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49B5" w:rsidRDefault="00CE49B5" w:rsidP="00CE49B5">
      <w:pPr>
        <w:pStyle w:val="aa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АДМІНІСТРАТИВНЕ ПРАВО</w:t>
      </w:r>
    </w:p>
    <w:p w:rsidR="00CE49B5" w:rsidRDefault="00CE49B5" w:rsidP="00CE49B5">
      <w:pPr>
        <w:pStyle w:val="aa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Тестові завдання</w:t>
      </w:r>
    </w:p>
    <w:p w:rsidR="00CE49B5" w:rsidRDefault="00CE49B5" w:rsidP="00CE49B5">
      <w:pPr>
        <w:pStyle w:val="aa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Укладач: </w:t>
      </w:r>
      <w:proofErr w:type="spellStart"/>
      <w:r>
        <w:rPr>
          <w:b/>
          <w:sz w:val="22"/>
          <w:szCs w:val="22"/>
        </w:rPr>
        <w:t>Перегуда</w:t>
      </w:r>
      <w:proofErr w:type="spellEnd"/>
      <w:r>
        <w:rPr>
          <w:b/>
          <w:sz w:val="22"/>
          <w:szCs w:val="22"/>
        </w:rPr>
        <w:t xml:space="preserve"> Є.В.</w:t>
      </w:r>
    </w:p>
    <w:p w:rsidR="00CE49B5" w:rsidRDefault="00CE49B5" w:rsidP="00CE49B5">
      <w:pPr>
        <w:pStyle w:val="aa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Схвалено на засіданні кафедри політичних наук і права</w:t>
      </w:r>
    </w:p>
    <w:p w:rsidR="00CE49B5" w:rsidRDefault="00CE49B5" w:rsidP="00CE49B5">
      <w:pPr>
        <w:pStyle w:val="aa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Протокол №1 від 30 серпня 2019 р.</w:t>
      </w:r>
    </w:p>
    <w:p w:rsidR="00CE49B5" w:rsidRDefault="00CE49B5" w:rsidP="00CE49B5">
      <w:pPr>
        <w:pStyle w:val="aa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Вчений секретар</w:t>
      </w:r>
      <w:bookmarkStart w:id="0" w:name="_GoBack"/>
      <w:bookmarkEnd w:id="0"/>
      <w:r>
        <w:rPr>
          <w:b/>
          <w:sz w:val="22"/>
          <w:szCs w:val="22"/>
        </w:rPr>
        <w:t xml:space="preserve">                           </w:t>
      </w:r>
      <w:proofErr w:type="spellStart"/>
      <w:r>
        <w:rPr>
          <w:b/>
          <w:sz w:val="22"/>
          <w:szCs w:val="22"/>
        </w:rPr>
        <w:t>Перегуда</w:t>
      </w:r>
      <w:proofErr w:type="spellEnd"/>
      <w:r>
        <w:rPr>
          <w:b/>
          <w:sz w:val="22"/>
          <w:szCs w:val="22"/>
        </w:rPr>
        <w:t xml:space="preserve"> Є.В.</w:t>
      </w:r>
    </w:p>
    <w:p w:rsidR="00CE49B5" w:rsidRDefault="00CE49B5" w:rsidP="00CE49B5">
      <w:pPr>
        <w:pStyle w:val="aa"/>
        <w:jc w:val="center"/>
        <w:rPr>
          <w:b/>
          <w:sz w:val="22"/>
          <w:szCs w:val="22"/>
        </w:rPr>
      </w:pPr>
    </w:p>
    <w:p w:rsidR="00CE49B5" w:rsidRDefault="00CE49B5" w:rsidP="00CE49B5">
      <w:pPr>
        <w:pStyle w:val="aa"/>
        <w:jc w:val="center"/>
        <w:rPr>
          <w:b/>
          <w:sz w:val="22"/>
          <w:szCs w:val="22"/>
        </w:rPr>
      </w:pPr>
      <w:r w:rsidRPr="00BA42CE">
        <w:rPr>
          <w:b/>
          <w:sz w:val="22"/>
          <w:szCs w:val="22"/>
        </w:rPr>
        <w:t>Тема 1. Поняття, предмет, метод, система та</w:t>
      </w:r>
    </w:p>
    <w:p w:rsidR="00CE49B5" w:rsidRPr="00BA42CE" w:rsidRDefault="00CE49B5" w:rsidP="00CE49B5">
      <w:pPr>
        <w:pStyle w:val="aa"/>
        <w:jc w:val="center"/>
        <w:rPr>
          <w:b/>
          <w:sz w:val="22"/>
          <w:szCs w:val="22"/>
        </w:rPr>
      </w:pPr>
      <w:r w:rsidRPr="00BA42CE">
        <w:rPr>
          <w:b/>
          <w:sz w:val="22"/>
          <w:szCs w:val="22"/>
        </w:rPr>
        <w:t xml:space="preserve"> джерела адміністративного права і його місце в системі права України</w:t>
      </w:r>
    </w:p>
    <w:p w:rsidR="00CE49B5" w:rsidRPr="00BA42CE" w:rsidRDefault="00CE49B5" w:rsidP="00CE49B5">
      <w:pPr>
        <w:pStyle w:val="aa"/>
        <w:ind w:left="284" w:firstLine="142"/>
        <w:jc w:val="center"/>
        <w:rPr>
          <w:sz w:val="22"/>
          <w:szCs w:val="22"/>
        </w:rPr>
      </w:pPr>
    </w:p>
    <w:p w:rsidR="00CE49B5" w:rsidRPr="00BA42CE" w:rsidRDefault="00CE49B5" w:rsidP="00CE49B5">
      <w:pPr>
        <w:pStyle w:val="aa"/>
        <w:ind w:left="284" w:firstLine="284"/>
        <w:outlineLvl w:val="0"/>
        <w:rPr>
          <w:sz w:val="22"/>
          <w:szCs w:val="22"/>
        </w:rPr>
      </w:pPr>
      <w:r w:rsidRPr="00BA42CE">
        <w:rPr>
          <w:sz w:val="22"/>
          <w:szCs w:val="22"/>
        </w:rPr>
        <w:t>1. Хто є автором ідеї поділу влади на законодавчу, виконавчу та судову?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а) Ш. Монтеск’є;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б) ультраліві більшовики (</w:t>
      </w:r>
      <w:proofErr w:type="spellStart"/>
      <w:r w:rsidRPr="00BA42CE">
        <w:rPr>
          <w:sz w:val="22"/>
          <w:szCs w:val="22"/>
        </w:rPr>
        <w:t>Пашуканіс</w:t>
      </w:r>
      <w:proofErr w:type="spellEnd"/>
      <w:r w:rsidRPr="00BA42CE">
        <w:rPr>
          <w:sz w:val="22"/>
          <w:szCs w:val="22"/>
        </w:rPr>
        <w:t xml:space="preserve">, </w:t>
      </w:r>
      <w:proofErr w:type="spellStart"/>
      <w:r w:rsidRPr="00BA42CE">
        <w:rPr>
          <w:sz w:val="22"/>
          <w:szCs w:val="22"/>
        </w:rPr>
        <w:t>Стальгевич</w:t>
      </w:r>
      <w:proofErr w:type="spellEnd"/>
      <w:r w:rsidRPr="00BA42CE">
        <w:rPr>
          <w:sz w:val="22"/>
          <w:szCs w:val="22"/>
        </w:rPr>
        <w:t xml:space="preserve">, </w:t>
      </w:r>
      <w:proofErr w:type="spellStart"/>
      <w:r w:rsidRPr="00BA42CE">
        <w:rPr>
          <w:sz w:val="22"/>
          <w:szCs w:val="22"/>
        </w:rPr>
        <w:t>Берцинський</w:t>
      </w:r>
      <w:proofErr w:type="spellEnd"/>
      <w:r w:rsidRPr="00BA42CE">
        <w:rPr>
          <w:sz w:val="22"/>
          <w:szCs w:val="22"/>
        </w:rPr>
        <w:t>);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 xml:space="preserve">в) Г. </w:t>
      </w:r>
      <w:proofErr w:type="spellStart"/>
      <w:r w:rsidRPr="00BA42CE">
        <w:rPr>
          <w:sz w:val="22"/>
          <w:szCs w:val="22"/>
        </w:rPr>
        <w:t>Бренбан</w:t>
      </w:r>
      <w:proofErr w:type="spellEnd"/>
      <w:r w:rsidRPr="00BA42CE">
        <w:rPr>
          <w:sz w:val="22"/>
          <w:szCs w:val="22"/>
        </w:rPr>
        <w:t>;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г) Ж.Ж. Руссо.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2. Яка форма державного правління в сучасній Україні?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а) парламентська республіка;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б) президентська республіка;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в) парламентсько-президентська республіка;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г) президентська монархія.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3. Назвіть основні критерії поділу права кожної держави на окремі галузі права.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а) суб’єкти галузі права;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б) метод правового регулювання;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в) предмет правового регулювання;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г) предмет правового регулювання і метод правового регулювання.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4. Що є джерелом права?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а) правова норма;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б) система права;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в) нормативно-правовий акт;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г) управлінське рішення державного органу;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5. До яких галузей правової системи належить адміністративне право: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lastRenderedPageBreak/>
        <w:t>а) спеціальних;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б) комплексних;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в) фундаментальних;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г) спеціалізованих.</w:t>
      </w:r>
    </w:p>
    <w:p w:rsidR="00CE49B5" w:rsidRPr="00BA42CE" w:rsidRDefault="00CE49B5" w:rsidP="00CE49B5">
      <w:pPr>
        <w:pStyle w:val="aa"/>
        <w:ind w:left="284" w:firstLine="284"/>
        <w:outlineLvl w:val="0"/>
        <w:rPr>
          <w:iCs/>
          <w:sz w:val="22"/>
          <w:szCs w:val="22"/>
        </w:rPr>
      </w:pPr>
      <w:r w:rsidRPr="00BA42CE">
        <w:rPr>
          <w:iCs/>
          <w:sz w:val="22"/>
          <w:szCs w:val="22"/>
        </w:rPr>
        <w:t xml:space="preserve">6. Як самостійна галузь права адміністративне право бере свій початок у: </w:t>
      </w:r>
    </w:p>
    <w:p w:rsidR="00CE49B5" w:rsidRPr="00BA42CE" w:rsidRDefault="00CE49B5" w:rsidP="00CE49B5">
      <w:pPr>
        <w:pStyle w:val="aa"/>
        <w:ind w:left="284" w:firstLine="284"/>
        <w:rPr>
          <w:iCs/>
          <w:sz w:val="22"/>
          <w:szCs w:val="22"/>
        </w:rPr>
      </w:pPr>
      <w:r w:rsidRPr="00BA42CE">
        <w:rPr>
          <w:iCs/>
          <w:sz w:val="22"/>
          <w:szCs w:val="22"/>
        </w:rPr>
        <w:t>а) ХVII ст.;</w:t>
      </w:r>
    </w:p>
    <w:p w:rsidR="00CE49B5" w:rsidRPr="00BA42CE" w:rsidRDefault="00CE49B5" w:rsidP="00CE49B5">
      <w:pPr>
        <w:pStyle w:val="aa"/>
        <w:ind w:left="284" w:firstLine="284"/>
        <w:rPr>
          <w:iCs/>
          <w:sz w:val="22"/>
          <w:szCs w:val="22"/>
        </w:rPr>
      </w:pPr>
      <w:r w:rsidRPr="00BA42CE">
        <w:rPr>
          <w:iCs/>
          <w:sz w:val="22"/>
          <w:szCs w:val="22"/>
        </w:rPr>
        <w:t>б) ХVIII ст.;</w:t>
      </w:r>
    </w:p>
    <w:p w:rsidR="00CE49B5" w:rsidRPr="00BA42CE" w:rsidRDefault="00CE49B5" w:rsidP="00CE49B5">
      <w:pPr>
        <w:pStyle w:val="aa"/>
        <w:ind w:left="284" w:firstLine="284"/>
        <w:rPr>
          <w:iCs/>
          <w:sz w:val="22"/>
          <w:szCs w:val="22"/>
        </w:rPr>
      </w:pPr>
      <w:r w:rsidRPr="00BA42CE">
        <w:rPr>
          <w:iCs/>
          <w:sz w:val="22"/>
          <w:szCs w:val="22"/>
        </w:rPr>
        <w:t>в) ХIХ ст.;</w:t>
      </w:r>
    </w:p>
    <w:p w:rsidR="00CE49B5" w:rsidRPr="00BA42CE" w:rsidRDefault="00CE49B5" w:rsidP="00CE49B5">
      <w:pPr>
        <w:pStyle w:val="aa"/>
        <w:ind w:left="284" w:firstLine="284"/>
        <w:rPr>
          <w:iCs/>
          <w:sz w:val="22"/>
          <w:szCs w:val="22"/>
        </w:rPr>
      </w:pPr>
      <w:r w:rsidRPr="00BA42CE">
        <w:rPr>
          <w:iCs/>
          <w:sz w:val="22"/>
          <w:szCs w:val="22"/>
        </w:rPr>
        <w:t>г) з 1917 р.</w:t>
      </w:r>
    </w:p>
    <w:p w:rsidR="00CE49B5" w:rsidRPr="00BA42CE" w:rsidRDefault="00CE49B5" w:rsidP="00CE49B5">
      <w:pPr>
        <w:pStyle w:val="aa"/>
        <w:ind w:left="284" w:firstLine="284"/>
        <w:outlineLvl w:val="0"/>
        <w:rPr>
          <w:iCs/>
          <w:sz w:val="22"/>
          <w:szCs w:val="22"/>
        </w:rPr>
      </w:pPr>
      <w:r w:rsidRPr="00BA42CE">
        <w:rPr>
          <w:iCs/>
          <w:sz w:val="22"/>
          <w:szCs w:val="22"/>
        </w:rPr>
        <w:t>7. Адміністративне право як галузь права і навчальна дисципліна в колишньому Радянському союзі заборонялося у:</w:t>
      </w:r>
    </w:p>
    <w:p w:rsidR="00CE49B5" w:rsidRPr="00BA42CE" w:rsidRDefault="00CE49B5" w:rsidP="00CE49B5">
      <w:pPr>
        <w:pStyle w:val="aa"/>
        <w:ind w:left="284" w:firstLine="284"/>
        <w:rPr>
          <w:iCs/>
          <w:sz w:val="22"/>
          <w:szCs w:val="22"/>
        </w:rPr>
      </w:pPr>
      <w:r w:rsidRPr="00BA42CE">
        <w:rPr>
          <w:iCs/>
          <w:sz w:val="22"/>
          <w:szCs w:val="22"/>
        </w:rPr>
        <w:t>а) 1917­1921 рр.;</w:t>
      </w:r>
    </w:p>
    <w:p w:rsidR="00CE49B5" w:rsidRPr="00BA42CE" w:rsidRDefault="00CE49B5" w:rsidP="00CE49B5">
      <w:pPr>
        <w:pStyle w:val="aa"/>
        <w:ind w:left="284" w:firstLine="284"/>
        <w:rPr>
          <w:iCs/>
          <w:sz w:val="22"/>
          <w:szCs w:val="22"/>
        </w:rPr>
      </w:pPr>
      <w:r w:rsidRPr="00BA42CE">
        <w:rPr>
          <w:iCs/>
          <w:sz w:val="22"/>
          <w:szCs w:val="22"/>
        </w:rPr>
        <w:t>б) 1928­1937рр.;</w:t>
      </w:r>
    </w:p>
    <w:p w:rsidR="00CE49B5" w:rsidRPr="00BA42CE" w:rsidRDefault="00CE49B5" w:rsidP="00CE49B5">
      <w:pPr>
        <w:pStyle w:val="aa"/>
        <w:ind w:left="284" w:firstLine="284"/>
        <w:rPr>
          <w:iCs/>
          <w:sz w:val="22"/>
          <w:szCs w:val="22"/>
        </w:rPr>
      </w:pPr>
      <w:r w:rsidRPr="00BA42CE">
        <w:rPr>
          <w:iCs/>
          <w:sz w:val="22"/>
          <w:szCs w:val="22"/>
        </w:rPr>
        <w:t>в) 1917­1921 рр. і 1928­1937рр.;</w:t>
      </w:r>
    </w:p>
    <w:p w:rsidR="00CE49B5" w:rsidRPr="00BA42CE" w:rsidRDefault="00CE49B5" w:rsidP="00CE49B5">
      <w:pPr>
        <w:pStyle w:val="aa"/>
        <w:ind w:left="284" w:firstLine="284"/>
        <w:rPr>
          <w:iCs/>
          <w:sz w:val="22"/>
          <w:szCs w:val="22"/>
        </w:rPr>
      </w:pPr>
      <w:r w:rsidRPr="00BA42CE">
        <w:rPr>
          <w:iCs/>
          <w:sz w:val="22"/>
          <w:szCs w:val="22"/>
        </w:rPr>
        <w:t>г) 1941­1945 рр.</w:t>
      </w:r>
    </w:p>
    <w:p w:rsidR="00CE49B5" w:rsidRPr="00BA42CE" w:rsidRDefault="00CE49B5" w:rsidP="00CE49B5">
      <w:pPr>
        <w:pStyle w:val="aa"/>
        <w:ind w:left="284" w:firstLine="284"/>
        <w:outlineLvl w:val="0"/>
        <w:rPr>
          <w:sz w:val="22"/>
          <w:szCs w:val="22"/>
        </w:rPr>
      </w:pPr>
      <w:r w:rsidRPr="00BA42CE">
        <w:rPr>
          <w:sz w:val="22"/>
          <w:szCs w:val="22"/>
        </w:rPr>
        <w:t>8. Яка із систем еволюційного розвитку адміністративного права є вірною?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а) поліцейське законодавство – поліцейське право – право управління – адміністративне право;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б) поліцейське право – поліцейське законодавство – право управління – адміністративне право;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в) право управління – поліцейське право – поліцейське законодавство – адміністративне право;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г) державне право – магдебурзьке право – адміністративне законодавство – адміністративне право.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9. Відносини, що становлять предмет адміністративного права, характеризуються такими особливостями: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а) їх учасниками є громадяни;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б) вони виникають тільки у сфері державно-управлінської (владної) діяльності;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в) їх учасником завжди є Президент України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г) їх учасниками є менеджери.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 xml:space="preserve">10.  Підберіть до речення пропущені слова – “Під методом адміністративно-правового регулювання слід розуміти …, за допомогою яких встановлюється юридично владне і </w:t>
      </w:r>
      <w:r w:rsidRPr="00BA42CE">
        <w:rPr>
          <w:sz w:val="22"/>
          <w:szCs w:val="22"/>
        </w:rPr>
        <w:lastRenderedPageBreak/>
        <w:t>юридично підвладне становище суб’єктів правовідносин”.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а) систему прийомів, способів та засобів;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б) форми державного управління;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в) види діяльності органів виконавчої влади;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г) правове забезпечення державного управління.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11. Яке регулювання формує метод субординації ?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а) імперативне;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б) диспозитивне;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в) децентралізоване;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г) цивільно-правове.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12. Удосконалення державного управління притаманне: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а) лише країнам Європи;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б) усім країнам;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в) країнам СНД;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г) лише Україні.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13. Яке словосполучення є синонімом терміну “адміністративна реформа”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а) реформа державного управління;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б) реформа правопису;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в) реформа будівельних норм і правил;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г) реформа норм моралі.</w:t>
      </w:r>
    </w:p>
    <w:p w:rsidR="00CE49B5" w:rsidRPr="00BA42CE" w:rsidRDefault="00CE49B5" w:rsidP="00CE49B5">
      <w:pPr>
        <w:pStyle w:val="aa"/>
        <w:ind w:left="284" w:firstLine="284"/>
        <w:outlineLvl w:val="0"/>
        <w:rPr>
          <w:sz w:val="22"/>
          <w:szCs w:val="22"/>
        </w:rPr>
      </w:pPr>
    </w:p>
    <w:p w:rsidR="00CE49B5" w:rsidRPr="00BA42CE" w:rsidRDefault="00CE49B5" w:rsidP="00CE49B5">
      <w:pPr>
        <w:pStyle w:val="aa"/>
        <w:ind w:left="284" w:firstLine="142"/>
        <w:jc w:val="center"/>
        <w:rPr>
          <w:b/>
          <w:sz w:val="22"/>
          <w:szCs w:val="22"/>
        </w:rPr>
      </w:pPr>
      <w:r w:rsidRPr="00BA42CE">
        <w:rPr>
          <w:b/>
          <w:sz w:val="22"/>
          <w:szCs w:val="22"/>
        </w:rPr>
        <w:t>Тема 2. Адміністративно-правові норми</w:t>
      </w:r>
    </w:p>
    <w:p w:rsidR="00CE49B5" w:rsidRPr="00BA42CE" w:rsidRDefault="00CE49B5" w:rsidP="00CE49B5">
      <w:pPr>
        <w:pStyle w:val="aa"/>
        <w:ind w:left="284" w:firstLine="284"/>
        <w:outlineLvl w:val="0"/>
        <w:rPr>
          <w:sz w:val="22"/>
          <w:szCs w:val="22"/>
        </w:rPr>
      </w:pPr>
    </w:p>
    <w:p w:rsidR="00CE49B5" w:rsidRPr="00BA42CE" w:rsidRDefault="00CE49B5" w:rsidP="00CE49B5">
      <w:pPr>
        <w:pStyle w:val="aa"/>
        <w:ind w:left="284" w:firstLine="284"/>
        <w:outlineLvl w:val="0"/>
        <w:rPr>
          <w:sz w:val="22"/>
          <w:szCs w:val="22"/>
        </w:rPr>
      </w:pPr>
      <w:r w:rsidRPr="00BA42CE">
        <w:rPr>
          <w:sz w:val="22"/>
          <w:szCs w:val="22"/>
        </w:rPr>
        <w:t>1. Правова норма в перекладі з латинської означає: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а) рівноважний стан;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б) правило, точне розпорядження, зразок;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в) еталон;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г) гранична межа.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2. Правило поведінки, що міститься у правовій нормі, поширюється на: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а) законослухняних громадян;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б) правопорушників ;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в) органи виконавчої влади;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г) учасників відносин, які регламентуються даною нормою.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 xml:space="preserve">3. Завершіть речення – “Структура правової норми – це її </w:t>
      </w:r>
      <w:r w:rsidRPr="00BA42CE">
        <w:rPr>
          <w:sz w:val="22"/>
          <w:szCs w:val="22"/>
        </w:rPr>
        <w:lastRenderedPageBreak/>
        <w:t>… .”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а) внутрішня будова, представлена рядом елементів;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б) сукупність фактичних обставин;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в) фактичне правило поведінки;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г) вказівка до дії.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4. Який з термінів не є структурним елементом правової норми?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а) санкція;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б) гіпотеза;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в) диспозиція;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г) санація.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5. Яке з визначень норми права не є істинним?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а) норма права – це правило поведінки, що формулюється або санкціонується державою і має загальнообов’язковий характер;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б) норма права – це правило поведінки загального характеру;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в) норма права – це правило поведінки конкретної особи;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г) норма права – це правило поведінки, межі якого завжди точно визначені.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6. Підберіть до речення пропущені слова – “Адміністративно-правова норма – це загальнообов’язкове правило поведінки, яке встановлюється державою, метою якого є регулювання суспільних відносин, що ... ”.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а) є механізмом правового регулювання;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б) виникають, змінюються та/або припиняються у сфері державного управління;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в) здатні посилити регулюючий вплив виконавчої влади;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г) забезпечує існування державної влади.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7. Адміністративно-правові норми за галузевою належністю поділяються на :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а) забороняючі та дозвільні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 xml:space="preserve">б) визначені та </w:t>
      </w:r>
      <w:proofErr w:type="spellStart"/>
      <w:r w:rsidRPr="00BA42CE">
        <w:rPr>
          <w:sz w:val="22"/>
          <w:szCs w:val="22"/>
        </w:rPr>
        <w:t>бланкетні</w:t>
      </w:r>
      <w:proofErr w:type="spellEnd"/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в) матеріальні та процесуальні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г) управлінські.</w:t>
      </w:r>
    </w:p>
    <w:p w:rsidR="00CE49B5" w:rsidRPr="00BA42CE" w:rsidRDefault="00CE49B5" w:rsidP="00CE49B5">
      <w:pPr>
        <w:pStyle w:val="aa"/>
        <w:ind w:left="284" w:firstLine="284"/>
        <w:rPr>
          <w:iCs/>
          <w:sz w:val="22"/>
          <w:szCs w:val="22"/>
        </w:rPr>
      </w:pPr>
      <w:r w:rsidRPr="00BA42CE">
        <w:rPr>
          <w:iCs/>
          <w:sz w:val="22"/>
          <w:szCs w:val="22"/>
        </w:rPr>
        <w:t xml:space="preserve">8. Яке з тверджень не є істинним? </w:t>
      </w:r>
    </w:p>
    <w:p w:rsidR="00CE49B5" w:rsidRPr="00BA42CE" w:rsidRDefault="00CE49B5" w:rsidP="00CE49B5">
      <w:pPr>
        <w:pStyle w:val="aa"/>
        <w:ind w:left="284" w:firstLine="284"/>
        <w:rPr>
          <w:iCs/>
          <w:sz w:val="22"/>
          <w:szCs w:val="22"/>
        </w:rPr>
      </w:pPr>
      <w:r w:rsidRPr="00BA42CE">
        <w:rPr>
          <w:iCs/>
          <w:sz w:val="22"/>
          <w:szCs w:val="22"/>
        </w:rPr>
        <w:t xml:space="preserve">а) в адміністративно-правових нормах закріплюються </w:t>
      </w:r>
      <w:r w:rsidRPr="00BA42CE">
        <w:rPr>
          <w:iCs/>
          <w:sz w:val="22"/>
          <w:szCs w:val="22"/>
        </w:rPr>
        <w:lastRenderedPageBreak/>
        <w:t>відносини з управління, державного контролю і нагляду;</w:t>
      </w:r>
    </w:p>
    <w:p w:rsidR="00CE49B5" w:rsidRPr="00BA42CE" w:rsidRDefault="00CE49B5" w:rsidP="00CE49B5">
      <w:pPr>
        <w:pStyle w:val="aa"/>
        <w:ind w:left="284" w:firstLine="284"/>
        <w:rPr>
          <w:iCs/>
          <w:sz w:val="22"/>
          <w:szCs w:val="22"/>
        </w:rPr>
      </w:pPr>
      <w:r w:rsidRPr="00BA42CE">
        <w:rPr>
          <w:iCs/>
          <w:sz w:val="22"/>
          <w:szCs w:val="22"/>
        </w:rPr>
        <w:t>б) кожна адміністративно-правова норма може бути автономною і діяти поза правовою системою;</w:t>
      </w:r>
    </w:p>
    <w:p w:rsidR="00CE49B5" w:rsidRPr="00BA42CE" w:rsidRDefault="00CE49B5" w:rsidP="00CE49B5">
      <w:pPr>
        <w:pStyle w:val="aa"/>
        <w:ind w:left="284" w:firstLine="284"/>
        <w:rPr>
          <w:iCs/>
          <w:sz w:val="22"/>
          <w:szCs w:val="22"/>
        </w:rPr>
      </w:pPr>
      <w:r w:rsidRPr="00BA42CE">
        <w:rPr>
          <w:iCs/>
          <w:sz w:val="22"/>
          <w:szCs w:val="22"/>
        </w:rPr>
        <w:t>в) виконання приписів адміністративно-правових норм гарантується державою за допомогою засобів впливу;</w:t>
      </w:r>
    </w:p>
    <w:p w:rsidR="00CE49B5" w:rsidRPr="00BA42CE" w:rsidRDefault="00CE49B5" w:rsidP="00CE49B5">
      <w:pPr>
        <w:pStyle w:val="aa"/>
        <w:ind w:left="284" w:firstLine="284"/>
        <w:rPr>
          <w:iCs/>
          <w:sz w:val="22"/>
          <w:szCs w:val="22"/>
        </w:rPr>
      </w:pPr>
      <w:r w:rsidRPr="00BA42CE">
        <w:rPr>
          <w:iCs/>
          <w:sz w:val="22"/>
          <w:szCs w:val="22"/>
        </w:rPr>
        <w:t xml:space="preserve">г) метод впливу адміністративно-правових норм є імперативним, вольовим та державно-владним. 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9. Який структурний елемент адміністративно-правової норми визначає порядок отримання податкового кредиту?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а) диспозиція;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б) санкція;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в) заохочення;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г) гіпотеза.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 xml:space="preserve">10. Яким органом виконавчої влади приймається рішення у формі </w:t>
      </w:r>
      <w:r w:rsidRPr="00BA42CE">
        <w:rPr>
          <w:iCs/>
          <w:sz w:val="22"/>
          <w:szCs w:val="22"/>
        </w:rPr>
        <w:t>“</w:t>
      </w:r>
      <w:r w:rsidRPr="00BA42CE">
        <w:rPr>
          <w:sz w:val="22"/>
          <w:szCs w:val="22"/>
        </w:rPr>
        <w:t>рішення колегії”?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а) Адміністрацією Президента України;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б) місцевою державною адміністрацією;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в) Кабінетом Міністрів України;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г) міністерством.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11. Які з перелічених правових актів мають найвищу ієрархічну силу?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а) укази та розпорядження Президента України;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 xml:space="preserve">б) розпорядження Кабінету Міністрів України; 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в) постанови Кабінету Міністрів України;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г) акти міністерств і відомств.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12. Які з названих нормативно-правових актів, що містять адміністративно-правові норми належать до галузевих?</w:t>
      </w:r>
    </w:p>
    <w:p w:rsidR="00CE49B5" w:rsidRPr="00BA42CE" w:rsidRDefault="00CE49B5" w:rsidP="00CE49B5">
      <w:pPr>
        <w:pStyle w:val="aa"/>
        <w:ind w:left="284" w:firstLine="284"/>
        <w:rPr>
          <w:iCs/>
          <w:sz w:val="22"/>
          <w:szCs w:val="22"/>
        </w:rPr>
      </w:pPr>
      <w:r w:rsidRPr="00BA42CE">
        <w:rPr>
          <w:iCs/>
          <w:sz w:val="22"/>
          <w:szCs w:val="22"/>
        </w:rPr>
        <w:t xml:space="preserve">а) Основи законодавства України про охорону здоров’я від 11 листопада 1992 р. </w:t>
      </w:r>
    </w:p>
    <w:p w:rsidR="00CE49B5" w:rsidRPr="00BA42CE" w:rsidRDefault="00CE49B5" w:rsidP="00CE49B5">
      <w:pPr>
        <w:pStyle w:val="aa"/>
        <w:ind w:left="284" w:firstLine="284"/>
        <w:rPr>
          <w:iCs/>
          <w:sz w:val="22"/>
          <w:szCs w:val="22"/>
        </w:rPr>
      </w:pPr>
      <w:r w:rsidRPr="00BA42CE">
        <w:rPr>
          <w:iCs/>
          <w:sz w:val="22"/>
          <w:szCs w:val="22"/>
        </w:rPr>
        <w:t xml:space="preserve">б) Закон України “Про звернення громадян” від 2 жовтня 1996 р. </w:t>
      </w:r>
    </w:p>
    <w:p w:rsidR="00CE49B5" w:rsidRPr="00BA42CE" w:rsidRDefault="00CE49B5" w:rsidP="00CE49B5">
      <w:pPr>
        <w:pStyle w:val="aa"/>
        <w:ind w:left="284" w:firstLine="284"/>
        <w:rPr>
          <w:iCs/>
          <w:sz w:val="22"/>
          <w:szCs w:val="22"/>
        </w:rPr>
      </w:pPr>
      <w:r w:rsidRPr="00BA42CE">
        <w:rPr>
          <w:iCs/>
          <w:sz w:val="22"/>
          <w:szCs w:val="22"/>
        </w:rPr>
        <w:t xml:space="preserve">в) Закон України “Про Конституційний Суд України” від 16 жовтня 1996 р. </w:t>
      </w:r>
    </w:p>
    <w:p w:rsidR="00CE49B5" w:rsidRPr="00BA42CE" w:rsidRDefault="00CE49B5" w:rsidP="00CE49B5">
      <w:pPr>
        <w:pStyle w:val="aa"/>
        <w:ind w:left="284" w:firstLine="284"/>
        <w:rPr>
          <w:iCs/>
          <w:sz w:val="22"/>
          <w:szCs w:val="22"/>
        </w:rPr>
      </w:pPr>
      <w:r w:rsidRPr="00BA42CE">
        <w:rPr>
          <w:iCs/>
          <w:sz w:val="22"/>
          <w:szCs w:val="22"/>
        </w:rPr>
        <w:t>г) Закон України “</w:t>
      </w:r>
      <w:hyperlink r:id="rId6" w:history="1">
        <w:r w:rsidRPr="00BA42CE">
          <w:rPr>
            <w:sz w:val="22"/>
            <w:szCs w:val="22"/>
            <w:lang w:val="ru-RU" w:eastAsia="en-US"/>
          </w:rPr>
          <w:t xml:space="preserve">Про </w:t>
        </w:r>
        <w:proofErr w:type="spellStart"/>
        <w:r w:rsidRPr="00BA42CE">
          <w:rPr>
            <w:sz w:val="22"/>
            <w:szCs w:val="22"/>
            <w:lang w:val="ru-RU" w:eastAsia="en-US"/>
          </w:rPr>
          <w:t>державний</w:t>
        </w:r>
        <w:proofErr w:type="spellEnd"/>
        <w:r w:rsidRPr="00BA42CE">
          <w:rPr>
            <w:sz w:val="22"/>
            <w:szCs w:val="22"/>
            <w:lang w:val="ru-RU" w:eastAsia="en-US"/>
          </w:rPr>
          <w:t xml:space="preserve"> контроль за </w:t>
        </w:r>
        <w:proofErr w:type="spellStart"/>
        <w:r w:rsidRPr="00BA42CE">
          <w:rPr>
            <w:sz w:val="22"/>
            <w:szCs w:val="22"/>
            <w:lang w:val="ru-RU" w:eastAsia="en-US"/>
          </w:rPr>
          <w:t>використанням</w:t>
        </w:r>
        <w:proofErr w:type="spellEnd"/>
        <w:r w:rsidRPr="00BA42CE">
          <w:rPr>
            <w:sz w:val="22"/>
            <w:szCs w:val="22"/>
            <w:lang w:val="ru-RU" w:eastAsia="en-US"/>
          </w:rPr>
          <w:t xml:space="preserve"> та </w:t>
        </w:r>
        <w:proofErr w:type="spellStart"/>
        <w:r w:rsidRPr="00BA42CE">
          <w:rPr>
            <w:sz w:val="22"/>
            <w:szCs w:val="22"/>
            <w:lang w:val="ru-RU" w:eastAsia="en-US"/>
          </w:rPr>
          <w:t>охороною</w:t>
        </w:r>
        <w:proofErr w:type="spellEnd"/>
        <w:r w:rsidRPr="00BA42CE">
          <w:rPr>
            <w:sz w:val="22"/>
            <w:szCs w:val="22"/>
            <w:lang w:val="ru-RU" w:eastAsia="en-US"/>
          </w:rPr>
          <w:t xml:space="preserve"> земель</w:t>
        </w:r>
      </w:hyperlink>
      <w:r w:rsidRPr="00BA42CE">
        <w:rPr>
          <w:iCs/>
          <w:sz w:val="22"/>
          <w:szCs w:val="22"/>
        </w:rPr>
        <w:t>” від 19 червня 2003 р.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13. Реалізація адміністративно-правових норм є умовою виконання їх: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lastRenderedPageBreak/>
        <w:t>а) призначення;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б) змісту;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в) приписів;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г) функцій.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14. До яких способів реалізації адміністративно-правових норм належить дії щодо права громадян на свободу думки і слова, на вільне вираження своїх поглядів і переконань?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а) використання;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б) виконання;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в) додержання;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г) застосування.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</w:p>
    <w:p w:rsidR="00CE49B5" w:rsidRPr="00BA42CE" w:rsidRDefault="00CE49B5" w:rsidP="00CE49B5">
      <w:pPr>
        <w:pStyle w:val="aa"/>
        <w:ind w:left="284" w:firstLine="142"/>
        <w:jc w:val="center"/>
        <w:rPr>
          <w:b/>
          <w:sz w:val="22"/>
          <w:szCs w:val="22"/>
        </w:rPr>
      </w:pPr>
      <w:r w:rsidRPr="00BA42CE">
        <w:rPr>
          <w:b/>
          <w:sz w:val="22"/>
          <w:szCs w:val="22"/>
        </w:rPr>
        <w:t>Тема 3. Адміністративно-правові відносини</w:t>
      </w:r>
    </w:p>
    <w:p w:rsidR="00CE49B5" w:rsidRPr="00BA42CE" w:rsidRDefault="00CE49B5" w:rsidP="00CE49B5">
      <w:pPr>
        <w:pStyle w:val="aa"/>
        <w:ind w:left="284" w:firstLine="284"/>
        <w:outlineLvl w:val="0"/>
        <w:rPr>
          <w:sz w:val="22"/>
          <w:szCs w:val="22"/>
        </w:rPr>
      </w:pPr>
    </w:p>
    <w:p w:rsidR="00CE49B5" w:rsidRPr="00BA42CE" w:rsidRDefault="00CE49B5" w:rsidP="00CE49B5">
      <w:pPr>
        <w:pStyle w:val="aa"/>
        <w:ind w:left="284" w:firstLine="284"/>
        <w:outlineLvl w:val="0"/>
        <w:rPr>
          <w:sz w:val="22"/>
          <w:szCs w:val="22"/>
        </w:rPr>
      </w:pPr>
      <w:r w:rsidRPr="00BA42CE">
        <w:rPr>
          <w:sz w:val="22"/>
          <w:szCs w:val="22"/>
        </w:rPr>
        <w:t>1. Однією з передумов виникнення, зміни та/або припинення адміністративних правовідносин є: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а) норма права;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б) законодавчий акт;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в) управлінське рішення;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г) домовленість сторін.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2. Що є основою поділу адміністративних правовідносин на види: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а) управлінське рішення;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б) конституційні норми;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в) відповідні критерії;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г) сила закону.</w:t>
      </w:r>
    </w:p>
    <w:p w:rsidR="00CE49B5" w:rsidRPr="00BA42CE" w:rsidRDefault="00CE49B5" w:rsidP="00CE49B5">
      <w:pPr>
        <w:pStyle w:val="aa"/>
        <w:ind w:left="284" w:firstLine="284"/>
        <w:rPr>
          <w:iCs/>
          <w:sz w:val="22"/>
          <w:szCs w:val="22"/>
        </w:rPr>
      </w:pPr>
      <w:r w:rsidRPr="00BA42CE">
        <w:rPr>
          <w:iCs/>
          <w:sz w:val="22"/>
          <w:szCs w:val="22"/>
        </w:rPr>
        <w:t>3. Який з названих елементів утворює юридичний зміст правовідносин?</w:t>
      </w:r>
    </w:p>
    <w:p w:rsidR="00CE49B5" w:rsidRPr="00BA42CE" w:rsidRDefault="00CE49B5" w:rsidP="00CE49B5">
      <w:pPr>
        <w:pStyle w:val="aa"/>
        <w:ind w:left="284" w:firstLine="284"/>
        <w:rPr>
          <w:iCs/>
          <w:sz w:val="22"/>
          <w:szCs w:val="22"/>
        </w:rPr>
      </w:pPr>
      <w:r w:rsidRPr="00BA42CE">
        <w:rPr>
          <w:iCs/>
          <w:sz w:val="22"/>
          <w:szCs w:val="22"/>
        </w:rPr>
        <w:t>а) об’єктивна сторона;</w:t>
      </w:r>
    </w:p>
    <w:p w:rsidR="00CE49B5" w:rsidRPr="00BA42CE" w:rsidRDefault="00CE49B5" w:rsidP="00CE49B5">
      <w:pPr>
        <w:pStyle w:val="aa"/>
        <w:ind w:left="284" w:firstLine="284"/>
        <w:rPr>
          <w:iCs/>
          <w:sz w:val="22"/>
          <w:szCs w:val="22"/>
        </w:rPr>
      </w:pPr>
      <w:r w:rsidRPr="00BA42CE">
        <w:rPr>
          <w:iCs/>
          <w:sz w:val="22"/>
          <w:szCs w:val="22"/>
        </w:rPr>
        <w:t>б) юридичні обов’язки;</w:t>
      </w:r>
    </w:p>
    <w:p w:rsidR="00CE49B5" w:rsidRPr="00BA42CE" w:rsidRDefault="00CE49B5" w:rsidP="00CE49B5">
      <w:pPr>
        <w:pStyle w:val="aa"/>
        <w:ind w:left="284" w:firstLine="284"/>
        <w:rPr>
          <w:iCs/>
          <w:sz w:val="22"/>
          <w:szCs w:val="22"/>
        </w:rPr>
      </w:pPr>
      <w:r w:rsidRPr="00BA42CE">
        <w:rPr>
          <w:iCs/>
          <w:sz w:val="22"/>
          <w:szCs w:val="22"/>
        </w:rPr>
        <w:t>в) суб’єктивна сторона;</w:t>
      </w:r>
    </w:p>
    <w:p w:rsidR="00CE49B5" w:rsidRPr="00BA42CE" w:rsidRDefault="00CE49B5" w:rsidP="00CE49B5">
      <w:pPr>
        <w:pStyle w:val="aa"/>
        <w:ind w:left="284" w:firstLine="284"/>
        <w:rPr>
          <w:iCs/>
          <w:sz w:val="22"/>
          <w:szCs w:val="22"/>
        </w:rPr>
      </w:pPr>
      <w:r w:rsidRPr="00BA42CE">
        <w:rPr>
          <w:iCs/>
          <w:sz w:val="22"/>
          <w:szCs w:val="22"/>
        </w:rPr>
        <w:t>г) суб’єктивні права.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4. Завершіть речення – “Фактичний зміст правовідносин показує … .”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а) як вони відбулися у реальній дійсності;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б) як правовідносини повинні відбуватися;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в) який результат їх виникнення;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lastRenderedPageBreak/>
        <w:t>г) фактичний склад їх учасників.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5. Що є необхідною умовою виникнення, зміни та/або припинення правовідносин?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а) рішення органу державної влади;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б) юридичний факт та правосуб’єктність їх учасників;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в) згода сторін;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г) прийняття закону.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6. Чим пояснюється існування адміністративних відносини у формі правовідносин?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а) правовими наслідками їх існування;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б) правовим середовищем в якому вони існують;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в) правовим статусом їх учасників;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г) правовими нормами з якими пов’язане їх виникнення, зміна та/або припинення.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7. Імперативний характер адміністративних правовідносин пояснюється … .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а) надзвичайно великою кількістю законодавчих актів, норми яких регулюють вказані відносини;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б) суворістю санкцій, що застосовуються до суб’єктів-порушників;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в) особливим статусом їх суб’єкта – держави, в особі уповноважених нею органів;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г) правовою основою їх виникнення, зміни та/або припинення.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8. До особливостей адміністративно-правових відносин можна віднести те, що вони виникають: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а) за обов’язкової участі органу державного управління або іншого носія повноважень державно-владного характеру;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б) у сфері адміністративних деліктів;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в) за наявності згоди всіх учасників таких правовідносин;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г) на базі цивільно-правових відносин.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9. Предметом адміністративно-правових відносин у сфері управління охороною здоров’я є: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а) зміст клятви Гіппократа;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б) законодавство у сфері охорони здоров’я;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в) здоров’я пацієнтів;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г) матеріально-технічні засоби лікувальних закладів.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lastRenderedPageBreak/>
        <w:t>10. Які адміністративно-правові відносини виникають за участі особи в азартних іграх (в карти, рулетку, “наперсток” та інші) на гроші, речі, та інші цінності, а так само прийняття ставок приватними особами на спортивних та інших змаганнях?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а) регулятивні;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б) адміністративно-деліктні;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в) розважальні;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г) цивільно-правові.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11. Що є юридичним фактом для виходу особи на пенсію?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а) досягнення відповідного віку;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б) бажання відпочити;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в) поганий стан здоров’я;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г) пільги, передбачені пенсійною реформою.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12. Влучення ракетою Збройних Сил України в один із будинків м. Бровари з правової точки зору є: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а) демонстрація сили перед військовими силами НАТО;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б) неправомірна дія;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в) подія;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г) розрахункова помилка військ ППО.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13. До якого виду належать відносини між КМ України і РМ АРК?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а) автономні правовідносини;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б) демократичні правовідносини;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в) горизонтальні правовідносини;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г) вертикальні правовідносини.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 xml:space="preserve">14. Який юридичний факт породжує адміністративно-правові відносини пов’язані з порушенням громадянами встановлених строків реєстрації (перереєстрації) вогнепальної </w:t>
      </w:r>
      <w:proofErr w:type="spellStart"/>
      <w:r w:rsidRPr="00BA42CE">
        <w:rPr>
          <w:sz w:val="22"/>
          <w:szCs w:val="22"/>
        </w:rPr>
        <w:t>гладкоствольної</w:t>
      </w:r>
      <w:proofErr w:type="spellEnd"/>
      <w:r w:rsidRPr="00BA42CE">
        <w:rPr>
          <w:sz w:val="22"/>
          <w:szCs w:val="22"/>
        </w:rPr>
        <w:t xml:space="preserve"> мисливської чи холодної зброї, а також пневматичної зброї калібру понад 4,5 міліметра і швидкістю польоту кулі понад 100 метрів за секунду або правил взяття їх на облік в органах внутрішніх справ у разі зміни місця проживання?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а) неправомірні дії;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б) бездіяльність;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в) правомірні дії з боку правоохоронців;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lastRenderedPageBreak/>
        <w:t>г) поінформованість правоохоронців.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15. До якого виду юридичних фактів належить факт, пов’язаний зі сплатою правопорушником штрафу?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 xml:space="preserve">а) </w:t>
      </w:r>
      <w:proofErr w:type="spellStart"/>
      <w:r w:rsidRPr="00BA42CE">
        <w:rPr>
          <w:sz w:val="22"/>
          <w:szCs w:val="22"/>
        </w:rPr>
        <w:t>правоутворюючих</w:t>
      </w:r>
      <w:proofErr w:type="spellEnd"/>
      <w:r w:rsidRPr="00BA42CE">
        <w:rPr>
          <w:sz w:val="22"/>
          <w:szCs w:val="22"/>
        </w:rPr>
        <w:t>;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 xml:space="preserve">б) </w:t>
      </w:r>
      <w:proofErr w:type="spellStart"/>
      <w:r w:rsidRPr="00BA42CE">
        <w:rPr>
          <w:sz w:val="22"/>
          <w:szCs w:val="22"/>
        </w:rPr>
        <w:t>правозмінюючих</w:t>
      </w:r>
      <w:proofErr w:type="spellEnd"/>
      <w:r w:rsidRPr="00BA42CE">
        <w:rPr>
          <w:sz w:val="22"/>
          <w:szCs w:val="22"/>
        </w:rPr>
        <w:t>;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 xml:space="preserve">в) </w:t>
      </w:r>
      <w:proofErr w:type="spellStart"/>
      <w:r w:rsidRPr="00BA42CE">
        <w:rPr>
          <w:sz w:val="22"/>
          <w:szCs w:val="22"/>
        </w:rPr>
        <w:t>правоприпиняючих</w:t>
      </w:r>
      <w:proofErr w:type="spellEnd"/>
      <w:r w:rsidRPr="00BA42CE">
        <w:rPr>
          <w:sz w:val="22"/>
          <w:szCs w:val="22"/>
        </w:rPr>
        <w:t>;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 xml:space="preserve">г) </w:t>
      </w:r>
      <w:proofErr w:type="spellStart"/>
      <w:r w:rsidRPr="00BA42CE">
        <w:rPr>
          <w:sz w:val="22"/>
          <w:szCs w:val="22"/>
        </w:rPr>
        <w:t>правовідновлюючих</w:t>
      </w:r>
      <w:proofErr w:type="spellEnd"/>
      <w:r w:rsidRPr="00BA42CE">
        <w:rPr>
          <w:sz w:val="22"/>
          <w:szCs w:val="22"/>
        </w:rPr>
        <w:t>.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</w:p>
    <w:p w:rsidR="00CE49B5" w:rsidRPr="00BA42CE" w:rsidRDefault="00CE49B5" w:rsidP="00CE49B5">
      <w:pPr>
        <w:pStyle w:val="aa"/>
        <w:ind w:left="284" w:firstLine="142"/>
        <w:jc w:val="center"/>
        <w:rPr>
          <w:b/>
          <w:sz w:val="22"/>
          <w:szCs w:val="22"/>
        </w:rPr>
      </w:pPr>
      <w:r w:rsidRPr="00BA42CE">
        <w:rPr>
          <w:b/>
          <w:sz w:val="22"/>
          <w:szCs w:val="22"/>
        </w:rPr>
        <w:t>Тема 4. Суб’єкти адміністративного права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 xml:space="preserve">1. Завершіть речення – Суб’єкт права – це соціальний суб’єкт, а саме: особа, орган, організація …, 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а) які засновані на приватній формі власності;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б) які виконують соціальні функції держави;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в) що наділені державою здатністю бути носіями суб’єктивних прав і юридичних обов’язків;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г) які засновані на державній формі власності.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 xml:space="preserve">2. Емансипація неповнолітньої особи це – 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а) набуття повної дієздатності, за умови реєстрації її суб’єктом підприємницької діяльності, вступу у шлюб тощо;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б) визнання рівноправності між неповнолітніми юнаками та дівчатами;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в) опанування вузівської програми у рамках школи;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г) право особи брати участь у виборчому процесі.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 xml:space="preserve">3. У яких містах України утворюються міські державні адміністрації? 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а) у містах Києві і Севастополі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б) у всіх обласних центрах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в) у містах з населенням більше 50000 мешканців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г) у містах з Магдебурзьким правом.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4. Президент України є: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а) главою держави;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б) найвищою посадовою особою і главою виконавчої влади;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в) главою держави і главою виконавчої влади;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г) слугою народу України.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 xml:space="preserve">5. Які із зазначених органів належать до центральних </w:t>
      </w:r>
      <w:r w:rsidRPr="00BA42CE">
        <w:rPr>
          <w:sz w:val="22"/>
          <w:szCs w:val="22"/>
        </w:rPr>
        <w:lastRenderedPageBreak/>
        <w:t>органів виконавчої влади зі спеціальним статусом?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а) Міністерство фінансів України;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б) Київська обласна державна адміністрація;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в) Служба безпеки України;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г) Міністерство соціальної політики України.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6. Які з вказаних органів належать до місцевих органів виконавчої влади?</w:t>
      </w:r>
    </w:p>
    <w:p w:rsidR="00CE49B5" w:rsidRPr="00BA42CE" w:rsidRDefault="00CE49B5" w:rsidP="00CE49B5">
      <w:pPr>
        <w:pStyle w:val="ac"/>
        <w:spacing w:line="240" w:lineRule="auto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а) регіональна митниця;</w:t>
      </w:r>
    </w:p>
    <w:p w:rsidR="00CE49B5" w:rsidRPr="00BA42CE" w:rsidRDefault="00CE49B5" w:rsidP="00CE49B5">
      <w:pPr>
        <w:pStyle w:val="ac"/>
        <w:spacing w:line="240" w:lineRule="auto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б) обласна державна адміністрація;</w:t>
      </w:r>
    </w:p>
    <w:p w:rsidR="00CE49B5" w:rsidRPr="00BA42CE" w:rsidRDefault="00CE49B5" w:rsidP="00CE49B5">
      <w:pPr>
        <w:pStyle w:val="ac"/>
        <w:spacing w:line="240" w:lineRule="auto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в) Головне управління державної служби;</w:t>
      </w:r>
    </w:p>
    <w:p w:rsidR="00CE49B5" w:rsidRPr="00BA42CE" w:rsidRDefault="00CE49B5" w:rsidP="00CE49B5">
      <w:pPr>
        <w:pStyle w:val="ac"/>
        <w:spacing w:line="240" w:lineRule="auto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г) адміністрації державних підприємств, які розташовані на території району.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7. Визначте, у яких формах здійснюється легалізація об’єднань громадян?</w:t>
      </w:r>
    </w:p>
    <w:p w:rsidR="00CE49B5" w:rsidRPr="00BA42CE" w:rsidRDefault="00CE49B5" w:rsidP="00CE49B5">
      <w:pPr>
        <w:pStyle w:val="21"/>
        <w:spacing w:line="240" w:lineRule="auto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а) реорганізація;</w:t>
      </w:r>
    </w:p>
    <w:p w:rsidR="00CE49B5" w:rsidRPr="00BA42CE" w:rsidRDefault="00CE49B5" w:rsidP="00CE49B5">
      <w:pPr>
        <w:pStyle w:val="21"/>
        <w:spacing w:line="240" w:lineRule="auto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б) акредитація;</w:t>
      </w:r>
    </w:p>
    <w:p w:rsidR="00CE49B5" w:rsidRPr="00BA42CE" w:rsidRDefault="00CE49B5" w:rsidP="00CE49B5">
      <w:pPr>
        <w:pStyle w:val="21"/>
        <w:spacing w:line="240" w:lineRule="auto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в) повідомлення про заснування і реєстрація;</w:t>
      </w:r>
    </w:p>
    <w:p w:rsidR="00CE49B5" w:rsidRPr="00BA42CE" w:rsidRDefault="00CE49B5" w:rsidP="00CE49B5">
      <w:pPr>
        <w:pStyle w:val="21"/>
        <w:spacing w:line="240" w:lineRule="auto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г) атестація і акредитація.</w:t>
      </w:r>
    </w:p>
    <w:p w:rsidR="00CE49B5" w:rsidRPr="00BA42CE" w:rsidRDefault="00CE49B5" w:rsidP="00CE49B5">
      <w:pPr>
        <w:pStyle w:val="21"/>
        <w:spacing w:line="240" w:lineRule="auto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8. Обмеження, які встановлені при проходженні державної служби передбачені:</w:t>
      </w:r>
    </w:p>
    <w:p w:rsidR="00CE49B5" w:rsidRPr="00BA42CE" w:rsidRDefault="00CE49B5" w:rsidP="00CE49B5">
      <w:pPr>
        <w:pStyle w:val="21"/>
        <w:spacing w:line="240" w:lineRule="auto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а) Законом України “Про виконавче провадження”;</w:t>
      </w:r>
    </w:p>
    <w:p w:rsidR="00CE49B5" w:rsidRPr="00BA42CE" w:rsidRDefault="00CE49B5" w:rsidP="00CE49B5">
      <w:pPr>
        <w:pStyle w:val="21"/>
        <w:spacing w:line="240" w:lineRule="auto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б) Законом України “Про підприємництво”;</w:t>
      </w:r>
    </w:p>
    <w:p w:rsidR="00CE49B5" w:rsidRPr="00BA42CE" w:rsidRDefault="00CE49B5" w:rsidP="00CE49B5">
      <w:pPr>
        <w:pStyle w:val="21"/>
        <w:spacing w:line="240" w:lineRule="auto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в) Положенням про Головне управління державної служби;</w:t>
      </w:r>
    </w:p>
    <w:p w:rsidR="00CE49B5" w:rsidRPr="00BA42CE" w:rsidRDefault="00CE49B5" w:rsidP="00CE49B5">
      <w:pPr>
        <w:pStyle w:val="21"/>
        <w:spacing w:line="240" w:lineRule="auto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г) Законами України “Про засади запобігання і протидії корупції” і “Про державну службу”.</w:t>
      </w:r>
    </w:p>
    <w:p w:rsidR="00CE49B5" w:rsidRPr="00BA42CE" w:rsidRDefault="00CE49B5" w:rsidP="00CE49B5">
      <w:pPr>
        <w:pStyle w:val="21"/>
        <w:spacing w:line="240" w:lineRule="auto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9. Хто з державних службовців користується правом на відставку?</w:t>
      </w:r>
    </w:p>
    <w:p w:rsidR="00CE49B5" w:rsidRPr="00BA42CE" w:rsidRDefault="00CE49B5" w:rsidP="00CE49B5">
      <w:pPr>
        <w:pStyle w:val="21"/>
        <w:spacing w:line="240" w:lineRule="auto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а) які дискредитували себе аморальною поведінкою;</w:t>
      </w:r>
    </w:p>
    <w:p w:rsidR="00CE49B5" w:rsidRPr="00BA42CE" w:rsidRDefault="00CE49B5" w:rsidP="00CE49B5">
      <w:pPr>
        <w:pStyle w:val="21"/>
        <w:spacing w:line="240" w:lineRule="auto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б) які займають посади 1 і 2 категорії;</w:t>
      </w:r>
    </w:p>
    <w:p w:rsidR="00CE49B5" w:rsidRPr="00BA42CE" w:rsidRDefault="00CE49B5" w:rsidP="00CE49B5">
      <w:pPr>
        <w:pStyle w:val="21"/>
        <w:spacing w:line="240" w:lineRule="auto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в) які є посадовими особами;</w:t>
      </w:r>
    </w:p>
    <w:p w:rsidR="00CE49B5" w:rsidRPr="00BA42CE" w:rsidRDefault="00CE49B5" w:rsidP="00CE49B5">
      <w:pPr>
        <w:pStyle w:val="21"/>
        <w:spacing w:line="240" w:lineRule="auto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г) всі, незалежно від рангу.</w:t>
      </w:r>
    </w:p>
    <w:p w:rsidR="00CE49B5" w:rsidRPr="00BA42CE" w:rsidRDefault="00CE49B5" w:rsidP="00CE49B5">
      <w:pPr>
        <w:pStyle w:val="21"/>
        <w:spacing w:line="240" w:lineRule="auto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10. Ким присвоюються ранги державним службовцям, які займають посади 2 категорії?</w:t>
      </w:r>
    </w:p>
    <w:p w:rsidR="00CE49B5" w:rsidRPr="00BA42CE" w:rsidRDefault="00CE49B5" w:rsidP="00CE49B5">
      <w:pPr>
        <w:pStyle w:val="21"/>
        <w:spacing w:line="240" w:lineRule="auto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а) Президентом України;</w:t>
      </w:r>
    </w:p>
    <w:p w:rsidR="00CE49B5" w:rsidRPr="00BA42CE" w:rsidRDefault="00CE49B5" w:rsidP="00CE49B5">
      <w:pPr>
        <w:pStyle w:val="21"/>
        <w:spacing w:line="240" w:lineRule="auto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б) Головним управлінням державної служби;</w:t>
      </w:r>
    </w:p>
    <w:p w:rsidR="00CE49B5" w:rsidRPr="00BA42CE" w:rsidRDefault="00CE49B5" w:rsidP="00CE49B5">
      <w:pPr>
        <w:pStyle w:val="21"/>
        <w:spacing w:line="240" w:lineRule="auto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в) Кабінетом Міністрів України;</w:t>
      </w:r>
    </w:p>
    <w:p w:rsidR="00CE49B5" w:rsidRPr="00BA42CE" w:rsidRDefault="00CE49B5" w:rsidP="00CE49B5">
      <w:pPr>
        <w:pStyle w:val="21"/>
        <w:spacing w:line="240" w:lineRule="auto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lastRenderedPageBreak/>
        <w:t>г) Адміністрацією Президента України.</w:t>
      </w:r>
    </w:p>
    <w:p w:rsidR="00CE49B5" w:rsidRPr="00BA42CE" w:rsidRDefault="00CE49B5" w:rsidP="00CE49B5">
      <w:pPr>
        <w:pStyle w:val="21"/>
        <w:spacing w:line="240" w:lineRule="auto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11. Проаналізуйте основні положення Концепції адміністративної реформи і визначте, на які види посад мають бути розділені всі посади державних службовців?</w:t>
      </w:r>
    </w:p>
    <w:p w:rsidR="00CE49B5" w:rsidRPr="00BA42CE" w:rsidRDefault="00CE49B5" w:rsidP="00CE49B5">
      <w:pPr>
        <w:pStyle w:val="21"/>
        <w:spacing w:line="240" w:lineRule="auto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а) керівний склад і виконавці;</w:t>
      </w:r>
    </w:p>
    <w:p w:rsidR="00CE49B5" w:rsidRPr="00BA42CE" w:rsidRDefault="00CE49B5" w:rsidP="00CE49B5">
      <w:pPr>
        <w:pStyle w:val="21"/>
        <w:spacing w:line="240" w:lineRule="auto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б) політичні, адміністративні і патронатні;</w:t>
      </w:r>
    </w:p>
    <w:p w:rsidR="00CE49B5" w:rsidRPr="00BA42CE" w:rsidRDefault="00CE49B5" w:rsidP="00CE49B5">
      <w:pPr>
        <w:pStyle w:val="21"/>
        <w:spacing w:line="240" w:lineRule="auto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в) посадові особи і технічний персонал;</w:t>
      </w:r>
    </w:p>
    <w:p w:rsidR="00CE49B5" w:rsidRPr="00BA42CE" w:rsidRDefault="00CE49B5" w:rsidP="00CE49B5">
      <w:pPr>
        <w:pStyle w:val="21"/>
        <w:spacing w:line="240" w:lineRule="auto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г) виборчі.</w:t>
      </w:r>
    </w:p>
    <w:p w:rsidR="00CE49B5" w:rsidRPr="00BA42CE" w:rsidRDefault="00CE49B5" w:rsidP="00CE49B5">
      <w:pPr>
        <w:pStyle w:val="21"/>
        <w:spacing w:line="240" w:lineRule="auto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12. Визначте, який порядок оскарження регулює Закон України “Про звернення громадян”?</w:t>
      </w:r>
    </w:p>
    <w:p w:rsidR="00CE49B5" w:rsidRPr="00BA42CE" w:rsidRDefault="00CE49B5" w:rsidP="00CE49B5">
      <w:pPr>
        <w:pStyle w:val="21"/>
        <w:spacing w:line="240" w:lineRule="auto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а) позасудовий порядок оскарження;</w:t>
      </w:r>
    </w:p>
    <w:p w:rsidR="00CE49B5" w:rsidRPr="00BA42CE" w:rsidRDefault="00CE49B5" w:rsidP="00CE49B5">
      <w:pPr>
        <w:pStyle w:val="21"/>
        <w:spacing w:line="240" w:lineRule="auto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б) тільки судовий порядок оскарження;</w:t>
      </w:r>
    </w:p>
    <w:p w:rsidR="00CE49B5" w:rsidRPr="00BA42CE" w:rsidRDefault="00CE49B5" w:rsidP="00CE49B5">
      <w:pPr>
        <w:pStyle w:val="21"/>
        <w:spacing w:line="240" w:lineRule="auto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в) апеляційний порядок оскарження;</w:t>
      </w:r>
    </w:p>
    <w:p w:rsidR="00CE49B5" w:rsidRPr="00BA42CE" w:rsidRDefault="00CE49B5" w:rsidP="00CE49B5">
      <w:pPr>
        <w:pStyle w:val="21"/>
        <w:spacing w:line="240" w:lineRule="auto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г) не регулює взагалі.</w:t>
      </w:r>
    </w:p>
    <w:p w:rsidR="00CE49B5" w:rsidRPr="00BA42CE" w:rsidRDefault="00CE49B5" w:rsidP="00CE49B5">
      <w:pPr>
        <w:pStyle w:val="21"/>
        <w:spacing w:line="240" w:lineRule="auto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13. Визначте, який існує порядок призначення голів місцевих державних адміністрацій?</w:t>
      </w:r>
    </w:p>
    <w:p w:rsidR="00CE49B5" w:rsidRPr="00BA42CE" w:rsidRDefault="00CE49B5" w:rsidP="00CE49B5">
      <w:pPr>
        <w:pStyle w:val="21"/>
        <w:spacing w:line="240" w:lineRule="auto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а) призначаються Президентом України;</w:t>
      </w:r>
    </w:p>
    <w:p w:rsidR="00CE49B5" w:rsidRPr="00BA42CE" w:rsidRDefault="00CE49B5" w:rsidP="00CE49B5">
      <w:pPr>
        <w:pStyle w:val="21"/>
        <w:spacing w:line="240" w:lineRule="auto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б) голови обласних державних адміністрацій призначаються Верховною Радою України, а голови районних – Кабінетом Міністрів України;</w:t>
      </w:r>
    </w:p>
    <w:p w:rsidR="00CE49B5" w:rsidRPr="00BA42CE" w:rsidRDefault="00CE49B5" w:rsidP="00CE49B5">
      <w:pPr>
        <w:pStyle w:val="21"/>
        <w:spacing w:line="240" w:lineRule="auto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в) призначаються за поданням Кабінету Міністрів України Верховною Радою України;</w:t>
      </w:r>
    </w:p>
    <w:p w:rsidR="00CE49B5" w:rsidRPr="00BA42CE" w:rsidRDefault="00CE49B5" w:rsidP="00CE49B5">
      <w:pPr>
        <w:pStyle w:val="21"/>
        <w:spacing w:line="240" w:lineRule="auto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г) обираються на посаду безпосередньо населенням.</w:t>
      </w:r>
    </w:p>
    <w:p w:rsidR="00CE49B5" w:rsidRPr="00BA42CE" w:rsidRDefault="00CE49B5" w:rsidP="00CE49B5">
      <w:pPr>
        <w:pStyle w:val="21"/>
        <w:spacing w:line="240" w:lineRule="auto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14. Державним службовцям, які відповідають посадам 1 категорії ранги присвоюються?</w:t>
      </w:r>
    </w:p>
    <w:p w:rsidR="00CE49B5" w:rsidRPr="00BA42CE" w:rsidRDefault="00CE49B5" w:rsidP="00CE49B5">
      <w:pPr>
        <w:pStyle w:val="21"/>
        <w:spacing w:line="240" w:lineRule="auto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а) Кабінетом Міністрів України;</w:t>
      </w:r>
    </w:p>
    <w:p w:rsidR="00CE49B5" w:rsidRPr="00BA42CE" w:rsidRDefault="00CE49B5" w:rsidP="00CE49B5">
      <w:pPr>
        <w:pStyle w:val="21"/>
        <w:spacing w:line="240" w:lineRule="auto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б) Головним управлінням державної служби;</w:t>
      </w:r>
    </w:p>
    <w:p w:rsidR="00CE49B5" w:rsidRPr="00BA42CE" w:rsidRDefault="00CE49B5" w:rsidP="00CE49B5">
      <w:pPr>
        <w:pStyle w:val="21"/>
        <w:spacing w:line="240" w:lineRule="auto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в) Міністром;</w:t>
      </w:r>
    </w:p>
    <w:p w:rsidR="00CE49B5" w:rsidRPr="00BA42CE" w:rsidRDefault="00CE49B5" w:rsidP="00CE49B5">
      <w:pPr>
        <w:pStyle w:val="21"/>
        <w:spacing w:line="240" w:lineRule="auto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г) Президентом України.</w:t>
      </w:r>
    </w:p>
    <w:p w:rsidR="00CE49B5" w:rsidRPr="00BA42CE" w:rsidRDefault="00CE49B5" w:rsidP="00CE49B5">
      <w:pPr>
        <w:pStyle w:val="21"/>
        <w:spacing w:line="240" w:lineRule="auto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15. Стажування у державних органах відповідно до Закону України “Про державну службу” проводиться</w:t>
      </w:r>
    </w:p>
    <w:p w:rsidR="00CE49B5" w:rsidRPr="00BA42CE" w:rsidRDefault="00CE49B5" w:rsidP="00CE49B5">
      <w:pPr>
        <w:pStyle w:val="21"/>
        <w:spacing w:line="240" w:lineRule="auto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а) терміном до 1 місяця;</w:t>
      </w:r>
    </w:p>
    <w:p w:rsidR="00CE49B5" w:rsidRPr="00BA42CE" w:rsidRDefault="00CE49B5" w:rsidP="00CE49B5">
      <w:pPr>
        <w:pStyle w:val="21"/>
        <w:spacing w:line="240" w:lineRule="auto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б) терміном до 2 місяців;</w:t>
      </w:r>
    </w:p>
    <w:p w:rsidR="00CE49B5" w:rsidRPr="00BA42CE" w:rsidRDefault="00CE49B5" w:rsidP="00CE49B5">
      <w:pPr>
        <w:pStyle w:val="21"/>
        <w:spacing w:line="240" w:lineRule="auto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в) терміном до 3 місяців;</w:t>
      </w:r>
    </w:p>
    <w:p w:rsidR="00CE49B5" w:rsidRPr="00BA42CE" w:rsidRDefault="00CE49B5" w:rsidP="00CE49B5">
      <w:pPr>
        <w:pStyle w:val="21"/>
        <w:spacing w:line="240" w:lineRule="auto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г) терміном до 6 місяців.</w:t>
      </w:r>
    </w:p>
    <w:p w:rsidR="00CE49B5" w:rsidRPr="00BA42CE" w:rsidRDefault="00CE49B5" w:rsidP="00CE49B5">
      <w:pPr>
        <w:pStyle w:val="21"/>
        <w:spacing w:line="240" w:lineRule="auto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16. Прийняття на державну службу проводиться за конкурсним відбором на посади державних службовців:</w:t>
      </w:r>
    </w:p>
    <w:p w:rsidR="00CE49B5" w:rsidRPr="00BA42CE" w:rsidRDefault="00CE49B5" w:rsidP="00CE49B5">
      <w:pPr>
        <w:pStyle w:val="21"/>
        <w:spacing w:line="240" w:lineRule="auto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lastRenderedPageBreak/>
        <w:t>а) незалежно від категорії посади;</w:t>
      </w:r>
    </w:p>
    <w:p w:rsidR="00CE49B5" w:rsidRPr="00BA42CE" w:rsidRDefault="00CE49B5" w:rsidP="00CE49B5">
      <w:pPr>
        <w:pStyle w:val="21"/>
        <w:spacing w:line="240" w:lineRule="auto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б) на посади 1-7 категорії;</w:t>
      </w:r>
    </w:p>
    <w:p w:rsidR="00CE49B5" w:rsidRPr="00BA42CE" w:rsidRDefault="00CE49B5" w:rsidP="00CE49B5">
      <w:pPr>
        <w:pStyle w:val="21"/>
        <w:spacing w:line="240" w:lineRule="auto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в) на посади 1-2 категорії;</w:t>
      </w:r>
    </w:p>
    <w:p w:rsidR="00CE49B5" w:rsidRPr="00BA42CE" w:rsidRDefault="00CE49B5" w:rsidP="00CE49B5">
      <w:pPr>
        <w:pStyle w:val="21"/>
        <w:spacing w:line="240" w:lineRule="auto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г) на посади 3-7 категорії.</w:t>
      </w:r>
    </w:p>
    <w:p w:rsidR="00CE49B5" w:rsidRPr="00BA42CE" w:rsidRDefault="00CE49B5" w:rsidP="00CE49B5">
      <w:pPr>
        <w:pStyle w:val="21"/>
        <w:spacing w:line="240" w:lineRule="auto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17. Випробування при прийнятті на державну службу проводиться</w:t>
      </w:r>
    </w:p>
    <w:p w:rsidR="00CE49B5" w:rsidRPr="00BA42CE" w:rsidRDefault="00CE49B5" w:rsidP="00CE49B5">
      <w:pPr>
        <w:pStyle w:val="21"/>
        <w:spacing w:line="240" w:lineRule="auto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а) терміном до 1 місяця;</w:t>
      </w:r>
    </w:p>
    <w:p w:rsidR="00CE49B5" w:rsidRPr="00BA42CE" w:rsidRDefault="00CE49B5" w:rsidP="00CE49B5">
      <w:pPr>
        <w:pStyle w:val="21"/>
        <w:spacing w:line="240" w:lineRule="auto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б) терміном до 2 місяців;</w:t>
      </w:r>
    </w:p>
    <w:p w:rsidR="00CE49B5" w:rsidRPr="00BA42CE" w:rsidRDefault="00CE49B5" w:rsidP="00CE49B5">
      <w:pPr>
        <w:pStyle w:val="21"/>
        <w:spacing w:line="240" w:lineRule="auto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в) терміном до 3 місяців;</w:t>
      </w:r>
    </w:p>
    <w:p w:rsidR="00CE49B5" w:rsidRPr="00BA42CE" w:rsidRDefault="00CE49B5" w:rsidP="00CE49B5">
      <w:pPr>
        <w:pStyle w:val="21"/>
        <w:spacing w:line="240" w:lineRule="auto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г) терміном до 6 місяців.</w:t>
      </w:r>
    </w:p>
    <w:p w:rsidR="00CE49B5" w:rsidRPr="00BA42CE" w:rsidRDefault="00CE49B5" w:rsidP="00CE49B5">
      <w:pPr>
        <w:pStyle w:val="21"/>
        <w:spacing w:line="240" w:lineRule="auto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18. У разі якщо більшість функцій центрального органу виконавчої влади складають функції з надання адміністративних послуг фізичним і юридичним особам, центральний орган виконавчої влади утворюється як …</w:t>
      </w:r>
    </w:p>
    <w:p w:rsidR="00CE49B5" w:rsidRPr="00BA42CE" w:rsidRDefault="00CE49B5" w:rsidP="00CE49B5">
      <w:pPr>
        <w:pStyle w:val="21"/>
        <w:spacing w:line="240" w:lineRule="auto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а) служба;</w:t>
      </w:r>
    </w:p>
    <w:p w:rsidR="00CE49B5" w:rsidRPr="00BA42CE" w:rsidRDefault="00CE49B5" w:rsidP="00CE49B5">
      <w:pPr>
        <w:pStyle w:val="21"/>
        <w:spacing w:line="240" w:lineRule="auto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б) агентство;</w:t>
      </w:r>
    </w:p>
    <w:p w:rsidR="00CE49B5" w:rsidRPr="00BA42CE" w:rsidRDefault="00CE49B5" w:rsidP="00CE49B5">
      <w:pPr>
        <w:pStyle w:val="21"/>
        <w:spacing w:line="240" w:lineRule="auto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в) інспекція;</w:t>
      </w:r>
    </w:p>
    <w:p w:rsidR="00CE49B5" w:rsidRPr="00BA42CE" w:rsidRDefault="00CE49B5" w:rsidP="00CE49B5">
      <w:pPr>
        <w:pStyle w:val="21"/>
        <w:spacing w:line="240" w:lineRule="auto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г) міністерство.</w:t>
      </w:r>
      <w:bookmarkStart w:id="1" w:name="o183"/>
      <w:bookmarkEnd w:id="1"/>
    </w:p>
    <w:p w:rsidR="00CE49B5" w:rsidRPr="00BA42CE" w:rsidRDefault="00CE49B5" w:rsidP="00CE49B5">
      <w:pPr>
        <w:pStyle w:val="21"/>
        <w:spacing w:line="240" w:lineRule="auto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 xml:space="preserve">19. У разі якщо більшість функцій центрального органу виконавчої влади складають функції з управління об'єктами державної власності, що належать до сфери його управління, центральний орган виконавчої влади утворюється як … </w:t>
      </w:r>
    </w:p>
    <w:p w:rsidR="00CE49B5" w:rsidRPr="00BA42CE" w:rsidRDefault="00CE49B5" w:rsidP="00CE49B5">
      <w:pPr>
        <w:pStyle w:val="21"/>
        <w:spacing w:line="240" w:lineRule="auto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а) служба;</w:t>
      </w:r>
    </w:p>
    <w:p w:rsidR="00CE49B5" w:rsidRPr="00BA42CE" w:rsidRDefault="00CE49B5" w:rsidP="00CE49B5">
      <w:pPr>
        <w:pStyle w:val="21"/>
        <w:spacing w:line="240" w:lineRule="auto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б) агентство;</w:t>
      </w:r>
    </w:p>
    <w:p w:rsidR="00CE49B5" w:rsidRPr="00BA42CE" w:rsidRDefault="00CE49B5" w:rsidP="00CE49B5">
      <w:pPr>
        <w:pStyle w:val="21"/>
        <w:spacing w:line="240" w:lineRule="auto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в) інспекція;</w:t>
      </w:r>
    </w:p>
    <w:p w:rsidR="00CE49B5" w:rsidRPr="00BA42CE" w:rsidRDefault="00CE49B5" w:rsidP="00CE49B5">
      <w:pPr>
        <w:pStyle w:val="21"/>
        <w:spacing w:line="240" w:lineRule="auto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г) міністерство.</w:t>
      </w:r>
    </w:p>
    <w:p w:rsidR="00CE49B5" w:rsidRPr="00BA42CE" w:rsidRDefault="00CE49B5" w:rsidP="00CE49B5">
      <w:pPr>
        <w:pStyle w:val="21"/>
        <w:spacing w:line="240" w:lineRule="auto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 xml:space="preserve">20. </w:t>
      </w:r>
      <w:bookmarkStart w:id="2" w:name="o184"/>
      <w:bookmarkEnd w:id="2"/>
      <w:r w:rsidRPr="00BA42CE">
        <w:rPr>
          <w:sz w:val="22"/>
          <w:szCs w:val="22"/>
        </w:rPr>
        <w:t xml:space="preserve">У разі якщо більшість функцій центрального органу виконавчої влади складають контрольно-наглядові функції за дотриманням державними органами, </w:t>
      </w:r>
      <w:proofErr w:type="spellStart"/>
      <w:r w:rsidRPr="00BA42CE">
        <w:rPr>
          <w:sz w:val="22"/>
          <w:szCs w:val="22"/>
        </w:rPr>
        <w:t>органами</w:t>
      </w:r>
      <w:proofErr w:type="spellEnd"/>
      <w:r w:rsidRPr="00BA42CE">
        <w:rPr>
          <w:sz w:val="22"/>
          <w:szCs w:val="22"/>
        </w:rPr>
        <w:t xml:space="preserve"> місцевого самоврядування, їх посадовими особами, юридичними та фізичними особами актів законодавства, центральний орган виконавчої влади утворюється як …</w:t>
      </w:r>
    </w:p>
    <w:p w:rsidR="00CE49B5" w:rsidRPr="00BA42CE" w:rsidRDefault="00CE49B5" w:rsidP="00CE49B5">
      <w:pPr>
        <w:pStyle w:val="21"/>
        <w:spacing w:line="240" w:lineRule="auto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а) міністерство;</w:t>
      </w:r>
    </w:p>
    <w:p w:rsidR="00CE49B5" w:rsidRPr="00BA42CE" w:rsidRDefault="00CE49B5" w:rsidP="00CE49B5">
      <w:pPr>
        <w:pStyle w:val="21"/>
        <w:spacing w:line="240" w:lineRule="auto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 xml:space="preserve">б) інспекція </w:t>
      </w:r>
    </w:p>
    <w:p w:rsidR="00CE49B5" w:rsidRPr="00BA42CE" w:rsidRDefault="00CE49B5" w:rsidP="00CE49B5">
      <w:pPr>
        <w:pStyle w:val="21"/>
        <w:spacing w:line="240" w:lineRule="auto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в) агентство;</w:t>
      </w:r>
    </w:p>
    <w:p w:rsidR="00CE49B5" w:rsidRPr="00BA42CE" w:rsidRDefault="00CE49B5" w:rsidP="00CE49B5">
      <w:pPr>
        <w:pStyle w:val="21"/>
        <w:spacing w:line="240" w:lineRule="auto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г) служба.</w:t>
      </w:r>
    </w:p>
    <w:p w:rsidR="00CE49B5" w:rsidRPr="00BA42CE" w:rsidRDefault="00CE49B5" w:rsidP="00CE49B5">
      <w:pPr>
        <w:pStyle w:val="aa"/>
        <w:ind w:left="284" w:firstLine="284"/>
        <w:rPr>
          <w:color w:val="000000"/>
          <w:sz w:val="22"/>
          <w:szCs w:val="22"/>
        </w:rPr>
      </w:pPr>
    </w:p>
    <w:p w:rsidR="00CE49B5" w:rsidRPr="00D5141A" w:rsidRDefault="00CE49B5" w:rsidP="00CE49B5">
      <w:pPr>
        <w:pStyle w:val="aa"/>
        <w:ind w:left="284" w:firstLine="142"/>
        <w:jc w:val="center"/>
        <w:rPr>
          <w:b/>
          <w:color w:val="000000"/>
          <w:sz w:val="22"/>
          <w:szCs w:val="22"/>
        </w:rPr>
      </w:pPr>
      <w:r w:rsidRPr="00BA42CE">
        <w:rPr>
          <w:b/>
          <w:color w:val="000000"/>
          <w:sz w:val="22"/>
          <w:szCs w:val="22"/>
        </w:rPr>
        <w:lastRenderedPageBreak/>
        <w:t>Тема 5. Поняття, функції, форми та методи державного управління</w:t>
      </w:r>
    </w:p>
    <w:p w:rsidR="00CE49B5" w:rsidRPr="00BA42CE" w:rsidRDefault="00CE49B5" w:rsidP="00CE49B5">
      <w:pPr>
        <w:pStyle w:val="aa"/>
        <w:ind w:left="284" w:firstLine="284"/>
        <w:rPr>
          <w:color w:val="000000"/>
          <w:sz w:val="22"/>
          <w:szCs w:val="22"/>
        </w:rPr>
      </w:pPr>
      <w:r w:rsidRPr="00BA42CE">
        <w:rPr>
          <w:color w:val="000000"/>
          <w:sz w:val="22"/>
          <w:szCs w:val="22"/>
        </w:rPr>
        <w:t>1. Під формою державного управління (здійснення виконавчої влади) розуміють</w:t>
      </w:r>
    </w:p>
    <w:p w:rsidR="00CE49B5" w:rsidRPr="00BA42CE" w:rsidRDefault="00CE49B5" w:rsidP="00CE49B5">
      <w:pPr>
        <w:pStyle w:val="ac"/>
        <w:spacing w:line="240" w:lineRule="auto"/>
        <w:ind w:left="284" w:firstLine="284"/>
        <w:rPr>
          <w:color w:val="000000"/>
          <w:sz w:val="22"/>
          <w:szCs w:val="22"/>
        </w:rPr>
      </w:pPr>
      <w:r w:rsidRPr="00BA42CE">
        <w:rPr>
          <w:color w:val="000000"/>
          <w:sz w:val="22"/>
          <w:szCs w:val="22"/>
        </w:rPr>
        <w:t>а) сукупність способів і засобів впливу на суспільні відносини в сфері державного управління;</w:t>
      </w:r>
    </w:p>
    <w:p w:rsidR="00CE49B5" w:rsidRPr="00BA42CE" w:rsidRDefault="00CE49B5" w:rsidP="00CE49B5">
      <w:pPr>
        <w:pStyle w:val="ac"/>
        <w:spacing w:line="240" w:lineRule="auto"/>
        <w:ind w:left="284" w:firstLine="284"/>
        <w:rPr>
          <w:color w:val="000000"/>
          <w:sz w:val="22"/>
          <w:szCs w:val="22"/>
        </w:rPr>
      </w:pPr>
      <w:r w:rsidRPr="00BA42CE">
        <w:rPr>
          <w:color w:val="000000"/>
          <w:sz w:val="22"/>
          <w:szCs w:val="22"/>
        </w:rPr>
        <w:t>б) зовнішнє організаційно-правове вираження конкретних однорідних дій органів виконавчої влади, що здійснюються з метою виконання поставлених перед ним завдань;</w:t>
      </w:r>
    </w:p>
    <w:p w:rsidR="00CE49B5" w:rsidRPr="00BA42CE" w:rsidRDefault="00CE49B5" w:rsidP="00CE49B5">
      <w:pPr>
        <w:pStyle w:val="ac"/>
        <w:spacing w:line="240" w:lineRule="auto"/>
        <w:ind w:left="284" w:firstLine="284"/>
        <w:rPr>
          <w:color w:val="000000"/>
          <w:sz w:val="22"/>
          <w:szCs w:val="22"/>
        </w:rPr>
      </w:pPr>
      <w:r w:rsidRPr="00BA42CE">
        <w:rPr>
          <w:color w:val="000000"/>
          <w:sz w:val="22"/>
          <w:szCs w:val="22"/>
        </w:rPr>
        <w:t>в) внутрішньо-організаційні відносини в системі органів виконавчої влади;</w:t>
      </w:r>
    </w:p>
    <w:p w:rsidR="00CE49B5" w:rsidRPr="00BA42CE" w:rsidRDefault="00CE49B5" w:rsidP="00CE49B5">
      <w:pPr>
        <w:pStyle w:val="ac"/>
        <w:spacing w:line="240" w:lineRule="auto"/>
        <w:ind w:left="284" w:firstLine="284"/>
        <w:rPr>
          <w:color w:val="000000"/>
          <w:sz w:val="22"/>
          <w:szCs w:val="22"/>
        </w:rPr>
      </w:pPr>
      <w:r w:rsidRPr="00BA42CE">
        <w:rPr>
          <w:color w:val="000000"/>
          <w:sz w:val="22"/>
          <w:szCs w:val="22"/>
        </w:rPr>
        <w:t>г) застосування заходів адміністративного примусу.</w:t>
      </w:r>
    </w:p>
    <w:p w:rsidR="00CE49B5" w:rsidRPr="00BA42CE" w:rsidRDefault="00CE49B5" w:rsidP="00CE49B5">
      <w:pPr>
        <w:pStyle w:val="21"/>
        <w:spacing w:line="240" w:lineRule="auto"/>
        <w:ind w:left="284" w:firstLine="284"/>
        <w:rPr>
          <w:color w:val="000000"/>
          <w:sz w:val="22"/>
          <w:szCs w:val="22"/>
        </w:rPr>
      </w:pPr>
      <w:r w:rsidRPr="00BA42CE">
        <w:rPr>
          <w:color w:val="000000"/>
          <w:sz w:val="22"/>
          <w:szCs w:val="22"/>
        </w:rPr>
        <w:t>2. За юридичними властивостями правові акти державного управління поділяються на:</w:t>
      </w:r>
    </w:p>
    <w:p w:rsidR="00CE49B5" w:rsidRPr="00BA42CE" w:rsidRDefault="00CE49B5" w:rsidP="00CE49B5">
      <w:pPr>
        <w:pStyle w:val="21"/>
        <w:spacing w:line="240" w:lineRule="auto"/>
        <w:ind w:left="284" w:firstLine="284"/>
        <w:rPr>
          <w:color w:val="000000"/>
          <w:sz w:val="22"/>
          <w:szCs w:val="22"/>
        </w:rPr>
      </w:pPr>
      <w:r w:rsidRPr="00BA42CE">
        <w:rPr>
          <w:color w:val="000000"/>
          <w:sz w:val="22"/>
          <w:szCs w:val="22"/>
        </w:rPr>
        <w:t>а) забороняючи та дозвільні;</w:t>
      </w:r>
    </w:p>
    <w:p w:rsidR="00CE49B5" w:rsidRPr="00BA42CE" w:rsidRDefault="00CE49B5" w:rsidP="00CE49B5">
      <w:pPr>
        <w:pStyle w:val="21"/>
        <w:spacing w:line="240" w:lineRule="auto"/>
        <w:ind w:left="284" w:firstLine="284"/>
        <w:rPr>
          <w:color w:val="000000"/>
          <w:sz w:val="22"/>
          <w:szCs w:val="22"/>
        </w:rPr>
      </w:pPr>
      <w:r w:rsidRPr="00BA42CE">
        <w:rPr>
          <w:color w:val="000000"/>
          <w:sz w:val="22"/>
          <w:szCs w:val="22"/>
        </w:rPr>
        <w:t>б) імперативні та диспозитивні;</w:t>
      </w:r>
    </w:p>
    <w:p w:rsidR="00CE49B5" w:rsidRPr="00BA42CE" w:rsidRDefault="00CE49B5" w:rsidP="00CE49B5">
      <w:pPr>
        <w:pStyle w:val="21"/>
        <w:spacing w:line="240" w:lineRule="auto"/>
        <w:ind w:left="284" w:firstLine="284"/>
        <w:rPr>
          <w:color w:val="000000"/>
          <w:sz w:val="22"/>
          <w:szCs w:val="22"/>
        </w:rPr>
      </w:pPr>
      <w:r w:rsidRPr="00BA42CE">
        <w:rPr>
          <w:color w:val="000000"/>
          <w:sz w:val="22"/>
          <w:szCs w:val="22"/>
        </w:rPr>
        <w:t>в) нормативні та індивідуальні;</w:t>
      </w:r>
    </w:p>
    <w:p w:rsidR="00CE49B5" w:rsidRPr="00BA42CE" w:rsidRDefault="00CE49B5" w:rsidP="00CE49B5">
      <w:pPr>
        <w:pStyle w:val="21"/>
        <w:spacing w:line="240" w:lineRule="auto"/>
        <w:ind w:left="284" w:firstLine="284"/>
        <w:rPr>
          <w:color w:val="000000"/>
          <w:sz w:val="22"/>
          <w:szCs w:val="22"/>
        </w:rPr>
      </w:pPr>
      <w:r w:rsidRPr="00BA42CE">
        <w:rPr>
          <w:color w:val="000000"/>
          <w:sz w:val="22"/>
          <w:szCs w:val="22"/>
        </w:rPr>
        <w:t xml:space="preserve">г) </w:t>
      </w:r>
      <w:proofErr w:type="spellStart"/>
      <w:r w:rsidRPr="00BA42CE">
        <w:rPr>
          <w:color w:val="000000"/>
          <w:sz w:val="22"/>
          <w:szCs w:val="22"/>
        </w:rPr>
        <w:t>уповноважуючі</w:t>
      </w:r>
      <w:proofErr w:type="spellEnd"/>
      <w:r w:rsidRPr="00BA42CE">
        <w:rPr>
          <w:color w:val="000000"/>
          <w:sz w:val="22"/>
          <w:szCs w:val="22"/>
        </w:rPr>
        <w:t xml:space="preserve"> та зобов’язуючі.</w:t>
      </w:r>
    </w:p>
    <w:p w:rsidR="00CE49B5" w:rsidRPr="00BA42CE" w:rsidRDefault="00CE49B5" w:rsidP="00CE49B5">
      <w:pPr>
        <w:pStyle w:val="aa"/>
        <w:ind w:left="284" w:firstLine="284"/>
        <w:rPr>
          <w:color w:val="000000"/>
          <w:sz w:val="22"/>
          <w:szCs w:val="22"/>
        </w:rPr>
      </w:pPr>
      <w:r w:rsidRPr="00BA42CE">
        <w:rPr>
          <w:color w:val="000000"/>
          <w:sz w:val="22"/>
          <w:szCs w:val="22"/>
        </w:rPr>
        <w:t>3. З якого моменту набирають чинності неопубліковані акти Президента України?</w:t>
      </w:r>
    </w:p>
    <w:p w:rsidR="00CE49B5" w:rsidRPr="00BA42CE" w:rsidRDefault="00CE49B5" w:rsidP="00CE49B5">
      <w:pPr>
        <w:pStyle w:val="aa"/>
        <w:ind w:left="284" w:firstLine="284"/>
        <w:rPr>
          <w:color w:val="000000"/>
          <w:sz w:val="22"/>
          <w:szCs w:val="22"/>
        </w:rPr>
      </w:pPr>
      <w:r w:rsidRPr="00BA42CE">
        <w:rPr>
          <w:color w:val="000000"/>
          <w:sz w:val="22"/>
          <w:szCs w:val="22"/>
        </w:rPr>
        <w:t>а) з моменту підписання їх гарантом Конституції;</w:t>
      </w:r>
    </w:p>
    <w:p w:rsidR="00CE49B5" w:rsidRPr="00BA42CE" w:rsidRDefault="00CE49B5" w:rsidP="00CE49B5">
      <w:pPr>
        <w:pStyle w:val="aa"/>
        <w:ind w:left="284" w:firstLine="284"/>
        <w:rPr>
          <w:color w:val="000000"/>
          <w:sz w:val="22"/>
          <w:szCs w:val="22"/>
        </w:rPr>
      </w:pPr>
      <w:r w:rsidRPr="00BA42CE">
        <w:rPr>
          <w:color w:val="000000"/>
          <w:sz w:val="22"/>
          <w:szCs w:val="22"/>
        </w:rPr>
        <w:t>б) з моменту реєстрації їх в журналі вихідної кореспонденції Секретаріату Президента України;</w:t>
      </w:r>
    </w:p>
    <w:p w:rsidR="00CE49B5" w:rsidRPr="00BA42CE" w:rsidRDefault="00CE49B5" w:rsidP="00CE49B5">
      <w:pPr>
        <w:pStyle w:val="aa"/>
        <w:ind w:left="284" w:firstLine="284"/>
        <w:rPr>
          <w:color w:val="000000"/>
          <w:sz w:val="22"/>
          <w:szCs w:val="22"/>
        </w:rPr>
      </w:pPr>
      <w:r w:rsidRPr="00BA42CE">
        <w:rPr>
          <w:color w:val="000000"/>
          <w:sz w:val="22"/>
          <w:szCs w:val="22"/>
        </w:rPr>
        <w:t xml:space="preserve">в) з моменту одержання їх державними органами або органами місцевого самоврядування, якщо органом, що їх видав, не встановлено інший строк набрання ними чинності; </w:t>
      </w:r>
    </w:p>
    <w:p w:rsidR="00CE49B5" w:rsidRPr="00BA42CE" w:rsidRDefault="00CE49B5" w:rsidP="00CE49B5">
      <w:pPr>
        <w:pStyle w:val="aa"/>
        <w:ind w:left="284" w:firstLine="284"/>
        <w:rPr>
          <w:color w:val="000000"/>
          <w:sz w:val="22"/>
          <w:szCs w:val="22"/>
        </w:rPr>
      </w:pPr>
      <w:r w:rsidRPr="00BA42CE">
        <w:rPr>
          <w:color w:val="000000"/>
          <w:sz w:val="22"/>
          <w:szCs w:val="22"/>
        </w:rPr>
        <w:t>г) з моменту оприлюднення їх через телебачення і радіо.</w:t>
      </w:r>
    </w:p>
    <w:p w:rsidR="00CE49B5" w:rsidRPr="00BA42CE" w:rsidRDefault="00CE49B5" w:rsidP="00CE49B5">
      <w:pPr>
        <w:pStyle w:val="aa"/>
        <w:ind w:left="284" w:firstLine="284"/>
        <w:rPr>
          <w:color w:val="000000"/>
          <w:sz w:val="22"/>
          <w:szCs w:val="22"/>
        </w:rPr>
      </w:pPr>
      <w:r w:rsidRPr="00BA42CE">
        <w:rPr>
          <w:color w:val="000000"/>
          <w:sz w:val="22"/>
          <w:szCs w:val="22"/>
        </w:rPr>
        <w:t xml:space="preserve">4. Офіційне оприлюднення нормативно-правових актів здійснюється </w:t>
      </w:r>
    </w:p>
    <w:p w:rsidR="00CE49B5" w:rsidRPr="00BA42CE" w:rsidRDefault="00CE49B5" w:rsidP="00CE49B5">
      <w:pPr>
        <w:pStyle w:val="aa"/>
        <w:ind w:left="284" w:firstLine="284"/>
        <w:rPr>
          <w:color w:val="000000"/>
          <w:sz w:val="22"/>
          <w:szCs w:val="22"/>
        </w:rPr>
      </w:pPr>
      <w:r w:rsidRPr="00BA42CE">
        <w:rPr>
          <w:color w:val="000000"/>
          <w:sz w:val="22"/>
          <w:szCs w:val="22"/>
        </w:rPr>
        <w:t>а) після опублікування в журналах “Офіційний вісник України”, “Відомості Верховної Ради України” та газеті “Урядовий кур’єр”;</w:t>
      </w:r>
    </w:p>
    <w:p w:rsidR="00CE49B5" w:rsidRPr="00BA42CE" w:rsidRDefault="00CE49B5" w:rsidP="00CE49B5">
      <w:pPr>
        <w:pStyle w:val="aa"/>
        <w:ind w:left="284" w:firstLine="284"/>
        <w:rPr>
          <w:color w:val="000000"/>
          <w:sz w:val="22"/>
          <w:szCs w:val="22"/>
        </w:rPr>
      </w:pPr>
      <w:r w:rsidRPr="00BA42CE">
        <w:rPr>
          <w:color w:val="000000"/>
          <w:sz w:val="22"/>
          <w:szCs w:val="22"/>
        </w:rPr>
        <w:t>б) після підписання їх Президентом України;</w:t>
      </w:r>
    </w:p>
    <w:p w:rsidR="00CE49B5" w:rsidRPr="00BA42CE" w:rsidRDefault="00CE49B5" w:rsidP="00CE49B5">
      <w:pPr>
        <w:pStyle w:val="aa"/>
        <w:ind w:left="284" w:firstLine="284"/>
        <w:rPr>
          <w:color w:val="000000"/>
          <w:sz w:val="22"/>
          <w:szCs w:val="22"/>
        </w:rPr>
      </w:pPr>
      <w:r w:rsidRPr="00BA42CE">
        <w:rPr>
          <w:color w:val="000000"/>
          <w:sz w:val="22"/>
          <w:szCs w:val="22"/>
        </w:rPr>
        <w:t>в) через телебачення і радіо;</w:t>
      </w:r>
    </w:p>
    <w:p w:rsidR="00CE49B5" w:rsidRPr="00BA42CE" w:rsidRDefault="00CE49B5" w:rsidP="00CE49B5">
      <w:pPr>
        <w:pStyle w:val="aa"/>
        <w:ind w:left="284" w:firstLine="284"/>
        <w:rPr>
          <w:color w:val="000000"/>
          <w:sz w:val="22"/>
          <w:szCs w:val="22"/>
        </w:rPr>
      </w:pPr>
      <w:r w:rsidRPr="00BA42CE">
        <w:rPr>
          <w:color w:val="000000"/>
          <w:sz w:val="22"/>
          <w:szCs w:val="22"/>
        </w:rPr>
        <w:t>г) після включення їх до Єдиного державного реєстру нормативних актів із зазначенням присвоєного їм реєстраційного коду.</w:t>
      </w:r>
    </w:p>
    <w:p w:rsidR="00CE49B5" w:rsidRPr="00BA42CE" w:rsidRDefault="00CE49B5" w:rsidP="00CE49B5">
      <w:pPr>
        <w:pStyle w:val="3"/>
        <w:spacing w:line="240" w:lineRule="auto"/>
        <w:ind w:left="284" w:firstLine="284"/>
        <w:rPr>
          <w:color w:val="000000"/>
          <w:sz w:val="22"/>
          <w:szCs w:val="22"/>
        </w:rPr>
      </w:pPr>
      <w:r w:rsidRPr="00BA42CE">
        <w:rPr>
          <w:color w:val="000000"/>
          <w:sz w:val="22"/>
          <w:szCs w:val="22"/>
        </w:rPr>
        <w:lastRenderedPageBreak/>
        <w:t>5 Визначте, які із зазначених форм здійснення виконавчої влади належать до правових?</w:t>
      </w:r>
    </w:p>
    <w:p w:rsidR="00CE49B5" w:rsidRPr="00BA42CE" w:rsidRDefault="00CE49B5" w:rsidP="00CE49B5">
      <w:pPr>
        <w:pStyle w:val="3"/>
        <w:spacing w:line="240" w:lineRule="auto"/>
        <w:ind w:left="284" w:firstLine="284"/>
        <w:rPr>
          <w:color w:val="000000"/>
          <w:sz w:val="22"/>
          <w:szCs w:val="22"/>
        </w:rPr>
      </w:pPr>
      <w:r w:rsidRPr="00BA42CE">
        <w:rPr>
          <w:color w:val="000000"/>
          <w:sz w:val="22"/>
          <w:szCs w:val="22"/>
        </w:rPr>
        <w:t xml:space="preserve">а) проведення міжвідомчих управлінських семінарів; </w:t>
      </w:r>
    </w:p>
    <w:p w:rsidR="00CE49B5" w:rsidRPr="00BA42CE" w:rsidRDefault="00CE49B5" w:rsidP="00CE49B5">
      <w:pPr>
        <w:pStyle w:val="3"/>
        <w:spacing w:line="240" w:lineRule="auto"/>
        <w:ind w:left="284" w:firstLine="284"/>
        <w:rPr>
          <w:color w:val="000000"/>
          <w:sz w:val="22"/>
          <w:szCs w:val="22"/>
        </w:rPr>
      </w:pPr>
      <w:r w:rsidRPr="00BA42CE">
        <w:rPr>
          <w:color w:val="000000"/>
          <w:sz w:val="22"/>
          <w:szCs w:val="22"/>
        </w:rPr>
        <w:t>б) проведення прес-конференцій;</w:t>
      </w:r>
    </w:p>
    <w:p w:rsidR="00CE49B5" w:rsidRPr="00BA42CE" w:rsidRDefault="00CE49B5" w:rsidP="00CE49B5">
      <w:pPr>
        <w:pStyle w:val="3"/>
        <w:spacing w:line="240" w:lineRule="auto"/>
        <w:ind w:left="284" w:firstLine="284"/>
        <w:rPr>
          <w:color w:val="000000"/>
          <w:sz w:val="22"/>
          <w:szCs w:val="22"/>
        </w:rPr>
      </w:pPr>
      <w:r w:rsidRPr="00BA42CE">
        <w:rPr>
          <w:color w:val="000000"/>
          <w:sz w:val="22"/>
          <w:szCs w:val="22"/>
        </w:rPr>
        <w:t xml:space="preserve">в) укладання адміністративного договору; </w:t>
      </w:r>
    </w:p>
    <w:p w:rsidR="00CE49B5" w:rsidRPr="00BA42CE" w:rsidRDefault="00CE49B5" w:rsidP="00CE49B5">
      <w:pPr>
        <w:pStyle w:val="3"/>
        <w:spacing w:line="240" w:lineRule="auto"/>
        <w:ind w:left="284" w:firstLine="284"/>
        <w:rPr>
          <w:color w:val="000000"/>
          <w:sz w:val="22"/>
          <w:szCs w:val="22"/>
        </w:rPr>
      </w:pPr>
      <w:r w:rsidRPr="00BA42CE">
        <w:rPr>
          <w:color w:val="000000"/>
          <w:sz w:val="22"/>
          <w:szCs w:val="22"/>
        </w:rPr>
        <w:t>г) здійснення матеріально-технічних операцій.</w:t>
      </w:r>
    </w:p>
    <w:p w:rsidR="00CE49B5" w:rsidRPr="00BA42CE" w:rsidRDefault="00CE49B5" w:rsidP="00CE49B5">
      <w:pPr>
        <w:pStyle w:val="3"/>
        <w:spacing w:line="240" w:lineRule="auto"/>
        <w:ind w:left="284" w:firstLine="284"/>
        <w:rPr>
          <w:color w:val="000000"/>
          <w:sz w:val="22"/>
          <w:szCs w:val="22"/>
        </w:rPr>
      </w:pPr>
      <w:r w:rsidRPr="00BA42CE">
        <w:rPr>
          <w:color w:val="000000"/>
          <w:sz w:val="22"/>
          <w:szCs w:val="22"/>
        </w:rPr>
        <w:t>6. Визначте, які з перелічених нормативно-правових актів підлягають обов’язковій державній реєстрації?</w:t>
      </w:r>
    </w:p>
    <w:p w:rsidR="00CE49B5" w:rsidRPr="00BA42CE" w:rsidRDefault="00CE49B5" w:rsidP="00CE49B5">
      <w:pPr>
        <w:pStyle w:val="3"/>
        <w:spacing w:line="240" w:lineRule="auto"/>
        <w:ind w:left="284" w:firstLine="284"/>
        <w:rPr>
          <w:color w:val="000000"/>
          <w:sz w:val="22"/>
          <w:szCs w:val="22"/>
        </w:rPr>
      </w:pPr>
      <w:r w:rsidRPr="00BA42CE">
        <w:rPr>
          <w:color w:val="000000"/>
          <w:sz w:val="22"/>
          <w:szCs w:val="22"/>
        </w:rPr>
        <w:t>а) які видані Кабінетом Міністрів України;</w:t>
      </w:r>
    </w:p>
    <w:p w:rsidR="00CE49B5" w:rsidRPr="00BA42CE" w:rsidRDefault="00CE49B5" w:rsidP="00CE49B5">
      <w:pPr>
        <w:pStyle w:val="3"/>
        <w:spacing w:line="240" w:lineRule="auto"/>
        <w:ind w:left="284" w:firstLine="284"/>
        <w:rPr>
          <w:color w:val="000000"/>
          <w:sz w:val="22"/>
          <w:szCs w:val="22"/>
        </w:rPr>
      </w:pPr>
      <w:r w:rsidRPr="00BA42CE">
        <w:rPr>
          <w:color w:val="000000"/>
          <w:sz w:val="22"/>
          <w:szCs w:val="22"/>
        </w:rPr>
        <w:t>б) які зачіпають права і свободи громадян або мають міжвідомчий характер;</w:t>
      </w:r>
    </w:p>
    <w:p w:rsidR="00CE49B5" w:rsidRPr="00BA42CE" w:rsidRDefault="00CE49B5" w:rsidP="00CE49B5">
      <w:pPr>
        <w:pStyle w:val="3"/>
        <w:spacing w:line="240" w:lineRule="auto"/>
        <w:ind w:left="284" w:firstLine="284"/>
        <w:rPr>
          <w:color w:val="000000"/>
          <w:sz w:val="22"/>
          <w:szCs w:val="22"/>
        </w:rPr>
      </w:pPr>
      <w:r w:rsidRPr="00BA42CE">
        <w:rPr>
          <w:color w:val="000000"/>
          <w:sz w:val="22"/>
          <w:szCs w:val="22"/>
        </w:rPr>
        <w:t xml:space="preserve">в) які є строковими; </w:t>
      </w:r>
    </w:p>
    <w:p w:rsidR="00CE49B5" w:rsidRPr="00BA42CE" w:rsidRDefault="00CE49B5" w:rsidP="00CE49B5">
      <w:pPr>
        <w:pStyle w:val="3"/>
        <w:spacing w:line="240" w:lineRule="auto"/>
        <w:ind w:left="284" w:firstLine="284"/>
        <w:rPr>
          <w:color w:val="000000"/>
          <w:sz w:val="22"/>
          <w:szCs w:val="22"/>
        </w:rPr>
      </w:pPr>
      <w:r w:rsidRPr="00BA42CE">
        <w:rPr>
          <w:color w:val="000000"/>
          <w:sz w:val="22"/>
          <w:szCs w:val="22"/>
        </w:rPr>
        <w:t>г) які є безстроковими.</w:t>
      </w:r>
    </w:p>
    <w:p w:rsidR="00CE49B5" w:rsidRPr="00BA42CE" w:rsidRDefault="00CE49B5" w:rsidP="00CE49B5">
      <w:pPr>
        <w:pStyle w:val="aa"/>
        <w:ind w:left="284" w:firstLine="284"/>
        <w:rPr>
          <w:color w:val="000000"/>
          <w:sz w:val="22"/>
          <w:szCs w:val="22"/>
        </w:rPr>
      </w:pPr>
      <w:r w:rsidRPr="00BA42CE">
        <w:rPr>
          <w:color w:val="000000"/>
          <w:sz w:val="22"/>
          <w:szCs w:val="22"/>
        </w:rPr>
        <w:t xml:space="preserve">7. Вирішальна роль у розробці універсальних характеристик управління належить науці … </w:t>
      </w:r>
    </w:p>
    <w:p w:rsidR="00CE49B5" w:rsidRPr="00BA42CE" w:rsidRDefault="00CE49B5" w:rsidP="00CE49B5">
      <w:pPr>
        <w:pStyle w:val="aa"/>
        <w:ind w:left="284" w:firstLine="284"/>
        <w:rPr>
          <w:color w:val="000000"/>
          <w:sz w:val="22"/>
          <w:szCs w:val="22"/>
        </w:rPr>
      </w:pPr>
      <w:r w:rsidRPr="00BA42CE">
        <w:rPr>
          <w:color w:val="000000"/>
          <w:sz w:val="22"/>
          <w:szCs w:val="22"/>
        </w:rPr>
        <w:t>а) менеджменту;</w:t>
      </w:r>
    </w:p>
    <w:p w:rsidR="00CE49B5" w:rsidRPr="00BA42CE" w:rsidRDefault="00CE49B5" w:rsidP="00CE49B5">
      <w:pPr>
        <w:pStyle w:val="aa"/>
        <w:ind w:left="284" w:firstLine="284"/>
        <w:rPr>
          <w:color w:val="000000"/>
          <w:sz w:val="22"/>
          <w:szCs w:val="22"/>
        </w:rPr>
      </w:pPr>
      <w:r w:rsidRPr="00BA42CE">
        <w:rPr>
          <w:color w:val="000000"/>
          <w:sz w:val="22"/>
          <w:szCs w:val="22"/>
        </w:rPr>
        <w:t>б) кібернетиці;</w:t>
      </w:r>
    </w:p>
    <w:p w:rsidR="00CE49B5" w:rsidRPr="00BA42CE" w:rsidRDefault="00CE49B5" w:rsidP="00CE49B5">
      <w:pPr>
        <w:pStyle w:val="aa"/>
        <w:ind w:left="284" w:firstLine="284"/>
        <w:rPr>
          <w:color w:val="000000"/>
          <w:sz w:val="22"/>
          <w:szCs w:val="22"/>
        </w:rPr>
      </w:pPr>
      <w:r w:rsidRPr="00BA42CE">
        <w:rPr>
          <w:color w:val="000000"/>
          <w:sz w:val="22"/>
          <w:szCs w:val="22"/>
        </w:rPr>
        <w:t>в) військовому мистецтву;</w:t>
      </w:r>
    </w:p>
    <w:p w:rsidR="00CE49B5" w:rsidRPr="00BA42CE" w:rsidRDefault="00CE49B5" w:rsidP="00CE49B5">
      <w:pPr>
        <w:pStyle w:val="aa"/>
        <w:ind w:left="284" w:firstLine="284"/>
        <w:rPr>
          <w:color w:val="000000"/>
          <w:sz w:val="22"/>
          <w:szCs w:val="22"/>
        </w:rPr>
      </w:pPr>
      <w:r w:rsidRPr="00BA42CE">
        <w:rPr>
          <w:color w:val="000000"/>
          <w:sz w:val="22"/>
          <w:szCs w:val="22"/>
        </w:rPr>
        <w:t>г) математиці.</w:t>
      </w:r>
    </w:p>
    <w:p w:rsidR="00CE49B5" w:rsidRPr="00BA42CE" w:rsidRDefault="00CE49B5" w:rsidP="00CE49B5">
      <w:pPr>
        <w:pStyle w:val="aa"/>
        <w:ind w:left="284" w:firstLine="284"/>
        <w:rPr>
          <w:color w:val="000000"/>
          <w:sz w:val="22"/>
          <w:szCs w:val="22"/>
        </w:rPr>
      </w:pPr>
      <w:r w:rsidRPr="00BA42CE">
        <w:rPr>
          <w:color w:val="000000"/>
          <w:sz w:val="22"/>
          <w:szCs w:val="22"/>
        </w:rPr>
        <w:t>8. Акти державного управління завжди спрямовані на</w:t>
      </w:r>
    </w:p>
    <w:p w:rsidR="00CE49B5" w:rsidRPr="00BA42CE" w:rsidRDefault="00CE49B5" w:rsidP="00CE49B5">
      <w:pPr>
        <w:pStyle w:val="aa"/>
        <w:ind w:left="284" w:firstLine="284"/>
        <w:rPr>
          <w:color w:val="000000"/>
          <w:sz w:val="22"/>
          <w:szCs w:val="22"/>
        </w:rPr>
      </w:pPr>
      <w:r w:rsidRPr="00BA42CE">
        <w:rPr>
          <w:color w:val="000000"/>
          <w:sz w:val="22"/>
          <w:szCs w:val="22"/>
        </w:rPr>
        <w:t>а) виникнення, зміну та/або припинення адміністративних правовідносин;</w:t>
      </w:r>
    </w:p>
    <w:p w:rsidR="00CE49B5" w:rsidRPr="00BA42CE" w:rsidRDefault="00CE49B5" w:rsidP="00CE49B5">
      <w:pPr>
        <w:pStyle w:val="aa"/>
        <w:ind w:left="284" w:firstLine="284"/>
        <w:rPr>
          <w:color w:val="000000"/>
          <w:sz w:val="22"/>
          <w:szCs w:val="22"/>
        </w:rPr>
      </w:pPr>
      <w:r w:rsidRPr="00BA42CE">
        <w:rPr>
          <w:color w:val="000000"/>
          <w:sz w:val="22"/>
          <w:szCs w:val="22"/>
        </w:rPr>
        <w:t>б) захист прав та інтересів органів державної влади і управління;</w:t>
      </w:r>
    </w:p>
    <w:p w:rsidR="00CE49B5" w:rsidRPr="00BA42CE" w:rsidRDefault="00CE49B5" w:rsidP="00CE49B5">
      <w:pPr>
        <w:pStyle w:val="aa"/>
        <w:ind w:left="284" w:firstLine="284"/>
        <w:rPr>
          <w:color w:val="000000"/>
          <w:sz w:val="22"/>
          <w:szCs w:val="22"/>
        </w:rPr>
      </w:pPr>
      <w:r w:rsidRPr="00BA42CE">
        <w:rPr>
          <w:color w:val="000000"/>
          <w:sz w:val="22"/>
          <w:szCs w:val="22"/>
        </w:rPr>
        <w:t>в) запобігання та протидію правопорушенням;</w:t>
      </w:r>
    </w:p>
    <w:p w:rsidR="00CE49B5" w:rsidRPr="00BA42CE" w:rsidRDefault="00CE49B5" w:rsidP="00CE49B5">
      <w:pPr>
        <w:pStyle w:val="aa"/>
        <w:ind w:left="284" w:firstLine="284"/>
        <w:rPr>
          <w:color w:val="000000"/>
          <w:sz w:val="22"/>
          <w:szCs w:val="22"/>
        </w:rPr>
      </w:pPr>
      <w:r w:rsidRPr="00BA42CE">
        <w:rPr>
          <w:color w:val="000000"/>
          <w:sz w:val="22"/>
          <w:szCs w:val="22"/>
        </w:rPr>
        <w:t>г) здійснення завдань і функцій поставлених перед державою.</w:t>
      </w:r>
    </w:p>
    <w:p w:rsidR="00CE49B5" w:rsidRPr="00BA42CE" w:rsidRDefault="00CE49B5" w:rsidP="00CE49B5">
      <w:pPr>
        <w:pStyle w:val="21"/>
        <w:spacing w:line="240" w:lineRule="auto"/>
        <w:ind w:left="284" w:firstLine="284"/>
        <w:rPr>
          <w:color w:val="000000"/>
          <w:sz w:val="22"/>
          <w:szCs w:val="22"/>
        </w:rPr>
      </w:pPr>
      <w:r w:rsidRPr="00BA42CE">
        <w:rPr>
          <w:color w:val="000000"/>
          <w:sz w:val="22"/>
          <w:szCs w:val="22"/>
        </w:rPr>
        <w:t>9. Визначте, які акти видає Кабінет Міністрів України для здійснення своїх повноважень</w:t>
      </w:r>
    </w:p>
    <w:p w:rsidR="00CE49B5" w:rsidRPr="00BA42CE" w:rsidRDefault="00CE49B5" w:rsidP="00CE49B5">
      <w:pPr>
        <w:pStyle w:val="21"/>
        <w:spacing w:line="240" w:lineRule="auto"/>
        <w:ind w:left="284" w:firstLine="284"/>
        <w:rPr>
          <w:color w:val="000000"/>
          <w:sz w:val="22"/>
          <w:szCs w:val="22"/>
        </w:rPr>
      </w:pPr>
      <w:r w:rsidRPr="00BA42CE">
        <w:rPr>
          <w:color w:val="000000"/>
          <w:sz w:val="22"/>
          <w:szCs w:val="22"/>
        </w:rPr>
        <w:t>а) постанови і розпорядження;</w:t>
      </w:r>
    </w:p>
    <w:p w:rsidR="00CE49B5" w:rsidRPr="00BA42CE" w:rsidRDefault="00CE49B5" w:rsidP="00CE49B5">
      <w:pPr>
        <w:pStyle w:val="21"/>
        <w:spacing w:line="240" w:lineRule="auto"/>
        <w:ind w:left="284" w:firstLine="284"/>
        <w:rPr>
          <w:color w:val="000000"/>
          <w:sz w:val="22"/>
          <w:szCs w:val="22"/>
        </w:rPr>
      </w:pPr>
      <w:r w:rsidRPr="00BA42CE">
        <w:rPr>
          <w:color w:val="000000"/>
          <w:sz w:val="22"/>
          <w:szCs w:val="22"/>
        </w:rPr>
        <w:t>б) рекомендації та рішення;</w:t>
      </w:r>
    </w:p>
    <w:p w:rsidR="00CE49B5" w:rsidRPr="00BA42CE" w:rsidRDefault="00CE49B5" w:rsidP="00CE49B5">
      <w:pPr>
        <w:pStyle w:val="21"/>
        <w:spacing w:line="240" w:lineRule="auto"/>
        <w:ind w:left="284" w:firstLine="284"/>
        <w:rPr>
          <w:color w:val="000000"/>
          <w:sz w:val="22"/>
          <w:szCs w:val="22"/>
        </w:rPr>
      </w:pPr>
      <w:r w:rsidRPr="00BA42CE">
        <w:rPr>
          <w:color w:val="000000"/>
          <w:sz w:val="22"/>
          <w:szCs w:val="22"/>
        </w:rPr>
        <w:t>в) декрети і рішення;</w:t>
      </w:r>
    </w:p>
    <w:p w:rsidR="00CE49B5" w:rsidRPr="00BA42CE" w:rsidRDefault="00CE49B5" w:rsidP="00CE49B5">
      <w:pPr>
        <w:pStyle w:val="21"/>
        <w:spacing w:line="240" w:lineRule="auto"/>
        <w:ind w:left="284" w:firstLine="284"/>
        <w:rPr>
          <w:color w:val="000000"/>
          <w:sz w:val="22"/>
          <w:szCs w:val="22"/>
        </w:rPr>
      </w:pPr>
      <w:r w:rsidRPr="00BA42CE">
        <w:rPr>
          <w:color w:val="000000"/>
          <w:sz w:val="22"/>
          <w:szCs w:val="22"/>
        </w:rPr>
        <w:t>г) накази й інструкції.</w:t>
      </w:r>
    </w:p>
    <w:p w:rsidR="00CE49B5" w:rsidRPr="00BA42CE" w:rsidRDefault="00CE49B5" w:rsidP="00CE49B5">
      <w:pPr>
        <w:pStyle w:val="aa"/>
        <w:ind w:left="284" w:firstLine="284"/>
        <w:rPr>
          <w:color w:val="000000"/>
          <w:sz w:val="22"/>
          <w:szCs w:val="22"/>
        </w:rPr>
      </w:pPr>
      <w:r w:rsidRPr="00BA42CE">
        <w:rPr>
          <w:color w:val="000000"/>
          <w:sz w:val="22"/>
          <w:szCs w:val="22"/>
        </w:rPr>
        <w:t>10. Засобами переконання не може бути</w:t>
      </w:r>
    </w:p>
    <w:p w:rsidR="00CE49B5" w:rsidRPr="00BA42CE" w:rsidRDefault="00CE49B5" w:rsidP="00CE49B5">
      <w:pPr>
        <w:pStyle w:val="aa"/>
        <w:ind w:left="284" w:firstLine="284"/>
        <w:rPr>
          <w:color w:val="000000"/>
          <w:sz w:val="22"/>
          <w:szCs w:val="22"/>
        </w:rPr>
      </w:pPr>
      <w:r w:rsidRPr="00BA42CE">
        <w:rPr>
          <w:color w:val="000000"/>
          <w:sz w:val="22"/>
          <w:szCs w:val="22"/>
        </w:rPr>
        <w:t>а) навчання;</w:t>
      </w:r>
    </w:p>
    <w:p w:rsidR="00CE49B5" w:rsidRPr="00BA42CE" w:rsidRDefault="00CE49B5" w:rsidP="00CE49B5">
      <w:pPr>
        <w:pStyle w:val="aa"/>
        <w:ind w:left="284" w:firstLine="284"/>
        <w:rPr>
          <w:color w:val="000000"/>
          <w:sz w:val="22"/>
          <w:szCs w:val="22"/>
        </w:rPr>
      </w:pPr>
      <w:r w:rsidRPr="00BA42CE">
        <w:rPr>
          <w:color w:val="000000"/>
          <w:sz w:val="22"/>
          <w:szCs w:val="22"/>
        </w:rPr>
        <w:t>б) передвиборна пропаганда;</w:t>
      </w:r>
    </w:p>
    <w:p w:rsidR="00CE49B5" w:rsidRPr="00BA42CE" w:rsidRDefault="00CE49B5" w:rsidP="00CE49B5">
      <w:pPr>
        <w:pStyle w:val="aa"/>
        <w:ind w:left="284" w:firstLine="284"/>
        <w:rPr>
          <w:color w:val="000000"/>
          <w:sz w:val="22"/>
          <w:szCs w:val="22"/>
        </w:rPr>
      </w:pPr>
      <w:r w:rsidRPr="00BA42CE">
        <w:rPr>
          <w:color w:val="000000"/>
          <w:sz w:val="22"/>
          <w:szCs w:val="22"/>
        </w:rPr>
        <w:t>в) політична агітація;</w:t>
      </w:r>
    </w:p>
    <w:p w:rsidR="00CE49B5" w:rsidRPr="00BA42CE" w:rsidRDefault="00CE49B5" w:rsidP="00CE49B5">
      <w:pPr>
        <w:pStyle w:val="aa"/>
        <w:ind w:left="284" w:firstLine="284"/>
        <w:rPr>
          <w:color w:val="000000"/>
          <w:sz w:val="22"/>
          <w:szCs w:val="22"/>
        </w:rPr>
      </w:pPr>
      <w:r w:rsidRPr="00BA42CE">
        <w:rPr>
          <w:color w:val="000000"/>
          <w:sz w:val="22"/>
          <w:szCs w:val="22"/>
        </w:rPr>
        <w:lastRenderedPageBreak/>
        <w:t>г) покарання.</w:t>
      </w:r>
    </w:p>
    <w:p w:rsidR="00CE49B5" w:rsidRPr="00BA42CE" w:rsidRDefault="00CE49B5" w:rsidP="00CE49B5">
      <w:pPr>
        <w:pStyle w:val="aa"/>
        <w:ind w:left="284" w:firstLine="284"/>
        <w:rPr>
          <w:color w:val="000000"/>
          <w:sz w:val="22"/>
          <w:szCs w:val="22"/>
        </w:rPr>
      </w:pPr>
      <w:r w:rsidRPr="00BA42CE">
        <w:rPr>
          <w:color w:val="000000"/>
          <w:sz w:val="22"/>
          <w:szCs w:val="22"/>
        </w:rPr>
        <w:t>11. Яким за своїм змістом є заохочення у формі почесного звання “заслужений юрист України?</w:t>
      </w:r>
    </w:p>
    <w:p w:rsidR="00CE49B5" w:rsidRPr="00BA42CE" w:rsidRDefault="00CE49B5" w:rsidP="00CE49B5">
      <w:pPr>
        <w:pStyle w:val="aa"/>
        <w:ind w:left="284" w:firstLine="284"/>
        <w:rPr>
          <w:color w:val="000000"/>
          <w:sz w:val="22"/>
          <w:szCs w:val="22"/>
        </w:rPr>
      </w:pPr>
      <w:r w:rsidRPr="00BA42CE">
        <w:rPr>
          <w:color w:val="000000"/>
          <w:sz w:val="22"/>
          <w:szCs w:val="22"/>
        </w:rPr>
        <w:t>а) моральне;</w:t>
      </w:r>
    </w:p>
    <w:p w:rsidR="00CE49B5" w:rsidRPr="00BA42CE" w:rsidRDefault="00CE49B5" w:rsidP="00CE49B5">
      <w:pPr>
        <w:pStyle w:val="aa"/>
        <w:ind w:left="284" w:firstLine="284"/>
        <w:rPr>
          <w:color w:val="000000"/>
          <w:sz w:val="22"/>
          <w:szCs w:val="22"/>
        </w:rPr>
      </w:pPr>
      <w:r w:rsidRPr="00BA42CE">
        <w:rPr>
          <w:color w:val="000000"/>
          <w:sz w:val="22"/>
          <w:szCs w:val="22"/>
        </w:rPr>
        <w:t>б) матеріальне;</w:t>
      </w:r>
    </w:p>
    <w:p w:rsidR="00CE49B5" w:rsidRPr="00BA42CE" w:rsidRDefault="00CE49B5" w:rsidP="00CE49B5">
      <w:pPr>
        <w:pStyle w:val="aa"/>
        <w:ind w:left="284" w:firstLine="284"/>
        <w:rPr>
          <w:color w:val="000000"/>
          <w:sz w:val="22"/>
          <w:szCs w:val="22"/>
        </w:rPr>
      </w:pPr>
      <w:r w:rsidRPr="00BA42CE">
        <w:rPr>
          <w:color w:val="000000"/>
          <w:sz w:val="22"/>
          <w:szCs w:val="22"/>
        </w:rPr>
        <w:t>в) статусне;</w:t>
      </w:r>
    </w:p>
    <w:p w:rsidR="00CE49B5" w:rsidRPr="00BA42CE" w:rsidRDefault="00CE49B5" w:rsidP="00CE49B5">
      <w:pPr>
        <w:pStyle w:val="aa"/>
        <w:ind w:left="284" w:firstLine="284"/>
        <w:rPr>
          <w:color w:val="000000"/>
          <w:sz w:val="22"/>
          <w:szCs w:val="22"/>
        </w:rPr>
      </w:pPr>
      <w:r w:rsidRPr="00BA42CE">
        <w:rPr>
          <w:color w:val="000000"/>
          <w:sz w:val="22"/>
          <w:szCs w:val="22"/>
        </w:rPr>
        <w:t>г) змішане.</w:t>
      </w:r>
    </w:p>
    <w:p w:rsidR="00CE49B5" w:rsidRPr="00BA42CE" w:rsidRDefault="00CE49B5" w:rsidP="00CE49B5">
      <w:pPr>
        <w:pStyle w:val="aa"/>
        <w:ind w:left="284" w:firstLine="142"/>
        <w:jc w:val="center"/>
        <w:rPr>
          <w:b/>
          <w:color w:val="000000"/>
          <w:sz w:val="22"/>
          <w:szCs w:val="22"/>
        </w:rPr>
      </w:pPr>
      <w:r w:rsidRPr="00BA42CE">
        <w:rPr>
          <w:b/>
          <w:color w:val="000000"/>
          <w:sz w:val="22"/>
          <w:szCs w:val="22"/>
        </w:rPr>
        <w:t>Тема 6. Адміністративна відповідальність</w:t>
      </w:r>
    </w:p>
    <w:p w:rsidR="00CE49B5" w:rsidRPr="00BA42CE" w:rsidRDefault="00CE49B5" w:rsidP="00CE49B5">
      <w:pPr>
        <w:pStyle w:val="21"/>
        <w:spacing w:line="240" w:lineRule="auto"/>
        <w:ind w:left="284" w:firstLine="284"/>
        <w:rPr>
          <w:color w:val="000000"/>
          <w:sz w:val="22"/>
          <w:szCs w:val="22"/>
        </w:rPr>
      </w:pPr>
    </w:p>
    <w:p w:rsidR="00CE49B5" w:rsidRPr="00BA42CE" w:rsidRDefault="00CE49B5" w:rsidP="00CE49B5">
      <w:pPr>
        <w:pStyle w:val="aa"/>
        <w:ind w:left="284" w:firstLine="284"/>
        <w:rPr>
          <w:color w:val="000000"/>
          <w:sz w:val="22"/>
          <w:szCs w:val="22"/>
        </w:rPr>
      </w:pPr>
      <w:r w:rsidRPr="00BA42CE">
        <w:rPr>
          <w:color w:val="000000"/>
          <w:sz w:val="22"/>
          <w:szCs w:val="22"/>
        </w:rPr>
        <w:t>1. Які з перелічених понять не є елементами складу правопорушення?</w:t>
      </w:r>
    </w:p>
    <w:p w:rsidR="00CE49B5" w:rsidRPr="00BA42CE" w:rsidRDefault="00CE49B5" w:rsidP="00CE49B5">
      <w:pPr>
        <w:pStyle w:val="aa"/>
        <w:ind w:left="284" w:firstLine="284"/>
        <w:rPr>
          <w:color w:val="000000"/>
          <w:sz w:val="22"/>
          <w:szCs w:val="22"/>
        </w:rPr>
      </w:pPr>
      <w:r w:rsidRPr="00BA42CE">
        <w:rPr>
          <w:color w:val="000000"/>
          <w:sz w:val="22"/>
          <w:szCs w:val="22"/>
        </w:rPr>
        <w:t>а) матеріальні цінності, на які вчинено посягання.</w:t>
      </w:r>
    </w:p>
    <w:p w:rsidR="00CE49B5" w:rsidRPr="00BA42CE" w:rsidRDefault="00CE49B5" w:rsidP="00CE49B5">
      <w:pPr>
        <w:pStyle w:val="aa"/>
        <w:ind w:left="284" w:firstLine="284"/>
        <w:rPr>
          <w:color w:val="000000"/>
          <w:sz w:val="22"/>
          <w:szCs w:val="22"/>
        </w:rPr>
      </w:pPr>
      <w:r w:rsidRPr="00BA42CE">
        <w:rPr>
          <w:color w:val="000000"/>
          <w:sz w:val="22"/>
          <w:szCs w:val="22"/>
        </w:rPr>
        <w:t>б) об’єкт правопорушення;</w:t>
      </w:r>
    </w:p>
    <w:p w:rsidR="00CE49B5" w:rsidRPr="00BA42CE" w:rsidRDefault="00CE49B5" w:rsidP="00CE49B5">
      <w:pPr>
        <w:pStyle w:val="aa"/>
        <w:ind w:left="284" w:firstLine="284"/>
        <w:rPr>
          <w:color w:val="000000"/>
          <w:sz w:val="22"/>
          <w:szCs w:val="22"/>
        </w:rPr>
      </w:pPr>
      <w:r w:rsidRPr="00BA42CE">
        <w:rPr>
          <w:color w:val="000000"/>
          <w:sz w:val="22"/>
          <w:szCs w:val="22"/>
        </w:rPr>
        <w:t>в) суб’єкт правопорушення;</w:t>
      </w:r>
    </w:p>
    <w:p w:rsidR="00CE49B5" w:rsidRPr="00BA42CE" w:rsidRDefault="00CE49B5" w:rsidP="00CE49B5">
      <w:pPr>
        <w:pStyle w:val="aa"/>
        <w:ind w:left="284" w:firstLine="284"/>
        <w:rPr>
          <w:color w:val="000000"/>
          <w:sz w:val="22"/>
          <w:szCs w:val="22"/>
        </w:rPr>
      </w:pPr>
      <w:r w:rsidRPr="00BA42CE">
        <w:rPr>
          <w:color w:val="000000"/>
          <w:sz w:val="22"/>
          <w:szCs w:val="22"/>
        </w:rPr>
        <w:t>г) об’єктивна сторона правопорушення.</w:t>
      </w:r>
    </w:p>
    <w:p w:rsidR="00CE49B5" w:rsidRPr="00BA42CE" w:rsidRDefault="00CE49B5" w:rsidP="00CE49B5">
      <w:pPr>
        <w:pStyle w:val="aa"/>
        <w:ind w:left="284" w:firstLine="284"/>
        <w:rPr>
          <w:color w:val="000000"/>
          <w:sz w:val="22"/>
          <w:szCs w:val="22"/>
        </w:rPr>
      </w:pPr>
      <w:r w:rsidRPr="00BA42CE">
        <w:rPr>
          <w:color w:val="000000"/>
          <w:sz w:val="22"/>
          <w:szCs w:val="22"/>
        </w:rPr>
        <w:t>2. Змістом ретроспективної юридичної відповідальності є:</w:t>
      </w:r>
    </w:p>
    <w:p w:rsidR="00CE49B5" w:rsidRPr="00BA42CE" w:rsidRDefault="00CE49B5" w:rsidP="00CE49B5">
      <w:pPr>
        <w:pStyle w:val="aa"/>
        <w:ind w:left="284" w:firstLine="284"/>
        <w:rPr>
          <w:color w:val="000000"/>
          <w:sz w:val="22"/>
          <w:szCs w:val="22"/>
        </w:rPr>
      </w:pPr>
      <w:r w:rsidRPr="00BA42CE">
        <w:rPr>
          <w:color w:val="000000"/>
          <w:sz w:val="22"/>
          <w:szCs w:val="22"/>
        </w:rPr>
        <w:t>а) сумлінне виконання суб’єктом усіх правових приписів;</w:t>
      </w:r>
    </w:p>
    <w:p w:rsidR="00CE49B5" w:rsidRPr="00BA42CE" w:rsidRDefault="00CE49B5" w:rsidP="00CE49B5">
      <w:pPr>
        <w:pStyle w:val="aa"/>
        <w:ind w:left="284" w:firstLine="284"/>
        <w:rPr>
          <w:color w:val="000000"/>
          <w:sz w:val="22"/>
          <w:szCs w:val="22"/>
        </w:rPr>
      </w:pPr>
      <w:r w:rsidRPr="00BA42CE">
        <w:rPr>
          <w:color w:val="000000"/>
          <w:sz w:val="22"/>
          <w:szCs w:val="22"/>
        </w:rPr>
        <w:t>б) відповідальність за раніше вчинені правопорушення;</w:t>
      </w:r>
    </w:p>
    <w:p w:rsidR="00CE49B5" w:rsidRPr="00BA42CE" w:rsidRDefault="00CE49B5" w:rsidP="00CE49B5">
      <w:pPr>
        <w:pStyle w:val="aa"/>
        <w:ind w:left="284" w:firstLine="284"/>
        <w:rPr>
          <w:color w:val="000000"/>
          <w:sz w:val="22"/>
          <w:szCs w:val="22"/>
        </w:rPr>
      </w:pPr>
      <w:r w:rsidRPr="00BA42CE">
        <w:rPr>
          <w:color w:val="000000"/>
          <w:sz w:val="22"/>
          <w:szCs w:val="22"/>
        </w:rPr>
        <w:t>в) закріплений в законі обов’язок правопорушника зазнати</w:t>
      </w:r>
      <w:r w:rsidRPr="00BA42CE">
        <w:rPr>
          <w:color w:val="000000"/>
          <w:sz w:val="22"/>
          <w:szCs w:val="22"/>
          <w:lang w:val="ru-RU"/>
        </w:rPr>
        <w:t xml:space="preserve"> </w:t>
      </w:r>
      <w:r w:rsidRPr="00BA42CE">
        <w:rPr>
          <w:color w:val="000000"/>
          <w:sz w:val="22"/>
          <w:szCs w:val="22"/>
        </w:rPr>
        <w:t>з боку держави негативних наслідків (санкцій) за скоєне ним правопорушення;</w:t>
      </w:r>
    </w:p>
    <w:p w:rsidR="00CE49B5" w:rsidRPr="00BA42CE" w:rsidRDefault="00CE49B5" w:rsidP="00CE49B5">
      <w:pPr>
        <w:pStyle w:val="aa"/>
        <w:ind w:left="284" w:firstLine="284"/>
        <w:rPr>
          <w:color w:val="000000"/>
          <w:sz w:val="22"/>
          <w:szCs w:val="22"/>
        </w:rPr>
      </w:pPr>
      <w:r w:rsidRPr="00BA42CE">
        <w:rPr>
          <w:color w:val="000000"/>
          <w:sz w:val="22"/>
          <w:szCs w:val="22"/>
        </w:rPr>
        <w:t xml:space="preserve">г) відповідальність </w:t>
      </w:r>
      <w:proofErr w:type="spellStart"/>
      <w:r w:rsidRPr="00BA42CE">
        <w:rPr>
          <w:color w:val="000000"/>
          <w:sz w:val="22"/>
          <w:szCs w:val="22"/>
        </w:rPr>
        <w:t>право-</w:t>
      </w:r>
      <w:proofErr w:type="spellEnd"/>
      <w:r w:rsidRPr="00BA42CE">
        <w:rPr>
          <w:color w:val="000000"/>
          <w:sz w:val="22"/>
          <w:szCs w:val="22"/>
        </w:rPr>
        <w:t xml:space="preserve"> та дієздатної особи за правопорушення вчинені неповнолітніми. </w:t>
      </w:r>
    </w:p>
    <w:p w:rsidR="00CE49B5" w:rsidRPr="00BA42CE" w:rsidRDefault="00CE49B5" w:rsidP="00CE49B5">
      <w:pPr>
        <w:pStyle w:val="21"/>
        <w:spacing w:line="240" w:lineRule="auto"/>
        <w:ind w:left="284" w:firstLine="284"/>
        <w:rPr>
          <w:color w:val="000000"/>
          <w:sz w:val="22"/>
          <w:szCs w:val="22"/>
        </w:rPr>
      </w:pPr>
      <w:r w:rsidRPr="00BA42CE">
        <w:rPr>
          <w:color w:val="000000"/>
          <w:sz w:val="22"/>
          <w:szCs w:val="22"/>
        </w:rPr>
        <w:t xml:space="preserve">3. Адміністративній відповідальності підлягають особи, які досягли на момент вчинення адміністративного правопорушення </w:t>
      </w:r>
    </w:p>
    <w:p w:rsidR="00CE49B5" w:rsidRPr="00BA42CE" w:rsidRDefault="00CE49B5" w:rsidP="00CE49B5">
      <w:pPr>
        <w:pStyle w:val="21"/>
        <w:spacing w:line="240" w:lineRule="auto"/>
        <w:ind w:left="284" w:firstLine="284"/>
        <w:rPr>
          <w:color w:val="000000"/>
          <w:sz w:val="22"/>
          <w:szCs w:val="22"/>
        </w:rPr>
      </w:pPr>
      <w:r w:rsidRPr="00BA42CE">
        <w:rPr>
          <w:color w:val="000000"/>
          <w:sz w:val="22"/>
          <w:szCs w:val="22"/>
        </w:rPr>
        <w:t>а) 12 років;</w:t>
      </w:r>
    </w:p>
    <w:p w:rsidR="00CE49B5" w:rsidRPr="00BA42CE" w:rsidRDefault="00CE49B5" w:rsidP="00CE49B5">
      <w:pPr>
        <w:pStyle w:val="21"/>
        <w:spacing w:line="240" w:lineRule="auto"/>
        <w:ind w:left="284" w:firstLine="284"/>
        <w:rPr>
          <w:color w:val="000000"/>
          <w:sz w:val="22"/>
          <w:szCs w:val="22"/>
        </w:rPr>
      </w:pPr>
      <w:r w:rsidRPr="00BA42CE">
        <w:rPr>
          <w:color w:val="000000"/>
          <w:sz w:val="22"/>
          <w:szCs w:val="22"/>
        </w:rPr>
        <w:t>б) 14 років;</w:t>
      </w:r>
    </w:p>
    <w:p w:rsidR="00CE49B5" w:rsidRPr="00BA42CE" w:rsidRDefault="00CE49B5" w:rsidP="00CE49B5">
      <w:pPr>
        <w:pStyle w:val="21"/>
        <w:spacing w:line="240" w:lineRule="auto"/>
        <w:ind w:left="284" w:firstLine="284"/>
        <w:rPr>
          <w:color w:val="000000"/>
          <w:sz w:val="22"/>
          <w:szCs w:val="22"/>
        </w:rPr>
      </w:pPr>
      <w:r w:rsidRPr="00BA42CE">
        <w:rPr>
          <w:color w:val="000000"/>
          <w:sz w:val="22"/>
          <w:szCs w:val="22"/>
        </w:rPr>
        <w:t>в) 16 років;</w:t>
      </w:r>
    </w:p>
    <w:p w:rsidR="00CE49B5" w:rsidRPr="00BA42CE" w:rsidRDefault="00CE49B5" w:rsidP="00CE49B5">
      <w:pPr>
        <w:pStyle w:val="21"/>
        <w:spacing w:line="240" w:lineRule="auto"/>
        <w:ind w:left="284" w:firstLine="284"/>
        <w:rPr>
          <w:color w:val="000000"/>
          <w:sz w:val="22"/>
          <w:szCs w:val="22"/>
        </w:rPr>
      </w:pPr>
      <w:r w:rsidRPr="00BA42CE">
        <w:rPr>
          <w:color w:val="000000"/>
          <w:sz w:val="22"/>
          <w:szCs w:val="22"/>
        </w:rPr>
        <w:t>г) 18 років.</w:t>
      </w:r>
    </w:p>
    <w:p w:rsidR="00CE49B5" w:rsidRPr="00BA42CE" w:rsidRDefault="00CE49B5" w:rsidP="00CE49B5">
      <w:pPr>
        <w:pStyle w:val="aa"/>
        <w:ind w:left="284" w:firstLine="284"/>
        <w:rPr>
          <w:color w:val="000000"/>
          <w:sz w:val="22"/>
          <w:szCs w:val="22"/>
        </w:rPr>
      </w:pPr>
      <w:r w:rsidRPr="00BA42CE">
        <w:rPr>
          <w:color w:val="000000"/>
          <w:sz w:val="22"/>
          <w:szCs w:val="22"/>
        </w:rPr>
        <w:t>4. Які із названих правопорушень не є адміністративними проступками?</w:t>
      </w:r>
    </w:p>
    <w:p w:rsidR="00CE49B5" w:rsidRPr="00BA42CE" w:rsidRDefault="00CE49B5" w:rsidP="00CE49B5">
      <w:pPr>
        <w:pStyle w:val="21"/>
        <w:spacing w:line="240" w:lineRule="auto"/>
        <w:ind w:left="284" w:firstLine="284"/>
        <w:rPr>
          <w:color w:val="000000"/>
          <w:sz w:val="22"/>
          <w:szCs w:val="22"/>
        </w:rPr>
      </w:pPr>
      <w:r w:rsidRPr="00BA42CE">
        <w:rPr>
          <w:color w:val="000000"/>
          <w:sz w:val="22"/>
          <w:szCs w:val="22"/>
        </w:rPr>
        <w:t>а) порушення вимог законодавства про працю та про охорону праці;</w:t>
      </w:r>
    </w:p>
    <w:p w:rsidR="00CE49B5" w:rsidRPr="00BA42CE" w:rsidRDefault="00CE49B5" w:rsidP="00CE49B5">
      <w:pPr>
        <w:pStyle w:val="21"/>
        <w:spacing w:line="240" w:lineRule="auto"/>
        <w:ind w:left="284" w:firstLine="284"/>
        <w:rPr>
          <w:color w:val="000000"/>
          <w:sz w:val="22"/>
          <w:szCs w:val="22"/>
        </w:rPr>
      </w:pPr>
      <w:r w:rsidRPr="00BA42CE">
        <w:rPr>
          <w:color w:val="000000"/>
          <w:sz w:val="22"/>
          <w:szCs w:val="22"/>
        </w:rPr>
        <w:t>б) у</w:t>
      </w:r>
      <w:r w:rsidRPr="00BA42CE">
        <w:rPr>
          <w:sz w:val="22"/>
          <w:szCs w:val="22"/>
        </w:rPr>
        <w:t>хилення від медичного огляду чи медичного обстеження</w:t>
      </w:r>
      <w:r w:rsidRPr="00BA42CE">
        <w:rPr>
          <w:color w:val="000000"/>
          <w:sz w:val="22"/>
          <w:szCs w:val="22"/>
        </w:rPr>
        <w:t>;</w:t>
      </w:r>
    </w:p>
    <w:p w:rsidR="00CE49B5" w:rsidRPr="00BA42CE" w:rsidRDefault="00CE49B5" w:rsidP="00CE49B5">
      <w:pPr>
        <w:pStyle w:val="21"/>
        <w:spacing w:line="240" w:lineRule="auto"/>
        <w:ind w:left="284" w:firstLine="284"/>
        <w:rPr>
          <w:color w:val="000000"/>
          <w:sz w:val="22"/>
          <w:szCs w:val="22"/>
        </w:rPr>
      </w:pPr>
      <w:r w:rsidRPr="00BA42CE">
        <w:rPr>
          <w:color w:val="000000"/>
          <w:sz w:val="22"/>
          <w:szCs w:val="22"/>
        </w:rPr>
        <w:t>в) запізнення на роботу;</w:t>
      </w:r>
    </w:p>
    <w:p w:rsidR="00CE49B5" w:rsidRPr="00BA42CE" w:rsidRDefault="00CE49B5" w:rsidP="00CE49B5">
      <w:pPr>
        <w:pStyle w:val="21"/>
        <w:spacing w:line="240" w:lineRule="auto"/>
        <w:ind w:left="284" w:firstLine="284"/>
        <w:rPr>
          <w:sz w:val="22"/>
          <w:szCs w:val="22"/>
        </w:rPr>
      </w:pPr>
      <w:r w:rsidRPr="00BA42CE">
        <w:rPr>
          <w:color w:val="000000"/>
          <w:sz w:val="22"/>
          <w:szCs w:val="22"/>
        </w:rPr>
        <w:lastRenderedPageBreak/>
        <w:t>г) ж</w:t>
      </w:r>
      <w:r w:rsidRPr="00BA42CE">
        <w:rPr>
          <w:sz w:val="22"/>
          <w:szCs w:val="22"/>
        </w:rPr>
        <w:t>орстоке поводження з тваринами.</w:t>
      </w:r>
    </w:p>
    <w:p w:rsidR="00CE49B5" w:rsidRPr="00BA42CE" w:rsidRDefault="00CE49B5" w:rsidP="00CE49B5">
      <w:pPr>
        <w:pStyle w:val="aa"/>
        <w:ind w:left="284" w:firstLine="284"/>
        <w:rPr>
          <w:color w:val="000000"/>
          <w:sz w:val="22"/>
          <w:szCs w:val="22"/>
        </w:rPr>
      </w:pPr>
      <w:r w:rsidRPr="00BA42CE">
        <w:rPr>
          <w:color w:val="000000"/>
          <w:sz w:val="22"/>
          <w:szCs w:val="22"/>
        </w:rPr>
        <w:t>5. Адміністративна відповідальність застосовується органами державного управління до осіб:</w:t>
      </w:r>
    </w:p>
    <w:p w:rsidR="00CE49B5" w:rsidRPr="00BA42CE" w:rsidRDefault="00CE49B5" w:rsidP="00CE49B5">
      <w:pPr>
        <w:pStyle w:val="aa"/>
        <w:ind w:left="284" w:firstLine="284"/>
        <w:rPr>
          <w:color w:val="000000"/>
          <w:sz w:val="22"/>
          <w:szCs w:val="22"/>
        </w:rPr>
      </w:pPr>
      <w:r w:rsidRPr="00BA42CE">
        <w:rPr>
          <w:color w:val="000000"/>
          <w:sz w:val="22"/>
          <w:szCs w:val="22"/>
        </w:rPr>
        <w:t>а) нижчого ієрархічного рівня;</w:t>
      </w:r>
    </w:p>
    <w:p w:rsidR="00CE49B5" w:rsidRPr="00BA42CE" w:rsidRDefault="00CE49B5" w:rsidP="00CE49B5">
      <w:pPr>
        <w:pStyle w:val="aa"/>
        <w:ind w:left="284" w:firstLine="284"/>
        <w:rPr>
          <w:color w:val="000000"/>
          <w:sz w:val="22"/>
          <w:szCs w:val="22"/>
        </w:rPr>
      </w:pPr>
      <w:r w:rsidRPr="00BA42CE">
        <w:rPr>
          <w:color w:val="000000"/>
          <w:sz w:val="22"/>
          <w:szCs w:val="22"/>
        </w:rPr>
        <w:t>б) які не підпорядковані їм по службі, а також і в судовому порядку;</w:t>
      </w:r>
    </w:p>
    <w:p w:rsidR="00CE49B5" w:rsidRPr="00BA42CE" w:rsidRDefault="00CE49B5" w:rsidP="00CE49B5">
      <w:pPr>
        <w:pStyle w:val="aa"/>
        <w:ind w:left="284" w:firstLine="284"/>
        <w:rPr>
          <w:color w:val="000000"/>
          <w:sz w:val="22"/>
          <w:szCs w:val="22"/>
        </w:rPr>
      </w:pPr>
      <w:r w:rsidRPr="00BA42CE">
        <w:rPr>
          <w:color w:val="000000"/>
          <w:sz w:val="22"/>
          <w:szCs w:val="22"/>
        </w:rPr>
        <w:t>в) вищого ієрархічного рівня, за згоди суду;</w:t>
      </w:r>
    </w:p>
    <w:p w:rsidR="00CE49B5" w:rsidRPr="00BA42CE" w:rsidRDefault="00CE49B5" w:rsidP="00CE49B5">
      <w:pPr>
        <w:pStyle w:val="aa"/>
        <w:ind w:left="284" w:firstLine="284"/>
        <w:rPr>
          <w:color w:val="000000"/>
          <w:sz w:val="22"/>
          <w:szCs w:val="22"/>
        </w:rPr>
      </w:pPr>
      <w:r w:rsidRPr="00BA42CE">
        <w:rPr>
          <w:color w:val="000000"/>
          <w:sz w:val="22"/>
          <w:szCs w:val="22"/>
        </w:rPr>
        <w:t>г) які володіють повною дієздатністю.</w:t>
      </w:r>
    </w:p>
    <w:p w:rsidR="00CE49B5" w:rsidRPr="00BA42CE" w:rsidRDefault="00CE49B5" w:rsidP="00CE49B5">
      <w:pPr>
        <w:pStyle w:val="aa"/>
        <w:ind w:left="284" w:firstLine="284"/>
        <w:rPr>
          <w:color w:val="000000"/>
          <w:sz w:val="22"/>
          <w:szCs w:val="22"/>
        </w:rPr>
      </w:pPr>
      <w:r w:rsidRPr="00BA42CE">
        <w:rPr>
          <w:color w:val="000000"/>
          <w:sz w:val="22"/>
          <w:szCs w:val="22"/>
        </w:rPr>
        <w:t>6. Визначте склади правопорушень, для яких наявність спеціального суб’єкта є конструктивною ознакою.</w:t>
      </w:r>
    </w:p>
    <w:p w:rsidR="00CE49B5" w:rsidRPr="00BA42CE" w:rsidRDefault="00CE49B5" w:rsidP="00CE49B5">
      <w:pPr>
        <w:pStyle w:val="21"/>
        <w:spacing w:line="240" w:lineRule="auto"/>
        <w:ind w:left="284" w:firstLine="284"/>
        <w:rPr>
          <w:color w:val="000000"/>
          <w:sz w:val="22"/>
          <w:szCs w:val="22"/>
        </w:rPr>
      </w:pPr>
      <w:r w:rsidRPr="00BA42CE">
        <w:rPr>
          <w:color w:val="000000"/>
          <w:sz w:val="22"/>
          <w:szCs w:val="22"/>
        </w:rPr>
        <w:t>а) дрібне хуліганство;</w:t>
      </w:r>
    </w:p>
    <w:p w:rsidR="00CE49B5" w:rsidRPr="00BA42CE" w:rsidRDefault="00CE49B5" w:rsidP="00CE49B5">
      <w:pPr>
        <w:pStyle w:val="21"/>
        <w:spacing w:line="240" w:lineRule="auto"/>
        <w:ind w:left="284" w:firstLine="284"/>
        <w:rPr>
          <w:color w:val="000000"/>
          <w:sz w:val="22"/>
          <w:szCs w:val="22"/>
        </w:rPr>
      </w:pPr>
      <w:r w:rsidRPr="00BA42CE">
        <w:rPr>
          <w:color w:val="000000"/>
          <w:sz w:val="22"/>
          <w:szCs w:val="22"/>
        </w:rPr>
        <w:t>б) неправомірне використання державного майна;</w:t>
      </w:r>
    </w:p>
    <w:p w:rsidR="00CE49B5" w:rsidRPr="00BA42CE" w:rsidRDefault="00CE49B5" w:rsidP="00CE49B5">
      <w:pPr>
        <w:pStyle w:val="21"/>
        <w:spacing w:line="240" w:lineRule="auto"/>
        <w:ind w:left="284" w:firstLine="284"/>
        <w:rPr>
          <w:color w:val="000000"/>
          <w:sz w:val="22"/>
          <w:szCs w:val="22"/>
        </w:rPr>
      </w:pPr>
      <w:r w:rsidRPr="00BA42CE">
        <w:rPr>
          <w:color w:val="000000"/>
          <w:sz w:val="22"/>
          <w:szCs w:val="22"/>
        </w:rPr>
        <w:t>в) порушення правил дорожнього руху;</w:t>
      </w:r>
    </w:p>
    <w:p w:rsidR="00CE49B5" w:rsidRPr="00BA42CE" w:rsidRDefault="00CE49B5" w:rsidP="00CE49B5">
      <w:pPr>
        <w:pStyle w:val="21"/>
        <w:spacing w:line="240" w:lineRule="auto"/>
        <w:ind w:left="284" w:firstLine="284"/>
        <w:rPr>
          <w:color w:val="000000"/>
          <w:sz w:val="22"/>
          <w:szCs w:val="22"/>
        </w:rPr>
      </w:pPr>
      <w:r w:rsidRPr="00BA42CE">
        <w:rPr>
          <w:color w:val="000000"/>
          <w:sz w:val="22"/>
          <w:szCs w:val="22"/>
        </w:rPr>
        <w:t>г) безквитковий проїзд.</w:t>
      </w:r>
    </w:p>
    <w:p w:rsidR="00CE49B5" w:rsidRPr="00BA42CE" w:rsidRDefault="00CE49B5" w:rsidP="00CE49B5">
      <w:pPr>
        <w:pStyle w:val="21"/>
        <w:spacing w:line="240" w:lineRule="auto"/>
        <w:ind w:left="284" w:firstLine="284"/>
        <w:rPr>
          <w:color w:val="000000"/>
          <w:sz w:val="22"/>
          <w:szCs w:val="22"/>
        </w:rPr>
      </w:pPr>
      <w:r w:rsidRPr="00BA42CE">
        <w:rPr>
          <w:color w:val="000000"/>
          <w:sz w:val="22"/>
          <w:szCs w:val="22"/>
        </w:rPr>
        <w:t>7. Визначте обставини, що виключають адміністративну відповідальність:</w:t>
      </w:r>
    </w:p>
    <w:p w:rsidR="00CE49B5" w:rsidRPr="00BA42CE" w:rsidRDefault="00CE49B5" w:rsidP="00CE49B5">
      <w:pPr>
        <w:pStyle w:val="21"/>
        <w:spacing w:line="240" w:lineRule="auto"/>
        <w:ind w:left="284" w:firstLine="284"/>
        <w:rPr>
          <w:color w:val="000000"/>
          <w:sz w:val="22"/>
          <w:szCs w:val="22"/>
        </w:rPr>
      </w:pPr>
      <w:r w:rsidRPr="00BA42CE">
        <w:rPr>
          <w:color w:val="000000"/>
          <w:sz w:val="22"/>
          <w:szCs w:val="22"/>
        </w:rPr>
        <w:t>а) правовий режим надзвичайного стану;</w:t>
      </w:r>
    </w:p>
    <w:p w:rsidR="00CE49B5" w:rsidRPr="00BA42CE" w:rsidRDefault="00CE49B5" w:rsidP="00CE49B5">
      <w:pPr>
        <w:pStyle w:val="21"/>
        <w:spacing w:line="240" w:lineRule="auto"/>
        <w:ind w:left="284" w:firstLine="284"/>
        <w:rPr>
          <w:color w:val="000000"/>
          <w:sz w:val="22"/>
          <w:szCs w:val="22"/>
        </w:rPr>
      </w:pPr>
      <w:r w:rsidRPr="00BA42CE">
        <w:rPr>
          <w:color w:val="000000"/>
          <w:sz w:val="22"/>
          <w:szCs w:val="22"/>
        </w:rPr>
        <w:t>б) виконання конституційних обов’язків;</w:t>
      </w:r>
    </w:p>
    <w:p w:rsidR="00CE49B5" w:rsidRPr="00BA42CE" w:rsidRDefault="00CE49B5" w:rsidP="00CE49B5">
      <w:pPr>
        <w:pStyle w:val="21"/>
        <w:spacing w:line="240" w:lineRule="auto"/>
        <w:ind w:left="284" w:firstLine="284"/>
        <w:rPr>
          <w:color w:val="000000"/>
          <w:sz w:val="22"/>
          <w:szCs w:val="22"/>
        </w:rPr>
      </w:pPr>
      <w:r w:rsidRPr="00BA42CE">
        <w:rPr>
          <w:color w:val="000000"/>
          <w:sz w:val="22"/>
          <w:szCs w:val="22"/>
        </w:rPr>
        <w:t>в) виконання службових обов’язків;</w:t>
      </w:r>
    </w:p>
    <w:p w:rsidR="00CE49B5" w:rsidRPr="00BA42CE" w:rsidRDefault="00CE49B5" w:rsidP="00CE49B5">
      <w:pPr>
        <w:pStyle w:val="21"/>
        <w:spacing w:line="240" w:lineRule="auto"/>
        <w:ind w:left="284" w:firstLine="284"/>
        <w:rPr>
          <w:color w:val="000000"/>
          <w:sz w:val="22"/>
          <w:szCs w:val="22"/>
        </w:rPr>
      </w:pPr>
      <w:r w:rsidRPr="00BA42CE">
        <w:rPr>
          <w:color w:val="000000"/>
          <w:sz w:val="22"/>
          <w:szCs w:val="22"/>
        </w:rPr>
        <w:t>г) крайня необхідність, необхідна оборона, неосудність.</w:t>
      </w:r>
    </w:p>
    <w:p w:rsidR="00CE49B5" w:rsidRPr="00BA42CE" w:rsidRDefault="00CE49B5" w:rsidP="00CE49B5">
      <w:pPr>
        <w:pStyle w:val="21"/>
        <w:spacing w:line="240" w:lineRule="auto"/>
        <w:ind w:left="284" w:firstLine="284"/>
        <w:rPr>
          <w:color w:val="000000"/>
          <w:sz w:val="22"/>
          <w:szCs w:val="22"/>
        </w:rPr>
      </w:pPr>
      <w:r w:rsidRPr="00BA42CE">
        <w:rPr>
          <w:color w:val="000000"/>
          <w:sz w:val="22"/>
          <w:szCs w:val="22"/>
        </w:rPr>
        <w:t>8. Визначте, які з обставин обтяжують відповідальність за адміністративне правопорушення:</w:t>
      </w:r>
    </w:p>
    <w:p w:rsidR="00CE49B5" w:rsidRPr="00BA42CE" w:rsidRDefault="00CE49B5" w:rsidP="00CE49B5">
      <w:pPr>
        <w:pStyle w:val="21"/>
        <w:spacing w:line="240" w:lineRule="auto"/>
        <w:ind w:left="284" w:firstLine="284"/>
        <w:rPr>
          <w:color w:val="000000"/>
          <w:sz w:val="22"/>
          <w:szCs w:val="22"/>
        </w:rPr>
      </w:pPr>
      <w:r w:rsidRPr="00BA42CE">
        <w:rPr>
          <w:color w:val="000000"/>
          <w:sz w:val="22"/>
          <w:szCs w:val="22"/>
        </w:rPr>
        <w:t>а) вчинення правопорушення з політичних міркувань;</w:t>
      </w:r>
    </w:p>
    <w:p w:rsidR="00CE49B5" w:rsidRPr="00BA42CE" w:rsidRDefault="00CE49B5" w:rsidP="00CE49B5">
      <w:pPr>
        <w:pStyle w:val="21"/>
        <w:spacing w:line="240" w:lineRule="auto"/>
        <w:ind w:left="284" w:firstLine="284"/>
        <w:rPr>
          <w:color w:val="000000"/>
          <w:sz w:val="22"/>
          <w:szCs w:val="22"/>
        </w:rPr>
      </w:pPr>
      <w:r w:rsidRPr="00BA42CE">
        <w:rPr>
          <w:color w:val="000000"/>
          <w:sz w:val="22"/>
          <w:szCs w:val="22"/>
        </w:rPr>
        <w:t>б) втягнення неповнолітнього в правопорушення;</w:t>
      </w:r>
    </w:p>
    <w:p w:rsidR="00CE49B5" w:rsidRPr="00BA42CE" w:rsidRDefault="00CE49B5" w:rsidP="00CE49B5">
      <w:pPr>
        <w:pStyle w:val="21"/>
        <w:spacing w:line="240" w:lineRule="auto"/>
        <w:ind w:left="284" w:firstLine="284"/>
        <w:rPr>
          <w:color w:val="000000"/>
          <w:sz w:val="22"/>
          <w:szCs w:val="22"/>
        </w:rPr>
      </w:pPr>
      <w:r w:rsidRPr="00BA42CE">
        <w:rPr>
          <w:color w:val="000000"/>
          <w:sz w:val="22"/>
          <w:szCs w:val="22"/>
        </w:rPr>
        <w:t>в) вчинення правопорушення під впливом сильного душевного хвилювання;</w:t>
      </w:r>
    </w:p>
    <w:p w:rsidR="00CE49B5" w:rsidRPr="00BA42CE" w:rsidRDefault="00CE49B5" w:rsidP="00CE49B5">
      <w:pPr>
        <w:pStyle w:val="21"/>
        <w:spacing w:line="240" w:lineRule="auto"/>
        <w:ind w:left="284" w:firstLine="284"/>
        <w:rPr>
          <w:color w:val="000000"/>
          <w:sz w:val="22"/>
          <w:szCs w:val="22"/>
        </w:rPr>
      </w:pPr>
      <w:r w:rsidRPr="00BA42CE">
        <w:rPr>
          <w:color w:val="000000"/>
          <w:sz w:val="22"/>
          <w:szCs w:val="22"/>
        </w:rPr>
        <w:t>г) вчинення особою двох і більше адміністративних правопорушень.</w:t>
      </w:r>
    </w:p>
    <w:p w:rsidR="00CE49B5" w:rsidRPr="00BA42CE" w:rsidRDefault="00CE49B5" w:rsidP="00CE49B5">
      <w:pPr>
        <w:pStyle w:val="21"/>
        <w:spacing w:line="240" w:lineRule="auto"/>
        <w:ind w:left="284" w:firstLine="284"/>
        <w:rPr>
          <w:color w:val="000000"/>
          <w:sz w:val="22"/>
          <w:szCs w:val="22"/>
        </w:rPr>
      </w:pPr>
      <w:r w:rsidRPr="00BA42CE">
        <w:rPr>
          <w:color w:val="000000"/>
          <w:sz w:val="22"/>
          <w:szCs w:val="22"/>
        </w:rPr>
        <w:t xml:space="preserve">9. Проаналізуйте основні положення </w:t>
      </w:r>
      <w:proofErr w:type="spellStart"/>
      <w:r w:rsidRPr="00BA42CE">
        <w:rPr>
          <w:color w:val="000000"/>
          <w:sz w:val="22"/>
          <w:szCs w:val="22"/>
        </w:rPr>
        <w:t>КУпАП</w:t>
      </w:r>
      <w:proofErr w:type="spellEnd"/>
      <w:r w:rsidRPr="00BA42CE">
        <w:rPr>
          <w:color w:val="000000"/>
          <w:sz w:val="22"/>
          <w:szCs w:val="22"/>
        </w:rPr>
        <w:t xml:space="preserve"> і визначте, до яких категорій осіб не застосовується адміністративний арешт?</w:t>
      </w:r>
    </w:p>
    <w:p w:rsidR="00CE49B5" w:rsidRPr="00BA42CE" w:rsidRDefault="00CE49B5" w:rsidP="00CE49B5">
      <w:pPr>
        <w:pStyle w:val="21"/>
        <w:spacing w:line="240" w:lineRule="auto"/>
        <w:ind w:left="284" w:firstLine="284"/>
        <w:rPr>
          <w:color w:val="000000"/>
          <w:sz w:val="22"/>
          <w:szCs w:val="22"/>
        </w:rPr>
      </w:pPr>
      <w:r w:rsidRPr="00BA42CE">
        <w:rPr>
          <w:color w:val="000000"/>
          <w:sz w:val="22"/>
          <w:szCs w:val="22"/>
        </w:rPr>
        <w:t>а) до неповнолітніх і вагітних жінок і жінок, які мають дітей до дванадцяти років;</w:t>
      </w:r>
    </w:p>
    <w:p w:rsidR="00CE49B5" w:rsidRPr="00BA42CE" w:rsidRDefault="00CE49B5" w:rsidP="00CE49B5">
      <w:pPr>
        <w:pStyle w:val="21"/>
        <w:spacing w:line="240" w:lineRule="auto"/>
        <w:ind w:left="284" w:firstLine="284"/>
        <w:rPr>
          <w:color w:val="000000"/>
          <w:sz w:val="22"/>
          <w:szCs w:val="22"/>
        </w:rPr>
      </w:pPr>
      <w:r w:rsidRPr="00BA42CE">
        <w:rPr>
          <w:color w:val="000000"/>
          <w:sz w:val="22"/>
          <w:szCs w:val="22"/>
        </w:rPr>
        <w:t>б) до осіб похилого віку;</w:t>
      </w:r>
    </w:p>
    <w:p w:rsidR="00CE49B5" w:rsidRPr="00BA42CE" w:rsidRDefault="00CE49B5" w:rsidP="00CE49B5">
      <w:pPr>
        <w:pStyle w:val="21"/>
        <w:spacing w:line="240" w:lineRule="auto"/>
        <w:ind w:left="284" w:firstLine="284"/>
        <w:rPr>
          <w:color w:val="000000"/>
          <w:sz w:val="22"/>
          <w:szCs w:val="22"/>
        </w:rPr>
      </w:pPr>
      <w:r w:rsidRPr="00BA42CE">
        <w:rPr>
          <w:color w:val="000000"/>
          <w:sz w:val="22"/>
          <w:szCs w:val="22"/>
        </w:rPr>
        <w:t>в) до осіб, які мають державні заслуги;</w:t>
      </w:r>
    </w:p>
    <w:p w:rsidR="00CE49B5" w:rsidRPr="00BA42CE" w:rsidRDefault="00CE49B5" w:rsidP="00CE49B5">
      <w:pPr>
        <w:pStyle w:val="21"/>
        <w:spacing w:line="240" w:lineRule="auto"/>
        <w:ind w:left="284" w:firstLine="284"/>
        <w:rPr>
          <w:color w:val="000000"/>
          <w:sz w:val="22"/>
          <w:szCs w:val="22"/>
        </w:rPr>
      </w:pPr>
      <w:r w:rsidRPr="00BA42CE">
        <w:rPr>
          <w:color w:val="000000"/>
          <w:sz w:val="22"/>
          <w:szCs w:val="22"/>
        </w:rPr>
        <w:t xml:space="preserve">г) до інвалідів третьої групи. </w:t>
      </w:r>
    </w:p>
    <w:p w:rsidR="00CE49B5" w:rsidRPr="00BA42CE" w:rsidRDefault="00CE49B5" w:rsidP="00CE49B5">
      <w:pPr>
        <w:pStyle w:val="21"/>
        <w:spacing w:line="240" w:lineRule="auto"/>
        <w:ind w:left="284" w:firstLine="284"/>
        <w:rPr>
          <w:color w:val="000000"/>
          <w:sz w:val="22"/>
          <w:szCs w:val="22"/>
        </w:rPr>
      </w:pPr>
      <w:r w:rsidRPr="00BA42CE">
        <w:rPr>
          <w:color w:val="000000"/>
          <w:sz w:val="22"/>
          <w:szCs w:val="22"/>
        </w:rPr>
        <w:t xml:space="preserve">10. До осіб віком від 16 до 18 років адміністративні </w:t>
      </w:r>
      <w:r w:rsidRPr="00BA42CE">
        <w:rPr>
          <w:color w:val="000000"/>
          <w:sz w:val="22"/>
          <w:szCs w:val="22"/>
        </w:rPr>
        <w:lastRenderedPageBreak/>
        <w:t>стягнення застосовуються:</w:t>
      </w:r>
    </w:p>
    <w:p w:rsidR="00CE49B5" w:rsidRPr="00BA42CE" w:rsidRDefault="00CE49B5" w:rsidP="00CE49B5">
      <w:pPr>
        <w:pStyle w:val="21"/>
        <w:spacing w:line="240" w:lineRule="auto"/>
        <w:ind w:left="284" w:firstLine="284"/>
        <w:rPr>
          <w:color w:val="000000"/>
          <w:sz w:val="22"/>
          <w:szCs w:val="22"/>
        </w:rPr>
      </w:pPr>
      <w:r w:rsidRPr="00BA42CE">
        <w:rPr>
          <w:color w:val="000000"/>
          <w:sz w:val="22"/>
          <w:szCs w:val="22"/>
        </w:rPr>
        <w:t>а) адміністративними комісіями;</w:t>
      </w:r>
    </w:p>
    <w:p w:rsidR="00CE49B5" w:rsidRPr="00BA42CE" w:rsidRDefault="00CE49B5" w:rsidP="00CE49B5">
      <w:pPr>
        <w:pStyle w:val="21"/>
        <w:spacing w:line="240" w:lineRule="auto"/>
        <w:ind w:left="284" w:firstLine="284"/>
        <w:rPr>
          <w:color w:val="000000"/>
          <w:sz w:val="22"/>
          <w:szCs w:val="22"/>
        </w:rPr>
      </w:pPr>
      <w:r w:rsidRPr="00BA42CE">
        <w:rPr>
          <w:color w:val="000000"/>
          <w:sz w:val="22"/>
          <w:szCs w:val="22"/>
        </w:rPr>
        <w:t>б) адміністративними комісіями, за погодженням із службами сім’ї та молоді при держадміністраціях;</w:t>
      </w:r>
    </w:p>
    <w:p w:rsidR="00CE49B5" w:rsidRPr="00BA42CE" w:rsidRDefault="00CE49B5" w:rsidP="00CE49B5">
      <w:pPr>
        <w:pStyle w:val="21"/>
        <w:spacing w:line="240" w:lineRule="auto"/>
        <w:ind w:left="284" w:firstLine="284"/>
        <w:rPr>
          <w:color w:val="000000"/>
          <w:sz w:val="22"/>
          <w:szCs w:val="22"/>
        </w:rPr>
      </w:pPr>
      <w:r w:rsidRPr="00BA42CE">
        <w:rPr>
          <w:color w:val="000000"/>
          <w:sz w:val="22"/>
          <w:szCs w:val="22"/>
        </w:rPr>
        <w:t>в) тільки судами;</w:t>
      </w:r>
    </w:p>
    <w:p w:rsidR="00CE49B5" w:rsidRPr="00BA42CE" w:rsidRDefault="00CE49B5" w:rsidP="00CE49B5">
      <w:pPr>
        <w:pStyle w:val="21"/>
        <w:spacing w:line="240" w:lineRule="auto"/>
        <w:ind w:left="284" w:firstLine="284"/>
        <w:rPr>
          <w:color w:val="000000"/>
          <w:sz w:val="22"/>
          <w:szCs w:val="22"/>
        </w:rPr>
      </w:pPr>
      <w:r w:rsidRPr="00BA42CE">
        <w:rPr>
          <w:color w:val="000000"/>
          <w:sz w:val="22"/>
          <w:szCs w:val="22"/>
        </w:rPr>
        <w:t>г) органами внутрішніх справ.</w:t>
      </w:r>
    </w:p>
    <w:p w:rsidR="00CE49B5" w:rsidRPr="00BA42CE" w:rsidRDefault="00CE49B5" w:rsidP="00CE49B5">
      <w:pPr>
        <w:pStyle w:val="aa"/>
        <w:ind w:left="284" w:firstLine="284"/>
        <w:rPr>
          <w:color w:val="000000"/>
          <w:sz w:val="22"/>
          <w:szCs w:val="22"/>
        </w:rPr>
      </w:pPr>
      <w:r w:rsidRPr="00BA42CE">
        <w:rPr>
          <w:color w:val="000000"/>
          <w:sz w:val="22"/>
          <w:szCs w:val="22"/>
        </w:rPr>
        <w:t>11. Визначте серед запропонованих строків, строк адміністративного затримання:</w:t>
      </w:r>
    </w:p>
    <w:p w:rsidR="00CE49B5" w:rsidRPr="00BA42CE" w:rsidRDefault="00CE49B5" w:rsidP="00CE49B5">
      <w:pPr>
        <w:pStyle w:val="21"/>
        <w:spacing w:line="240" w:lineRule="auto"/>
        <w:ind w:left="284" w:firstLine="284"/>
        <w:rPr>
          <w:color w:val="000000"/>
          <w:sz w:val="22"/>
          <w:szCs w:val="22"/>
        </w:rPr>
      </w:pPr>
      <w:r w:rsidRPr="00BA42CE">
        <w:rPr>
          <w:color w:val="000000"/>
          <w:sz w:val="22"/>
          <w:szCs w:val="22"/>
        </w:rPr>
        <w:t>а) до 5 годин;</w:t>
      </w:r>
    </w:p>
    <w:p w:rsidR="00CE49B5" w:rsidRPr="00BA42CE" w:rsidRDefault="00CE49B5" w:rsidP="00CE49B5">
      <w:pPr>
        <w:pStyle w:val="21"/>
        <w:spacing w:line="240" w:lineRule="auto"/>
        <w:ind w:left="284" w:firstLine="284"/>
        <w:rPr>
          <w:color w:val="000000"/>
          <w:sz w:val="22"/>
          <w:szCs w:val="22"/>
        </w:rPr>
      </w:pPr>
      <w:r w:rsidRPr="00BA42CE">
        <w:rPr>
          <w:color w:val="000000"/>
          <w:sz w:val="22"/>
          <w:szCs w:val="22"/>
        </w:rPr>
        <w:t>б) залежно від небезпеки правопорушення;</w:t>
      </w:r>
    </w:p>
    <w:p w:rsidR="00CE49B5" w:rsidRPr="00BA42CE" w:rsidRDefault="00CE49B5" w:rsidP="00CE49B5">
      <w:pPr>
        <w:pStyle w:val="21"/>
        <w:spacing w:line="240" w:lineRule="auto"/>
        <w:ind w:left="284" w:firstLine="284"/>
        <w:rPr>
          <w:color w:val="000000"/>
          <w:sz w:val="22"/>
          <w:szCs w:val="22"/>
        </w:rPr>
      </w:pPr>
      <w:r w:rsidRPr="00BA42CE">
        <w:rPr>
          <w:color w:val="000000"/>
          <w:sz w:val="22"/>
          <w:szCs w:val="22"/>
        </w:rPr>
        <w:t>в) до 3 годин;</w:t>
      </w:r>
    </w:p>
    <w:p w:rsidR="00CE49B5" w:rsidRPr="00BA42CE" w:rsidRDefault="00CE49B5" w:rsidP="00CE49B5">
      <w:pPr>
        <w:pStyle w:val="21"/>
        <w:spacing w:line="240" w:lineRule="auto"/>
        <w:ind w:left="284" w:firstLine="284"/>
        <w:rPr>
          <w:color w:val="000000"/>
          <w:sz w:val="22"/>
          <w:szCs w:val="22"/>
        </w:rPr>
      </w:pPr>
      <w:r w:rsidRPr="00BA42CE">
        <w:rPr>
          <w:color w:val="000000"/>
          <w:sz w:val="22"/>
          <w:szCs w:val="22"/>
        </w:rPr>
        <w:t>г) не більше 72 год.</w:t>
      </w:r>
    </w:p>
    <w:p w:rsidR="00CE49B5" w:rsidRPr="00BA42CE" w:rsidRDefault="00CE49B5" w:rsidP="00CE49B5">
      <w:pPr>
        <w:pStyle w:val="21"/>
        <w:spacing w:line="240" w:lineRule="auto"/>
        <w:ind w:left="284" w:firstLine="284"/>
        <w:rPr>
          <w:color w:val="000000"/>
          <w:sz w:val="22"/>
          <w:szCs w:val="22"/>
        </w:rPr>
      </w:pPr>
      <w:r w:rsidRPr="00BA42CE">
        <w:rPr>
          <w:color w:val="000000"/>
          <w:sz w:val="22"/>
          <w:szCs w:val="22"/>
        </w:rPr>
        <w:t>12. За які діяння не може наступати адміністративна відповідальність:</w:t>
      </w:r>
    </w:p>
    <w:p w:rsidR="00CE49B5" w:rsidRPr="00BA42CE" w:rsidRDefault="00CE49B5" w:rsidP="00CE49B5">
      <w:pPr>
        <w:pStyle w:val="21"/>
        <w:spacing w:line="240" w:lineRule="auto"/>
        <w:ind w:left="284" w:firstLine="284"/>
        <w:rPr>
          <w:color w:val="000000"/>
          <w:sz w:val="22"/>
          <w:szCs w:val="22"/>
        </w:rPr>
      </w:pPr>
      <w:r w:rsidRPr="00BA42CE">
        <w:rPr>
          <w:color w:val="000000"/>
          <w:sz w:val="22"/>
          <w:szCs w:val="22"/>
        </w:rPr>
        <w:t>а) вчинення дрібного хуліганства 13-річним підлітком;</w:t>
      </w:r>
    </w:p>
    <w:p w:rsidR="00CE49B5" w:rsidRPr="00BA42CE" w:rsidRDefault="00CE49B5" w:rsidP="00CE49B5">
      <w:pPr>
        <w:pStyle w:val="21"/>
        <w:spacing w:line="240" w:lineRule="auto"/>
        <w:ind w:left="284" w:firstLine="284"/>
        <w:rPr>
          <w:color w:val="000000"/>
          <w:sz w:val="22"/>
          <w:szCs w:val="22"/>
        </w:rPr>
      </w:pPr>
      <w:r w:rsidRPr="00BA42CE">
        <w:rPr>
          <w:color w:val="000000"/>
          <w:sz w:val="22"/>
          <w:szCs w:val="22"/>
        </w:rPr>
        <w:t>б) злісна непокора законному розпорядженню працівника міліції;</w:t>
      </w:r>
    </w:p>
    <w:p w:rsidR="00CE49B5" w:rsidRPr="00BA42CE" w:rsidRDefault="00CE49B5" w:rsidP="00CE49B5">
      <w:pPr>
        <w:pStyle w:val="21"/>
        <w:spacing w:line="240" w:lineRule="auto"/>
        <w:ind w:left="284" w:firstLine="284"/>
        <w:rPr>
          <w:color w:val="000000"/>
          <w:sz w:val="22"/>
          <w:szCs w:val="22"/>
        </w:rPr>
      </w:pPr>
      <w:r w:rsidRPr="00BA42CE">
        <w:rPr>
          <w:color w:val="000000"/>
          <w:sz w:val="22"/>
          <w:szCs w:val="22"/>
        </w:rPr>
        <w:t>в) зайняття державним службовцем підприємницькою діяльністю;</w:t>
      </w:r>
    </w:p>
    <w:p w:rsidR="00CE49B5" w:rsidRPr="00BA42CE" w:rsidRDefault="00CE49B5" w:rsidP="00CE49B5">
      <w:pPr>
        <w:pStyle w:val="21"/>
        <w:spacing w:line="240" w:lineRule="auto"/>
        <w:ind w:left="284" w:firstLine="284"/>
        <w:rPr>
          <w:color w:val="000000"/>
          <w:sz w:val="22"/>
          <w:szCs w:val="22"/>
        </w:rPr>
      </w:pPr>
      <w:r w:rsidRPr="00BA42CE">
        <w:rPr>
          <w:color w:val="000000"/>
          <w:sz w:val="22"/>
          <w:szCs w:val="22"/>
        </w:rPr>
        <w:t>г) кишенькова крадіжка, вчинена 16-річним підлітком.</w:t>
      </w:r>
    </w:p>
    <w:p w:rsidR="00CE49B5" w:rsidRPr="00BA42CE" w:rsidRDefault="00CE49B5" w:rsidP="00CE49B5">
      <w:pPr>
        <w:pStyle w:val="21"/>
        <w:spacing w:line="240" w:lineRule="auto"/>
        <w:ind w:left="284" w:firstLine="284"/>
        <w:rPr>
          <w:color w:val="000000"/>
          <w:sz w:val="22"/>
          <w:szCs w:val="22"/>
        </w:rPr>
      </w:pPr>
      <w:r w:rsidRPr="00BA42CE">
        <w:rPr>
          <w:color w:val="000000"/>
          <w:sz w:val="22"/>
          <w:szCs w:val="22"/>
        </w:rPr>
        <w:t xml:space="preserve">13. Визначте, які із зазначених адміністративних стягнень застосовуються виключно судами? </w:t>
      </w:r>
    </w:p>
    <w:p w:rsidR="00CE49B5" w:rsidRPr="00BA42CE" w:rsidRDefault="00CE49B5" w:rsidP="00CE49B5">
      <w:pPr>
        <w:pStyle w:val="21"/>
        <w:spacing w:line="240" w:lineRule="auto"/>
        <w:ind w:left="284" w:firstLine="284"/>
        <w:rPr>
          <w:color w:val="000000"/>
          <w:sz w:val="22"/>
          <w:szCs w:val="22"/>
        </w:rPr>
      </w:pPr>
      <w:r w:rsidRPr="00BA42CE">
        <w:rPr>
          <w:color w:val="000000"/>
          <w:sz w:val="22"/>
          <w:szCs w:val="22"/>
        </w:rPr>
        <w:t>а) позбавлення спеціального звання;</w:t>
      </w:r>
    </w:p>
    <w:p w:rsidR="00CE49B5" w:rsidRPr="00BA42CE" w:rsidRDefault="00CE49B5" w:rsidP="00CE49B5">
      <w:pPr>
        <w:pStyle w:val="21"/>
        <w:spacing w:line="240" w:lineRule="auto"/>
        <w:ind w:left="284" w:firstLine="284"/>
        <w:rPr>
          <w:color w:val="000000"/>
          <w:sz w:val="22"/>
          <w:szCs w:val="22"/>
        </w:rPr>
      </w:pPr>
      <w:r w:rsidRPr="00BA42CE">
        <w:rPr>
          <w:color w:val="000000"/>
          <w:sz w:val="22"/>
          <w:szCs w:val="22"/>
        </w:rPr>
        <w:t>б) попередження; громадські роботи;</w:t>
      </w:r>
    </w:p>
    <w:p w:rsidR="00CE49B5" w:rsidRPr="00BA42CE" w:rsidRDefault="00CE49B5" w:rsidP="00CE49B5">
      <w:pPr>
        <w:pStyle w:val="21"/>
        <w:spacing w:line="240" w:lineRule="auto"/>
        <w:ind w:left="284" w:firstLine="284"/>
        <w:rPr>
          <w:color w:val="000000"/>
          <w:sz w:val="22"/>
          <w:szCs w:val="22"/>
        </w:rPr>
      </w:pPr>
      <w:r w:rsidRPr="00BA42CE">
        <w:rPr>
          <w:color w:val="000000"/>
          <w:sz w:val="22"/>
          <w:szCs w:val="22"/>
        </w:rPr>
        <w:t>в) видворення за межі України;</w:t>
      </w:r>
    </w:p>
    <w:p w:rsidR="00CE49B5" w:rsidRPr="00BA42CE" w:rsidRDefault="00CE49B5" w:rsidP="00CE49B5">
      <w:pPr>
        <w:pStyle w:val="21"/>
        <w:spacing w:line="240" w:lineRule="auto"/>
        <w:ind w:left="284" w:firstLine="284"/>
        <w:rPr>
          <w:color w:val="000000"/>
          <w:sz w:val="22"/>
          <w:szCs w:val="22"/>
        </w:rPr>
      </w:pPr>
      <w:r w:rsidRPr="00BA42CE">
        <w:rPr>
          <w:color w:val="000000"/>
          <w:sz w:val="22"/>
          <w:szCs w:val="22"/>
        </w:rPr>
        <w:t>г) виправні роботи; адміністративний арешт.</w:t>
      </w:r>
    </w:p>
    <w:p w:rsidR="00CE49B5" w:rsidRPr="00BA42CE" w:rsidRDefault="00CE49B5" w:rsidP="00CE49B5">
      <w:pPr>
        <w:pStyle w:val="21"/>
        <w:spacing w:line="240" w:lineRule="auto"/>
        <w:ind w:left="284" w:firstLine="284"/>
        <w:rPr>
          <w:color w:val="000000"/>
          <w:sz w:val="22"/>
          <w:szCs w:val="22"/>
        </w:rPr>
      </w:pPr>
      <w:r w:rsidRPr="00BA42CE">
        <w:rPr>
          <w:color w:val="000000"/>
          <w:sz w:val="22"/>
          <w:szCs w:val="22"/>
        </w:rPr>
        <w:t>14. Визначте, які з перелічених стягнень не застосовуються до військовослужбовців?</w:t>
      </w:r>
    </w:p>
    <w:p w:rsidR="00CE49B5" w:rsidRPr="00BA42CE" w:rsidRDefault="00CE49B5" w:rsidP="00CE49B5">
      <w:pPr>
        <w:pStyle w:val="21"/>
        <w:spacing w:line="240" w:lineRule="auto"/>
        <w:ind w:left="284" w:firstLine="284"/>
        <w:rPr>
          <w:color w:val="000000"/>
          <w:sz w:val="22"/>
          <w:szCs w:val="22"/>
        </w:rPr>
      </w:pPr>
      <w:r w:rsidRPr="00BA42CE">
        <w:rPr>
          <w:color w:val="000000"/>
          <w:sz w:val="22"/>
          <w:szCs w:val="22"/>
        </w:rPr>
        <w:t>а) штраф і суворе попередження;</w:t>
      </w:r>
    </w:p>
    <w:p w:rsidR="00CE49B5" w:rsidRPr="00BA42CE" w:rsidRDefault="00CE49B5" w:rsidP="00CE49B5">
      <w:pPr>
        <w:pStyle w:val="21"/>
        <w:spacing w:line="240" w:lineRule="auto"/>
        <w:ind w:left="284" w:firstLine="284"/>
        <w:rPr>
          <w:color w:val="000000"/>
          <w:sz w:val="22"/>
          <w:szCs w:val="22"/>
        </w:rPr>
      </w:pPr>
      <w:r w:rsidRPr="00BA42CE">
        <w:rPr>
          <w:color w:val="000000"/>
          <w:sz w:val="22"/>
          <w:szCs w:val="22"/>
        </w:rPr>
        <w:t>б) позбавлення спеціального права; виправні роботи;</w:t>
      </w:r>
    </w:p>
    <w:p w:rsidR="00CE49B5" w:rsidRPr="00BA42CE" w:rsidRDefault="00CE49B5" w:rsidP="00CE49B5">
      <w:pPr>
        <w:pStyle w:val="21"/>
        <w:spacing w:line="240" w:lineRule="auto"/>
        <w:ind w:left="284" w:firstLine="284"/>
        <w:rPr>
          <w:color w:val="000000"/>
          <w:sz w:val="22"/>
          <w:szCs w:val="22"/>
        </w:rPr>
      </w:pPr>
      <w:r w:rsidRPr="00BA42CE">
        <w:rPr>
          <w:color w:val="000000"/>
          <w:sz w:val="22"/>
          <w:szCs w:val="22"/>
        </w:rPr>
        <w:t>в) адміністративний арешт і громадські роботи;</w:t>
      </w:r>
    </w:p>
    <w:p w:rsidR="00CE49B5" w:rsidRPr="00BA42CE" w:rsidRDefault="00CE49B5" w:rsidP="00CE49B5">
      <w:pPr>
        <w:pStyle w:val="21"/>
        <w:spacing w:line="240" w:lineRule="auto"/>
        <w:ind w:left="284" w:firstLine="284"/>
        <w:rPr>
          <w:color w:val="000000"/>
          <w:sz w:val="22"/>
          <w:szCs w:val="22"/>
        </w:rPr>
      </w:pPr>
      <w:r w:rsidRPr="00BA42CE">
        <w:rPr>
          <w:color w:val="000000"/>
          <w:sz w:val="22"/>
          <w:szCs w:val="22"/>
        </w:rPr>
        <w:t>г) відсторонення від займаної посади.</w:t>
      </w:r>
    </w:p>
    <w:p w:rsidR="00CE49B5" w:rsidRPr="00BA42CE" w:rsidRDefault="00CE49B5" w:rsidP="00CE49B5">
      <w:pPr>
        <w:pStyle w:val="21"/>
        <w:spacing w:line="240" w:lineRule="auto"/>
        <w:ind w:left="284" w:firstLine="284"/>
        <w:rPr>
          <w:color w:val="000000"/>
          <w:sz w:val="22"/>
          <w:szCs w:val="22"/>
        </w:rPr>
      </w:pPr>
      <w:r w:rsidRPr="00BA42CE">
        <w:rPr>
          <w:color w:val="000000"/>
          <w:sz w:val="22"/>
          <w:szCs w:val="22"/>
        </w:rPr>
        <w:t>15. Строк розгляду справи про адміністративне правопорушення з моменту отримання уповноваженим органом всіх її матеріалів здійснюється за загальним правилом:</w:t>
      </w:r>
    </w:p>
    <w:p w:rsidR="00CE49B5" w:rsidRPr="00BA42CE" w:rsidRDefault="00CE49B5" w:rsidP="00CE49B5">
      <w:pPr>
        <w:pStyle w:val="21"/>
        <w:spacing w:line="240" w:lineRule="auto"/>
        <w:ind w:left="284" w:firstLine="284"/>
        <w:rPr>
          <w:color w:val="000000"/>
          <w:sz w:val="22"/>
          <w:szCs w:val="22"/>
        </w:rPr>
      </w:pPr>
      <w:r w:rsidRPr="00BA42CE">
        <w:rPr>
          <w:color w:val="000000"/>
          <w:sz w:val="22"/>
          <w:szCs w:val="22"/>
        </w:rPr>
        <w:t>а) протягом 10 діб;</w:t>
      </w:r>
    </w:p>
    <w:p w:rsidR="00CE49B5" w:rsidRPr="00BA42CE" w:rsidRDefault="00CE49B5" w:rsidP="00CE49B5">
      <w:pPr>
        <w:pStyle w:val="21"/>
        <w:spacing w:line="240" w:lineRule="auto"/>
        <w:ind w:left="284" w:firstLine="284"/>
        <w:rPr>
          <w:color w:val="000000"/>
          <w:sz w:val="22"/>
          <w:szCs w:val="22"/>
        </w:rPr>
      </w:pPr>
      <w:r w:rsidRPr="00BA42CE">
        <w:rPr>
          <w:color w:val="000000"/>
          <w:sz w:val="22"/>
          <w:szCs w:val="22"/>
        </w:rPr>
        <w:lastRenderedPageBreak/>
        <w:t>б) протягом 5 діб;</w:t>
      </w:r>
    </w:p>
    <w:p w:rsidR="00CE49B5" w:rsidRPr="00BA42CE" w:rsidRDefault="00CE49B5" w:rsidP="00CE49B5">
      <w:pPr>
        <w:pStyle w:val="21"/>
        <w:spacing w:line="240" w:lineRule="auto"/>
        <w:ind w:left="284" w:firstLine="284"/>
        <w:rPr>
          <w:color w:val="000000"/>
          <w:sz w:val="22"/>
          <w:szCs w:val="22"/>
        </w:rPr>
      </w:pPr>
      <w:r w:rsidRPr="00BA42CE">
        <w:rPr>
          <w:color w:val="000000"/>
          <w:sz w:val="22"/>
          <w:szCs w:val="22"/>
        </w:rPr>
        <w:t>в) протягом 15 діб;</w:t>
      </w:r>
    </w:p>
    <w:p w:rsidR="00CE49B5" w:rsidRPr="00BA42CE" w:rsidRDefault="00CE49B5" w:rsidP="00CE49B5">
      <w:pPr>
        <w:pStyle w:val="aa"/>
        <w:ind w:left="284" w:firstLine="284"/>
        <w:rPr>
          <w:color w:val="000000"/>
          <w:sz w:val="22"/>
          <w:szCs w:val="22"/>
        </w:rPr>
      </w:pPr>
      <w:r w:rsidRPr="00BA42CE">
        <w:rPr>
          <w:color w:val="000000"/>
          <w:sz w:val="22"/>
          <w:szCs w:val="22"/>
        </w:rPr>
        <w:t>г) протягом 1 місяця.</w:t>
      </w:r>
    </w:p>
    <w:p w:rsidR="00CE49B5" w:rsidRPr="00BA42CE" w:rsidRDefault="00CE49B5" w:rsidP="00CE49B5">
      <w:pPr>
        <w:pStyle w:val="21"/>
        <w:spacing w:line="240" w:lineRule="auto"/>
        <w:ind w:left="284" w:firstLine="284"/>
        <w:rPr>
          <w:color w:val="000000"/>
          <w:sz w:val="22"/>
          <w:szCs w:val="22"/>
        </w:rPr>
      </w:pPr>
      <w:r w:rsidRPr="00BA42CE">
        <w:rPr>
          <w:color w:val="000000"/>
          <w:sz w:val="22"/>
          <w:szCs w:val="22"/>
        </w:rPr>
        <w:t>16 Визначте, які з перелічених заходів адміністративного примусу належать до заходів адміністративного попередження?</w:t>
      </w:r>
    </w:p>
    <w:p w:rsidR="00CE49B5" w:rsidRPr="00BA42CE" w:rsidRDefault="00CE49B5" w:rsidP="00CE49B5">
      <w:pPr>
        <w:pStyle w:val="21"/>
        <w:spacing w:line="240" w:lineRule="auto"/>
        <w:ind w:left="284" w:firstLine="284"/>
        <w:rPr>
          <w:color w:val="000000"/>
          <w:sz w:val="22"/>
          <w:szCs w:val="22"/>
        </w:rPr>
      </w:pPr>
      <w:r w:rsidRPr="00BA42CE">
        <w:rPr>
          <w:color w:val="000000"/>
          <w:sz w:val="22"/>
          <w:szCs w:val="22"/>
        </w:rPr>
        <w:t>а) адміністративне затримання;</w:t>
      </w:r>
    </w:p>
    <w:p w:rsidR="00CE49B5" w:rsidRPr="00BA42CE" w:rsidRDefault="00CE49B5" w:rsidP="00CE49B5">
      <w:pPr>
        <w:pStyle w:val="21"/>
        <w:spacing w:line="240" w:lineRule="auto"/>
        <w:ind w:left="284" w:firstLine="284"/>
        <w:rPr>
          <w:color w:val="000000"/>
          <w:sz w:val="22"/>
          <w:szCs w:val="22"/>
        </w:rPr>
      </w:pPr>
      <w:r w:rsidRPr="00BA42CE">
        <w:rPr>
          <w:color w:val="000000"/>
          <w:sz w:val="22"/>
          <w:szCs w:val="22"/>
        </w:rPr>
        <w:t>б) профілактична лекція;</w:t>
      </w:r>
    </w:p>
    <w:p w:rsidR="00CE49B5" w:rsidRPr="00BA42CE" w:rsidRDefault="00CE49B5" w:rsidP="00CE49B5">
      <w:pPr>
        <w:pStyle w:val="21"/>
        <w:spacing w:line="240" w:lineRule="auto"/>
        <w:ind w:left="284" w:firstLine="284"/>
        <w:rPr>
          <w:color w:val="000000"/>
          <w:sz w:val="22"/>
          <w:szCs w:val="22"/>
        </w:rPr>
      </w:pPr>
      <w:r w:rsidRPr="00BA42CE">
        <w:rPr>
          <w:color w:val="000000"/>
          <w:sz w:val="22"/>
          <w:szCs w:val="22"/>
        </w:rPr>
        <w:t>в) введення карантину;</w:t>
      </w:r>
    </w:p>
    <w:p w:rsidR="00CE49B5" w:rsidRPr="00BA42CE" w:rsidRDefault="00CE49B5" w:rsidP="00CE49B5">
      <w:pPr>
        <w:pStyle w:val="21"/>
        <w:spacing w:line="240" w:lineRule="auto"/>
        <w:ind w:left="284" w:firstLine="284"/>
        <w:rPr>
          <w:color w:val="000000"/>
          <w:sz w:val="22"/>
          <w:szCs w:val="22"/>
          <w:lang w:val="ru-RU"/>
        </w:rPr>
      </w:pPr>
      <w:r w:rsidRPr="00BA42CE">
        <w:rPr>
          <w:color w:val="000000"/>
          <w:sz w:val="22"/>
          <w:szCs w:val="22"/>
        </w:rPr>
        <w:t>г) позбавлення спеціального права.</w:t>
      </w:r>
    </w:p>
    <w:p w:rsidR="00CE49B5" w:rsidRPr="00BA42CE" w:rsidRDefault="00CE49B5" w:rsidP="00CE49B5">
      <w:pPr>
        <w:pStyle w:val="21"/>
        <w:spacing w:line="240" w:lineRule="auto"/>
        <w:ind w:left="284" w:firstLine="284"/>
        <w:rPr>
          <w:color w:val="000000"/>
          <w:sz w:val="22"/>
          <w:szCs w:val="22"/>
        </w:rPr>
      </w:pPr>
      <w:r w:rsidRPr="00BA42CE">
        <w:rPr>
          <w:color w:val="000000"/>
          <w:sz w:val="22"/>
          <w:szCs w:val="22"/>
        </w:rPr>
        <w:t>17. Визначте, які з перелічених заходів адміністративного примусу належать до заходів адміністративного припинення?</w:t>
      </w:r>
    </w:p>
    <w:p w:rsidR="00CE49B5" w:rsidRPr="00BA42CE" w:rsidRDefault="00CE49B5" w:rsidP="00CE49B5">
      <w:pPr>
        <w:pStyle w:val="21"/>
        <w:spacing w:line="240" w:lineRule="auto"/>
        <w:ind w:left="284" w:firstLine="284"/>
        <w:rPr>
          <w:color w:val="000000"/>
          <w:sz w:val="22"/>
          <w:szCs w:val="22"/>
        </w:rPr>
      </w:pPr>
      <w:r w:rsidRPr="00BA42CE">
        <w:rPr>
          <w:color w:val="000000"/>
          <w:sz w:val="22"/>
          <w:szCs w:val="22"/>
        </w:rPr>
        <w:t>а) реквізиція;</w:t>
      </w:r>
    </w:p>
    <w:p w:rsidR="00CE49B5" w:rsidRPr="00BA42CE" w:rsidRDefault="00CE49B5" w:rsidP="00CE49B5">
      <w:pPr>
        <w:pStyle w:val="21"/>
        <w:spacing w:line="240" w:lineRule="auto"/>
        <w:ind w:left="284" w:firstLine="284"/>
        <w:rPr>
          <w:color w:val="000000"/>
          <w:sz w:val="22"/>
          <w:szCs w:val="22"/>
        </w:rPr>
      </w:pPr>
      <w:r w:rsidRPr="00BA42CE">
        <w:rPr>
          <w:color w:val="000000"/>
          <w:sz w:val="22"/>
          <w:szCs w:val="22"/>
        </w:rPr>
        <w:t>б) адміністративний арешт;</w:t>
      </w:r>
    </w:p>
    <w:p w:rsidR="00CE49B5" w:rsidRPr="00BA42CE" w:rsidRDefault="00CE49B5" w:rsidP="00CE49B5">
      <w:pPr>
        <w:pStyle w:val="21"/>
        <w:spacing w:line="240" w:lineRule="auto"/>
        <w:ind w:left="284" w:firstLine="284"/>
        <w:rPr>
          <w:color w:val="000000"/>
          <w:sz w:val="22"/>
          <w:szCs w:val="22"/>
        </w:rPr>
      </w:pPr>
      <w:r w:rsidRPr="00BA42CE">
        <w:rPr>
          <w:color w:val="000000"/>
          <w:sz w:val="22"/>
          <w:szCs w:val="22"/>
        </w:rPr>
        <w:t>в) укладення адміністративного договору;</w:t>
      </w:r>
    </w:p>
    <w:p w:rsidR="00CE49B5" w:rsidRPr="00BA42CE" w:rsidRDefault="00CE49B5" w:rsidP="00CE49B5">
      <w:pPr>
        <w:pStyle w:val="21"/>
        <w:spacing w:line="240" w:lineRule="auto"/>
        <w:ind w:left="284" w:firstLine="284"/>
        <w:rPr>
          <w:color w:val="000000"/>
          <w:sz w:val="22"/>
          <w:szCs w:val="22"/>
        </w:rPr>
      </w:pPr>
      <w:r w:rsidRPr="00BA42CE">
        <w:rPr>
          <w:color w:val="000000"/>
          <w:sz w:val="22"/>
          <w:szCs w:val="22"/>
        </w:rPr>
        <w:t>г) застосування зброї і спеціальних засобів.</w:t>
      </w:r>
    </w:p>
    <w:p w:rsidR="00CE49B5" w:rsidRPr="00BA42CE" w:rsidRDefault="00CE49B5" w:rsidP="00CE49B5">
      <w:pPr>
        <w:pStyle w:val="21"/>
        <w:spacing w:line="240" w:lineRule="auto"/>
        <w:ind w:left="284" w:firstLine="284"/>
        <w:rPr>
          <w:color w:val="000000"/>
          <w:sz w:val="22"/>
          <w:szCs w:val="22"/>
        </w:rPr>
      </w:pPr>
      <w:r w:rsidRPr="00BA42CE">
        <w:rPr>
          <w:color w:val="000000"/>
          <w:sz w:val="22"/>
          <w:szCs w:val="22"/>
        </w:rPr>
        <w:t>18. Серед заходів адміністративного примусу виділіть адміністративні стягнення:</w:t>
      </w:r>
    </w:p>
    <w:p w:rsidR="00CE49B5" w:rsidRPr="00BA42CE" w:rsidRDefault="00CE49B5" w:rsidP="00CE49B5">
      <w:pPr>
        <w:pStyle w:val="21"/>
        <w:spacing w:line="240" w:lineRule="auto"/>
        <w:ind w:left="284" w:firstLine="284"/>
        <w:rPr>
          <w:color w:val="000000"/>
          <w:sz w:val="22"/>
          <w:szCs w:val="22"/>
        </w:rPr>
      </w:pPr>
      <w:r w:rsidRPr="00BA42CE">
        <w:rPr>
          <w:color w:val="000000"/>
          <w:sz w:val="22"/>
          <w:szCs w:val="22"/>
        </w:rPr>
        <w:t>а) адміністративне затримання;</w:t>
      </w:r>
    </w:p>
    <w:p w:rsidR="00CE49B5" w:rsidRPr="00BA42CE" w:rsidRDefault="00CE49B5" w:rsidP="00CE49B5">
      <w:pPr>
        <w:pStyle w:val="21"/>
        <w:spacing w:line="240" w:lineRule="auto"/>
        <w:ind w:left="284" w:firstLine="284"/>
        <w:rPr>
          <w:color w:val="000000"/>
          <w:sz w:val="22"/>
          <w:szCs w:val="22"/>
        </w:rPr>
      </w:pPr>
      <w:r w:rsidRPr="00BA42CE">
        <w:rPr>
          <w:color w:val="000000"/>
          <w:sz w:val="22"/>
          <w:szCs w:val="22"/>
        </w:rPr>
        <w:t>б) відсторонення водіїв від управління транспортними засобами;</w:t>
      </w:r>
    </w:p>
    <w:p w:rsidR="00CE49B5" w:rsidRPr="00BA42CE" w:rsidRDefault="00CE49B5" w:rsidP="00CE49B5">
      <w:pPr>
        <w:pStyle w:val="21"/>
        <w:spacing w:line="240" w:lineRule="auto"/>
        <w:ind w:left="284" w:firstLine="284"/>
        <w:rPr>
          <w:color w:val="000000"/>
          <w:sz w:val="22"/>
          <w:szCs w:val="22"/>
        </w:rPr>
      </w:pPr>
      <w:r w:rsidRPr="00BA42CE">
        <w:rPr>
          <w:color w:val="000000"/>
          <w:sz w:val="22"/>
          <w:szCs w:val="22"/>
        </w:rPr>
        <w:t>в) оплатне вилучення предмета;</w:t>
      </w:r>
    </w:p>
    <w:p w:rsidR="00CE49B5" w:rsidRPr="00BA42CE" w:rsidRDefault="00CE49B5" w:rsidP="00CE49B5">
      <w:pPr>
        <w:pStyle w:val="21"/>
        <w:spacing w:line="240" w:lineRule="auto"/>
        <w:ind w:left="284" w:firstLine="284"/>
        <w:rPr>
          <w:color w:val="000000"/>
          <w:sz w:val="22"/>
          <w:szCs w:val="22"/>
        </w:rPr>
      </w:pPr>
      <w:r w:rsidRPr="00BA42CE">
        <w:rPr>
          <w:color w:val="000000"/>
          <w:sz w:val="22"/>
          <w:szCs w:val="22"/>
        </w:rPr>
        <w:t>г) вилучення речей і документів.</w:t>
      </w:r>
    </w:p>
    <w:p w:rsidR="00CE49B5" w:rsidRPr="00BA42CE" w:rsidRDefault="00CE49B5" w:rsidP="00CE49B5">
      <w:pPr>
        <w:pStyle w:val="aa"/>
        <w:ind w:left="284" w:firstLine="284"/>
        <w:rPr>
          <w:color w:val="000000"/>
          <w:sz w:val="22"/>
          <w:szCs w:val="22"/>
        </w:rPr>
      </w:pPr>
    </w:p>
    <w:p w:rsidR="00CE49B5" w:rsidRPr="00BA42CE" w:rsidRDefault="00CE49B5" w:rsidP="00CE49B5">
      <w:pPr>
        <w:pStyle w:val="aa"/>
        <w:ind w:left="284" w:firstLine="142"/>
        <w:jc w:val="center"/>
        <w:rPr>
          <w:b/>
          <w:sz w:val="22"/>
          <w:szCs w:val="22"/>
        </w:rPr>
      </w:pPr>
      <w:r w:rsidRPr="00BA42CE">
        <w:rPr>
          <w:b/>
          <w:sz w:val="22"/>
          <w:szCs w:val="22"/>
        </w:rPr>
        <w:t>Тема 7. Адміністративно-процесуальне право</w:t>
      </w:r>
    </w:p>
    <w:p w:rsidR="00CE49B5" w:rsidRPr="00BA42CE" w:rsidRDefault="00CE49B5" w:rsidP="00CE49B5">
      <w:pPr>
        <w:pStyle w:val="aa"/>
        <w:ind w:left="284" w:firstLine="284"/>
        <w:rPr>
          <w:color w:val="000000"/>
          <w:sz w:val="22"/>
          <w:szCs w:val="22"/>
        </w:rPr>
      </w:pP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1. Адміністративне право включає в себе … .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а) матеріальні та процесуальні норми;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б) лише матеріальні;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в) лише процесуальні;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г) організаційні.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2. Адміністративний процес у “широкому” розумінні включає в себе … .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а) діяльність всіх правоохоронних органів.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б) діяльність органів державної влади та місцевого самоврядування;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в) юрисдикційні та процедурні провадження;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lastRenderedPageBreak/>
        <w:t>г) реалізацію повноважень центральних органів виконавчої влади.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4. Постанова про накладення адміністративного стягнення підлягає виконанню… .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а) з наступного дня;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б) з моменту її затвердження вищестоящим органом (посадовою особою);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в) з моменту її винесення;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 xml:space="preserve">г) після розгляду апеляції органом вищої інстанції. 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5. Найбільш поширеним видом адміністративних стягнень є: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а) попередження;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б) звільнення з роботи;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 xml:space="preserve">в) </w:t>
      </w:r>
      <w:r w:rsidRPr="00BA42CE">
        <w:rPr>
          <w:color w:val="000000"/>
          <w:sz w:val="22"/>
          <w:szCs w:val="22"/>
        </w:rPr>
        <w:t>адміністративний арешт;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 xml:space="preserve">г) штраф. </w:t>
      </w:r>
    </w:p>
    <w:p w:rsidR="00CE49B5" w:rsidRPr="00BA42CE" w:rsidRDefault="00CE49B5" w:rsidP="00CE49B5">
      <w:pPr>
        <w:pStyle w:val="21"/>
        <w:spacing w:line="240" w:lineRule="auto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 xml:space="preserve">6. Адміністративний процес реалізується … </w:t>
      </w:r>
    </w:p>
    <w:p w:rsidR="00CE49B5" w:rsidRPr="00BA42CE" w:rsidRDefault="00CE49B5" w:rsidP="00CE49B5">
      <w:pPr>
        <w:pStyle w:val="21"/>
        <w:spacing w:line="240" w:lineRule="auto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а) у рішеннях Адміністрації Президента України;</w:t>
      </w:r>
    </w:p>
    <w:p w:rsidR="00CE49B5" w:rsidRPr="00BA42CE" w:rsidRDefault="00CE49B5" w:rsidP="00CE49B5">
      <w:pPr>
        <w:pStyle w:val="21"/>
        <w:spacing w:line="240" w:lineRule="auto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б) при здійсненні правосуддя;</w:t>
      </w:r>
    </w:p>
    <w:p w:rsidR="00CE49B5" w:rsidRPr="00BA42CE" w:rsidRDefault="00CE49B5" w:rsidP="00CE49B5">
      <w:pPr>
        <w:pStyle w:val="21"/>
        <w:spacing w:line="240" w:lineRule="auto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в) у державному управління;</w:t>
      </w:r>
    </w:p>
    <w:p w:rsidR="00CE49B5" w:rsidRPr="00BA42CE" w:rsidRDefault="00CE49B5" w:rsidP="00CE49B5">
      <w:pPr>
        <w:pStyle w:val="21"/>
        <w:spacing w:line="240" w:lineRule="auto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г) у рішеннях місцевих держадміністрацій.</w:t>
      </w:r>
    </w:p>
    <w:p w:rsidR="00CE49B5" w:rsidRPr="00BA42CE" w:rsidRDefault="00CE49B5" w:rsidP="00CE49B5">
      <w:pPr>
        <w:pStyle w:val="21"/>
        <w:spacing w:line="240" w:lineRule="auto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7. Визначте, які існують види постанов у справах про адміністративні правопорушення:</w:t>
      </w:r>
    </w:p>
    <w:p w:rsidR="00CE49B5" w:rsidRPr="00BA42CE" w:rsidRDefault="00CE49B5" w:rsidP="00CE49B5">
      <w:pPr>
        <w:pStyle w:val="21"/>
        <w:spacing w:line="240" w:lineRule="auto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а) про адміністративне супроводження;</w:t>
      </w:r>
    </w:p>
    <w:p w:rsidR="00CE49B5" w:rsidRPr="00BA42CE" w:rsidRDefault="00CE49B5" w:rsidP="00CE49B5">
      <w:pPr>
        <w:pStyle w:val="21"/>
        <w:spacing w:line="240" w:lineRule="auto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б) про призупинення справи;</w:t>
      </w:r>
    </w:p>
    <w:p w:rsidR="00CE49B5" w:rsidRPr="00BA42CE" w:rsidRDefault="00CE49B5" w:rsidP="00CE49B5">
      <w:pPr>
        <w:pStyle w:val="21"/>
        <w:spacing w:line="240" w:lineRule="auto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в) про накладення адміністративного стягнення або закриття справи;</w:t>
      </w:r>
    </w:p>
    <w:p w:rsidR="00CE49B5" w:rsidRPr="00BA42CE" w:rsidRDefault="00CE49B5" w:rsidP="00CE49B5">
      <w:pPr>
        <w:pStyle w:val="21"/>
        <w:spacing w:line="240" w:lineRule="auto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 xml:space="preserve">г) про застосування заходів адміністративного примусу. </w:t>
      </w:r>
    </w:p>
    <w:p w:rsidR="00CE49B5" w:rsidRPr="00BA42CE" w:rsidRDefault="00CE49B5" w:rsidP="00CE49B5">
      <w:pPr>
        <w:pStyle w:val="21"/>
        <w:spacing w:line="240" w:lineRule="auto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8. Серед перерахованих обставин вкажіть на ті, які виключають провадження у справі про адміністративне правопорушення:</w:t>
      </w:r>
    </w:p>
    <w:p w:rsidR="00CE49B5" w:rsidRPr="00BA42CE" w:rsidRDefault="00CE49B5" w:rsidP="00CE49B5">
      <w:pPr>
        <w:pStyle w:val="21"/>
        <w:spacing w:line="240" w:lineRule="auto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а) пройшло більше двох місяців з моменту вчинення правопорушення;</w:t>
      </w:r>
    </w:p>
    <w:p w:rsidR="00CE49B5" w:rsidRPr="00BA42CE" w:rsidRDefault="00CE49B5" w:rsidP="00CE49B5">
      <w:pPr>
        <w:pStyle w:val="21"/>
        <w:spacing w:line="240" w:lineRule="auto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б) постанову про накладення адміністративного стягнення не було звернено до виконання більше трьох місяців;</w:t>
      </w:r>
    </w:p>
    <w:p w:rsidR="00CE49B5" w:rsidRPr="00BA42CE" w:rsidRDefault="00CE49B5" w:rsidP="00CE49B5">
      <w:pPr>
        <w:pStyle w:val="21"/>
        <w:spacing w:line="240" w:lineRule="auto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в) подання скарги щодо постанови потерпілим;</w:t>
      </w:r>
    </w:p>
    <w:p w:rsidR="00CE49B5" w:rsidRPr="00BA42CE" w:rsidRDefault="00CE49B5" w:rsidP="00CE49B5">
      <w:pPr>
        <w:pStyle w:val="21"/>
        <w:spacing w:line="240" w:lineRule="auto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г) хвороба особи щодо якої винесено постанову.</w:t>
      </w:r>
    </w:p>
    <w:p w:rsidR="00CE49B5" w:rsidRPr="00BA42CE" w:rsidRDefault="00CE49B5" w:rsidP="00CE49B5">
      <w:pPr>
        <w:pStyle w:val="21"/>
        <w:spacing w:line="240" w:lineRule="auto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 xml:space="preserve">9. Адміністративне затримання особи, яка вчинила </w:t>
      </w:r>
      <w:r w:rsidRPr="00BA42CE">
        <w:rPr>
          <w:sz w:val="22"/>
          <w:szCs w:val="22"/>
        </w:rPr>
        <w:lastRenderedPageBreak/>
        <w:t xml:space="preserve">адміністративне правопорушення, може тривати, як правило, не більше … . </w:t>
      </w:r>
    </w:p>
    <w:p w:rsidR="00CE49B5" w:rsidRPr="00BA42CE" w:rsidRDefault="00CE49B5" w:rsidP="00CE49B5">
      <w:pPr>
        <w:pStyle w:val="21"/>
        <w:spacing w:line="240" w:lineRule="auto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а) 10 годин;</w:t>
      </w:r>
    </w:p>
    <w:p w:rsidR="00CE49B5" w:rsidRPr="00BA42CE" w:rsidRDefault="00CE49B5" w:rsidP="00CE49B5">
      <w:pPr>
        <w:pStyle w:val="21"/>
        <w:spacing w:line="240" w:lineRule="auto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б) 5 годин;</w:t>
      </w:r>
    </w:p>
    <w:p w:rsidR="00CE49B5" w:rsidRPr="00BA42CE" w:rsidRDefault="00CE49B5" w:rsidP="00CE49B5">
      <w:pPr>
        <w:pStyle w:val="21"/>
        <w:spacing w:line="240" w:lineRule="auto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в) 3 годин;</w:t>
      </w:r>
    </w:p>
    <w:p w:rsidR="00CE49B5" w:rsidRPr="00BA42CE" w:rsidRDefault="00CE49B5" w:rsidP="00CE49B5">
      <w:pPr>
        <w:pStyle w:val="21"/>
        <w:spacing w:line="240" w:lineRule="auto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г) 24 годин.</w:t>
      </w:r>
    </w:p>
    <w:p w:rsidR="00CE49B5" w:rsidRPr="00BA42CE" w:rsidRDefault="00CE49B5" w:rsidP="00CE49B5">
      <w:pPr>
        <w:pStyle w:val="21"/>
        <w:spacing w:line="240" w:lineRule="auto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 xml:space="preserve">10. Визначте, на яких стадіях провадження у справах про адміністративні правопорушення застосовуються заходи адміністративного попередження? </w:t>
      </w:r>
    </w:p>
    <w:p w:rsidR="00CE49B5" w:rsidRPr="00BA42CE" w:rsidRDefault="00CE49B5" w:rsidP="00CE49B5">
      <w:pPr>
        <w:pStyle w:val="21"/>
        <w:spacing w:line="240" w:lineRule="auto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а) на стадії адміністративного розслідування;</w:t>
      </w:r>
    </w:p>
    <w:p w:rsidR="00CE49B5" w:rsidRPr="00BA42CE" w:rsidRDefault="00CE49B5" w:rsidP="00CE49B5">
      <w:pPr>
        <w:pStyle w:val="21"/>
        <w:spacing w:line="240" w:lineRule="auto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б) на стадії виконання постанови;</w:t>
      </w:r>
    </w:p>
    <w:p w:rsidR="00CE49B5" w:rsidRPr="00BA42CE" w:rsidRDefault="00CE49B5" w:rsidP="00CE49B5">
      <w:pPr>
        <w:pStyle w:val="21"/>
        <w:spacing w:line="240" w:lineRule="auto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 xml:space="preserve">в) на стадії перегляду (оскарження або опротестування) постанови. </w:t>
      </w:r>
    </w:p>
    <w:p w:rsidR="00CE49B5" w:rsidRPr="00BA42CE" w:rsidRDefault="00CE49B5" w:rsidP="00CE49B5">
      <w:pPr>
        <w:pStyle w:val="21"/>
        <w:spacing w:line="240" w:lineRule="auto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г) на всіх стадіях не застосовуються.</w:t>
      </w:r>
    </w:p>
    <w:p w:rsidR="00CE49B5" w:rsidRPr="00BA42CE" w:rsidRDefault="00CE49B5" w:rsidP="00CE49B5">
      <w:pPr>
        <w:pStyle w:val="21"/>
        <w:spacing w:line="240" w:lineRule="auto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11. Визначте, на яких стадіях провадження в справах про адміністративні правопорушення застосовуються заходи адміністративного припинення?</w:t>
      </w:r>
    </w:p>
    <w:p w:rsidR="00CE49B5" w:rsidRPr="00BA42CE" w:rsidRDefault="00CE49B5" w:rsidP="00CE49B5">
      <w:pPr>
        <w:pStyle w:val="21"/>
        <w:spacing w:line="240" w:lineRule="auto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а) на стадії адміністративного розслідування;</w:t>
      </w:r>
    </w:p>
    <w:p w:rsidR="00CE49B5" w:rsidRPr="00BA42CE" w:rsidRDefault="00CE49B5" w:rsidP="00CE49B5">
      <w:pPr>
        <w:pStyle w:val="21"/>
        <w:spacing w:line="240" w:lineRule="auto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б) на стадії перегляду справи;</w:t>
      </w:r>
    </w:p>
    <w:p w:rsidR="00CE49B5" w:rsidRPr="00BA42CE" w:rsidRDefault="00CE49B5" w:rsidP="00CE49B5">
      <w:pPr>
        <w:pStyle w:val="21"/>
        <w:spacing w:line="240" w:lineRule="auto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в) на стадії адміністративного розслідування і стадії перегляду справи;</w:t>
      </w:r>
    </w:p>
    <w:p w:rsidR="00CE49B5" w:rsidRPr="00BA42CE" w:rsidRDefault="00CE49B5" w:rsidP="00CE49B5">
      <w:pPr>
        <w:pStyle w:val="21"/>
        <w:spacing w:line="240" w:lineRule="auto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г) на всіх стадіях.</w:t>
      </w:r>
    </w:p>
    <w:p w:rsidR="00CE49B5" w:rsidRPr="00BA42CE" w:rsidRDefault="00CE49B5" w:rsidP="00CE49B5">
      <w:pPr>
        <w:pStyle w:val="21"/>
        <w:spacing w:line="240" w:lineRule="auto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12. Постанову по справі про адміністративне правопорушення може бути оскаржено протягом:</w:t>
      </w:r>
    </w:p>
    <w:p w:rsidR="00CE49B5" w:rsidRPr="00BA42CE" w:rsidRDefault="00CE49B5" w:rsidP="00CE49B5">
      <w:pPr>
        <w:pStyle w:val="21"/>
        <w:spacing w:line="240" w:lineRule="auto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а) одного місяця;</w:t>
      </w:r>
    </w:p>
    <w:p w:rsidR="00CE49B5" w:rsidRPr="00BA42CE" w:rsidRDefault="00CE49B5" w:rsidP="00CE49B5">
      <w:pPr>
        <w:pStyle w:val="21"/>
        <w:spacing w:line="240" w:lineRule="auto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б) десяти днів;</w:t>
      </w:r>
    </w:p>
    <w:p w:rsidR="00CE49B5" w:rsidRPr="00BA42CE" w:rsidRDefault="00CE49B5" w:rsidP="00CE49B5">
      <w:pPr>
        <w:pStyle w:val="21"/>
        <w:spacing w:line="240" w:lineRule="auto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в) одного року;</w:t>
      </w:r>
    </w:p>
    <w:p w:rsidR="00CE49B5" w:rsidRPr="00BA42CE" w:rsidRDefault="00CE49B5" w:rsidP="00CE49B5">
      <w:pPr>
        <w:pStyle w:val="21"/>
        <w:spacing w:line="240" w:lineRule="auto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 xml:space="preserve">г) одного тижня. </w:t>
      </w:r>
    </w:p>
    <w:p w:rsidR="00CE49B5" w:rsidRPr="00BA42CE" w:rsidRDefault="00CE49B5" w:rsidP="00CE49B5">
      <w:pPr>
        <w:pStyle w:val="21"/>
        <w:spacing w:line="240" w:lineRule="auto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13. Не підлягає виконанню постанова про накладення адміністративних стягнень, якщо її не було звернено до виконання протягом ... .</w:t>
      </w:r>
    </w:p>
    <w:p w:rsidR="00CE49B5" w:rsidRPr="00BA42CE" w:rsidRDefault="00CE49B5" w:rsidP="00CE49B5">
      <w:pPr>
        <w:pStyle w:val="21"/>
        <w:spacing w:line="240" w:lineRule="auto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а) одного року.</w:t>
      </w:r>
    </w:p>
    <w:p w:rsidR="00CE49B5" w:rsidRPr="00BA42CE" w:rsidRDefault="00CE49B5" w:rsidP="00CE49B5">
      <w:pPr>
        <w:pStyle w:val="21"/>
        <w:spacing w:line="240" w:lineRule="auto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б)  чотирьох місяців.</w:t>
      </w:r>
    </w:p>
    <w:p w:rsidR="00CE49B5" w:rsidRPr="00BA42CE" w:rsidRDefault="00CE49B5" w:rsidP="00CE49B5">
      <w:pPr>
        <w:pStyle w:val="21"/>
        <w:spacing w:line="240" w:lineRule="auto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в) трьох місяців..</w:t>
      </w:r>
    </w:p>
    <w:p w:rsidR="00CE49B5" w:rsidRPr="00BA42CE" w:rsidRDefault="00CE49B5" w:rsidP="00CE49B5">
      <w:pPr>
        <w:pStyle w:val="21"/>
        <w:spacing w:line="240" w:lineRule="auto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г) шести місяців.</w:t>
      </w:r>
    </w:p>
    <w:p w:rsidR="00CE49B5" w:rsidRPr="00BA42CE" w:rsidRDefault="00CE49B5" w:rsidP="00CE49B5">
      <w:pPr>
        <w:pStyle w:val="21"/>
        <w:spacing w:line="240" w:lineRule="auto"/>
        <w:ind w:left="284" w:firstLine="284"/>
        <w:rPr>
          <w:sz w:val="22"/>
          <w:szCs w:val="22"/>
        </w:rPr>
      </w:pPr>
    </w:p>
    <w:p w:rsidR="00CE49B5" w:rsidRPr="00BA42CE" w:rsidRDefault="00CE49B5" w:rsidP="00CE49B5">
      <w:pPr>
        <w:pStyle w:val="aa"/>
        <w:ind w:left="284" w:firstLine="142"/>
        <w:jc w:val="center"/>
        <w:rPr>
          <w:b/>
          <w:sz w:val="22"/>
          <w:szCs w:val="22"/>
        </w:rPr>
      </w:pPr>
      <w:r w:rsidRPr="00BA42CE">
        <w:rPr>
          <w:b/>
          <w:sz w:val="22"/>
          <w:szCs w:val="22"/>
        </w:rPr>
        <w:t xml:space="preserve">Тема 8. Законність і дисципліна в державному </w:t>
      </w:r>
      <w:r w:rsidRPr="00BA42CE">
        <w:rPr>
          <w:b/>
          <w:sz w:val="22"/>
          <w:szCs w:val="22"/>
        </w:rPr>
        <w:lastRenderedPageBreak/>
        <w:t>управлінні</w:t>
      </w:r>
    </w:p>
    <w:p w:rsidR="00CE49B5" w:rsidRPr="00BA42CE" w:rsidRDefault="00CE49B5" w:rsidP="00CE49B5">
      <w:pPr>
        <w:pStyle w:val="21"/>
        <w:spacing w:line="240" w:lineRule="auto"/>
        <w:ind w:left="284" w:firstLine="284"/>
        <w:rPr>
          <w:sz w:val="22"/>
          <w:szCs w:val="22"/>
        </w:rPr>
      </w:pP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1. Основними способами забезпечення законності і дисципліни є: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а) спеціальні засоби фізичного впливу;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б) дотримання правових норм;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в) медичний нагляд;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г) звернення громадян;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2. До основних засад законності не відноситься: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а) верховенство закону;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б) єдність законності;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в) невідворотність відповідальності за порушення законності.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г) професіоналізм правоохоронців.</w:t>
      </w:r>
    </w:p>
    <w:p w:rsidR="00CE49B5" w:rsidRPr="00BA42CE" w:rsidRDefault="00CE49B5" w:rsidP="00CE49B5">
      <w:pPr>
        <w:pStyle w:val="aa"/>
        <w:ind w:left="284" w:firstLine="284"/>
        <w:rPr>
          <w:iCs/>
          <w:sz w:val="22"/>
          <w:szCs w:val="22"/>
        </w:rPr>
      </w:pPr>
      <w:r w:rsidRPr="00BA42CE">
        <w:rPr>
          <w:iCs/>
          <w:sz w:val="22"/>
          <w:szCs w:val="22"/>
        </w:rPr>
        <w:t>3. До видів державного контролю належить:</w:t>
      </w:r>
    </w:p>
    <w:p w:rsidR="00CE49B5" w:rsidRPr="00BA42CE" w:rsidRDefault="00CE49B5" w:rsidP="00CE49B5">
      <w:pPr>
        <w:pStyle w:val="aa"/>
        <w:ind w:left="284" w:firstLine="284"/>
        <w:rPr>
          <w:iCs/>
          <w:sz w:val="22"/>
          <w:szCs w:val="22"/>
        </w:rPr>
      </w:pPr>
      <w:r w:rsidRPr="00BA42CE">
        <w:rPr>
          <w:iCs/>
          <w:sz w:val="22"/>
          <w:szCs w:val="22"/>
        </w:rPr>
        <w:t>а) контроль мас-медіа;</w:t>
      </w:r>
    </w:p>
    <w:p w:rsidR="00CE49B5" w:rsidRPr="00BA42CE" w:rsidRDefault="00CE49B5" w:rsidP="00CE49B5">
      <w:pPr>
        <w:pStyle w:val="aa"/>
        <w:ind w:left="284" w:firstLine="284"/>
        <w:rPr>
          <w:iCs/>
          <w:sz w:val="22"/>
          <w:szCs w:val="22"/>
        </w:rPr>
      </w:pPr>
      <w:r w:rsidRPr="00BA42CE">
        <w:rPr>
          <w:iCs/>
          <w:sz w:val="22"/>
          <w:szCs w:val="22"/>
        </w:rPr>
        <w:t>б) громадський контроль;</w:t>
      </w:r>
    </w:p>
    <w:p w:rsidR="00CE49B5" w:rsidRPr="00BA42CE" w:rsidRDefault="00CE49B5" w:rsidP="00CE49B5">
      <w:pPr>
        <w:pStyle w:val="aa"/>
        <w:ind w:left="284" w:firstLine="284"/>
        <w:rPr>
          <w:iCs/>
          <w:sz w:val="22"/>
          <w:szCs w:val="22"/>
        </w:rPr>
      </w:pPr>
      <w:r w:rsidRPr="00BA42CE">
        <w:rPr>
          <w:iCs/>
          <w:sz w:val="22"/>
          <w:szCs w:val="22"/>
        </w:rPr>
        <w:t>в) парламентський контроль;</w:t>
      </w:r>
    </w:p>
    <w:p w:rsidR="00CE49B5" w:rsidRPr="00BA42CE" w:rsidRDefault="00CE49B5" w:rsidP="00CE49B5">
      <w:pPr>
        <w:pStyle w:val="aa"/>
        <w:ind w:left="284" w:firstLine="284"/>
        <w:rPr>
          <w:iCs/>
          <w:sz w:val="22"/>
          <w:szCs w:val="22"/>
        </w:rPr>
      </w:pPr>
      <w:r w:rsidRPr="00BA42CE">
        <w:rPr>
          <w:iCs/>
          <w:sz w:val="22"/>
          <w:szCs w:val="22"/>
        </w:rPr>
        <w:t xml:space="preserve">г) міжнародний контроль. 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4. Яка з перерахованих функцій відноситься до сутності і призначення контролю?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а) своєчасне і оперативне виявлення та припинення правопорушень;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б) покарання винних;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в) відновлення соціальної справедливості;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г) жодна із функцій.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5. Об’єктами судового контролю не виступають: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а) закони України;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б) дії посадових осіб;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в) створення та діяльність політичних партій та об’єднань громадян;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г) приватне життя політика.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6. Хто не здійснює загальний адміністративний нагляд?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а) Служба безпеки України;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б) органи внутрішніх справ (міліція);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в) суд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г) органи досудового слідства.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lastRenderedPageBreak/>
        <w:t>7. Який порядок оскарження регулює Закон України “Про звернення громадян”?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а) тільки судовий;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б) тільки позасудовий;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в) не регулює взагалі;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г) позасудовий і судовий.</w:t>
      </w:r>
    </w:p>
    <w:p w:rsidR="00CE49B5" w:rsidRPr="00BA42CE" w:rsidRDefault="00CE49B5" w:rsidP="00CE49B5">
      <w:pPr>
        <w:pStyle w:val="21"/>
        <w:spacing w:line="240" w:lineRule="auto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8. Зовнішній контроль здійснюється:</w:t>
      </w:r>
    </w:p>
    <w:p w:rsidR="00CE49B5" w:rsidRPr="00BA42CE" w:rsidRDefault="00CE49B5" w:rsidP="00CE49B5">
      <w:pPr>
        <w:pStyle w:val="21"/>
        <w:spacing w:line="240" w:lineRule="auto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а) Верховною Радою та Президентом України;</w:t>
      </w:r>
    </w:p>
    <w:p w:rsidR="00CE49B5" w:rsidRPr="00BA42CE" w:rsidRDefault="00CE49B5" w:rsidP="00CE49B5">
      <w:pPr>
        <w:pStyle w:val="21"/>
        <w:spacing w:line="240" w:lineRule="auto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б) Кабінетом Міністрів України</w:t>
      </w:r>
    </w:p>
    <w:p w:rsidR="00CE49B5" w:rsidRPr="00BA42CE" w:rsidRDefault="00CE49B5" w:rsidP="00CE49B5">
      <w:pPr>
        <w:pStyle w:val="21"/>
        <w:spacing w:line="240" w:lineRule="auto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в) місцевими державними адміністраціями;</w:t>
      </w:r>
    </w:p>
    <w:p w:rsidR="00CE49B5" w:rsidRPr="00BA42CE" w:rsidRDefault="00CE49B5" w:rsidP="00CE49B5">
      <w:pPr>
        <w:pStyle w:val="21"/>
        <w:spacing w:line="240" w:lineRule="auto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г) органами місцевого самоврядування.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9. Які суб’єкти не уповноважені здійснювати функції нагляду?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а) спеціальні державні інспекції;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б) органи виконання покарань;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в) органи внутрішніх справ;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 xml:space="preserve">г) загальні суди. </w:t>
      </w:r>
    </w:p>
    <w:p w:rsidR="00CE49B5" w:rsidRPr="00BA42CE" w:rsidRDefault="00CE49B5" w:rsidP="00CE49B5">
      <w:pPr>
        <w:pStyle w:val="21"/>
        <w:spacing w:line="240" w:lineRule="auto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 xml:space="preserve">10. Визначте, до якого виду контролю належить контроль, який здійснюється Рахунковою Палатою? </w:t>
      </w:r>
    </w:p>
    <w:p w:rsidR="00CE49B5" w:rsidRPr="00BA42CE" w:rsidRDefault="00CE49B5" w:rsidP="00CE49B5">
      <w:pPr>
        <w:pStyle w:val="21"/>
        <w:spacing w:line="240" w:lineRule="auto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а) до контролю з боку Президента;</w:t>
      </w:r>
    </w:p>
    <w:p w:rsidR="00CE49B5" w:rsidRPr="00BA42CE" w:rsidRDefault="00CE49B5" w:rsidP="00CE49B5">
      <w:pPr>
        <w:pStyle w:val="21"/>
        <w:spacing w:line="240" w:lineRule="auto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б) до парламентського контролю;</w:t>
      </w:r>
    </w:p>
    <w:p w:rsidR="00CE49B5" w:rsidRPr="00BA42CE" w:rsidRDefault="00CE49B5" w:rsidP="00CE49B5">
      <w:pPr>
        <w:pStyle w:val="21"/>
        <w:spacing w:line="240" w:lineRule="auto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в) до адміністративного нагляду;</w:t>
      </w:r>
    </w:p>
    <w:p w:rsidR="00CE49B5" w:rsidRPr="00BA42CE" w:rsidRDefault="00CE49B5" w:rsidP="00CE49B5">
      <w:pPr>
        <w:pStyle w:val="21"/>
        <w:spacing w:line="240" w:lineRule="auto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г) до попереднього контролю.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11. Індивідуальний адміністративний нагляд встановлюється терміном: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а) від одного до двох років;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б) до одного року;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в) до двох років;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г) до шести місяців.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12. На період надзвичайного стану не можуть запроваджуватися такі обмежувальні заходи: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а) встановлення особливого режиму в’їзду і виїзду, а також обмеження свободи пересування по території, де вводиться надзвичайний стан;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б) обмеження руху транспортних засобів та їх огляд;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в) заборона торгівлі алкогольними напоями та речовинами, виробленими на спиртовій основі;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lastRenderedPageBreak/>
        <w:t>г) заборона направляти індивідуальні чи колективні письмові звернення або особисто звертатися до органів державної влади, органів місцевого самоврядування та посадових і службових осіб цих органів.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13. Які тимчасові обмеження можуть встановлюватися при прийнятті рішення про встановлення правового режиму зони надзвичайної екологічної ситуації?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а) застосування в господарській та іншій діяльності найманої робочої сили;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б) функціонування розважальних закладів;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в) функціонування санаторно-курортних закладів;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г) проведення публічних заходів.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14. В умовах воєнного стану не може бути заборонено: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а) зміну Конституції України;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б) припинення повноважень органів місцевого самоврядування;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 xml:space="preserve">в) проведення виборів Президента України, а також виборів до Верховної Ради України, Верховної Ради Автономної Республіки Крим і органів місцевого самоврядування; 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г) запровадження трудової повинності для працездатного населення.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15. У наданні допуску до державної таємниці не може бути відмовлено у разі: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 xml:space="preserve">а) повідомлення громадянином під час оформлення допуску недостовірних відомостей про себе; 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б) постійного проживання громадянина за кордоном або оформлення ним документів на виїзд для постійного проживання за кордоном;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в) невиконання громадянином обов’язків щодо збереження державної таємниці, яка йому довірена або довірялася раніше.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г) вчинення адміністративного правопорушення;</w:t>
      </w:r>
    </w:p>
    <w:p w:rsidR="00CE49B5" w:rsidRPr="00BA42CE" w:rsidRDefault="00CE49B5" w:rsidP="00CE49B5">
      <w:pPr>
        <w:pStyle w:val="aa"/>
        <w:ind w:left="284" w:firstLine="142"/>
        <w:rPr>
          <w:sz w:val="22"/>
          <w:szCs w:val="22"/>
        </w:rPr>
      </w:pPr>
    </w:p>
    <w:p w:rsidR="00CE49B5" w:rsidRPr="00D5141A" w:rsidRDefault="00CE49B5" w:rsidP="00CE49B5">
      <w:pPr>
        <w:pStyle w:val="aa"/>
        <w:ind w:left="284" w:firstLine="142"/>
        <w:jc w:val="center"/>
        <w:rPr>
          <w:b/>
          <w:sz w:val="22"/>
          <w:szCs w:val="22"/>
        </w:rPr>
      </w:pPr>
      <w:r w:rsidRPr="00BA42CE">
        <w:rPr>
          <w:b/>
          <w:sz w:val="22"/>
          <w:szCs w:val="22"/>
        </w:rPr>
        <w:t>Тема 9. Адміністративно-правове регулювання у сфері економіки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 xml:space="preserve">1. Кому належить розробка теорії державного </w:t>
      </w:r>
      <w:r w:rsidRPr="00BA42CE">
        <w:rPr>
          <w:sz w:val="22"/>
          <w:szCs w:val="22"/>
        </w:rPr>
        <w:lastRenderedPageBreak/>
        <w:t>регулювання економіки?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а) Джону Кейнсу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б) Володимиру Леніну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в) Адаму Сміту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 xml:space="preserve">г) Олександру </w:t>
      </w:r>
      <w:proofErr w:type="spellStart"/>
      <w:r w:rsidRPr="00BA42CE">
        <w:rPr>
          <w:sz w:val="22"/>
          <w:szCs w:val="22"/>
        </w:rPr>
        <w:t>Семенюку</w:t>
      </w:r>
      <w:proofErr w:type="spellEnd"/>
      <w:r w:rsidRPr="00BA42CE">
        <w:rPr>
          <w:sz w:val="22"/>
          <w:szCs w:val="22"/>
        </w:rPr>
        <w:t>.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2. Чим викликана необхідність державного регулювання у сфері економіки?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 xml:space="preserve">а) соціалізацією </w:t>
      </w:r>
      <w:proofErr w:type="spellStart"/>
      <w:r w:rsidRPr="00BA42CE">
        <w:rPr>
          <w:sz w:val="22"/>
          <w:szCs w:val="22"/>
        </w:rPr>
        <w:t>товаровиробництва</w:t>
      </w:r>
      <w:proofErr w:type="spellEnd"/>
      <w:r w:rsidRPr="00BA42CE">
        <w:rPr>
          <w:sz w:val="22"/>
          <w:szCs w:val="22"/>
        </w:rPr>
        <w:t>;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б) усуненням негативних наслідків ринкових процесів;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в) потребою наповнення державного бюджету;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г) політичною доцільністю.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 xml:space="preserve">3. Який із перелічених органів влади не належить до суб’єктів регулювання економіки? 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а) Верховна Рада України;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б) Кабінет Міністрів України;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 xml:space="preserve">в) Антимонопольний комітет України. 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г) Апеляційний суд м. Києва.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 xml:space="preserve">4. Який із центральних органів виконавчої влади є </w:t>
      </w:r>
      <w:r w:rsidRPr="00BA42CE">
        <w:rPr>
          <w:rStyle w:val="rvts0"/>
          <w:sz w:val="22"/>
          <w:szCs w:val="22"/>
        </w:rPr>
        <w:t>спеціально уповноваженим органом у сфері державних закупівель, метрології, з питань державно-приватного партнерства, оборонного замовлення?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а) Рада Національної безпеки і оборони України;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 xml:space="preserve">б) Міністерство промислової політики України; 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в) Міністерство економічного розвитку і торгівлі України;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г) Міністерство оборони України.</w:t>
      </w:r>
    </w:p>
    <w:p w:rsidR="00CE49B5" w:rsidRPr="00BA42CE" w:rsidRDefault="00CE49B5" w:rsidP="00CE49B5">
      <w:pPr>
        <w:pStyle w:val="ae"/>
        <w:spacing w:before="0" w:beforeAutospacing="0" w:after="0" w:afterAutospacing="0"/>
        <w:ind w:left="284" w:firstLine="284"/>
        <w:jc w:val="both"/>
        <w:rPr>
          <w:sz w:val="22"/>
          <w:szCs w:val="22"/>
          <w:lang w:val="uk-UA"/>
        </w:rPr>
      </w:pPr>
      <w:r w:rsidRPr="00BA42CE">
        <w:rPr>
          <w:sz w:val="22"/>
          <w:szCs w:val="22"/>
          <w:lang w:val="uk-UA"/>
        </w:rPr>
        <w:t>5. Основними завданнями якого центрального органу виконавчої влади є формування та забезпечення реалізації державної аграрної політики, спрямованої на розвиток агропромислового комплексу та забезпечення продовольчої безпеки держави?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а) Міністерства аграрної політики та продовольства України;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б) Ради національної безпеки і оборони України;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 xml:space="preserve">в) Департаменту продовольства </w:t>
      </w:r>
      <w:proofErr w:type="spellStart"/>
      <w:r w:rsidRPr="00BA42CE">
        <w:rPr>
          <w:sz w:val="22"/>
          <w:szCs w:val="22"/>
        </w:rPr>
        <w:t>Мінагрополітики</w:t>
      </w:r>
      <w:proofErr w:type="spellEnd"/>
      <w:r w:rsidRPr="00BA42CE">
        <w:rPr>
          <w:sz w:val="22"/>
          <w:szCs w:val="22"/>
        </w:rPr>
        <w:t>;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 xml:space="preserve">г) Українського державного фонду підтримки селянських (фермерських) господарств. 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6. Назвіть метод непрямого регулювання економіки.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lastRenderedPageBreak/>
        <w:t>а) ліцензування;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б) квотування;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в) цільові комплексні програми;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г) оподаткування.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7. Оподаткуванню підлягають: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а) приватні підприємства;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б) комунальні підприємства;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в) підприємства всіх форм власності;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г) підприємства, перелік яких визначено в Податковому кодексі України.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8. Акції яких господарюючих суб’єктів не можуть бути товаром на фондовій біржі, а також поширюватися шляхом підписки?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а) акціонерних товариств;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б) товариств з обмеженою відповідальністю;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в) закритих акціонерних товариств.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г) казенних підприємств.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 xml:space="preserve">9. Основними завданнями якого центрального органу виконавчої влади є формування та забезпечення реалізації державної промислової політики та науково-технічної політики в промисловості? 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 xml:space="preserve">а) Міністерства економічного розвитку і торгівлі України; 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б) Міністерства фінансів України;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в) Міністерства промислової політики України;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г) Міністерства закордонних справ України.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10. Хто здійснює загальне керівництво митною справою в Україні?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а) Верховна Рада України та Кабінет Міністрів України;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б) Державна митна служба України;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в) Міністерство фінансів України;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г) Міністерство доходів і зборів України.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 xml:space="preserve">11. Ввезення на митну територію країни імпорту товару за ціною, нижчою від порівнянної ціни на подібний товар у країні експорту, яке заподіює шкоду національному товаровиробнику подібного товару є: 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а) експортом;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 xml:space="preserve">б) демпінгом; 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lastRenderedPageBreak/>
        <w:t>в) імпортом;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г) лізингом.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 xml:space="preserve">12. Який державний орган здійснює відомчу реєстрацію та облік трамваїв і тролейбусів? 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а) Міністерство інфраструктури України.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 xml:space="preserve">б) виконавчі органи місцевих рад; 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в) Державтоінспекція МВС України;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г) Міністерство регіонального розвитку, будівництва та житлово-комунального господарства України.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 xml:space="preserve">13. До природних ресурсів місцевого значення належать: </w:t>
      </w:r>
    </w:p>
    <w:p w:rsidR="00CE49B5" w:rsidRPr="00BA42CE" w:rsidRDefault="00CE49B5" w:rsidP="00CE49B5">
      <w:pPr>
        <w:pStyle w:val="21"/>
        <w:spacing w:line="240" w:lineRule="auto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 xml:space="preserve">а) територіальні та внутрішні морські води; </w:t>
      </w:r>
    </w:p>
    <w:p w:rsidR="00CE49B5" w:rsidRPr="00BA42CE" w:rsidRDefault="00CE49B5" w:rsidP="00CE49B5">
      <w:pPr>
        <w:pStyle w:val="21"/>
        <w:spacing w:line="240" w:lineRule="auto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 xml:space="preserve">б) природні ресурси континентального шельфу та виключної (морської) економічної зони; </w:t>
      </w:r>
    </w:p>
    <w:p w:rsidR="00CE49B5" w:rsidRPr="00BA42CE" w:rsidRDefault="00CE49B5" w:rsidP="00CE49B5">
      <w:pPr>
        <w:pStyle w:val="21"/>
        <w:spacing w:line="240" w:lineRule="auto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в) загальнопоширені корисні копалини;</w:t>
      </w:r>
    </w:p>
    <w:p w:rsidR="00CE49B5" w:rsidRPr="00BA42CE" w:rsidRDefault="00CE49B5" w:rsidP="00CE49B5">
      <w:pPr>
        <w:pStyle w:val="21"/>
        <w:spacing w:line="240" w:lineRule="auto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г) підземні води.</w:t>
      </w:r>
    </w:p>
    <w:p w:rsidR="00CE49B5" w:rsidRPr="00BA42CE" w:rsidRDefault="00CE49B5" w:rsidP="00CE49B5">
      <w:pPr>
        <w:pStyle w:val="21"/>
        <w:spacing w:line="240" w:lineRule="auto"/>
        <w:ind w:left="284" w:firstLine="284"/>
        <w:rPr>
          <w:sz w:val="22"/>
          <w:szCs w:val="22"/>
        </w:rPr>
      </w:pPr>
    </w:p>
    <w:p w:rsidR="00CE49B5" w:rsidRPr="00BA42CE" w:rsidRDefault="00CE49B5" w:rsidP="00CE49B5">
      <w:pPr>
        <w:pStyle w:val="aa"/>
        <w:ind w:left="284" w:firstLine="142"/>
        <w:jc w:val="center"/>
        <w:rPr>
          <w:b/>
          <w:sz w:val="22"/>
          <w:szCs w:val="22"/>
        </w:rPr>
      </w:pPr>
      <w:r w:rsidRPr="00BA42CE">
        <w:rPr>
          <w:b/>
          <w:sz w:val="22"/>
          <w:szCs w:val="22"/>
        </w:rPr>
        <w:t>Тема 10. Управління соціально-культурною сферою</w:t>
      </w:r>
    </w:p>
    <w:p w:rsidR="00CE49B5" w:rsidRPr="00BA42CE" w:rsidRDefault="00CE49B5" w:rsidP="00CE49B5">
      <w:pPr>
        <w:pStyle w:val="21"/>
        <w:spacing w:line="240" w:lineRule="auto"/>
        <w:ind w:left="284" w:firstLine="284"/>
        <w:rPr>
          <w:sz w:val="22"/>
          <w:szCs w:val="22"/>
        </w:rPr>
      </w:pPr>
    </w:p>
    <w:p w:rsidR="00CE49B5" w:rsidRPr="00BA42CE" w:rsidRDefault="00CE49B5" w:rsidP="00CE49B5">
      <w:pPr>
        <w:pStyle w:val="aa"/>
        <w:ind w:left="284" w:firstLine="284"/>
        <w:rPr>
          <w:rStyle w:val="rvts0"/>
          <w:sz w:val="22"/>
          <w:szCs w:val="22"/>
        </w:rPr>
      </w:pPr>
      <w:r w:rsidRPr="00BA42CE">
        <w:rPr>
          <w:sz w:val="22"/>
          <w:szCs w:val="22"/>
        </w:rPr>
        <w:t xml:space="preserve">1. Основними завданнями якого центрального органу виконавчої влади є участь у формуванні та забезпеченні реалізації державної політики у сфері </w:t>
      </w:r>
      <w:r w:rsidRPr="00BA42CE">
        <w:rPr>
          <w:rStyle w:val="rvts0"/>
          <w:sz w:val="22"/>
          <w:szCs w:val="22"/>
        </w:rPr>
        <w:t>інтелектуальної власності, наукової, науково-технічної та інноваційної діяльності, інформатизації, формування і використання національних електронних інформаційних ресурсів, створення умов для розвитку інформаційного суспільства, … ?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а) Державного департаменту інтелектуальної власності;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б) Державної акредитаційної комісії України;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в) Міністерства освіти і науки України;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г) Державного комітету України з питань технічного регулювання та споживчої політики.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 xml:space="preserve">2. Який центральний орган виконавчої влади </w:t>
      </w:r>
      <w:r w:rsidRPr="00BA42CE">
        <w:rPr>
          <w:rStyle w:val="rvts0"/>
          <w:sz w:val="22"/>
          <w:szCs w:val="22"/>
        </w:rPr>
        <w:t>формує та забезпечує функціонування системи атестації педагогічних, у тому числі керівних, наукових і науково-педагогічних кадрів, для встановлення рівня кваліфікації вченого, організовує їх атестацію та підвищення кваліфікації</w:t>
      </w:r>
      <w:r w:rsidRPr="00BA42CE">
        <w:rPr>
          <w:sz w:val="22"/>
          <w:szCs w:val="22"/>
        </w:rPr>
        <w:t>?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 xml:space="preserve">а) Національне агентство з питань державної служби </w:t>
      </w:r>
      <w:r w:rsidRPr="00BA42CE">
        <w:rPr>
          <w:sz w:val="22"/>
          <w:szCs w:val="22"/>
        </w:rPr>
        <w:lastRenderedPageBreak/>
        <w:t>України;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б) Вища атестаційна комісія України;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в) Державний фонд фундаментальних досліджень;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г) Міністерство освіти і науки України.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3. Основними завданнями якого центрального органу виконавчої влади є формування державної політики у сферах санітарного та епідемічного благополуччя населення, створення, виробництва, контролю якості та реалізації лікарських засобів, медичних імунобіологічних препаратів і медичних виробів, протидії ВІЛ-інфекції/</w:t>
      </w:r>
      <w:proofErr w:type="spellStart"/>
      <w:r w:rsidRPr="00BA42CE">
        <w:rPr>
          <w:sz w:val="22"/>
          <w:szCs w:val="22"/>
        </w:rPr>
        <w:t>СНІДу</w:t>
      </w:r>
      <w:proofErr w:type="spellEnd"/>
      <w:r w:rsidRPr="00BA42CE">
        <w:rPr>
          <w:sz w:val="22"/>
          <w:szCs w:val="22"/>
        </w:rPr>
        <w:t xml:space="preserve"> та іншим соціально небезпечним захворюванням?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а) Державної санітарно-епідеміологічної служби України;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б) Центру медичної статистики;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в) Державної служби лікарських засобів і виробів медичного призначення;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г) Міністерства охорони здоров’я України.</w:t>
      </w:r>
    </w:p>
    <w:p w:rsidR="00CE49B5" w:rsidRPr="00BA42CE" w:rsidRDefault="00CE49B5" w:rsidP="00CE49B5">
      <w:pPr>
        <w:pStyle w:val="aa"/>
        <w:ind w:left="284" w:firstLine="284"/>
        <w:rPr>
          <w:rStyle w:val="rvts0"/>
          <w:sz w:val="22"/>
          <w:szCs w:val="22"/>
        </w:rPr>
      </w:pPr>
      <w:r w:rsidRPr="00BA42CE">
        <w:rPr>
          <w:sz w:val="22"/>
          <w:szCs w:val="22"/>
        </w:rPr>
        <w:t xml:space="preserve">4. Який із зазначених органів влади є </w:t>
      </w:r>
      <w:r w:rsidRPr="00BA42CE">
        <w:rPr>
          <w:rStyle w:val="rvts0"/>
          <w:sz w:val="22"/>
          <w:szCs w:val="22"/>
        </w:rPr>
        <w:t>спеціально уповноваженим центральним органом виконавчої влади у сфері міжнаціональних відносин, релігії та захисту прав національних меншин України?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 xml:space="preserve">а) Державна служба охорони культурної спадщини; 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б) Комітет Верховної Ради України з питань прав людини, національних меншин і міжнаціональних відносин;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в) Міністерство культури України;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г) Національна рада України з питань телебачення і радіомовлення.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 xml:space="preserve">5. Основними завданнями якого органу є забезпечення формування та реалізація державної політики у молодіжній сфері, </w:t>
      </w:r>
      <w:proofErr w:type="spellStart"/>
      <w:r w:rsidRPr="00BA42CE">
        <w:rPr>
          <w:sz w:val="22"/>
          <w:szCs w:val="22"/>
        </w:rPr>
        <w:t>сфері</w:t>
      </w:r>
      <w:proofErr w:type="spellEnd"/>
      <w:r w:rsidRPr="00BA42CE">
        <w:rPr>
          <w:sz w:val="22"/>
          <w:szCs w:val="22"/>
        </w:rPr>
        <w:t xml:space="preserve"> фізичної культури і спорту, участь у формуванні та реалізація в межах своєї компетенції державної політики у сфері волонтерської діяльності?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а) Державного комітету України з питань фізичної культури і спорту;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б) Добровільного спортивного товариства “Гарт”;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в) Національного олімпійського комітету України;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г) Міністерства молоді та спорту України.</w:t>
      </w:r>
    </w:p>
    <w:p w:rsidR="00CE49B5" w:rsidRPr="00BA42CE" w:rsidRDefault="00CE49B5" w:rsidP="00CE49B5">
      <w:pPr>
        <w:pStyle w:val="aa"/>
        <w:ind w:left="284" w:firstLine="284"/>
        <w:rPr>
          <w:rStyle w:val="rvts0"/>
          <w:sz w:val="22"/>
          <w:szCs w:val="22"/>
        </w:rPr>
      </w:pPr>
      <w:r w:rsidRPr="00BA42CE">
        <w:rPr>
          <w:sz w:val="22"/>
          <w:szCs w:val="22"/>
        </w:rPr>
        <w:t xml:space="preserve">6. Який із зазначених органів влади є </w:t>
      </w:r>
      <w:r w:rsidRPr="00BA42CE">
        <w:rPr>
          <w:rStyle w:val="rvts0"/>
          <w:sz w:val="22"/>
          <w:szCs w:val="22"/>
        </w:rPr>
        <w:t xml:space="preserve">головним органом у </w:t>
      </w:r>
      <w:r w:rsidRPr="00BA42CE">
        <w:rPr>
          <w:rStyle w:val="rvts0"/>
          <w:sz w:val="22"/>
          <w:szCs w:val="22"/>
        </w:rPr>
        <w:lastRenderedPageBreak/>
        <w:t>системі центральних органів виконавчої влади з формування та забезпечення реалізації державної політики у сферах зайнятості населення та трудової міграції, трудових відносин, …?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а) Міністерство соціальної політики України;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б) Державна служба зайнятості населення України;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в) Міністерство молоді та спорту України;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г) Державна міграційна служба України.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7. Наповнюваність класів загальноосвітніх навчальних закладів не повинна перевищувати: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а) встановлюється, виходячи із розумної достатності.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б) 30 учнів;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в) необмежена;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г) 25 учнів.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 xml:space="preserve">8. Законом України “Про освіту” передбачено безкоштовне регулярне підвезення до школи і зі школи рейсовим транспортом або транспортом підприємств, установ та організацій учнів, які проживають у сільській місцевості на відстані … . 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 xml:space="preserve">а) понад 3 кілометри від школи; 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б) понад 5 кілометрів від школи;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в) понад 7 кілометрів від школи;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 xml:space="preserve">г) понад </w:t>
      </w:r>
      <w:smartTag w:uri="urn:schemas-microsoft-com:office:smarttags" w:element="metricconverter">
        <w:smartTagPr>
          <w:attr w:name="ProductID" w:val="3 кілометри"/>
        </w:smartTagPr>
        <w:r w:rsidRPr="00BA42CE">
          <w:rPr>
            <w:sz w:val="22"/>
            <w:szCs w:val="22"/>
          </w:rPr>
          <w:t>3 кілометри</w:t>
        </w:r>
      </w:smartTag>
      <w:r w:rsidRPr="00BA42CE">
        <w:rPr>
          <w:sz w:val="22"/>
          <w:szCs w:val="22"/>
        </w:rPr>
        <w:t xml:space="preserve"> в холодну пору року.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9. Ліцензуванню, атестації та акредитації підлягають вищі і професійно-технічні навчальні заклади.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а) незалежно від форми власності та підпорядкування;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б) недержавної форми власності;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в) національні навчальні заклади;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 xml:space="preserve">г) новостворені навчальні заклади. 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10. Хто присвоює у встановленому порядку вчені звання «доцент» і «професор» науковим та науково-педагогічним працівникам?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а) Міністерство освіти і науки України;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б) Державна атестаційна комісія України;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 xml:space="preserve">в) Президент України; 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 xml:space="preserve">г) Вчені ради вищих навчальних закладів. 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 xml:space="preserve">11. За яких умов пацієнту відповідно до </w:t>
      </w:r>
      <w:proofErr w:type="spellStart"/>
      <w:r w:rsidRPr="00BA42CE">
        <w:rPr>
          <w:sz w:val="22"/>
          <w:szCs w:val="22"/>
        </w:rPr>
        <w:t>медико-</w:t>
      </w:r>
      <w:r w:rsidRPr="00BA42CE">
        <w:rPr>
          <w:sz w:val="22"/>
          <w:szCs w:val="22"/>
        </w:rPr>
        <w:lastRenderedPageBreak/>
        <w:t>біологічних</w:t>
      </w:r>
      <w:proofErr w:type="spellEnd"/>
      <w:r w:rsidRPr="00BA42CE">
        <w:rPr>
          <w:sz w:val="22"/>
          <w:szCs w:val="22"/>
        </w:rPr>
        <w:t xml:space="preserve"> і соціально-психологічних показань, які встановлюються МОЗ України, може бути проведено зміну (корекцію) його статевої належності?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а) на його прохання;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б) за наполяганням та підтримкою друзів;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в) з конспіративних мотивів;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 xml:space="preserve">г) з естетичних мотивів. 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12. Вивезенню з України не підлягають: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а) культурні цінності, включені до Національного архівного фонду;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б) культурні цінності, що перебувають у комунальній власності;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в) культурні цінності, що перебувають у приватній власності;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г) культурні цінності, ввезені в Україну на давальницьких умовах.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13. Згідно чинного законодавства України турист це: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а) особа, що бажає відпочити;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б) особа, яка здійснює подорож Україною або до іншої країни з не забороненою законом країни перебування метою на термін від 24 годин до одного року без здійснення будь-якої оплачуваної діяльності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в) особа, що скористалася послугами туроператорів;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г) особа, що бажає збагатити свій духовний світ.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 xml:space="preserve">14. Що таке прожитковий мінімум? 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а) мінімальний вік, що може прожити людина виходячи з її фізіологічних особливостей;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б) мінімальний вік людини для призначення пенсії;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в) вартісна величина, що включає набір продуктів харчування для нормального функціонування організму людини і збереження його здоров’я … .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г) працездатний вік людини.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15. Що таке малозабезпечена сім’я?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а) сім’я, яка з поважних або незалежних від неї причин має середньомісячний сукупний дохід нижче прожиткового мінімуму для сім’ї;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б) сім’я, що немає батька чи матері;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lastRenderedPageBreak/>
        <w:t>в) сім’я, що немає власного житла;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г) сім’я, що отримує субсидію.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 xml:space="preserve">16. Де і коли були відроджені </w:t>
      </w:r>
      <w:proofErr w:type="spellStart"/>
      <w:r w:rsidRPr="00BA42CE">
        <w:rPr>
          <w:sz w:val="22"/>
          <w:szCs w:val="22"/>
        </w:rPr>
        <w:t>Пьєром</w:t>
      </w:r>
      <w:proofErr w:type="spellEnd"/>
      <w:r w:rsidRPr="00BA42CE">
        <w:rPr>
          <w:sz w:val="22"/>
          <w:szCs w:val="22"/>
        </w:rPr>
        <w:t xml:space="preserve"> де </w:t>
      </w:r>
      <w:proofErr w:type="spellStart"/>
      <w:r w:rsidRPr="00BA42CE">
        <w:rPr>
          <w:sz w:val="22"/>
          <w:szCs w:val="22"/>
        </w:rPr>
        <w:t>Кубертеном</w:t>
      </w:r>
      <w:proofErr w:type="spellEnd"/>
      <w:r w:rsidRPr="00BA42CE">
        <w:rPr>
          <w:sz w:val="22"/>
          <w:szCs w:val="22"/>
        </w:rPr>
        <w:t xml:space="preserve"> перші Олімпійські ігри?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а) в Стокгольмі в 1912 р.;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б) в Лондоні в 1908 р.;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 xml:space="preserve">в) </w:t>
      </w:r>
      <w:proofErr w:type="spellStart"/>
      <w:r w:rsidRPr="00BA42CE">
        <w:rPr>
          <w:sz w:val="22"/>
          <w:szCs w:val="22"/>
        </w:rPr>
        <w:t>в</w:t>
      </w:r>
      <w:proofErr w:type="spellEnd"/>
      <w:r w:rsidRPr="00BA42CE">
        <w:rPr>
          <w:sz w:val="22"/>
          <w:szCs w:val="22"/>
        </w:rPr>
        <w:t xml:space="preserve"> Парижі в 1875 р.;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г) в Афінах в 1896 р.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17. У наданні державної соціальної допомоги може бути відмовлено, а виплата призначеної допомоги може бути припинена у … :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а) у разі зміни прізвища особи;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 xml:space="preserve">б) коли у власності чи володінні малозабезпеченої сім’ї є земельна ділянка площею понад </w:t>
      </w:r>
      <w:smartTag w:uri="urn:schemas-microsoft-com:office:smarttags" w:element="metricconverter">
        <w:smartTagPr>
          <w:attr w:name="ProductID" w:val="0,60 га"/>
        </w:smartTagPr>
        <w:r w:rsidRPr="00BA42CE">
          <w:rPr>
            <w:sz w:val="22"/>
            <w:szCs w:val="22"/>
          </w:rPr>
          <w:t>0,60 га</w:t>
        </w:r>
      </w:smartTag>
      <w:r w:rsidRPr="00BA42CE">
        <w:rPr>
          <w:sz w:val="22"/>
          <w:szCs w:val="22"/>
        </w:rPr>
        <w:t>.;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в) у разі невикористання сім’єю можливостей знаходження додаткових джерел для існування;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г) у разі одруження особи.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18. Який норматив робочих місць для забезпечення працевлаштування інвалідів встановлений для підприємств, установ та організацій?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а) не встановлений;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б) на розсуд керівника;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в) 4% від загальної чисельності працюючих;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 xml:space="preserve">г) чотири робочі місця. 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</w:p>
    <w:p w:rsidR="00CE49B5" w:rsidRPr="00BA42CE" w:rsidRDefault="00CE49B5" w:rsidP="00CE49B5">
      <w:pPr>
        <w:pStyle w:val="aa"/>
        <w:ind w:left="284" w:firstLine="142"/>
        <w:jc w:val="center"/>
        <w:rPr>
          <w:b/>
          <w:sz w:val="22"/>
          <w:szCs w:val="22"/>
        </w:rPr>
      </w:pPr>
      <w:r w:rsidRPr="00BA42CE">
        <w:rPr>
          <w:b/>
          <w:sz w:val="22"/>
          <w:szCs w:val="22"/>
        </w:rPr>
        <w:t>Тема 11. Управління адміністративно-політичною сферою</w:t>
      </w:r>
    </w:p>
    <w:p w:rsidR="00CE49B5" w:rsidRPr="00BA42CE" w:rsidRDefault="00CE49B5" w:rsidP="00CE49B5">
      <w:pPr>
        <w:pStyle w:val="a8"/>
        <w:spacing w:line="240" w:lineRule="auto"/>
        <w:ind w:left="284" w:firstLine="284"/>
        <w:outlineLvl w:val="0"/>
        <w:rPr>
          <w:caps/>
          <w:sz w:val="22"/>
          <w:szCs w:val="22"/>
          <w:u w:val="none"/>
        </w:rPr>
      </w:pP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1. Завданням якого органу є захист державного суверенітету, конституційного ладу, територіальної цілісності, економічного, науково-технічного і оборонного потенціалу України, законних інтересів держави та прав громадян від розвідувально-підривної діяльності іноземних спеціальних служб, посягань з боку окремих організацій, груп та осіб, а також забезпечення охорони державної таємниці?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а) Служби безпеки України;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lastRenderedPageBreak/>
        <w:t>б) Міністерства оборони України;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в) Головного розвідувального Управління Міністерства оборони України;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г) Ради національної безпеки і оборони України.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2. Основним завданням якого органу є здійснення в установленому порядку прикордонного контролю і пропуску через державний кордон України осіб, транспортних засобів, вантажів та іншого майна, а також виявлення і припинення випадків незаконного їх переміщення?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а) Державної прикордонної служби України;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б) Міністерства доходів і зборів України;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в) Державної міграційної служби України;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г) Служби безпеки України;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 xml:space="preserve">3. Основними завданнями якого органу є </w:t>
      </w:r>
      <w:r w:rsidRPr="00BA42CE">
        <w:rPr>
          <w:rStyle w:val="rvts0"/>
          <w:sz w:val="22"/>
          <w:szCs w:val="22"/>
        </w:rPr>
        <w:t xml:space="preserve">забезпечення формування державної політики у сферах цивільного захисту, </w:t>
      </w:r>
      <w:proofErr w:type="spellStart"/>
      <w:r w:rsidRPr="00BA42CE">
        <w:rPr>
          <w:rStyle w:val="rvts0"/>
          <w:sz w:val="22"/>
          <w:szCs w:val="22"/>
        </w:rPr>
        <w:t>захисту</w:t>
      </w:r>
      <w:proofErr w:type="spellEnd"/>
      <w:r w:rsidRPr="00BA42CE">
        <w:rPr>
          <w:rStyle w:val="rvts0"/>
          <w:sz w:val="22"/>
          <w:szCs w:val="22"/>
        </w:rPr>
        <w:t xml:space="preserve"> населення і територій від надзвичайних ситуацій та запобігання їх виникненню, ліквідації надзвичайних ситуацій, рятувальної справи, гасіння пожеж, пожежної та техногенної безпеки, діяльності аварійно-рятувальних служб, профілактики травматизму невиробничого характеру, а також гідрометеорологічної діяльності?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а) Державної служби України з надзвичайних ситуацій;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б) Міністерства оборони України;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в) Ради національної безпеки і оборони України;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г) підрозділів цивільного захисту.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4. Основним завданням якого органу є формування та забезпечення реалізації державної політики у сфері захисту прав і свобод людини і громадянина, власності, інтересів суспільства і держави від злочинних посягань, … ?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а) Служби безпеки України;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 xml:space="preserve">б) Головного штабу МВС України; 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в) Міністерства внутрішніх справ України;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г) Міністерства оборони України.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 xml:space="preserve">5. Основними завданнями якого інституту держави є охорона та оборона важливих державних об’єктів, виправно-трудових і лікувально-трудових установ, об’єктів </w:t>
      </w:r>
      <w:r w:rsidRPr="00BA42CE">
        <w:rPr>
          <w:sz w:val="22"/>
          <w:szCs w:val="22"/>
        </w:rPr>
        <w:lastRenderedPageBreak/>
        <w:t>матеріально-технічного та військового забезпечення Міністерства внутрішніх справ України?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а) Державної служби охорони МВС України;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б) Управління державної охорони України;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в) внутрішніх військ МВС України;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г) Міністерства внутрішніх справ України.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 xml:space="preserve">6. Основним завданням якого органу є </w:t>
      </w:r>
      <w:r w:rsidRPr="00BA42CE">
        <w:rPr>
          <w:rStyle w:val="rvts0"/>
          <w:sz w:val="22"/>
          <w:szCs w:val="22"/>
        </w:rPr>
        <w:t xml:space="preserve">формування і забезпечення реалізації державної правової політики, </w:t>
      </w:r>
      <w:proofErr w:type="spellStart"/>
      <w:r w:rsidRPr="00BA42CE">
        <w:rPr>
          <w:rStyle w:val="rvts0"/>
          <w:sz w:val="22"/>
          <w:szCs w:val="22"/>
        </w:rPr>
        <w:t>політики</w:t>
      </w:r>
      <w:proofErr w:type="spellEnd"/>
      <w:r w:rsidRPr="00BA42CE">
        <w:rPr>
          <w:rStyle w:val="rvts0"/>
          <w:sz w:val="22"/>
          <w:szCs w:val="22"/>
        </w:rPr>
        <w:t xml:space="preserve"> у сфері адаптації законодавства України до законодавства ЄС, політики з питань банкрутства?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а) Міністерства закордонних справ України;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б) Міністерства економічного розвитку і торгівлі України;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в) Верховної Ради України;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г) Міністерства юстиції України.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 xml:space="preserve">7. Основними завданнями якого органу є участь у формуванні та реалізації державної політики, спрямованої на інтеграцію України в європейський політичний, економічний, правовий простір з метою набуття членства в Європейському Союзі, продовження конструктивного партнерства з НАТО? 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а) Міністерства закордонних справ України;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б) Міністерства економічного розвитку і торгівлі України;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 xml:space="preserve">в) Служби безпеки України; 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г) Міністерства оборони України.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 xml:space="preserve">8. Хто є </w:t>
      </w:r>
      <w:r w:rsidRPr="00BA42CE">
        <w:rPr>
          <w:snapToGrid w:val="0"/>
          <w:sz w:val="22"/>
          <w:szCs w:val="22"/>
          <w:lang w:eastAsia="ru-RU"/>
        </w:rPr>
        <w:t>Головою Ради національної безпеки і оборони України?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а) Міністр оборони України;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б) Голова Служби безпеки України;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 xml:space="preserve">в) </w:t>
      </w:r>
      <w:r w:rsidRPr="00BA42CE">
        <w:rPr>
          <w:snapToGrid w:val="0"/>
          <w:sz w:val="22"/>
          <w:szCs w:val="22"/>
          <w:lang w:eastAsia="ru-RU"/>
        </w:rPr>
        <w:t>Президент України;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г) Прем’єр-міністр України.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9. На кого покладається стримування збройної агресії  проти України та відсіч їй, охорону повітряного простору держави та підводного простору у межах територіального моря України у випадках, визначених законом, беруть участь у заходах, спрямованих на боротьбу з тероризмом?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а) на Міністерство внутрішніх справ України;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б) на Службу безпеки України;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lastRenderedPageBreak/>
        <w:t>в) на Державну прикордонну службу України;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г) на Збройні Сили України.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 xml:space="preserve">10. Хто здійснює безпосереднє військове керівництво Збройними Силами України? 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а) Президент України;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 xml:space="preserve">б) Головнокомандувач Збройних Сил України; 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 xml:space="preserve">в) Верховний Головнокомандувач Збройних Сил України; 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г) Міністр оборони України.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11. Кого Україна вважає своїм воєнним противником?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 xml:space="preserve">а) Російську Федерацію; 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б) країни НАТО;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в) Ірак;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г) державу або групу держав, послідовна недружня політика яких загрожуватиме воєнній безпеці України.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12. У воєнний час особи жіночої статі, які перебувають на військовому обліку чи пройшли загальне військове навчання, можуть бути призвані на військову службу за рішенням … .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а) Міністра оборони України;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б) чоловіка, а у випадку його відсутності – військового комісара;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в) Президента України;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г) начальника Генерального штабу Збройних Сил України.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13. Ким затверджується гранична чисельність працівників МВС України?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а) Президентом України;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 xml:space="preserve">б) Кабінетом Міністрів України; 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в) Міністром внутрішніх справ України;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г) Верховною Радою України.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14. Який державний орган забезпечує в порядку, встановленому законодавством України, добір та підготовку кандидатів у судді?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а) Міністерство юстиції України;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б) Верховний Суд України;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в) Комітет ВР України з питань правової політики;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 xml:space="preserve">г) </w:t>
      </w:r>
      <w:r w:rsidRPr="00BA42CE">
        <w:rPr>
          <w:snapToGrid w:val="0"/>
          <w:sz w:val="22"/>
          <w:szCs w:val="22"/>
          <w:lang w:eastAsia="ru-RU"/>
        </w:rPr>
        <w:t>Вища кваліфікаційна комісія суддів України</w:t>
      </w:r>
      <w:r w:rsidRPr="00BA42CE">
        <w:rPr>
          <w:sz w:val="22"/>
          <w:szCs w:val="22"/>
        </w:rPr>
        <w:t xml:space="preserve">. 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 xml:space="preserve">15. За рахунок яких джерел фінансуються витрати, пов’язані з утриманням працівників дипломатичних </w:t>
      </w:r>
      <w:r w:rsidRPr="00BA42CE">
        <w:rPr>
          <w:sz w:val="22"/>
          <w:szCs w:val="22"/>
        </w:rPr>
        <w:lastRenderedPageBreak/>
        <w:t>представництв України за кордоном?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а) за кошти української діаспори;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б) за кошти країни, де знаходиться така установа;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в) за кошти Державного бюджету України;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г) за кошти, отримані від господарської діяльності цих установ.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16. Посол або посланник України приступає до виконання своїх службових обов’язків у державі перебування з моменту … .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а) вручення листа Міністра закордонних справ України Міністру закордонних справ держави, до якої він призначений;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б) перетину кордону держави, до якої він призначений;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в) після прийому керівництвом держави, до якої він призначений;</w:t>
      </w:r>
    </w:p>
    <w:p w:rsidR="00CE49B5" w:rsidRPr="00BA42CE" w:rsidRDefault="00CE49B5" w:rsidP="00CE49B5">
      <w:pPr>
        <w:pStyle w:val="aa"/>
        <w:ind w:left="284" w:firstLine="284"/>
        <w:rPr>
          <w:sz w:val="22"/>
          <w:szCs w:val="22"/>
        </w:rPr>
      </w:pPr>
      <w:r w:rsidRPr="00BA42CE">
        <w:rPr>
          <w:sz w:val="22"/>
          <w:szCs w:val="22"/>
        </w:rPr>
        <w:t>г) вручення вірчої грамоти главі держави, до якої він призначений.</w:t>
      </w:r>
    </w:p>
    <w:p w:rsidR="00CE49B5" w:rsidRPr="00456FD0" w:rsidRDefault="00CE49B5" w:rsidP="00CE49B5">
      <w:pPr>
        <w:ind w:left="283"/>
      </w:pPr>
    </w:p>
    <w:p w:rsidR="00664D3D" w:rsidRDefault="00664D3D"/>
    <w:sectPr w:rsidR="00664D3D" w:rsidSect="00456FD0">
      <w:headerReference w:type="even" r:id="rId7"/>
      <w:headerReference w:type="default" r:id="rId8"/>
      <w:footerReference w:type="even" r:id="rId9"/>
      <w:pgSz w:w="8392" w:h="11907" w:code="11"/>
      <w:pgMar w:top="1134" w:right="1134" w:bottom="1247" w:left="1134" w:header="0" w:footer="0" w:gutter="0"/>
      <w:cols w:space="720"/>
      <w:docGrid w:linePitch="35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4047" w:rsidRDefault="00CE49B5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10</w:t>
    </w:r>
    <w:r>
      <w:rPr>
        <w:rStyle w:val="a5"/>
      </w:rPr>
      <w:fldChar w:fldCharType="end"/>
    </w:r>
  </w:p>
  <w:p w:rsidR="00424047" w:rsidRDefault="00CE49B5">
    <w:pPr>
      <w:pStyle w:val="a6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4047" w:rsidRDefault="00CE49B5">
    <w:pPr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424047" w:rsidRDefault="00CE49B5">
    <w:pPr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520B" w:rsidRDefault="00CE49B5" w:rsidP="00BA42CE">
    <w:pPr>
      <w:pStyle w:val="a3"/>
      <w:jc w:val="center"/>
    </w:pPr>
  </w:p>
  <w:p w:rsidR="00424047" w:rsidRDefault="00CE49B5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87EB9"/>
    <w:multiLevelType w:val="singleLevel"/>
    <w:tmpl w:val="58947C18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>
    <w:nsid w:val="06215D5B"/>
    <w:multiLevelType w:val="multilevel"/>
    <w:tmpl w:val="2AF8E05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094B3182"/>
    <w:multiLevelType w:val="singleLevel"/>
    <w:tmpl w:val="E3667F54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2"/>
      </w:rPr>
    </w:lvl>
  </w:abstractNum>
  <w:abstractNum w:abstractNumId="3">
    <w:nsid w:val="0B207D81"/>
    <w:multiLevelType w:val="singleLevel"/>
    <w:tmpl w:val="431CD626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">
    <w:nsid w:val="0E2131D0"/>
    <w:multiLevelType w:val="singleLevel"/>
    <w:tmpl w:val="E3667F54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2"/>
      </w:rPr>
    </w:lvl>
  </w:abstractNum>
  <w:abstractNum w:abstractNumId="5">
    <w:nsid w:val="15174E87"/>
    <w:multiLevelType w:val="singleLevel"/>
    <w:tmpl w:val="431CD626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>
    <w:nsid w:val="1AE27519"/>
    <w:multiLevelType w:val="singleLevel"/>
    <w:tmpl w:val="E3667F54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2"/>
      </w:rPr>
    </w:lvl>
  </w:abstractNum>
  <w:abstractNum w:abstractNumId="7">
    <w:nsid w:val="1B814A2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2321687E"/>
    <w:multiLevelType w:val="singleLevel"/>
    <w:tmpl w:val="E3667F54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2"/>
      </w:rPr>
    </w:lvl>
  </w:abstractNum>
  <w:abstractNum w:abstractNumId="9">
    <w:nsid w:val="388470B3"/>
    <w:multiLevelType w:val="singleLevel"/>
    <w:tmpl w:val="2CD072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4A432CC4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500B0853"/>
    <w:multiLevelType w:val="singleLevel"/>
    <w:tmpl w:val="431CD626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2">
    <w:nsid w:val="52BB2410"/>
    <w:multiLevelType w:val="singleLevel"/>
    <w:tmpl w:val="041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3">
    <w:nsid w:val="54BB4F34"/>
    <w:multiLevelType w:val="singleLevel"/>
    <w:tmpl w:val="632CF2E4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>
    <w:nsid w:val="5AAF3EF2"/>
    <w:multiLevelType w:val="singleLevel"/>
    <w:tmpl w:val="43AC766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0"/>
  </w:num>
  <w:num w:numId="2">
    <w:abstractNumId w:val="14"/>
  </w:num>
  <w:num w:numId="3">
    <w:abstractNumId w:val="13"/>
  </w:num>
  <w:num w:numId="4">
    <w:abstractNumId w:val="6"/>
  </w:num>
  <w:num w:numId="5">
    <w:abstractNumId w:val="2"/>
  </w:num>
  <w:num w:numId="6">
    <w:abstractNumId w:val="4"/>
  </w:num>
  <w:num w:numId="7">
    <w:abstractNumId w:val="8"/>
  </w:num>
  <w:num w:numId="8">
    <w:abstractNumId w:val="0"/>
  </w:num>
  <w:num w:numId="9">
    <w:abstractNumId w:val="12"/>
  </w:num>
  <w:num w:numId="10">
    <w:abstractNumId w:val="3"/>
  </w:num>
  <w:num w:numId="11">
    <w:abstractNumId w:val="9"/>
  </w:num>
  <w:num w:numId="12">
    <w:abstractNumId w:val="11"/>
  </w:num>
  <w:num w:numId="13">
    <w:abstractNumId w:val="5"/>
  </w:num>
  <w:num w:numId="14">
    <w:abstractNumId w:val="1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49B5"/>
    <w:rsid w:val="00664D3D"/>
    <w:rsid w:val="00CE4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49B5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  <w:lang w:val="uk-UA" w:eastAsia="uk-UA"/>
    </w:rPr>
  </w:style>
  <w:style w:type="paragraph" w:styleId="1">
    <w:name w:val="heading 1"/>
    <w:basedOn w:val="a"/>
    <w:link w:val="10"/>
    <w:qFormat/>
    <w:rsid w:val="00CE49B5"/>
    <w:pPr>
      <w:widowControl/>
      <w:spacing w:before="100" w:beforeAutospacing="1" w:after="100" w:afterAutospacing="1"/>
      <w:jc w:val="left"/>
      <w:outlineLvl w:val="0"/>
    </w:pPr>
    <w:rPr>
      <w:b/>
      <w:bCs/>
      <w:kern w:val="36"/>
      <w:sz w:val="48"/>
      <w:szCs w:val="48"/>
      <w:lang w:val="ru-RU" w:eastAsia="ru-RU"/>
    </w:rPr>
  </w:style>
  <w:style w:type="paragraph" w:styleId="2">
    <w:name w:val="heading 2"/>
    <w:basedOn w:val="a"/>
    <w:next w:val="a"/>
    <w:link w:val="20"/>
    <w:unhideWhenUsed/>
    <w:qFormat/>
    <w:rsid w:val="00CE49B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E49B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rsid w:val="00CE49B5"/>
    <w:rPr>
      <w:rFonts w:ascii="Cambria" w:eastAsia="Times New Roman" w:hAnsi="Cambria" w:cs="Times New Roman"/>
      <w:b/>
      <w:bCs/>
      <w:i/>
      <w:iCs/>
      <w:sz w:val="28"/>
      <w:szCs w:val="28"/>
      <w:lang w:val="uk-UA" w:eastAsia="uk-UA"/>
    </w:rPr>
  </w:style>
  <w:style w:type="paragraph" w:styleId="a3">
    <w:name w:val="header"/>
    <w:basedOn w:val="a"/>
    <w:link w:val="a4"/>
    <w:uiPriority w:val="99"/>
    <w:rsid w:val="00CE49B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E49B5"/>
    <w:rPr>
      <w:rFonts w:ascii="Times New Roman" w:eastAsia="Times New Roman" w:hAnsi="Times New Roman" w:cs="Times New Roman"/>
      <w:sz w:val="26"/>
      <w:szCs w:val="20"/>
      <w:lang w:val="uk-UA" w:eastAsia="uk-UA"/>
    </w:rPr>
  </w:style>
  <w:style w:type="character" w:styleId="a5">
    <w:name w:val="page number"/>
    <w:basedOn w:val="a0"/>
    <w:rsid w:val="00CE49B5"/>
    <w:rPr>
      <w:sz w:val="20"/>
    </w:rPr>
  </w:style>
  <w:style w:type="paragraph" w:styleId="a6">
    <w:name w:val="footer"/>
    <w:basedOn w:val="a"/>
    <w:link w:val="a7"/>
    <w:rsid w:val="00CE49B5"/>
    <w:pPr>
      <w:tabs>
        <w:tab w:val="center" w:pos="4677"/>
        <w:tab w:val="right" w:pos="9355"/>
      </w:tabs>
    </w:pPr>
    <w:rPr>
      <w:sz w:val="20"/>
    </w:rPr>
  </w:style>
  <w:style w:type="character" w:customStyle="1" w:styleId="a7">
    <w:name w:val="Нижний колонтитул Знак"/>
    <w:basedOn w:val="a0"/>
    <w:link w:val="a6"/>
    <w:rsid w:val="00CE49B5"/>
    <w:rPr>
      <w:rFonts w:ascii="Times New Roman" w:eastAsia="Times New Roman" w:hAnsi="Times New Roman" w:cs="Times New Roman"/>
      <w:sz w:val="20"/>
      <w:szCs w:val="20"/>
      <w:lang w:val="uk-UA" w:eastAsia="uk-UA"/>
    </w:rPr>
  </w:style>
  <w:style w:type="paragraph" w:styleId="a8">
    <w:name w:val="Title"/>
    <w:basedOn w:val="a"/>
    <w:link w:val="a9"/>
    <w:qFormat/>
    <w:rsid w:val="00CE49B5"/>
    <w:pPr>
      <w:spacing w:line="360" w:lineRule="auto"/>
      <w:jc w:val="center"/>
    </w:pPr>
    <w:rPr>
      <w:b/>
      <w:sz w:val="28"/>
      <w:u w:val="single"/>
    </w:rPr>
  </w:style>
  <w:style w:type="character" w:customStyle="1" w:styleId="a9">
    <w:name w:val="Название Знак"/>
    <w:basedOn w:val="a0"/>
    <w:link w:val="a8"/>
    <w:rsid w:val="00CE49B5"/>
    <w:rPr>
      <w:rFonts w:ascii="Times New Roman" w:eastAsia="Times New Roman" w:hAnsi="Times New Roman" w:cs="Times New Roman"/>
      <w:b/>
      <w:sz w:val="28"/>
      <w:szCs w:val="20"/>
      <w:u w:val="single"/>
      <w:lang w:val="uk-UA" w:eastAsia="uk-UA"/>
    </w:rPr>
  </w:style>
  <w:style w:type="paragraph" w:styleId="aa">
    <w:name w:val="Body Text"/>
    <w:basedOn w:val="a"/>
    <w:link w:val="ab"/>
    <w:rsid w:val="00CE49B5"/>
    <w:rPr>
      <w:sz w:val="28"/>
    </w:rPr>
  </w:style>
  <w:style w:type="character" w:customStyle="1" w:styleId="ab">
    <w:name w:val="Основной текст Знак"/>
    <w:basedOn w:val="a0"/>
    <w:link w:val="aa"/>
    <w:rsid w:val="00CE49B5"/>
    <w:rPr>
      <w:rFonts w:ascii="Times New Roman" w:eastAsia="Times New Roman" w:hAnsi="Times New Roman" w:cs="Times New Roman"/>
      <w:sz w:val="28"/>
      <w:szCs w:val="20"/>
      <w:lang w:val="uk-UA" w:eastAsia="uk-UA"/>
    </w:rPr>
  </w:style>
  <w:style w:type="paragraph" w:styleId="ac">
    <w:name w:val="Body Text Indent"/>
    <w:basedOn w:val="a"/>
    <w:link w:val="ad"/>
    <w:rsid w:val="00CE49B5"/>
    <w:pPr>
      <w:spacing w:line="360" w:lineRule="auto"/>
      <w:ind w:firstLine="260"/>
    </w:pPr>
    <w:rPr>
      <w:snapToGrid w:val="0"/>
      <w:sz w:val="28"/>
      <w:lang w:eastAsia="ru-RU"/>
    </w:rPr>
  </w:style>
  <w:style w:type="character" w:customStyle="1" w:styleId="ad">
    <w:name w:val="Основной текст с отступом Знак"/>
    <w:basedOn w:val="a0"/>
    <w:link w:val="ac"/>
    <w:rsid w:val="00CE49B5"/>
    <w:rPr>
      <w:rFonts w:ascii="Times New Roman" w:eastAsia="Times New Roman" w:hAnsi="Times New Roman" w:cs="Times New Roman"/>
      <w:snapToGrid w:val="0"/>
      <w:sz w:val="28"/>
      <w:szCs w:val="20"/>
      <w:lang w:val="uk-UA" w:eastAsia="ru-RU"/>
    </w:rPr>
  </w:style>
  <w:style w:type="paragraph" w:styleId="21">
    <w:name w:val="Body Text Indent 2"/>
    <w:basedOn w:val="a"/>
    <w:link w:val="22"/>
    <w:rsid w:val="00CE49B5"/>
    <w:pPr>
      <w:spacing w:line="360" w:lineRule="auto"/>
      <w:ind w:firstLine="567"/>
    </w:pPr>
    <w:rPr>
      <w:snapToGrid w:val="0"/>
      <w:sz w:val="28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CE49B5"/>
    <w:rPr>
      <w:rFonts w:ascii="Times New Roman" w:eastAsia="Times New Roman" w:hAnsi="Times New Roman" w:cs="Times New Roman"/>
      <w:snapToGrid w:val="0"/>
      <w:sz w:val="28"/>
      <w:szCs w:val="20"/>
      <w:lang w:val="uk-UA" w:eastAsia="ru-RU"/>
    </w:rPr>
  </w:style>
  <w:style w:type="paragraph" w:styleId="3">
    <w:name w:val="Body Text Indent 3"/>
    <w:basedOn w:val="a"/>
    <w:link w:val="30"/>
    <w:rsid w:val="00CE49B5"/>
    <w:pPr>
      <w:spacing w:line="324" w:lineRule="auto"/>
      <w:ind w:firstLine="720"/>
    </w:pPr>
    <w:rPr>
      <w:sz w:val="28"/>
    </w:rPr>
  </w:style>
  <w:style w:type="character" w:customStyle="1" w:styleId="30">
    <w:name w:val="Основной текст с отступом 3 Знак"/>
    <w:basedOn w:val="a0"/>
    <w:link w:val="3"/>
    <w:rsid w:val="00CE49B5"/>
    <w:rPr>
      <w:rFonts w:ascii="Times New Roman" w:eastAsia="Times New Roman" w:hAnsi="Times New Roman" w:cs="Times New Roman"/>
      <w:sz w:val="28"/>
      <w:szCs w:val="20"/>
      <w:lang w:val="uk-UA" w:eastAsia="uk-UA"/>
    </w:rPr>
  </w:style>
  <w:style w:type="paragraph" w:styleId="HTML">
    <w:name w:val="HTML Preformatted"/>
    <w:basedOn w:val="a"/>
    <w:link w:val="HTML0"/>
    <w:rsid w:val="00CE49B5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 w:cs="Courier New"/>
      <w:color w:val="000000"/>
      <w:sz w:val="21"/>
      <w:szCs w:val="21"/>
    </w:rPr>
  </w:style>
  <w:style w:type="character" w:customStyle="1" w:styleId="HTML0">
    <w:name w:val="Стандартный HTML Знак"/>
    <w:basedOn w:val="a0"/>
    <w:link w:val="HTML"/>
    <w:rsid w:val="00CE49B5"/>
    <w:rPr>
      <w:rFonts w:ascii="Courier New" w:eastAsia="Times New Roman" w:hAnsi="Courier New" w:cs="Courier New"/>
      <w:color w:val="000000"/>
      <w:sz w:val="21"/>
      <w:szCs w:val="21"/>
      <w:lang w:val="uk-UA" w:eastAsia="uk-UA"/>
    </w:rPr>
  </w:style>
  <w:style w:type="paragraph" w:customStyle="1" w:styleId="BK-Times12">
    <w:name w:val="BK-Times12"/>
    <w:basedOn w:val="a"/>
    <w:rsid w:val="00CE49B5"/>
    <w:pPr>
      <w:widowControl/>
      <w:ind w:firstLine="284"/>
    </w:pPr>
    <w:rPr>
      <w:sz w:val="24"/>
    </w:rPr>
  </w:style>
  <w:style w:type="character" w:customStyle="1" w:styleId="rvts0">
    <w:name w:val="rvts0"/>
    <w:basedOn w:val="a0"/>
    <w:rsid w:val="00CE49B5"/>
  </w:style>
  <w:style w:type="paragraph" w:styleId="ae">
    <w:name w:val="Normal (Web)"/>
    <w:basedOn w:val="a"/>
    <w:rsid w:val="00CE49B5"/>
    <w:pPr>
      <w:widowControl/>
      <w:spacing w:before="100" w:beforeAutospacing="1" w:after="100" w:afterAutospacing="1"/>
      <w:jc w:val="left"/>
    </w:pPr>
    <w:rPr>
      <w:sz w:val="24"/>
      <w:szCs w:val="24"/>
      <w:lang w:val="ru-RU" w:eastAsia="ru-RU"/>
    </w:rPr>
  </w:style>
  <w:style w:type="character" w:styleId="af">
    <w:name w:val="Strong"/>
    <w:basedOn w:val="a0"/>
    <w:qFormat/>
    <w:rsid w:val="00CE49B5"/>
    <w:rPr>
      <w:b/>
      <w:bCs/>
    </w:rPr>
  </w:style>
  <w:style w:type="character" w:styleId="af0">
    <w:name w:val="Hyperlink"/>
    <w:basedOn w:val="a0"/>
    <w:uiPriority w:val="99"/>
    <w:unhideWhenUsed/>
    <w:rsid w:val="00CE49B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49B5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  <w:lang w:val="uk-UA" w:eastAsia="uk-UA"/>
    </w:rPr>
  </w:style>
  <w:style w:type="paragraph" w:styleId="1">
    <w:name w:val="heading 1"/>
    <w:basedOn w:val="a"/>
    <w:link w:val="10"/>
    <w:qFormat/>
    <w:rsid w:val="00CE49B5"/>
    <w:pPr>
      <w:widowControl/>
      <w:spacing w:before="100" w:beforeAutospacing="1" w:after="100" w:afterAutospacing="1"/>
      <w:jc w:val="left"/>
      <w:outlineLvl w:val="0"/>
    </w:pPr>
    <w:rPr>
      <w:b/>
      <w:bCs/>
      <w:kern w:val="36"/>
      <w:sz w:val="48"/>
      <w:szCs w:val="48"/>
      <w:lang w:val="ru-RU" w:eastAsia="ru-RU"/>
    </w:rPr>
  </w:style>
  <w:style w:type="paragraph" w:styleId="2">
    <w:name w:val="heading 2"/>
    <w:basedOn w:val="a"/>
    <w:next w:val="a"/>
    <w:link w:val="20"/>
    <w:unhideWhenUsed/>
    <w:qFormat/>
    <w:rsid w:val="00CE49B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E49B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rsid w:val="00CE49B5"/>
    <w:rPr>
      <w:rFonts w:ascii="Cambria" w:eastAsia="Times New Roman" w:hAnsi="Cambria" w:cs="Times New Roman"/>
      <w:b/>
      <w:bCs/>
      <w:i/>
      <w:iCs/>
      <w:sz w:val="28"/>
      <w:szCs w:val="28"/>
      <w:lang w:val="uk-UA" w:eastAsia="uk-UA"/>
    </w:rPr>
  </w:style>
  <w:style w:type="paragraph" w:styleId="a3">
    <w:name w:val="header"/>
    <w:basedOn w:val="a"/>
    <w:link w:val="a4"/>
    <w:uiPriority w:val="99"/>
    <w:rsid w:val="00CE49B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E49B5"/>
    <w:rPr>
      <w:rFonts w:ascii="Times New Roman" w:eastAsia="Times New Roman" w:hAnsi="Times New Roman" w:cs="Times New Roman"/>
      <w:sz w:val="26"/>
      <w:szCs w:val="20"/>
      <w:lang w:val="uk-UA" w:eastAsia="uk-UA"/>
    </w:rPr>
  </w:style>
  <w:style w:type="character" w:styleId="a5">
    <w:name w:val="page number"/>
    <w:basedOn w:val="a0"/>
    <w:rsid w:val="00CE49B5"/>
    <w:rPr>
      <w:sz w:val="20"/>
    </w:rPr>
  </w:style>
  <w:style w:type="paragraph" w:styleId="a6">
    <w:name w:val="footer"/>
    <w:basedOn w:val="a"/>
    <w:link w:val="a7"/>
    <w:rsid w:val="00CE49B5"/>
    <w:pPr>
      <w:tabs>
        <w:tab w:val="center" w:pos="4677"/>
        <w:tab w:val="right" w:pos="9355"/>
      </w:tabs>
    </w:pPr>
    <w:rPr>
      <w:sz w:val="20"/>
    </w:rPr>
  </w:style>
  <w:style w:type="character" w:customStyle="1" w:styleId="a7">
    <w:name w:val="Нижний колонтитул Знак"/>
    <w:basedOn w:val="a0"/>
    <w:link w:val="a6"/>
    <w:rsid w:val="00CE49B5"/>
    <w:rPr>
      <w:rFonts w:ascii="Times New Roman" w:eastAsia="Times New Roman" w:hAnsi="Times New Roman" w:cs="Times New Roman"/>
      <w:sz w:val="20"/>
      <w:szCs w:val="20"/>
      <w:lang w:val="uk-UA" w:eastAsia="uk-UA"/>
    </w:rPr>
  </w:style>
  <w:style w:type="paragraph" w:styleId="a8">
    <w:name w:val="Title"/>
    <w:basedOn w:val="a"/>
    <w:link w:val="a9"/>
    <w:qFormat/>
    <w:rsid w:val="00CE49B5"/>
    <w:pPr>
      <w:spacing w:line="360" w:lineRule="auto"/>
      <w:jc w:val="center"/>
    </w:pPr>
    <w:rPr>
      <w:b/>
      <w:sz w:val="28"/>
      <w:u w:val="single"/>
    </w:rPr>
  </w:style>
  <w:style w:type="character" w:customStyle="1" w:styleId="a9">
    <w:name w:val="Название Знак"/>
    <w:basedOn w:val="a0"/>
    <w:link w:val="a8"/>
    <w:rsid w:val="00CE49B5"/>
    <w:rPr>
      <w:rFonts w:ascii="Times New Roman" w:eastAsia="Times New Roman" w:hAnsi="Times New Roman" w:cs="Times New Roman"/>
      <w:b/>
      <w:sz w:val="28"/>
      <w:szCs w:val="20"/>
      <w:u w:val="single"/>
      <w:lang w:val="uk-UA" w:eastAsia="uk-UA"/>
    </w:rPr>
  </w:style>
  <w:style w:type="paragraph" w:styleId="aa">
    <w:name w:val="Body Text"/>
    <w:basedOn w:val="a"/>
    <w:link w:val="ab"/>
    <w:rsid w:val="00CE49B5"/>
    <w:rPr>
      <w:sz w:val="28"/>
    </w:rPr>
  </w:style>
  <w:style w:type="character" w:customStyle="1" w:styleId="ab">
    <w:name w:val="Основной текст Знак"/>
    <w:basedOn w:val="a0"/>
    <w:link w:val="aa"/>
    <w:rsid w:val="00CE49B5"/>
    <w:rPr>
      <w:rFonts w:ascii="Times New Roman" w:eastAsia="Times New Roman" w:hAnsi="Times New Roman" w:cs="Times New Roman"/>
      <w:sz w:val="28"/>
      <w:szCs w:val="20"/>
      <w:lang w:val="uk-UA" w:eastAsia="uk-UA"/>
    </w:rPr>
  </w:style>
  <w:style w:type="paragraph" w:styleId="ac">
    <w:name w:val="Body Text Indent"/>
    <w:basedOn w:val="a"/>
    <w:link w:val="ad"/>
    <w:rsid w:val="00CE49B5"/>
    <w:pPr>
      <w:spacing w:line="360" w:lineRule="auto"/>
      <w:ind w:firstLine="260"/>
    </w:pPr>
    <w:rPr>
      <w:snapToGrid w:val="0"/>
      <w:sz w:val="28"/>
      <w:lang w:eastAsia="ru-RU"/>
    </w:rPr>
  </w:style>
  <w:style w:type="character" w:customStyle="1" w:styleId="ad">
    <w:name w:val="Основной текст с отступом Знак"/>
    <w:basedOn w:val="a0"/>
    <w:link w:val="ac"/>
    <w:rsid w:val="00CE49B5"/>
    <w:rPr>
      <w:rFonts w:ascii="Times New Roman" w:eastAsia="Times New Roman" w:hAnsi="Times New Roman" w:cs="Times New Roman"/>
      <w:snapToGrid w:val="0"/>
      <w:sz w:val="28"/>
      <w:szCs w:val="20"/>
      <w:lang w:val="uk-UA" w:eastAsia="ru-RU"/>
    </w:rPr>
  </w:style>
  <w:style w:type="paragraph" w:styleId="21">
    <w:name w:val="Body Text Indent 2"/>
    <w:basedOn w:val="a"/>
    <w:link w:val="22"/>
    <w:rsid w:val="00CE49B5"/>
    <w:pPr>
      <w:spacing w:line="360" w:lineRule="auto"/>
      <w:ind w:firstLine="567"/>
    </w:pPr>
    <w:rPr>
      <w:snapToGrid w:val="0"/>
      <w:sz w:val="28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CE49B5"/>
    <w:rPr>
      <w:rFonts w:ascii="Times New Roman" w:eastAsia="Times New Roman" w:hAnsi="Times New Roman" w:cs="Times New Roman"/>
      <w:snapToGrid w:val="0"/>
      <w:sz w:val="28"/>
      <w:szCs w:val="20"/>
      <w:lang w:val="uk-UA" w:eastAsia="ru-RU"/>
    </w:rPr>
  </w:style>
  <w:style w:type="paragraph" w:styleId="3">
    <w:name w:val="Body Text Indent 3"/>
    <w:basedOn w:val="a"/>
    <w:link w:val="30"/>
    <w:rsid w:val="00CE49B5"/>
    <w:pPr>
      <w:spacing w:line="324" w:lineRule="auto"/>
      <w:ind w:firstLine="720"/>
    </w:pPr>
    <w:rPr>
      <w:sz w:val="28"/>
    </w:rPr>
  </w:style>
  <w:style w:type="character" w:customStyle="1" w:styleId="30">
    <w:name w:val="Основной текст с отступом 3 Знак"/>
    <w:basedOn w:val="a0"/>
    <w:link w:val="3"/>
    <w:rsid w:val="00CE49B5"/>
    <w:rPr>
      <w:rFonts w:ascii="Times New Roman" w:eastAsia="Times New Roman" w:hAnsi="Times New Roman" w:cs="Times New Roman"/>
      <w:sz w:val="28"/>
      <w:szCs w:val="20"/>
      <w:lang w:val="uk-UA" w:eastAsia="uk-UA"/>
    </w:rPr>
  </w:style>
  <w:style w:type="paragraph" w:styleId="HTML">
    <w:name w:val="HTML Preformatted"/>
    <w:basedOn w:val="a"/>
    <w:link w:val="HTML0"/>
    <w:rsid w:val="00CE49B5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 w:cs="Courier New"/>
      <w:color w:val="000000"/>
      <w:sz w:val="21"/>
      <w:szCs w:val="21"/>
    </w:rPr>
  </w:style>
  <w:style w:type="character" w:customStyle="1" w:styleId="HTML0">
    <w:name w:val="Стандартный HTML Знак"/>
    <w:basedOn w:val="a0"/>
    <w:link w:val="HTML"/>
    <w:rsid w:val="00CE49B5"/>
    <w:rPr>
      <w:rFonts w:ascii="Courier New" w:eastAsia="Times New Roman" w:hAnsi="Courier New" w:cs="Courier New"/>
      <w:color w:val="000000"/>
      <w:sz w:val="21"/>
      <w:szCs w:val="21"/>
      <w:lang w:val="uk-UA" w:eastAsia="uk-UA"/>
    </w:rPr>
  </w:style>
  <w:style w:type="paragraph" w:customStyle="1" w:styleId="BK-Times12">
    <w:name w:val="BK-Times12"/>
    <w:basedOn w:val="a"/>
    <w:rsid w:val="00CE49B5"/>
    <w:pPr>
      <w:widowControl/>
      <w:ind w:firstLine="284"/>
    </w:pPr>
    <w:rPr>
      <w:sz w:val="24"/>
    </w:rPr>
  </w:style>
  <w:style w:type="character" w:customStyle="1" w:styleId="rvts0">
    <w:name w:val="rvts0"/>
    <w:basedOn w:val="a0"/>
    <w:rsid w:val="00CE49B5"/>
  </w:style>
  <w:style w:type="paragraph" w:styleId="ae">
    <w:name w:val="Normal (Web)"/>
    <w:basedOn w:val="a"/>
    <w:rsid w:val="00CE49B5"/>
    <w:pPr>
      <w:widowControl/>
      <w:spacing w:before="100" w:beforeAutospacing="1" w:after="100" w:afterAutospacing="1"/>
      <w:jc w:val="left"/>
    </w:pPr>
    <w:rPr>
      <w:sz w:val="24"/>
      <w:szCs w:val="24"/>
      <w:lang w:val="ru-RU" w:eastAsia="ru-RU"/>
    </w:rPr>
  </w:style>
  <w:style w:type="character" w:styleId="af">
    <w:name w:val="Strong"/>
    <w:basedOn w:val="a0"/>
    <w:qFormat/>
    <w:rsid w:val="00CE49B5"/>
    <w:rPr>
      <w:b/>
      <w:bCs/>
    </w:rPr>
  </w:style>
  <w:style w:type="character" w:styleId="af0">
    <w:name w:val="Hyperlink"/>
    <w:basedOn w:val="a0"/>
    <w:uiPriority w:val="99"/>
    <w:unhideWhenUsed/>
    <w:rsid w:val="00CE49B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zakon.rada.gov.ua/go/963-15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34</Pages>
  <Words>6764</Words>
  <Characters>38558</Characters>
  <Application>Microsoft Office Word</Application>
  <DocSecurity>0</DocSecurity>
  <Lines>321</Lines>
  <Paragraphs>90</Paragraphs>
  <ScaleCrop>false</ScaleCrop>
  <Company/>
  <LinksUpToDate>false</LinksUpToDate>
  <CharactersWithSpaces>45232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2019-11-30T17:57:00Z</dcterms:created>
  <dcterms:modified xsi:type="dcterms:W3CDTF">2019-11-30T18:00:00Z</dcterms:modified>
</cp:coreProperties>
</file>