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D31" w:rsidRDefault="008C0D31" w:rsidP="008C0D31">
      <w:pPr>
        <w:pStyle w:val="1"/>
        <w:spacing w:before="0"/>
        <w:ind w:firstLine="709"/>
        <w:jc w:val="center"/>
        <w:rPr>
          <w:rFonts w:ascii="Times New Roman" w:hAnsi="Times New Roman" w:cs="Times New Roman"/>
          <w:color w:val="002060"/>
          <w:sz w:val="56"/>
          <w:szCs w:val="56"/>
        </w:rPr>
      </w:pPr>
      <w:bookmarkStart w:id="0" w:name="_Toc36963080"/>
      <w:r w:rsidRPr="00EE200E">
        <w:rPr>
          <w:rFonts w:ascii="Times New Roman" w:hAnsi="Times New Roman" w:cs="Times New Roman"/>
          <w:color w:val="002060"/>
          <w:sz w:val="56"/>
          <w:szCs w:val="56"/>
        </w:rPr>
        <w:t>§</w:t>
      </w:r>
      <w:r w:rsidRPr="008C0D31">
        <w:rPr>
          <w:rFonts w:ascii="Times New Roman" w:hAnsi="Times New Roman" w:cs="Times New Roman"/>
          <w:color w:val="002060"/>
          <w:sz w:val="56"/>
          <w:szCs w:val="56"/>
        </w:rPr>
        <w:t>6</w:t>
      </w:r>
      <w:r w:rsidRPr="00EE200E">
        <w:rPr>
          <w:rFonts w:ascii="Times New Roman" w:hAnsi="Times New Roman" w:cs="Times New Roman"/>
          <w:color w:val="002060"/>
          <w:sz w:val="56"/>
          <w:szCs w:val="56"/>
        </w:rPr>
        <w:t xml:space="preserve">. </w:t>
      </w:r>
      <w:r>
        <w:rPr>
          <w:rFonts w:ascii="Times New Roman" w:hAnsi="Times New Roman" w:cs="Times New Roman"/>
          <w:color w:val="002060"/>
          <w:sz w:val="56"/>
          <w:szCs w:val="56"/>
        </w:rPr>
        <w:t>Р</w:t>
      </w:r>
      <w:r w:rsidRPr="00101BC3">
        <w:rPr>
          <w:rFonts w:ascii="Times New Roman" w:hAnsi="Times New Roman" w:cs="Times New Roman"/>
          <w:color w:val="002060"/>
          <w:sz w:val="56"/>
          <w:szCs w:val="56"/>
        </w:rPr>
        <w:t>яди</w:t>
      </w:r>
      <w:bookmarkEnd w:id="0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C0D31">
        <w:rPr>
          <w:rFonts w:ascii="Times New Roman" w:hAnsi="Times New Roman" w:cs="Times New Roman"/>
          <w:color w:val="002060"/>
          <w:sz w:val="56"/>
          <w:szCs w:val="56"/>
        </w:rPr>
        <w:t>Фур’є</w:t>
      </w:r>
      <w:proofErr w:type="spellEnd"/>
    </w:p>
    <w:p w:rsidR="009A47DD" w:rsidRPr="00D50020" w:rsidRDefault="009A47DD" w:rsidP="009A47DD">
      <w:pPr>
        <w:jc w:val="center"/>
        <w:rPr>
          <w:b/>
          <w:sz w:val="48"/>
          <w:szCs w:val="48"/>
          <w:lang w:val="uk-UA"/>
        </w:rPr>
      </w:pPr>
      <w:r w:rsidRPr="00D50020">
        <w:rPr>
          <w:b/>
          <w:sz w:val="48"/>
          <w:szCs w:val="48"/>
        </w:rPr>
        <w:t>§</w:t>
      </w:r>
      <w:r w:rsidR="00D50020" w:rsidRPr="00D50020">
        <w:rPr>
          <w:b/>
          <w:sz w:val="48"/>
          <w:szCs w:val="48"/>
          <w:lang w:val="uk-UA"/>
        </w:rPr>
        <w:t xml:space="preserve">6.1. </w:t>
      </w:r>
      <w:proofErr w:type="spellStart"/>
      <w:r w:rsidRPr="00D50020">
        <w:rPr>
          <w:b/>
          <w:sz w:val="48"/>
          <w:szCs w:val="48"/>
        </w:rPr>
        <w:t>Основн</w:t>
      </w:r>
      <w:proofErr w:type="spellEnd"/>
      <w:r w:rsidRPr="00D50020">
        <w:rPr>
          <w:b/>
          <w:sz w:val="48"/>
          <w:szCs w:val="48"/>
          <w:lang w:val="uk-UA"/>
        </w:rPr>
        <w:t>і</w:t>
      </w:r>
      <w:r w:rsidRPr="00D50020">
        <w:rPr>
          <w:b/>
          <w:sz w:val="48"/>
          <w:szCs w:val="48"/>
        </w:rPr>
        <w:t xml:space="preserve"> </w:t>
      </w:r>
      <w:proofErr w:type="spellStart"/>
      <w:r w:rsidRPr="00D50020">
        <w:rPr>
          <w:b/>
          <w:sz w:val="48"/>
          <w:szCs w:val="48"/>
        </w:rPr>
        <w:t>поняття</w:t>
      </w:r>
      <w:proofErr w:type="spellEnd"/>
      <w:r w:rsidRPr="00D50020">
        <w:rPr>
          <w:b/>
          <w:sz w:val="48"/>
          <w:szCs w:val="48"/>
          <w:lang w:val="uk-UA"/>
        </w:rPr>
        <w:t xml:space="preserve"> і визначення</w:t>
      </w:r>
    </w:p>
    <w:p w:rsidR="008C0D31" w:rsidRPr="008C0D31" w:rsidRDefault="008C0D31" w:rsidP="008C0D31">
      <w:pPr>
        <w:spacing w:line="288" w:lineRule="auto"/>
        <w:ind w:firstLine="709"/>
        <w:jc w:val="both"/>
        <w:rPr>
          <w:sz w:val="40"/>
          <w:szCs w:val="40"/>
          <w:lang w:val="uk-UA"/>
        </w:rPr>
      </w:pPr>
      <w:r w:rsidRPr="008C0D31">
        <w:rPr>
          <w:sz w:val="40"/>
          <w:szCs w:val="40"/>
          <w:lang w:val="uk-UA"/>
        </w:rPr>
        <w:t xml:space="preserve">При розв’язанні багатьох задач механіки, математики необхідно розвинути періодичну функцію з періодом </w:t>
      </w:r>
      <w:r w:rsidRPr="008C0D31">
        <w:rPr>
          <w:position w:val="-6"/>
          <w:sz w:val="40"/>
          <w:szCs w:val="40"/>
          <w:lang w:val="uk-UA"/>
        </w:rPr>
        <w:object w:dxaOrig="4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9pt;height:20.8pt" o:ole="" fillcolor="window">
            <v:imagedata r:id="rId6" o:title=""/>
          </v:shape>
          <o:OLEObject Type="Embed" ProgID="Equation.3" ShapeID="_x0000_i1025" DrawAspect="Content" ObjectID="_1631781943" r:id="rId7"/>
        </w:object>
      </w:r>
      <w:r w:rsidRPr="008C0D31">
        <w:rPr>
          <w:sz w:val="40"/>
          <w:szCs w:val="40"/>
          <w:lang w:val="uk-UA"/>
        </w:rPr>
        <w:t xml:space="preserve"> в ряд за тригонометричними функціями:</w:t>
      </w:r>
    </w:p>
    <w:p w:rsidR="008C0D31" w:rsidRPr="008C0D31" w:rsidRDefault="008C0D31" w:rsidP="008C0D31">
      <w:pPr>
        <w:spacing w:line="288" w:lineRule="auto"/>
        <w:jc w:val="center"/>
        <w:rPr>
          <w:sz w:val="40"/>
          <w:szCs w:val="40"/>
          <w:lang w:val="uk-UA"/>
        </w:rPr>
      </w:pPr>
      <w:r w:rsidRPr="008C0D31">
        <w:rPr>
          <w:position w:val="-36"/>
          <w:sz w:val="40"/>
          <w:szCs w:val="40"/>
          <w:lang w:val="uk-UA"/>
        </w:rPr>
        <w:object w:dxaOrig="4780" w:dyaOrig="880">
          <v:shape id="_x0000_i1026" type="#_x0000_t75" style="width:360.85pt;height:66.8pt" o:ole="" fillcolor="window">
            <v:imagedata r:id="rId8" o:title=""/>
          </v:shape>
          <o:OLEObject Type="Embed" ProgID="Equation.3" ShapeID="_x0000_i1026" DrawAspect="Content" ObjectID="_1631781944" r:id="rId9"/>
        </w:object>
      </w:r>
    </w:p>
    <w:p w:rsidR="008C0D31" w:rsidRPr="008C0D31" w:rsidRDefault="008C0D31" w:rsidP="008C0D31">
      <w:pPr>
        <w:spacing w:line="288" w:lineRule="auto"/>
        <w:ind w:firstLine="720"/>
        <w:jc w:val="both"/>
        <w:rPr>
          <w:sz w:val="40"/>
          <w:szCs w:val="40"/>
          <w:lang w:val="uk-UA"/>
        </w:rPr>
      </w:pPr>
      <w:r w:rsidRPr="008C0D31">
        <w:rPr>
          <w:sz w:val="40"/>
          <w:szCs w:val="40"/>
          <w:lang w:val="uk-UA"/>
        </w:rPr>
        <w:t>Такий ряд називають рядом Фур’є, а розвинення функції в ряд Фур’є задачею гармонічного аналізу.</w:t>
      </w:r>
    </w:p>
    <w:p w:rsidR="008C0D31" w:rsidRPr="008C0D31" w:rsidRDefault="008C0D31" w:rsidP="008C0D31">
      <w:pPr>
        <w:spacing w:line="288" w:lineRule="auto"/>
        <w:ind w:firstLine="720"/>
        <w:jc w:val="both"/>
        <w:rPr>
          <w:sz w:val="40"/>
          <w:szCs w:val="40"/>
          <w:lang w:val="uk-UA"/>
        </w:rPr>
      </w:pPr>
      <w:r w:rsidRPr="008C0D31">
        <w:rPr>
          <w:sz w:val="40"/>
          <w:szCs w:val="40"/>
          <w:lang w:val="uk-UA"/>
        </w:rPr>
        <w:t xml:space="preserve">При цьому виникає завдання визначити, які функції </w:t>
      </w:r>
      <w:r w:rsidRPr="008C0D31">
        <w:rPr>
          <w:position w:val="-12"/>
          <w:sz w:val="40"/>
          <w:szCs w:val="40"/>
          <w:lang w:val="uk-UA"/>
        </w:rPr>
        <w:object w:dxaOrig="660" w:dyaOrig="420">
          <v:shape id="_x0000_i1027" type="#_x0000_t75" style="width:40.75pt;height:26pt" o:ole="" fillcolor="window">
            <v:imagedata r:id="rId10" o:title=""/>
          </v:shape>
          <o:OLEObject Type="Embed" ProgID="Equation.3" ShapeID="_x0000_i1027" DrawAspect="Content" ObjectID="_1631781945" r:id="rId11"/>
        </w:object>
      </w:r>
      <w:r w:rsidRPr="008C0D31">
        <w:rPr>
          <w:sz w:val="40"/>
          <w:szCs w:val="40"/>
          <w:lang w:val="uk-UA"/>
        </w:rPr>
        <w:t xml:space="preserve"> можна розвинути в ряд, як знайти відповідні коефіцієнти та чи буде даний ряд збіжний? </w:t>
      </w:r>
    </w:p>
    <w:p w:rsidR="008C0D31" w:rsidRPr="008C0D31" w:rsidRDefault="008C0D31" w:rsidP="008C0D31">
      <w:pPr>
        <w:spacing w:line="288" w:lineRule="auto"/>
        <w:ind w:firstLine="720"/>
        <w:jc w:val="both"/>
        <w:rPr>
          <w:sz w:val="40"/>
          <w:szCs w:val="40"/>
          <w:lang w:val="uk-UA"/>
        </w:rPr>
      </w:pPr>
      <w:r w:rsidRPr="008C0D31">
        <w:rPr>
          <w:b/>
          <w:i/>
          <w:sz w:val="40"/>
          <w:szCs w:val="40"/>
          <w:lang w:val="uk-UA"/>
        </w:rPr>
        <w:t>Означення</w:t>
      </w:r>
      <w:r w:rsidRPr="008C0D31">
        <w:rPr>
          <w:sz w:val="40"/>
          <w:szCs w:val="40"/>
          <w:lang w:val="uk-UA"/>
        </w:rPr>
        <w:t xml:space="preserve">. Система функцій </w:t>
      </w:r>
      <w:r w:rsidRPr="008C0D31">
        <w:rPr>
          <w:position w:val="-14"/>
          <w:sz w:val="40"/>
          <w:szCs w:val="40"/>
          <w:lang w:val="uk-UA"/>
        </w:rPr>
        <w:object w:dxaOrig="1040" w:dyaOrig="440">
          <v:shape id="_x0000_i1028" type="#_x0000_t75" style="width:65.05pt;height:26.9pt" o:ole="" fillcolor="window">
            <v:imagedata r:id="rId12" o:title=""/>
          </v:shape>
          <o:OLEObject Type="Embed" ProgID="Equation.3" ShapeID="_x0000_i1028" DrawAspect="Content" ObjectID="_1631781946" r:id="rId13"/>
        </w:object>
      </w:r>
      <w:r w:rsidRPr="008C0D31">
        <w:rPr>
          <w:sz w:val="40"/>
          <w:szCs w:val="40"/>
          <w:lang w:val="uk-UA"/>
        </w:rPr>
        <w:t xml:space="preserve"> називається ортогональною на відрізку </w:t>
      </w:r>
      <w:r w:rsidRPr="008C0D31">
        <w:rPr>
          <w:position w:val="-12"/>
          <w:sz w:val="40"/>
          <w:szCs w:val="40"/>
          <w:lang w:val="uk-UA"/>
        </w:rPr>
        <w:object w:dxaOrig="780" w:dyaOrig="400">
          <v:shape id="_x0000_i1029" type="#_x0000_t75" style="width:52.05pt;height:26.9pt" o:ole="" fillcolor="window">
            <v:imagedata r:id="rId14" o:title=""/>
          </v:shape>
          <o:OLEObject Type="Embed" ProgID="Equation.3" ShapeID="_x0000_i1029" DrawAspect="Content" ObjectID="_1631781947" r:id="rId15"/>
        </w:object>
      </w:r>
      <w:r w:rsidRPr="008C0D31">
        <w:rPr>
          <w:sz w:val="40"/>
          <w:szCs w:val="40"/>
          <w:lang w:val="uk-UA"/>
        </w:rPr>
        <w:t xml:space="preserve"> якщо </w:t>
      </w:r>
    </w:p>
    <w:p w:rsidR="008C0D31" w:rsidRPr="008C0D31" w:rsidRDefault="008C0D31" w:rsidP="008C0D31">
      <w:pPr>
        <w:spacing w:line="288" w:lineRule="auto"/>
        <w:jc w:val="center"/>
        <w:rPr>
          <w:sz w:val="40"/>
          <w:szCs w:val="40"/>
          <w:lang w:val="uk-UA"/>
        </w:rPr>
      </w:pPr>
      <w:r w:rsidRPr="008C0D31">
        <w:rPr>
          <w:position w:val="-42"/>
          <w:sz w:val="40"/>
          <w:szCs w:val="40"/>
          <w:lang w:val="uk-UA"/>
        </w:rPr>
        <w:object w:dxaOrig="3980" w:dyaOrig="999">
          <v:shape id="_x0000_i1030" type="#_x0000_t75" style="width:253.3pt;height:64.2pt" o:ole="" fillcolor="window">
            <v:imagedata r:id="rId16" o:title=""/>
          </v:shape>
          <o:OLEObject Type="Embed" ProgID="Equation.3" ShapeID="_x0000_i1030" DrawAspect="Content" ObjectID="_1631781948" r:id="rId17"/>
        </w:object>
      </w:r>
    </w:p>
    <w:p w:rsidR="008C0D31" w:rsidRPr="008C0D31" w:rsidRDefault="008C0D31" w:rsidP="008C0D31">
      <w:pPr>
        <w:spacing w:line="288" w:lineRule="auto"/>
        <w:ind w:firstLine="720"/>
        <w:jc w:val="both"/>
        <w:rPr>
          <w:sz w:val="40"/>
          <w:szCs w:val="40"/>
          <w:lang w:val="uk-UA"/>
        </w:rPr>
      </w:pPr>
      <w:r w:rsidRPr="008C0D31">
        <w:rPr>
          <w:sz w:val="40"/>
          <w:szCs w:val="40"/>
          <w:lang w:val="uk-UA"/>
        </w:rPr>
        <w:t xml:space="preserve">Якщо при цьому </w:t>
      </w:r>
      <w:r w:rsidRPr="008C0D31">
        <w:rPr>
          <w:position w:val="-6"/>
          <w:sz w:val="40"/>
          <w:szCs w:val="40"/>
          <w:lang w:val="uk-UA"/>
        </w:rPr>
        <w:object w:dxaOrig="660" w:dyaOrig="320">
          <v:shape id="_x0000_i1031" type="#_x0000_t75" style="width:48.6pt;height:23.4pt" o:ole="" fillcolor="window">
            <v:imagedata r:id="rId18" o:title=""/>
          </v:shape>
          <o:OLEObject Type="Embed" ProgID="Equation.3" ShapeID="_x0000_i1031" DrawAspect="Content" ObjectID="_1631781949" r:id="rId19"/>
        </w:object>
      </w:r>
      <w:r w:rsidRPr="008C0D31">
        <w:rPr>
          <w:sz w:val="40"/>
          <w:szCs w:val="40"/>
          <w:lang w:val="uk-UA"/>
        </w:rPr>
        <w:t xml:space="preserve">, систему </w:t>
      </w:r>
      <w:r w:rsidRPr="008C0D31">
        <w:rPr>
          <w:position w:val="-14"/>
          <w:sz w:val="40"/>
          <w:szCs w:val="40"/>
          <w:lang w:val="uk-UA"/>
        </w:rPr>
        <w:object w:dxaOrig="1040" w:dyaOrig="440">
          <v:shape id="_x0000_i1032" type="#_x0000_t75" style="width:69.4pt;height:28.65pt" o:ole="" fillcolor="window">
            <v:imagedata r:id="rId20" o:title=""/>
          </v:shape>
          <o:OLEObject Type="Embed" ProgID="Equation.3" ShapeID="_x0000_i1032" DrawAspect="Content" ObjectID="_1631781950" r:id="rId21"/>
        </w:object>
      </w:r>
      <w:r w:rsidRPr="008C0D31">
        <w:rPr>
          <w:sz w:val="40"/>
          <w:szCs w:val="40"/>
          <w:lang w:val="uk-UA"/>
        </w:rPr>
        <w:t xml:space="preserve"> називають </w:t>
      </w:r>
      <w:proofErr w:type="spellStart"/>
      <w:r w:rsidRPr="008C0D31">
        <w:rPr>
          <w:sz w:val="40"/>
          <w:szCs w:val="40"/>
          <w:lang w:val="uk-UA"/>
        </w:rPr>
        <w:t>ортонормованою</w:t>
      </w:r>
      <w:proofErr w:type="spellEnd"/>
      <w:r w:rsidRPr="008C0D31">
        <w:rPr>
          <w:sz w:val="40"/>
          <w:szCs w:val="40"/>
          <w:lang w:val="uk-UA"/>
        </w:rPr>
        <w:t xml:space="preserve"> системою функцій.</w:t>
      </w:r>
    </w:p>
    <w:p w:rsidR="008C0D31" w:rsidRDefault="008C0D31" w:rsidP="008C0D31">
      <w:pPr>
        <w:spacing w:line="288" w:lineRule="auto"/>
        <w:ind w:firstLine="720"/>
        <w:jc w:val="both"/>
        <w:rPr>
          <w:sz w:val="40"/>
          <w:szCs w:val="40"/>
          <w:lang w:val="uk-UA"/>
        </w:rPr>
      </w:pPr>
      <w:r w:rsidRPr="008C0D31">
        <w:rPr>
          <w:sz w:val="40"/>
          <w:szCs w:val="40"/>
          <w:lang w:val="uk-UA"/>
        </w:rPr>
        <w:lastRenderedPageBreak/>
        <w:t xml:space="preserve">Розглянемо тригонометричну систему функцій </w:t>
      </w:r>
    </w:p>
    <w:p w:rsidR="008C0D31" w:rsidRPr="008C0D31" w:rsidRDefault="008C0D31" w:rsidP="008C0D31">
      <w:pPr>
        <w:spacing w:line="288" w:lineRule="auto"/>
        <w:ind w:firstLine="720"/>
        <w:jc w:val="center"/>
        <w:rPr>
          <w:sz w:val="40"/>
          <w:szCs w:val="40"/>
          <w:lang w:val="uk-UA"/>
        </w:rPr>
      </w:pPr>
      <w:r w:rsidRPr="008C0D31">
        <w:rPr>
          <w:sz w:val="40"/>
          <w:szCs w:val="40"/>
          <w:lang w:val="uk-UA"/>
        </w:rPr>
        <w:t xml:space="preserve">1, </w:t>
      </w:r>
      <w:r w:rsidRPr="008C0D31">
        <w:rPr>
          <w:position w:val="-12"/>
          <w:sz w:val="40"/>
          <w:szCs w:val="40"/>
          <w:lang w:val="uk-UA"/>
        </w:rPr>
        <w:object w:dxaOrig="5820" w:dyaOrig="400">
          <v:shape id="_x0000_i1033" type="#_x0000_t75" style="width:449.35pt;height:31.25pt" o:ole="" fillcolor="window">
            <v:imagedata r:id="rId22" o:title=""/>
          </v:shape>
          <o:OLEObject Type="Embed" ProgID="Equation.3" ShapeID="_x0000_i1033" DrawAspect="Content" ObjectID="_1631781951" r:id="rId23"/>
        </w:object>
      </w:r>
    </w:p>
    <w:p w:rsidR="008C0D31" w:rsidRPr="008C0D31" w:rsidRDefault="008C0D31" w:rsidP="008C0D31">
      <w:pPr>
        <w:spacing w:line="288" w:lineRule="auto"/>
        <w:ind w:firstLine="720"/>
        <w:jc w:val="both"/>
        <w:rPr>
          <w:sz w:val="40"/>
          <w:szCs w:val="40"/>
          <w:lang w:val="uk-UA"/>
        </w:rPr>
      </w:pPr>
      <w:r w:rsidRPr="008C0D31">
        <w:rPr>
          <w:sz w:val="40"/>
          <w:szCs w:val="40"/>
          <w:lang w:val="uk-UA"/>
        </w:rPr>
        <w:t xml:space="preserve">Покажемо, що ця система ортогональна на відрізку </w:t>
      </w:r>
      <w:r w:rsidRPr="008C0D31">
        <w:rPr>
          <w:position w:val="-12"/>
          <w:sz w:val="40"/>
          <w:szCs w:val="40"/>
          <w:lang w:val="uk-UA"/>
        </w:rPr>
        <w:object w:dxaOrig="900" w:dyaOrig="380">
          <v:shape id="_x0000_i1034" type="#_x0000_t75" style="width:58.1pt;height:24.3pt" o:ole="" fillcolor="window">
            <v:imagedata r:id="rId24" o:title=""/>
          </v:shape>
          <o:OLEObject Type="Embed" ProgID="Equation.3" ShapeID="_x0000_i1034" DrawAspect="Content" ObjectID="_1631781952" r:id="rId25"/>
        </w:object>
      </w:r>
      <w:r w:rsidRPr="008C0D31">
        <w:rPr>
          <w:sz w:val="40"/>
          <w:szCs w:val="40"/>
          <w:lang w:val="uk-UA"/>
        </w:rPr>
        <w:t xml:space="preserve">. Для цього обчислимо інтеграли </w:t>
      </w:r>
      <w:r w:rsidRPr="008C0D31">
        <w:rPr>
          <w:position w:val="-42"/>
          <w:sz w:val="40"/>
          <w:szCs w:val="40"/>
          <w:lang w:val="uk-UA"/>
        </w:rPr>
        <w:object w:dxaOrig="2220" w:dyaOrig="999">
          <v:shape id="_x0000_i1035" type="#_x0000_t75" style="width:146.6pt;height:66.8pt" o:ole="" fillcolor="window">
            <v:imagedata r:id="rId26" o:title=""/>
          </v:shape>
          <o:OLEObject Type="Embed" ProgID="Equation.3" ShapeID="_x0000_i1035" DrawAspect="Content" ObjectID="_1631781953" r:id="rId27"/>
        </w:object>
      </w:r>
    </w:p>
    <w:p w:rsidR="008C0D31" w:rsidRPr="008C0D31" w:rsidRDefault="008C0D31" w:rsidP="008C0D31">
      <w:pPr>
        <w:spacing w:line="288" w:lineRule="auto"/>
        <w:jc w:val="both"/>
        <w:rPr>
          <w:sz w:val="40"/>
          <w:szCs w:val="40"/>
          <w:lang w:val="uk-UA"/>
        </w:rPr>
      </w:pPr>
      <w:r w:rsidRPr="008C0D31">
        <w:rPr>
          <w:sz w:val="40"/>
          <w:szCs w:val="40"/>
          <w:lang w:val="uk-UA"/>
        </w:rPr>
        <w:t>1.</w:t>
      </w:r>
      <w:r w:rsidRPr="008C0D31">
        <w:rPr>
          <w:position w:val="-42"/>
          <w:sz w:val="40"/>
          <w:szCs w:val="40"/>
          <w:lang w:val="uk-UA"/>
        </w:rPr>
        <w:object w:dxaOrig="2680" w:dyaOrig="999">
          <v:shape id="_x0000_i1036" type="#_x0000_t75" style="width:183.9pt;height:69.4pt" o:ole="">
            <v:imagedata r:id="rId28" o:title=""/>
          </v:shape>
          <o:OLEObject Type="Embed" ProgID="Equation.3" ShapeID="_x0000_i1036" DrawAspect="Content" ObjectID="_1631781954" r:id="rId29"/>
        </w:object>
      </w:r>
      <w:r w:rsidRPr="008C0D31">
        <w:rPr>
          <w:sz w:val="40"/>
          <w:szCs w:val="40"/>
          <w:lang w:val="uk-UA"/>
        </w:rPr>
        <w:t>.</w:t>
      </w:r>
    </w:p>
    <w:p w:rsidR="008C0D31" w:rsidRPr="008C0D31" w:rsidRDefault="008C0D31" w:rsidP="008C0D31">
      <w:pPr>
        <w:spacing w:line="288" w:lineRule="auto"/>
        <w:jc w:val="both"/>
        <w:rPr>
          <w:sz w:val="40"/>
          <w:szCs w:val="40"/>
          <w:lang w:val="uk-UA"/>
        </w:rPr>
      </w:pPr>
      <w:r w:rsidRPr="008C0D31">
        <w:rPr>
          <w:sz w:val="40"/>
          <w:szCs w:val="40"/>
          <w:lang w:val="uk-UA"/>
        </w:rPr>
        <w:t xml:space="preserve">2. </w:t>
      </w:r>
      <w:r w:rsidRPr="008C0D31">
        <w:rPr>
          <w:position w:val="-42"/>
          <w:sz w:val="40"/>
          <w:szCs w:val="40"/>
          <w:lang w:val="uk-UA"/>
        </w:rPr>
        <w:object w:dxaOrig="7000" w:dyaOrig="999">
          <v:shape id="_x0000_i1037" type="#_x0000_t75" style="width:439.8pt;height:63.35pt" o:ole="" fillcolor="window">
            <v:imagedata r:id="rId30" o:title=""/>
          </v:shape>
          <o:OLEObject Type="Embed" ProgID="Equation.3" ShapeID="_x0000_i1037" DrawAspect="Content" ObjectID="_1631781955" r:id="rId31"/>
        </w:object>
      </w:r>
    </w:p>
    <w:p w:rsidR="008C0D31" w:rsidRPr="008C0D31" w:rsidRDefault="008C0D31" w:rsidP="008C0D31">
      <w:pPr>
        <w:spacing w:line="288" w:lineRule="auto"/>
        <w:ind w:firstLine="720"/>
        <w:jc w:val="both"/>
        <w:rPr>
          <w:sz w:val="40"/>
          <w:szCs w:val="40"/>
          <w:lang w:val="uk-UA"/>
        </w:rPr>
      </w:pPr>
      <w:r w:rsidRPr="008C0D31">
        <w:rPr>
          <w:position w:val="-40"/>
          <w:sz w:val="40"/>
          <w:szCs w:val="40"/>
          <w:lang w:val="uk-UA"/>
        </w:rPr>
        <w:object w:dxaOrig="3560" w:dyaOrig="1020">
          <v:shape id="_x0000_i1038" type="#_x0000_t75" style="width:223.8pt;height:65.05pt" o:ole="" fillcolor="window">
            <v:imagedata r:id="rId32" o:title=""/>
          </v:shape>
          <o:OLEObject Type="Embed" ProgID="Equation.3" ShapeID="_x0000_i1038" DrawAspect="Content" ObjectID="_1631781956" r:id="rId33"/>
        </w:object>
      </w:r>
    </w:p>
    <w:p w:rsidR="008C0D31" w:rsidRPr="008C0D31" w:rsidRDefault="008C0D31" w:rsidP="008C0D31">
      <w:pPr>
        <w:spacing w:line="288" w:lineRule="auto"/>
        <w:jc w:val="both"/>
        <w:rPr>
          <w:sz w:val="40"/>
          <w:szCs w:val="40"/>
          <w:lang w:val="uk-UA"/>
        </w:rPr>
      </w:pPr>
      <w:r w:rsidRPr="008C0D31">
        <w:rPr>
          <w:sz w:val="40"/>
          <w:szCs w:val="40"/>
          <w:lang w:val="uk-UA"/>
        </w:rPr>
        <w:t xml:space="preserve">3. </w:t>
      </w:r>
      <w:r w:rsidRPr="008C0D31">
        <w:rPr>
          <w:position w:val="-42"/>
          <w:sz w:val="40"/>
          <w:szCs w:val="40"/>
          <w:lang w:val="uk-UA"/>
        </w:rPr>
        <w:object w:dxaOrig="4540" w:dyaOrig="999">
          <v:shape id="_x0000_i1039" type="#_x0000_t75" style="width:292.35pt;height:65.05pt" o:ole="" fillcolor="window">
            <v:imagedata r:id="rId34" o:title=""/>
          </v:shape>
          <o:OLEObject Type="Embed" ProgID="Equation.3" ShapeID="_x0000_i1039" DrawAspect="Content" ObjectID="_1631781957" r:id="rId35"/>
        </w:object>
      </w:r>
    </w:p>
    <w:p w:rsidR="008C0D31" w:rsidRPr="008C0D31" w:rsidRDefault="008C0D31" w:rsidP="008C0D31">
      <w:pPr>
        <w:spacing w:line="288" w:lineRule="auto"/>
        <w:jc w:val="both"/>
        <w:rPr>
          <w:sz w:val="40"/>
          <w:szCs w:val="40"/>
          <w:lang w:val="uk-UA"/>
        </w:rPr>
      </w:pPr>
      <w:r w:rsidRPr="008C0D31">
        <w:rPr>
          <w:sz w:val="40"/>
          <w:szCs w:val="40"/>
          <w:lang w:val="uk-UA"/>
        </w:rPr>
        <w:t xml:space="preserve">4. </w:t>
      </w:r>
      <w:r w:rsidRPr="008C0D31">
        <w:rPr>
          <w:position w:val="-42"/>
          <w:sz w:val="40"/>
          <w:szCs w:val="40"/>
          <w:lang w:val="uk-UA"/>
        </w:rPr>
        <w:object w:dxaOrig="3860" w:dyaOrig="999">
          <v:shape id="_x0000_i1040" type="#_x0000_t75" style="width:243.75pt;height:64.2pt" o:ole="" fillcolor="window">
            <v:imagedata r:id="rId36" o:title=""/>
          </v:shape>
          <o:OLEObject Type="Embed" ProgID="Equation.3" ShapeID="_x0000_i1040" DrawAspect="Content" ObjectID="_1631781958" r:id="rId37"/>
        </w:object>
      </w:r>
    </w:p>
    <w:p w:rsidR="008C0D31" w:rsidRPr="008C0D31" w:rsidRDefault="008C0D31" w:rsidP="008C0D31">
      <w:pPr>
        <w:spacing w:line="288" w:lineRule="auto"/>
        <w:jc w:val="both"/>
        <w:rPr>
          <w:sz w:val="40"/>
          <w:szCs w:val="40"/>
          <w:lang w:val="uk-UA"/>
        </w:rPr>
      </w:pPr>
      <w:r w:rsidRPr="008C0D31">
        <w:rPr>
          <w:sz w:val="40"/>
          <w:szCs w:val="40"/>
          <w:lang w:val="uk-UA"/>
        </w:rPr>
        <w:lastRenderedPageBreak/>
        <w:t xml:space="preserve">5. </w:t>
      </w:r>
      <w:r w:rsidRPr="008C0D31">
        <w:rPr>
          <w:position w:val="-42"/>
          <w:sz w:val="40"/>
          <w:szCs w:val="40"/>
          <w:lang w:val="uk-UA"/>
        </w:rPr>
        <w:object w:dxaOrig="4020" w:dyaOrig="999">
          <v:shape id="_x0000_i1041" type="#_x0000_t75" style="width:250.7pt;height:62.45pt" o:ole="" fillcolor="window">
            <v:imagedata r:id="rId38" o:title=""/>
          </v:shape>
          <o:OLEObject Type="Embed" ProgID="Equation.3" ShapeID="_x0000_i1041" DrawAspect="Content" ObjectID="_1631781959" r:id="rId39"/>
        </w:object>
      </w:r>
      <w:r w:rsidRPr="008C0D31">
        <w:rPr>
          <w:sz w:val="40"/>
          <w:szCs w:val="40"/>
          <w:lang w:val="uk-UA"/>
        </w:rPr>
        <w:t>.</w:t>
      </w:r>
    </w:p>
    <w:p w:rsidR="008C0D31" w:rsidRPr="008C0D31" w:rsidRDefault="008C0D31" w:rsidP="008C0D31">
      <w:pPr>
        <w:spacing w:line="288" w:lineRule="auto"/>
        <w:jc w:val="both"/>
        <w:rPr>
          <w:sz w:val="40"/>
          <w:szCs w:val="40"/>
          <w:lang w:val="uk-UA"/>
        </w:rPr>
      </w:pPr>
      <w:r w:rsidRPr="008C0D31">
        <w:rPr>
          <w:sz w:val="40"/>
          <w:szCs w:val="40"/>
          <w:lang w:val="uk-UA"/>
        </w:rPr>
        <w:t xml:space="preserve">6. </w:t>
      </w:r>
      <w:r w:rsidRPr="008C0D31">
        <w:rPr>
          <w:position w:val="-32"/>
          <w:sz w:val="40"/>
          <w:szCs w:val="40"/>
          <w:lang w:val="uk-UA"/>
        </w:rPr>
        <w:object w:dxaOrig="6160" w:dyaOrig="760">
          <v:shape id="_x0000_i1042" type="#_x0000_t75" style="width:442.4pt;height:53.8pt" o:ole="" fillcolor="window">
            <v:imagedata r:id="rId40" o:title=""/>
          </v:shape>
          <o:OLEObject Type="Embed" ProgID="Equation.3" ShapeID="_x0000_i1042" DrawAspect="Content" ObjectID="_1631781960" r:id="rId41"/>
        </w:object>
      </w:r>
    </w:p>
    <w:p w:rsidR="008C0D31" w:rsidRPr="008C0D31" w:rsidRDefault="009A47DD" w:rsidP="008C0D31">
      <w:pPr>
        <w:spacing w:line="288" w:lineRule="auto"/>
        <w:ind w:firstLine="426"/>
        <w:jc w:val="both"/>
        <w:rPr>
          <w:sz w:val="40"/>
          <w:szCs w:val="40"/>
          <w:lang w:val="uk-UA"/>
        </w:rPr>
      </w:pPr>
      <w:r w:rsidRPr="008C0D31">
        <w:rPr>
          <w:position w:val="-40"/>
          <w:sz w:val="40"/>
          <w:szCs w:val="40"/>
          <w:lang w:val="uk-UA"/>
        </w:rPr>
        <w:object w:dxaOrig="6480" w:dyaOrig="1020">
          <v:shape id="_x0000_i1043" type="#_x0000_t75" style="width:363.45pt;height:57.25pt" o:ole="" fillcolor="window">
            <v:imagedata r:id="rId42" o:title=""/>
          </v:shape>
          <o:OLEObject Type="Embed" ProgID="Equation.3" ShapeID="_x0000_i1043" DrawAspect="Content" ObjectID="_1631781961" r:id="rId43"/>
        </w:object>
      </w:r>
    </w:p>
    <w:p w:rsidR="008C0D31" w:rsidRPr="008C0D31" w:rsidRDefault="009A47DD" w:rsidP="008C0D31">
      <w:pPr>
        <w:spacing w:line="288" w:lineRule="auto"/>
        <w:ind w:firstLine="426"/>
        <w:jc w:val="both"/>
        <w:rPr>
          <w:sz w:val="40"/>
          <w:szCs w:val="40"/>
          <w:lang w:val="uk-UA"/>
        </w:rPr>
      </w:pPr>
      <w:r w:rsidRPr="008C0D31">
        <w:rPr>
          <w:position w:val="-12"/>
          <w:sz w:val="40"/>
          <w:szCs w:val="40"/>
          <w:lang w:val="uk-UA"/>
        </w:rPr>
        <w:object w:dxaOrig="3440" w:dyaOrig="499">
          <v:shape id="_x0000_i1044" type="#_x0000_t75" style="width:210.8pt;height:31.25pt" o:ole="" fillcolor="window">
            <v:imagedata r:id="rId44" o:title=""/>
          </v:shape>
          <o:OLEObject Type="Embed" ProgID="Equation.3" ShapeID="_x0000_i1044" DrawAspect="Content" ObjectID="_1631781962" r:id="rId45"/>
        </w:object>
      </w:r>
      <w:r w:rsidR="008C0D31" w:rsidRPr="008C0D31">
        <w:rPr>
          <w:sz w:val="40"/>
          <w:szCs w:val="40"/>
          <w:lang w:val="uk-UA"/>
        </w:rPr>
        <w:t>.</w:t>
      </w:r>
    </w:p>
    <w:p w:rsidR="008C0D31" w:rsidRPr="008C0D31" w:rsidRDefault="008C0D31" w:rsidP="008C0D31">
      <w:pPr>
        <w:spacing w:line="288" w:lineRule="auto"/>
        <w:jc w:val="both"/>
        <w:rPr>
          <w:sz w:val="40"/>
          <w:szCs w:val="40"/>
          <w:lang w:val="uk-UA"/>
        </w:rPr>
      </w:pPr>
      <w:r w:rsidRPr="008C0D31">
        <w:rPr>
          <w:sz w:val="40"/>
          <w:szCs w:val="40"/>
          <w:lang w:val="uk-UA"/>
        </w:rPr>
        <w:t xml:space="preserve">7. </w:t>
      </w:r>
      <w:r w:rsidRPr="008C0D31">
        <w:rPr>
          <w:position w:val="-42"/>
          <w:sz w:val="40"/>
          <w:szCs w:val="40"/>
          <w:lang w:val="uk-UA"/>
        </w:rPr>
        <w:object w:dxaOrig="3960" w:dyaOrig="999">
          <v:shape id="_x0000_i1045" type="#_x0000_t75" style="width:234.2pt;height:59.85pt" o:ole="" fillcolor="window">
            <v:imagedata r:id="rId46" o:title=""/>
          </v:shape>
          <o:OLEObject Type="Embed" ProgID="Equation.3" ShapeID="_x0000_i1045" DrawAspect="Content" ObjectID="_1631781963" r:id="rId47"/>
        </w:object>
      </w:r>
      <w:r w:rsidRPr="008C0D31">
        <w:rPr>
          <w:sz w:val="40"/>
          <w:szCs w:val="40"/>
          <w:lang w:val="uk-UA"/>
        </w:rPr>
        <w:t>.</w:t>
      </w:r>
    </w:p>
    <w:p w:rsidR="008C0D31" w:rsidRPr="008C0D31" w:rsidRDefault="008C0D31" w:rsidP="008C0D31">
      <w:pPr>
        <w:spacing w:line="288" w:lineRule="auto"/>
        <w:jc w:val="both"/>
        <w:rPr>
          <w:sz w:val="40"/>
          <w:szCs w:val="40"/>
          <w:lang w:val="uk-UA"/>
        </w:rPr>
      </w:pPr>
      <w:r w:rsidRPr="008C0D31">
        <w:rPr>
          <w:sz w:val="40"/>
          <w:szCs w:val="40"/>
          <w:lang w:val="uk-UA"/>
        </w:rPr>
        <w:t xml:space="preserve">8. </w:t>
      </w:r>
      <w:r w:rsidR="009A47DD" w:rsidRPr="008C0D31">
        <w:rPr>
          <w:position w:val="-42"/>
          <w:sz w:val="40"/>
          <w:szCs w:val="40"/>
          <w:lang w:val="uk-UA"/>
        </w:rPr>
        <w:object w:dxaOrig="6900" w:dyaOrig="999">
          <v:shape id="_x0000_i1046" type="#_x0000_t75" style="width:393.85pt;height:57.25pt" o:ole="" fillcolor="window">
            <v:imagedata r:id="rId48" o:title=""/>
          </v:shape>
          <o:OLEObject Type="Embed" ProgID="Equation.3" ShapeID="_x0000_i1046" DrawAspect="Content" ObjectID="_1631781964" r:id="rId49"/>
        </w:object>
      </w:r>
    </w:p>
    <w:p w:rsidR="008C0D31" w:rsidRPr="008C0D31" w:rsidRDefault="009A47DD" w:rsidP="008C0D31">
      <w:pPr>
        <w:spacing w:line="288" w:lineRule="auto"/>
        <w:ind w:firstLine="426"/>
        <w:jc w:val="both"/>
        <w:rPr>
          <w:sz w:val="40"/>
          <w:szCs w:val="40"/>
          <w:lang w:val="uk-UA"/>
        </w:rPr>
      </w:pPr>
      <w:r w:rsidRPr="008C0D31">
        <w:rPr>
          <w:position w:val="-40"/>
          <w:sz w:val="40"/>
          <w:szCs w:val="40"/>
          <w:lang w:val="uk-UA"/>
        </w:rPr>
        <w:object w:dxaOrig="6680" w:dyaOrig="1020">
          <v:shape id="_x0000_i1047" type="#_x0000_t75" style="width:379.1pt;height:58.1pt" o:ole="" fillcolor="window">
            <v:imagedata r:id="rId50" o:title=""/>
          </v:shape>
          <o:OLEObject Type="Embed" ProgID="Equation.3" ShapeID="_x0000_i1047" DrawAspect="Content" ObjectID="_1631781965" r:id="rId51"/>
        </w:object>
      </w:r>
      <w:r w:rsidR="008C0D31" w:rsidRPr="008C0D31">
        <w:rPr>
          <w:sz w:val="40"/>
          <w:szCs w:val="40"/>
          <w:lang w:val="uk-UA"/>
        </w:rPr>
        <w:t xml:space="preserve">. </w:t>
      </w:r>
    </w:p>
    <w:p w:rsidR="008C0D31" w:rsidRPr="008C0D31" w:rsidRDefault="008C0D31" w:rsidP="008C0D31">
      <w:pPr>
        <w:spacing w:line="288" w:lineRule="auto"/>
        <w:jc w:val="both"/>
        <w:rPr>
          <w:sz w:val="40"/>
          <w:szCs w:val="40"/>
          <w:lang w:val="uk-UA"/>
        </w:rPr>
      </w:pPr>
      <w:r w:rsidRPr="008C0D31">
        <w:rPr>
          <w:sz w:val="40"/>
          <w:szCs w:val="40"/>
          <w:lang w:val="uk-UA"/>
        </w:rPr>
        <w:t xml:space="preserve">Тобто, тригонометрична система функцій </w:t>
      </w:r>
      <w:proofErr w:type="spellStart"/>
      <w:r w:rsidRPr="008C0D31">
        <w:rPr>
          <w:sz w:val="40"/>
          <w:szCs w:val="40"/>
          <w:lang w:val="uk-UA"/>
        </w:rPr>
        <w:t>отрогональна</w:t>
      </w:r>
      <w:proofErr w:type="spellEnd"/>
      <w:r w:rsidRPr="008C0D31">
        <w:rPr>
          <w:sz w:val="40"/>
          <w:szCs w:val="40"/>
          <w:lang w:val="uk-UA"/>
        </w:rPr>
        <w:t xml:space="preserve"> на </w:t>
      </w:r>
      <w:r w:rsidRPr="008C0D31">
        <w:rPr>
          <w:position w:val="-12"/>
          <w:sz w:val="40"/>
          <w:szCs w:val="40"/>
          <w:lang w:val="uk-UA"/>
        </w:rPr>
        <w:object w:dxaOrig="900" w:dyaOrig="380">
          <v:shape id="_x0000_i1048" type="#_x0000_t75" style="width:45.1pt;height:19.1pt" o:ole="" fillcolor="window">
            <v:imagedata r:id="rId52" o:title=""/>
          </v:shape>
          <o:OLEObject Type="Embed" ProgID="Equation.3" ShapeID="_x0000_i1048" DrawAspect="Content" ObjectID="_1631781966" r:id="rId53"/>
        </w:object>
      </w:r>
      <w:r w:rsidRPr="008C0D31">
        <w:rPr>
          <w:sz w:val="40"/>
          <w:szCs w:val="40"/>
          <w:lang w:val="uk-UA"/>
        </w:rPr>
        <w:t xml:space="preserve">. </w:t>
      </w:r>
    </w:p>
    <w:p w:rsidR="009A47DD" w:rsidRDefault="009A47DD">
      <w:pPr>
        <w:spacing w:after="200" w:line="276" w:lineRule="auto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br w:type="page"/>
      </w:r>
    </w:p>
    <w:p w:rsidR="008C0D31" w:rsidRPr="008C0D31" w:rsidRDefault="008C0D31" w:rsidP="008C0D31">
      <w:pPr>
        <w:spacing w:line="288" w:lineRule="auto"/>
        <w:ind w:firstLine="720"/>
        <w:jc w:val="both"/>
        <w:rPr>
          <w:sz w:val="40"/>
          <w:szCs w:val="40"/>
          <w:lang w:val="uk-UA"/>
        </w:rPr>
      </w:pPr>
      <w:r w:rsidRPr="008C0D31">
        <w:rPr>
          <w:sz w:val="40"/>
          <w:szCs w:val="40"/>
          <w:lang w:val="uk-UA"/>
        </w:rPr>
        <w:lastRenderedPageBreak/>
        <w:t>Система функцій</w:t>
      </w:r>
    </w:p>
    <w:p w:rsidR="008C0D31" w:rsidRDefault="008C0D31" w:rsidP="008C0D31">
      <w:pPr>
        <w:spacing w:line="288" w:lineRule="auto"/>
        <w:jc w:val="center"/>
        <w:rPr>
          <w:sz w:val="40"/>
          <w:szCs w:val="40"/>
          <w:lang w:val="uk-UA"/>
        </w:rPr>
      </w:pPr>
      <w:r w:rsidRPr="008C0D31">
        <w:rPr>
          <w:position w:val="-32"/>
          <w:sz w:val="40"/>
          <w:szCs w:val="40"/>
          <w:lang w:val="uk-UA"/>
        </w:rPr>
        <w:object w:dxaOrig="7060" w:dyaOrig="820">
          <v:shape id="_x0000_i1049" type="#_x0000_t75" style="width:451.1pt;height:51.2pt" o:ole="" fillcolor="window">
            <v:imagedata r:id="rId54" o:title=""/>
          </v:shape>
          <o:OLEObject Type="Embed" ProgID="Equation.3" ShapeID="_x0000_i1049" DrawAspect="Content" ObjectID="_1631781967" r:id="rId55"/>
        </w:object>
      </w:r>
    </w:p>
    <w:p w:rsidR="008C0D31" w:rsidRPr="008C0D31" w:rsidRDefault="008C0D31" w:rsidP="008C0D31">
      <w:pPr>
        <w:spacing w:line="288" w:lineRule="auto"/>
        <w:jc w:val="both"/>
        <w:rPr>
          <w:sz w:val="40"/>
          <w:szCs w:val="40"/>
          <w:lang w:val="uk-UA"/>
        </w:rPr>
      </w:pPr>
      <w:r w:rsidRPr="008C0D31">
        <w:rPr>
          <w:sz w:val="40"/>
          <w:szCs w:val="40"/>
          <w:lang w:val="uk-UA"/>
        </w:rPr>
        <w:t>є повною ортогональною системою.</w:t>
      </w:r>
    </w:p>
    <w:p w:rsidR="008C0D31" w:rsidRPr="008C0D31" w:rsidRDefault="008C0D31" w:rsidP="008C0D31">
      <w:pPr>
        <w:spacing w:line="288" w:lineRule="auto"/>
        <w:ind w:firstLine="720"/>
        <w:jc w:val="both"/>
        <w:rPr>
          <w:sz w:val="40"/>
          <w:szCs w:val="40"/>
          <w:lang w:val="uk-UA"/>
        </w:rPr>
      </w:pPr>
      <w:r w:rsidRPr="008C0D31">
        <w:rPr>
          <w:sz w:val="40"/>
          <w:szCs w:val="40"/>
          <w:lang w:val="uk-UA"/>
        </w:rPr>
        <w:t xml:space="preserve">Нехай </w:t>
      </w:r>
      <w:r w:rsidRPr="008C0D31">
        <w:rPr>
          <w:position w:val="-36"/>
          <w:sz w:val="40"/>
          <w:szCs w:val="40"/>
          <w:lang w:val="uk-UA"/>
        </w:rPr>
        <w:object w:dxaOrig="4940" w:dyaOrig="880">
          <v:shape id="_x0000_i1050" type="#_x0000_t75" style="width:334.85pt;height:59.85pt" o:ole="" fillcolor="window">
            <v:imagedata r:id="rId56" o:title=""/>
          </v:shape>
          <o:OLEObject Type="Embed" ProgID="Equation.3" ShapeID="_x0000_i1050" DrawAspect="Content" ObjectID="_1631781968" r:id="rId57"/>
        </w:object>
      </w:r>
      <w:r w:rsidRPr="008C0D31">
        <w:rPr>
          <w:sz w:val="40"/>
          <w:szCs w:val="40"/>
          <w:lang w:val="uk-UA"/>
        </w:rPr>
        <w:t xml:space="preserve"> є наближенням функції </w:t>
      </w:r>
      <w:r w:rsidRPr="008C0D31">
        <w:rPr>
          <w:position w:val="-12"/>
          <w:sz w:val="40"/>
          <w:szCs w:val="40"/>
          <w:lang w:val="uk-UA"/>
        </w:rPr>
        <w:object w:dxaOrig="660" w:dyaOrig="420">
          <v:shape id="_x0000_i1051" type="#_x0000_t75" style="width:43.35pt;height:27.75pt" o:ole="" fillcolor="window">
            <v:imagedata r:id="rId58" o:title=""/>
          </v:shape>
          <o:OLEObject Type="Embed" ProgID="Equation.3" ShapeID="_x0000_i1051" DrawAspect="Content" ObjectID="_1631781969" r:id="rId59"/>
        </w:object>
      </w:r>
      <w:r w:rsidRPr="008C0D31">
        <w:rPr>
          <w:sz w:val="40"/>
          <w:szCs w:val="40"/>
          <w:lang w:val="uk-UA"/>
        </w:rPr>
        <w:t xml:space="preserve"> на </w:t>
      </w:r>
      <w:r w:rsidR="00D50020" w:rsidRPr="008C0D31">
        <w:rPr>
          <w:position w:val="-12"/>
          <w:sz w:val="40"/>
          <w:szCs w:val="40"/>
          <w:lang w:val="uk-UA"/>
        </w:rPr>
        <w:object w:dxaOrig="900" w:dyaOrig="380">
          <v:shape id="_x0000_i1052" type="#_x0000_t75" style="width:58.1pt;height:24.3pt" o:ole="" fillcolor="window">
            <v:imagedata r:id="rId60" o:title=""/>
          </v:shape>
          <o:OLEObject Type="Embed" ProgID="Equation.3" ShapeID="_x0000_i1052" DrawAspect="Content" ObjectID="_1631781970" r:id="rId61"/>
        </w:object>
      </w:r>
      <w:r w:rsidRPr="008C0D31">
        <w:rPr>
          <w:sz w:val="40"/>
          <w:szCs w:val="40"/>
          <w:lang w:val="uk-UA"/>
        </w:rPr>
        <w:t>.</w:t>
      </w:r>
    </w:p>
    <w:p w:rsidR="008C0D31" w:rsidRPr="008C0D31" w:rsidRDefault="008C0D31" w:rsidP="008C0D31">
      <w:pPr>
        <w:spacing w:line="288" w:lineRule="auto"/>
        <w:ind w:firstLine="720"/>
        <w:jc w:val="both"/>
        <w:rPr>
          <w:sz w:val="40"/>
          <w:szCs w:val="40"/>
          <w:lang w:val="uk-UA"/>
        </w:rPr>
      </w:pPr>
      <w:r w:rsidRPr="008C0D31">
        <w:rPr>
          <w:sz w:val="40"/>
          <w:szCs w:val="40"/>
          <w:lang w:val="uk-UA"/>
        </w:rPr>
        <w:t xml:space="preserve">Середньоквадратична похибка </w:t>
      </w:r>
      <w:r w:rsidRPr="008C0D31">
        <w:rPr>
          <w:position w:val="-42"/>
          <w:sz w:val="40"/>
          <w:szCs w:val="40"/>
          <w:lang w:val="uk-UA"/>
        </w:rPr>
        <w:object w:dxaOrig="3019" w:dyaOrig="999">
          <v:shape id="_x0000_i1053" type="#_x0000_t75" style="width:176.95pt;height:59pt" o:ole="" fillcolor="window">
            <v:imagedata r:id="rId62" o:title=""/>
          </v:shape>
          <o:OLEObject Type="Embed" ProgID="Equation.3" ShapeID="_x0000_i1053" DrawAspect="Content" ObjectID="_1631781971" r:id="rId63"/>
        </w:object>
      </w:r>
      <w:r w:rsidRPr="008C0D31">
        <w:rPr>
          <w:sz w:val="40"/>
          <w:szCs w:val="40"/>
          <w:lang w:val="uk-UA"/>
        </w:rPr>
        <w:t xml:space="preserve"> мінімальна тоді і тільки тоді, коли коефіцієнтами </w:t>
      </w:r>
      <w:r w:rsidRPr="008C0D31">
        <w:rPr>
          <w:position w:val="-14"/>
          <w:sz w:val="40"/>
          <w:szCs w:val="40"/>
          <w:lang w:val="uk-UA"/>
        </w:rPr>
        <w:object w:dxaOrig="360" w:dyaOrig="440">
          <v:shape id="_x0000_i1054" type="#_x0000_t75" style="width:25.15pt;height:29.5pt" o:ole="" fillcolor="window">
            <v:imagedata r:id="rId64" o:title=""/>
          </v:shape>
          <o:OLEObject Type="Embed" ProgID="Equation.3" ShapeID="_x0000_i1054" DrawAspect="Content" ObjectID="_1631781972" r:id="rId65"/>
        </w:object>
      </w:r>
      <w:r w:rsidRPr="008C0D31">
        <w:rPr>
          <w:sz w:val="40"/>
          <w:szCs w:val="40"/>
          <w:lang w:val="uk-UA"/>
        </w:rPr>
        <w:t xml:space="preserve"> та </w:t>
      </w:r>
      <w:r w:rsidRPr="008C0D31">
        <w:rPr>
          <w:position w:val="-14"/>
          <w:sz w:val="40"/>
          <w:szCs w:val="40"/>
          <w:lang w:val="uk-UA"/>
        </w:rPr>
        <w:object w:dxaOrig="320" w:dyaOrig="440">
          <v:shape id="_x0000_i1055" type="#_x0000_t75" style="width:22.55pt;height:31.25pt" o:ole="" fillcolor="window">
            <v:imagedata r:id="rId66" o:title=""/>
          </v:shape>
          <o:OLEObject Type="Embed" ProgID="Equation.3" ShapeID="_x0000_i1055" DrawAspect="Content" ObjectID="_1631781973" r:id="rId67"/>
        </w:object>
      </w:r>
      <w:r w:rsidRPr="008C0D31">
        <w:rPr>
          <w:sz w:val="40"/>
          <w:szCs w:val="40"/>
          <w:lang w:val="uk-UA"/>
        </w:rPr>
        <w:t xml:space="preserve"> вибрані, так звані, коефіцієнти Фур’є функції </w:t>
      </w:r>
      <w:r w:rsidRPr="008C0D31">
        <w:rPr>
          <w:position w:val="-12"/>
          <w:sz w:val="40"/>
          <w:szCs w:val="40"/>
          <w:lang w:val="uk-UA"/>
        </w:rPr>
        <w:object w:dxaOrig="660" w:dyaOrig="420">
          <v:shape id="_x0000_i1056" type="#_x0000_t75" style="width:47.7pt;height:30.35pt" o:ole="" fillcolor="window">
            <v:imagedata r:id="rId68" o:title=""/>
          </v:shape>
          <o:OLEObject Type="Embed" ProgID="Equation.3" ShapeID="_x0000_i1056" DrawAspect="Content" ObjectID="_1631781974" r:id="rId69"/>
        </w:object>
      </w:r>
      <w:r w:rsidRPr="008C0D31">
        <w:rPr>
          <w:sz w:val="40"/>
          <w:szCs w:val="40"/>
          <w:lang w:val="uk-UA"/>
        </w:rPr>
        <w:t>, які визначаються так:</w:t>
      </w:r>
    </w:p>
    <w:p w:rsidR="008C0D31" w:rsidRPr="008C0D31" w:rsidRDefault="008C0D31" w:rsidP="008C0D31">
      <w:pPr>
        <w:spacing w:line="288" w:lineRule="auto"/>
        <w:jc w:val="center"/>
        <w:rPr>
          <w:sz w:val="40"/>
          <w:szCs w:val="40"/>
          <w:lang w:val="uk-UA"/>
        </w:rPr>
      </w:pPr>
      <w:r w:rsidRPr="008C0D31">
        <w:rPr>
          <w:position w:val="-42"/>
          <w:sz w:val="40"/>
          <w:szCs w:val="40"/>
          <w:lang w:val="uk-UA"/>
        </w:rPr>
        <w:object w:dxaOrig="4959" w:dyaOrig="999">
          <v:shape id="_x0000_i1057" type="#_x0000_t75" style="width:294.95pt;height:59.85pt" o:ole="" fillcolor="window">
            <v:imagedata r:id="rId70" o:title=""/>
          </v:shape>
          <o:OLEObject Type="Embed" ProgID="Equation.3" ShapeID="_x0000_i1057" DrawAspect="Content" ObjectID="_1631781975" r:id="rId71"/>
        </w:object>
      </w:r>
    </w:p>
    <w:p w:rsidR="008C0D31" w:rsidRPr="008C0D31" w:rsidRDefault="008C0D31" w:rsidP="008C0D31">
      <w:pPr>
        <w:spacing w:line="288" w:lineRule="auto"/>
        <w:jc w:val="center"/>
        <w:rPr>
          <w:sz w:val="40"/>
          <w:szCs w:val="40"/>
          <w:lang w:val="uk-UA"/>
        </w:rPr>
      </w:pPr>
      <w:r w:rsidRPr="008C0D31">
        <w:rPr>
          <w:position w:val="-42"/>
          <w:sz w:val="40"/>
          <w:szCs w:val="40"/>
          <w:lang w:val="uk-UA"/>
        </w:rPr>
        <w:object w:dxaOrig="4620" w:dyaOrig="999">
          <v:shape id="_x0000_i1058" type="#_x0000_t75" style="width:270.65pt;height:59pt" o:ole="" fillcolor="window">
            <v:imagedata r:id="rId72" o:title=""/>
          </v:shape>
          <o:OLEObject Type="Embed" ProgID="Equation.3" ShapeID="_x0000_i1058" DrawAspect="Content" ObjectID="_1631781976" r:id="rId73"/>
        </w:object>
      </w:r>
    </w:p>
    <w:p w:rsidR="00D50020" w:rsidRDefault="00D50020">
      <w:pPr>
        <w:spacing w:after="200" w:line="276" w:lineRule="auto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br w:type="page"/>
      </w:r>
    </w:p>
    <w:p w:rsidR="008C0D31" w:rsidRPr="008C0D31" w:rsidRDefault="008C0D31" w:rsidP="008C0D31">
      <w:pPr>
        <w:spacing w:line="288" w:lineRule="auto"/>
        <w:ind w:firstLine="720"/>
        <w:jc w:val="both"/>
        <w:rPr>
          <w:sz w:val="40"/>
          <w:szCs w:val="40"/>
          <w:lang w:val="uk-UA"/>
        </w:rPr>
      </w:pPr>
      <w:r w:rsidRPr="008C0D31">
        <w:rPr>
          <w:sz w:val="40"/>
          <w:szCs w:val="40"/>
          <w:lang w:val="uk-UA"/>
        </w:rPr>
        <w:lastRenderedPageBreak/>
        <w:t xml:space="preserve">Звідси для кожної функції </w:t>
      </w:r>
      <w:r w:rsidR="00D50020" w:rsidRPr="008C0D31">
        <w:rPr>
          <w:position w:val="-12"/>
          <w:sz w:val="40"/>
          <w:szCs w:val="40"/>
          <w:lang w:val="uk-UA"/>
        </w:rPr>
        <w:object w:dxaOrig="660" w:dyaOrig="420">
          <v:shape id="_x0000_i1059" type="#_x0000_t75" style="width:42.5pt;height:27.75pt" o:ole="" fillcolor="window">
            <v:imagedata r:id="rId74" o:title=""/>
          </v:shape>
          <o:OLEObject Type="Embed" ProgID="Equation.3" ShapeID="_x0000_i1059" DrawAspect="Content" ObjectID="_1631781977" r:id="rId75"/>
        </w:object>
      </w:r>
      <w:r w:rsidRPr="008C0D31">
        <w:rPr>
          <w:sz w:val="40"/>
          <w:szCs w:val="40"/>
          <w:lang w:val="uk-UA"/>
        </w:rPr>
        <w:t xml:space="preserve"> </w:t>
      </w:r>
      <w:r w:rsidR="00D50020" w:rsidRPr="008C0D31">
        <w:rPr>
          <w:position w:val="-12"/>
          <w:sz w:val="40"/>
          <w:szCs w:val="40"/>
          <w:lang w:val="uk-UA"/>
        </w:rPr>
        <w:object w:dxaOrig="1460" w:dyaOrig="420">
          <v:shape id="_x0000_i1060" type="#_x0000_t75" style="width:99.75pt;height:28.65pt" o:ole="" fillcolor="window">
            <v:imagedata r:id="rId76" o:title=""/>
          </v:shape>
          <o:OLEObject Type="Embed" ProgID="Equation.3" ShapeID="_x0000_i1060" DrawAspect="Content" ObjectID="_1631781978" r:id="rId77"/>
        </w:object>
      </w:r>
      <w:r w:rsidRPr="008C0D31">
        <w:rPr>
          <w:sz w:val="40"/>
          <w:szCs w:val="40"/>
          <w:lang w:val="uk-UA"/>
        </w:rPr>
        <w:t xml:space="preserve"> сума </w:t>
      </w:r>
    </w:p>
    <w:p w:rsidR="008C0D31" w:rsidRPr="008C0D31" w:rsidRDefault="008C0D31" w:rsidP="008C0D31">
      <w:pPr>
        <w:spacing w:line="288" w:lineRule="auto"/>
        <w:jc w:val="center"/>
        <w:rPr>
          <w:sz w:val="40"/>
          <w:szCs w:val="40"/>
          <w:lang w:val="uk-UA"/>
        </w:rPr>
      </w:pPr>
      <w:r w:rsidRPr="008C0D31">
        <w:rPr>
          <w:position w:val="-36"/>
          <w:sz w:val="40"/>
          <w:szCs w:val="40"/>
          <w:lang w:val="uk-UA"/>
        </w:rPr>
        <w:object w:dxaOrig="4940" w:dyaOrig="880">
          <v:shape id="_x0000_i1061" type="#_x0000_t75" style="width:281.05pt;height:50.3pt" o:ole="" fillcolor="window">
            <v:imagedata r:id="rId78" o:title=""/>
          </v:shape>
          <o:OLEObject Type="Embed" ProgID="Equation.3" ShapeID="_x0000_i1061" DrawAspect="Content" ObjectID="_1631781979" r:id="rId79"/>
        </w:object>
      </w:r>
      <w:r w:rsidRPr="008C0D31">
        <w:rPr>
          <w:sz w:val="40"/>
          <w:szCs w:val="40"/>
          <w:lang w:val="uk-UA"/>
        </w:rPr>
        <w:t>,</w:t>
      </w:r>
    </w:p>
    <w:p w:rsidR="008C0D31" w:rsidRPr="008C0D31" w:rsidRDefault="008C0D31" w:rsidP="008C0D31">
      <w:pPr>
        <w:spacing w:line="288" w:lineRule="auto"/>
        <w:jc w:val="both"/>
        <w:rPr>
          <w:sz w:val="40"/>
          <w:szCs w:val="40"/>
          <w:lang w:val="uk-UA"/>
        </w:rPr>
      </w:pPr>
      <w:r w:rsidRPr="008C0D31">
        <w:rPr>
          <w:sz w:val="40"/>
          <w:szCs w:val="40"/>
          <w:lang w:val="uk-UA"/>
        </w:rPr>
        <w:t xml:space="preserve">де </w:t>
      </w:r>
      <w:r w:rsidRPr="008C0D31">
        <w:rPr>
          <w:position w:val="-18"/>
          <w:sz w:val="40"/>
          <w:szCs w:val="40"/>
          <w:lang w:val="uk-UA"/>
        </w:rPr>
        <w:object w:dxaOrig="720" w:dyaOrig="480">
          <v:shape id="_x0000_i1062" type="#_x0000_t75" style="width:45.1pt;height:30.35pt" o:ole="" fillcolor="window">
            <v:imagedata r:id="rId80" o:title=""/>
          </v:shape>
          <o:OLEObject Type="Embed" ProgID="Equation.3" ShapeID="_x0000_i1062" DrawAspect="Content" ObjectID="_1631781980" r:id="rId81"/>
        </w:object>
      </w:r>
      <w:r w:rsidRPr="008C0D31">
        <w:rPr>
          <w:sz w:val="40"/>
          <w:szCs w:val="40"/>
          <w:lang w:val="uk-UA"/>
        </w:rPr>
        <w:t xml:space="preserve"> – коефіцієнти Фур’є, збігається до </w:t>
      </w:r>
      <w:r w:rsidR="00D50020" w:rsidRPr="008C0D31">
        <w:rPr>
          <w:position w:val="-12"/>
          <w:sz w:val="40"/>
          <w:szCs w:val="40"/>
          <w:lang w:val="uk-UA"/>
        </w:rPr>
        <w:object w:dxaOrig="660" w:dyaOrig="420">
          <v:shape id="_x0000_i1063" type="#_x0000_t75" style="width:43.35pt;height:28.65pt" o:ole="" fillcolor="window">
            <v:imagedata r:id="rId82" o:title=""/>
          </v:shape>
          <o:OLEObject Type="Embed" ProgID="Equation.3" ShapeID="_x0000_i1063" DrawAspect="Content" ObjectID="_1631781981" r:id="rId83"/>
        </w:object>
      </w:r>
      <w:r w:rsidRPr="008C0D31">
        <w:rPr>
          <w:sz w:val="40"/>
          <w:szCs w:val="40"/>
          <w:lang w:val="uk-UA"/>
        </w:rPr>
        <w:t xml:space="preserve"> в змісті середнє квадратичне </w:t>
      </w:r>
    </w:p>
    <w:p w:rsidR="008C0D31" w:rsidRPr="008C0D31" w:rsidRDefault="00D50020" w:rsidP="008C0D31">
      <w:pPr>
        <w:spacing w:line="288" w:lineRule="auto"/>
        <w:jc w:val="center"/>
        <w:rPr>
          <w:sz w:val="40"/>
          <w:szCs w:val="40"/>
          <w:lang w:val="uk-UA"/>
        </w:rPr>
      </w:pPr>
      <w:r w:rsidRPr="008C0D31">
        <w:rPr>
          <w:position w:val="-42"/>
          <w:sz w:val="40"/>
          <w:szCs w:val="40"/>
          <w:lang w:val="uk-UA"/>
        </w:rPr>
        <w:object w:dxaOrig="3640" w:dyaOrig="999">
          <v:shape id="_x0000_i1064" type="#_x0000_t75" style="width:221.2pt;height:61.6pt" o:ole="" fillcolor="window">
            <v:imagedata r:id="rId84" o:title=""/>
          </v:shape>
          <o:OLEObject Type="Embed" ProgID="Equation.3" ShapeID="_x0000_i1064" DrawAspect="Content" ObjectID="_1631781982" r:id="rId85"/>
        </w:object>
      </w:r>
      <w:r w:rsidR="008C0D31" w:rsidRPr="008C0D31">
        <w:rPr>
          <w:sz w:val="40"/>
          <w:szCs w:val="40"/>
          <w:lang w:val="uk-UA"/>
        </w:rPr>
        <w:t>.</w:t>
      </w:r>
    </w:p>
    <w:p w:rsidR="008C0D31" w:rsidRPr="008C0D31" w:rsidRDefault="008C0D31" w:rsidP="008C0D31">
      <w:pPr>
        <w:spacing w:line="288" w:lineRule="auto"/>
        <w:ind w:firstLine="720"/>
        <w:jc w:val="both"/>
        <w:rPr>
          <w:sz w:val="40"/>
          <w:szCs w:val="40"/>
          <w:lang w:val="uk-UA"/>
        </w:rPr>
      </w:pPr>
      <w:r w:rsidRPr="008C0D31">
        <w:rPr>
          <w:sz w:val="40"/>
          <w:szCs w:val="40"/>
          <w:lang w:val="uk-UA"/>
        </w:rPr>
        <w:t>Збіжність у загальному змісті характеризує теорема Діріхле.</w:t>
      </w:r>
    </w:p>
    <w:p w:rsidR="008C0D31" w:rsidRPr="008C0D31" w:rsidRDefault="008C0D31" w:rsidP="008C0D31">
      <w:pPr>
        <w:spacing w:line="288" w:lineRule="auto"/>
        <w:ind w:firstLine="720"/>
        <w:jc w:val="both"/>
        <w:rPr>
          <w:sz w:val="40"/>
          <w:szCs w:val="40"/>
          <w:lang w:val="uk-UA"/>
        </w:rPr>
      </w:pPr>
      <w:r w:rsidRPr="008C0D31">
        <w:rPr>
          <w:b/>
          <w:i/>
          <w:sz w:val="40"/>
          <w:szCs w:val="40"/>
          <w:lang w:val="uk-UA"/>
        </w:rPr>
        <w:t>Теорема Діріхле.</w:t>
      </w:r>
      <w:r w:rsidRPr="008C0D31">
        <w:rPr>
          <w:sz w:val="40"/>
          <w:szCs w:val="40"/>
          <w:lang w:val="uk-UA"/>
        </w:rPr>
        <w:t xml:space="preserve"> Нехай </w:t>
      </w:r>
      <w:r w:rsidRPr="008C0D31">
        <w:rPr>
          <w:position w:val="-12"/>
          <w:sz w:val="40"/>
          <w:szCs w:val="40"/>
          <w:lang w:val="uk-UA"/>
        </w:rPr>
        <w:object w:dxaOrig="660" w:dyaOrig="420">
          <v:shape id="_x0000_i1065" type="#_x0000_t75" style="width:42.5pt;height:26.9pt" o:ole="" fillcolor="window">
            <v:imagedata r:id="rId86" o:title=""/>
          </v:shape>
          <o:OLEObject Type="Embed" ProgID="Equation.3" ShapeID="_x0000_i1065" DrawAspect="Content" ObjectID="_1631781983" r:id="rId87"/>
        </w:object>
      </w:r>
      <w:r w:rsidRPr="008C0D31">
        <w:rPr>
          <w:sz w:val="40"/>
          <w:szCs w:val="40"/>
          <w:lang w:val="uk-UA"/>
        </w:rPr>
        <w:t xml:space="preserve"> задовольняє на інтервалі </w:t>
      </w:r>
      <w:r w:rsidRPr="008C0D31">
        <w:rPr>
          <w:position w:val="-12"/>
          <w:sz w:val="40"/>
          <w:szCs w:val="40"/>
          <w:lang w:val="uk-UA"/>
        </w:rPr>
        <w:object w:dxaOrig="960" w:dyaOrig="420">
          <v:shape id="_x0000_i1066" type="#_x0000_t75" style="width:61.6pt;height:26.9pt" o:ole="" fillcolor="window">
            <v:imagedata r:id="rId88" o:title=""/>
          </v:shape>
          <o:OLEObject Type="Embed" ProgID="Equation.3" ShapeID="_x0000_i1066" DrawAspect="Content" ObjectID="_1631781984" r:id="rId89"/>
        </w:object>
      </w:r>
      <w:r w:rsidRPr="008C0D31">
        <w:rPr>
          <w:sz w:val="40"/>
          <w:szCs w:val="40"/>
          <w:lang w:val="uk-UA"/>
        </w:rPr>
        <w:t xml:space="preserve"> умовам </w:t>
      </w:r>
      <w:proofErr w:type="spellStart"/>
      <w:r w:rsidRPr="008C0D31">
        <w:rPr>
          <w:sz w:val="40"/>
          <w:szCs w:val="40"/>
          <w:lang w:val="uk-UA"/>
        </w:rPr>
        <w:t>Діріхле</w:t>
      </w:r>
      <w:proofErr w:type="spellEnd"/>
      <w:r w:rsidRPr="008C0D31">
        <w:rPr>
          <w:sz w:val="40"/>
          <w:szCs w:val="40"/>
          <w:lang w:val="uk-UA"/>
        </w:rPr>
        <w:t>:</w:t>
      </w:r>
    </w:p>
    <w:p w:rsidR="008C0D31" w:rsidRPr="008C0D31" w:rsidRDefault="008C0D31" w:rsidP="008C0D31">
      <w:pPr>
        <w:numPr>
          <w:ilvl w:val="0"/>
          <w:numId w:val="2"/>
        </w:numPr>
        <w:tabs>
          <w:tab w:val="num" w:pos="1134"/>
        </w:tabs>
        <w:spacing w:line="288" w:lineRule="auto"/>
        <w:ind w:left="0" w:firstLine="709"/>
        <w:jc w:val="both"/>
        <w:rPr>
          <w:sz w:val="40"/>
          <w:szCs w:val="40"/>
          <w:lang w:val="uk-UA"/>
        </w:rPr>
      </w:pPr>
      <w:r w:rsidRPr="008C0D31">
        <w:rPr>
          <w:sz w:val="40"/>
          <w:szCs w:val="40"/>
          <w:lang w:val="uk-UA"/>
        </w:rPr>
        <w:t>Інтервал</w:t>
      </w:r>
      <w:r>
        <w:rPr>
          <w:sz w:val="40"/>
          <w:szCs w:val="40"/>
          <w:lang w:val="uk-UA"/>
        </w:rPr>
        <w:t xml:space="preserve"> </w:t>
      </w:r>
      <w:r w:rsidRPr="008C0D31">
        <w:rPr>
          <w:position w:val="-12"/>
          <w:sz w:val="40"/>
          <w:szCs w:val="40"/>
          <w:lang w:val="uk-UA"/>
        </w:rPr>
        <w:object w:dxaOrig="960" w:dyaOrig="420">
          <v:shape id="_x0000_i1067" type="#_x0000_t75" style="width:52.9pt;height:23.4pt" o:ole="" fillcolor="window">
            <v:imagedata r:id="rId90" o:title=""/>
          </v:shape>
          <o:OLEObject Type="Embed" ProgID="Equation.3" ShapeID="_x0000_i1067" DrawAspect="Content" ObjectID="_1631781985" r:id="rId91"/>
        </w:object>
      </w:r>
      <w:r w:rsidRPr="008C0D31">
        <w:rPr>
          <w:sz w:val="40"/>
          <w:szCs w:val="40"/>
          <w:lang w:val="uk-UA"/>
        </w:rPr>
        <w:t xml:space="preserve"> можна розбити на скінченне число інтервалів, в яких </w:t>
      </w:r>
      <w:r w:rsidRPr="008C0D31">
        <w:rPr>
          <w:position w:val="-12"/>
          <w:sz w:val="40"/>
          <w:szCs w:val="40"/>
          <w:lang w:val="uk-UA"/>
        </w:rPr>
        <w:object w:dxaOrig="660" w:dyaOrig="420">
          <v:shape id="_x0000_i1068" type="#_x0000_t75" style="width:39.05pt;height:25.15pt" o:ole="" fillcolor="window">
            <v:imagedata r:id="rId92" o:title=""/>
          </v:shape>
          <o:OLEObject Type="Embed" ProgID="Equation.3" ShapeID="_x0000_i1068" DrawAspect="Content" ObjectID="_1631781986" r:id="rId93"/>
        </w:object>
      </w:r>
      <w:r w:rsidRPr="008C0D31">
        <w:rPr>
          <w:sz w:val="40"/>
          <w:szCs w:val="40"/>
          <w:lang w:val="uk-UA"/>
        </w:rPr>
        <w:t xml:space="preserve"> неперервна і монотонна;</w:t>
      </w:r>
    </w:p>
    <w:p w:rsidR="008C0D31" w:rsidRPr="008C0D31" w:rsidRDefault="008C0D31" w:rsidP="008C0D31">
      <w:pPr>
        <w:numPr>
          <w:ilvl w:val="0"/>
          <w:numId w:val="2"/>
        </w:numPr>
        <w:tabs>
          <w:tab w:val="num" w:pos="1134"/>
        </w:tabs>
        <w:spacing w:line="288" w:lineRule="auto"/>
        <w:ind w:left="0" w:firstLine="709"/>
        <w:jc w:val="both"/>
        <w:rPr>
          <w:sz w:val="40"/>
          <w:szCs w:val="40"/>
          <w:lang w:val="uk-UA"/>
        </w:rPr>
      </w:pPr>
      <w:r w:rsidRPr="008C0D31">
        <w:rPr>
          <w:sz w:val="40"/>
          <w:szCs w:val="40"/>
          <w:lang w:val="uk-UA"/>
        </w:rPr>
        <w:t xml:space="preserve">якщо </w:t>
      </w:r>
      <w:r w:rsidRPr="008C0D31">
        <w:rPr>
          <w:position w:val="-14"/>
          <w:sz w:val="40"/>
          <w:szCs w:val="40"/>
          <w:lang w:val="uk-UA"/>
        </w:rPr>
        <w:object w:dxaOrig="340" w:dyaOrig="440">
          <v:shape id="_x0000_i1069" type="#_x0000_t75" style="width:21.7pt;height:27.75pt" o:ole="" fillcolor="window">
            <v:imagedata r:id="rId94" o:title=""/>
          </v:shape>
          <o:OLEObject Type="Embed" ProgID="Equation.3" ShapeID="_x0000_i1069" DrawAspect="Content" ObjectID="_1631781987" r:id="rId95"/>
        </w:object>
      </w:r>
      <w:r w:rsidRPr="008C0D31">
        <w:rPr>
          <w:sz w:val="40"/>
          <w:szCs w:val="40"/>
          <w:lang w:val="uk-UA"/>
        </w:rPr>
        <w:t xml:space="preserve"> точка розриву функції </w:t>
      </w:r>
      <w:r w:rsidRPr="008C0D31">
        <w:rPr>
          <w:position w:val="-12"/>
          <w:sz w:val="40"/>
          <w:szCs w:val="40"/>
          <w:lang w:val="uk-UA"/>
        </w:rPr>
        <w:object w:dxaOrig="660" w:dyaOrig="420">
          <v:shape id="_x0000_i1070" type="#_x0000_t75" style="width:38.15pt;height:24.3pt" o:ole="" fillcolor="window">
            <v:imagedata r:id="rId96" o:title=""/>
          </v:shape>
          <o:OLEObject Type="Embed" ProgID="Equation.3" ShapeID="_x0000_i1070" DrawAspect="Content" ObjectID="_1631781988" r:id="rId97"/>
        </w:object>
      </w:r>
      <w:r w:rsidRPr="008C0D31">
        <w:rPr>
          <w:sz w:val="40"/>
          <w:szCs w:val="40"/>
          <w:lang w:val="uk-UA"/>
        </w:rPr>
        <w:t xml:space="preserve">, то існують </w:t>
      </w:r>
      <w:r w:rsidRPr="008C0D31">
        <w:rPr>
          <w:position w:val="-14"/>
          <w:sz w:val="40"/>
          <w:szCs w:val="40"/>
          <w:lang w:val="uk-UA"/>
        </w:rPr>
        <w:object w:dxaOrig="2640" w:dyaOrig="440">
          <v:shape id="_x0000_i1071" type="#_x0000_t75" style="width:178.7pt;height:29.5pt" o:ole="" fillcolor="window">
            <v:imagedata r:id="rId98" o:title=""/>
          </v:shape>
          <o:OLEObject Type="Embed" ProgID="Equation.3" ShapeID="_x0000_i1071" DrawAspect="Content" ObjectID="_1631781989" r:id="rId99"/>
        </w:object>
      </w:r>
      <w:r w:rsidRPr="008C0D31">
        <w:rPr>
          <w:sz w:val="40"/>
          <w:szCs w:val="40"/>
          <w:lang w:val="uk-UA"/>
        </w:rPr>
        <w:t xml:space="preserve">, тоді ряд Фур’є функції </w:t>
      </w:r>
      <w:r w:rsidRPr="008C0D31">
        <w:rPr>
          <w:position w:val="-12"/>
          <w:sz w:val="40"/>
          <w:szCs w:val="40"/>
          <w:lang w:val="uk-UA"/>
        </w:rPr>
        <w:object w:dxaOrig="660" w:dyaOrig="420">
          <v:shape id="_x0000_i1072" type="#_x0000_t75" style="width:44.25pt;height:28.65pt" o:ole="" fillcolor="window">
            <v:imagedata r:id="rId100" o:title=""/>
          </v:shape>
          <o:OLEObject Type="Embed" ProgID="Equation.3" ShapeID="_x0000_i1072" DrawAspect="Content" ObjectID="_1631781990" r:id="rId101"/>
        </w:object>
      </w:r>
      <w:r w:rsidRPr="008C0D31">
        <w:rPr>
          <w:sz w:val="40"/>
          <w:szCs w:val="40"/>
          <w:lang w:val="uk-UA"/>
        </w:rPr>
        <w:t xml:space="preserve"> збігається і виконується рівність </w:t>
      </w:r>
    </w:p>
    <w:p w:rsidR="008C0D31" w:rsidRPr="008C0D31" w:rsidRDefault="008C0D31" w:rsidP="008C0D31">
      <w:pPr>
        <w:spacing w:line="288" w:lineRule="auto"/>
        <w:ind w:firstLine="720"/>
        <w:jc w:val="both"/>
        <w:rPr>
          <w:sz w:val="40"/>
          <w:szCs w:val="40"/>
          <w:lang w:val="uk-UA"/>
        </w:rPr>
      </w:pPr>
      <w:r w:rsidRPr="008C0D31">
        <w:rPr>
          <w:position w:val="-38"/>
          <w:sz w:val="40"/>
          <w:szCs w:val="40"/>
          <w:lang w:val="uk-UA"/>
        </w:rPr>
        <w:object w:dxaOrig="4720" w:dyaOrig="920">
          <v:shape id="_x0000_i1073" type="#_x0000_t75" style="width:272.4pt;height:53.8pt" o:ole="" fillcolor="window">
            <v:imagedata r:id="rId102" o:title=""/>
          </v:shape>
          <o:OLEObject Type="Embed" ProgID="Equation.3" ShapeID="_x0000_i1073" DrawAspect="Content" ObjectID="_1631781991" r:id="rId103"/>
        </w:object>
      </w:r>
      <w:r w:rsidRPr="008C0D31">
        <w:rPr>
          <w:position w:val="-58"/>
          <w:sz w:val="40"/>
          <w:szCs w:val="40"/>
          <w:lang w:val="uk-UA"/>
        </w:rPr>
        <w:object w:dxaOrig="6540" w:dyaOrig="1320">
          <v:shape id="_x0000_i1074" type="#_x0000_t75" style="width:360.85pt;height:72.85pt" o:ole="" fillcolor="window">
            <v:imagedata r:id="rId104" o:title=""/>
          </v:shape>
          <o:OLEObject Type="Embed" ProgID="Equation.3" ShapeID="_x0000_i1074" DrawAspect="Content" ObjectID="_1631781992" r:id="rId105"/>
        </w:object>
      </w:r>
    </w:p>
    <w:p w:rsidR="008C0D31" w:rsidRDefault="008C0D31">
      <w:pPr>
        <w:spacing w:after="200" w:line="276" w:lineRule="auto"/>
        <w:rPr>
          <w:i/>
          <w:sz w:val="40"/>
          <w:szCs w:val="40"/>
          <w:lang w:val="uk-UA"/>
        </w:rPr>
      </w:pPr>
      <w:r>
        <w:rPr>
          <w:i/>
          <w:sz w:val="40"/>
          <w:szCs w:val="40"/>
          <w:lang w:val="uk-UA"/>
        </w:rPr>
        <w:br w:type="page"/>
      </w:r>
    </w:p>
    <w:p w:rsidR="008C0D31" w:rsidRPr="008C0D31" w:rsidRDefault="008C0D31" w:rsidP="008C0D31">
      <w:pPr>
        <w:spacing w:line="288" w:lineRule="auto"/>
        <w:ind w:firstLine="720"/>
        <w:jc w:val="both"/>
        <w:rPr>
          <w:sz w:val="40"/>
          <w:szCs w:val="40"/>
          <w:lang w:val="uk-UA"/>
        </w:rPr>
      </w:pPr>
      <w:r w:rsidRPr="008C0D31">
        <w:rPr>
          <w:i/>
          <w:sz w:val="40"/>
          <w:szCs w:val="40"/>
          <w:lang w:val="uk-UA"/>
        </w:rPr>
        <w:lastRenderedPageBreak/>
        <w:t>Приклад 1.</w:t>
      </w:r>
      <w:r w:rsidRPr="008C0D31">
        <w:rPr>
          <w:sz w:val="40"/>
          <w:szCs w:val="40"/>
          <w:lang w:val="uk-UA"/>
        </w:rPr>
        <w:t xml:space="preserve"> Розвинути в ряд Фур’є функцію </w:t>
      </w:r>
    </w:p>
    <w:p w:rsidR="008C0D31" w:rsidRPr="008C0D31" w:rsidRDefault="008C0D31" w:rsidP="009A47DD">
      <w:pPr>
        <w:spacing w:line="288" w:lineRule="auto"/>
        <w:jc w:val="center"/>
        <w:rPr>
          <w:sz w:val="40"/>
          <w:szCs w:val="40"/>
          <w:lang w:val="uk-UA"/>
        </w:rPr>
      </w:pPr>
      <w:r w:rsidRPr="008C0D31">
        <w:rPr>
          <w:position w:val="-42"/>
          <w:sz w:val="40"/>
          <w:szCs w:val="40"/>
          <w:lang w:val="uk-UA"/>
        </w:rPr>
        <w:object w:dxaOrig="2880" w:dyaOrig="999">
          <v:shape id="_x0000_i1075" type="#_x0000_t75" style="width:2in;height:49.45pt" o:ole="" fillcolor="window">
            <v:imagedata r:id="rId106" o:title=""/>
          </v:shape>
          <o:OLEObject Type="Embed" ProgID="Equation.3" ShapeID="_x0000_i1075" DrawAspect="Content" ObjectID="_1631781993" r:id="rId107"/>
        </w:object>
      </w:r>
    </w:p>
    <w:p w:rsidR="008C0D31" w:rsidRPr="008C0D31" w:rsidRDefault="008C0D31" w:rsidP="009A47DD">
      <w:pPr>
        <w:spacing w:line="288" w:lineRule="auto"/>
        <w:jc w:val="center"/>
        <w:rPr>
          <w:sz w:val="40"/>
          <w:szCs w:val="40"/>
          <w:lang w:val="uk-UA"/>
        </w:rPr>
      </w:pPr>
      <w:r w:rsidRPr="008C0D31">
        <w:rPr>
          <w:position w:val="-12"/>
          <w:sz w:val="40"/>
          <w:szCs w:val="40"/>
          <w:lang w:val="uk-UA"/>
        </w:rPr>
        <w:object w:dxaOrig="2240" w:dyaOrig="420">
          <v:shape id="_x0000_i1076" type="#_x0000_t75" style="width:111.9pt;height:21.7pt" o:ole="" fillcolor="window">
            <v:imagedata r:id="rId108" o:title=""/>
          </v:shape>
          <o:OLEObject Type="Embed" ProgID="Equation.3" ShapeID="_x0000_i1076" DrawAspect="Content" ObjectID="_1631781994" r:id="rId109"/>
        </w:object>
      </w:r>
      <w:r w:rsidRPr="008C0D31">
        <w:rPr>
          <w:sz w:val="40"/>
          <w:szCs w:val="40"/>
          <w:lang w:val="uk-UA"/>
        </w:rPr>
        <w:t>.</w:t>
      </w:r>
    </w:p>
    <w:p w:rsidR="008C0D31" w:rsidRPr="008C0D31" w:rsidRDefault="008C0D31" w:rsidP="008C0D31">
      <w:pPr>
        <w:spacing w:line="288" w:lineRule="auto"/>
        <w:ind w:firstLine="720"/>
        <w:jc w:val="both"/>
        <w:rPr>
          <w:i/>
          <w:sz w:val="40"/>
          <w:szCs w:val="40"/>
          <w:lang w:val="uk-UA"/>
        </w:rPr>
      </w:pPr>
      <w:r w:rsidRPr="008C0D31">
        <w:rPr>
          <w:i/>
          <w:sz w:val="40"/>
          <w:szCs w:val="40"/>
          <w:lang w:val="uk-UA"/>
        </w:rPr>
        <w:t>Розв’язання.</w:t>
      </w:r>
    </w:p>
    <w:p w:rsidR="008C0D31" w:rsidRPr="008C0D31" w:rsidRDefault="00ED2F8B" w:rsidP="009A47DD">
      <w:pPr>
        <w:spacing w:line="288" w:lineRule="auto"/>
        <w:jc w:val="center"/>
        <w:rPr>
          <w:sz w:val="40"/>
          <w:szCs w:val="40"/>
          <w:lang w:val="uk-UA"/>
        </w:rPr>
      </w:pPr>
      <w:r w:rsidRPr="00ED2F8B">
        <w:rPr>
          <w:position w:val="-32"/>
          <w:sz w:val="40"/>
          <w:szCs w:val="40"/>
          <w:lang w:val="uk-UA"/>
        </w:rPr>
        <w:object w:dxaOrig="3860" w:dyaOrig="760">
          <v:shape id="_x0000_i1107" type="#_x0000_t75" style="width:317.5pt;height:63.35pt" o:ole="" fillcolor="window">
            <v:imagedata r:id="rId110" o:title=""/>
          </v:shape>
          <o:OLEObject Type="Embed" ProgID="Equation.3" ShapeID="_x0000_i1107" DrawAspect="Content" ObjectID="_1631781995" r:id="rId111"/>
        </w:object>
      </w:r>
      <w:r w:rsidRPr="00ED2F8B">
        <w:rPr>
          <w:position w:val="-24"/>
          <w:sz w:val="40"/>
          <w:szCs w:val="40"/>
          <w:lang w:val="uk-UA"/>
        </w:rPr>
        <w:object w:dxaOrig="2460" w:dyaOrig="660">
          <v:shape id="_x0000_i1108" type="#_x0000_t75" style="width:230.75pt;height:60.7pt" o:ole="" fillcolor="window">
            <v:imagedata r:id="rId112" o:title=""/>
          </v:shape>
          <o:OLEObject Type="Embed" ProgID="Equation.3" ShapeID="_x0000_i1108" DrawAspect="Content" ObjectID="_1631781996" r:id="rId113"/>
        </w:object>
      </w:r>
      <w:r w:rsidR="008C0D31" w:rsidRPr="008C0D31">
        <w:rPr>
          <w:sz w:val="40"/>
          <w:szCs w:val="40"/>
          <w:lang w:val="uk-UA"/>
        </w:rPr>
        <w:t>.</w:t>
      </w:r>
    </w:p>
    <w:p w:rsidR="008C0D31" w:rsidRPr="008C0D31" w:rsidRDefault="00ED2F8B" w:rsidP="009A47DD">
      <w:pPr>
        <w:spacing w:line="288" w:lineRule="auto"/>
        <w:jc w:val="center"/>
        <w:rPr>
          <w:sz w:val="40"/>
          <w:szCs w:val="40"/>
          <w:lang w:val="uk-UA"/>
        </w:rPr>
      </w:pPr>
      <w:r w:rsidRPr="00ED2F8B">
        <w:rPr>
          <w:position w:val="-32"/>
          <w:sz w:val="40"/>
          <w:szCs w:val="40"/>
          <w:lang w:val="uk-UA"/>
        </w:rPr>
        <w:object w:dxaOrig="5460" w:dyaOrig="760">
          <v:shape id="_x0000_i1109" type="#_x0000_t75" style="width:434.6pt;height:60.7pt" o:ole="" fillcolor="window">
            <v:imagedata r:id="rId114" o:title=""/>
          </v:shape>
          <o:OLEObject Type="Embed" ProgID="Equation.3" ShapeID="_x0000_i1109" DrawAspect="Content" ObjectID="_1631781997" r:id="rId115"/>
        </w:object>
      </w:r>
      <w:r w:rsidR="008C0D31" w:rsidRPr="008C0D31">
        <w:rPr>
          <w:sz w:val="40"/>
          <w:szCs w:val="40"/>
          <w:lang w:val="uk-UA"/>
        </w:rPr>
        <w:t>.</w:t>
      </w:r>
    </w:p>
    <w:p w:rsidR="008C0D31" w:rsidRPr="008C0D31" w:rsidRDefault="00ED2F8B" w:rsidP="009A47DD">
      <w:pPr>
        <w:spacing w:line="288" w:lineRule="auto"/>
        <w:jc w:val="center"/>
        <w:rPr>
          <w:sz w:val="40"/>
          <w:szCs w:val="40"/>
          <w:lang w:val="uk-UA"/>
        </w:rPr>
      </w:pPr>
      <w:r w:rsidRPr="00ED2F8B">
        <w:rPr>
          <w:position w:val="-24"/>
          <w:sz w:val="40"/>
          <w:szCs w:val="40"/>
          <w:lang w:val="uk-UA"/>
        </w:rPr>
        <w:object w:dxaOrig="3280" w:dyaOrig="620">
          <v:shape id="_x0000_i1110" type="#_x0000_t75" style="width:320.1pt;height:59.85pt" o:ole="" fillcolor="window">
            <v:imagedata r:id="rId116" o:title=""/>
          </v:shape>
          <o:OLEObject Type="Embed" ProgID="Equation.3" ShapeID="_x0000_i1110" DrawAspect="Content" ObjectID="_1631781998" r:id="rId117"/>
        </w:object>
      </w:r>
      <w:r w:rsidR="008C0D31" w:rsidRPr="008C0D31">
        <w:rPr>
          <w:sz w:val="40"/>
          <w:szCs w:val="40"/>
          <w:lang w:val="uk-UA"/>
        </w:rPr>
        <w:t>.</w:t>
      </w:r>
    </w:p>
    <w:p w:rsidR="008C0D31" w:rsidRPr="008C0D31" w:rsidRDefault="00ED2F8B" w:rsidP="009A47DD">
      <w:pPr>
        <w:spacing w:line="288" w:lineRule="auto"/>
        <w:jc w:val="center"/>
        <w:rPr>
          <w:sz w:val="40"/>
          <w:szCs w:val="40"/>
          <w:lang w:val="uk-UA"/>
        </w:rPr>
      </w:pPr>
      <w:r w:rsidRPr="008C0D31">
        <w:rPr>
          <w:position w:val="-62"/>
          <w:sz w:val="40"/>
          <w:szCs w:val="40"/>
          <w:lang w:val="uk-UA"/>
        </w:rPr>
        <w:object w:dxaOrig="6680" w:dyaOrig="1400">
          <v:shape id="_x0000_i1077" type="#_x0000_t75" style="width:462.35pt;height:98pt" o:ole="" fillcolor="window">
            <v:imagedata r:id="rId118" o:title=""/>
          </v:shape>
          <o:OLEObject Type="Embed" ProgID="Equation.3" ShapeID="_x0000_i1077" DrawAspect="Content" ObjectID="_1631781999" r:id="rId119"/>
        </w:object>
      </w:r>
    </w:p>
    <w:p w:rsidR="008C0D31" w:rsidRPr="008C0D31" w:rsidRDefault="009A2644" w:rsidP="009A47DD">
      <w:pPr>
        <w:spacing w:line="288" w:lineRule="auto"/>
        <w:jc w:val="center"/>
        <w:rPr>
          <w:sz w:val="40"/>
          <w:szCs w:val="40"/>
          <w:lang w:val="uk-UA"/>
        </w:rPr>
      </w:pPr>
      <w:r w:rsidRPr="009A2644">
        <w:rPr>
          <w:position w:val="-46"/>
          <w:sz w:val="40"/>
          <w:szCs w:val="40"/>
          <w:lang w:val="uk-UA"/>
        </w:rPr>
        <w:object w:dxaOrig="6340" w:dyaOrig="1040">
          <v:shape id="_x0000_i1111" type="#_x0000_t75" style="width:582.95pt;height:95.4pt" o:ole="" fillcolor="window">
            <v:imagedata r:id="rId120" o:title=""/>
          </v:shape>
          <o:OLEObject Type="Embed" ProgID="Equation.3" ShapeID="_x0000_i1111" DrawAspect="Content" ObjectID="_1631782000" r:id="rId121"/>
        </w:object>
      </w:r>
      <w:r w:rsidRPr="009A2644">
        <w:rPr>
          <w:position w:val="-34"/>
          <w:sz w:val="40"/>
          <w:szCs w:val="40"/>
          <w:lang w:val="uk-UA"/>
        </w:rPr>
        <w:object w:dxaOrig="6340" w:dyaOrig="800">
          <v:shape id="_x0000_i1112" type="#_x0000_t75" style="width:569.95pt;height:1in" o:ole="" fillcolor="window">
            <v:imagedata r:id="rId122" o:title=""/>
          </v:shape>
          <o:OLEObject Type="Embed" ProgID="Equation.3" ShapeID="_x0000_i1112" DrawAspect="Content" ObjectID="_1631782001" r:id="rId123"/>
        </w:object>
      </w:r>
    </w:p>
    <w:p w:rsidR="008C0D31" w:rsidRPr="008C0D31" w:rsidRDefault="00ED2F8B" w:rsidP="009A47DD">
      <w:pPr>
        <w:spacing w:line="288" w:lineRule="auto"/>
        <w:jc w:val="center"/>
        <w:rPr>
          <w:sz w:val="40"/>
          <w:szCs w:val="40"/>
          <w:lang w:val="uk-UA"/>
        </w:rPr>
      </w:pPr>
      <w:r w:rsidRPr="008C0D31">
        <w:rPr>
          <w:position w:val="-32"/>
          <w:sz w:val="40"/>
          <w:szCs w:val="40"/>
          <w:lang w:val="uk-UA"/>
        </w:rPr>
        <w:object w:dxaOrig="1219" w:dyaOrig="900">
          <v:shape id="_x0000_i1078" type="#_x0000_t75" style="width:117.1pt;height:85.9pt" o:ole="" fillcolor="window">
            <v:imagedata r:id="rId124" o:title=""/>
          </v:shape>
          <o:OLEObject Type="Embed" ProgID="Equation.3" ShapeID="_x0000_i1078" DrawAspect="Content" ObjectID="_1631782002" r:id="rId125"/>
        </w:object>
      </w:r>
      <w:r w:rsidR="008C0D31" w:rsidRPr="008C0D31">
        <w:rPr>
          <w:sz w:val="40"/>
          <w:szCs w:val="40"/>
          <w:lang w:val="uk-UA"/>
        </w:rPr>
        <w:t xml:space="preserve">.    </w:t>
      </w:r>
      <w:r w:rsidRPr="008C0D31">
        <w:rPr>
          <w:position w:val="-32"/>
          <w:sz w:val="40"/>
          <w:szCs w:val="40"/>
          <w:lang w:val="uk-UA"/>
        </w:rPr>
        <w:object w:dxaOrig="2740" w:dyaOrig="900">
          <v:shape id="_x0000_i1079" type="#_x0000_t75" style="width:215.15pt;height:71.15pt" o:ole="" fillcolor="window">
            <v:imagedata r:id="rId126" o:title=""/>
          </v:shape>
          <o:OLEObject Type="Embed" ProgID="Equation.3" ShapeID="_x0000_i1079" DrawAspect="Content" ObjectID="_1631782003" r:id="rId127"/>
        </w:object>
      </w:r>
      <w:r w:rsidR="008C0D31" w:rsidRPr="008C0D31">
        <w:rPr>
          <w:sz w:val="40"/>
          <w:szCs w:val="40"/>
          <w:lang w:val="uk-UA"/>
        </w:rPr>
        <w:t>.</w:t>
      </w:r>
    </w:p>
    <w:p w:rsidR="008C0D31" w:rsidRPr="008C0D31" w:rsidRDefault="009A2644" w:rsidP="009A47DD">
      <w:pPr>
        <w:spacing w:line="288" w:lineRule="auto"/>
        <w:jc w:val="center"/>
        <w:rPr>
          <w:sz w:val="40"/>
          <w:szCs w:val="40"/>
          <w:lang w:val="uk-UA"/>
        </w:rPr>
      </w:pPr>
      <w:r w:rsidRPr="009A2644">
        <w:rPr>
          <w:position w:val="-32"/>
          <w:sz w:val="40"/>
          <w:szCs w:val="40"/>
          <w:lang w:val="uk-UA"/>
        </w:rPr>
        <w:object w:dxaOrig="5160" w:dyaOrig="760">
          <v:shape id="_x0000_i1113" type="#_x0000_t75" style="width:447.6pt;height:65.05pt" o:ole="" fillcolor="window">
            <v:imagedata r:id="rId128" o:title=""/>
          </v:shape>
          <o:OLEObject Type="Embed" ProgID="Equation.3" ShapeID="_x0000_i1113" DrawAspect="Content" ObjectID="_1631782004" r:id="rId129"/>
        </w:object>
      </w:r>
      <w:r w:rsidR="008C0D31" w:rsidRPr="008C0D31">
        <w:rPr>
          <w:sz w:val="40"/>
          <w:szCs w:val="40"/>
          <w:lang w:val="uk-UA"/>
        </w:rPr>
        <w:t>.</w:t>
      </w:r>
    </w:p>
    <w:p w:rsidR="008C0D31" w:rsidRPr="008C0D31" w:rsidRDefault="009A2644" w:rsidP="009A47DD">
      <w:pPr>
        <w:spacing w:line="288" w:lineRule="auto"/>
        <w:jc w:val="center"/>
        <w:rPr>
          <w:sz w:val="40"/>
          <w:szCs w:val="40"/>
          <w:lang w:val="uk-UA"/>
        </w:rPr>
      </w:pPr>
      <w:r w:rsidRPr="008C0D31">
        <w:rPr>
          <w:position w:val="-40"/>
          <w:sz w:val="40"/>
          <w:szCs w:val="40"/>
          <w:lang w:val="uk-UA"/>
        </w:rPr>
        <w:object w:dxaOrig="7119" w:dyaOrig="1020">
          <v:shape id="_x0000_i1080" type="#_x0000_t75" style="width:545.65pt;height:77.2pt" o:ole="" fillcolor="window">
            <v:imagedata r:id="rId130" o:title=""/>
          </v:shape>
          <o:OLEObject Type="Embed" ProgID="Equation.3" ShapeID="_x0000_i1080" DrawAspect="Content" ObjectID="_1631782005" r:id="rId131"/>
        </w:object>
      </w:r>
      <w:r w:rsidR="008C0D31" w:rsidRPr="008C0D31">
        <w:rPr>
          <w:sz w:val="40"/>
          <w:szCs w:val="40"/>
          <w:lang w:val="uk-UA"/>
        </w:rPr>
        <w:t>.</w:t>
      </w:r>
    </w:p>
    <w:p w:rsidR="008C0D31" w:rsidRPr="008C0D31" w:rsidRDefault="00DC53E3" w:rsidP="009A47DD">
      <w:pPr>
        <w:spacing w:line="288" w:lineRule="auto"/>
        <w:jc w:val="center"/>
        <w:rPr>
          <w:sz w:val="40"/>
          <w:szCs w:val="40"/>
          <w:lang w:val="uk-UA"/>
        </w:rPr>
      </w:pPr>
      <w:r w:rsidRPr="009A2644">
        <w:rPr>
          <w:position w:val="-46"/>
          <w:sz w:val="40"/>
          <w:szCs w:val="40"/>
          <w:lang w:val="uk-UA"/>
        </w:rPr>
        <w:object w:dxaOrig="5240" w:dyaOrig="1040">
          <v:shape id="_x0000_i1114" type="#_x0000_t75" style="width:382.55pt;height:76.35pt" o:ole="" fillcolor="window">
            <v:imagedata r:id="rId132" o:title=""/>
          </v:shape>
          <o:OLEObject Type="Embed" ProgID="Equation.3" ShapeID="_x0000_i1114" DrawAspect="Content" ObjectID="_1631782006" r:id="rId133"/>
        </w:object>
      </w:r>
    </w:p>
    <w:p w:rsidR="008C0D31" w:rsidRPr="008C0D31" w:rsidRDefault="00DC53E3" w:rsidP="009A47DD">
      <w:pPr>
        <w:spacing w:line="288" w:lineRule="auto"/>
        <w:jc w:val="center"/>
        <w:rPr>
          <w:sz w:val="40"/>
          <w:szCs w:val="40"/>
          <w:lang w:val="uk-UA"/>
        </w:rPr>
      </w:pPr>
      <w:r w:rsidRPr="009A2644">
        <w:rPr>
          <w:position w:val="-34"/>
          <w:sz w:val="40"/>
          <w:szCs w:val="40"/>
          <w:lang w:val="uk-UA"/>
        </w:rPr>
        <w:object w:dxaOrig="7020" w:dyaOrig="800">
          <v:shape id="_x0000_i1115" type="#_x0000_t75" style="width:508.35pt;height:59pt" o:ole="" fillcolor="window">
            <v:imagedata r:id="rId134" o:title=""/>
          </v:shape>
          <o:OLEObject Type="Embed" ProgID="Equation.3" ShapeID="_x0000_i1115" DrawAspect="Content" ObjectID="_1631782007" r:id="rId135"/>
        </w:object>
      </w:r>
    </w:p>
    <w:p w:rsidR="008C0D31" w:rsidRPr="008C0D31" w:rsidRDefault="00DC53E3" w:rsidP="009A47DD">
      <w:pPr>
        <w:spacing w:line="288" w:lineRule="auto"/>
        <w:jc w:val="center"/>
        <w:rPr>
          <w:sz w:val="40"/>
          <w:szCs w:val="40"/>
          <w:lang w:val="uk-UA"/>
        </w:rPr>
      </w:pPr>
      <w:r w:rsidRPr="008C0D31">
        <w:rPr>
          <w:position w:val="-58"/>
          <w:sz w:val="40"/>
          <w:szCs w:val="40"/>
          <w:lang w:val="uk-UA"/>
        </w:rPr>
        <w:object w:dxaOrig="4020" w:dyaOrig="1320">
          <v:shape id="_x0000_i1081" type="#_x0000_t75" style="width:237.7pt;height:78.05pt" o:ole="" fillcolor="window">
            <v:imagedata r:id="rId136" o:title=""/>
          </v:shape>
          <o:OLEObject Type="Embed" ProgID="Equation.3" ShapeID="_x0000_i1081" DrawAspect="Content" ObjectID="_1631782008" r:id="rId137"/>
        </w:object>
      </w:r>
    </w:p>
    <w:p w:rsidR="008C0D31" w:rsidRPr="008C0D31" w:rsidRDefault="00DC53E3" w:rsidP="009A47DD">
      <w:pPr>
        <w:spacing w:line="288" w:lineRule="auto"/>
        <w:jc w:val="center"/>
        <w:rPr>
          <w:sz w:val="40"/>
          <w:szCs w:val="40"/>
          <w:lang w:val="uk-UA"/>
        </w:rPr>
      </w:pPr>
      <w:r w:rsidRPr="009A2644">
        <w:rPr>
          <w:position w:val="-34"/>
          <w:sz w:val="40"/>
          <w:szCs w:val="40"/>
          <w:lang w:val="uk-UA"/>
        </w:rPr>
        <w:object w:dxaOrig="4459" w:dyaOrig="800">
          <v:shape id="_x0000_i1116" type="#_x0000_t75" style="width:366.05pt;height:66.8pt" o:ole="" fillcolor="window">
            <v:imagedata r:id="rId138" o:title=""/>
          </v:shape>
          <o:OLEObject Type="Embed" ProgID="Equation.3" ShapeID="_x0000_i1116" DrawAspect="Content" ObjectID="_1631782009" r:id="rId139"/>
        </w:object>
      </w:r>
    </w:p>
    <w:p w:rsidR="008C0D31" w:rsidRPr="008C0D31" w:rsidRDefault="00DC53E3" w:rsidP="009A47DD">
      <w:pPr>
        <w:spacing w:line="288" w:lineRule="auto"/>
        <w:jc w:val="center"/>
        <w:rPr>
          <w:sz w:val="40"/>
          <w:szCs w:val="40"/>
          <w:lang w:val="uk-UA"/>
        </w:rPr>
      </w:pPr>
      <w:r w:rsidRPr="008C0D31">
        <w:rPr>
          <w:position w:val="-32"/>
          <w:sz w:val="40"/>
          <w:szCs w:val="40"/>
          <w:lang w:val="uk-UA"/>
        </w:rPr>
        <w:object w:dxaOrig="7040" w:dyaOrig="820">
          <v:shape id="_x0000_i1082" type="#_x0000_t75" style="width:422.45pt;height:48.6pt" o:ole="" fillcolor="window">
            <v:imagedata r:id="rId140" o:title=""/>
          </v:shape>
          <o:OLEObject Type="Embed" ProgID="Equation.3" ShapeID="_x0000_i1082" DrawAspect="Content" ObjectID="_1631782010" r:id="rId141"/>
        </w:object>
      </w:r>
      <w:r w:rsidR="008C0D31" w:rsidRPr="008C0D31">
        <w:rPr>
          <w:sz w:val="40"/>
          <w:szCs w:val="40"/>
          <w:lang w:val="uk-UA"/>
        </w:rPr>
        <w:t>.</w:t>
      </w:r>
    </w:p>
    <w:p w:rsidR="008C0D31" w:rsidRPr="008C0D31" w:rsidRDefault="00DC53E3" w:rsidP="009A47DD">
      <w:pPr>
        <w:spacing w:line="288" w:lineRule="auto"/>
        <w:jc w:val="center"/>
        <w:rPr>
          <w:sz w:val="40"/>
          <w:szCs w:val="40"/>
          <w:lang w:val="uk-UA"/>
        </w:rPr>
      </w:pPr>
      <w:r w:rsidRPr="008C0D31">
        <w:rPr>
          <w:position w:val="-32"/>
          <w:sz w:val="40"/>
          <w:szCs w:val="40"/>
          <w:lang w:val="uk-UA"/>
        </w:rPr>
        <w:object w:dxaOrig="6680" w:dyaOrig="900">
          <v:shape id="_x0000_i1083" type="#_x0000_t75" style="width:424.2pt;height:57.25pt" o:ole="" fillcolor="window">
            <v:imagedata r:id="rId142" o:title=""/>
          </v:shape>
          <o:OLEObject Type="Embed" ProgID="Equation.3" ShapeID="_x0000_i1083" DrawAspect="Content" ObjectID="_1631782011" r:id="rId143"/>
        </w:object>
      </w:r>
      <w:r w:rsidR="008C0D31" w:rsidRPr="008C0D31">
        <w:rPr>
          <w:sz w:val="40"/>
          <w:szCs w:val="40"/>
          <w:lang w:val="uk-UA"/>
        </w:rPr>
        <w:t>.</w:t>
      </w:r>
    </w:p>
    <w:p w:rsidR="008C0D31" w:rsidRPr="008C0D31" w:rsidRDefault="008C0D31" w:rsidP="008C0D31">
      <w:pPr>
        <w:spacing w:line="288" w:lineRule="auto"/>
        <w:jc w:val="both"/>
        <w:rPr>
          <w:sz w:val="40"/>
          <w:szCs w:val="40"/>
          <w:lang w:val="uk-UA"/>
        </w:rPr>
      </w:pPr>
    </w:p>
    <w:p w:rsidR="008C0D31" w:rsidRPr="008C0D31" w:rsidRDefault="008C0D31" w:rsidP="008C0D31">
      <w:pPr>
        <w:pStyle w:val="a3"/>
        <w:rPr>
          <w:sz w:val="40"/>
          <w:szCs w:val="40"/>
        </w:rPr>
      </w:pPr>
      <w:r w:rsidRPr="008C0D31">
        <w:rPr>
          <w:sz w:val="40"/>
          <w:szCs w:val="40"/>
        </w:rPr>
        <w:t>Остаточно маємо</w:t>
      </w:r>
    </w:p>
    <w:p w:rsidR="008C0D31" w:rsidRPr="008C0D31" w:rsidRDefault="008C0D31" w:rsidP="008C0D31">
      <w:pPr>
        <w:spacing w:line="288" w:lineRule="auto"/>
        <w:jc w:val="both"/>
        <w:rPr>
          <w:sz w:val="40"/>
          <w:szCs w:val="40"/>
          <w:lang w:val="uk-UA"/>
        </w:rPr>
      </w:pPr>
      <w:r w:rsidRPr="008C0D31">
        <w:rPr>
          <w:position w:val="-42"/>
          <w:sz w:val="40"/>
          <w:szCs w:val="40"/>
          <w:lang w:val="uk-UA"/>
        </w:rPr>
        <w:object w:dxaOrig="9300" w:dyaOrig="999">
          <v:shape id="_x0000_i1084" type="#_x0000_t75" style="width:464.95pt;height:49.45pt" o:ole="" fillcolor="window">
            <v:imagedata r:id="rId144" o:title=""/>
          </v:shape>
          <o:OLEObject Type="Embed" ProgID="Equation.3" ShapeID="_x0000_i1084" DrawAspect="Content" ObjectID="_1631782012" r:id="rId145"/>
        </w:object>
      </w:r>
      <w:r w:rsidRPr="008C0D31">
        <w:rPr>
          <w:position w:val="-86"/>
          <w:sz w:val="40"/>
          <w:szCs w:val="40"/>
          <w:lang w:val="uk-UA"/>
        </w:rPr>
        <w:object w:dxaOrig="3040" w:dyaOrig="1880">
          <v:shape id="_x0000_i1085" type="#_x0000_t75" style="width:151.8pt;height:94.55pt" o:ole="" fillcolor="window">
            <v:imagedata r:id="rId146" o:title=""/>
          </v:shape>
          <o:OLEObject Type="Embed" ProgID="Equation.3" ShapeID="_x0000_i1085" DrawAspect="Content" ObjectID="_1631782013" r:id="rId147"/>
        </w:object>
      </w:r>
      <w:r w:rsidRPr="008C0D31">
        <w:rPr>
          <w:sz w:val="40"/>
          <w:szCs w:val="40"/>
          <w:lang w:val="uk-UA"/>
        </w:rPr>
        <w:t xml:space="preserve">   ,</w:t>
      </w:r>
    </w:p>
    <w:p w:rsidR="008C0D31" w:rsidRPr="008C0D31" w:rsidRDefault="008C0D31" w:rsidP="008C0D31">
      <w:pPr>
        <w:spacing w:line="288" w:lineRule="auto"/>
        <w:ind w:firstLine="720"/>
        <w:jc w:val="both"/>
        <w:rPr>
          <w:sz w:val="40"/>
          <w:szCs w:val="40"/>
          <w:lang w:val="uk-UA"/>
        </w:rPr>
      </w:pPr>
      <w:r w:rsidRPr="008C0D31">
        <w:rPr>
          <w:position w:val="-30"/>
          <w:sz w:val="40"/>
          <w:szCs w:val="40"/>
          <w:lang w:val="uk-UA"/>
        </w:rPr>
        <w:object w:dxaOrig="5520" w:dyaOrig="800">
          <v:shape id="_x0000_i1086" type="#_x0000_t75" style="width:276.7pt;height:39.9pt" o:ole="" fillcolor="window">
            <v:imagedata r:id="rId148" o:title=""/>
          </v:shape>
          <o:OLEObject Type="Embed" ProgID="Equation.3" ShapeID="_x0000_i1086" DrawAspect="Content" ObjectID="_1631782014" r:id="rId149"/>
        </w:object>
      </w:r>
      <w:r w:rsidRPr="008C0D31">
        <w:rPr>
          <w:sz w:val="40"/>
          <w:szCs w:val="40"/>
          <w:lang w:val="uk-UA"/>
        </w:rPr>
        <w:t>.</w:t>
      </w:r>
    </w:p>
    <w:p w:rsidR="008C0D31" w:rsidRPr="008C0D31" w:rsidRDefault="008C0D31" w:rsidP="008C0D31">
      <w:pPr>
        <w:spacing w:line="288" w:lineRule="auto"/>
        <w:jc w:val="both"/>
        <w:rPr>
          <w:sz w:val="40"/>
          <w:szCs w:val="40"/>
          <w:lang w:val="uk-UA"/>
        </w:rPr>
      </w:pPr>
    </w:p>
    <w:p w:rsidR="009A47DD" w:rsidRDefault="009A47DD">
      <w:pPr>
        <w:spacing w:after="200" w:line="276" w:lineRule="auto"/>
        <w:rPr>
          <w:b/>
          <w:sz w:val="40"/>
          <w:szCs w:val="40"/>
          <w:lang w:val="uk-UA"/>
        </w:rPr>
      </w:pPr>
      <w:bookmarkStart w:id="1" w:name="_Toc36963087"/>
      <w:r>
        <w:rPr>
          <w:sz w:val="40"/>
          <w:szCs w:val="40"/>
        </w:rPr>
        <w:br w:type="page"/>
      </w:r>
    </w:p>
    <w:p w:rsidR="008C0D31" w:rsidRPr="00D50020" w:rsidRDefault="00D50020" w:rsidP="00D50020">
      <w:pPr>
        <w:jc w:val="center"/>
        <w:rPr>
          <w:b/>
          <w:sz w:val="40"/>
          <w:szCs w:val="40"/>
        </w:rPr>
      </w:pPr>
      <w:r w:rsidRPr="00D50020">
        <w:rPr>
          <w:b/>
          <w:sz w:val="48"/>
          <w:szCs w:val="48"/>
        </w:rPr>
        <w:lastRenderedPageBreak/>
        <w:t>§</w:t>
      </w:r>
      <w:r w:rsidRPr="00D50020">
        <w:rPr>
          <w:b/>
          <w:sz w:val="48"/>
          <w:szCs w:val="48"/>
          <w:lang w:val="uk-UA"/>
        </w:rPr>
        <w:t xml:space="preserve">6.2. </w:t>
      </w:r>
      <w:r w:rsidR="008C0D31" w:rsidRPr="00D50020">
        <w:rPr>
          <w:b/>
          <w:sz w:val="48"/>
          <w:szCs w:val="48"/>
        </w:rPr>
        <w:t>Тригонометричні ряди Фур’є для парних та непарних функцій</w:t>
      </w:r>
      <w:bookmarkEnd w:id="1"/>
    </w:p>
    <w:p w:rsidR="008C0D31" w:rsidRPr="008C0D31" w:rsidRDefault="008C0D31" w:rsidP="008C0D31">
      <w:pPr>
        <w:spacing w:line="288" w:lineRule="auto"/>
        <w:ind w:firstLine="720"/>
        <w:jc w:val="both"/>
        <w:rPr>
          <w:sz w:val="40"/>
          <w:szCs w:val="40"/>
          <w:lang w:val="uk-UA"/>
        </w:rPr>
      </w:pPr>
      <w:r w:rsidRPr="008C0D31">
        <w:rPr>
          <w:sz w:val="40"/>
          <w:szCs w:val="40"/>
          <w:lang w:val="uk-UA"/>
        </w:rPr>
        <w:t xml:space="preserve">Для парної та непарної функції </w:t>
      </w:r>
      <w:r w:rsidR="00D50020" w:rsidRPr="008C0D31">
        <w:rPr>
          <w:position w:val="-12"/>
          <w:sz w:val="40"/>
          <w:szCs w:val="40"/>
          <w:lang w:val="uk-UA"/>
        </w:rPr>
        <w:object w:dxaOrig="700" w:dyaOrig="420">
          <v:shape id="_x0000_i1087" type="#_x0000_t75" style="width:46.85pt;height:28.65pt" o:ole="" fillcolor="window">
            <v:imagedata r:id="rId150" o:title=""/>
          </v:shape>
          <o:OLEObject Type="Embed" ProgID="Equation.3" ShapeID="_x0000_i1087" DrawAspect="Content" ObjectID="_1631782015" r:id="rId151"/>
        </w:object>
      </w:r>
      <w:r w:rsidRPr="008C0D31">
        <w:rPr>
          <w:sz w:val="40"/>
          <w:szCs w:val="40"/>
          <w:lang w:val="uk-UA"/>
        </w:rPr>
        <w:t xml:space="preserve"> та </w:t>
      </w:r>
      <w:r w:rsidR="00D50020" w:rsidRPr="008C0D31">
        <w:rPr>
          <w:position w:val="-12"/>
          <w:sz w:val="40"/>
          <w:szCs w:val="40"/>
          <w:lang w:val="uk-UA"/>
        </w:rPr>
        <w:object w:dxaOrig="760" w:dyaOrig="420">
          <v:shape id="_x0000_i1088" type="#_x0000_t75" style="width:49.45pt;height:27.75pt" o:ole="" fillcolor="window">
            <v:imagedata r:id="rId152" o:title=""/>
          </v:shape>
          <o:OLEObject Type="Embed" ProgID="Equation.3" ShapeID="_x0000_i1088" DrawAspect="Content" ObjectID="_1631782016" r:id="rId153"/>
        </w:object>
      </w:r>
      <w:r w:rsidRPr="008C0D31">
        <w:rPr>
          <w:sz w:val="40"/>
          <w:szCs w:val="40"/>
          <w:lang w:val="uk-UA"/>
        </w:rPr>
        <w:t xml:space="preserve"> із властивостей визначеного інтегралу відомо, що</w:t>
      </w:r>
    </w:p>
    <w:bookmarkStart w:id="2" w:name="_GoBack"/>
    <w:p w:rsidR="008C0D31" w:rsidRPr="008C0D31" w:rsidRDefault="00D50020" w:rsidP="008C0D31">
      <w:pPr>
        <w:spacing w:line="288" w:lineRule="auto"/>
        <w:jc w:val="center"/>
        <w:rPr>
          <w:sz w:val="40"/>
          <w:szCs w:val="40"/>
          <w:lang w:val="uk-UA"/>
        </w:rPr>
      </w:pPr>
      <w:r w:rsidRPr="008C0D31">
        <w:rPr>
          <w:position w:val="-42"/>
          <w:sz w:val="40"/>
          <w:szCs w:val="40"/>
          <w:lang w:val="uk-UA"/>
        </w:rPr>
        <w:object w:dxaOrig="4840" w:dyaOrig="999">
          <v:shape id="_x0000_i1089" type="#_x0000_t75" style="width:287.15pt;height:59.85pt" o:ole="" fillcolor="window">
            <v:imagedata r:id="rId154" o:title=""/>
          </v:shape>
          <o:OLEObject Type="Embed" ProgID="Equation.3" ShapeID="_x0000_i1089" DrawAspect="Content" ObjectID="_1631782017" r:id="rId155"/>
        </w:object>
      </w:r>
      <w:bookmarkEnd w:id="2"/>
    </w:p>
    <w:p w:rsidR="008C0D31" w:rsidRPr="008C0D31" w:rsidRDefault="008C0D31" w:rsidP="008C0D31">
      <w:pPr>
        <w:spacing w:line="288" w:lineRule="auto"/>
        <w:ind w:firstLine="720"/>
        <w:jc w:val="both"/>
        <w:rPr>
          <w:sz w:val="40"/>
          <w:szCs w:val="40"/>
          <w:lang w:val="uk-UA"/>
        </w:rPr>
      </w:pPr>
      <w:r w:rsidRPr="008C0D31">
        <w:rPr>
          <w:sz w:val="40"/>
          <w:szCs w:val="40"/>
          <w:lang w:val="uk-UA"/>
        </w:rPr>
        <w:t>Користуючись даними властивостями, маємо:</w:t>
      </w:r>
    </w:p>
    <w:p w:rsidR="008C0D31" w:rsidRPr="008C0D31" w:rsidRDefault="008C0D31" w:rsidP="008C0D31">
      <w:pPr>
        <w:numPr>
          <w:ilvl w:val="0"/>
          <w:numId w:val="1"/>
        </w:numPr>
        <w:spacing w:line="288" w:lineRule="auto"/>
        <w:ind w:left="0" w:firstLine="0"/>
        <w:jc w:val="both"/>
        <w:rPr>
          <w:sz w:val="40"/>
          <w:szCs w:val="40"/>
          <w:lang w:val="uk-UA"/>
        </w:rPr>
      </w:pPr>
      <w:r w:rsidRPr="008C0D31">
        <w:rPr>
          <w:sz w:val="40"/>
          <w:szCs w:val="40"/>
          <w:lang w:val="uk-UA"/>
        </w:rPr>
        <w:t xml:space="preserve">Якщо </w:t>
      </w:r>
      <w:r w:rsidR="00D50020" w:rsidRPr="008C0D31">
        <w:rPr>
          <w:position w:val="-12"/>
          <w:sz w:val="40"/>
          <w:szCs w:val="40"/>
          <w:lang w:val="uk-UA"/>
        </w:rPr>
        <w:object w:dxaOrig="660" w:dyaOrig="420">
          <v:shape id="_x0000_i1090" type="#_x0000_t75" style="width:44.25pt;height:28.65pt" o:ole="" fillcolor="window">
            <v:imagedata r:id="rId156" o:title=""/>
          </v:shape>
          <o:OLEObject Type="Embed" ProgID="Equation.3" ShapeID="_x0000_i1090" DrawAspect="Content" ObjectID="_1631782018" r:id="rId157"/>
        </w:object>
      </w:r>
      <w:r w:rsidRPr="008C0D31">
        <w:rPr>
          <w:sz w:val="40"/>
          <w:szCs w:val="40"/>
          <w:lang w:val="uk-UA"/>
        </w:rPr>
        <w:t xml:space="preserve"> парна, то </w:t>
      </w:r>
      <w:r w:rsidR="00D50020" w:rsidRPr="008C0D31">
        <w:rPr>
          <w:position w:val="-36"/>
          <w:sz w:val="40"/>
          <w:szCs w:val="40"/>
          <w:lang w:val="uk-UA"/>
        </w:rPr>
        <w:object w:dxaOrig="3200" w:dyaOrig="880">
          <v:shape id="_x0000_i1091" type="#_x0000_t75" style="width:191.7pt;height:53.8pt" o:ole="" fillcolor="window">
            <v:imagedata r:id="rId158" o:title=""/>
          </v:shape>
          <o:OLEObject Type="Embed" ProgID="Equation.3" ShapeID="_x0000_i1091" DrawAspect="Content" ObjectID="_1631782019" r:id="rId159"/>
        </w:object>
      </w:r>
      <w:r w:rsidRPr="008C0D31">
        <w:rPr>
          <w:sz w:val="40"/>
          <w:szCs w:val="40"/>
          <w:lang w:val="uk-UA"/>
        </w:rPr>
        <w:t xml:space="preserve"> </w:t>
      </w:r>
    </w:p>
    <w:p w:rsidR="008C0D31" w:rsidRPr="008C0D31" w:rsidRDefault="008C0D31" w:rsidP="008C0D31">
      <w:pPr>
        <w:spacing w:line="288" w:lineRule="auto"/>
        <w:ind w:firstLine="567"/>
        <w:jc w:val="both"/>
        <w:rPr>
          <w:sz w:val="40"/>
          <w:szCs w:val="40"/>
          <w:lang w:val="uk-UA"/>
        </w:rPr>
      </w:pPr>
      <w:r w:rsidRPr="008C0D31">
        <w:rPr>
          <w:sz w:val="40"/>
          <w:szCs w:val="40"/>
          <w:lang w:val="uk-UA"/>
        </w:rPr>
        <w:t xml:space="preserve">де </w:t>
      </w:r>
      <w:r w:rsidR="00D50020" w:rsidRPr="008C0D31">
        <w:rPr>
          <w:position w:val="-42"/>
          <w:sz w:val="40"/>
          <w:szCs w:val="40"/>
          <w:lang w:val="uk-UA"/>
        </w:rPr>
        <w:object w:dxaOrig="5000" w:dyaOrig="999">
          <v:shape id="_x0000_i1092" type="#_x0000_t75" style="width:297.55pt;height:59.85pt" o:ole="" fillcolor="window">
            <v:imagedata r:id="rId160" o:title=""/>
          </v:shape>
          <o:OLEObject Type="Embed" ProgID="Equation.3" ShapeID="_x0000_i1092" DrawAspect="Content" ObjectID="_1631782020" r:id="rId161"/>
        </w:object>
      </w:r>
    </w:p>
    <w:p w:rsidR="008C0D31" w:rsidRPr="008C0D31" w:rsidRDefault="008C0D31" w:rsidP="008C0D31">
      <w:pPr>
        <w:numPr>
          <w:ilvl w:val="0"/>
          <w:numId w:val="1"/>
        </w:numPr>
        <w:spacing w:line="288" w:lineRule="auto"/>
        <w:ind w:left="0" w:firstLine="0"/>
        <w:jc w:val="both"/>
        <w:rPr>
          <w:sz w:val="40"/>
          <w:szCs w:val="40"/>
          <w:lang w:val="uk-UA"/>
        </w:rPr>
      </w:pPr>
      <w:r w:rsidRPr="008C0D31">
        <w:rPr>
          <w:sz w:val="40"/>
          <w:szCs w:val="40"/>
          <w:lang w:val="uk-UA"/>
        </w:rPr>
        <w:t xml:space="preserve">Якщо </w:t>
      </w:r>
      <w:r w:rsidR="00FB36BE" w:rsidRPr="008C0D31">
        <w:rPr>
          <w:position w:val="-12"/>
          <w:sz w:val="40"/>
          <w:szCs w:val="40"/>
          <w:lang w:val="uk-UA"/>
        </w:rPr>
        <w:object w:dxaOrig="660" w:dyaOrig="420">
          <v:shape id="_x0000_i1093" type="#_x0000_t75" style="width:44.25pt;height:28.65pt" o:ole="" fillcolor="window">
            <v:imagedata r:id="rId100" o:title=""/>
          </v:shape>
          <o:OLEObject Type="Embed" ProgID="Equation.3" ShapeID="_x0000_i1093" DrawAspect="Content" ObjectID="_1631782021" r:id="rId162"/>
        </w:object>
      </w:r>
      <w:r w:rsidRPr="008C0D31">
        <w:rPr>
          <w:sz w:val="40"/>
          <w:szCs w:val="40"/>
          <w:lang w:val="uk-UA"/>
        </w:rPr>
        <w:t xml:space="preserve"> непарна, то </w:t>
      </w:r>
      <w:r w:rsidR="00FB36BE" w:rsidRPr="008C0D31">
        <w:rPr>
          <w:position w:val="-36"/>
          <w:sz w:val="40"/>
          <w:szCs w:val="40"/>
          <w:lang w:val="uk-UA"/>
        </w:rPr>
        <w:object w:dxaOrig="2439" w:dyaOrig="880">
          <v:shape id="_x0000_i1094" type="#_x0000_t75" style="width:139.65pt;height:50.3pt" o:ole="" fillcolor="window">
            <v:imagedata r:id="rId163" o:title=""/>
          </v:shape>
          <o:OLEObject Type="Embed" ProgID="Equation.3" ShapeID="_x0000_i1094" DrawAspect="Content" ObjectID="_1631782022" r:id="rId164"/>
        </w:object>
      </w:r>
      <w:r w:rsidRPr="008C0D31">
        <w:rPr>
          <w:sz w:val="40"/>
          <w:szCs w:val="40"/>
          <w:lang w:val="uk-UA"/>
        </w:rPr>
        <w:t xml:space="preserve"> </w:t>
      </w:r>
    </w:p>
    <w:p w:rsidR="008C0D31" w:rsidRPr="008C0D31" w:rsidRDefault="008C0D31" w:rsidP="008C0D31">
      <w:pPr>
        <w:spacing w:line="288" w:lineRule="auto"/>
        <w:ind w:firstLine="567"/>
        <w:jc w:val="both"/>
        <w:rPr>
          <w:sz w:val="40"/>
          <w:szCs w:val="40"/>
          <w:lang w:val="uk-UA"/>
        </w:rPr>
      </w:pPr>
      <w:r w:rsidRPr="008C0D31">
        <w:rPr>
          <w:sz w:val="40"/>
          <w:szCs w:val="40"/>
          <w:lang w:val="uk-UA"/>
        </w:rPr>
        <w:t xml:space="preserve">де </w:t>
      </w:r>
      <w:r w:rsidR="00FB36BE" w:rsidRPr="008C0D31">
        <w:rPr>
          <w:position w:val="-42"/>
          <w:sz w:val="40"/>
          <w:szCs w:val="40"/>
          <w:lang w:val="uk-UA"/>
        </w:rPr>
        <w:object w:dxaOrig="2900" w:dyaOrig="999">
          <v:shape id="_x0000_i1095" type="#_x0000_t75" style="width:174.35pt;height:59.85pt" o:ole="" fillcolor="window">
            <v:imagedata r:id="rId165" o:title=""/>
          </v:shape>
          <o:OLEObject Type="Embed" ProgID="Equation.3" ShapeID="_x0000_i1095" DrawAspect="Content" ObjectID="_1631782023" r:id="rId166"/>
        </w:object>
      </w:r>
    </w:p>
    <w:p w:rsidR="00FB36BE" w:rsidRDefault="00FB36BE">
      <w:pPr>
        <w:spacing w:after="200" w:line="276" w:lineRule="auto"/>
        <w:rPr>
          <w:i/>
          <w:sz w:val="40"/>
          <w:szCs w:val="40"/>
          <w:lang w:val="uk-UA"/>
        </w:rPr>
      </w:pPr>
      <w:r>
        <w:rPr>
          <w:i/>
          <w:sz w:val="40"/>
          <w:szCs w:val="40"/>
          <w:lang w:val="uk-UA"/>
        </w:rPr>
        <w:br w:type="page"/>
      </w:r>
    </w:p>
    <w:p w:rsidR="008C0D31" w:rsidRPr="008C0D31" w:rsidRDefault="008C0D31" w:rsidP="008C0D31">
      <w:pPr>
        <w:spacing w:line="288" w:lineRule="auto"/>
        <w:ind w:firstLine="720"/>
        <w:jc w:val="both"/>
        <w:rPr>
          <w:sz w:val="40"/>
          <w:szCs w:val="40"/>
          <w:lang w:val="uk-UA"/>
        </w:rPr>
      </w:pPr>
      <w:r w:rsidRPr="008C0D31">
        <w:rPr>
          <w:i/>
          <w:sz w:val="40"/>
          <w:szCs w:val="40"/>
          <w:lang w:val="uk-UA"/>
        </w:rPr>
        <w:lastRenderedPageBreak/>
        <w:t>Приклад 2.</w:t>
      </w:r>
      <w:r w:rsidRPr="008C0D31">
        <w:rPr>
          <w:sz w:val="40"/>
          <w:szCs w:val="40"/>
          <w:lang w:val="uk-UA"/>
        </w:rPr>
        <w:t xml:space="preserve"> Розвинути в ряд Фур’є функцію </w:t>
      </w:r>
      <w:r w:rsidR="00FB36BE" w:rsidRPr="008C0D31">
        <w:rPr>
          <w:position w:val="-12"/>
          <w:sz w:val="40"/>
          <w:szCs w:val="40"/>
          <w:lang w:val="uk-UA"/>
        </w:rPr>
        <w:object w:dxaOrig="5060" w:dyaOrig="420">
          <v:shape id="_x0000_i1096" type="#_x0000_t75" style="width:353.05pt;height:29.5pt" o:ole="" fillcolor="window">
            <v:imagedata r:id="rId167" o:title=""/>
          </v:shape>
          <o:OLEObject Type="Embed" ProgID="Equation.3" ShapeID="_x0000_i1096" DrawAspect="Content" ObjectID="_1631782024" r:id="rId168"/>
        </w:object>
      </w:r>
      <w:r w:rsidRPr="008C0D31">
        <w:rPr>
          <w:sz w:val="40"/>
          <w:szCs w:val="40"/>
          <w:lang w:val="uk-UA"/>
        </w:rPr>
        <w:t>.</w:t>
      </w:r>
    </w:p>
    <w:p w:rsidR="00FB36BE" w:rsidRDefault="008C0D31" w:rsidP="00FB36BE">
      <w:pPr>
        <w:spacing w:line="288" w:lineRule="auto"/>
        <w:ind w:firstLine="720"/>
        <w:jc w:val="center"/>
        <w:rPr>
          <w:sz w:val="40"/>
          <w:szCs w:val="40"/>
          <w:lang w:val="uk-UA"/>
        </w:rPr>
      </w:pPr>
      <w:r w:rsidRPr="008C0D31">
        <w:rPr>
          <w:i/>
          <w:sz w:val="40"/>
          <w:szCs w:val="40"/>
          <w:lang w:val="uk-UA"/>
        </w:rPr>
        <w:t>Розв’язання.</w:t>
      </w:r>
      <w:r w:rsidRPr="008C0D31">
        <w:rPr>
          <w:sz w:val="40"/>
          <w:szCs w:val="40"/>
          <w:lang w:val="uk-UA"/>
        </w:rPr>
        <w:t xml:space="preserve"> </w:t>
      </w:r>
      <w:r w:rsidR="00FB36BE" w:rsidRPr="008C0D31">
        <w:rPr>
          <w:position w:val="-12"/>
          <w:sz w:val="40"/>
          <w:szCs w:val="40"/>
          <w:lang w:val="uk-UA"/>
        </w:rPr>
        <w:object w:dxaOrig="1579" w:dyaOrig="420">
          <v:shape id="_x0000_i1097" type="#_x0000_t75" style="width:102.35pt;height:27.75pt" o:ole="" fillcolor="window">
            <v:imagedata r:id="rId169" o:title=""/>
          </v:shape>
          <o:OLEObject Type="Embed" ProgID="Equation.3" ShapeID="_x0000_i1097" DrawAspect="Content" ObjectID="_1631782025" r:id="rId170"/>
        </w:object>
      </w:r>
      <w:r w:rsidRPr="008C0D31">
        <w:rPr>
          <w:sz w:val="40"/>
          <w:szCs w:val="40"/>
          <w:lang w:val="uk-UA"/>
        </w:rPr>
        <w:t xml:space="preserve"> – функція непарна, тому </w:t>
      </w:r>
      <w:r w:rsidR="00FB36BE" w:rsidRPr="008C0D31">
        <w:rPr>
          <w:position w:val="-36"/>
          <w:sz w:val="40"/>
          <w:szCs w:val="40"/>
          <w:lang w:val="uk-UA"/>
        </w:rPr>
        <w:object w:dxaOrig="2439" w:dyaOrig="880">
          <v:shape id="_x0000_i1098" type="#_x0000_t75" style="width:142.25pt;height:51.2pt" o:ole="" fillcolor="window">
            <v:imagedata r:id="rId171" o:title=""/>
          </v:shape>
          <o:OLEObject Type="Embed" ProgID="Equation.3" ShapeID="_x0000_i1098" DrawAspect="Content" ObjectID="_1631782026" r:id="rId172"/>
        </w:object>
      </w:r>
      <w:r w:rsidRPr="008C0D31">
        <w:rPr>
          <w:sz w:val="40"/>
          <w:szCs w:val="40"/>
          <w:lang w:val="uk-UA"/>
        </w:rPr>
        <w:t xml:space="preserve"> де </w:t>
      </w:r>
    </w:p>
    <w:p w:rsidR="008C0D31" w:rsidRPr="008C0D31" w:rsidRDefault="00FB36BE" w:rsidP="00FB36BE">
      <w:pPr>
        <w:spacing w:line="288" w:lineRule="auto"/>
        <w:ind w:firstLine="720"/>
        <w:jc w:val="center"/>
        <w:rPr>
          <w:sz w:val="40"/>
          <w:szCs w:val="40"/>
          <w:lang w:val="uk-UA"/>
        </w:rPr>
      </w:pPr>
      <w:r w:rsidRPr="008C0D31">
        <w:rPr>
          <w:position w:val="-42"/>
          <w:sz w:val="40"/>
          <w:szCs w:val="40"/>
          <w:lang w:val="uk-UA"/>
        </w:rPr>
        <w:object w:dxaOrig="5200" w:dyaOrig="999">
          <v:shape id="_x0000_i1099" type="#_x0000_t75" style="width:297.55pt;height:57.25pt" o:ole="" fillcolor="window">
            <v:imagedata r:id="rId173" o:title=""/>
          </v:shape>
          <o:OLEObject Type="Embed" ProgID="Equation.3" ShapeID="_x0000_i1099" DrawAspect="Content" ObjectID="_1631782027" r:id="rId174"/>
        </w:object>
      </w:r>
      <w:r w:rsidRPr="00FB36BE">
        <w:rPr>
          <w:position w:val="-46"/>
          <w:sz w:val="40"/>
          <w:szCs w:val="40"/>
          <w:lang w:val="uk-UA"/>
        </w:rPr>
        <w:object w:dxaOrig="3080" w:dyaOrig="1040">
          <v:shape id="_x0000_i1100" type="#_x0000_t75" style="width:208.2pt;height:71.15pt" o:ole="" fillcolor="window">
            <v:imagedata r:id="rId175" o:title=""/>
          </v:shape>
          <o:OLEObject Type="Embed" ProgID="Equation.3" ShapeID="_x0000_i1100" DrawAspect="Content" ObjectID="_1631782028" r:id="rId176"/>
        </w:object>
      </w:r>
    </w:p>
    <w:p w:rsidR="008C0D31" w:rsidRPr="008C0D31" w:rsidRDefault="00FB36BE" w:rsidP="00FB36BE">
      <w:pPr>
        <w:spacing w:line="288" w:lineRule="auto"/>
        <w:ind w:firstLine="567"/>
        <w:jc w:val="center"/>
        <w:rPr>
          <w:sz w:val="40"/>
          <w:szCs w:val="40"/>
          <w:lang w:val="uk-UA"/>
        </w:rPr>
      </w:pPr>
      <w:r w:rsidRPr="008C0D31">
        <w:rPr>
          <w:position w:val="-44"/>
          <w:sz w:val="40"/>
          <w:szCs w:val="40"/>
          <w:lang w:val="uk-UA"/>
        </w:rPr>
        <w:object w:dxaOrig="8400" w:dyaOrig="1040">
          <v:shape id="_x0000_i1101" type="#_x0000_t75" style="width:545.65pt;height:68.55pt" o:ole="" fillcolor="window">
            <v:imagedata r:id="rId177" o:title=""/>
          </v:shape>
          <o:OLEObject Type="Embed" ProgID="Equation.3" ShapeID="_x0000_i1101" DrawAspect="Content" ObjectID="_1631782029" r:id="rId178"/>
        </w:object>
      </w:r>
    </w:p>
    <w:p w:rsidR="008C0D31" w:rsidRPr="008C0D31" w:rsidRDefault="00FB36BE" w:rsidP="00FB36BE">
      <w:pPr>
        <w:spacing w:line="288" w:lineRule="auto"/>
        <w:ind w:firstLine="567"/>
        <w:jc w:val="center"/>
        <w:rPr>
          <w:sz w:val="40"/>
          <w:szCs w:val="40"/>
          <w:lang w:val="uk-UA"/>
        </w:rPr>
      </w:pPr>
      <w:r w:rsidRPr="008C0D31">
        <w:rPr>
          <w:position w:val="-30"/>
          <w:sz w:val="40"/>
          <w:szCs w:val="40"/>
          <w:lang w:val="uk-UA"/>
        </w:rPr>
        <w:object w:dxaOrig="1440" w:dyaOrig="880">
          <v:shape id="_x0000_i1102" type="#_x0000_t75" style="width:90.2pt;height:56.4pt" o:ole="" fillcolor="window">
            <v:imagedata r:id="rId179" o:title=""/>
          </v:shape>
          <o:OLEObject Type="Embed" ProgID="Equation.3" ShapeID="_x0000_i1102" DrawAspect="Content" ObjectID="_1631782030" r:id="rId180"/>
        </w:object>
      </w:r>
      <w:r w:rsidR="008C0D31" w:rsidRPr="008C0D31">
        <w:rPr>
          <w:sz w:val="40"/>
          <w:szCs w:val="40"/>
          <w:lang w:val="uk-UA"/>
        </w:rPr>
        <w:t xml:space="preserve">. Тобто </w:t>
      </w:r>
      <w:r w:rsidRPr="008C0D31">
        <w:rPr>
          <w:position w:val="-36"/>
          <w:sz w:val="40"/>
          <w:szCs w:val="40"/>
          <w:lang w:val="uk-UA"/>
        </w:rPr>
        <w:object w:dxaOrig="2740" w:dyaOrig="940">
          <v:shape id="_x0000_i1103" type="#_x0000_t75" style="width:165.7pt;height:57.25pt" o:ole="" fillcolor="window">
            <v:imagedata r:id="rId181" o:title=""/>
          </v:shape>
          <o:OLEObject Type="Embed" ProgID="Equation.3" ShapeID="_x0000_i1103" DrawAspect="Content" ObjectID="_1631782031" r:id="rId182"/>
        </w:object>
      </w:r>
      <w:r w:rsidR="008C0D31" w:rsidRPr="008C0D31">
        <w:rPr>
          <w:sz w:val="40"/>
          <w:szCs w:val="40"/>
          <w:lang w:val="uk-UA"/>
        </w:rPr>
        <w:t>.</w:t>
      </w:r>
    </w:p>
    <w:p w:rsidR="008C0D31" w:rsidRPr="008C0D31" w:rsidRDefault="008C0D31" w:rsidP="008C0D31">
      <w:pPr>
        <w:spacing w:line="288" w:lineRule="auto"/>
        <w:ind w:firstLine="720"/>
        <w:jc w:val="both"/>
        <w:rPr>
          <w:sz w:val="40"/>
          <w:szCs w:val="40"/>
          <w:lang w:val="uk-UA"/>
        </w:rPr>
      </w:pPr>
      <w:r w:rsidRPr="008C0D31">
        <w:rPr>
          <w:sz w:val="40"/>
          <w:szCs w:val="40"/>
          <w:lang w:val="uk-UA"/>
        </w:rPr>
        <w:t xml:space="preserve">Нехай </w:t>
      </w:r>
      <w:r w:rsidR="00FB36BE" w:rsidRPr="008C0D31">
        <w:rPr>
          <w:position w:val="-30"/>
          <w:sz w:val="40"/>
          <w:szCs w:val="40"/>
          <w:lang w:val="uk-UA"/>
        </w:rPr>
        <w:object w:dxaOrig="780" w:dyaOrig="800">
          <v:shape id="_x0000_i1104" type="#_x0000_t75" style="width:51.2pt;height:52.05pt" o:ole="" fillcolor="window">
            <v:imagedata r:id="rId183" o:title=""/>
          </v:shape>
          <o:OLEObject Type="Embed" ProgID="Equation.3" ShapeID="_x0000_i1104" DrawAspect="Content" ObjectID="_1631782032" r:id="rId184"/>
        </w:object>
      </w:r>
      <w:r w:rsidRPr="008C0D31">
        <w:rPr>
          <w:sz w:val="40"/>
          <w:szCs w:val="40"/>
          <w:lang w:val="uk-UA"/>
        </w:rPr>
        <w:t>.</w:t>
      </w:r>
    </w:p>
    <w:p w:rsidR="008C0D31" w:rsidRPr="008C0D31" w:rsidRDefault="008C0D31" w:rsidP="008C0D31">
      <w:pPr>
        <w:spacing w:line="288" w:lineRule="auto"/>
        <w:ind w:firstLine="720"/>
        <w:jc w:val="both"/>
        <w:rPr>
          <w:sz w:val="40"/>
          <w:szCs w:val="40"/>
          <w:lang w:val="uk-UA"/>
        </w:rPr>
      </w:pPr>
      <w:r w:rsidRPr="008C0D31">
        <w:rPr>
          <w:sz w:val="40"/>
          <w:szCs w:val="40"/>
          <w:lang w:val="uk-UA"/>
        </w:rPr>
        <w:t xml:space="preserve">Тоді </w:t>
      </w:r>
      <w:r w:rsidR="00FB36BE" w:rsidRPr="008C0D31">
        <w:rPr>
          <w:position w:val="-38"/>
          <w:sz w:val="40"/>
          <w:szCs w:val="40"/>
          <w:lang w:val="uk-UA"/>
        </w:rPr>
        <w:object w:dxaOrig="5940" w:dyaOrig="960">
          <v:shape id="_x0000_i1105" type="#_x0000_t75" style="width:364.35pt;height:59pt" o:ole="" fillcolor="window">
            <v:imagedata r:id="rId185" o:title=""/>
          </v:shape>
          <o:OLEObject Type="Embed" ProgID="Equation.3" ShapeID="_x0000_i1105" DrawAspect="Content" ObjectID="_1631782033" r:id="rId186"/>
        </w:object>
      </w:r>
      <w:r w:rsidRPr="008C0D31">
        <w:rPr>
          <w:sz w:val="40"/>
          <w:szCs w:val="40"/>
          <w:lang w:val="uk-UA"/>
        </w:rPr>
        <w:t>,</w:t>
      </w:r>
      <w:r w:rsidR="00FB36BE" w:rsidRPr="008C0D31">
        <w:rPr>
          <w:position w:val="-30"/>
          <w:sz w:val="40"/>
          <w:szCs w:val="40"/>
          <w:lang w:val="uk-UA"/>
        </w:rPr>
        <w:object w:dxaOrig="2940" w:dyaOrig="800">
          <v:shape id="_x0000_i1106" type="#_x0000_t75" style="width:165.7pt;height:45.1pt" o:ole="" fillcolor="window">
            <v:imagedata r:id="rId187" o:title=""/>
          </v:shape>
          <o:OLEObject Type="Embed" ProgID="Equation.3" ShapeID="_x0000_i1106" DrawAspect="Content" ObjectID="_1631782034" r:id="rId188"/>
        </w:object>
      </w:r>
      <w:r w:rsidRPr="008C0D31">
        <w:rPr>
          <w:sz w:val="40"/>
          <w:szCs w:val="40"/>
          <w:lang w:val="uk-UA"/>
        </w:rPr>
        <w:t>.</w:t>
      </w:r>
    </w:p>
    <w:p w:rsidR="0020241F" w:rsidRPr="008C0D31" w:rsidRDefault="008C0D31" w:rsidP="00FB36BE">
      <w:pPr>
        <w:spacing w:line="288" w:lineRule="auto"/>
        <w:ind w:firstLine="720"/>
        <w:jc w:val="both"/>
        <w:rPr>
          <w:sz w:val="40"/>
          <w:szCs w:val="40"/>
          <w:lang w:val="uk-UA"/>
        </w:rPr>
      </w:pPr>
      <w:r w:rsidRPr="008C0D31">
        <w:rPr>
          <w:sz w:val="40"/>
          <w:szCs w:val="40"/>
          <w:lang w:val="uk-UA"/>
        </w:rPr>
        <w:t>Таким чином, користуючись розвиненням в ряд Фур’є певних функцій, можна знаходити суми відповідних числових рядів.</w:t>
      </w:r>
    </w:p>
    <w:sectPr w:rsidR="0020241F" w:rsidRPr="008C0D31" w:rsidSect="009A47DD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368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10A0C35"/>
    <w:multiLevelType w:val="singleLevel"/>
    <w:tmpl w:val="6BB8101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D31"/>
    <w:rsid w:val="0020241F"/>
    <w:rsid w:val="008C0D31"/>
    <w:rsid w:val="009A2644"/>
    <w:rsid w:val="009A47DD"/>
    <w:rsid w:val="00D50020"/>
    <w:rsid w:val="00DC53E3"/>
    <w:rsid w:val="00ED2F8B"/>
    <w:rsid w:val="00FB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styleId="1">
    <w:name w:val="heading 1"/>
    <w:basedOn w:val="a"/>
    <w:next w:val="a"/>
    <w:link w:val="10"/>
    <w:uiPriority w:val="9"/>
    <w:qFormat/>
    <w:rsid w:val="008C0D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8C0D31"/>
    <w:pPr>
      <w:keepNext/>
      <w:spacing w:before="240" w:line="288" w:lineRule="auto"/>
      <w:ind w:firstLine="709"/>
      <w:jc w:val="both"/>
      <w:outlineLvl w:val="2"/>
    </w:pPr>
    <w:rPr>
      <w:b/>
      <w:sz w:val="3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C0D31"/>
    <w:rPr>
      <w:rFonts w:ascii="Times New Roman" w:eastAsia="Times New Roman" w:hAnsi="Times New Roman" w:cs="Times New Roman"/>
      <w:b/>
      <w:sz w:val="30"/>
      <w:szCs w:val="20"/>
      <w:lang w:eastAsia="uk-UA"/>
    </w:rPr>
  </w:style>
  <w:style w:type="paragraph" w:styleId="a3">
    <w:name w:val="caption"/>
    <w:basedOn w:val="a"/>
    <w:next w:val="a"/>
    <w:qFormat/>
    <w:rsid w:val="008C0D31"/>
    <w:pPr>
      <w:spacing w:line="288" w:lineRule="auto"/>
      <w:jc w:val="both"/>
    </w:pPr>
    <w:rPr>
      <w:sz w:val="32"/>
      <w:lang w:val="uk-UA"/>
    </w:rPr>
  </w:style>
  <w:style w:type="character" w:customStyle="1" w:styleId="10">
    <w:name w:val="Заголовок 1 Знак"/>
    <w:basedOn w:val="a0"/>
    <w:link w:val="1"/>
    <w:uiPriority w:val="9"/>
    <w:rsid w:val="008C0D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styleId="1">
    <w:name w:val="heading 1"/>
    <w:basedOn w:val="a"/>
    <w:next w:val="a"/>
    <w:link w:val="10"/>
    <w:uiPriority w:val="9"/>
    <w:qFormat/>
    <w:rsid w:val="008C0D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8C0D31"/>
    <w:pPr>
      <w:keepNext/>
      <w:spacing w:before="240" w:line="288" w:lineRule="auto"/>
      <w:ind w:firstLine="709"/>
      <w:jc w:val="both"/>
      <w:outlineLvl w:val="2"/>
    </w:pPr>
    <w:rPr>
      <w:b/>
      <w:sz w:val="3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C0D31"/>
    <w:rPr>
      <w:rFonts w:ascii="Times New Roman" w:eastAsia="Times New Roman" w:hAnsi="Times New Roman" w:cs="Times New Roman"/>
      <w:b/>
      <w:sz w:val="30"/>
      <w:szCs w:val="20"/>
      <w:lang w:eastAsia="uk-UA"/>
    </w:rPr>
  </w:style>
  <w:style w:type="paragraph" w:styleId="a3">
    <w:name w:val="caption"/>
    <w:basedOn w:val="a"/>
    <w:next w:val="a"/>
    <w:qFormat/>
    <w:rsid w:val="008C0D31"/>
    <w:pPr>
      <w:spacing w:line="288" w:lineRule="auto"/>
      <w:jc w:val="both"/>
    </w:pPr>
    <w:rPr>
      <w:sz w:val="32"/>
      <w:lang w:val="uk-UA"/>
    </w:rPr>
  </w:style>
  <w:style w:type="character" w:customStyle="1" w:styleId="10">
    <w:name w:val="Заголовок 1 Знак"/>
    <w:basedOn w:val="a0"/>
    <w:link w:val="1"/>
    <w:uiPriority w:val="9"/>
    <w:rsid w:val="008C0D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38" Type="http://schemas.openxmlformats.org/officeDocument/2006/relationships/image" Target="media/image67.wmf"/><Relationship Id="rId154" Type="http://schemas.openxmlformats.org/officeDocument/2006/relationships/image" Target="media/image75.wmf"/><Relationship Id="rId159" Type="http://schemas.openxmlformats.org/officeDocument/2006/relationships/oleObject" Target="embeddings/oleObject77.bin"/><Relationship Id="rId175" Type="http://schemas.openxmlformats.org/officeDocument/2006/relationships/image" Target="media/image85.wmf"/><Relationship Id="rId170" Type="http://schemas.openxmlformats.org/officeDocument/2006/relationships/oleObject" Target="embeddings/oleObject83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65" Type="http://schemas.openxmlformats.org/officeDocument/2006/relationships/image" Target="media/image80.wmf"/><Relationship Id="rId181" Type="http://schemas.openxmlformats.org/officeDocument/2006/relationships/image" Target="media/image88.wmf"/><Relationship Id="rId186" Type="http://schemas.openxmlformats.org/officeDocument/2006/relationships/oleObject" Target="embeddings/oleObject91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5.bin"/><Relationship Id="rId171" Type="http://schemas.openxmlformats.org/officeDocument/2006/relationships/image" Target="media/image83.wmf"/><Relationship Id="rId176" Type="http://schemas.openxmlformats.org/officeDocument/2006/relationships/oleObject" Target="embeddings/oleObject86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oleObject" Target="embeddings/oleObject81.bin"/><Relationship Id="rId182" Type="http://schemas.openxmlformats.org/officeDocument/2006/relationships/oleObject" Target="embeddings/oleObject89.bin"/><Relationship Id="rId187" Type="http://schemas.openxmlformats.org/officeDocument/2006/relationships/image" Target="media/image91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7" Type="http://schemas.openxmlformats.org/officeDocument/2006/relationships/image" Target="media/image86.wmf"/><Relationship Id="rId172" Type="http://schemas.openxmlformats.org/officeDocument/2006/relationships/oleObject" Target="embeddings/oleObject84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image" Target="media/image81.wmf"/><Relationship Id="rId188" Type="http://schemas.openxmlformats.org/officeDocument/2006/relationships/oleObject" Target="embeddings/oleObject92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89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7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image" Target="media/image84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2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image" Target="media/image79.wmf"/><Relationship Id="rId184" Type="http://schemas.openxmlformats.org/officeDocument/2006/relationships/oleObject" Target="embeddings/oleObject90.bin"/><Relationship Id="rId189" Type="http://schemas.openxmlformats.org/officeDocument/2006/relationships/fontTable" Target="fontTable.xml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5.bin"/><Relationship Id="rId179" Type="http://schemas.openxmlformats.org/officeDocument/2006/relationships/image" Target="media/image87.wmf"/><Relationship Id="rId190" Type="http://schemas.openxmlformats.org/officeDocument/2006/relationships/theme" Target="theme/theme1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oleObject" Target="embeddings/oleObject80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8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2594</Words>
  <Characters>1480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KNUBA</Company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</dc:creator>
  <cp:keywords/>
  <dc:description/>
  <cp:lastModifiedBy>Stud</cp:lastModifiedBy>
  <cp:revision>4</cp:revision>
  <dcterms:created xsi:type="dcterms:W3CDTF">2019-09-27T04:15:00Z</dcterms:created>
  <dcterms:modified xsi:type="dcterms:W3CDTF">2019-10-05T08:56:00Z</dcterms:modified>
</cp:coreProperties>
</file>