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99" w:rsidRPr="004474A5" w:rsidRDefault="00A73299" w:rsidP="00A73299">
      <w:pPr>
        <w:spacing w:line="276" w:lineRule="auto"/>
        <w:rPr>
          <w:sz w:val="28"/>
          <w:szCs w:val="28"/>
        </w:rPr>
      </w:pPr>
    </w:p>
    <w:p w:rsidR="00772B0E" w:rsidRPr="009C5954" w:rsidRDefault="00772B0E" w:rsidP="00772B0E">
      <w:pPr>
        <w:spacing w:line="276" w:lineRule="auto"/>
        <w:jc w:val="center"/>
        <w:rPr>
          <w:rFonts w:eastAsia="Calibri" w:cs="Times New Roman"/>
          <w:sz w:val="28"/>
          <w:szCs w:val="28"/>
          <w:lang w:val="uk-UA"/>
        </w:rPr>
      </w:pPr>
      <w:r w:rsidRPr="009C5954">
        <w:rPr>
          <w:rFonts w:eastAsia="Calibri" w:cs="Times New Roman"/>
          <w:sz w:val="28"/>
          <w:szCs w:val="28"/>
          <w:lang w:val="uk-UA"/>
        </w:rPr>
        <w:t xml:space="preserve">ВИТЯГ З ПРОТОКОЛУ  № 9   </w:t>
      </w:r>
      <w:r w:rsidRPr="009C5954">
        <w:rPr>
          <w:rFonts w:eastAsia="Calibri" w:cs="Times New Roman"/>
          <w:sz w:val="28"/>
          <w:szCs w:val="28"/>
          <w:lang w:val="uk-UA"/>
        </w:rPr>
        <w:br/>
        <w:t xml:space="preserve"> </w:t>
      </w:r>
      <w:r w:rsidRPr="009C5954">
        <w:rPr>
          <w:rFonts w:eastAsia="Calibri" w:cs="Times New Roman"/>
          <w:sz w:val="28"/>
          <w:szCs w:val="28"/>
          <w:lang w:val="uk-UA"/>
        </w:rPr>
        <w:br/>
        <w:t>засідання кафедри "Технології виробництва бетонних і залізобетонних</w:t>
      </w:r>
      <w:r w:rsidRPr="009C5954">
        <w:rPr>
          <w:rFonts w:eastAsia="Calibri" w:cs="Times New Roman"/>
          <w:sz w:val="28"/>
          <w:szCs w:val="28"/>
          <w:lang w:val="uk-UA"/>
        </w:rPr>
        <w:br/>
        <w:t>конструкцій</w:t>
      </w:r>
      <w:r w:rsidR="005D6DA3">
        <w:rPr>
          <w:rFonts w:eastAsia="Calibri" w:cs="Times New Roman"/>
          <w:sz w:val="28"/>
          <w:szCs w:val="28"/>
          <w:lang w:val="uk-UA"/>
        </w:rPr>
        <w:t xml:space="preserve"> </w:t>
      </w:r>
      <w:r w:rsidRPr="009C5954">
        <w:rPr>
          <w:rFonts w:eastAsia="Calibri" w:cs="Times New Roman"/>
          <w:sz w:val="28"/>
          <w:szCs w:val="28"/>
          <w:lang w:val="uk-UA"/>
        </w:rPr>
        <w:t>” будівельно-технологічного факультету</w:t>
      </w:r>
    </w:p>
    <w:p w:rsidR="00772B0E" w:rsidRPr="009C5954" w:rsidRDefault="00772B0E" w:rsidP="00772B0E">
      <w:pPr>
        <w:spacing w:line="276" w:lineRule="auto"/>
        <w:jc w:val="center"/>
        <w:rPr>
          <w:rFonts w:eastAsia="Calibri" w:cs="Times New Roman"/>
          <w:sz w:val="28"/>
          <w:szCs w:val="28"/>
          <w:lang w:val="uk-UA"/>
        </w:rPr>
      </w:pPr>
      <w:r w:rsidRPr="009C5954">
        <w:rPr>
          <w:rFonts w:eastAsia="Calibri" w:cs="Times New Roman"/>
          <w:sz w:val="28"/>
          <w:szCs w:val="28"/>
          <w:lang w:val="uk-UA"/>
        </w:rPr>
        <w:t>від 2  червня 2022 р.</w:t>
      </w:r>
      <w:r w:rsidRPr="009C5954">
        <w:rPr>
          <w:rFonts w:eastAsia="Calibri" w:cs="Times New Roman"/>
          <w:sz w:val="28"/>
          <w:szCs w:val="28"/>
          <w:lang w:val="uk-UA"/>
        </w:rPr>
        <w:br/>
        <w:t xml:space="preserve"> </w:t>
      </w:r>
      <w:r w:rsidRPr="009C5954">
        <w:rPr>
          <w:rFonts w:eastAsia="Calibri" w:cs="Times New Roman"/>
          <w:sz w:val="28"/>
          <w:szCs w:val="28"/>
          <w:lang w:val="uk-UA"/>
        </w:rPr>
        <w:br/>
      </w:r>
    </w:p>
    <w:p w:rsidR="00772B0E" w:rsidRPr="009C5954" w:rsidRDefault="00772B0E" w:rsidP="00772B0E">
      <w:pPr>
        <w:spacing w:line="276" w:lineRule="auto"/>
        <w:jc w:val="center"/>
        <w:rPr>
          <w:rFonts w:eastAsia="Calibri" w:cs="Times New Roman"/>
          <w:sz w:val="28"/>
          <w:szCs w:val="28"/>
          <w:lang w:val="uk-UA"/>
        </w:rPr>
      </w:pPr>
    </w:p>
    <w:p w:rsidR="00772B0E" w:rsidRPr="009C5954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</w:p>
    <w:p w:rsidR="00772B0E" w:rsidRPr="009C5954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9C5954">
        <w:rPr>
          <w:rFonts w:eastAsia="Calibri" w:cs="Times New Roman"/>
          <w:sz w:val="28"/>
          <w:szCs w:val="28"/>
          <w:lang w:val="uk-UA"/>
        </w:rPr>
        <w:t xml:space="preserve">СЛУХАЛИ: Про видання рукопису методичних вказівок до </w:t>
      </w:r>
      <w:r>
        <w:rPr>
          <w:sz w:val="28"/>
          <w:szCs w:val="28"/>
          <w:lang w:val="uk-UA"/>
        </w:rPr>
        <w:t>практичних</w:t>
      </w:r>
      <w:r>
        <w:rPr>
          <w:sz w:val="28"/>
          <w:szCs w:val="28"/>
          <w:lang w:val="uk-UA"/>
        </w:rPr>
        <w:br/>
        <w:t xml:space="preserve">                занять по </w:t>
      </w:r>
      <w:r w:rsidRPr="009C5954">
        <w:rPr>
          <w:rFonts w:eastAsia="Calibri" w:cs="Times New Roman"/>
          <w:sz w:val="28"/>
          <w:szCs w:val="28"/>
          <w:lang w:val="uk-UA"/>
        </w:rPr>
        <w:t>дисциплін</w:t>
      </w:r>
      <w:r>
        <w:rPr>
          <w:sz w:val="28"/>
          <w:szCs w:val="28"/>
          <w:lang w:val="uk-UA"/>
        </w:rPr>
        <w:t>і</w:t>
      </w:r>
      <w:r w:rsidRPr="009C5954">
        <w:rPr>
          <w:rFonts w:eastAsia="Calibri" w:cs="Times New Roman"/>
          <w:sz w:val="28"/>
          <w:szCs w:val="28"/>
          <w:lang w:val="uk-UA"/>
        </w:rPr>
        <w:t xml:space="preserve"> “Основи виробництва збірних залізобетонних </w:t>
      </w:r>
    </w:p>
    <w:p w:rsidR="00772B0E" w:rsidRPr="009C5954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9C5954">
        <w:rPr>
          <w:rFonts w:eastAsia="Calibri" w:cs="Times New Roman"/>
          <w:sz w:val="28"/>
          <w:szCs w:val="28"/>
          <w:lang w:val="uk-UA"/>
        </w:rPr>
        <w:t xml:space="preserve">                 конструкцій”. Для студентів спеціальності 192.04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9C5954">
        <w:rPr>
          <w:rFonts w:eastAsia="Calibri" w:cs="Times New Roman"/>
          <w:sz w:val="28"/>
          <w:szCs w:val="28"/>
          <w:lang w:val="uk-UA"/>
        </w:rPr>
        <w:t xml:space="preserve">                “Технологія будівельних конструкцій, виробів і матеріалів”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4474A5">
        <w:rPr>
          <w:rFonts w:eastAsia="Calibri" w:cs="Times New Roman"/>
          <w:sz w:val="28"/>
          <w:szCs w:val="28"/>
          <w:lang w:val="uk-UA"/>
        </w:rPr>
        <w:t>Автори:  Пальчик П.П., доцент, канд. техн. наук.</w:t>
      </w:r>
    </w:p>
    <w:p w:rsidR="00772B0E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4474A5">
        <w:rPr>
          <w:rFonts w:eastAsia="Calibri" w:cs="Times New Roman"/>
          <w:sz w:val="28"/>
          <w:szCs w:val="28"/>
          <w:lang w:val="uk-UA"/>
        </w:rPr>
        <w:t xml:space="preserve">ПОСТАНОВИЛИ: 1. Вважати, що рукопис методичних вказівок до 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  <w:r>
        <w:rPr>
          <w:rFonts w:eastAsia="Calibri" w:cs="Times New Roman"/>
          <w:sz w:val="28"/>
          <w:szCs w:val="28"/>
          <w:lang w:val="uk-UA"/>
        </w:rPr>
        <w:br/>
        <w:t xml:space="preserve">      </w:t>
      </w:r>
      <w:r>
        <w:rPr>
          <w:sz w:val="28"/>
          <w:szCs w:val="28"/>
          <w:lang w:val="uk-UA"/>
        </w:rPr>
        <w:t>практичних занять по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  дисципліни “</w:t>
      </w:r>
      <w:r>
        <w:rPr>
          <w:sz w:val="28"/>
          <w:szCs w:val="28"/>
          <w:lang w:val="uk-UA"/>
        </w:rPr>
        <w:t xml:space="preserve"> 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Основи виробництва ЗБК” написані згідно 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rFonts w:eastAsia="Calibri" w:cs="Times New Roman"/>
          <w:sz w:val="28"/>
          <w:szCs w:val="28"/>
          <w:lang w:val="uk-UA"/>
        </w:rPr>
        <w:br/>
        <w:t xml:space="preserve">      </w:t>
      </w:r>
      <w:r w:rsidRPr="004474A5">
        <w:rPr>
          <w:rFonts w:eastAsia="Calibri" w:cs="Times New Roman"/>
          <w:sz w:val="28"/>
          <w:szCs w:val="28"/>
          <w:lang w:val="uk-UA"/>
        </w:rPr>
        <w:t>плану кафедри,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 розраховані на студентів спеціал</w:t>
      </w:r>
      <w:r>
        <w:rPr>
          <w:rFonts w:eastAsia="Calibri" w:cs="Times New Roman"/>
          <w:sz w:val="28"/>
          <w:szCs w:val="28"/>
          <w:lang w:val="uk-UA"/>
        </w:rPr>
        <w:t>ізації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 192.04 </w:t>
      </w:r>
      <w:r>
        <w:rPr>
          <w:rFonts w:eastAsia="Calibri" w:cs="Times New Roman"/>
          <w:sz w:val="28"/>
          <w:szCs w:val="28"/>
          <w:lang w:val="uk-UA"/>
        </w:rPr>
        <w:br/>
        <w:t xml:space="preserve">      </w:t>
      </w:r>
      <w:r w:rsidRPr="004474A5">
        <w:rPr>
          <w:rFonts w:eastAsia="Calibri" w:cs="Times New Roman"/>
          <w:sz w:val="28"/>
          <w:szCs w:val="28"/>
          <w:lang w:val="uk-UA"/>
        </w:rPr>
        <w:t>“Технологія будівельних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 w:rsidRPr="004474A5">
        <w:rPr>
          <w:rFonts w:eastAsia="Calibri" w:cs="Times New Roman"/>
          <w:sz w:val="28"/>
          <w:szCs w:val="28"/>
          <w:lang w:val="uk-UA"/>
        </w:rPr>
        <w:t>конструкцій, виробів і матеріалів</w:t>
      </w:r>
      <w:r>
        <w:rPr>
          <w:sz w:val="28"/>
          <w:szCs w:val="28"/>
          <w:lang w:val="uk-UA"/>
        </w:rPr>
        <w:t xml:space="preserve"> </w:t>
      </w:r>
      <w:r w:rsidRPr="004474A5">
        <w:rPr>
          <w:rFonts w:eastAsia="Calibri" w:cs="Times New Roman"/>
          <w:sz w:val="28"/>
          <w:szCs w:val="28"/>
          <w:lang w:val="uk-UA"/>
        </w:rPr>
        <w:t>”.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 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 Методичні вказівки відповідають вимогам, що ставляться до 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  <w:r>
        <w:rPr>
          <w:rFonts w:eastAsia="Calibri" w:cs="Times New Roman"/>
          <w:sz w:val="28"/>
          <w:szCs w:val="28"/>
          <w:lang w:val="uk-UA"/>
        </w:rPr>
        <w:br/>
        <w:t xml:space="preserve">       </w:t>
      </w:r>
      <w:r w:rsidRPr="004474A5">
        <w:rPr>
          <w:rFonts w:eastAsia="Calibri" w:cs="Times New Roman"/>
          <w:sz w:val="28"/>
          <w:szCs w:val="28"/>
          <w:lang w:val="uk-UA"/>
        </w:rPr>
        <w:t>рукописів.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 xml:space="preserve">  </w:t>
      </w:r>
      <w:r w:rsidRPr="004474A5">
        <w:rPr>
          <w:rFonts w:eastAsia="Calibri" w:cs="Times New Roman"/>
          <w:sz w:val="28"/>
          <w:szCs w:val="28"/>
          <w:lang w:val="uk-UA"/>
        </w:rPr>
        <w:t xml:space="preserve"> 2. Рекомендувати даний рукопис до видання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4474A5">
        <w:rPr>
          <w:rFonts w:eastAsia="Calibri" w:cs="Times New Roman"/>
          <w:sz w:val="28"/>
          <w:szCs w:val="28"/>
          <w:lang w:val="uk-UA"/>
        </w:rPr>
        <w:br/>
        <w:t xml:space="preserve">              </w:t>
      </w:r>
      <w:r w:rsidRPr="004474A5">
        <w:rPr>
          <w:rFonts w:eastAsia="Calibri" w:cs="Times New Roman"/>
          <w:sz w:val="28"/>
          <w:szCs w:val="28"/>
          <w:lang w:val="uk-UA"/>
        </w:rPr>
        <w:br/>
        <w:t xml:space="preserve">           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4474A5">
        <w:rPr>
          <w:rFonts w:eastAsia="Calibri" w:cs="Times New Roman"/>
          <w:sz w:val="28"/>
          <w:szCs w:val="28"/>
          <w:lang w:val="uk-UA"/>
        </w:rPr>
        <w:t xml:space="preserve">              Завідувач кафедрою ТВБ і ЗБК</w:t>
      </w:r>
      <w:r w:rsidRPr="004474A5">
        <w:rPr>
          <w:rFonts w:eastAsia="Calibri" w:cs="Times New Roman"/>
          <w:sz w:val="28"/>
          <w:szCs w:val="28"/>
          <w:lang w:val="uk-UA"/>
        </w:rPr>
        <w:br/>
        <w:t xml:space="preserve">                   професор                                                                       В.І.Гоц</w:t>
      </w: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</w:p>
    <w:p w:rsidR="00772B0E" w:rsidRPr="004474A5" w:rsidRDefault="00772B0E" w:rsidP="00772B0E">
      <w:pPr>
        <w:spacing w:line="276" w:lineRule="auto"/>
        <w:rPr>
          <w:rFonts w:eastAsia="Calibri" w:cs="Times New Roman"/>
          <w:sz w:val="28"/>
          <w:szCs w:val="28"/>
          <w:lang w:val="uk-UA"/>
        </w:rPr>
      </w:pPr>
      <w:r w:rsidRPr="004474A5">
        <w:rPr>
          <w:rFonts w:eastAsia="Calibri" w:cs="Times New Roman"/>
          <w:sz w:val="28"/>
          <w:szCs w:val="28"/>
          <w:lang w:val="uk-UA"/>
        </w:rPr>
        <w:t xml:space="preserve">                 Вчений секретар</w:t>
      </w:r>
      <w:r w:rsidRPr="004474A5">
        <w:rPr>
          <w:rFonts w:eastAsia="Calibri" w:cs="Times New Roman"/>
          <w:sz w:val="28"/>
          <w:szCs w:val="28"/>
          <w:lang w:val="uk-UA"/>
        </w:rPr>
        <w:br/>
        <w:t xml:space="preserve">                  ст. викл.                                                                      Л.М.Рижанкова</w:t>
      </w:r>
    </w:p>
    <w:p w:rsidR="00772B0E" w:rsidRDefault="00772B0E" w:rsidP="00772B0E">
      <w:pPr>
        <w:spacing w:line="276" w:lineRule="auto"/>
        <w:rPr>
          <w:rFonts w:eastAsia="Calibri" w:cs="Times New Roman"/>
          <w:lang w:val="uk-UA"/>
        </w:rPr>
      </w:pPr>
    </w:p>
    <w:p w:rsidR="00772B0E" w:rsidRDefault="00772B0E" w:rsidP="00772B0E">
      <w:pPr>
        <w:spacing w:line="276" w:lineRule="auto"/>
        <w:rPr>
          <w:rFonts w:eastAsia="Calibri" w:cs="Times New Roman"/>
          <w:lang w:val="uk-UA"/>
        </w:rPr>
      </w:pPr>
    </w:p>
    <w:p w:rsidR="00772B0E" w:rsidRDefault="00772B0E" w:rsidP="00772B0E">
      <w:pPr>
        <w:spacing w:line="276" w:lineRule="auto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                    “____” ___________________2022 р.</w:t>
      </w:r>
    </w:p>
    <w:p w:rsidR="00A73299" w:rsidRDefault="00A73299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A73299" w:rsidRDefault="00A73299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8931CB" w:rsidRPr="00665E0A" w:rsidRDefault="00665E0A" w:rsidP="008931CB">
      <w:pPr>
        <w:spacing w:before="45" w:line="360" w:lineRule="auto"/>
        <w:jc w:val="center"/>
        <w:rPr>
          <w:sz w:val="28"/>
          <w:szCs w:val="28"/>
          <w:lang w:val="uk-UA" w:eastAsia="uk-UA"/>
        </w:rPr>
      </w:pPr>
      <w:r w:rsidRPr="00665E0A">
        <w:rPr>
          <w:szCs w:val="28"/>
          <w:lang w:val="uk-UA"/>
        </w:rPr>
        <w:lastRenderedPageBreak/>
        <w:t>МІНІСТЕРСТВО ОСВІТИ І НАУКИ УКРАЇНИ</w:t>
      </w:r>
      <w:r w:rsidRPr="00665E0A">
        <w:rPr>
          <w:sz w:val="28"/>
          <w:szCs w:val="28"/>
          <w:lang w:val="uk-UA" w:eastAsia="uk-UA"/>
        </w:rPr>
        <w:br/>
      </w:r>
      <w:r w:rsidR="008931CB" w:rsidRPr="00665E0A">
        <w:rPr>
          <w:sz w:val="28"/>
          <w:szCs w:val="28"/>
          <w:lang w:val="uk-UA" w:eastAsia="uk-UA"/>
        </w:rPr>
        <w:t>Київський національний університет</w:t>
      </w:r>
      <w:r>
        <w:rPr>
          <w:sz w:val="28"/>
          <w:szCs w:val="28"/>
          <w:lang w:val="uk-UA" w:eastAsia="uk-UA"/>
        </w:rPr>
        <w:br/>
      </w:r>
      <w:r w:rsidR="008931CB" w:rsidRPr="00665E0A">
        <w:rPr>
          <w:sz w:val="28"/>
          <w:szCs w:val="28"/>
          <w:lang w:val="uk-UA" w:eastAsia="uk-UA"/>
        </w:rPr>
        <w:t>будівництва і архітектури</w:t>
      </w:r>
    </w:p>
    <w:p w:rsidR="008931CB" w:rsidRPr="00665E0A" w:rsidRDefault="008931CB" w:rsidP="008931CB">
      <w:pPr>
        <w:shd w:val="clear" w:color="auto" w:fill="FFFFFF"/>
        <w:tabs>
          <w:tab w:val="left" w:leader="underscore" w:pos="4920"/>
          <w:tab w:val="left" w:leader="underscore" w:pos="7162"/>
        </w:tabs>
        <w:spacing w:line="322" w:lineRule="exact"/>
        <w:ind w:left="4368"/>
        <w:rPr>
          <w:lang w:val="uk-UA"/>
        </w:rPr>
      </w:pPr>
    </w:p>
    <w:p w:rsidR="008931CB" w:rsidRDefault="008931CB" w:rsidP="008931CB">
      <w:pPr>
        <w:shd w:val="clear" w:color="auto" w:fill="FFFFFF"/>
        <w:spacing w:before="312" w:line="322" w:lineRule="exact"/>
        <w:ind w:left="307"/>
        <w:jc w:val="center"/>
        <w:rPr>
          <w:b/>
          <w:bCs/>
          <w:color w:val="000000"/>
          <w:spacing w:val="5"/>
          <w:sz w:val="28"/>
          <w:szCs w:val="28"/>
          <w:lang w:val="uk-UA"/>
        </w:rPr>
      </w:pPr>
    </w:p>
    <w:p w:rsidR="008931CB" w:rsidRDefault="008931CB" w:rsidP="008931CB">
      <w:pPr>
        <w:shd w:val="clear" w:color="auto" w:fill="FFFFFF"/>
        <w:spacing w:before="312" w:line="322" w:lineRule="exact"/>
        <w:ind w:left="307"/>
        <w:jc w:val="center"/>
        <w:rPr>
          <w:b/>
          <w:bCs/>
          <w:color w:val="000000"/>
          <w:spacing w:val="5"/>
          <w:sz w:val="28"/>
          <w:szCs w:val="28"/>
          <w:lang w:val="uk-UA"/>
        </w:rPr>
      </w:pPr>
    </w:p>
    <w:p w:rsidR="008931CB" w:rsidRDefault="008931CB" w:rsidP="008931CB">
      <w:pPr>
        <w:shd w:val="clear" w:color="auto" w:fill="FFFFFF"/>
        <w:spacing w:before="312" w:line="322" w:lineRule="exact"/>
        <w:ind w:left="307"/>
        <w:jc w:val="center"/>
        <w:rPr>
          <w:b/>
          <w:bCs/>
          <w:color w:val="000000"/>
          <w:spacing w:val="5"/>
          <w:sz w:val="28"/>
          <w:szCs w:val="28"/>
          <w:lang w:val="uk-UA"/>
        </w:rPr>
      </w:pPr>
    </w:p>
    <w:p w:rsidR="00197EF6" w:rsidRPr="004474A5" w:rsidRDefault="00197EF6" w:rsidP="00475ACE">
      <w:pPr>
        <w:spacing w:line="360" w:lineRule="auto"/>
        <w:jc w:val="center"/>
        <w:rPr>
          <w:sz w:val="28"/>
          <w:szCs w:val="28"/>
          <w:lang w:val="uk-UA"/>
        </w:rPr>
      </w:pPr>
      <w:r w:rsidRPr="004474A5">
        <w:rPr>
          <w:sz w:val="28"/>
          <w:szCs w:val="28"/>
          <w:lang w:val="uk-UA"/>
        </w:rPr>
        <w:t xml:space="preserve">ОСНОВИ ВИРОБНИЦТВА </w:t>
      </w:r>
      <w:r w:rsidR="00665E0A">
        <w:rPr>
          <w:sz w:val="28"/>
          <w:szCs w:val="28"/>
          <w:lang w:val="uk-UA"/>
        </w:rPr>
        <w:br/>
      </w:r>
      <w:r w:rsidRPr="004474A5">
        <w:rPr>
          <w:sz w:val="28"/>
          <w:szCs w:val="28"/>
          <w:lang w:val="uk-UA"/>
        </w:rPr>
        <w:t>ЗБІРНИХ ЗАЛІЗОБЕТОННИХ</w:t>
      </w:r>
    </w:p>
    <w:p w:rsidR="008931CB" w:rsidRDefault="00197EF6" w:rsidP="00475ACE">
      <w:pPr>
        <w:shd w:val="clear" w:color="auto" w:fill="FFFFFF"/>
        <w:spacing w:line="360" w:lineRule="auto"/>
        <w:ind w:left="302"/>
        <w:jc w:val="center"/>
        <w:rPr>
          <w:sz w:val="28"/>
          <w:szCs w:val="28"/>
          <w:lang w:val="uk-UA"/>
        </w:rPr>
      </w:pPr>
      <w:r w:rsidRPr="004474A5">
        <w:rPr>
          <w:sz w:val="28"/>
          <w:szCs w:val="28"/>
          <w:lang w:val="uk-UA"/>
        </w:rPr>
        <w:t>КОНСТРУКЦІЙ</w:t>
      </w:r>
    </w:p>
    <w:p w:rsidR="00197EF6" w:rsidRDefault="00197EF6" w:rsidP="00197EF6">
      <w:pPr>
        <w:shd w:val="clear" w:color="auto" w:fill="FFFFFF"/>
        <w:spacing w:line="360" w:lineRule="auto"/>
        <w:ind w:left="302"/>
        <w:rPr>
          <w:b/>
          <w:bCs/>
          <w:color w:val="000000"/>
          <w:spacing w:val="6"/>
          <w:sz w:val="28"/>
          <w:szCs w:val="28"/>
          <w:lang w:val="uk-UA"/>
        </w:rPr>
      </w:pPr>
    </w:p>
    <w:p w:rsidR="008931CB" w:rsidRPr="006C58D8" w:rsidRDefault="008931CB" w:rsidP="008931CB">
      <w:pPr>
        <w:spacing w:line="360" w:lineRule="auto"/>
        <w:jc w:val="center"/>
        <w:rPr>
          <w:sz w:val="28"/>
          <w:szCs w:val="28"/>
          <w:lang w:eastAsia="uk-UA"/>
        </w:rPr>
      </w:pPr>
      <w:r w:rsidRPr="006C58D8">
        <w:rPr>
          <w:sz w:val="28"/>
          <w:szCs w:val="28"/>
          <w:lang w:eastAsia="uk-UA"/>
        </w:rPr>
        <w:t>МЕТОДИЧНІ ВКАЗІВКИ</w:t>
      </w:r>
    </w:p>
    <w:p w:rsidR="008931CB" w:rsidRDefault="008931CB" w:rsidP="008931CB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CD4318">
        <w:rPr>
          <w:sz w:val="28"/>
          <w:szCs w:val="28"/>
          <w:lang w:val="uk-UA" w:eastAsia="uk-UA"/>
        </w:rPr>
        <w:t xml:space="preserve">до практичних занять </w:t>
      </w:r>
    </w:p>
    <w:p w:rsidR="007C27ED" w:rsidRDefault="007C27ED" w:rsidP="007C27E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«Конструктивно – технологічний аналіз залізобетонної конструкції»</w:t>
      </w:r>
    </w:p>
    <w:p w:rsidR="008931CB" w:rsidRPr="00CD4318" w:rsidRDefault="008931CB" w:rsidP="008931CB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CD4318">
        <w:rPr>
          <w:sz w:val="28"/>
          <w:szCs w:val="28"/>
          <w:lang w:val="uk-UA" w:eastAsia="uk-UA"/>
        </w:rPr>
        <w:t>дл</w:t>
      </w:r>
      <w:r>
        <w:rPr>
          <w:sz w:val="28"/>
          <w:szCs w:val="28"/>
          <w:lang w:val="uk-UA" w:eastAsia="uk-UA"/>
        </w:rPr>
        <w:t>я студентів спеціальності 192 «</w:t>
      </w:r>
      <w:r w:rsidRPr="00CD4318">
        <w:rPr>
          <w:sz w:val="28"/>
          <w:szCs w:val="28"/>
          <w:lang w:val="uk-UA" w:eastAsia="uk-UA"/>
        </w:rPr>
        <w:t>Будівництво і цивільна інженерія»</w:t>
      </w:r>
    </w:p>
    <w:p w:rsidR="008931CB" w:rsidRPr="00CD4318" w:rsidRDefault="008931CB" w:rsidP="008931CB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CD4318">
        <w:rPr>
          <w:sz w:val="28"/>
          <w:szCs w:val="28"/>
          <w:lang w:val="uk-UA" w:eastAsia="uk-UA"/>
        </w:rPr>
        <w:t>спеціалізації «Технологія будівельних конструкцій, виробів і  матеріалів»</w:t>
      </w:r>
    </w:p>
    <w:p w:rsidR="008931CB" w:rsidRPr="00747BA1" w:rsidRDefault="00197EF6" w:rsidP="00197EF6">
      <w:pPr>
        <w:shd w:val="clear" w:color="auto" w:fill="FFFFFF"/>
        <w:tabs>
          <w:tab w:val="left" w:pos="7965"/>
        </w:tabs>
        <w:spacing w:line="360" w:lineRule="auto"/>
        <w:ind w:left="302"/>
      </w:pPr>
      <w:r>
        <w:tab/>
      </w:r>
    </w:p>
    <w:p w:rsidR="008931CB" w:rsidRDefault="008931CB" w:rsidP="008931CB">
      <w:pPr>
        <w:shd w:val="clear" w:color="auto" w:fill="FFFFFF"/>
        <w:spacing w:before="643" w:line="326" w:lineRule="exact"/>
        <w:ind w:left="2059" w:right="2074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8931CB" w:rsidRDefault="008931CB" w:rsidP="008931CB">
      <w:pPr>
        <w:shd w:val="clear" w:color="auto" w:fill="FFFFFF"/>
        <w:spacing w:before="643" w:line="326" w:lineRule="exact"/>
        <w:ind w:left="2059" w:right="2074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8931CB" w:rsidRDefault="008931CB" w:rsidP="008931CB">
      <w:pPr>
        <w:shd w:val="clear" w:color="auto" w:fill="FFFFFF"/>
        <w:spacing w:before="643" w:line="326" w:lineRule="exact"/>
        <w:ind w:left="2059" w:right="2074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8931CB" w:rsidRDefault="008931CB" w:rsidP="008931CB">
      <w:pPr>
        <w:shd w:val="clear" w:color="auto" w:fill="FFFFFF"/>
        <w:spacing w:before="643" w:line="326" w:lineRule="exact"/>
        <w:ind w:left="2059" w:right="2074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796A43" w:rsidRDefault="00D2319D" w:rsidP="008931CB">
      <w:pPr>
        <w:spacing w:line="276" w:lineRule="auto"/>
        <w:ind w:firstLine="142"/>
        <w:jc w:val="center"/>
        <w:rPr>
          <w:bCs/>
          <w:color w:val="000000"/>
          <w:spacing w:val="-3"/>
          <w:sz w:val="28"/>
          <w:szCs w:val="28"/>
          <w:lang w:val="uk-UA"/>
        </w:rPr>
      </w:pPr>
      <w:r w:rsidRPr="00D2319D">
        <w:rPr>
          <w:noProof/>
          <w:sz w:val="28"/>
          <w:szCs w:val="28"/>
          <w:lang w:val="uk-UA" w:eastAsia="uk-UA"/>
        </w:rPr>
        <w:pict>
          <v:rect id="Прямоугольник 6" o:spid="_x0000_s1026" style="position:absolute;left:0;text-align:left;margin-left:215.45pt;margin-top:60.85pt;width:15.75pt;height:16.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" fillcolor="window" stroked="f" strokeweight="1pt">
            <w10:wrap anchorx="margin"/>
          </v:rect>
        </w:pict>
      </w:r>
      <w:r w:rsidR="008931CB">
        <w:rPr>
          <w:bCs/>
          <w:color w:val="000000"/>
          <w:spacing w:val="-3"/>
          <w:sz w:val="28"/>
          <w:szCs w:val="28"/>
          <w:lang w:val="uk-UA"/>
        </w:rPr>
        <w:t>Київ 2022</w:t>
      </w:r>
      <w:r w:rsidR="00CA3C77">
        <w:rPr>
          <w:bCs/>
          <w:color w:val="000000"/>
          <w:spacing w:val="-3"/>
          <w:sz w:val="28"/>
          <w:szCs w:val="28"/>
          <w:lang w:val="uk-UA"/>
        </w:rPr>
        <w:t>р.</w:t>
      </w:r>
    </w:p>
    <w:p w:rsidR="00796A43" w:rsidRDefault="00796A43" w:rsidP="008931CB">
      <w:pPr>
        <w:spacing w:line="276" w:lineRule="auto"/>
        <w:ind w:firstLine="142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96A43" w:rsidRDefault="00796A43" w:rsidP="008931CB">
      <w:pPr>
        <w:spacing w:line="276" w:lineRule="auto"/>
        <w:ind w:firstLine="142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665E0A" w:rsidRDefault="00665E0A" w:rsidP="00665E0A">
      <w:pPr>
        <w:tabs>
          <w:tab w:val="left" w:pos="3420"/>
          <w:tab w:val="center" w:pos="538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028D3" w:rsidRDefault="00665E0A" w:rsidP="00665E0A">
      <w:pPr>
        <w:tabs>
          <w:tab w:val="left" w:pos="3420"/>
          <w:tab w:val="center" w:pos="538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028D3" w:rsidRDefault="007028D3" w:rsidP="00665E0A">
      <w:pPr>
        <w:tabs>
          <w:tab w:val="left" w:pos="3420"/>
          <w:tab w:val="center" w:pos="5386"/>
        </w:tabs>
        <w:rPr>
          <w:sz w:val="28"/>
          <w:szCs w:val="28"/>
          <w:lang w:val="uk-UA"/>
        </w:rPr>
      </w:pPr>
    </w:p>
    <w:p w:rsidR="007028D3" w:rsidRDefault="007028D3" w:rsidP="00665E0A">
      <w:pPr>
        <w:tabs>
          <w:tab w:val="left" w:pos="3420"/>
          <w:tab w:val="center" w:pos="5386"/>
        </w:tabs>
        <w:rPr>
          <w:sz w:val="28"/>
          <w:szCs w:val="28"/>
          <w:lang w:val="uk-UA"/>
        </w:rPr>
      </w:pPr>
    </w:p>
    <w:p w:rsidR="00796A43" w:rsidRDefault="00796A43" w:rsidP="007028D3">
      <w:pPr>
        <w:tabs>
          <w:tab w:val="left" w:pos="3420"/>
          <w:tab w:val="center" w:pos="538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Навчально-методичне видання</w:t>
      </w:r>
    </w:p>
    <w:p w:rsidR="00796A43" w:rsidRDefault="00796A43" w:rsidP="00796A43">
      <w:pPr>
        <w:shd w:val="clear" w:color="auto" w:fill="FFFFFF"/>
        <w:spacing w:before="312" w:line="322" w:lineRule="exact"/>
        <w:ind w:left="307"/>
        <w:jc w:val="center"/>
        <w:rPr>
          <w:b/>
          <w:bCs/>
          <w:caps/>
          <w:color w:val="000000"/>
          <w:spacing w:val="5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312" w:line="322" w:lineRule="exact"/>
        <w:ind w:left="307"/>
        <w:jc w:val="center"/>
        <w:rPr>
          <w:b/>
          <w:bCs/>
          <w:caps/>
          <w:color w:val="000000"/>
          <w:spacing w:val="5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312" w:line="322" w:lineRule="exact"/>
        <w:ind w:left="307"/>
        <w:jc w:val="center"/>
        <w:rPr>
          <w:b/>
          <w:bCs/>
          <w:caps/>
          <w:color w:val="000000"/>
          <w:spacing w:val="5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line="360" w:lineRule="auto"/>
        <w:ind w:left="302"/>
        <w:jc w:val="center"/>
        <w:rPr>
          <w:b/>
          <w:bCs/>
          <w:color w:val="000000"/>
          <w:spacing w:val="6"/>
          <w:sz w:val="28"/>
          <w:szCs w:val="28"/>
          <w:lang w:val="uk-UA"/>
        </w:rPr>
      </w:pPr>
    </w:p>
    <w:p w:rsidR="00A67166" w:rsidRDefault="00A67166" w:rsidP="00A67166">
      <w:pPr>
        <w:shd w:val="clear" w:color="auto" w:fill="FFFFFF"/>
        <w:spacing w:line="360" w:lineRule="auto"/>
        <w:ind w:left="302"/>
        <w:jc w:val="center"/>
        <w:rPr>
          <w:sz w:val="28"/>
          <w:szCs w:val="28"/>
          <w:lang w:val="uk-UA"/>
        </w:rPr>
      </w:pPr>
      <w:r w:rsidRPr="004474A5">
        <w:rPr>
          <w:sz w:val="28"/>
          <w:szCs w:val="28"/>
          <w:lang w:val="uk-UA"/>
        </w:rPr>
        <w:t>ОСНОВИ ВИРОБНИЦТВА ЗБК</w:t>
      </w:r>
    </w:p>
    <w:p w:rsidR="00796A43" w:rsidRPr="006C58D8" w:rsidRDefault="00796A43" w:rsidP="00796A43">
      <w:pPr>
        <w:spacing w:line="360" w:lineRule="auto"/>
        <w:jc w:val="center"/>
        <w:rPr>
          <w:sz w:val="28"/>
          <w:szCs w:val="28"/>
          <w:lang w:eastAsia="uk-UA"/>
        </w:rPr>
      </w:pPr>
      <w:r w:rsidRPr="006C58D8">
        <w:rPr>
          <w:sz w:val="28"/>
          <w:szCs w:val="28"/>
          <w:lang w:eastAsia="uk-UA"/>
        </w:rPr>
        <w:t>МЕТОДИЧНІ ВКАЗІВКИ</w:t>
      </w:r>
    </w:p>
    <w:p w:rsidR="00796A43" w:rsidRPr="00CD4318" w:rsidRDefault="00796A43" w:rsidP="00796A43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CD4318">
        <w:rPr>
          <w:sz w:val="28"/>
          <w:szCs w:val="28"/>
          <w:lang w:val="uk-UA" w:eastAsia="uk-UA"/>
        </w:rPr>
        <w:t xml:space="preserve">до практичних занять </w:t>
      </w:r>
      <w:r w:rsidR="00CA3C77">
        <w:rPr>
          <w:sz w:val="28"/>
          <w:szCs w:val="28"/>
          <w:lang w:val="uk-UA" w:eastAsia="uk-UA"/>
        </w:rPr>
        <w:br/>
      </w:r>
      <w:r w:rsidR="00CA3C77">
        <w:rPr>
          <w:sz w:val="28"/>
          <w:szCs w:val="28"/>
          <w:lang w:val="uk-UA"/>
        </w:rPr>
        <w:t>«Конструктивно – технологічний аналіз залізобетонної конструкції»</w:t>
      </w:r>
      <w:r w:rsidR="00CA3C77">
        <w:rPr>
          <w:sz w:val="28"/>
          <w:szCs w:val="28"/>
          <w:lang w:val="uk-UA" w:eastAsia="uk-UA"/>
        </w:rPr>
        <w:br/>
      </w:r>
      <w:r w:rsidRPr="00CD4318">
        <w:rPr>
          <w:sz w:val="28"/>
          <w:szCs w:val="28"/>
          <w:lang w:val="uk-UA" w:eastAsia="uk-UA"/>
        </w:rPr>
        <w:t>для студентів спеціальності 192 « Будівництво і цивільна інженерія»</w:t>
      </w:r>
    </w:p>
    <w:p w:rsidR="00796A43" w:rsidRPr="00CD4318" w:rsidRDefault="00796A43" w:rsidP="00796A43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CD4318">
        <w:rPr>
          <w:sz w:val="28"/>
          <w:szCs w:val="28"/>
          <w:lang w:val="uk-UA" w:eastAsia="uk-UA"/>
        </w:rPr>
        <w:t>спеціалізації «Технологія будівельних конструкцій, виробів і  матеріалів»</w:t>
      </w:r>
    </w:p>
    <w:p w:rsidR="00796A43" w:rsidRDefault="002D6195" w:rsidP="002D6195">
      <w:pPr>
        <w:shd w:val="clear" w:color="auto" w:fill="FFFFFF"/>
        <w:tabs>
          <w:tab w:val="left" w:pos="975"/>
          <w:tab w:val="left" w:pos="2625"/>
          <w:tab w:val="center" w:pos="5366"/>
        </w:tabs>
        <w:spacing w:before="643" w:line="326" w:lineRule="exact"/>
        <w:ind w:right="39"/>
        <w:rPr>
          <w:bCs/>
          <w:color w:val="000000"/>
          <w:spacing w:val="-3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ab/>
      </w:r>
      <w:r w:rsidR="00796A43">
        <w:rPr>
          <w:bCs/>
          <w:color w:val="000000"/>
          <w:spacing w:val="-3"/>
          <w:sz w:val="28"/>
          <w:szCs w:val="28"/>
          <w:lang w:val="uk-UA"/>
        </w:rPr>
        <w:t>Укладач:  Пальчик Петро Петрович</w:t>
      </w:r>
    </w:p>
    <w:p w:rsidR="00796A43" w:rsidRDefault="00796A43" w:rsidP="00796A43">
      <w:pPr>
        <w:shd w:val="clear" w:color="auto" w:fill="FFFFFF"/>
        <w:spacing w:before="643" w:line="326" w:lineRule="exact"/>
        <w:ind w:left="1134" w:right="39"/>
        <w:rPr>
          <w:bCs/>
          <w:color w:val="000000"/>
          <w:spacing w:val="-3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643" w:line="326" w:lineRule="exact"/>
        <w:ind w:left="1134" w:right="39"/>
        <w:rPr>
          <w:bCs/>
          <w:color w:val="000000"/>
          <w:spacing w:val="-3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643" w:line="326" w:lineRule="exact"/>
        <w:ind w:left="1134" w:right="39"/>
        <w:rPr>
          <w:bCs/>
          <w:color w:val="000000"/>
          <w:spacing w:val="-3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643" w:line="326" w:lineRule="exact"/>
        <w:ind w:left="1134" w:right="39"/>
        <w:rPr>
          <w:bCs/>
          <w:color w:val="000000"/>
          <w:spacing w:val="-3"/>
          <w:sz w:val="28"/>
          <w:szCs w:val="28"/>
          <w:lang w:val="uk-UA"/>
        </w:rPr>
      </w:pPr>
    </w:p>
    <w:p w:rsidR="00796A43" w:rsidRDefault="00796A43" w:rsidP="00796A43">
      <w:pPr>
        <w:shd w:val="clear" w:color="auto" w:fill="FFFFFF"/>
        <w:spacing w:before="643" w:line="326" w:lineRule="exact"/>
        <w:ind w:left="1134" w:right="39"/>
        <w:rPr>
          <w:bCs/>
          <w:color w:val="000000"/>
          <w:spacing w:val="-3"/>
          <w:sz w:val="28"/>
          <w:szCs w:val="28"/>
          <w:lang w:val="uk-UA"/>
        </w:rPr>
      </w:pPr>
    </w:p>
    <w:p w:rsidR="008931CB" w:rsidRDefault="00796A43" w:rsidP="009D37AE">
      <w:pPr>
        <w:shd w:val="clear" w:color="auto" w:fill="FFFFFF"/>
        <w:spacing w:before="643" w:line="326" w:lineRule="exact"/>
        <w:ind w:left="1134" w:right="39"/>
        <w:rPr>
          <w:rFonts w:cs="Times New Roman"/>
          <w:b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                               Київ 2022 р.</w:t>
      </w: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433878" w:rsidRDefault="00433878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Pr="00D63B54" w:rsidRDefault="007C27ED" w:rsidP="007C27ED">
      <w:pPr>
        <w:shd w:val="clear" w:color="auto" w:fill="FFFFFF"/>
        <w:ind w:left="24"/>
        <w:rPr>
          <w:bCs/>
          <w:color w:val="000000"/>
          <w:spacing w:val="-3"/>
          <w:sz w:val="28"/>
          <w:szCs w:val="28"/>
          <w:lang w:val="uk-UA"/>
        </w:rPr>
      </w:pPr>
      <w:r w:rsidRPr="00D63B54">
        <w:rPr>
          <w:bCs/>
          <w:color w:val="000000"/>
          <w:spacing w:val="-3"/>
          <w:sz w:val="28"/>
          <w:szCs w:val="28"/>
          <w:lang w:val="uk-UA"/>
        </w:rPr>
        <w:t>УДК 691</w:t>
      </w:r>
    </w:p>
    <w:p w:rsidR="007C27ED" w:rsidRPr="00857014" w:rsidRDefault="007C27ED" w:rsidP="007C27ED">
      <w:pPr>
        <w:pStyle w:val="a4"/>
        <w:spacing w:line="288" w:lineRule="auto"/>
        <w:ind w:left="993" w:hanging="426"/>
        <w:rPr>
          <w:bCs/>
          <w:color w:val="000000"/>
          <w:spacing w:val="-3"/>
          <w:szCs w:val="28"/>
          <w:lang w:val="ru-RU"/>
        </w:rPr>
      </w:pPr>
      <w:r>
        <w:rPr>
          <w:bCs/>
          <w:color w:val="000000"/>
          <w:spacing w:val="-3"/>
          <w:szCs w:val="28"/>
          <w:lang w:val="ru-RU"/>
        </w:rPr>
        <w:t xml:space="preserve">          М54</w:t>
      </w:r>
    </w:p>
    <w:p w:rsidR="007C27ED" w:rsidRDefault="007C27ED" w:rsidP="007C27ED">
      <w:pPr>
        <w:shd w:val="clear" w:color="auto" w:fill="FFFFFF"/>
        <w:spacing w:before="643" w:line="326" w:lineRule="exact"/>
        <w:ind w:right="39" w:firstLine="567"/>
        <w:rPr>
          <w:sz w:val="28"/>
          <w:szCs w:val="28"/>
          <w:lang w:val="uk-UA" w:eastAsia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Укладач: П. П. Пальчик </w:t>
      </w:r>
      <w:r>
        <w:rPr>
          <w:sz w:val="28"/>
          <w:szCs w:val="28"/>
          <w:lang w:val="uk-UA"/>
        </w:rPr>
        <w:t>канд.</w:t>
      </w:r>
      <w:r w:rsidRPr="00C826DF">
        <w:rPr>
          <w:sz w:val="28"/>
          <w:szCs w:val="28"/>
          <w:lang w:val="uk-UA" w:eastAsia="uk-UA"/>
        </w:rPr>
        <w:t xml:space="preserve"> техн. наук, </w:t>
      </w:r>
      <w:r>
        <w:rPr>
          <w:sz w:val="28"/>
          <w:szCs w:val="28"/>
          <w:lang w:val="uk-UA" w:eastAsia="uk-UA"/>
        </w:rPr>
        <w:t>доцент</w:t>
      </w:r>
    </w:p>
    <w:p w:rsidR="007C27ED" w:rsidRDefault="007C27ED" w:rsidP="007C27ED">
      <w:pPr>
        <w:shd w:val="clear" w:color="auto" w:fill="FFFFFF"/>
        <w:spacing w:before="643" w:line="326" w:lineRule="exact"/>
        <w:ind w:right="39" w:firstLine="567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Pr="00C826DF" w:rsidRDefault="007C27ED" w:rsidP="007C27ED">
      <w:pPr>
        <w:shd w:val="clear" w:color="auto" w:fill="FFFFFF"/>
        <w:spacing w:line="326" w:lineRule="exact"/>
        <w:ind w:left="1134" w:right="40"/>
        <w:rPr>
          <w:sz w:val="28"/>
          <w:szCs w:val="28"/>
          <w:lang w:val="uk-UA" w:eastAsia="uk-UA"/>
        </w:rPr>
      </w:pPr>
      <w:r w:rsidRPr="00C17619">
        <w:rPr>
          <w:bCs/>
          <w:color w:val="000000"/>
          <w:spacing w:val="-3"/>
          <w:sz w:val="28"/>
          <w:szCs w:val="28"/>
          <w:lang w:val="uk-UA"/>
        </w:rPr>
        <w:t xml:space="preserve">Рецензент </w:t>
      </w:r>
      <w:r>
        <w:rPr>
          <w:sz w:val="28"/>
          <w:szCs w:val="28"/>
          <w:lang w:val="uk-UA"/>
        </w:rPr>
        <w:t>А. А. Майстренко, канд.</w:t>
      </w:r>
      <w:r w:rsidRPr="00C826DF">
        <w:rPr>
          <w:sz w:val="28"/>
          <w:szCs w:val="28"/>
          <w:lang w:val="uk-UA" w:eastAsia="uk-UA"/>
        </w:rPr>
        <w:t xml:space="preserve"> техн. наук, </w:t>
      </w:r>
      <w:r>
        <w:rPr>
          <w:sz w:val="28"/>
          <w:szCs w:val="28"/>
          <w:lang w:val="uk-UA" w:eastAsia="uk-UA"/>
        </w:rPr>
        <w:t>доцент</w:t>
      </w:r>
    </w:p>
    <w:p w:rsidR="007C27ED" w:rsidRPr="00C826DF" w:rsidRDefault="007C27ED" w:rsidP="007C27ED">
      <w:pPr>
        <w:spacing w:line="360" w:lineRule="auto"/>
        <w:ind w:left="342" w:firstLine="1276"/>
        <w:jc w:val="both"/>
        <w:rPr>
          <w:sz w:val="28"/>
          <w:szCs w:val="28"/>
          <w:lang w:val="uk-UA" w:eastAsia="uk-UA"/>
        </w:rPr>
      </w:pPr>
    </w:p>
    <w:p w:rsidR="007C27ED" w:rsidRPr="00C826DF" w:rsidRDefault="007C27ED" w:rsidP="007C27ED">
      <w:pPr>
        <w:spacing w:before="19" w:line="360" w:lineRule="auto"/>
        <w:ind w:firstLine="1134"/>
        <w:jc w:val="both"/>
        <w:rPr>
          <w:sz w:val="28"/>
          <w:szCs w:val="28"/>
          <w:lang w:val="uk-UA" w:eastAsia="uk-UA"/>
        </w:rPr>
      </w:pPr>
      <w:r w:rsidRPr="00C826DF">
        <w:rPr>
          <w:sz w:val="28"/>
          <w:szCs w:val="28"/>
          <w:lang w:val="uk-UA" w:eastAsia="uk-UA"/>
        </w:rPr>
        <w:t>Відповідальний за випуск В. І. Гоц</w:t>
      </w:r>
      <w:r>
        <w:rPr>
          <w:sz w:val="28"/>
          <w:szCs w:val="28"/>
          <w:lang w:val="uk-UA" w:eastAsia="uk-UA"/>
        </w:rPr>
        <w:t>,</w:t>
      </w:r>
      <w:r w:rsidRPr="00C826DF">
        <w:rPr>
          <w:sz w:val="28"/>
          <w:szCs w:val="28"/>
          <w:lang w:val="uk-UA" w:eastAsia="uk-UA"/>
        </w:rPr>
        <w:t xml:space="preserve"> д-р техн. наук, професор</w:t>
      </w:r>
    </w:p>
    <w:p w:rsidR="007C27ED" w:rsidRPr="00C826DF" w:rsidRDefault="007C27ED" w:rsidP="007C27ED">
      <w:pPr>
        <w:spacing w:line="360" w:lineRule="auto"/>
        <w:ind w:left="333" w:firstLine="426"/>
        <w:jc w:val="both"/>
        <w:rPr>
          <w:sz w:val="28"/>
          <w:szCs w:val="28"/>
          <w:lang w:val="uk-UA" w:eastAsia="uk-UA"/>
        </w:rPr>
      </w:pPr>
    </w:p>
    <w:p w:rsidR="007C27ED" w:rsidRPr="00C826DF" w:rsidRDefault="007C27ED" w:rsidP="007C27ED">
      <w:pPr>
        <w:spacing w:before="58" w:line="360" w:lineRule="auto"/>
        <w:ind w:firstLine="567"/>
        <w:jc w:val="both"/>
        <w:rPr>
          <w:i/>
          <w:iCs/>
          <w:sz w:val="28"/>
          <w:szCs w:val="28"/>
          <w:lang w:val="uk-UA"/>
        </w:rPr>
      </w:pPr>
      <w:r w:rsidRPr="00C826DF">
        <w:rPr>
          <w:i/>
          <w:iCs/>
          <w:sz w:val="28"/>
          <w:szCs w:val="28"/>
        </w:rPr>
        <w:t xml:space="preserve">Затверджено </w:t>
      </w:r>
      <w:r w:rsidRPr="00C826DF">
        <w:rPr>
          <w:i/>
          <w:iCs/>
          <w:sz w:val="28"/>
          <w:szCs w:val="28"/>
          <w:lang w:val="uk-UA"/>
        </w:rPr>
        <w:t xml:space="preserve">на </w:t>
      </w:r>
      <w:r w:rsidRPr="00C826DF">
        <w:rPr>
          <w:i/>
          <w:iCs/>
          <w:sz w:val="28"/>
          <w:szCs w:val="28"/>
        </w:rPr>
        <w:t xml:space="preserve">засіданні кафедри </w:t>
      </w:r>
      <w:r w:rsidRPr="00C826DF">
        <w:rPr>
          <w:i/>
          <w:sz w:val="28"/>
          <w:szCs w:val="28"/>
          <w:lang w:eastAsia="uk-UA"/>
        </w:rPr>
        <w:t>технологі</w:t>
      </w:r>
      <w:r w:rsidRPr="00C826DF">
        <w:rPr>
          <w:i/>
          <w:sz w:val="28"/>
          <w:szCs w:val="28"/>
          <w:lang w:val="uk-UA" w:eastAsia="uk-UA"/>
        </w:rPr>
        <w:t>ї</w:t>
      </w:r>
      <w:r w:rsidRPr="00C826DF">
        <w:rPr>
          <w:i/>
          <w:sz w:val="28"/>
          <w:szCs w:val="28"/>
          <w:lang w:eastAsia="uk-UA"/>
        </w:rPr>
        <w:t xml:space="preserve"> будівельних конструкцій</w:t>
      </w:r>
      <w:r w:rsidRPr="00C826DF">
        <w:rPr>
          <w:i/>
          <w:sz w:val="28"/>
          <w:szCs w:val="28"/>
          <w:lang w:val="uk-UA" w:eastAsia="uk-UA"/>
        </w:rPr>
        <w:t xml:space="preserve"> і </w:t>
      </w:r>
      <w:r w:rsidRPr="00C826DF">
        <w:rPr>
          <w:i/>
          <w:sz w:val="28"/>
          <w:szCs w:val="28"/>
          <w:lang w:eastAsia="uk-UA"/>
        </w:rPr>
        <w:t>виробів</w:t>
      </w:r>
      <w:r w:rsidRPr="00C826DF">
        <w:rPr>
          <w:i/>
          <w:iCs/>
          <w:sz w:val="28"/>
          <w:szCs w:val="28"/>
        </w:rPr>
        <w:t xml:space="preserve">, протокол </w:t>
      </w:r>
      <w:r w:rsidRPr="00342B34">
        <w:rPr>
          <w:i/>
          <w:iCs/>
          <w:sz w:val="28"/>
          <w:szCs w:val="28"/>
          <w:lang w:val="uk-UA"/>
        </w:rPr>
        <w:t>№</w:t>
      </w:r>
      <w:r w:rsidR="00433878">
        <w:rPr>
          <w:i/>
          <w:iCs/>
          <w:sz w:val="28"/>
          <w:szCs w:val="28"/>
          <w:lang w:val="uk-UA"/>
        </w:rPr>
        <w:t xml:space="preserve"> 9</w:t>
      </w:r>
      <w:r w:rsidRPr="00342B34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  <w:lang w:val="uk-UA"/>
        </w:rPr>
        <w:t>2.0</w:t>
      </w:r>
      <w:r w:rsidR="00433878">
        <w:rPr>
          <w:i/>
          <w:iCs/>
          <w:sz w:val="28"/>
          <w:szCs w:val="28"/>
          <w:lang w:val="uk-UA"/>
        </w:rPr>
        <w:t>6</w:t>
      </w:r>
      <w:r>
        <w:rPr>
          <w:i/>
          <w:iCs/>
          <w:sz w:val="28"/>
          <w:szCs w:val="28"/>
          <w:lang w:val="uk-UA"/>
        </w:rPr>
        <w:t>.</w:t>
      </w:r>
      <w:r w:rsidRPr="00342B34">
        <w:rPr>
          <w:i/>
          <w:iCs/>
          <w:sz w:val="28"/>
          <w:szCs w:val="28"/>
          <w:lang w:val="uk-UA"/>
        </w:rPr>
        <w:t>202</w:t>
      </w:r>
      <w:r>
        <w:rPr>
          <w:i/>
          <w:iCs/>
          <w:sz w:val="28"/>
          <w:szCs w:val="28"/>
          <w:lang w:val="uk-UA"/>
        </w:rPr>
        <w:t>2</w:t>
      </w:r>
      <w:r w:rsidRPr="00342B34">
        <w:rPr>
          <w:i/>
          <w:iCs/>
          <w:sz w:val="28"/>
          <w:szCs w:val="28"/>
        </w:rPr>
        <w:t>року</w:t>
      </w:r>
      <w:r w:rsidRPr="00C826DF">
        <w:rPr>
          <w:i/>
          <w:iCs/>
          <w:sz w:val="28"/>
          <w:szCs w:val="28"/>
        </w:rPr>
        <w:t>.</w:t>
      </w:r>
    </w:p>
    <w:p w:rsidR="007C27ED" w:rsidRPr="00C826DF" w:rsidRDefault="007C27ED" w:rsidP="007C27ED">
      <w:pPr>
        <w:spacing w:line="360" w:lineRule="auto"/>
        <w:ind w:left="1213" w:firstLine="426"/>
        <w:jc w:val="both"/>
        <w:rPr>
          <w:sz w:val="28"/>
          <w:szCs w:val="28"/>
          <w:lang w:val="uk-UA" w:eastAsia="uk-UA"/>
        </w:rPr>
      </w:pPr>
    </w:p>
    <w:p w:rsidR="007C27ED" w:rsidRDefault="007C27ED" w:rsidP="007C27ED">
      <w:pPr>
        <w:pStyle w:val="a4"/>
        <w:spacing w:line="288" w:lineRule="auto"/>
        <w:rPr>
          <w:i/>
        </w:rPr>
      </w:pPr>
    </w:p>
    <w:p w:rsidR="007C27ED" w:rsidRPr="004B5427" w:rsidRDefault="007C27ED" w:rsidP="007C27ED">
      <w:pPr>
        <w:pStyle w:val="a4"/>
        <w:spacing w:line="288" w:lineRule="auto"/>
        <w:ind w:firstLine="709"/>
      </w:pPr>
      <w:r>
        <w:t>Видається в авторській редакції</w:t>
      </w:r>
    </w:p>
    <w:p w:rsidR="007C27ED" w:rsidRDefault="007C27ED" w:rsidP="007C27ED">
      <w:pPr>
        <w:shd w:val="clear" w:color="auto" w:fill="FFFFFF"/>
        <w:spacing w:line="326" w:lineRule="exact"/>
        <w:ind w:right="40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Default="007C27ED" w:rsidP="007C27ED">
      <w:pPr>
        <w:shd w:val="clear" w:color="auto" w:fill="FFFFFF"/>
        <w:spacing w:line="326" w:lineRule="exact"/>
        <w:ind w:right="40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Default="007C27ED" w:rsidP="007C27ED">
      <w:pPr>
        <w:shd w:val="clear" w:color="auto" w:fill="FFFFFF"/>
        <w:spacing w:line="326" w:lineRule="exact"/>
        <w:ind w:right="40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Default="007C27ED" w:rsidP="002D6195">
      <w:pPr>
        <w:pStyle w:val="a4"/>
        <w:spacing w:line="360" w:lineRule="auto"/>
        <w:rPr>
          <w:bCs/>
          <w:color w:val="000000"/>
          <w:spacing w:val="-3"/>
          <w:szCs w:val="28"/>
        </w:rPr>
      </w:pPr>
      <w:r>
        <w:rPr>
          <w:bCs/>
          <w:color w:val="000000"/>
          <w:spacing w:val="-3"/>
          <w:szCs w:val="28"/>
          <w:lang w:val="ru-RU"/>
        </w:rPr>
        <w:t xml:space="preserve">М54 </w:t>
      </w:r>
      <w:r w:rsidR="002D6195">
        <w:rPr>
          <w:bCs/>
          <w:color w:val="000000"/>
          <w:spacing w:val="-3"/>
          <w:szCs w:val="28"/>
          <w:lang w:val="ru-RU"/>
        </w:rPr>
        <w:t xml:space="preserve">  «</w:t>
      </w:r>
      <w:r w:rsidR="002D6195" w:rsidRPr="00573544">
        <w:rPr>
          <w:szCs w:val="28"/>
        </w:rPr>
        <w:t xml:space="preserve"> Основи виробництва збірних залізобетонних конструкцій</w:t>
      </w:r>
      <w:r w:rsidR="002D6195">
        <w:rPr>
          <w:szCs w:val="28"/>
        </w:rPr>
        <w:t>»</w:t>
      </w:r>
      <w:r w:rsidRPr="00472343">
        <w:rPr>
          <w:bCs/>
          <w:color w:val="000000"/>
          <w:spacing w:val="6"/>
          <w:szCs w:val="28"/>
        </w:rPr>
        <w:t>:</w:t>
      </w:r>
      <w:r w:rsidR="00923F17">
        <w:rPr>
          <w:bCs/>
          <w:color w:val="000000"/>
          <w:spacing w:val="6"/>
          <w:szCs w:val="28"/>
        </w:rPr>
        <w:br/>
      </w:r>
      <w:r>
        <w:rPr>
          <w:bCs/>
          <w:color w:val="000000"/>
          <w:spacing w:val="6"/>
          <w:szCs w:val="28"/>
        </w:rPr>
        <w:t xml:space="preserve">Методичні вказівки </w:t>
      </w:r>
      <w:r w:rsidRPr="006C58D8">
        <w:rPr>
          <w:szCs w:val="28"/>
          <w:lang w:eastAsia="uk-UA"/>
        </w:rPr>
        <w:t xml:space="preserve">до </w:t>
      </w:r>
      <w:r>
        <w:rPr>
          <w:szCs w:val="28"/>
          <w:lang w:eastAsia="uk-UA"/>
        </w:rPr>
        <w:t>практичних занять</w:t>
      </w:r>
      <w:r w:rsidR="00226CC7">
        <w:rPr>
          <w:szCs w:val="28"/>
          <w:lang w:eastAsia="uk-UA"/>
        </w:rPr>
        <w:t xml:space="preserve"> </w:t>
      </w:r>
      <w:r w:rsidR="002D6195">
        <w:rPr>
          <w:szCs w:val="28"/>
        </w:rPr>
        <w:t xml:space="preserve">«Конструктивно – технологічний </w:t>
      </w:r>
      <w:r w:rsidR="002D6195">
        <w:rPr>
          <w:szCs w:val="28"/>
        </w:rPr>
        <w:br/>
        <w:t>аналіз залізобетонної конструкції»</w:t>
      </w:r>
      <w:r>
        <w:rPr>
          <w:bCs/>
          <w:color w:val="000000"/>
          <w:spacing w:val="-3"/>
          <w:szCs w:val="28"/>
        </w:rPr>
        <w:t xml:space="preserve">/ </w:t>
      </w:r>
      <w:r w:rsidR="002D6195">
        <w:rPr>
          <w:bCs/>
          <w:color w:val="000000"/>
          <w:spacing w:val="-3"/>
          <w:szCs w:val="28"/>
        </w:rPr>
        <w:br/>
      </w:r>
      <w:r>
        <w:rPr>
          <w:bCs/>
          <w:color w:val="000000"/>
          <w:spacing w:val="-3"/>
          <w:szCs w:val="28"/>
        </w:rPr>
        <w:t xml:space="preserve">Уклад.: </w:t>
      </w:r>
      <w:r w:rsidR="00923F17">
        <w:rPr>
          <w:bCs/>
          <w:color w:val="000000"/>
          <w:spacing w:val="-3"/>
          <w:szCs w:val="28"/>
        </w:rPr>
        <w:t>П. П . Пальчик</w:t>
      </w:r>
      <w:r>
        <w:rPr>
          <w:bCs/>
          <w:color w:val="000000"/>
          <w:spacing w:val="-3"/>
          <w:szCs w:val="28"/>
        </w:rPr>
        <w:t xml:space="preserve"> –</w:t>
      </w:r>
      <w:r w:rsidR="002D6195">
        <w:rPr>
          <w:bCs/>
          <w:color w:val="000000"/>
          <w:spacing w:val="-3"/>
          <w:szCs w:val="28"/>
        </w:rPr>
        <w:br/>
      </w:r>
      <w:r>
        <w:rPr>
          <w:bCs/>
          <w:color w:val="000000"/>
          <w:spacing w:val="-3"/>
          <w:szCs w:val="28"/>
        </w:rPr>
        <w:t xml:space="preserve"> К.: КНУБА, </w:t>
      </w:r>
      <w:r w:rsidRPr="00227C47">
        <w:rPr>
          <w:bCs/>
          <w:spacing w:val="-3"/>
          <w:szCs w:val="28"/>
        </w:rPr>
        <w:t>202</w:t>
      </w:r>
      <w:r w:rsidR="00923F17">
        <w:rPr>
          <w:bCs/>
          <w:spacing w:val="-3"/>
          <w:szCs w:val="28"/>
        </w:rPr>
        <w:t>2</w:t>
      </w:r>
      <w:r w:rsidRPr="00227C47">
        <w:rPr>
          <w:bCs/>
          <w:spacing w:val="-3"/>
          <w:szCs w:val="28"/>
        </w:rPr>
        <w:t xml:space="preserve">. – </w:t>
      </w:r>
      <w:r w:rsidR="00923F17">
        <w:rPr>
          <w:bCs/>
          <w:spacing w:val="-3"/>
          <w:szCs w:val="28"/>
        </w:rPr>
        <w:t>9</w:t>
      </w:r>
      <w:r w:rsidRPr="00227C47">
        <w:rPr>
          <w:bCs/>
          <w:spacing w:val="-3"/>
          <w:szCs w:val="28"/>
        </w:rPr>
        <w:t xml:space="preserve"> с.</w:t>
      </w:r>
      <w:bookmarkStart w:id="0" w:name="_GoBack"/>
      <w:bookmarkEnd w:id="0"/>
    </w:p>
    <w:p w:rsidR="007C27ED" w:rsidRDefault="007C27ED" w:rsidP="007C27ED">
      <w:pPr>
        <w:shd w:val="clear" w:color="auto" w:fill="FFFFFF"/>
        <w:spacing w:line="326" w:lineRule="exact"/>
        <w:ind w:right="40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Default="007C27ED" w:rsidP="007C27ED">
      <w:pPr>
        <w:shd w:val="clear" w:color="auto" w:fill="FFFFFF"/>
        <w:spacing w:line="326" w:lineRule="exact"/>
        <w:ind w:right="40"/>
        <w:jc w:val="center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Default="007C27ED" w:rsidP="007C27ED">
      <w:pPr>
        <w:shd w:val="clear" w:color="auto" w:fill="FFFFFF"/>
        <w:spacing w:line="326" w:lineRule="exact"/>
        <w:ind w:right="40"/>
        <w:rPr>
          <w:bCs/>
          <w:color w:val="000000"/>
          <w:spacing w:val="-3"/>
          <w:sz w:val="28"/>
          <w:szCs w:val="28"/>
          <w:lang w:val="uk-UA"/>
        </w:rPr>
      </w:pPr>
    </w:p>
    <w:p w:rsidR="007C27ED" w:rsidRPr="00C826DF" w:rsidRDefault="007C27ED" w:rsidP="00923F17">
      <w:pPr>
        <w:shd w:val="clear" w:color="auto" w:fill="FFFFFF"/>
        <w:spacing w:line="276" w:lineRule="auto"/>
        <w:ind w:right="40"/>
        <w:jc w:val="both"/>
        <w:rPr>
          <w:bCs/>
          <w:color w:val="000000"/>
          <w:spacing w:val="-3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Розглянуто основні положення </w:t>
      </w:r>
      <w:r w:rsidRPr="00C826DF">
        <w:rPr>
          <w:bCs/>
          <w:color w:val="000000"/>
          <w:spacing w:val="-3"/>
          <w:sz w:val="28"/>
          <w:szCs w:val="28"/>
          <w:lang w:val="uk-UA"/>
        </w:rPr>
        <w:t>практичних занять</w:t>
      </w:r>
      <w:r>
        <w:rPr>
          <w:bCs/>
          <w:color w:val="000000"/>
          <w:spacing w:val="-3"/>
          <w:sz w:val="28"/>
          <w:szCs w:val="28"/>
          <w:lang w:val="uk-UA"/>
        </w:rPr>
        <w:t xml:space="preserve"> з дисципліни </w:t>
      </w:r>
      <w:r w:rsidR="00923F17" w:rsidRPr="004474A5">
        <w:rPr>
          <w:sz w:val="28"/>
          <w:szCs w:val="28"/>
          <w:lang w:val="uk-UA"/>
        </w:rPr>
        <w:t>“</w:t>
      </w:r>
      <w:r w:rsidR="00640A0D">
        <w:rPr>
          <w:sz w:val="28"/>
          <w:szCs w:val="28"/>
          <w:lang w:val="uk-UA"/>
        </w:rPr>
        <w:t xml:space="preserve"> </w:t>
      </w:r>
      <w:r w:rsidR="00923F17" w:rsidRPr="004474A5">
        <w:rPr>
          <w:sz w:val="28"/>
          <w:szCs w:val="28"/>
          <w:lang w:val="uk-UA"/>
        </w:rPr>
        <w:t>Основи в</w:t>
      </w:r>
      <w:r w:rsidR="00923F17" w:rsidRPr="004474A5">
        <w:rPr>
          <w:sz w:val="28"/>
          <w:szCs w:val="28"/>
          <w:lang w:val="uk-UA"/>
        </w:rPr>
        <w:t>и</w:t>
      </w:r>
      <w:r w:rsidR="00923F17" w:rsidRPr="004474A5">
        <w:rPr>
          <w:sz w:val="28"/>
          <w:szCs w:val="28"/>
          <w:lang w:val="uk-UA"/>
        </w:rPr>
        <w:t>робництва ЗБК</w:t>
      </w:r>
      <w:r w:rsidR="00640A0D">
        <w:rPr>
          <w:sz w:val="28"/>
          <w:szCs w:val="28"/>
          <w:lang w:val="uk-UA"/>
        </w:rPr>
        <w:t xml:space="preserve"> </w:t>
      </w:r>
      <w:r w:rsidR="00923F17" w:rsidRPr="004474A5">
        <w:rPr>
          <w:sz w:val="28"/>
          <w:szCs w:val="28"/>
          <w:lang w:val="uk-UA"/>
        </w:rPr>
        <w:t>”</w:t>
      </w:r>
    </w:p>
    <w:p w:rsidR="007C27ED" w:rsidRDefault="007C27ED" w:rsidP="007C27ED">
      <w:pPr>
        <w:shd w:val="clear" w:color="auto" w:fill="FFFFFF"/>
        <w:spacing w:line="326" w:lineRule="exact"/>
        <w:ind w:right="40"/>
        <w:rPr>
          <w:bCs/>
          <w:color w:val="000000"/>
          <w:spacing w:val="6"/>
          <w:sz w:val="28"/>
          <w:szCs w:val="28"/>
          <w:lang w:val="uk-UA"/>
        </w:rPr>
      </w:pPr>
    </w:p>
    <w:p w:rsidR="007C27ED" w:rsidRDefault="007C27ED" w:rsidP="007C27ED">
      <w:pPr>
        <w:shd w:val="clear" w:color="auto" w:fill="FFFFFF"/>
        <w:spacing w:line="326" w:lineRule="exact"/>
        <w:ind w:right="40"/>
        <w:rPr>
          <w:bCs/>
          <w:color w:val="000000"/>
          <w:spacing w:val="6"/>
          <w:sz w:val="28"/>
          <w:szCs w:val="28"/>
          <w:lang w:val="uk-UA"/>
        </w:rPr>
      </w:pPr>
    </w:p>
    <w:p w:rsidR="007C27ED" w:rsidRPr="006C58D8" w:rsidRDefault="007C27ED" w:rsidP="007C27ED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 w:rsidRPr="006C58D8">
        <w:rPr>
          <w:rFonts w:eastAsia="Calibri"/>
          <w:sz w:val="28"/>
          <w:szCs w:val="28"/>
          <w:lang w:val="uk-UA" w:eastAsia="uk-UA"/>
        </w:rPr>
        <w:t xml:space="preserve">Призначено для студентів </w:t>
      </w:r>
      <w:r w:rsidRPr="006C58D8">
        <w:rPr>
          <w:rFonts w:eastAsia="Calibri"/>
          <w:sz w:val="28"/>
          <w:szCs w:val="28"/>
          <w:lang w:val="uk-UA"/>
        </w:rPr>
        <w:t>спеціальності 192 «Будівництво і цивільна інжен</w:t>
      </w:r>
      <w:r w:rsidRPr="006C58D8">
        <w:rPr>
          <w:rFonts w:eastAsia="Calibri"/>
          <w:sz w:val="28"/>
          <w:szCs w:val="28"/>
          <w:lang w:val="uk-UA"/>
        </w:rPr>
        <w:t>е</w:t>
      </w:r>
      <w:r w:rsidRPr="006C58D8">
        <w:rPr>
          <w:rFonts w:eastAsia="Calibri"/>
          <w:sz w:val="28"/>
          <w:szCs w:val="28"/>
          <w:lang w:val="uk-UA"/>
        </w:rPr>
        <w:t>рія» спеціалізації «Технологія будівельних конструкцій, виробів і  матеріалів».</w:t>
      </w:r>
    </w:p>
    <w:p w:rsidR="007C27ED" w:rsidRPr="006C58D8" w:rsidRDefault="007C27ED" w:rsidP="007C27ED">
      <w:pPr>
        <w:spacing w:line="276" w:lineRule="auto"/>
        <w:rPr>
          <w:rFonts w:eastAsia="Calibri"/>
          <w:sz w:val="28"/>
          <w:szCs w:val="28"/>
          <w:lang w:val="uk-UA" w:eastAsia="uk-UA"/>
        </w:rPr>
      </w:pPr>
    </w:p>
    <w:p w:rsidR="007C27ED" w:rsidRDefault="007C27ED" w:rsidP="002D6195">
      <w:pPr>
        <w:shd w:val="clear" w:color="auto" w:fill="FFFFFF"/>
        <w:tabs>
          <w:tab w:val="left" w:pos="403"/>
        </w:tabs>
        <w:spacing w:line="276" w:lineRule="auto"/>
        <w:ind w:left="34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6C58D8">
        <w:rPr>
          <w:rFonts w:eastAsia="Calibri"/>
          <w:bCs/>
          <w:sz w:val="28"/>
          <w:szCs w:val="28"/>
          <w:lang w:val="uk-UA"/>
        </w:rPr>
        <w:t>©</w:t>
      </w:r>
      <w:r w:rsidRPr="006C58D8">
        <w:rPr>
          <w:rFonts w:eastAsia="Calibri"/>
          <w:noProof/>
          <w:sz w:val="28"/>
          <w:szCs w:val="28"/>
          <w:lang w:val="uk-UA" w:eastAsia="uk-UA"/>
        </w:rPr>
        <w:t xml:space="preserve"> КНУБА, 202</w:t>
      </w:r>
      <w:r w:rsidR="00923F17">
        <w:rPr>
          <w:rFonts w:eastAsia="Calibri"/>
          <w:noProof/>
          <w:sz w:val="28"/>
          <w:szCs w:val="28"/>
          <w:lang w:val="uk-UA" w:eastAsia="uk-UA"/>
        </w:rPr>
        <w:t>2 р.</w:t>
      </w:r>
    </w:p>
    <w:p w:rsidR="002F62B7" w:rsidRDefault="002F62B7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  <w:r w:rsidRPr="00A73299">
        <w:rPr>
          <w:rFonts w:cs="Times New Roman"/>
          <w:b/>
          <w:sz w:val="28"/>
          <w:szCs w:val="28"/>
          <w:lang w:val="uk-UA"/>
        </w:rPr>
        <w:lastRenderedPageBreak/>
        <w:t xml:space="preserve">КОНСТРУКТИВНО - ТЕХНОЛОГІЧНА </w:t>
      </w:r>
      <w:r w:rsidRPr="00A73299">
        <w:rPr>
          <w:rFonts w:cs="Times New Roman"/>
          <w:b/>
          <w:sz w:val="28"/>
          <w:szCs w:val="28"/>
          <w:lang w:val="uk-UA"/>
        </w:rPr>
        <w:br/>
        <w:t>ХАРАКТЕРИСТИКА ЗАЛІЗОБЕТОННОГО ВИРОБУ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</w:p>
    <w:p w:rsidR="002F62B7" w:rsidRDefault="002F62B7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8931CB" w:rsidRDefault="000E75BB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ПРАКТИЧНЕ ЗАНЯТТЯ</w:t>
      </w:r>
    </w:p>
    <w:p w:rsidR="002F62B7" w:rsidRDefault="002F62B7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  <w:r w:rsidRPr="00A73299">
        <w:rPr>
          <w:rFonts w:cs="Times New Roman"/>
          <w:b/>
          <w:sz w:val="28"/>
          <w:szCs w:val="28"/>
          <w:lang w:val="uk-UA"/>
        </w:rPr>
        <w:t xml:space="preserve">1. </w:t>
      </w:r>
      <w:r w:rsidR="002F62B7">
        <w:rPr>
          <w:rFonts w:cs="Times New Roman"/>
          <w:b/>
          <w:sz w:val="28"/>
          <w:szCs w:val="28"/>
          <w:lang w:val="uk-UA"/>
        </w:rPr>
        <w:t>КОНСТРУКТИВНА ХАРАКТЕРИСТИКА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b/>
          <w:sz w:val="28"/>
          <w:szCs w:val="28"/>
          <w:lang w:val="uk-UA"/>
        </w:rPr>
      </w:pPr>
      <w:r w:rsidRPr="00A73299">
        <w:rPr>
          <w:rFonts w:cs="Times New Roman"/>
          <w:b/>
          <w:sz w:val="28"/>
          <w:szCs w:val="28"/>
          <w:lang w:val="uk-UA"/>
        </w:rPr>
        <w:t>1.1.  Конструктивна характеристика заданого виробу;</w:t>
      </w:r>
    </w:p>
    <w:p w:rsidR="00A224A7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1.1.1. Нормативні вимоги до залізобетонного виробу (технічні вимоги до виробу);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Наводяться вимоги ДСТУ, ГОСТ та інших нормативних документів до обл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>сті застосування залізобетонного виробу, н</w:t>
      </w:r>
      <w:r w:rsidR="00F67FA7" w:rsidRPr="00A73299">
        <w:rPr>
          <w:rFonts w:cs="Times New Roman"/>
          <w:sz w:val="28"/>
          <w:szCs w:val="28"/>
          <w:lang w:val="uk-UA"/>
        </w:rPr>
        <w:t>оменклатури та інш.</w:t>
      </w:r>
      <w:r w:rsidRPr="00A73299">
        <w:rPr>
          <w:rFonts w:cs="Times New Roman"/>
          <w:sz w:val="28"/>
          <w:szCs w:val="28"/>
          <w:lang w:val="uk-UA"/>
        </w:rPr>
        <w:t xml:space="preserve"> технічних </w:t>
      </w:r>
      <w:r w:rsidR="00420C01">
        <w:rPr>
          <w:rFonts w:cs="Times New Roman"/>
          <w:sz w:val="28"/>
          <w:szCs w:val="28"/>
          <w:lang w:val="uk-UA"/>
        </w:rPr>
        <w:br/>
      </w:r>
      <w:r w:rsidRPr="00A73299">
        <w:rPr>
          <w:rFonts w:cs="Times New Roman"/>
          <w:sz w:val="28"/>
          <w:szCs w:val="28"/>
          <w:lang w:val="uk-UA"/>
        </w:rPr>
        <w:t>показників;</w:t>
      </w:r>
      <w:r w:rsidR="009A2161">
        <w:rPr>
          <w:rFonts w:cs="Times New Roman"/>
          <w:sz w:val="28"/>
          <w:szCs w:val="28"/>
          <w:lang w:val="uk-UA"/>
        </w:rPr>
        <w:br/>
        <w:t>- функціональне призначення;</w:t>
      </w:r>
    </w:p>
    <w:p w:rsidR="009A2161" w:rsidRPr="00A73299" w:rsidRDefault="009A2161" w:rsidP="009A2161">
      <w:pPr>
        <w:spacing w:line="276" w:lineRule="auto"/>
        <w:ind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 експлуатаційні характеристики;</w:t>
      </w:r>
      <w:r>
        <w:rPr>
          <w:rFonts w:cs="Times New Roman"/>
          <w:sz w:val="28"/>
          <w:szCs w:val="28"/>
          <w:lang w:val="uk-UA"/>
        </w:rPr>
        <w:br/>
        <w:t>- технічні вимоги;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1.1.2. Опалубочне креслення</w:t>
      </w:r>
      <w:r w:rsidR="00690A1F" w:rsidRPr="00A73299">
        <w:rPr>
          <w:rFonts w:cs="Times New Roman"/>
          <w:sz w:val="28"/>
          <w:szCs w:val="28"/>
          <w:lang w:val="uk-UA"/>
        </w:rPr>
        <w:t xml:space="preserve"> залізобетонного</w:t>
      </w:r>
      <w:r w:rsidRPr="00A73299">
        <w:rPr>
          <w:rFonts w:cs="Times New Roman"/>
          <w:sz w:val="28"/>
          <w:szCs w:val="28"/>
          <w:lang w:val="uk-UA"/>
        </w:rPr>
        <w:t xml:space="preserve"> виробу (план, повздовжній і поп</w:t>
      </w:r>
      <w:r w:rsidRPr="00A73299">
        <w:rPr>
          <w:rFonts w:cs="Times New Roman"/>
          <w:sz w:val="28"/>
          <w:szCs w:val="28"/>
          <w:lang w:val="uk-UA"/>
        </w:rPr>
        <w:t>е</w:t>
      </w:r>
      <w:r w:rsidRPr="00A73299">
        <w:rPr>
          <w:rFonts w:cs="Times New Roman"/>
          <w:sz w:val="28"/>
          <w:szCs w:val="28"/>
          <w:lang w:val="uk-UA"/>
        </w:rPr>
        <w:t xml:space="preserve">речний </w:t>
      </w:r>
      <w:r w:rsidR="006F2AD5">
        <w:rPr>
          <w:rFonts w:cs="Times New Roman"/>
          <w:sz w:val="28"/>
          <w:szCs w:val="28"/>
          <w:lang w:val="uk-UA"/>
        </w:rPr>
        <w:t xml:space="preserve"> </w:t>
      </w:r>
      <w:r w:rsidRPr="00A73299">
        <w:rPr>
          <w:rFonts w:cs="Times New Roman"/>
          <w:sz w:val="28"/>
          <w:szCs w:val="28"/>
          <w:lang w:val="uk-UA"/>
        </w:rPr>
        <w:t>перерізи);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       Наводиться креслення залізобетонного виробу з зазначенням основних габ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>ритних</w:t>
      </w:r>
      <w:r w:rsidRPr="00A73299">
        <w:rPr>
          <w:rFonts w:cs="Times New Roman"/>
          <w:sz w:val="28"/>
          <w:szCs w:val="28"/>
          <w:lang w:val="uk-UA"/>
        </w:rPr>
        <w:br/>
        <w:t xml:space="preserve"> розмірів, показуються основні формозміни, прорізи, технологічні отвори та інші структурні особливості  виробу. 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1.1.3. Специфікація арматурних виробів; </w:t>
      </w:r>
    </w:p>
    <w:p w:rsidR="00690A1F" w:rsidRPr="00A73299" w:rsidRDefault="00690A1F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В специфікації арматурних виробів наводяться габаритні, фізичні і кількісні пок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>зники складових частин арматурного каркасу, який використовується при арм</w:t>
      </w:r>
      <w:r w:rsidRPr="00A73299">
        <w:rPr>
          <w:rFonts w:cs="Times New Roman"/>
          <w:sz w:val="28"/>
          <w:szCs w:val="28"/>
          <w:lang w:val="uk-UA"/>
        </w:rPr>
        <w:t>у</w:t>
      </w:r>
      <w:r w:rsidRPr="00A73299">
        <w:rPr>
          <w:rFonts w:cs="Times New Roman"/>
          <w:sz w:val="28"/>
          <w:szCs w:val="28"/>
          <w:lang w:val="uk-UA"/>
        </w:rPr>
        <w:t>ванні залізобетонного виробу.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Специфікація арматурних виробів наводиться в таблиці 1.</w:t>
      </w:r>
    </w:p>
    <w:p w:rsidR="00A224A7" w:rsidRPr="00A73299" w:rsidRDefault="00A224A7" w:rsidP="00A73299">
      <w:pPr>
        <w:spacing w:line="276" w:lineRule="auto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  Таблиця 1.</w:t>
      </w:r>
    </w:p>
    <w:p w:rsidR="00A224A7" w:rsidRPr="00A73299" w:rsidRDefault="00A224A7" w:rsidP="00A73299">
      <w:pPr>
        <w:spacing w:line="276" w:lineRule="auto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Специфікація арматурних виробів</w:t>
      </w:r>
    </w:p>
    <w:p w:rsidR="00A224A7" w:rsidRPr="00A73299" w:rsidRDefault="00A224A7" w:rsidP="00A73299">
      <w:pPr>
        <w:spacing w:line="276" w:lineRule="auto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682"/>
        <w:gridCol w:w="1621"/>
        <w:gridCol w:w="2846"/>
        <w:gridCol w:w="1729"/>
        <w:gridCol w:w="1729"/>
        <w:gridCol w:w="1672"/>
      </w:tblGrid>
      <w:tr w:rsidR="00A224A7" w:rsidRPr="00A73299" w:rsidTr="005A6F30">
        <w:tc>
          <w:tcPr>
            <w:tcW w:w="35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41" w:type="pct"/>
          </w:tcPr>
          <w:p w:rsidR="00A224A7" w:rsidRPr="00A73299" w:rsidRDefault="00A224A7" w:rsidP="00A73299">
            <w:pPr>
              <w:spacing w:line="276" w:lineRule="auto"/>
              <w:ind w:left="-108"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Марка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1406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Назва арматурного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виробу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Габарити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Маса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арматурних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 xml:space="preserve">виробів на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з.б. виріб</w:t>
            </w:r>
          </w:p>
        </w:tc>
      </w:tr>
      <w:tr w:rsidR="00A224A7" w:rsidRPr="00A73299" w:rsidTr="005A6F30">
        <w:tc>
          <w:tcPr>
            <w:tcW w:w="35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1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6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</w:tr>
      <w:tr w:rsidR="00A224A7" w:rsidRPr="00A73299" w:rsidTr="005A6F30">
        <w:tc>
          <w:tcPr>
            <w:tcW w:w="353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41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06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1.1.4. Схема армування заданого виробу (план, повздовжній і поперечний  перер</w:t>
      </w:r>
      <w:r w:rsidRPr="00A73299">
        <w:rPr>
          <w:rFonts w:cs="Times New Roman"/>
          <w:sz w:val="28"/>
          <w:szCs w:val="28"/>
          <w:lang w:val="uk-UA"/>
        </w:rPr>
        <w:t>і</w:t>
      </w:r>
      <w:r w:rsidRPr="00A73299">
        <w:rPr>
          <w:rFonts w:cs="Times New Roman"/>
          <w:sz w:val="28"/>
          <w:szCs w:val="28"/>
          <w:lang w:val="uk-UA"/>
        </w:rPr>
        <w:t xml:space="preserve">зи) , з  позначенням марок арматурних виробів і послідовності армування </w:t>
      </w:r>
      <w:r w:rsidR="00954029">
        <w:rPr>
          <w:rFonts w:cs="Times New Roman"/>
          <w:sz w:val="28"/>
          <w:szCs w:val="28"/>
          <w:lang w:val="uk-UA"/>
        </w:rPr>
        <w:br/>
      </w:r>
      <w:r w:rsidRPr="00A73299">
        <w:rPr>
          <w:rFonts w:cs="Times New Roman"/>
          <w:sz w:val="28"/>
          <w:szCs w:val="28"/>
          <w:lang w:val="uk-UA"/>
        </w:rPr>
        <w:t>з.б. виробу;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lastRenderedPageBreak/>
        <w:t>Наводиться контурне креслення обрисів залізобетонного виробу з зазначенням схематичного зображення арматурних виробів. Арматурні вироби позначаються відповідними марками у відповідності з даними таблиці 1.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Послідовність армування залізобетонного виробу наводиться в таблиці 2.</w:t>
      </w:r>
    </w:p>
    <w:p w:rsidR="002F6490" w:rsidRDefault="002F6490" w:rsidP="00A73299">
      <w:pPr>
        <w:spacing w:line="276" w:lineRule="auto"/>
        <w:jc w:val="right"/>
        <w:rPr>
          <w:rFonts w:cs="Times New Roman"/>
          <w:sz w:val="28"/>
          <w:szCs w:val="28"/>
          <w:lang w:val="uk-UA"/>
        </w:rPr>
      </w:pPr>
    </w:p>
    <w:p w:rsidR="002F6490" w:rsidRDefault="002F6490" w:rsidP="00A73299">
      <w:pPr>
        <w:spacing w:line="276" w:lineRule="auto"/>
        <w:jc w:val="right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2.</w:t>
      </w:r>
    </w:p>
    <w:p w:rsidR="00DA507D" w:rsidRPr="00A73299" w:rsidRDefault="00A224A7" w:rsidP="00A73299">
      <w:pPr>
        <w:spacing w:line="276" w:lineRule="auto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Послідовність збирання арматурного каркасу</w:t>
      </w:r>
    </w:p>
    <w:p w:rsidR="00A224A7" w:rsidRPr="00A73299" w:rsidRDefault="00A224A7" w:rsidP="00A73299">
      <w:pPr>
        <w:spacing w:line="276" w:lineRule="auto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залізобетонного виробу 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4170" w:type="pct"/>
        <w:tblInd w:w="678" w:type="dxa"/>
        <w:tblLook w:val="04A0"/>
      </w:tblPr>
      <w:tblGrid>
        <w:gridCol w:w="594"/>
        <w:gridCol w:w="1769"/>
        <w:gridCol w:w="2636"/>
        <w:gridCol w:w="1729"/>
        <w:gridCol w:w="1845"/>
      </w:tblGrid>
      <w:tr w:rsidR="00A224A7" w:rsidRPr="00A73299" w:rsidTr="005A6F30">
        <w:tc>
          <w:tcPr>
            <w:tcW w:w="426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894" w:type="pct"/>
          </w:tcPr>
          <w:p w:rsidR="00A224A7" w:rsidRPr="00A73299" w:rsidRDefault="00A224A7" w:rsidP="00A73299">
            <w:pPr>
              <w:spacing w:line="276" w:lineRule="auto"/>
              <w:ind w:left="-108"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послідовності</w:t>
            </w:r>
          </w:p>
          <w:p w:rsidR="00A224A7" w:rsidRPr="00A73299" w:rsidRDefault="00A224A7" w:rsidP="00A73299">
            <w:pPr>
              <w:spacing w:line="276" w:lineRule="auto"/>
              <w:ind w:left="-108"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встановлення</w:t>
            </w:r>
          </w:p>
          <w:p w:rsidR="00A224A7" w:rsidRPr="00A73299" w:rsidRDefault="00A224A7" w:rsidP="00A73299">
            <w:pPr>
              <w:spacing w:line="276" w:lineRule="auto"/>
              <w:ind w:left="-108"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арматурних</w:t>
            </w:r>
          </w:p>
          <w:p w:rsidR="00A224A7" w:rsidRPr="00A73299" w:rsidRDefault="00A224A7" w:rsidP="00A73299">
            <w:pPr>
              <w:spacing w:line="276" w:lineRule="auto"/>
              <w:ind w:left="-108"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виробів</w:t>
            </w:r>
          </w:p>
        </w:tc>
        <w:tc>
          <w:tcPr>
            <w:tcW w:w="168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Марка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998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Назва арм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турного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виробу</w:t>
            </w:r>
          </w:p>
        </w:tc>
        <w:tc>
          <w:tcPr>
            <w:tcW w:w="997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встановлених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арматурних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 xml:space="preserve">виробів </w:t>
            </w:r>
          </w:p>
        </w:tc>
      </w:tr>
      <w:tr w:rsidR="00A224A7" w:rsidRPr="00A73299" w:rsidTr="005A6F30">
        <w:tc>
          <w:tcPr>
            <w:tcW w:w="426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8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8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7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</w:tr>
      <w:tr w:rsidR="00A224A7" w:rsidRPr="00A73299" w:rsidTr="005A6F30">
        <w:tc>
          <w:tcPr>
            <w:tcW w:w="426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9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685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998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997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br/>
        <w:t xml:space="preserve">        1.1.5. Технічна характеристика залізобетонного виробу</w:t>
      </w:r>
    </w:p>
    <w:p w:rsidR="003A5854" w:rsidRPr="00A73299" w:rsidRDefault="003A5854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В технічній характеристиці залізобетонного виробу приводяться основні пока</w:t>
      </w:r>
      <w:r w:rsidRPr="00A73299">
        <w:rPr>
          <w:rFonts w:cs="Times New Roman"/>
          <w:sz w:val="28"/>
          <w:szCs w:val="28"/>
          <w:lang w:val="uk-UA"/>
        </w:rPr>
        <w:t>з</w:t>
      </w:r>
      <w:r w:rsidRPr="00A73299">
        <w:rPr>
          <w:rFonts w:cs="Times New Roman"/>
          <w:sz w:val="28"/>
          <w:szCs w:val="28"/>
          <w:lang w:val="uk-UA"/>
        </w:rPr>
        <w:t>ники, які характеризують фізичні, механічні і структурні параметри залізобетонн</w:t>
      </w:r>
      <w:r w:rsidRPr="00A73299">
        <w:rPr>
          <w:rFonts w:cs="Times New Roman"/>
          <w:sz w:val="28"/>
          <w:szCs w:val="28"/>
          <w:lang w:val="uk-UA"/>
        </w:rPr>
        <w:t>о</w:t>
      </w:r>
      <w:r w:rsidRPr="00A73299">
        <w:rPr>
          <w:rFonts w:cs="Times New Roman"/>
          <w:sz w:val="28"/>
          <w:szCs w:val="28"/>
          <w:lang w:val="uk-UA"/>
        </w:rPr>
        <w:t>го виробу.  Значення  фізичних, механічних і структурних параметрів залізобето</w:t>
      </w:r>
      <w:r w:rsidRPr="00A73299">
        <w:rPr>
          <w:rFonts w:cs="Times New Roman"/>
          <w:sz w:val="28"/>
          <w:szCs w:val="28"/>
          <w:lang w:val="uk-UA"/>
        </w:rPr>
        <w:t>н</w:t>
      </w:r>
      <w:r w:rsidRPr="00A73299">
        <w:rPr>
          <w:rFonts w:cs="Times New Roman"/>
          <w:sz w:val="28"/>
          <w:szCs w:val="28"/>
          <w:lang w:val="uk-UA"/>
        </w:rPr>
        <w:t>ного виробу наводяться у відповідності з даними робочих креслень для заданої м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>рки виробу.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Технічна характеристика залізобетонного виробу наводиться в таблиці 3.</w:t>
      </w:r>
    </w:p>
    <w:p w:rsidR="003A5854" w:rsidRPr="00A73299" w:rsidRDefault="003A5854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5821FE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Таблиця 3. 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Технічна характеристика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535" w:type="dxa"/>
        <w:tblLook w:val="04A0"/>
      </w:tblPr>
      <w:tblGrid>
        <w:gridCol w:w="594"/>
        <w:gridCol w:w="4191"/>
        <w:gridCol w:w="1289"/>
        <w:gridCol w:w="1324"/>
        <w:gridCol w:w="1346"/>
      </w:tblGrid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Найменування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показника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Одиниця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виміру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Значення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Довжина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Ширина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Товщина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отворів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про'ємів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формоутворень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Кількість структурних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 залізобетонного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Маса виробу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Об'єм виробу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Характеристика армування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ненапруженими арматурними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виробами</w:t>
            </w:r>
          </w:p>
        </w:tc>
        <w:tc>
          <w:tcPr>
            <w:tcW w:w="0" w:type="auto"/>
            <w:gridSpan w:val="3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Характеристика напружених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арматурних виробів</w:t>
            </w:r>
          </w:p>
        </w:tc>
        <w:tc>
          <w:tcPr>
            <w:tcW w:w="0" w:type="auto"/>
            <w:gridSpan w:val="3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арматурних каркасів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арматурних сіток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закладних деталей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монтажних петель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напружених армату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р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них</w:t>
            </w:r>
          </w:p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виробів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окремих стержнів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Кількість об'ємних арматурних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виробів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p w:rsidR="00722C81" w:rsidRPr="00A73299" w:rsidRDefault="00132343" w:rsidP="00722C81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Розрахунок межових значень складових частин арматурного каркасу</w:t>
      </w:r>
      <w:r w:rsidR="00722C81">
        <w:rPr>
          <w:rFonts w:cs="Times New Roman"/>
          <w:sz w:val="28"/>
          <w:szCs w:val="28"/>
          <w:lang w:val="uk-UA"/>
        </w:rPr>
        <w:br/>
      </w:r>
      <w:r w:rsidR="00722C81" w:rsidRPr="00A73299">
        <w:rPr>
          <w:rFonts w:cs="Times New Roman"/>
          <w:sz w:val="28"/>
          <w:szCs w:val="28"/>
          <w:lang w:val="uk-UA"/>
        </w:rPr>
        <w:t xml:space="preserve">Таблиця 3. </w:t>
      </w:r>
    </w:p>
    <w:p w:rsidR="00722C81" w:rsidRDefault="00722C81" w:rsidP="00132343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Розрахунок межових  значень </w:t>
      </w:r>
      <w:r w:rsidR="00632A1B">
        <w:rPr>
          <w:rFonts w:cs="Times New Roman"/>
          <w:sz w:val="28"/>
          <w:szCs w:val="28"/>
          <w:lang w:val="uk-UA"/>
        </w:rPr>
        <w:t xml:space="preserve">арматурних виробів </w:t>
      </w:r>
      <w:r>
        <w:rPr>
          <w:rFonts w:cs="Times New Roman"/>
          <w:sz w:val="28"/>
          <w:szCs w:val="28"/>
          <w:lang w:val="uk-UA"/>
        </w:rPr>
        <w:t>арматурного каркасу пров</w:t>
      </w:r>
      <w:r>
        <w:rPr>
          <w:rFonts w:cs="Times New Roman"/>
          <w:sz w:val="28"/>
          <w:szCs w:val="28"/>
          <w:lang w:val="uk-UA"/>
        </w:rPr>
        <w:t>о</w:t>
      </w:r>
      <w:r>
        <w:rPr>
          <w:rFonts w:cs="Times New Roman"/>
          <w:sz w:val="28"/>
          <w:szCs w:val="28"/>
          <w:lang w:val="uk-UA"/>
        </w:rPr>
        <w:t>диться згідно аналізу фізико – механічних характеристик конкретних арматурних виробів у відповідності з специфікацією арматурних виробів. Результати розраху</w:t>
      </w:r>
      <w:r>
        <w:rPr>
          <w:rFonts w:cs="Times New Roman"/>
          <w:sz w:val="28"/>
          <w:szCs w:val="28"/>
          <w:lang w:val="uk-UA"/>
        </w:rPr>
        <w:t>н</w:t>
      </w:r>
      <w:r>
        <w:rPr>
          <w:rFonts w:cs="Times New Roman"/>
          <w:sz w:val="28"/>
          <w:szCs w:val="28"/>
          <w:lang w:val="uk-UA"/>
        </w:rPr>
        <w:t>ку заносяться в таб. 4.</w:t>
      </w:r>
    </w:p>
    <w:p w:rsidR="00722C81" w:rsidRPr="00A73299" w:rsidRDefault="00132343" w:rsidP="00722C81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br/>
      </w:r>
      <w:r w:rsidR="00722C81" w:rsidRPr="00A73299">
        <w:rPr>
          <w:rFonts w:cs="Times New Roman"/>
          <w:sz w:val="28"/>
          <w:szCs w:val="28"/>
          <w:lang w:val="uk-UA"/>
        </w:rPr>
        <w:t xml:space="preserve">Таблиця </w:t>
      </w:r>
      <w:r w:rsidR="00722C81">
        <w:rPr>
          <w:rFonts w:cs="Times New Roman"/>
          <w:sz w:val="28"/>
          <w:szCs w:val="28"/>
          <w:lang w:val="uk-UA"/>
        </w:rPr>
        <w:t>4</w:t>
      </w:r>
      <w:r w:rsidR="00722C81" w:rsidRPr="00A73299">
        <w:rPr>
          <w:rFonts w:cs="Times New Roman"/>
          <w:sz w:val="28"/>
          <w:szCs w:val="28"/>
          <w:lang w:val="uk-UA"/>
        </w:rPr>
        <w:t xml:space="preserve">. </w:t>
      </w:r>
    </w:p>
    <w:p w:rsidR="00722C81" w:rsidRDefault="006E2FE9" w:rsidP="006E2FE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Межові  значення арматурних виробів арматурного каркасу</w:t>
      </w:r>
    </w:p>
    <w:tbl>
      <w:tblPr>
        <w:tblStyle w:val="a3"/>
        <w:tblW w:w="0" w:type="auto"/>
        <w:tblLayout w:type="fixed"/>
        <w:tblLook w:val="04A0"/>
      </w:tblPr>
      <w:tblGrid>
        <w:gridCol w:w="527"/>
        <w:gridCol w:w="1655"/>
        <w:gridCol w:w="1458"/>
        <w:gridCol w:w="1371"/>
        <w:gridCol w:w="668"/>
        <w:gridCol w:w="1063"/>
        <w:gridCol w:w="979"/>
        <w:gridCol w:w="1034"/>
        <w:gridCol w:w="426"/>
        <w:gridCol w:w="366"/>
        <w:gridCol w:w="366"/>
        <w:gridCol w:w="366"/>
      </w:tblGrid>
      <w:tr w:rsidR="00C875C2" w:rsidRPr="006E2FE9" w:rsidTr="00C875C2">
        <w:trPr>
          <w:trHeight w:val="540"/>
        </w:trPr>
        <w:tc>
          <w:tcPr>
            <w:tcW w:w="527" w:type="dxa"/>
            <w:vMerge w:val="restart"/>
            <w:vAlign w:val="center"/>
          </w:tcPr>
          <w:p w:rsidR="00C875C2" w:rsidRPr="006E2FE9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 w:rsidRPr="006E2FE9">
              <w:rPr>
                <w:rFonts w:cs="Times New Roman"/>
                <w:szCs w:val="24"/>
                <w:lang w:val="uk-UA"/>
              </w:rPr>
              <w:t>№</w:t>
            </w:r>
            <w:r w:rsidRPr="006E2FE9">
              <w:rPr>
                <w:rFonts w:cs="Times New Roman"/>
                <w:szCs w:val="24"/>
                <w:lang w:val="uk-UA"/>
              </w:rPr>
              <w:br/>
              <w:t>п/п</w:t>
            </w:r>
          </w:p>
        </w:tc>
        <w:tc>
          <w:tcPr>
            <w:tcW w:w="1655" w:type="dxa"/>
            <w:vMerge w:val="restart"/>
            <w:vAlign w:val="center"/>
          </w:tcPr>
          <w:p w:rsidR="00C875C2" w:rsidRPr="006E2FE9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 w:rsidRPr="006E2FE9">
              <w:rPr>
                <w:rFonts w:cs="Times New Roman"/>
                <w:szCs w:val="24"/>
                <w:lang w:val="uk-UA"/>
              </w:rPr>
              <w:t>Н</w:t>
            </w:r>
            <w:r>
              <w:rPr>
                <w:rFonts w:cs="Times New Roman"/>
                <w:szCs w:val="24"/>
                <w:lang w:val="uk-UA"/>
              </w:rPr>
              <w:t>айменува</w:t>
            </w:r>
            <w:r>
              <w:rPr>
                <w:rFonts w:cs="Times New Roman"/>
                <w:szCs w:val="24"/>
                <w:lang w:val="uk-UA"/>
              </w:rPr>
              <w:t>н</w:t>
            </w:r>
            <w:r>
              <w:rPr>
                <w:rFonts w:cs="Times New Roman"/>
                <w:szCs w:val="24"/>
                <w:lang w:val="uk-UA"/>
              </w:rPr>
              <w:t>ня</w:t>
            </w:r>
            <w:r>
              <w:rPr>
                <w:rFonts w:cs="Times New Roman"/>
                <w:szCs w:val="24"/>
                <w:lang w:val="uk-UA"/>
              </w:rPr>
              <w:br/>
              <w:t>арматурного</w:t>
            </w:r>
            <w:r>
              <w:rPr>
                <w:rFonts w:cs="Times New Roman"/>
                <w:szCs w:val="24"/>
                <w:lang w:val="uk-UA"/>
              </w:rPr>
              <w:br/>
              <w:t>виробу</w:t>
            </w:r>
          </w:p>
        </w:tc>
        <w:tc>
          <w:tcPr>
            <w:tcW w:w="1458" w:type="dxa"/>
            <w:vMerge w:val="restart"/>
            <w:vAlign w:val="center"/>
          </w:tcPr>
          <w:p w:rsidR="00C875C2" w:rsidRPr="006E2FE9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Марка</w:t>
            </w:r>
            <w:r>
              <w:rPr>
                <w:rFonts w:cs="Times New Roman"/>
                <w:szCs w:val="24"/>
                <w:lang w:val="uk-UA"/>
              </w:rPr>
              <w:br/>
              <w:t>арматурн</w:t>
            </w:r>
            <w:r>
              <w:rPr>
                <w:rFonts w:cs="Times New Roman"/>
                <w:szCs w:val="24"/>
                <w:lang w:val="uk-UA"/>
              </w:rPr>
              <w:t>о</w:t>
            </w:r>
            <w:r>
              <w:rPr>
                <w:rFonts w:cs="Times New Roman"/>
                <w:szCs w:val="24"/>
                <w:lang w:val="uk-UA"/>
              </w:rPr>
              <w:t>го</w:t>
            </w:r>
            <w:r>
              <w:rPr>
                <w:rFonts w:cs="Times New Roman"/>
                <w:szCs w:val="24"/>
                <w:lang w:val="uk-UA"/>
              </w:rPr>
              <w:br/>
              <w:t>виробу</w:t>
            </w:r>
          </w:p>
        </w:tc>
        <w:tc>
          <w:tcPr>
            <w:tcW w:w="1371" w:type="dxa"/>
            <w:vMerge w:val="restart"/>
            <w:vAlign w:val="center"/>
          </w:tcPr>
          <w:p w:rsidR="00C875C2" w:rsidRPr="006E2FE9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Кількість</w:t>
            </w:r>
            <w:r>
              <w:rPr>
                <w:rFonts w:cs="Times New Roman"/>
                <w:szCs w:val="24"/>
                <w:lang w:val="uk-UA"/>
              </w:rPr>
              <w:br/>
              <w:t>армату</w:t>
            </w:r>
            <w:r>
              <w:rPr>
                <w:rFonts w:cs="Times New Roman"/>
                <w:szCs w:val="24"/>
                <w:lang w:val="uk-UA"/>
              </w:rPr>
              <w:t>р</w:t>
            </w:r>
            <w:r>
              <w:rPr>
                <w:rFonts w:cs="Times New Roman"/>
                <w:szCs w:val="24"/>
                <w:lang w:val="uk-UA"/>
              </w:rPr>
              <w:t>них</w:t>
            </w:r>
            <w:r>
              <w:rPr>
                <w:rFonts w:cs="Times New Roman"/>
                <w:szCs w:val="24"/>
                <w:lang w:val="uk-UA"/>
              </w:rPr>
              <w:br/>
              <w:t>виробів</w:t>
            </w:r>
          </w:p>
        </w:tc>
        <w:tc>
          <w:tcPr>
            <w:tcW w:w="668" w:type="dxa"/>
            <w:vMerge w:val="restart"/>
            <w:vAlign w:val="center"/>
          </w:tcPr>
          <w:p w:rsidR="00C875C2" w:rsidRPr="00C875C2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en-US"/>
              </w:rPr>
              <w:t>Max</w:t>
            </w:r>
            <w:r w:rsidRPr="00C875C2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  <w:lang w:val="uk-UA"/>
              </w:rPr>
              <w:t>м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>
              <w:rPr>
                <w:rFonts w:cs="Times New Roman"/>
                <w:szCs w:val="24"/>
                <w:lang w:val="uk-UA"/>
              </w:rPr>
              <w:t>са</w:t>
            </w:r>
          </w:p>
        </w:tc>
        <w:tc>
          <w:tcPr>
            <w:tcW w:w="1063" w:type="dxa"/>
            <w:vMerge w:val="restart"/>
            <w:vAlign w:val="center"/>
          </w:tcPr>
          <w:p w:rsidR="00C875C2" w:rsidRPr="00C875C2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en-US"/>
              </w:rPr>
              <w:t>Max</w:t>
            </w:r>
            <w:r>
              <w:rPr>
                <w:rFonts w:cs="Times New Roman"/>
                <w:szCs w:val="24"/>
                <w:lang w:val="uk-UA"/>
              </w:rPr>
              <w:br/>
              <w:t>довж</w:t>
            </w:r>
            <w:r>
              <w:rPr>
                <w:rFonts w:cs="Times New Roman"/>
                <w:szCs w:val="24"/>
                <w:lang w:val="uk-UA"/>
              </w:rPr>
              <w:t>и</w:t>
            </w:r>
            <w:r>
              <w:rPr>
                <w:rFonts w:cs="Times New Roman"/>
                <w:szCs w:val="24"/>
                <w:lang w:val="uk-UA"/>
              </w:rPr>
              <w:t>на</w:t>
            </w:r>
          </w:p>
        </w:tc>
        <w:tc>
          <w:tcPr>
            <w:tcW w:w="979" w:type="dxa"/>
            <w:vMerge w:val="restart"/>
            <w:vAlign w:val="center"/>
          </w:tcPr>
          <w:p w:rsidR="00C875C2" w:rsidRPr="00C875C2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en-US"/>
              </w:rPr>
              <w:t>Max</w:t>
            </w:r>
            <w:r>
              <w:rPr>
                <w:rFonts w:cs="Times New Roman"/>
                <w:szCs w:val="24"/>
                <w:lang w:val="uk-UA"/>
              </w:rPr>
              <w:br/>
              <w:t>шир</w:t>
            </w:r>
            <w:r>
              <w:rPr>
                <w:rFonts w:cs="Times New Roman"/>
                <w:szCs w:val="24"/>
                <w:lang w:val="uk-UA"/>
              </w:rPr>
              <w:t>и</w:t>
            </w:r>
            <w:r>
              <w:rPr>
                <w:rFonts w:cs="Times New Roman"/>
                <w:szCs w:val="24"/>
                <w:lang w:val="uk-UA"/>
              </w:rPr>
              <w:t>на</w:t>
            </w:r>
          </w:p>
        </w:tc>
        <w:tc>
          <w:tcPr>
            <w:tcW w:w="1034" w:type="dxa"/>
            <w:vMerge w:val="restart"/>
            <w:vAlign w:val="center"/>
          </w:tcPr>
          <w:p w:rsidR="00C875C2" w:rsidRPr="00C875C2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en-US"/>
              </w:rPr>
              <w:t>Max</w:t>
            </w:r>
            <w:r>
              <w:rPr>
                <w:rFonts w:cs="Times New Roman"/>
                <w:szCs w:val="24"/>
                <w:lang w:val="uk-UA"/>
              </w:rPr>
              <w:br/>
              <w:t>кіл</w:t>
            </w:r>
            <w:r>
              <w:rPr>
                <w:rFonts w:cs="Times New Roman"/>
                <w:szCs w:val="24"/>
                <w:lang w:val="uk-UA"/>
              </w:rPr>
              <w:t>ь</w:t>
            </w:r>
            <w:r>
              <w:rPr>
                <w:rFonts w:cs="Times New Roman"/>
                <w:szCs w:val="24"/>
                <w:lang w:val="uk-UA"/>
              </w:rPr>
              <w:t>кість</w:t>
            </w:r>
          </w:p>
        </w:tc>
        <w:tc>
          <w:tcPr>
            <w:tcW w:w="1524" w:type="dxa"/>
            <w:gridSpan w:val="4"/>
            <w:vAlign w:val="center"/>
          </w:tcPr>
          <w:p w:rsidR="00C875C2" w:rsidRPr="006E2FE9" w:rsidRDefault="00C875C2" w:rsidP="00C875C2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 xml:space="preserve">Умовно </w:t>
            </w:r>
            <w:r>
              <w:rPr>
                <w:rFonts w:cs="Times New Roman"/>
                <w:szCs w:val="24"/>
                <w:lang w:val="uk-UA"/>
              </w:rPr>
              <w:br/>
              <w:t>груповий</w:t>
            </w:r>
            <w:r>
              <w:rPr>
                <w:rFonts w:cs="Times New Roman"/>
                <w:szCs w:val="24"/>
                <w:lang w:val="uk-UA"/>
              </w:rPr>
              <w:br/>
              <w:t xml:space="preserve">арматурний. </w:t>
            </w:r>
            <w:r>
              <w:rPr>
                <w:rFonts w:cs="Times New Roman"/>
                <w:szCs w:val="24"/>
                <w:lang w:val="uk-UA"/>
              </w:rPr>
              <w:br/>
              <w:t>виріб</w:t>
            </w:r>
          </w:p>
        </w:tc>
      </w:tr>
      <w:tr w:rsidR="00C875C2" w:rsidRPr="006E2FE9" w:rsidTr="00C875C2">
        <w:trPr>
          <w:trHeight w:val="405"/>
        </w:trPr>
        <w:tc>
          <w:tcPr>
            <w:tcW w:w="527" w:type="dxa"/>
            <w:vMerge/>
          </w:tcPr>
          <w:p w:rsidR="00C875C2" w:rsidRPr="006E2FE9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655" w:type="dxa"/>
            <w:vMerge/>
          </w:tcPr>
          <w:p w:rsidR="00C875C2" w:rsidRPr="006E2FE9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458" w:type="dxa"/>
            <w:vMerge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371" w:type="dxa"/>
            <w:vMerge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668" w:type="dxa"/>
            <w:vMerge/>
          </w:tcPr>
          <w:p w:rsidR="00C875C2" w:rsidRPr="00C875C2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63" w:type="dxa"/>
            <w:vMerge/>
          </w:tcPr>
          <w:p w:rsidR="00C875C2" w:rsidRPr="00C875C2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79" w:type="dxa"/>
            <w:vMerge/>
          </w:tcPr>
          <w:p w:rsidR="00C875C2" w:rsidRPr="00C875C2" w:rsidRDefault="00C875C2" w:rsidP="00C875C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C875C2" w:rsidRPr="00C875C2" w:rsidRDefault="00C875C2" w:rsidP="001323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6" w:type="dxa"/>
          </w:tcPr>
          <w:p w:rsidR="00C875C2" w:rsidRPr="00D163CD" w:rsidRDefault="00D163CD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L</w:t>
            </w:r>
          </w:p>
        </w:tc>
        <w:tc>
          <w:tcPr>
            <w:tcW w:w="366" w:type="dxa"/>
          </w:tcPr>
          <w:p w:rsidR="00C875C2" w:rsidRPr="00D163CD" w:rsidRDefault="00D163CD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366" w:type="dxa"/>
          </w:tcPr>
          <w:p w:rsidR="00C875C2" w:rsidRPr="00D163CD" w:rsidRDefault="00D163CD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366" w:type="dxa"/>
          </w:tcPr>
          <w:p w:rsidR="00C875C2" w:rsidRPr="00D163CD" w:rsidRDefault="00D163CD" w:rsidP="00132343">
            <w:pPr>
              <w:spacing w:line="276" w:lineRule="auto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</w:p>
        </w:tc>
      </w:tr>
      <w:tr w:rsidR="00C875C2" w:rsidTr="00C875C2">
        <w:tc>
          <w:tcPr>
            <w:tcW w:w="527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655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63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34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C875C2" w:rsidTr="00C875C2">
        <w:tc>
          <w:tcPr>
            <w:tcW w:w="527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655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63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34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C875C2" w:rsidTr="00C875C2">
        <w:tc>
          <w:tcPr>
            <w:tcW w:w="527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655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63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034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C875C2" w:rsidRDefault="00C875C2" w:rsidP="00132343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F67FA7" w:rsidRDefault="00F67FA7" w:rsidP="00132343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132343" w:rsidRPr="00A73299" w:rsidRDefault="00132343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p w:rsidR="006E2FE9" w:rsidRDefault="006E2FE9" w:rsidP="00ED0532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6E2FE9" w:rsidRDefault="006E2FE9" w:rsidP="00ED0532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7A0B86" w:rsidRDefault="00ED0532" w:rsidP="00ED0532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ПРАКТИЧНЕ ЗАНЯТТЯ</w:t>
      </w:r>
    </w:p>
    <w:p w:rsidR="00A224A7" w:rsidRDefault="00A224A7" w:rsidP="006E2FE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  <w:r w:rsidRPr="00A73299">
        <w:rPr>
          <w:rFonts w:cs="Times New Roman"/>
          <w:b/>
          <w:sz w:val="28"/>
          <w:szCs w:val="28"/>
          <w:lang w:val="uk-UA"/>
        </w:rPr>
        <w:t>1.2. Технологічна характеристика залізобетонного виробу</w:t>
      </w:r>
    </w:p>
    <w:p w:rsidR="006E2FE9" w:rsidRPr="00A73299" w:rsidRDefault="006E2FE9" w:rsidP="006E2FE9">
      <w:pPr>
        <w:spacing w:line="276" w:lineRule="auto"/>
        <w:ind w:firstLine="142"/>
        <w:jc w:val="center"/>
        <w:rPr>
          <w:rFonts w:cs="Times New Roman"/>
          <w:b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1.2.1. Нормативні вимоги до залізобетонного виробу (технологічні вимоги до в</w:t>
      </w:r>
      <w:r w:rsidRPr="00A73299">
        <w:rPr>
          <w:rFonts w:cs="Times New Roman"/>
          <w:sz w:val="28"/>
          <w:szCs w:val="28"/>
          <w:lang w:val="uk-UA"/>
        </w:rPr>
        <w:t>и</w:t>
      </w:r>
      <w:r w:rsidRPr="00A73299">
        <w:rPr>
          <w:rFonts w:cs="Times New Roman"/>
          <w:sz w:val="28"/>
          <w:szCs w:val="28"/>
          <w:lang w:val="uk-UA"/>
        </w:rPr>
        <w:t>робу);</w:t>
      </w:r>
    </w:p>
    <w:p w:rsidR="00335A51" w:rsidRPr="00A73299" w:rsidRDefault="00335A51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         Наводяться вимоги ДСТУ, ГОСТ та інших нормативних документів в ро</w:t>
      </w:r>
      <w:r w:rsidRPr="00A73299">
        <w:rPr>
          <w:rFonts w:cs="Times New Roman"/>
          <w:sz w:val="28"/>
          <w:szCs w:val="28"/>
          <w:lang w:val="uk-UA"/>
        </w:rPr>
        <w:t>з</w:t>
      </w:r>
      <w:r w:rsidRPr="00A73299">
        <w:rPr>
          <w:rFonts w:cs="Times New Roman"/>
          <w:sz w:val="28"/>
          <w:szCs w:val="28"/>
          <w:lang w:val="uk-UA"/>
        </w:rPr>
        <w:t>ділі способу армування, параметрів напруження робочої  арматури, укладання і ущільнення бетонної суміші  та інш. технологічних показників при виготовленні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1.2.2. Вимоги  робочих креслень (пояснювальна записка) до виготовлення заліз</w:t>
      </w:r>
      <w:r w:rsidRPr="00A73299">
        <w:rPr>
          <w:rFonts w:cs="Times New Roman"/>
          <w:sz w:val="28"/>
          <w:szCs w:val="28"/>
          <w:lang w:val="uk-UA"/>
        </w:rPr>
        <w:t>о</w:t>
      </w:r>
      <w:r w:rsidRPr="00A73299">
        <w:rPr>
          <w:rFonts w:cs="Times New Roman"/>
          <w:sz w:val="28"/>
          <w:szCs w:val="28"/>
          <w:lang w:val="uk-UA"/>
        </w:rPr>
        <w:t xml:space="preserve">бетонного </w:t>
      </w:r>
      <w:r w:rsidRPr="00A73299">
        <w:rPr>
          <w:rFonts w:cs="Times New Roman"/>
          <w:sz w:val="28"/>
          <w:szCs w:val="28"/>
          <w:lang w:val="uk-UA"/>
        </w:rPr>
        <w:br/>
        <w:t xml:space="preserve">    виробу;</w:t>
      </w:r>
    </w:p>
    <w:p w:rsidR="00117B71" w:rsidRPr="00A73299" w:rsidRDefault="00117B71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Наводяться вимоги робочих креслень в розділі способу формування, послідовно</w:t>
      </w:r>
      <w:r w:rsidRPr="00A73299">
        <w:rPr>
          <w:rFonts w:cs="Times New Roman"/>
          <w:sz w:val="28"/>
          <w:szCs w:val="28"/>
          <w:lang w:val="uk-UA"/>
        </w:rPr>
        <w:t>с</w:t>
      </w:r>
      <w:r w:rsidRPr="00A73299">
        <w:rPr>
          <w:rFonts w:cs="Times New Roman"/>
          <w:sz w:val="28"/>
          <w:szCs w:val="28"/>
          <w:lang w:val="uk-UA"/>
        </w:rPr>
        <w:t>ті укладання арматурних виробів, способу напруження робочої  арматури, темпер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>тури нагрівання напруженої арматури  та інш. технологічних показників при виг</w:t>
      </w:r>
      <w:r w:rsidRPr="00A73299">
        <w:rPr>
          <w:rFonts w:cs="Times New Roman"/>
          <w:sz w:val="28"/>
          <w:szCs w:val="28"/>
          <w:lang w:val="uk-UA"/>
        </w:rPr>
        <w:t>о</w:t>
      </w:r>
      <w:r w:rsidRPr="00A73299">
        <w:rPr>
          <w:rFonts w:cs="Times New Roman"/>
          <w:sz w:val="28"/>
          <w:szCs w:val="28"/>
          <w:lang w:val="uk-UA"/>
        </w:rPr>
        <w:t>товленні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1.2.3. Графічна характеристика структурних частин залізобетонного виробу;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Графічна характеристика структурних частин залізобетонного виробу наводит</w:t>
      </w:r>
      <w:r w:rsidRPr="00A73299">
        <w:rPr>
          <w:rFonts w:cs="Times New Roman"/>
          <w:sz w:val="28"/>
          <w:szCs w:val="28"/>
          <w:lang w:val="uk-UA"/>
        </w:rPr>
        <w:t>ь</w:t>
      </w:r>
      <w:r w:rsidRPr="00A73299">
        <w:rPr>
          <w:rFonts w:cs="Times New Roman"/>
          <w:sz w:val="28"/>
          <w:szCs w:val="28"/>
          <w:lang w:val="uk-UA"/>
        </w:rPr>
        <w:t>ся в таблиці 4.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210104" w:rsidRDefault="0021010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210104" w:rsidRDefault="0021010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210104" w:rsidRDefault="0021010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210104" w:rsidRDefault="0021010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4.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Графічна характеристика структурних частин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/>
      </w:tblPr>
      <w:tblGrid>
        <w:gridCol w:w="594"/>
        <w:gridCol w:w="1649"/>
        <w:gridCol w:w="1649"/>
        <w:gridCol w:w="1649"/>
      </w:tblGrid>
      <w:tr w:rsidR="00A224A7" w:rsidRPr="00A73299" w:rsidTr="005A6F30">
        <w:trPr>
          <w:jc w:val="center"/>
        </w:trPr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з.б. виробу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Назва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з.б. виробу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Графічне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зображення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з.б. виробу</w:t>
            </w:r>
          </w:p>
        </w:tc>
      </w:tr>
      <w:tr w:rsidR="00A224A7" w:rsidRPr="00A73299" w:rsidTr="005A6F30">
        <w:trPr>
          <w:jc w:val="center"/>
        </w:trPr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A224A7" w:rsidRPr="00A73299" w:rsidTr="005A6F30">
        <w:trPr>
          <w:jc w:val="center"/>
        </w:trPr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right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right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right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224A7" w:rsidRPr="00A73299" w:rsidRDefault="00A224A7" w:rsidP="00A73299">
            <w:pPr>
              <w:spacing w:line="276" w:lineRule="auto"/>
              <w:ind w:firstLine="0"/>
              <w:jc w:val="right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B40B8E" w:rsidRPr="00A73299" w:rsidRDefault="00B40B8E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1.2.4. </w:t>
      </w:r>
      <w:r w:rsidR="007A0B86">
        <w:rPr>
          <w:rFonts w:cs="Times New Roman"/>
          <w:sz w:val="28"/>
          <w:szCs w:val="28"/>
          <w:lang w:val="uk-UA"/>
        </w:rPr>
        <w:t xml:space="preserve">Технічна </w:t>
      </w:r>
      <w:r w:rsidRPr="00A73299">
        <w:rPr>
          <w:rFonts w:cs="Times New Roman"/>
          <w:sz w:val="28"/>
          <w:szCs w:val="28"/>
          <w:lang w:val="uk-UA"/>
        </w:rPr>
        <w:t xml:space="preserve"> характеристика залізобетонного виробу</w:t>
      </w:r>
    </w:p>
    <w:p w:rsidR="00A224A7" w:rsidRPr="00A73299" w:rsidRDefault="007A0B86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Технічна </w:t>
      </w:r>
      <w:r w:rsidRPr="00A73299">
        <w:rPr>
          <w:rFonts w:cs="Times New Roman"/>
          <w:sz w:val="28"/>
          <w:szCs w:val="28"/>
          <w:lang w:val="uk-UA"/>
        </w:rPr>
        <w:t xml:space="preserve"> </w:t>
      </w:r>
      <w:r w:rsidR="00A224A7" w:rsidRPr="00A73299">
        <w:rPr>
          <w:rFonts w:cs="Times New Roman"/>
          <w:sz w:val="28"/>
          <w:szCs w:val="28"/>
          <w:lang w:val="uk-UA"/>
        </w:rPr>
        <w:t>характеристика залізобетонного виробу наводиться в таблиці 5.</w:t>
      </w:r>
    </w:p>
    <w:p w:rsidR="00A224A7" w:rsidRPr="00A73299" w:rsidRDefault="00A224A7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5.</w:t>
      </w:r>
    </w:p>
    <w:p w:rsidR="00A224A7" w:rsidRPr="00A73299" w:rsidRDefault="007A0B86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Технічна </w:t>
      </w:r>
      <w:r w:rsidRPr="00A73299">
        <w:rPr>
          <w:rFonts w:cs="Times New Roman"/>
          <w:sz w:val="28"/>
          <w:szCs w:val="28"/>
          <w:lang w:val="uk-UA"/>
        </w:rPr>
        <w:t xml:space="preserve"> </w:t>
      </w:r>
      <w:r w:rsidR="00A224A7" w:rsidRPr="00A73299">
        <w:rPr>
          <w:rFonts w:cs="Times New Roman"/>
          <w:sz w:val="28"/>
          <w:szCs w:val="28"/>
          <w:lang w:val="uk-UA"/>
        </w:rPr>
        <w:t>характеристика залізобетонного виробу</w:t>
      </w:r>
    </w:p>
    <w:p w:rsidR="00B40B8E" w:rsidRPr="00A73299" w:rsidRDefault="00B40B8E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759"/>
        <w:gridCol w:w="1649"/>
        <w:gridCol w:w="1649"/>
        <w:gridCol w:w="2074"/>
        <w:gridCol w:w="2074"/>
        <w:gridCol w:w="2074"/>
      </w:tblGrid>
      <w:tr w:rsidR="00A224A7" w:rsidRPr="00A73299" w:rsidTr="005A6F30"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Назва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з.б. виробу</w:t>
            </w:r>
          </w:p>
        </w:tc>
        <w:tc>
          <w:tcPr>
            <w:tcW w:w="87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Фізична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характеристика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Геометрична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характеристика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Кількісна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характеристика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</w:tc>
      </w:tr>
      <w:tr w:rsidR="00A224A7" w:rsidRPr="00A73299" w:rsidTr="005A6F30"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</w:tr>
      <w:tr w:rsidR="00A224A7" w:rsidRPr="00A73299" w:rsidTr="005A6F30"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45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70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1.2.5. Технологічна </w:t>
      </w:r>
      <w:r w:rsidR="00796A43">
        <w:rPr>
          <w:rFonts w:cs="Times New Roman"/>
          <w:sz w:val="28"/>
          <w:szCs w:val="28"/>
          <w:lang w:val="uk-UA"/>
        </w:rPr>
        <w:t>спорідненість</w:t>
      </w:r>
      <w:r w:rsidRPr="00A73299">
        <w:rPr>
          <w:rFonts w:cs="Times New Roman"/>
          <w:sz w:val="28"/>
          <w:szCs w:val="28"/>
          <w:lang w:val="uk-UA"/>
        </w:rPr>
        <w:t xml:space="preserve"> структурних частин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Технологічна </w:t>
      </w:r>
      <w:r w:rsidR="00796A43">
        <w:rPr>
          <w:rFonts w:cs="Times New Roman"/>
          <w:sz w:val="28"/>
          <w:szCs w:val="28"/>
          <w:lang w:val="uk-UA"/>
        </w:rPr>
        <w:t>спорідненість</w:t>
      </w:r>
      <w:r w:rsidR="00F5392E">
        <w:rPr>
          <w:rFonts w:cs="Times New Roman"/>
          <w:sz w:val="28"/>
          <w:szCs w:val="28"/>
          <w:lang w:val="uk-UA"/>
        </w:rPr>
        <w:t xml:space="preserve"> </w:t>
      </w:r>
      <w:r w:rsidRPr="00A73299">
        <w:rPr>
          <w:rFonts w:cs="Times New Roman"/>
          <w:sz w:val="28"/>
          <w:szCs w:val="28"/>
          <w:lang w:val="uk-UA"/>
        </w:rPr>
        <w:t>структурних частин залізобетонного виробу нав</w:t>
      </w:r>
      <w:r w:rsidRPr="00A73299">
        <w:rPr>
          <w:rFonts w:cs="Times New Roman"/>
          <w:sz w:val="28"/>
          <w:szCs w:val="28"/>
          <w:lang w:val="uk-UA"/>
        </w:rPr>
        <w:t>о</w:t>
      </w:r>
      <w:r w:rsidRPr="00A73299">
        <w:rPr>
          <w:rFonts w:cs="Times New Roman"/>
          <w:sz w:val="28"/>
          <w:szCs w:val="28"/>
          <w:lang w:val="uk-UA"/>
        </w:rPr>
        <w:t xml:space="preserve">диться </w:t>
      </w:r>
      <w:r w:rsidRPr="00A73299">
        <w:rPr>
          <w:rFonts w:cs="Times New Roman"/>
          <w:sz w:val="28"/>
          <w:szCs w:val="28"/>
          <w:lang w:val="uk-UA"/>
        </w:rPr>
        <w:br/>
        <w:t>в таблиці 6.</w:t>
      </w:r>
    </w:p>
    <w:p w:rsidR="00A224A7" w:rsidRPr="00A73299" w:rsidRDefault="00A224A7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6.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Технологічна </w:t>
      </w:r>
      <w:r w:rsidR="00F5392E">
        <w:rPr>
          <w:rFonts w:cs="Times New Roman"/>
          <w:sz w:val="28"/>
          <w:szCs w:val="28"/>
          <w:lang w:val="uk-UA"/>
        </w:rPr>
        <w:t>спорідненість</w:t>
      </w:r>
      <w:r w:rsidRPr="00A73299">
        <w:rPr>
          <w:rFonts w:cs="Times New Roman"/>
          <w:sz w:val="28"/>
          <w:szCs w:val="28"/>
          <w:lang w:val="uk-UA"/>
        </w:rPr>
        <w:t xml:space="preserve"> структурних частин залізобетонного виробу</w:t>
      </w:r>
    </w:p>
    <w:p w:rsidR="00B40B8E" w:rsidRPr="00A73299" w:rsidRDefault="00B40B8E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561"/>
        <w:gridCol w:w="1526"/>
        <w:gridCol w:w="1526"/>
        <w:gridCol w:w="1071"/>
        <w:gridCol w:w="1595"/>
        <w:gridCol w:w="1216"/>
        <w:gridCol w:w="1392"/>
        <w:gridCol w:w="1392"/>
      </w:tblGrid>
      <w:tr w:rsidR="00A224A7" w:rsidRPr="00A73299" w:rsidTr="005A6F30">
        <w:trPr>
          <w:trHeight w:val="400"/>
        </w:trPr>
        <w:tc>
          <w:tcPr>
            <w:tcW w:w="599" w:type="pct"/>
            <w:vMerge w:val="restar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03" w:type="pct"/>
            <w:vMerge w:val="restar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структу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р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ної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частини</w:t>
            </w:r>
          </w:p>
        </w:tc>
        <w:tc>
          <w:tcPr>
            <w:tcW w:w="703" w:type="pct"/>
            <w:vMerge w:val="restar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Назва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р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ної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частини</w:t>
            </w:r>
          </w:p>
        </w:tc>
        <w:tc>
          <w:tcPr>
            <w:tcW w:w="1796" w:type="pct"/>
            <w:gridSpan w:val="3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Характеристика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структурної частини</w:t>
            </w:r>
          </w:p>
        </w:tc>
        <w:tc>
          <w:tcPr>
            <w:tcW w:w="599" w:type="pct"/>
            <w:vMerge w:val="restar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стадійн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процесу</w:t>
            </w:r>
          </w:p>
        </w:tc>
        <w:tc>
          <w:tcPr>
            <w:tcW w:w="599" w:type="pct"/>
            <w:vMerge w:val="restar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Назва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стадійн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процесу</w:t>
            </w:r>
          </w:p>
        </w:tc>
      </w:tr>
      <w:tr w:rsidR="00A224A7" w:rsidRPr="00A73299" w:rsidTr="005A6F30">
        <w:trPr>
          <w:trHeight w:val="426"/>
        </w:trPr>
        <w:tc>
          <w:tcPr>
            <w:tcW w:w="599" w:type="pct"/>
            <w:vMerge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  <w:vMerge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  <w:vMerge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фізи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ч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геометр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и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кількі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с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599" w:type="pct"/>
            <w:vMerge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  <w:vMerge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A224A7" w:rsidRPr="00A73299" w:rsidTr="005A6F30"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3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99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F67FA7" w:rsidRPr="00A73299" w:rsidRDefault="00F67F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F67FA7" w:rsidRPr="00A73299" w:rsidRDefault="00F67F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F67FA7" w:rsidRPr="00A73299" w:rsidRDefault="00F67F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b/>
          <w:sz w:val="28"/>
          <w:szCs w:val="28"/>
          <w:lang w:val="uk-UA"/>
        </w:rPr>
      </w:pPr>
      <w:r w:rsidRPr="00A73299">
        <w:rPr>
          <w:rFonts w:cs="Times New Roman"/>
          <w:b/>
          <w:sz w:val="28"/>
          <w:szCs w:val="28"/>
          <w:lang w:val="uk-UA"/>
        </w:rPr>
        <w:t>1.3. Контроль при виробництві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1.3.1. Нормативні вимоги до контролю при виробництві залізобетонних виробів;</w:t>
      </w:r>
    </w:p>
    <w:p w:rsidR="00B40B8E" w:rsidRPr="00A73299" w:rsidRDefault="00B40B8E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         Наводяться вимоги ДСТУ, ГОСТ та інших нормативних документів в ро</w:t>
      </w:r>
      <w:r w:rsidRPr="00A73299">
        <w:rPr>
          <w:rFonts w:cs="Times New Roman"/>
          <w:sz w:val="28"/>
          <w:szCs w:val="28"/>
          <w:lang w:val="uk-UA"/>
        </w:rPr>
        <w:t>з</w:t>
      </w:r>
      <w:r w:rsidRPr="00A73299">
        <w:rPr>
          <w:rFonts w:cs="Times New Roman"/>
          <w:sz w:val="28"/>
          <w:szCs w:val="28"/>
          <w:lang w:val="uk-UA"/>
        </w:rPr>
        <w:t xml:space="preserve">ділі методів </w:t>
      </w:r>
      <w:r w:rsidRPr="00A73299">
        <w:rPr>
          <w:rFonts w:cs="Times New Roman"/>
          <w:sz w:val="28"/>
          <w:szCs w:val="28"/>
          <w:lang w:val="uk-UA"/>
        </w:rPr>
        <w:br/>
        <w:t>контролю якості залізобетонного виробу,  умов зберігання,  маркування, транспо</w:t>
      </w:r>
      <w:r w:rsidRPr="00A73299">
        <w:rPr>
          <w:rFonts w:cs="Times New Roman"/>
          <w:sz w:val="28"/>
          <w:szCs w:val="28"/>
          <w:lang w:val="uk-UA"/>
        </w:rPr>
        <w:t>р</w:t>
      </w:r>
      <w:r w:rsidRPr="00A73299">
        <w:rPr>
          <w:rFonts w:cs="Times New Roman"/>
          <w:sz w:val="28"/>
          <w:szCs w:val="28"/>
          <w:lang w:val="uk-UA"/>
        </w:rPr>
        <w:t xml:space="preserve">тування та інш.   </w:t>
      </w:r>
      <w:r w:rsidRPr="00A73299">
        <w:rPr>
          <w:rFonts w:cs="Times New Roman"/>
          <w:sz w:val="28"/>
          <w:szCs w:val="28"/>
          <w:lang w:val="uk-UA"/>
        </w:rPr>
        <w:br/>
        <w:t xml:space="preserve"> показників контрольних операцій при виготовленні залізобетонного виробу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1.3.2. Технологічні вимоги до контролю при виробництві залізобетонних виробів;</w:t>
      </w:r>
    </w:p>
    <w:p w:rsidR="00000E2D" w:rsidRPr="00A73299" w:rsidRDefault="00000E2D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lastRenderedPageBreak/>
        <w:t xml:space="preserve">           Наводяться вимоги робочих креслень  в розділі методів контролю робочих, </w:t>
      </w:r>
      <w:r w:rsidRPr="00A73299">
        <w:rPr>
          <w:rFonts w:cs="Times New Roman"/>
          <w:sz w:val="28"/>
          <w:szCs w:val="28"/>
          <w:lang w:val="uk-UA"/>
        </w:rPr>
        <w:br/>
        <w:t>транспортних та інш. операцій  технологічного процесу виготовлення залізобето</w:t>
      </w:r>
      <w:r w:rsidRPr="00A73299">
        <w:rPr>
          <w:rFonts w:cs="Times New Roman"/>
          <w:sz w:val="28"/>
          <w:szCs w:val="28"/>
          <w:lang w:val="uk-UA"/>
        </w:rPr>
        <w:t>н</w:t>
      </w:r>
      <w:r w:rsidRPr="00A73299">
        <w:rPr>
          <w:rFonts w:cs="Times New Roman"/>
          <w:sz w:val="28"/>
          <w:szCs w:val="28"/>
          <w:lang w:val="uk-UA"/>
        </w:rPr>
        <w:t xml:space="preserve">ного виробу.  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1.3.3. Загальна характеристика поопераційного контролю при виробництві 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 залізобетонного виробу;</w:t>
      </w:r>
    </w:p>
    <w:p w:rsidR="00000E2D" w:rsidRPr="00A73299" w:rsidRDefault="00000E2D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Наводиться визначення процесу поопераційного контролю, його значення і місце в системі дій </w:t>
      </w:r>
      <w:r w:rsidRPr="00A73299">
        <w:rPr>
          <w:rFonts w:cs="Times New Roman"/>
          <w:sz w:val="28"/>
          <w:szCs w:val="28"/>
          <w:lang w:val="uk-UA"/>
        </w:rPr>
        <w:br/>
        <w:t>по забезпеченню випуску продукції відповідної якості . [1</w:t>
      </w:r>
      <w:r w:rsidR="00CF3CC3" w:rsidRPr="00A73299">
        <w:rPr>
          <w:rFonts w:cs="Times New Roman"/>
          <w:sz w:val="28"/>
          <w:szCs w:val="28"/>
          <w:lang w:val="uk-UA"/>
        </w:rPr>
        <w:t>,2,3</w:t>
      </w:r>
      <w:r w:rsidRPr="00A73299">
        <w:rPr>
          <w:rFonts w:cs="Times New Roman"/>
          <w:sz w:val="28"/>
          <w:szCs w:val="28"/>
          <w:lang w:val="uk-UA"/>
        </w:rPr>
        <w:t>]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1.3.4. Характеристика поопераційного контролю технологічного процесу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    виготовлення залізобетонного виробу </w:t>
      </w:r>
    </w:p>
    <w:p w:rsidR="00A224A7" w:rsidRPr="00A73299" w:rsidRDefault="00000E2D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Визначення стадійних процесів, робочих, транспортних операцій, які підлягають поопераційному контролю, а також зон оперативного зберігання вихідних матері</w:t>
      </w:r>
      <w:r w:rsidRPr="00A73299">
        <w:rPr>
          <w:rFonts w:cs="Times New Roman"/>
          <w:sz w:val="28"/>
          <w:szCs w:val="28"/>
          <w:lang w:val="uk-UA"/>
        </w:rPr>
        <w:t>а</w:t>
      </w:r>
      <w:r w:rsidRPr="00A73299">
        <w:rPr>
          <w:rFonts w:cs="Times New Roman"/>
          <w:sz w:val="28"/>
          <w:szCs w:val="28"/>
          <w:lang w:val="uk-UA"/>
        </w:rPr>
        <w:t xml:space="preserve">лів, напівфабрикатів, витратних матеріалів проводиться у відповідності з вимогами до поопераційного контролю технологічного процесу виготовлення залізобетонних виробів, які наведені в пп. 1.3.1.,1.3.2.,1.3.3.   </w:t>
      </w:r>
      <w:r w:rsidR="00A224A7" w:rsidRPr="00A73299">
        <w:rPr>
          <w:rFonts w:cs="Times New Roman"/>
          <w:sz w:val="28"/>
          <w:szCs w:val="28"/>
          <w:lang w:val="uk-UA"/>
        </w:rPr>
        <w:t>Характеристика поопераційного ко</w:t>
      </w:r>
      <w:r w:rsidR="00A224A7" w:rsidRPr="00A73299">
        <w:rPr>
          <w:rFonts w:cs="Times New Roman"/>
          <w:sz w:val="28"/>
          <w:szCs w:val="28"/>
          <w:lang w:val="uk-UA"/>
        </w:rPr>
        <w:t>н</w:t>
      </w:r>
      <w:r w:rsidR="00A224A7" w:rsidRPr="00A73299">
        <w:rPr>
          <w:rFonts w:cs="Times New Roman"/>
          <w:sz w:val="28"/>
          <w:szCs w:val="28"/>
          <w:lang w:val="uk-UA"/>
        </w:rPr>
        <w:t>тролю технологічного процесу виготовлення залізобетонного виробу наводиться в таблиці 7.</w:t>
      </w:r>
    </w:p>
    <w:p w:rsidR="00A224A7" w:rsidRPr="00A73299" w:rsidRDefault="00A224A7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7.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Характеристика поопераційного контролю технологічного процесу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 виготовлення залізобетонного виробу</w:t>
      </w:r>
    </w:p>
    <w:p w:rsidR="00CF3CC3" w:rsidRPr="00A73299" w:rsidRDefault="00CF3CC3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1713"/>
        <w:gridCol w:w="1713"/>
        <w:gridCol w:w="1713"/>
        <w:gridCol w:w="1713"/>
        <w:gridCol w:w="1712"/>
        <w:gridCol w:w="1715"/>
      </w:tblGrid>
      <w:tr w:rsidR="00A224A7" w:rsidRPr="00A73299" w:rsidTr="005A6F30"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стадійного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процесу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Назва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стадійного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процесу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Робоча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операція,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яка підлягає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контролю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Параметр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Виконавець</w:t>
            </w:r>
          </w:p>
        </w:tc>
      </w:tr>
      <w:tr w:rsidR="00A224A7" w:rsidRPr="00A73299" w:rsidTr="005A6F30"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</w:tr>
      <w:tr w:rsidR="00A224A7" w:rsidRPr="00A73299" w:rsidTr="005A6F30"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83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1.3.5. Загальна характеристика періодичного контролю при виробництві залізоб</w:t>
      </w:r>
      <w:r w:rsidRPr="00A73299">
        <w:rPr>
          <w:rFonts w:cs="Times New Roman"/>
          <w:sz w:val="28"/>
          <w:szCs w:val="28"/>
          <w:lang w:val="uk-UA"/>
        </w:rPr>
        <w:t>е</w:t>
      </w:r>
      <w:r w:rsidRPr="00A73299">
        <w:rPr>
          <w:rFonts w:cs="Times New Roman"/>
          <w:sz w:val="28"/>
          <w:szCs w:val="28"/>
          <w:lang w:val="uk-UA"/>
        </w:rPr>
        <w:t xml:space="preserve">тонного 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 виробу;</w:t>
      </w:r>
    </w:p>
    <w:p w:rsidR="00B72F5D" w:rsidRPr="00A73299" w:rsidRDefault="00B72F5D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Наводиться визначення процесу </w:t>
      </w:r>
      <w:r w:rsidR="00A45094" w:rsidRPr="00A73299">
        <w:rPr>
          <w:rFonts w:cs="Times New Roman"/>
          <w:sz w:val="28"/>
          <w:szCs w:val="28"/>
          <w:lang w:val="uk-UA"/>
        </w:rPr>
        <w:t>періодичного</w:t>
      </w:r>
      <w:r w:rsidRPr="00A73299">
        <w:rPr>
          <w:rFonts w:cs="Times New Roman"/>
          <w:sz w:val="28"/>
          <w:szCs w:val="28"/>
          <w:lang w:val="uk-UA"/>
        </w:rPr>
        <w:t xml:space="preserve"> контролю, його значення і місце в системі дій </w:t>
      </w:r>
      <w:r w:rsidRPr="00A73299">
        <w:rPr>
          <w:rFonts w:cs="Times New Roman"/>
          <w:sz w:val="28"/>
          <w:szCs w:val="28"/>
          <w:lang w:val="uk-UA"/>
        </w:rPr>
        <w:br/>
        <w:t>по забезпеченню випуску продукції відповідної якості . [1</w:t>
      </w:r>
      <w:r w:rsidR="00CF3CC3" w:rsidRPr="00A73299">
        <w:rPr>
          <w:rFonts w:cs="Times New Roman"/>
          <w:sz w:val="28"/>
          <w:szCs w:val="28"/>
          <w:lang w:val="uk-UA"/>
        </w:rPr>
        <w:t>,2,3</w:t>
      </w:r>
      <w:r w:rsidRPr="00A73299">
        <w:rPr>
          <w:rFonts w:cs="Times New Roman"/>
          <w:sz w:val="28"/>
          <w:szCs w:val="28"/>
          <w:lang w:val="uk-UA"/>
        </w:rPr>
        <w:t>]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1.3.6. Характеристика періодичного контролю технологічного процесу вигото</w:t>
      </w:r>
      <w:r w:rsidRPr="00A73299">
        <w:rPr>
          <w:rFonts w:cs="Times New Roman"/>
          <w:sz w:val="28"/>
          <w:szCs w:val="28"/>
          <w:lang w:val="uk-UA"/>
        </w:rPr>
        <w:t>в</w:t>
      </w:r>
      <w:r w:rsidRPr="00A73299">
        <w:rPr>
          <w:rFonts w:cs="Times New Roman"/>
          <w:sz w:val="28"/>
          <w:szCs w:val="28"/>
          <w:lang w:val="uk-UA"/>
        </w:rPr>
        <w:t xml:space="preserve">лення залізобетонного виробу </w:t>
      </w:r>
    </w:p>
    <w:p w:rsidR="00A45094" w:rsidRPr="00A73299" w:rsidRDefault="00A45094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Визначення стадійних процесів, робочих, транспортних операцій, які підлягають періодичному контролю, а також зон оперативного зберігання вихідних матеріалів, напівфабрикатів, витратних матеріалів проводиться у відповідності з вимогами до </w:t>
      </w:r>
      <w:r w:rsidRPr="00A73299">
        <w:rPr>
          <w:rFonts w:cs="Times New Roman"/>
          <w:sz w:val="28"/>
          <w:szCs w:val="28"/>
          <w:lang w:val="uk-UA"/>
        </w:rPr>
        <w:lastRenderedPageBreak/>
        <w:t>періодичного контролю технологічного процесу виготовлення залізобетонних в</w:t>
      </w:r>
      <w:r w:rsidRPr="00A73299">
        <w:rPr>
          <w:rFonts w:cs="Times New Roman"/>
          <w:sz w:val="28"/>
          <w:szCs w:val="28"/>
          <w:lang w:val="uk-UA"/>
        </w:rPr>
        <w:t>и</w:t>
      </w:r>
      <w:r w:rsidRPr="00A73299">
        <w:rPr>
          <w:rFonts w:cs="Times New Roman"/>
          <w:sz w:val="28"/>
          <w:szCs w:val="28"/>
          <w:lang w:val="uk-UA"/>
        </w:rPr>
        <w:t xml:space="preserve">робів, які наведені в пп. 1.3.1.,1.3.2.,1.3.3.   </w:t>
      </w:r>
    </w:p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 xml:space="preserve">          Характеристика періодичного контролю технологічного процесу вигото</w:t>
      </w:r>
      <w:r w:rsidRPr="00A73299">
        <w:rPr>
          <w:rFonts w:cs="Times New Roman"/>
          <w:sz w:val="28"/>
          <w:szCs w:val="28"/>
          <w:lang w:val="uk-UA"/>
        </w:rPr>
        <w:t>в</w:t>
      </w:r>
      <w:r w:rsidRPr="00A73299">
        <w:rPr>
          <w:rFonts w:cs="Times New Roman"/>
          <w:sz w:val="28"/>
          <w:szCs w:val="28"/>
          <w:lang w:val="uk-UA"/>
        </w:rPr>
        <w:t>лення залізобетонного виробу наводиться в таблиці 8.</w:t>
      </w: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45094" w:rsidRPr="00A73299" w:rsidRDefault="00A45094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</w:p>
    <w:p w:rsidR="00A224A7" w:rsidRPr="00A73299" w:rsidRDefault="00A224A7" w:rsidP="00A73299">
      <w:pPr>
        <w:spacing w:line="276" w:lineRule="auto"/>
        <w:ind w:firstLine="142"/>
        <w:jc w:val="right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Таблиця 8.</w:t>
      </w:r>
    </w:p>
    <w:p w:rsidR="00A224A7" w:rsidRPr="00A73299" w:rsidRDefault="00A224A7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  <w:r w:rsidRPr="00A73299">
        <w:rPr>
          <w:rFonts w:cs="Times New Roman"/>
          <w:sz w:val="28"/>
          <w:szCs w:val="28"/>
          <w:lang w:val="uk-UA"/>
        </w:rPr>
        <w:t>Характеристика періодичного контролю технологічного процесу</w:t>
      </w:r>
      <w:r w:rsidRPr="00A73299">
        <w:rPr>
          <w:rFonts w:cs="Times New Roman"/>
          <w:sz w:val="28"/>
          <w:szCs w:val="28"/>
          <w:lang w:val="uk-UA"/>
        </w:rPr>
        <w:br/>
        <w:t xml:space="preserve">            виготовлення залізобетонного виробу</w:t>
      </w:r>
    </w:p>
    <w:p w:rsidR="00CF3CC3" w:rsidRPr="00A73299" w:rsidRDefault="00CF3CC3" w:rsidP="00A73299">
      <w:pPr>
        <w:spacing w:line="276" w:lineRule="auto"/>
        <w:ind w:firstLine="142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914"/>
        <w:gridCol w:w="1502"/>
        <w:gridCol w:w="1502"/>
        <w:gridCol w:w="1394"/>
        <w:gridCol w:w="1394"/>
        <w:gridCol w:w="1936"/>
        <w:gridCol w:w="1637"/>
      </w:tblGrid>
      <w:tr w:rsidR="00A224A7" w:rsidRPr="00A73299" w:rsidTr="005A6F30"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стадійного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процесу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Назва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стадійного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процесу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 xml:space="preserve">Робоча 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операція,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яка пі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д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t>лягає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контролю</w:t>
            </w: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Параметр</w:t>
            </w:r>
          </w:p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Періодичність</w:t>
            </w:r>
            <w:r w:rsidRPr="00A73299">
              <w:rPr>
                <w:rFonts w:cs="Times New Roman"/>
                <w:sz w:val="28"/>
                <w:szCs w:val="28"/>
                <w:lang w:val="uk-UA"/>
              </w:rPr>
              <w:br/>
              <w:t>контролю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Виконавець</w:t>
            </w:r>
          </w:p>
        </w:tc>
      </w:tr>
      <w:tr w:rsidR="00A224A7" w:rsidRPr="00A73299" w:rsidTr="005A6F30"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A73299">
              <w:rPr>
                <w:rFonts w:cs="Times New Roman"/>
                <w:sz w:val="28"/>
                <w:szCs w:val="28"/>
                <w:lang w:val="uk-UA"/>
              </w:rPr>
              <w:t>7</w:t>
            </w:r>
          </w:p>
        </w:tc>
      </w:tr>
      <w:tr w:rsidR="00A224A7" w:rsidRPr="00A73299" w:rsidTr="005A6F30"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5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14" w:type="pct"/>
          </w:tcPr>
          <w:p w:rsidR="00A224A7" w:rsidRPr="00A73299" w:rsidRDefault="00A224A7" w:rsidP="00A73299">
            <w:pPr>
              <w:spacing w:line="276" w:lineRule="auto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A224A7" w:rsidRPr="00A73299" w:rsidRDefault="00A224A7" w:rsidP="00A73299">
      <w:pPr>
        <w:spacing w:line="276" w:lineRule="auto"/>
        <w:ind w:firstLine="142"/>
        <w:rPr>
          <w:rFonts w:cs="Times New Roman"/>
          <w:sz w:val="28"/>
          <w:szCs w:val="28"/>
          <w:lang w:val="uk-UA"/>
        </w:rPr>
      </w:pPr>
    </w:p>
    <w:p w:rsidR="00EE4557" w:rsidRDefault="00EE4557" w:rsidP="00A73299">
      <w:pPr>
        <w:spacing w:line="276" w:lineRule="auto"/>
        <w:rPr>
          <w:rFonts w:cs="Times New Roman"/>
          <w:sz w:val="28"/>
          <w:szCs w:val="28"/>
        </w:rPr>
      </w:pPr>
    </w:p>
    <w:p w:rsidR="00796A43" w:rsidRDefault="00CA03EA" w:rsidP="00CA03EA">
      <w:pPr>
        <w:tabs>
          <w:tab w:val="left" w:pos="4560"/>
        </w:tabs>
        <w:spacing w:line="276" w:lineRule="auto"/>
        <w:rPr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CA03EA">
        <w:rPr>
          <w:b/>
          <w:sz w:val="28"/>
          <w:szCs w:val="28"/>
        </w:rPr>
        <w:t>Література</w:t>
      </w:r>
    </w:p>
    <w:p w:rsidR="00CA03EA" w:rsidRDefault="00CA03EA" w:rsidP="00CA03EA">
      <w:pPr>
        <w:pStyle w:val="ab"/>
        <w:spacing w:before="0" w:line="276" w:lineRule="auto"/>
        <w:ind w:left="360" w:right="0" w:firstLine="0"/>
        <w:jc w:val="left"/>
        <w:rPr>
          <w:lang w:val="ru-RU"/>
        </w:rPr>
      </w:pPr>
      <w:r>
        <w:t xml:space="preserve">1. </w:t>
      </w:r>
      <w:r>
        <w:rPr>
          <w:lang w:val="ru-RU"/>
        </w:rPr>
        <w:t>Руководство по тепловой обработке бетонных и железобетонных изделий.–М.,  Стройиздат, 1977 г.;</w:t>
      </w:r>
    </w:p>
    <w:p w:rsidR="00CA03EA" w:rsidRDefault="00CA03EA" w:rsidP="00CA03EA">
      <w:pPr>
        <w:pStyle w:val="ab"/>
        <w:spacing w:before="0" w:line="276" w:lineRule="auto"/>
        <w:ind w:left="0" w:right="0" w:firstLine="0"/>
        <w:jc w:val="left"/>
      </w:pPr>
      <w:r>
        <w:rPr>
          <w:lang w:val="ru-RU"/>
        </w:rPr>
        <w:t xml:space="preserve">     2. </w:t>
      </w:r>
      <w:r>
        <w:t>Русанова Н.Г., Пальчик П.П., Рижанкова Л.М. – Технологія бетонних і</w:t>
      </w:r>
    </w:p>
    <w:p w:rsidR="00CA03EA" w:rsidRDefault="00CA03EA" w:rsidP="00CA03EA">
      <w:pPr>
        <w:pStyle w:val="ab"/>
        <w:spacing w:before="0" w:line="276" w:lineRule="auto"/>
        <w:ind w:left="0" w:right="0" w:firstLine="0"/>
        <w:jc w:val="left"/>
      </w:pPr>
      <w:r>
        <w:t xml:space="preserve">       залізобетонних конструкцій. Частина 2. Виготовлення залізобетонних</w:t>
      </w:r>
    </w:p>
    <w:p w:rsidR="00CA03EA" w:rsidRDefault="00CA03EA" w:rsidP="00CA03EA">
      <w:pPr>
        <w:pStyle w:val="ab"/>
        <w:spacing w:before="0" w:line="276" w:lineRule="auto"/>
        <w:ind w:left="360" w:right="0" w:firstLine="0"/>
        <w:jc w:val="left"/>
        <w:rPr>
          <w:lang w:val="ru-RU"/>
        </w:rPr>
      </w:pPr>
      <w:r>
        <w:t xml:space="preserve">       конструкцій – К., Вища школа, 1994 р.</w:t>
      </w:r>
      <w:r>
        <w:br/>
        <w:t xml:space="preserve"> 3. </w:t>
      </w:r>
      <w:r>
        <w:rPr>
          <w:lang w:val="ru-RU"/>
        </w:rPr>
        <w:t xml:space="preserve">Руководство по технологии формования железобетонных </w:t>
      </w:r>
      <w:r>
        <w:rPr>
          <w:lang w:val="ru-RU"/>
        </w:rPr>
        <w:br/>
        <w:t xml:space="preserve">   изделий –М.,  Стройиздат, 1997 г.;</w:t>
      </w:r>
      <w:r>
        <w:rPr>
          <w:lang w:val="ru-RU"/>
        </w:rPr>
        <w:br/>
        <w:t>4. Руководство по производству арматурных работ –М.,</w:t>
      </w:r>
      <w:r>
        <w:rPr>
          <w:lang w:val="ru-RU"/>
        </w:rPr>
        <w:br/>
        <w:t xml:space="preserve">  Стройиздат, 1997 г.;</w:t>
      </w:r>
    </w:p>
    <w:p w:rsidR="00F6288E" w:rsidRDefault="00F6288E" w:rsidP="00F6288E">
      <w:pPr>
        <w:pStyle w:val="ab"/>
        <w:spacing w:before="0" w:line="276" w:lineRule="auto"/>
        <w:ind w:left="360" w:right="0" w:firstLine="0"/>
        <w:jc w:val="left"/>
        <w:rPr>
          <w:lang w:val="ru-RU"/>
        </w:rPr>
      </w:pPr>
      <w:r>
        <w:rPr>
          <w:lang w:val="ru-RU"/>
        </w:rPr>
        <w:t>5. Руководство по эксплуатации стальных форм–М.,</w:t>
      </w:r>
      <w:r>
        <w:rPr>
          <w:lang w:val="ru-RU"/>
        </w:rPr>
        <w:br/>
        <w:t xml:space="preserve">  Стройиздат, 1972 г.;</w:t>
      </w:r>
    </w:p>
    <w:p w:rsidR="004A6D3D" w:rsidRDefault="00F6288E" w:rsidP="004A6D3D">
      <w:pPr>
        <w:pStyle w:val="ab"/>
        <w:spacing w:before="0" w:line="276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  6. П</w:t>
      </w:r>
      <w:r>
        <w:t xml:space="preserve">рикін Б.В. та ін. Арматура і арматурні вироби у виробництві збірного </w:t>
      </w:r>
      <w:r>
        <w:br/>
        <w:t xml:space="preserve">         залізобетону -  К., Вища школа 1973 р.</w:t>
      </w:r>
      <w:r w:rsidR="004A6D3D">
        <w:br/>
      </w:r>
      <w:r w:rsidR="004A6D3D">
        <w:lastRenderedPageBreak/>
        <w:t xml:space="preserve">      7.. Баженов Ю.В. – Технология бетонних і железобетонн</w:t>
      </w:r>
      <w:r w:rsidR="004A6D3D">
        <w:rPr>
          <w:lang w:val="ru-RU"/>
        </w:rPr>
        <w:t xml:space="preserve">ых изделий – М.,  </w:t>
      </w:r>
      <w:r w:rsidR="004A6D3D">
        <w:rPr>
          <w:lang w:val="ru-RU"/>
        </w:rPr>
        <w:br/>
        <w:t xml:space="preserve">           Стройиздат, 1984г.</w:t>
      </w:r>
    </w:p>
    <w:p w:rsidR="00F6288E" w:rsidRPr="004A6D3D" w:rsidRDefault="00F6288E" w:rsidP="00F6288E">
      <w:pPr>
        <w:pStyle w:val="ab"/>
        <w:spacing w:before="0" w:line="276" w:lineRule="auto"/>
        <w:ind w:left="0" w:right="0" w:firstLine="0"/>
        <w:jc w:val="left"/>
        <w:rPr>
          <w:lang w:val="ru-RU"/>
        </w:rPr>
      </w:pPr>
    </w:p>
    <w:p w:rsidR="00796A43" w:rsidRDefault="00796A43" w:rsidP="00A73299">
      <w:pPr>
        <w:spacing w:line="276" w:lineRule="auto"/>
        <w:rPr>
          <w:rFonts w:cs="Times New Roman"/>
          <w:sz w:val="28"/>
          <w:szCs w:val="28"/>
        </w:rPr>
      </w:pPr>
    </w:p>
    <w:p w:rsidR="00796A43" w:rsidRPr="00BD4E11" w:rsidRDefault="00796A43" w:rsidP="00796A43">
      <w:pPr>
        <w:spacing w:line="276" w:lineRule="auto"/>
        <w:ind w:left="394"/>
        <w:jc w:val="center"/>
        <w:rPr>
          <w:b/>
          <w:caps/>
          <w:sz w:val="28"/>
          <w:szCs w:val="28"/>
          <w:lang w:val="uk-UA"/>
        </w:rPr>
      </w:pPr>
      <w:r w:rsidRPr="00BD4E11">
        <w:rPr>
          <w:b/>
          <w:sz w:val="28"/>
          <w:szCs w:val="28"/>
          <w:lang w:val="uk-UA"/>
        </w:rPr>
        <w:t>Інформаційні ресурси</w:t>
      </w:r>
    </w:p>
    <w:p w:rsidR="00796A43" w:rsidRPr="000D3498" w:rsidRDefault="00796A43" w:rsidP="00796A43">
      <w:pPr>
        <w:shd w:val="clear" w:color="auto" w:fill="FFFFFF"/>
        <w:tabs>
          <w:tab w:val="left" w:pos="365"/>
        </w:tabs>
        <w:spacing w:before="14" w:line="276" w:lineRule="auto"/>
        <w:rPr>
          <w:spacing w:val="-20"/>
          <w:sz w:val="28"/>
          <w:szCs w:val="28"/>
          <w:lang w:val="uk-UA"/>
        </w:rPr>
      </w:pPr>
    </w:p>
    <w:p w:rsidR="00796A43" w:rsidRPr="000D3498" w:rsidRDefault="00D2319D" w:rsidP="00796A4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6" w:lineRule="auto"/>
        <w:ind w:firstLine="0"/>
        <w:rPr>
          <w:sz w:val="28"/>
          <w:szCs w:val="28"/>
          <w:lang w:val="uk-UA"/>
        </w:rPr>
      </w:pPr>
      <w:hyperlink r:id="rId7" w:history="1">
        <w:r w:rsidR="00796A43" w:rsidRPr="000D3498">
          <w:rPr>
            <w:rStyle w:val="a6"/>
            <w:spacing w:val="-13"/>
            <w:szCs w:val="28"/>
          </w:rPr>
          <w:t>http</w:t>
        </w:r>
        <w:r w:rsidR="00796A43" w:rsidRPr="00796A43">
          <w:rPr>
            <w:rStyle w:val="a6"/>
            <w:spacing w:val="-13"/>
            <w:szCs w:val="28"/>
            <w:lang w:val="uk-UA"/>
          </w:rPr>
          <w:t>://</w:t>
        </w:r>
        <w:r w:rsidR="00796A43" w:rsidRPr="000D3498">
          <w:rPr>
            <w:rStyle w:val="a6"/>
            <w:spacing w:val="-13"/>
            <w:szCs w:val="28"/>
          </w:rPr>
          <w:t>library</w:t>
        </w:r>
        <w:r w:rsidR="00796A43" w:rsidRPr="00796A43">
          <w:rPr>
            <w:rStyle w:val="a6"/>
            <w:spacing w:val="-13"/>
            <w:szCs w:val="28"/>
            <w:lang w:val="uk-UA"/>
          </w:rPr>
          <w:t>.</w:t>
        </w:r>
        <w:r w:rsidR="00796A43" w:rsidRPr="000D3498">
          <w:rPr>
            <w:rStyle w:val="a6"/>
            <w:spacing w:val="-13"/>
            <w:szCs w:val="28"/>
          </w:rPr>
          <w:t>knuba</w:t>
        </w:r>
        <w:r w:rsidR="00796A43" w:rsidRPr="00796A43">
          <w:rPr>
            <w:rStyle w:val="a6"/>
            <w:spacing w:val="-13"/>
            <w:szCs w:val="28"/>
            <w:lang w:val="uk-UA"/>
          </w:rPr>
          <w:t>.</w:t>
        </w:r>
        <w:r w:rsidR="00796A43" w:rsidRPr="000D3498">
          <w:rPr>
            <w:rStyle w:val="a6"/>
            <w:spacing w:val="-13"/>
            <w:szCs w:val="28"/>
          </w:rPr>
          <w:t>edu</w:t>
        </w:r>
        <w:r w:rsidR="00796A43" w:rsidRPr="00796A43">
          <w:rPr>
            <w:rStyle w:val="a6"/>
            <w:spacing w:val="-13"/>
            <w:szCs w:val="28"/>
            <w:lang w:val="uk-UA"/>
          </w:rPr>
          <w:t>.</w:t>
        </w:r>
        <w:r w:rsidR="00796A43" w:rsidRPr="000D3498">
          <w:rPr>
            <w:rStyle w:val="a6"/>
            <w:spacing w:val="-13"/>
            <w:szCs w:val="28"/>
          </w:rPr>
          <w:t>ua</w:t>
        </w:r>
        <w:r w:rsidR="00796A43" w:rsidRPr="00796A43">
          <w:rPr>
            <w:rStyle w:val="a6"/>
            <w:spacing w:val="-13"/>
            <w:szCs w:val="28"/>
            <w:lang w:val="uk-UA"/>
          </w:rPr>
          <w:t>/</w:t>
        </w:r>
      </w:hyperlink>
    </w:p>
    <w:p w:rsidR="00796A43" w:rsidRPr="00796A43" w:rsidRDefault="00796A43" w:rsidP="00A73299">
      <w:pPr>
        <w:spacing w:line="276" w:lineRule="auto"/>
        <w:rPr>
          <w:rFonts w:cs="Times New Roman"/>
          <w:sz w:val="28"/>
          <w:szCs w:val="28"/>
          <w:lang w:val="uk-UA"/>
        </w:rPr>
      </w:pPr>
    </w:p>
    <w:sectPr w:rsidR="00796A43" w:rsidRPr="00796A43" w:rsidSect="001772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976" w:rsidRDefault="00C73976" w:rsidP="00665E0A">
      <w:r>
        <w:separator/>
      </w:r>
    </w:p>
  </w:endnote>
  <w:endnote w:type="continuationSeparator" w:id="1">
    <w:p w:rsidR="00C73976" w:rsidRDefault="00C73976" w:rsidP="0066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976" w:rsidRDefault="00C73976" w:rsidP="00665E0A">
      <w:r>
        <w:separator/>
      </w:r>
    </w:p>
  </w:footnote>
  <w:footnote w:type="continuationSeparator" w:id="1">
    <w:p w:rsidR="00C73976" w:rsidRDefault="00C73976" w:rsidP="00665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3C8B6283"/>
    <w:multiLevelType w:val="hybridMultilevel"/>
    <w:tmpl w:val="CA8A8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4A7"/>
    <w:rsid w:val="00000A5A"/>
    <w:rsid w:val="00000E2D"/>
    <w:rsid w:val="0000109E"/>
    <w:rsid w:val="00025D67"/>
    <w:rsid w:val="000328C8"/>
    <w:rsid w:val="0003551B"/>
    <w:rsid w:val="00044776"/>
    <w:rsid w:val="00045200"/>
    <w:rsid w:val="00051A94"/>
    <w:rsid w:val="000720E7"/>
    <w:rsid w:val="00072D4B"/>
    <w:rsid w:val="00084ED6"/>
    <w:rsid w:val="00086CEA"/>
    <w:rsid w:val="000939AD"/>
    <w:rsid w:val="00094C28"/>
    <w:rsid w:val="00095FFA"/>
    <w:rsid w:val="000A2B41"/>
    <w:rsid w:val="000A6817"/>
    <w:rsid w:val="000B48F0"/>
    <w:rsid w:val="000C1FF1"/>
    <w:rsid w:val="000C7075"/>
    <w:rsid w:val="000E4A84"/>
    <w:rsid w:val="000E75BB"/>
    <w:rsid w:val="000F01A4"/>
    <w:rsid w:val="000F7719"/>
    <w:rsid w:val="0010372D"/>
    <w:rsid w:val="001060CA"/>
    <w:rsid w:val="00117B71"/>
    <w:rsid w:val="00123B3C"/>
    <w:rsid w:val="00125355"/>
    <w:rsid w:val="00132343"/>
    <w:rsid w:val="0013373B"/>
    <w:rsid w:val="00141AC2"/>
    <w:rsid w:val="00151FEB"/>
    <w:rsid w:val="00156F9F"/>
    <w:rsid w:val="0016673A"/>
    <w:rsid w:val="00174A20"/>
    <w:rsid w:val="00177956"/>
    <w:rsid w:val="00194DA6"/>
    <w:rsid w:val="00195C40"/>
    <w:rsid w:val="00197E46"/>
    <w:rsid w:val="00197EF6"/>
    <w:rsid w:val="001A3F1A"/>
    <w:rsid w:val="001A4E1A"/>
    <w:rsid w:val="001B5586"/>
    <w:rsid w:val="001D3E65"/>
    <w:rsid w:val="001F3AAD"/>
    <w:rsid w:val="001F440D"/>
    <w:rsid w:val="00206A7E"/>
    <w:rsid w:val="00207316"/>
    <w:rsid w:val="00210104"/>
    <w:rsid w:val="002144DF"/>
    <w:rsid w:val="00226CC7"/>
    <w:rsid w:val="002307A7"/>
    <w:rsid w:val="00247257"/>
    <w:rsid w:val="00253CFC"/>
    <w:rsid w:val="00254312"/>
    <w:rsid w:val="00257AC0"/>
    <w:rsid w:val="00274E99"/>
    <w:rsid w:val="002824CD"/>
    <w:rsid w:val="002833BB"/>
    <w:rsid w:val="002A0900"/>
    <w:rsid w:val="002A1959"/>
    <w:rsid w:val="002C49D3"/>
    <w:rsid w:val="002D6195"/>
    <w:rsid w:val="002D7BA3"/>
    <w:rsid w:val="002F62B7"/>
    <w:rsid w:val="002F6490"/>
    <w:rsid w:val="00300A34"/>
    <w:rsid w:val="00303CB0"/>
    <w:rsid w:val="00317911"/>
    <w:rsid w:val="00327202"/>
    <w:rsid w:val="00334617"/>
    <w:rsid w:val="00335A51"/>
    <w:rsid w:val="00350F32"/>
    <w:rsid w:val="00376995"/>
    <w:rsid w:val="00384398"/>
    <w:rsid w:val="00387336"/>
    <w:rsid w:val="0039416D"/>
    <w:rsid w:val="00395202"/>
    <w:rsid w:val="003A5854"/>
    <w:rsid w:val="003B1718"/>
    <w:rsid w:val="003C07B5"/>
    <w:rsid w:val="003C3F92"/>
    <w:rsid w:val="003D3455"/>
    <w:rsid w:val="003D6C46"/>
    <w:rsid w:val="003E0FDE"/>
    <w:rsid w:val="003E601E"/>
    <w:rsid w:val="003F13F5"/>
    <w:rsid w:val="003F5EA7"/>
    <w:rsid w:val="004041FA"/>
    <w:rsid w:val="00412169"/>
    <w:rsid w:val="00420C01"/>
    <w:rsid w:val="00433878"/>
    <w:rsid w:val="00436219"/>
    <w:rsid w:val="00442C4E"/>
    <w:rsid w:val="00450993"/>
    <w:rsid w:val="00450C90"/>
    <w:rsid w:val="004569DA"/>
    <w:rsid w:val="00467630"/>
    <w:rsid w:val="00475880"/>
    <w:rsid w:val="00475ACE"/>
    <w:rsid w:val="004921C4"/>
    <w:rsid w:val="004A1134"/>
    <w:rsid w:val="004A221A"/>
    <w:rsid w:val="004A6D3D"/>
    <w:rsid w:val="004B5202"/>
    <w:rsid w:val="004C3E5E"/>
    <w:rsid w:val="004C49D8"/>
    <w:rsid w:val="004D26A5"/>
    <w:rsid w:val="004F43D7"/>
    <w:rsid w:val="004F67E8"/>
    <w:rsid w:val="00501812"/>
    <w:rsid w:val="00501CEC"/>
    <w:rsid w:val="00561725"/>
    <w:rsid w:val="0057176B"/>
    <w:rsid w:val="00576C93"/>
    <w:rsid w:val="005821FE"/>
    <w:rsid w:val="00595C06"/>
    <w:rsid w:val="005B5B6A"/>
    <w:rsid w:val="005C078B"/>
    <w:rsid w:val="005D2D7B"/>
    <w:rsid w:val="005D6DA3"/>
    <w:rsid w:val="005E710F"/>
    <w:rsid w:val="00600AFA"/>
    <w:rsid w:val="00601FA6"/>
    <w:rsid w:val="00632A1B"/>
    <w:rsid w:val="00640A0D"/>
    <w:rsid w:val="00662821"/>
    <w:rsid w:val="00665E0A"/>
    <w:rsid w:val="006749C9"/>
    <w:rsid w:val="00675961"/>
    <w:rsid w:val="00681C90"/>
    <w:rsid w:val="00682C32"/>
    <w:rsid w:val="00690A1F"/>
    <w:rsid w:val="006A18F0"/>
    <w:rsid w:val="006B5AE1"/>
    <w:rsid w:val="006C3530"/>
    <w:rsid w:val="006C6DD7"/>
    <w:rsid w:val="006D707D"/>
    <w:rsid w:val="006E2FE9"/>
    <w:rsid w:val="006F2AD5"/>
    <w:rsid w:val="006F563A"/>
    <w:rsid w:val="007028D3"/>
    <w:rsid w:val="0071121D"/>
    <w:rsid w:val="0071229C"/>
    <w:rsid w:val="00717081"/>
    <w:rsid w:val="00722C81"/>
    <w:rsid w:val="007256DF"/>
    <w:rsid w:val="00735B9F"/>
    <w:rsid w:val="00736E58"/>
    <w:rsid w:val="00745A65"/>
    <w:rsid w:val="00765384"/>
    <w:rsid w:val="00771CC7"/>
    <w:rsid w:val="00772B0E"/>
    <w:rsid w:val="00774FAF"/>
    <w:rsid w:val="007765F2"/>
    <w:rsid w:val="00777502"/>
    <w:rsid w:val="007800AB"/>
    <w:rsid w:val="007807D9"/>
    <w:rsid w:val="00782AB6"/>
    <w:rsid w:val="00790962"/>
    <w:rsid w:val="00796A43"/>
    <w:rsid w:val="00797F30"/>
    <w:rsid w:val="007A0B86"/>
    <w:rsid w:val="007B3502"/>
    <w:rsid w:val="007C27ED"/>
    <w:rsid w:val="007C54F4"/>
    <w:rsid w:val="007D0A6F"/>
    <w:rsid w:val="007F2379"/>
    <w:rsid w:val="008009EF"/>
    <w:rsid w:val="00801F3D"/>
    <w:rsid w:val="00811353"/>
    <w:rsid w:val="008271F0"/>
    <w:rsid w:val="00857B4B"/>
    <w:rsid w:val="008711B3"/>
    <w:rsid w:val="00871D79"/>
    <w:rsid w:val="008751DC"/>
    <w:rsid w:val="008931CB"/>
    <w:rsid w:val="0089496C"/>
    <w:rsid w:val="00895F08"/>
    <w:rsid w:val="008A6892"/>
    <w:rsid w:val="008C24EE"/>
    <w:rsid w:val="008D4A10"/>
    <w:rsid w:val="008D562F"/>
    <w:rsid w:val="008E5DD4"/>
    <w:rsid w:val="008F0F15"/>
    <w:rsid w:val="008F15BF"/>
    <w:rsid w:val="00906F9E"/>
    <w:rsid w:val="00910585"/>
    <w:rsid w:val="00923F17"/>
    <w:rsid w:val="009424F9"/>
    <w:rsid w:val="009478EE"/>
    <w:rsid w:val="00954029"/>
    <w:rsid w:val="00980ECB"/>
    <w:rsid w:val="00984E13"/>
    <w:rsid w:val="009926A3"/>
    <w:rsid w:val="009A082C"/>
    <w:rsid w:val="009A17E6"/>
    <w:rsid w:val="009A2161"/>
    <w:rsid w:val="009A7CC8"/>
    <w:rsid w:val="009B2093"/>
    <w:rsid w:val="009B22A2"/>
    <w:rsid w:val="009C3085"/>
    <w:rsid w:val="009D0B75"/>
    <w:rsid w:val="009D37AE"/>
    <w:rsid w:val="009D62AD"/>
    <w:rsid w:val="009F6532"/>
    <w:rsid w:val="009F6FF9"/>
    <w:rsid w:val="00A224A7"/>
    <w:rsid w:val="00A421C0"/>
    <w:rsid w:val="00A45094"/>
    <w:rsid w:val="00A56B3B"/>
    <w:rsid w:val="00A62184"/>
    <w:rsid w:val="00A6502B"/>
    <w:rsid w:val="00A67166"/>
    <w:rsid w:val="00A72AF8"/>
    <w:rsid w:val="00A73299"/>
    <w:rsid w:val="00A7371C"/>
    <w:rsid w:val="00A77A1E"/>
    <w:rsid w:val="00A85D87"/>
    <w:rsid w:val="00A87907"/>
    <w:rsid w:val="00A939CB"/>
    <w:rsid w:val="00A96574"/>
    <w:rsid w:val="00AA5DD4"/>
    <w:rsid w:val="00AB286B"/>
    <w:rsid w:val="00AB3E42"/>
    <w:rsid w:val="00AC08E6"/>
    <w:rsid w:val="00AC1DE0"/>
    <w:rsid w:val="00AC7AE1"/>
    <w:rsid w:val="00AC7E5C"/>
    <w:rsid w:val="00AD7A67"/>
    <w:rsid w:val="00AE5C29"/>
    <w:rsid w:val="00AF1BCD"/>
    <w:rsid w:val="00AF6C5C"/>
    <w:rsid w:val="00B034ED"/>
    <w:rsid w:val="00B200DD"/>
    <w:rsid w:val="00B20415"/>
    <w:rsid w:val="00B2307A"/>
    <w:rsid w:val="00B27895"/>
    <w:rsid w:val="00B30C8E"/>
    <w:rsid w:val="00B333F6"/>
    <w:rsid w:val="00B36891"/>
    <w:rsid w:val="00B40B8E"/>
    <w:rsid w:val="00B44B64"/>
    <w:rsid w:val="00B46557"/>
    <w:rsid w:val="00B530CC"/>
    <w:rsid w:val="00B5479E"/>
    <w:rsid w:val="00B619CC"/>
    <w:rsid w:val="00B72047"/>
    <w:rsid w:val="00B72F5D"/>
    <w:rsid w:val="00B73797"/>
    <w:rsid w:val="00B7609F"/>
    <w:rsid w:val="00B76892"/>
    <w:rsid w:val="00B97178"/>
    <w:rsid w:val="00BA187C"/>
    <w:rsid w:val="00BA55A8"/>
    <w:rsid w:val="00BB4E5B"/>
    <w:rsid w:val="00BB5D3D"/>
    <w:rsid w:val="00BC21B9"/>
    <w:rsid w:val="00BC305B"/>
    <w:rsid w:val="00BD19B4"/>
    <w:rsid w:val="00BE3596"/>
    <w:rsid w:val="00C0687D"/>
    <w:rsid w:val="00C14FF5"/>
    <w:rsid w:val="00C16D89"/>
    <w:rsid w:val="00C228E2"/>
    <w:rsid w:val="00C27B17"/>
    <w:rsid w:val="00C3651A"/>
    <w:rsid w:val="00C42B5E"/>
    <w:rsid w:val="00C57D2F"/>
    <w:rsid w:val="00C73976"/>
    <w:rsid w:val="00C76D73"/>
    <w:rsid w:val="00C875C2"/>
    <w:rsid w:val="00CA03EA"/>
    <w:rsid w:val="00CA3C77"/>
    <w:rsid w:val="00CA686D"/>
    <w:rsid w:val="00CB15F3"/>
    <w:rsid w:val="00CC0800"/>
    <w:rsid w:val="00CD62FA"/>
    <w:rsid w:val="00CE1D96"/>
    <w:rsid w:val="00CE7D1D"/>
    <w:rsid w:val="00CF3CC3"/>
    <w:rsid w:val="00D015E6"/>
    <w:rsid w:val="00D06BB4"/>
    <w:rsid w:val="00D111E2"/>
    <w:rsid w:val="00D163CD"/>
    <w:rsid w:val="00D2319D"/>
    <w:rsid w:val="00D33B58"/>
    <w:rsid w:val="00D347A9"/>
    <w:rsid w:val="00D4467B"/>
    <w:rsid w:val="00D560F7"/>
    <w:rsid w:val="00D63E7B"/>
    <w:rsid w:val="00D65933"/>
    <w:rsid w:val="00D670F9"/>
    <w:rsid w:val="00D735F6"/>
    <w:rsid w:val="00D82135"/>
    <w:rsid w:val="00DA507D"/>
    <w:rsid w:val="00DB40D3"/>
    <w:rsid w:val="00DD0F74"/>
    <w:rsid w:val="00DE79F7"/>
    <w:rsid w:val="00DF4A10"/>
    <w:rsid w:val="00E05C4C"/>
    <w:rsid w:val="00E25F51"/>
    <w:rsid w:val="00E51109"/>
    <w:rsid w:val="00E6422B"/>
    <w:rsid w:val="00E8782F"/>
    <w:rsid w:val="00E94C44"/>
    <w:rsid w:val="00ED0532"/>
    <w:rsid w:val="00EE4557"/>
    <w:rsid w:val="00EF129B"/>
    <w:rsid w:val="00EF2BCB"/>
    <w:rsid w:val="00F17DC5"/>
    <w:rsid w:val="00F22BEF"/>
    <w:rsid w:val="00F44C68"/>
    <w:rsid w:val="00F46B4F"/>
    <w:rsid w:val="00F5392E"/>
    <w:rsid w:val="00F54DF7"/>
    <w:rsid w:val="00F57A6F"/>
    <w:rsid w:val="00F6288E"/>
    <w:rsid w:val="00F650EE"/>
    <w:rsid w:val="00F67FA7"/>
    <w:rsid w:val="00F83001"/>
    <w:rsid w:val="00F84A8A"/>
    <w:rsid w:val="00F903F3"/>
    <w:rsid w:val="00F92F22"/>
    <w:rsid w:val="00F936C9"/>
    <w:rsid w:val="00F97FD8"/>
    <w:rsid w:val="00FA2EB9"/>
    <w:rsid w:val="00FA3F73"/>
    <w:rsid w:val="00FA5DBF"/>
    <w:rsid w:val="00FB4D6D"/>
    <w:rsid w:val="00FB5071"/>
    <w:rsid w:val="00FC3266"/>
    <w:rsid w:val="00FC5E10"/>
    <w:rsid w:val="00FC7839"/>
    <w:rsid w:val="00FE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A7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C27ED"/>
    <w:pPr>
      <w:ind w:firstLine="0"/>
    </w:pPr>
    <w:rPr>
      <w:rFonts w:eastAsia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7C27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Hyperlink"/>
    <w:rsid w:val="00796A4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65E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5E0A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665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5E0A"/>
    <w:rPr>
      <w:rFonts w:ascii="Times New Roman" w:hAnsi="Times New Roman"/>
      <w:sz w:val="24"/>
    </w:rPr>
  </w:style>
  <w:style w:type="paragraph" w:styleId="ab">
    <w:name w:val="Block Text"/>
    <w:basedOn w:val="a"/>
    <w:rsid w:val="00CA03EA"/>
    <w:pPr>
      <w:spacing w:before="2520" w:line="360" w:lineRule="auto"/>
      <w:ind w:left="851" w:right="851" w:firstLine="851"/>
      <w:jc w:val="center"/>
    </w:pPr>
    <w:rPr>
      <w:rFonts w:eastAsia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knuba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62</cp:revision>
  <dcterms:created xsi:type="dcterms:W3CDTF">2012-03-10T22:37:00Z</dcterms:created>
  <dcterms:modified xsi:type="dcterms:W3CDTF">2023-01-11T19:53:00Z</dcterms:modified>
</cp:coreProperties>
</file>