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F000" w14:textId="6B6386C9" w:rsidR="00EE05CD" w:rsidRPr="00974047" w:rsidRDefault="00D76CFE" w:rsidP="00267007">
      <w:pPr>
        <w:pStyle w:val="1"/>
      </w:pPr>
      <w:r>
        <w:t xml:space="preserve">Лабораторна робота </w:t>
      </w:r>
      <w:r w:rsidR="00CA4013">
        <w:t>11 -</w:t>
      </w:r>
      <w:r w:rsidR="00267007">
        <w:t xml:space="preserve"> </w:t>
      </w:r>
      <w:r w:rsidR="00974047">
        <w:rPr>
          <w:lang w:val="ru-RU"/>
        </w:rPr>
        <w:t>«</w:t>
      </w:r>
      <w:r w:rsidR="00576828">
        <w:t xml:space="preserve">Розширені можливості OpenGL: </w:t>
      </w:r>
      <w:r w:rsidR="00B70628">
        <w:t>Текстури</w:t>
      </w:r>
      <w:r w:rsidR="00974047">
        <w:t>»</w:t>
      </w:r>
    </w:p>
    <w:p w14:paraId="04A2B65C" w14:textId="727B7103" w:rsidR="00267007" w:rsidRDefault="00110324" w:rsidP="00110324">
      <w:pPr>
        <w:pStyle w:val="2"/>
      </w:pPr>
      <w:r>
        <w:t>Мета</w:t>
      </w:r>
    </w:p>
    <w:p w14:paraId="60141F48" w14:textId="23B43E55" w:rsidR="001743F6" w:rsidRPr="001743F6" w:rsidRDefault="007C7B35" w:rsidP="001743F6">
      <w:r w:rsidRPr="007C7B35">
        <w:t xml:space="preserve">Метою даної лабораторної роботи є надання </w:t>
      </w:r>
      <w:r w:rsidR="00D12C1F">
        <w:t>з</w:t>
      </w:r>
      <w:r w:rsidR="00D12C1F">
        <w:t>добувач</w:t>
      </w:r>
      <w:r w:rsidR="00D12C1F">
        <w:t xml:space="preserve">ам </w:t>
      </w:r>
      <w:r w:rsidRPr="007C7B35">
        <w:t xml:space="preserve">практичного досвіду у використанні розширених можливостей OpenGL для роботи з текстурами з використанням бібліотеки OpenTK. </w:t>
      </w:r>
      <w:r w:rsidR="00D12C1F">
        <w:t>Здобувачі</w:t>
      </w:r>
      <w:r w:rsidRPr="007C7B35">
        <w:t xml:space="preserve"> навчаться застосовувати два різних методи текстуризації: накладення однієї текстури на весь ландшафт, створений за допомогою алгоритмів триангуляції, та накладення індивідуальної текстури на кожний трикутник моделі ландшафту. Окрім того, робота передбачає вивчення створення та використання програмних текстур із застосуванням шейдерів, особливо для моделювання взаємодії об'єктів із світлом. Це дозволить </w:t>
      </w:r>
      <w:r w:rsidR="00D12C1F">
        <w:t>з</w:t>
      </w:r>
      <w:r w:rsidR="00D12C1F">
        <w:t>добувач</w:t>
      </w:r>
      <w:r w:rsidR="00D12C1F">
        <w:t>а</w:t>
      </w:r>
      <w:r w:rsidRPr="007C7B35">
        <w:t>м глибше зрозуміти та застосувати принципи текстуризації в комп'ютерних іграх, підвищуючи якість візуального дизайну і реалістичності графіки.</w:t>
      </w:r>
    </w:p>
    <w:p w14:paraId="4743AC29" w14:textId="11028AA1" w:rsidR="009B7637" w:rsidRDefault="009B7637" w:rsidP="009B7637">
      <w:pPr>
        <w:pStyle w:val="2"/>
      </w:pPr>
      <w:r w:rsidRPr="009B7637">
        <w:t>Завдання</w:t>
      </w:r>
    </w:p>
    <w:p w14:paraId="41D40514" w14:textId="141396F5" w:rsidR="000208B5" w:rsidRDefault="000208B5" w:rsidP="000208B5">
      <w:r>
        <w:t xml:space="preserve">Для виконання лабораторної роботи </w:t>
      </w:r>
      <w:r w:rsidR="00D12C1F">
        <w:t>з</w:t>
      </w:r>
      <w:r w:rsidR="00D12C1F">
        <w:t>добувач</w:t>
      </w:r>
      <w:r>
        <w:t>ам необхідно виконати наступні завдання:</w:t>
      </w:r>
    </w:p>
    <w:p w14:paraId="7DD39951" w14:textId="77777777" w:rsidR="000208B5" w:rsidRDefault="000208B5" w:rsidP="000208B5"/>
    <w:p w14:paraId="39ADBC73" w14:textId="64A03E49" w:rsidR="000208B5" w:rsidRDefault="000208B5" w:rsidP="000208B5">
      <w:pPr>
        <w:pStyle w:val="a3"/>
        <w:numPr>
          <w:ilvl w:val="0"/>
          <w:numId w:val="38"/>
        </w:numPr>
      </w:pPr>
      <w:r>
        <w:t>Ознайомлення з основними принципами текстуризації у OpenGL та вивчення відповідної документації бібліотеки OpenTK.</w:t>
      </w:r>
    </w:p>
    <w:p w14:paraId="592363B7" w14:textId="1E70F008" w:rsidR="000208B5" w:rsidRDefault="000208B5" w:rsidP="000208B5">
      <w:pPr>
        <w:pStyle w:val="a3"/>
        <w:numPr>
          <w:ilvl w:val="0"/>
          <w:numId w:val="38"/>
        </w:numPr>
      </w:pPr>
      <w:r>
        <w:t>Реалізація накладення однієї текстури на весь ландшафт, створений за допомогою алгоритмів триангуляції, із розрахунком текстурних координат для коректного відображення.</w:t>
      </w:r>
    </w:p>
    <w:p w14:paraId="3DB53873" w14:textId="536C7EC9" w:rsidR="000208B5" w:rsidRDefault="000208B5" w:rsidP="000208B5">
      <w:pPr>
        <w:pStyle w:val="a3"/>
        <w:numPr>
          <w:ilvl w:val="0"/>
          <w:numId w:val="38"/>
        </w:numPr>
      </w:pPr>
      <w:r>
        <w:t>Накладення індивідуальної текстури на кожний трикутник моделі ландшафту, з демонстрацією вміння працювати з текстурними координатами.</w:t>
      </w:r>
    </w:p>
    <w:p w14:paraId="6C436CDD" w14:textId="7DEBA91A" w:rsidR="000208B5" w:rsidRDefault="000208B5" w:rsidP="000208B5">
      <w:pPr>
        <w:pStyle w:val="a3"/>
        <w:numPr>
          <w:ilvl w:val="0"/>
          <w:numId w:val="38"/>
        </w:numPr>
      </w:pPr>
      <w:r>
        <w:t>Створення та використання програмної текстури за допомогою шейдерів для імітації взаємодії об'єкта зі світлом.</w:t>
      </w:r>
    </w:p>
    <w:p w14:paraId="71B4595C" w14:textId="463F5ACC" w:rsidR="000208B5" w:rsidRDefault="000208B5" w:rsidP="000208B5">
      <w:pPr>
        <w:pStyle w:val="a3"/>
        <w:numPr>
          <w:ilvl w:val="0"/>
          <w:numId w:val="38"/>
        </w:numPr>
      </w:pPr>
      <w:r>
        <w:t>Розробка інтуїтивно зрозумілого механізму або інтерфейсу для зручного переключення між режимами текстуризації.</w:t>
      </w:r>
    </w:p>
    <w:p w14:paraId="2ED52106" w14:textId="77777777" w:rsidR="000208B5" w:rsidRDefault="000208B5" w:rsidP="000208B5"/>
    <w:p w14:paraId="402CEB95" w14:textId="679A841E" w:rsidR="00B44EBD" w:rsidRPr="00B44EBD" w:rsidRDefault="000208B5" w:rsidP="000208B5">
      <w:r>
        <w:t xml:space="preserve">Ці завдання спрямовані на розвиток практичних навичок роботи з текстурами в OpenGL та на поглиблення знань </w:t>
      </w:r>
      <w:r w:rsidR="00D12C1F">
        <w:t>з</w:t>
      </w:r>
      <w:r w:rsidR="00D12C1F">
        <w:t>добувачі</w:t>
      </w:r>
      <w:r w:rsidR="00D12C1F">
        <w:t xml:space="preserve">в </w:t>
      </w:r>
      <w:r>
        <w:t>у сфері графічного дизайну в ігровій розробці.</w:t>
      </w:r>
    </w:p>
    <w:p w14:paraId="41D76D00" w14:textId="77777777" w:rsidR="00A25C70" w:rsidRDefault="00A25C70" w:rsidP="00531B62"/>
    <w:p w14:paraId="5468B347" w14:textId="32A97E68" w:rsidR="00531B62" w:rsidRDefault="00531B62" w:rsidP="00531B62">
      <w:r>
        <w:t>Лабораторне заняття з теми «</w:t>
      </w:r>
      <w:r w:rsidR="00582716">
        <w:t>Розширені можливості OpenGL: Текстури</w:t>
      </w:r>
      <w:r>
        <w:t xml:space="preserve">» є частиною комплексу лабораторних робіт з комп'ютерної графіки. Цей комплекс розроблено таким чином, щоб </w:t>
      </w:r>
      <w:r w:rsidR="00D12C1F">
        <w:t>з</w:t>
      </w:r>
      <w:r w:rsidR="00D12C1F">
        <w:t>добувачі</w:t>
      </w:r>
      <w:r>
        <w:t xml:space="preserve"> мали можливість крок за кроком долучитися до вивчення різних аспектів графічних технологій, від основ 2D до складних аспектів 3D графіки.</w:t>
      </w:r>
    </w:p>
    <w:p w14:paraId="4FB29797" w14:textId="77777777" w:rsidR="00531B62" w:rsidRDefault="00531B62" w:rsidP="00531B62"/>
    <w:p w14:paraId="43533A93" w14:textId="62BE4F9F" w:rsidR="00912FB2" w:rsidRDefault="00912FB2" w:rsidP="00531B62">
      <w:r w:rsidRPr="00912FB2">
        <w:t>Після завершення роботи над завданнями кожного лабораторного заняття,</w:t>
      </w:r>
      <w:r w:rsidR="00D12C1F">
        <w:t xml:space="preserve"> з</w:t>
      </w:r>
      <w:r w:rsidR="00D12C1F">
        <w:t>добувачі</w:t>
      </w:r>
      <w:r w:rsidRPr="00912FB2">
        <w:t xml:space="preserve"> зобов'язані надати вихідний код програми для перевірки. Це важливий етап, який дозволяє викладачу оцінити рівень розуміння </w:t>
      </w:r>
      <w:r w:rsidR="00D12C1F">
        <w:t>з</w:t>
      </w:r>
      <w:r w:rsidR="00D12C1F">
        <w:t>добувач</w:t>
      </w:r>
      <w:r w:rsidRPr="00912FB2">
        <w:t>ами матеріалу, а також якість та коректність виконаного завдання. Вихідний код повинен бути чітко структурованим, коментованим і легко зрозумілим для перевірки. Наявність добре структурованого та коментованого коду є показником професійності розробника і відображає його підхід до виконання завдань.</w:t>
      </w:r>
    </w:p>
    <w:p w14:paraId="329879EB" w14:textId="77777777" w:rsidR="00155881" w:rsidRDefault="00155881" w:rsidP="00155881">
      <w:pPr>
        <w:pStyle w:val="2"/>
      </w:pPr>
      <w:r w:rsidRPr="006F5A71">
        <w:t>Рекомендації</w:t>
      </w:r>
    </w:p>
    <w:p w14:paraId="31088E7C" w14:textId="2EFBD080" w:rsidR="00E84044" w:rsidRDefault="00E84044" w:rsidP="00E84044">
      <w:r>
        <w:t xml:space="preserve">Для ефективного виконання лабораторної роботи </w:t>
      </w:r>
      <w:r w:rsidR="00D12C1F">
        <w:t>з</w:t>
      </w:r>
      <w:r w:rsidR="00D12C1F">
        <w:t>добувач</w:t>
      </w:r>
      <w:r>
        <w:t>ам рекомендується дотримуватися наступних рекомендацій:</w:t>
      </w:r>
    </w:p>
    <w:p w14:paraId="304EFA9F" w14:textId="77777777" w:rsidR="00E84044" w:rsidRDefault="00E84044" w:rsidP="00E84044"/>
    <w:p w14:paraId="2B294F16" w14:textId="6C884613" w:rsidR="00E84044" w:rsidRDefault="00E84044" w:rsidP="0027323C">
      <w:pPr>
        <w:pStyle w:val="a3"/>
        <w:numPr>
          <w:ilvl w:val="0"/>
          <w:numId w:val="40"/>
        </w:numPr>
      </w:pPr>
      <w:r>
        <w:lastRenderedPageBreak/>
        <w:t>Глибоке ознайомлення з матеріалами: Перед початком роботи важливо ретельно вивчити теоретичні матеріали та документацію бібліотеки OpenTK, зокрема розділи, що стосуються текстуризації в OpenGL.</w:t>
      </w:r>
    </w:p>
    <w:p w14:paraId="259B5F79" w14:textId="65A00AAF" w:rsidR="00E84044" w:rsidRDefault="00E84044" w:rsidP="006B6603">
      <w:pPr>
        <w:pStyle w:val="a3"/>
        <w:numPr>
          <w:ilvl w:val="0"/>
          <w:numId w:val="40"/>
        </w:numPr>
      </w:pPr>
      <w:r>
        <w:t>Планування роботи: Розробіть чіткий план роботи, розділивши завдання на менші підзавдання, що дозволить систематизувати процес і забезпечити ефективне виконання кожного етапу.</w:t>
      </w:r>
    </w:p>
    <w:p w14:paraId="275CDCFF" w14:textId="14BAD4EF" w:rsidR="00E84044" w:rsidRDefault="00E84044" w:rsidP="005D085E">
      <w:pPr>
        <w:pStyle w:val="a3"/>
        <w:numPr>
          <w:ilvl w:val="0"/>
          <w:numId w:val="40"/>
        </w:numPr>
      </w:pPr>
      <w:r>
        <w:t>Експериментування з текстурами: Активно експериментуйте з різними видами текстур та їх параметрами, щоб краще зрозуміти, як вони впливають на зовнішній вигляд ландшафту.</w:t>
      </w:r>
    </w:p>
    <w:p w14:paraId="28A9054A" w14:textId="5014AD6E" w:rsidR="00E84044" w:rsidRDefault="00E84044" w:rsidP="004057E5">
      <w:pPr>
        <w:pStyle w:val="a3"/>
        <w:numPr>
          <w:ilvl w:val="0"/>
          <w:numId w:val="40"/>
        </w:numPr>
      </w:pPr>
      <w:r>
        <w:t>Увага до деталей при роботі з текстурними координатами: Особлива увага при накладанні однієї текстури на весь ландшафт повинна бути приділена точному розрахунку текстурних координат, щоб забезпечити коректне та реалістичне відображення.</w:t>
      </w:r>
    </w:p>
    <w:p w14:paraId="70C9A8E9" w14:textId="2FC325CA" w:rsidR="00E84044" w:rsidRDefault="00E84044" w:rsidP="00081318">
      <w:pPr>
        <w:pStyle w:val="a3"/>
        <w:numPr>
          <w:ilvl w:val="0"/>
          <w:numId w:val="40"/>
        </w:numPr>
      </w:pPr>
      <w:r>
        <w:t>Практика з шейдерами: Не обмежуйтеся лише основами використання шейдерів, а намагайтеся розробити більш складні ефекти, які можуть включати взаємодію об'єктів із світлом.</w:t>
      </w:r>
    </w:p>
    <w:p w14:paraId="5ED3CA68" w14:textId="3D1BCF03" w:rsidR="00E84044" w:rsidRDefault="00E84044" w:rsidP="00825C67">
      <w:pPr>
        <w:pStyle w:val="a3"/>
        <w:numPr>
          <w:ilvl w:val="0"/>
          <w:numId w:val="40"/>
        </w:numPr>
      </w:pPr>
      <w:r>
        <w:t>Розробка інтуїтивного інтерфейсу: Приділіть час для створення простого у використанні інтерфейсу або механізму переключення між режимами текстуризації, що зробить процес тестування та демонстрації більш ефективним.</w:t>
      </w:r>
    </w:p>
    <w:p w14:paraId="7E08DE6E" w14:textId="123D6F28" w:rsidR="00E84044" w:rsidRDefault="00E84044" w:rsidP="000B56ED">
      <w:pPr>
        <w:pStyle w:val="a3"/>
        <w:numPr>
          <w:ilvl w:val="0"/>
          <w:numId w:val="40"/>
        </w:numPr>
      </w:pPr>
      <w:r>
        <w:t>Тестування та аналіз: Ретельно тестуйте реалізовані функції текстуризації та аналізуйте результати, щоб зрозуміти, як різні методи впливають на загальний вигляд ландшафту.</w:t>
      </w:r>
    </w:p>
    <w:p w14:paraId="354A1C52" w14:textId="77777777" w:rsidR="00E84044" w:rsidRDefault="00E84044" w:rsidP="00E84044"/>
    <w:p w14:paraId="5393FBA6" w14:textId="4C1C1649" w:rsidR="00C626B5" w:rsidRPr="00C626B5" w:rsidRDefault="00E84044" w:rsidP="00E84044">
      <w:r>
        <w:t xml:space="preserve">Дотримуючись цих рекомендацій, </w:t>
      </w:r>
      <w:r w:rsidR="00D12C1F">
        <w:t>з</w:t>
      </w:r>
      <w:r w:rsidR="00D12C1F">
        <w:t>добувачі</w:t>
      </w:r>
      <w:r>
        <w:t xml:space="preserve"> зможуть глибше зануритись у процес роботи з текстурами в OpenGL та розробити ефективні рішення для візуального дизайну в ігровій індустрії.</w:t>
      </w:r>
    </w:p>
    <w:p w14:paraId="7D144034" w14:textId="58D4E252" w:rsidR="007253AB" w:rsidRDefault="007253AB" w:rsidP="007253AB">
      <w:pPr>
        <w:pStyle w:val="2"/>
      </w:pPr>
      <w:r w:rsidRPr="007253AB">
        <w:t>Критерії оцінювання</w:t>
      </w:r>
    </w:p>
    <w:p w14:paraId="17995420" w14:textId="14F5887A" w:rsidR="007B6AD5" w:rsidRDefault="007B6AD5" w:rsidP="007B6AD5">
      <w:r>
        <w:t>Критерії оцінювання лабораторної можуть включати наступні аспекти:</w:t>
      </w:r>
    </w:p>
    <w:p w14:paraId="703D1A40" w14:textId="77777777" w:rsidR="007B6AD5" w:rsidRDefault="007B6AD5" w:rsidP="007B6AD5"/>
    <w:p w14:paraId="6E69FE93" w14:textId="136E7B6F" w:rsidR="007B6AD5" w:rsidRDefault="007B6AD5" w:rsidP="00524DD1">
      <w:pPr>
        <w:pStyle w:val="a3"/>
        <w:numPr>
          <w:ilvl w:val="0"/>
          <w:numId w:val="42"/>
        </w:numPr>
      </w:pPr>
      <w:r>
        <w:t>Точність реалізації текстуризації: Оцінка якості та коректності накладання текстур, включаючи правильне використання текстурних координат при накладанні однієї текстури на весь ландшафт та індивідуальних текстур на кожний трикутник моделі.</w:t>
      </w:r>
    </w:p>
    <w:p w14:paraId="1D108BC8" w14:textId="388593A1" w:rsidR="007B6AD5" w:rsidRDefault="007B6AD5" w:rsidP="00524DD1">
      <w:pPr>
        <w:pStyle w:val="a3"/>
        <w:numPr>
          <w:ilvl w:val="0"/>
          <w:numId w:val="42"/>
        </w:numPr>
      </w:pPr>
      <w:r>
        <w:t>Використання шейдерів: Оцінка реалізації та ефективності програмних текстур, створених за допомогою шейдерів, особливо щодо відтворення взаємодії об'єкта зі світлом.</w:t>
      </w:r>
    </w:p>
    <w:p w14:paraId="1111D6D9" w14:textId="6A1B46C2" w:rsidR="007B6AD5" w:rsidRDefault="007B6AD5" w:rsidP="00524DD1">
      <w:pPr>
        <w:pStyle w:val="a3"/>
        <w:numPr>
          <w:ilvl w:val="0"/>
          <w:numId w:val="42"/>
        </w:numPr>
      </w:pPr>
      <w:r>
        <w:t>Якість реалізації інтерфейсу: Оцінка зручності та інтуїтивності інтерфейсу або механізму переключення між режимами текстуризації.</w:t>
      </w:r>
    </w:p>
    <w:p w14:paraId="6E9B31EF" w14:textId="50531E84" w:rsidR="007B6AD5" w:rsidRDefault="007B6AD5" w:rsidP="00524DD1">
      <w:pPr>
        <w:pStyle w:val="a3"/>
        <w:numPr>
          <w:ilvl w:val="0"/>
          <w:numId w:val="42"/>
        </w:numPr>
      </w:pPr>
      <w:r>
        <w:t>Технічна складність та інноваційність: Врахування рівня технічної складності виконаної роботи та наявності інноваційних підходів у реалізації завдань.</w:t>
      </w:r>
    </w:p>
    <w:p w14:paraId="34ED4342" w14:textId="48085013" w:rsidR="007B6AD5" w:rsidRDefault="007B6AD5" w:rsidP="00524DD1">
      <w:pPr>
        <w:pStyle w:val="a3"/>
        <w:numPr>
          <w:ilvl w:val="0"/>
          <w:numId w:val="42"/>
        </w:numPr>
      </w:pPr>
      <w:r>
        <w:t>Оптимізація та ефективність коду: Оцінка ефективності програмного коду, включаючи читабельність, структурування та оптимізацію.</w:t>
      </w:r>
    </w:p>
    <w:p w14:paraId="25767485" w14:textId="0DE4633F" w:rsidR="007B6AD5" w:rsidRDefault="007B6AD5" w:rsidP="00524DD1">
      <w:pPr>
        <w:pStyle w:val="a3"/>
        <w:numPr>
          <w:ilvl w:val="0"/>
          <w:numId w:val="42"/>
        </w:numPr>
      </w:pPr>
      <w:r>
        <w:t xml:space="preserve">Аналітичні здібності: Оцінка здатності </w:t>
      </w:r>
      <w:r w:rsidR="00D12C1F">
        <w:t>з</w:t>
      </w:r>
      <w:r w:rsidR="00D12C1F">
        <w:t>добувач</w:t>
      </w:r>
      <w:r w:rsidR="00D12C1F">
        <w:t>а</w:t>
      </w:r>
      <w:r>
        <w:t xml:space="preserve"> аналізувати та вирішувати проблеми, що виникають під час роботи з текстурами та шейдерами.</w:t>
      </w:r>
    </w:p>
    <w:p w14:paraId="134EF69C" w14:textId="7BDB88F1" w:rsidR="00C324EC" w:rsidRDefault="00C324EC" w:rsidP="00C324EC">
      <w:pPr>
        <w:pStyle w:val="2"/>
      </w:pPr>
      <w:r w:rsidRPr="00C324EC">
        <w:t>Висновок</w:t>
      </w:r>
    </w:p>
    <w:p w14:paraId="2AF99CCA" w14:textId="7A95EE69" w:rsidR="00524DD1" w:rsidRPr="00524DD1" w:rsidRDefault="000F2495" w:rsidP="00524DD1">
      <w:r w:rsidRPr="000F2495">
        <w:t xml:space="preserve">Виконання цієї лабораторної надає </w:t>
      </w:r>
      <w:r w:rsidR="00D12C1F">
        <w:t>з</w:t>
      </w:r>
      <w:r w:rsidR="00D12C1F">
        <w:t>добувач</w:t>
      </w:r>
      <w:r w:rsidR="00D12C1F">
        <w:t>ам</w:t>
      </w:r>
      <w:r w:rsidRPr="000F2495">
        <w:t xml:space="preserve"> цінний практичний досвід у сфері комп'ютерної графіки, який є критично важливим для розуміння та розробки сучасних комп'ютерних ігор. Процес роботи з текстурами та шейдерами в OpenGL допомагає </w:t>
      </w:r>
      <w:r w:rsidR="00D12C1F">
        <w:t>з</w:t>
      </w:r>
      <w:r w:rsidR="00D12C1F">
        <w:t>добувач</w:t>
      </w:r>
      <w:r w:rsidRPr="000F2495">
        <w:t xml:space="preserve">ам розвивати важливі навички у галузі графічного дизайну, підвищуючи якість та реалізм візуальних елементів в іграх. Окрім технічних аспектів, робота також вчить </w:t>
      </w:r>
      <w:r w:rsidR="00D12C1F">
        <w:t>з</w:t>
      </w:r>
      <w:r w:rsidR="00D12C1F">
        <w:t>добувач</w:t>
      </w:r>
      <w:r w:rsidRPr="000F2495">
        <w:t xml:space="preserve">ів ефективній комунікації та роботі в команді, що є необхідними уміннями в індустрії розробки </w:t>
      </w:r>
      <w:r w:rsidRPr="000F2495">
        <w:lastRenderedPageBreak/>
        <w:t xml:space="preserve">ігор. Ця лабораторна робота забезпечує </w:t>
      </w:r>
      <w:r w:rsidR="00D12C1F">
        <w:t>з</w:t>
      </w:r>
      <w:r w:rsidR="00D12C1F">
        <w:t>добувач</w:t>
      </w:r>
      <w:r w:rsidRPr="000F2495">
        <w:t>ам практичне застосування теоретичних знань, підготовлюючи їх до вирішення реальних завдань у професійному середовищі.</w:t>
      </w:r>
    </w:p>
    <w:sectPr w:rsidR="00524DD1" w:rsidRPr="00524DD1"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9264" w14:textId="77777777" w:rsidR="001D0D80" w:rsidRPr="005C5741" w:rsidRDefault="001D0D80">
      <w:r w:rsidRPr="005C5741">
        <w:separator/>
      </w:r>
    </w:p>
  </w:endnote>
  <w:endnote w:type="continuationSeparator" w:id="0">
    <w:p w14:paraId="59A9C9AF" w14:textId="77777777" w:rsidR="001D0D80" w:rsidRPr="005C5741" w:rsidRDefault="001D0D80">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F11D" w14:textId="77777777" w:rsidR="001D0D80" w:rsidRPr="005C5741" w:rsidRDefault="001D0D80">
      <w:r w:rsidRPr="005C5741">
        <w:separator/>
      </w:r>
    </w:p>
  </w:footnote>
  <w:footnote w:type="continuationSeparator" w:id="0">
    <w:p w14:paraId="53D25B6D" w14:textId="77777777" w:rsidR="001D0D80" w:rsidRPr="005C5741" w:rsidRDefault="001D0D80">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E1875"/>
    <w:multiLevelType w:val="hybridMultilevel"/>
    <w:tmpl w:val="0ECABD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0402B"/>
    <w:multiLevelType w:val="hybridMultilevel"/>
    <w:tmpl w:val="0AC44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E2A0AB6"/>
    <w:multiLevelType w:val="hybridMultilevel"/>
    <w:tmpl w:val="23EEE6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8286E"/>
    <w:multiLevelType w:val="hybridMultilevel"/>
    <w:tmpl w:val="D6D2D5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65A0D4B"/>
    <w:multiLevelType w:val="hybridMultilevel"/>
    <w:tmpl w:val="AD02D5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CFC1C89"/>
    <w:multiLevelType w:val="hybridMultilevel"/>
    <w:tmpl w:val="C3562B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41"/>
  </w:num>
  <w:num w:numId="4">
    <w:abstractNumId w:val="18"/>
  </w:num>
  <w:num w:numId="5">
    <w:abstractNumId w:val="11"/>
  </w:num>
  <w:num w:numId="6">
    <w:abstractNumId w:val="8"/>
  </w:num>
  <w:num w:numId="7">
    <w:abstractNumId w:val="25"/>
  </w:num>
  <w:num w:numId="8">
    <w:abstractNumId w:val="14"/>
  </w:num>
  <w:num w:numId="9">
    <w:abstractNumId w:val="34"/>
  </w:num>
  <w:num w:numId="10">
    <w:abstractNumId w:val="12"/>
  </w:num>
  <w:num w:numId="11">
    <w:abstractNumId w:val="9"/>
  </w:num>
  <w:num w:numId="12">
    <w:abstractNumId w:val="26"/>
  </w:num>
  <w:num w:numId="13">
    <w:abstractNumId w:val="0"/>
  </w:num>
  <w:num w:numId="14">
    <w:abstractNumId w:val="29"/>
  </w:num>
  <w:num w:numId="15">
    <w:abstractNumId w:val="15"/>
  </w:num>
  <w:num w:numId="16">
    <w:abstractNumId w:val="6"/>
  </w:num>
  <w:num w:numId="17">
    <w:abstractNumId w:val="19"/>
  </w:num>
  <w:num w:numId="18">
    <w:abstractNumId w:val="3"/>
  </w:num>
  <w:num w:numId="19">
    <w:abstractNumId w:val="28"/>
  </w:num>
  <w:num w:numId="20">
    <w:abstractNumId w:val="33"/>
  </w:num>
  <w:num w:numId="21">
    <w:abstractNumId w:val="4"/>
  </w:num>
  <w:num w:numId="22">
    <w:abstractNumId w:val="7"/>
  </w:num>
  <w:num w:numId="23">
    <w:abstractNumId w:val="37"/>
  </w:num>
  <w:num w:numId="24">
    <w:abstractNumId w:val="36"/>
  </w:num>
  <w:num w:numId="25">
    <w:abstractNumId w:val="17"/>
  </w:num>
  <w:num w:numId="26">
    <w:abstractNumId w:val="23"/>
  </w:num>
  <w:num w:numId="27">
    <w:abstractNumId w:val="40"/>
  </w:num>
  <w:num w:numId="28">
    <w:abstractNumId w:val="32"/>
  </w:num>
  <w:num w:numId="29">
    <w:abstractNumId w:val="13"/>
  </w:num>
  <w:num w:numId="30">
    <w:abstractNumId w:val="35"/>
  </w:num>
  <w:num w:numId="31">
    <w:abstractNumId w:val="27"/>
  </w:num>
  <w:num w:numId="32">
    <w:abstractNumId w:val="5"/>
  </w:num>
  <w:num w:numId="33">
    <w:abstractNumId w:val="38"/>
  </w:num>
  <w:num w:numId="34">
    <w:abstractNumId w:val="1"/>
  </w:num>
  <w:num w:numId="35">
    <w:abstractNumId w:val="21"/>
  </w:num>
  <w:num w:numId="36">
    <w:abstractNumId w:val="2"/>
  </w:num>
  <w:num w:numId="37">
    <w:abstractNumId w:val="10"/>
  </w:num>
  <w:num w:numId="38">
    <w:abstractNumId w:val="30"/>
  </w:num>
  <w:num w:numId="39">
    <w:abstractNumId w:val="22"/>
  </w:num>
  <w:num w:numId="40">
    <w:abstractNumId w:val="16"/>
  </w:num>
  <w:num w:numId="41">
    <w:abstractNumId w:val="39"/>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08B5"/>
    <w:rsid w:val="00027012"/>
    <w:rsid w:val="00027C2B"/>
    <w:rsid w:val="00031074"/>
    <w:rsid w:val="000352A9"/>
    <w:rsid w:val="000378C7"/>
    <w:rsid w:val="00043CD0"/>
    <w:rsid w:val="000462AE"/>
    <w:rsid w:val="00050105"/>
    <w:rsid w:val="00050C1E"/>
    <w:rsid w:val="00054F8D"/>
    <w:rsid w:val="00062969"/>
    <w:rsid w:val="00067998"/>
    <w:rsid w:val="00071067"/>
    <w:rsid w:val="00073869"/>
    <w:rsid w:val="00075020"/>
    <w:rsid w:val="00076F67"/>
    <w:rsid w:val="0008087E"/>
    <w:rsid w:val="0008789B"/>
    <w:rsid w:val="00090DFF"/>
    <w:rsid w:val="00095491"/>
    <w:rsid w:val="000A477E"/>
    <w:rsid w:val="000A4C85"/>
    <w:rsid w:val="000B1DC4"/>
    <w:rsid w:val="000B56ED"/>
    <w:rsid w:val="000B5892"/>
    <w:rsid w:val="000B764E"/>
    <w:rsid w:val="000C0240"/>
    <w:rsid w:val="000C3253"/>
    <w:rsid w:val="000C4869"/>
    <w:rsid w:val="000C6500"/>
    <w:rsid w:val="000C7CD4"/>
    <w:rsid w:val="000D00BD"/>
    <w:rsid w:val="000D2102"/>
    <w:rsid w:val="000D6236"/>
    <w:rsid w:val="000D746C"/>
    <w:rsid w:val="000E26BB"/>
    <w:rsid w:val="000E4366"/>
    <w:rsid w:val="000E5639"/>
    <w:rsid w:val="000E7CD4"/>
    <w:rsid w:val="000F2495"/>
    <w:rsid w:val="000F28C1"/>
    <w:rsid w:val="000F39A0"/>
    <w:rsid w:val="000F5084"/>
    <w:rsid w:val="00102613"/>
    <w:rsid w:val="0010466E"/>
    <w:rsid w:val="00110324"/>
    <w:rsid w:val="00112EBB"/>
    <w:rsid w:val="001222CD"/>
    <w:rsid w:val="00126DEC"/>
    <w:rsid w:val="00127087"/>
    <w:rsid w:val="00127AD1"/>
    <w:rsid w:val="00131F3B"/>
    <w:rsid w:val="001352AB"/>
    <w:rsid w:val="001448EA"/>
    <w:rsid w:val="001466CA"/>
    <w:rsid w:val="0014736A"/>
    <w:rsid w:val="001505E8"/>
    <w:rsid w:val="00150E3F"/>
    <w:rsid w:val="00151FD3"/>
    <w:rsid w:val="00155881"/>
    <w:rsid w:val="00161227"/>
    <w:rsid w:val="00161813"/>
    <w:rsid w:val="00162559"/>
    <w:rsid w:val="00164F83"/>
    <w:rsid w:val="00167DCB"/>
    <w:rsid w:val="00172BAE"/>
    <w:rsid w:val="001743F6"/>
    <w:rsid w:val="0018149C"/>
    <w:rsid w:val="0018167C"/>
    <w:rsid w:val="00186400"/>
    <w:rsid w:val="001864AA"/>
    <w:rsid w:val="001935B0"/>
    <w:rsid w:val="001A3193"/>
    <w:rsid w:val="001A3271"/>
    <w:rsid w:val="001B0E64"/>
    <w:rsid w:val="001B45C7"/>
    <w:rsid w:val="001B5EC2"/>
    <w:rsid w:val="001B69EA"/>
    <w:rsid w:val="001B7178"/>
    <w:rsid w:val="001B7BB4"/>
    <w:rsid w:val="001C14A1"/>
    <w:rsid w:val="001C1D62"/>
    <w:rsid w:val="001C27BD"/>
    <w:rsid w:val="001C31CA"/>
    <w:rsid w:val="001C4132"/>
    <w:rsid w:val="001C5DA2"/>
    <w:rsid w:val="001D0D80"/>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4B0"/>
    <w:rsid w:val="00221D09"/>
    <w:rsid w:val="00221FF5"/>
    <w:rsid w:val="00224142"/>
    <w:rsid w:val="002279DB"/>
    <w:rsid w:val="002307EC"/>
    <w:rsid w:val="00230CD8"/>
    <w:rsid w:val="00233512"/>
    <w:rsid w:val="002358DD"/>
    <w:rsid w:val="00236BF4"/>
    <w:rsid w:val="00236EE2"/>
    <w:rsid w:val="00237BC5"/>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77484"/>
    <w:rsid w:val="0028021C"/>
    <w:rsid w:val="002814D4"/>
    <w:rsid w:val="002833DD"/>
    <w:rsid w:val="00286A57"/>
    <w:rsid w:val="00297E14"/>
    <w:rsid w:val="002A5CD4"/>
    <w:rsid w:val="002B0994"/>
    <w:rsid w:val="002B0AFF"/>
    <w:rsid w:val="002B27B6"/>
    <w:rsid w:val="002B4269"/>
    <w:rsid w:val="002C27C1"/>
    <w:rsid w:val="002C31DC"/>
    <w:rsid w:val="002C4083"/>
    <w:rsid w:val="002C42C6"/>
    <w:rsid w:val="002C644D"/>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983"/>
    <w:rsid w:val="0034146C"/>
    <w:rsid w:val="00344CC3"/>
    <w:rsid w:val="003458C9"/>
    <w:rsid w:val="003459F0"/>
    <w:rsid w:val="00347475"/>
    <w:rsid w:val="003554D7"/>
    <w:rsid w:val="0035665B"/>
    <w:rsid w:val="003566FC"/>
    <w:rsid w:val="0035735C"/>
    <w:rsid w:val="00362010"/>
    <w:rsid w:val="00365650"/>
    <w:rsid w:val="003673A0"/>
    <w:rsid w:val="00372829"/>
    <w:rsid w:val="00373FA2"/>
    <w:rsid w:val="0037433E"/>
    <w:rsid w:val="00374A0C"/>
    <w:rsid w:val="00375826"/>
    <w:rsid w:val="00381232"/>
    <w:rsid w:val="0039003A"/>
    <w:rsid w:val="0039122C"/>
    <w:rsid w:val="00393255"/>
    <w:rsid w:val="00394E36"/>
    <w:rsid w:val="003A0A8F"/>
    <w:rsid w:val="003A1FE0"/>
    <w:rsid w:val="003A30C3"/>
    <w:rsid w:val="003B2743"/>
    <w:rsid w:val="003B2ED4"/>
    <w:rsid w:val="003C0A49"/>
    <w:rsid w:val="003C5B7A"/>
    <w:rsid w:val="003C656B"/>
    <w:rsid w:val="003C73ED"/>
    <w:rsid w:val="003D4889"/>
    <w:rsid w:val="003D4B2F"/>
    <w:rsid w:val="003D6342"/>
    <w:rsid w:val="003D7FE9"/>
    <w:rsid w:val="003E5BB2"/>
    <w:rsid w:val="003E7F9D"/>
    <w:rsid w:val="004025F8"/>
    <w:rsid w:val="004031AE"/>
    <w:rsid w:val="00403FDB"/>
    <w:rsid w:val="00404A07"/>
    <w:rsid w:val="00405A68"/>
    <w:rsid w:val="00405AEC"/>
    <w:rsid w:val="004070E3"/>
    <w:rsid w:val="00411BAE"/>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57574"/>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C45C7"/>
    <w:rsid w:val="004C52EC"/>
    <w:rsid w:val="004D0097"/>
    <w:rsid w:val="004D22F3"/>
    <w:rsid w:val="004E132F"/>
    <w:rsid w:val="004E3AB4"/>
    <w:rsid w:val="004E481A"/>
    <w:rsid w:val="00500408"/>
    <w:rsid w:val="00501E0F"/>
    <w:rsid w:val="00502503"/>
    <w:rsid w:val="00503E57"/>
    <w:rsid w:val="0051626A"/>
    <w:rsid w:val="00517C28"/>
    <w:rsid w:val="00524DD1"/>
    <w:rsid w:val="005275AA"/>
    <w:rsid w:val="00530034"/>
    <w:rsid w:val="00531B62"/>
    <w:rsid w:val="00537097"/>
    <w:rsid w:val="00537216"/>
    <w:rsid w:val="005435DC"/>
    <w:rsid w:val="005442BF"/>
    <w:rsid w:val="00550E87"/>
    <w:rsid w:val="005522F1"/>
    <w:rsid w:val="0055648B"/>
    <w:rsid w:val="0055742E"/>
    <w:rsid w:val="00563140"/>
    <w:rsid w:val="0056503E"/>
    <w:rsid w:val="005671F6"/>
    <w:rsid w:val="00570EE6"/>
    <w:rsid w:val="00571A3F"/>
    <w:rsid w:val="005724C5"/>
    <w:rsid w:val="005760D7"/>
    <w:rsid w:val="00576828"/>
    <w:rsid w:val="0057722B"/>
    <w:rsid w:val="005775DA"/>
    <w:rsid w:val="00582716"/>
    <w:rsid w:val="005828AE"/>
    <w:rsid w:val="005853C6"/>
    <w:rsid w:val="00587437"/>
    <w:rsid w:val="00587B83"/>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325"/>
    <w:rsid w:val="005E052F"/>
    <w:rsid w:val="005E27A1"/>
    <w:rsid w:val="005E39D3"/>
    <w:rsid w:val="005E3FB7"/>
    <w:rsid w:val="005E5EF3"/>
    <w:rsid w:val="005E71C5"/>
    <w:rsid w:val="005F1FF1"/>
    <w:rsid w:val="005F299D"/>
    <w:rsid w:val="005F555A"/>
    <w:rsid w:val="00604D4C"/>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6B57"/>
    <w:rsid w:val="006A22FE"/>
    <w:rsid w:val="006A2308"/>
    <w:rsid w:val="006A4AB8"/>
    <w:rsid w:val="006B0CD2"/>
    <w:rsid w:val="006B53FE"/>
    <w:rsid w:val="006C3A60"/>
    <w:rsid w:val="006C4183"/>
    <w:rsid w:val="006C5B86"/>
    <w:rsid w:val="006D261B"/>
    <w:rsid w:val="006E00B0"/>
    <w:rsid w:val="006E059A"/>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613E7"/>
    <w:rsid w:val="0076452E"/>
    <w:rsid w:val="00770BC3"/>
    <w:rsid w:val="00775AAF"/>
    <w:rsid w:val="00782C21"/>
    <w:rsid w:val="00783DBC"/>
    <w:rsid w:val="00783FE8"/>
    <w:rsid w:val="00787918"/>
    <w:rsid w:val="007925E3"/>
    <w:rsid w:val="00795508"/>
    <w:rsid w:val="00797B65"/>
    <w:rsid w:val="007A2B14"/>
    <w:rsid w:val="007A4304"/>
    <w:rsid w:val="007A4C34"/>
    <w:rsid w:val="007A7E14"/>
    <w:rsid w:val="007B014B"/>
    <w:rsid w:val="007B0983"/>
    <w:rsid w:val="007B19A1"/>
    <w:rsid w:val="007B42B9"/>
    <w:rsid w:val="007B6AD5"/>
    <w:rsid w:val="007C15AD"/>
    <w:rsid w:val="007C1F18"/>
    <w:rsid w:val="007C3E7E"/>
    <w:rsid w:val="007C7B35"/>
    <w:rsid w:val="007E0924"/>
    <w:rsid w:val="007F5FA8"/>
    <w:rsid w:val="007F6AED"/>
    <w:rsid w:val="007F767C"/>
    <w:rsid w:val="007F7C3F"/>
    <w:rsid w:val="008020E3"/>
    <w:rsid w:val="00802EF4"/>
    <w:rsid w:val="00807017"/>
    <w:rsid w:val="00811F7B"/>
    <w:rsid w:val="008137FC"/>
    <w:rsid w:val="00815C7C"/>
    <w:rsid w:val="00816BCE"/>
    <w:rsid w:val="008217F3"/>
    <w:rsid w:val="0082347E"/>
    <w:rsid w:val="008236B4"/>
    <w:rsid w:val="00826863"/>
    <w:rsid w:val="0082774A"/>
    <w:rsid w:val="00832912"/>
    <w:rsid w:val="008347A1"/>
    <w:rsid w:val="00844D05"/>
    <w:rsid w:val="00845BC2"/>
    <w:rsid w:val="008518FA"/>
    <w:rsid w:val="00855EEC"/>
    <w:rsid w:val="0086113C"/>
    <w:rsid w:val="008703DF"/>
    <w:rsid w:val="008713AD"/>
    <w:rsid w:val="00872792"/>
    <w:rsid w:val="00874C35"/>
    <w:rsid w:val="00876FEA"/>
    <w:rsid w:val="008859BA"/>
    <w:rsid w:val="00891A6D"/>
    <w:rsid w:val="00895350"/>
    <w:rsid w:val="00895FF7"/>
    <w:rsid w:val="00896E03"/>
    <w:rsid w:val="008A1948"/>
    <w:rsid w:val="008A1A2C"/>
    <w:rsid w:val="008A487D"/>
    <w:rsid w:val="008A731A"/>
    <w:rsid w:val="008B7653"/>
    <w:rsid w:val="008C1A13"/>
    <w:rsid w:val="008C1C5E"/>
    <w:rsid w:val="008C1E5C"/>
    <w:rsid w:val="008C2B02"/>
    <w:rsid w:val="008C5033"/>
    <w:rsid w:val="008C5C2D"/>
    <w:rsid w:val="008C67E8"/>
    <w:rsid w:val="008D0F86"/>
    <w:rsid w:val="008D251D"/>
    <w:rsid w:val="008D29F1"/>
    <w:rsid w:val="008D6BBA"/>
    <w:rsid w:val="008E1F2B"/>
    <w:rsid w:val="008E3242"/>
    <w:rsid w:val="008E3761"/>
    <w:rsid w:val="008E3767"/>
    <w:rsid w:val="008E6C8E"/>
    <w:rsid w:val="008F2FB5"/>
    <w:rsid w:val="008F3A3B"/>
    <w:rsid w:val="008F522F"/>
    <w:rsid w:val="008F7042"/>
    <w:rsid w:val="008F7954"/>
    <w:rsid w:val="00900F7F"/>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50D90"/>
    <w:rsid w:val="00951950"/>
    <w:rsid w:val="00952642"/>
    <w:rsid w:val="00952EAC"/>
    <w:rsid w:val="0095428F"/>
    <w:rsid w:val="00962195"/>
    <w:rsid w:val="00974047"/>
    <w:rsid w:val="0097408A"/>
    <w:rsid w:val="009761AE"/>
    <w:rsid w:val="009762CD"/>
    <w:rsid w:val="0099195C"/>
    <w:rsid w:val="009A0F57"/>
    <w:rsid w:val="009A18A3"/>
    <w:rsid w:val="009A2B20"/>
    <w:rsid w:val="009A520C"/>
    <w:rsid w:val="009A7B29"/>
    <w:rsid w:val="009B7637"/>
    <w:rsid w:val="009C0CC1"/>
    <w:rsid w:val="009D7909"/>
    <w:rsid w:val="009E5D15"/>
    <w:rsid w:val="009F04B9"/>
    <w:rsid w:val="009F0808"/>
    <w:rsid w:val="00A038A3"/>
    <w:rsid w:val="00A05CD4"/>
    <w:rsid w:val="00A103AA"/>
    <w:rsid w:val="00A12003"/>
    <w:rsid w:val="00A12282"/>
    <w:rsid w:val="00A15E69"/>
    <w:rsid w:val="00A17ED3"/>
    <w:rsid w:val="00A23C2D"/>
    <w:rsid w:val="00A25C70"/>
    <w:rsid w:val="00A25E06"/>
    <w:rsid w:val="00A265F0"/>
    <w:rsid w:val="00A26EF5"/>
    <w:rsid w:val="00A27563"/>
    <w:rsid w:val="00A3470E"/>
    <w:rsid w:val="00A3725E"/>
    <w:rsid w:val="00A520C1"/>
    <w:rsid w:val="00A5342A"/>
    <w:rsid w:val="00A551A4"/>
    <w:rsid w:val="00A56542"/>
    <w:rsid w:val="00A60957"/>
    <w:rsid w:val="00A634BA"/>
    <w:rsid w:val="00A641C2"/>
    <w:rsid w:val="00A64EFD"/>
    <w:rsid w:val="00A67CD6"/>
    <w:rsid w:val="00A93A32"/>
    <w:rsid w:val="00A95352"/>
    <w:rsid w:val="00A96079"/>
    <w:rsid w:val="00AA0AE2"/>
    <w:rsid w:val="00AA0C26"/>
    <w:rsid w:val="00AA794F"/>
    <w:rsid w:val="00AB0C92"/>
    <w:rsid w:val="00AC05EB"/>
    <w:rsid w:val="00AC3B75"/>
    <w:rsid w:val="00AC61A0"/>
    <w:rsid w:val="00AD0920"/>
    <w:rsid w:val="00AD1F4C"/>
    <w:rsid w:val="00AE0C05"/>
    <w:rsid w:val="00AF5606"/>
    <w:rsid w:val="00AF59C5"/>
    <w:rsid w:val="00AF670B"/>
    <w:rsid w:val="00B00460"/>
    <w:rsid w:val="00B0052D"/>
    <w:rsid w:val="00B012E5"/>
    <w:rsid w:val="00B040CC"/>
    <w:rsid w:val="00B134E1"/>
    <w:rsid w:val="00B14B6B"/>
    <w:rsid w:val="00B23A18"/>
    <w:rsid w:val="00B240E6"/>
    <w:rsid w:val="00B245A4"/>
    <w:rsid w:val="00B25B53"/>
    <w:rsid w:val="00B31E4E"/>
    <w:rsid w:val="00B320C4"/>
    <w:rsid w:val="00B33867"/>
    <w:rsid w:val="00B3471B"/>
    <w:rsid w:val="00B35173"/>
    <w:rsid w:val="00B418E4"/>
    <w:rsid w:val="00B437B8"/>
    <w:rsid w:val="00B44EBD"/>
    <w:rsid w:val="00B45794"/>
    <w:rsid w:val="00B47EF0"/>
    <w:rsid w:val="00B554F3"/>
    <w:rsid w:val="00B57863"/>
    <w:rsid w:val="00B70628"/>
    <w:rsid w:val="00B72061"/>
    <w:rsid w:val="00B844AE"/>
    <w:rsid w:val="00B846E9"/>
    <w:rsid w:val="00B87E5C"/>
    <w:rsid w:val="00B95D83"/>
    <w:rsid w:val="00B9748C"/>
    <w:rsid w:val="00B97F10"/>
    <w:rsid w:val="00BA21B3"/>
    <w:rsid w:val="00BB13BC"/>
    <w:rsid w:val="00BB25A1"/>
    <w:rsid w:val="00BB3979"/>
    <w:rsid w:val="00BC06B0"/>
    <w:rsid w:val="00BC0812"/>
    <w:rsid w:val="00BD6BDE"/>
    <w:rsid w:val="00BE6CE6"/>
    <w:rsid w:val="00BE7FB7"/>
    <w:rsid w:val="00BF0227"/>
    <w:rsid w:val="00BF0284"/>
    <w:rsid w:val="00BF08EC"/>
    <w:rsid w:val="00BF2122"/>
    <w:rsid w:val="00BF234B"/>
    <w:rsid w:val="00BF6A90"/>
    <w:rsid w:val="00BF7B8F"/>
    <w:rsid w:val="00C10C13"/>
    <w:rsid w:val="00C11142"/>
    <w:rsid w:val="00C14F53"/>
    <w:rsid w:val="00C1573D"/>
    <w:rsid w:val="00C16563"/>
    <w:rsid w:val="00C27232"/>
    <w:rsid w:val="00C3010C"/>
    <w:rsid w:val="00C324EC"/>
    <w:rsid w:val="00C32D93"/>
    <w:rsid w:val="00C37D92"/>
    <w:rsid w:val="00C44BBE"/>
    <w:rsid w:val="00C51FAD"/>
    <w:rsid w:val="00C52833"/>
    <w:rsid w:val="00C610D3"/>
    <w:rsid w:val="00C626B5"/>
    <w:rsid w:val="00C62F8D"/>
    <w:rsid w:val="00C700D1"/>
    <w:rsid w:val="00C70D88"/>
    <w:rsid w:val="00C75DA9"/>
    <w:rsid w:val="00C8043C"/>
    <w:rsid w:val="00C818FF"/>
    <w:rsid w:val="00C81A65"/>
    <w:rsid w:val="00C858E7"/>
    <w:rsid w:val="00C90632"/>
    <w:rsid w:val="00C90931"/>
    <w:rsid w:val="00CA4013"/>
    <w:rsid w:val="00CA42A9"/>
    <w:rsid w:val="00CA5791"/>
    <w:rsid w:val="00CA5FD0"/>
    <w:rsid w:val="00CB1640"/>
    <w:rsid w:val="00CC2BFC"/>
    <w:rsid w:val="00CD3636"/>
    <w:rsid w:val="00CE00A6"/>
    <w:rsid w:val="00CE276D"/>
    <w:rsid w:val="00CE4FD9"/>
    <w:rsid w:val="00CE6A32"/>
    <w:rsid w:val="00CF0386"/>
    <w:rsid w:val="00CF03AE"/>
    <w:rsid w:val="00D0058D"/>
    <w:rsid w:val="00D01FD4"/>
    <w:rsid w:val="00D02EF8"/>
    <w:rsid w:val="00D05308"/>
    <w:rsid w:val="00D12A72"/>
    <w:rsid w:val="00D12C1F"/>
    <w:rsid w:val="00D12E1E"/>
    <w:rsid w:val="00D1616B"/>
    <w:rsid w:val="00D20F9D"/>
    <w:rsid w:val="00D21234"/>
    <w:rsid w:val="00D216EE"/>
    <w:rsid w:val="00D23952"/>
    <w:rsid w:val="00D2666B"/>
    <w:rsid w:val="00D3552E"/>
    <w:rsid w:val="00D355EF"/>
    <w:rsid w:val="00D52ECA"/>
    <w:rsid w:val="00D55B4D"/>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101A3"/>
    <w:rsid w:val="00E112CD"/>
    <w:rsid w:val="00E1571C"/>
    <w:rsid w:val="00E215D1"/>
    <w:rsid w:val="00E21B5D"/>
    <w:rsid w:val="00E264E3"/>
    <w:rsid w:val="00E2715F"/>
    <w:rsid w:val="00E302E9"/>
    <w:rsid w:val="00E30CE7"/>
    <w:rsid w:val="00E36B99"/>
    <w:rsid w:val="00E476B6"/>
    <w:rsid w:val="00E50D7F"/>
    <w:rsid w:val="00E51545"/>
    <w:rsid w:val="00E53B59"/>
    <w:rsid w:val="00E56666"/>
    <w:rsid w:val="00E614B0"/>
    <w:rsid w:val="00E61FE9"/>
    <w:rsid w:val="00E628C1"/>
    <w:rsid w:val="00E62ECD"/>
    <w:rsid w:val="00E64FB8"/>
    <w:rsid w:val="00E74DA4"/>
    <w:rsid w:val="00E753E9"/>
    <w:rsid w:val="00E75610"/>
    <w:rsid w:val="00E7778E"/>
    <w:rsid w:val="00E80608"/>
    <w:rsid w:val="00E811AA"/>
    <w:rsid w:val="00E822A7"/>
    <w:rsid w:val="00E84044"/>
    <w:rsid w:val="00E93404"/>
    <w:rsid w:val="00E95D31"/>
    <w:rsid w:val="00E96577"/>
    <w:rsid w:val="00EA2912"/>
    <w:rsid w:val="00EA38B9"/>
    <w:rsid w:val="00EA4848"/>
    <w:rsid w:val="00EA67CE"/>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6516"/>
    <w:rsid w:val="00F0795D"/>
    <w:rsid w:val="00F1191C"/>
    <w:rsid w:val="00F26290"/>
    <w:rsid w:val="00F32C34"/>
    <w:rsid w:val="00F32E2D"/>
    <w:rsid w:val="00F46B6C"/>
    <w:rsid w:val="00F50F48"/>
    <w:rsid w:val="00F52C53"/>
    <w:rsid w:val="00F70A03"/>
    <w:rsid w:val="00F71F28"/>
    <w:rsid w:val="00F72940"/>
    <w:rsid w:val="00F72C33"/>
    <w:rsid w:val="00F72C38"/>
    <w:rsid w:val="00F75D63"/>
    <w:rsid w:val="00F8760A"/>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E74A2"/>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Pages>
  <Words>3767</Words>
  <Characters>2148</Characters>
  <Application>Microsoft Office Word</Application>
  <DocSecurity>0</DocSecurity>
  <Lines>17</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770</cp:revision>
  <cp:lastPrinted>2023-10-18T09:45:00Z</cp:lastPrinted>
  <dcterms:created xsi:type="dcterms:W3CDTF">2023-07-26T14:45:00Z</dcterms:created>
  <dcterms:modified xsi:type="dcterms:W3CDTF">2025-10-05T17:53:00Z</dcterms:modified>
</cp:coreProperties>
</file>