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F000" w14:textId="24814D0A" w:rsidR="00EE05CD" w:rsidRPr="00974047" w:rsidRDefault="00665594" w:rsidP="00267007">
      <w:pPr>
        <w:pStyle w:val="1"/>
      </w:pPr>
      <w:r>
        <w:t xml:space="preserve">Лабораторна </w:t>
      </w:r>
      <w:r w:rsidR="00D76CFE">
        <w:t xml:space="preserve">робота </w:t>
      </w:r>
      <w:r>
        <w:t xml:space="preserve">10 </w:t>
      </w:r>
      <w:r w:rsidR="00974047">
        <w:rPr>
          <w:lang w:val="ru-RU"/>
        </w:rPr>
        <w:t>«</w:t>
      </w:r>
      <w:r w:rsidR="00576828">
        <w:t>Розширені можливості OpenGL: Проекції</w:t>
      </w:r>
      <w:r w:rsidR="00B35173">
        <w:t>,</w:t>
      </w:r>
      <w:r w:rsidR="00576828">
        <w:t xml:space="preserve"> світло</w:t>
      </w:r>
      <w:r w:rsidR="00B35173">
        <w:t>,</w:t>
      </w:r>
      <w:r w:rsidR="00F06516">
        <w:t xml:space="preserve"> </w:t>
      </w:r>
      <w:r w:rsidR="00B35173">
        <w:t>буфери</w:t>
      </w:r>
      <w:r w:rsidR="00974047">
        <w:t>»</w:t>
      </w:r>
    </w:p>
    <w:p w14:paraId="04A2B65C" w14:textId="727B7103" w:rsidR="00267007" w:rsidRDefault="00110324" w:rsidP="00110324">
      <w:pPr>
        <w:pStyle w:val="2"/>
      </w:pPr>
      <w:r>
        <w:t>Мета</w:t>
      </w:r>
    </w:p>
    <w:p w14:paraId="3C804EFF" w14:textId="5D0306F6" w:rsidR="00F70A03" w:rsidRPr="00F70A03" w:rsidRDefault="008E1F2B" w:rsidP="00F70A03">
      <w:r>
        <w:t xml:space="preserve">Метою лабораторної роботи є надання </w:t>
      </w:r>
      <w:r w:rsidR="004744F3">
        <w:t>з</w:t>
      </w:r>
      <w:r w:rsidR="004744F3">
        <w:t>добувач</w:t>
      </w:r>
      <w:r>
        <w:t xml:space="preserve">ам практичного досвіду в реалізації тривимірних графічних проекцій та освітлення в середовищі OpenGL, з акцентом на використання </w:t>
      </w:r>
      <w:r w:rsidR="005435DC">
        <w:t xml:space="preserve">шейдерів і </w:t>
      </w:r>
      <w:r>
        <w:t xml:space="preserve">буферів для передачі координат вершин. </w:t>
      </w:r>
      <w:r w:rsidR="004744F3">
        <w:t>Здобувачі</w:t>
      </w:r>
      <w:r>
        <w:t xml:space="preserve"> навчаться ефективно обробляти великі об'єми геометричних даних, організовувати їх у буферах та виконувати візуалізацію сцен з високою кількістю вершин, забезпечуючи при цьому правильне освітлення та проекційні перетворення. Тестування системи на датасеті з 10000 вершин дозволить </w:t>
      </w:r>
      <w:r w:rsidR="004744F3">
        <w:t>з</w:t>
      </w:r>
      <w:r w:rsidR="004744F3">
        <w:t>добувач</w:t>
      </w:r>
      <w:r>
        <w:t>ам зрозуміти і оцінити важливість оптимізації в роботі з об'ємними тривимірними моделями.</w:t>
      </w:r>
    </w:p>
    <w:p w14:paraId="4743AC29" w14:textId="11028AA1" w:rsidR="009B7637" w:rsidRDefault="009B7637" w:rsidP="009B7637">
      <w:pPr>
        <w:pStyle w:val="2"/>
      </w:pPr>
      <w:r w:rsidRPr="009B7637">
        <w:t>Завдання</w:t>
      </w:r>
    </w:p>
    <w:p w14:paraId="08F68EBE" w14:textId="52B11F7B" w:rsidR="00237BC5" w:rsidRDefault="00237BC5" w:rsidP="00BF7B8F">
      <w:pPr>
        <w:pStyle w:val="a3"/>
        <w:numPr>
          <w:ilvl w:val="0"/>
          <w:numId w:val="34"/>
        </w:numPr>
      </w:pPr>
      <w:r w:rsidRPr="00237BC5">
        <w:t xml:space="preserve">Реалізувати візуалізацію тривимірного рельєфу, створеного на попередніх етапах, використовуючи програмовану </w:t>
      </w:r>
      <w:r>
        <w:t>конвеєрну</w:t>
      </w:r>
      <w:r w:rsidRPr="00237BC5">
        <w:t xml:space="preserve"> модель OpenGL з вершинними та фрагментними шейдерами.</w:t>
      </w:r>
    </w:p>
    <w:p w14:paraId="093CFFE7" w14:textId="16F54F80" w:rsidR="00236BF4" w:rsidRDefault="00236BF4" w:rsidP="00BF7B8F">
      <w:pPr>
        <w:pStyle w:val="a3"/>
        <w:numPr>
          <w:ilvl w:val="0"/>
          <w:numId w:val="34"/>
        </w:numPr>
      </w:pPr>
      <w:r>
        <w:t>Розробити механізм для перемикання між ортографічною та перспективною проекціями рельєфу за допомогою uniform-змінних у шейдерах.</w:t>
      </w:r>
    </w:p>
    <w:p w14:paraId="46F24BC6" w14:textId="3C8AC0DD" w:rsidR="00236BF4" w:rsidRDefault="00236BF4" w:rsidP="00BF7B8F">
      <w:pPr>
        <w:pStyle w:val="a3"/>
        <w:numPr>
          <w:ilvl w:val="0"/>
          <w:numId w:val="34"/>
        </w:numPr>
      </w:pPr>
      <w:r>
        <w:t>Впровадити модель освітлення Фонга для сцени, включаючи навколишнє та направлене світло, що дозволить адекватно відображати рельєфи та текстури поверхонь. Додати можливість змінювати позицію джерела світла за допомогою uniform-змінних у шейдерах.</w:t>
      </w:r>
    </w:p>
    <w:p w14:paraId="3AC5A062" w14:textId="21E7686A" w:rsidR="00277484" w:rsidRDefault="00277484" w:rsidP="00BF7B8F">
      <w:pPr>
        <w:pStyle w:val="a3"/>
        <w:numPr>
          <w:ilvl w:val="0"/>
          <w:numId w:val="34"/>
        </w:numPr>
      </w:pPr>
      <w:r>
        <w:t>Забезпечити передавання даних вершин до GPU через буфери, оптимізуючи продуктивність для обробки великої кількості вершин (10,000+).</w:t>
      </w:r>
    </w:p>
    <w:p w14:paraId="495E84A6" w14:textId="5DC26A0F" w:rsidR="00502503" w:rsidRDefault="00502503" w:rsidP="00BF7B8F">
      <w:pPr>
        <w:pStyle w:val="a3"/>
        <w:numPr>
          <w:ilvl w:val="0"/>
          <w:numId w:val="34"/>
        </w:numPr>
      </w:pPr>
      <w:r>
        <w:t>Інтегрувати інтерфейс для користувача, що дозволяє маніпулювати переглядом сцени в реальному часі для оцінювання різних проекцій та ефектів освітлення.</w:t>
      </w:r>
    </w:p>
    <w:p w14:paraId="35AEAB39" w14:textId="20F45A47" w:rsidR="00502503" w:rsidRDefault="00502503" w:rsidP="00BF7B8F">
      <w:pPr>
        <w:pStyle w:val="a3"/>
        <w:numPr>
          <w:ilvl w:val="0"/>
          <w:numId w:val="34"/>
        </w:numPr>
      </w:pPr>
      <w:r>
        <w:t>Провести ретельне тестування системи, забезпечуючи коректність відображення при перемиканні проекцій та зміні параметрів освітлення.</w:t>
      </w:r>
    </w:p>
    <w:p w14:paraId="41D76D00" w14:textId="77777777" w:rsidR="00A25C70" w:rsidRDefault="00A25C70" w:rsidP="00531B62"/>
    <w:p w14:paraId="5468B347" w14:textId="075E2EEE" w:rsidR="00531B62" w:rsidRDefault="00531B62" w:rsidP="00531B62">
      <w:r>
        <w:t>Лабораторне заняття з теми «</w:t>
      </w:r>
      <w:r w:rsidR="00C610D3">
        <w:t>Розширені можливості OpenGL: Проекції, світло, буфери</w:t>
      </w:r>
      <w:r>
        <w:t xml:space="preserve">» є частиною комплексу лабораторних робіт з комп'ютерної графіки. Цей комплекс розроблено таким чином, щоб </w:t>
      </w:r>
      <w:r w:rsidR="004744F3">
        <w:t>з</w:t>
      </w:r>
      <w:r w:rsidR="004744F3">
        <w:t>добувачі</w:t>
      </w:r>
      <w:r>
        <w:t xml:space="preserve"> мали можливість крок за кроком долучитися до вивчення різних аспектів графічних технологій, від основ 2D до складних аспектів 3D графіки.</w:t>
      </w:r>
    </w:p>
    <w:p w14:paraId="4FB29797" w14:textId="77777777" w:rsidR="00531B62" w:rsidRDefault="00531B62" w:rsidP="00531B62"/>
    <w:p w14:paraId="43533A93" w14:textId="79512F48" w:rsidR="00912FB2" w:rsidRDefault="00912FB2" w:rsidP="00531B62">
      <w:r w:rsidRPr="00912FB2">
        <w:t xml:space="preserve">Після завершення роботи над завданнями кожного лабораторного заняття, </w:t>
      </w:r>
      <w:r w:rsidR="004744F3">
        <w:t>з</w:t>
      </w:r>
      <w:r w:rsidR="004744F3">
        <w:t>добувачі</w:t>
      </w:r>
      <w:r w:rsidRPr="00912FB2">
        <w:t xml:space="preserve"> зобов'язані надати вихідний код програми для перевірки. Це важливий етап, який дозволяє викладачу оцінити рівень розуміння </w:t>
      </w:r>
      <w:r w:rsidR="004744F3">
        <w:t>з</w:t>
      </w:r>
      <w:r w:rsidR="004744F3">
        <w:t>добувач</w:t>
      </w:r>
      <w:r w:rsidRPr="00912FB2">
        <w:t>ами матеріалу, а також якість та коректність виконаного завдання. Вихідний код повинен бути чітко структурованим, коментованим і легко зрозумілим для перевірки. Наявність добре структурованого та коментованого коду є показником професійності розробника і відображає його підхід до виконання завдань.</w:t>
      </w:r>
    </w:p>
    <w:p w14:paraId="7D144034" w14:textId="58D4E252" w:rsidR="007253AB" w:rsidRDefault="007253AB" w:rsidP="007253AB">
      <w:pPr>
        <w:pStyle w:val="2"/>
      </w:pPr>
      <w:r w:rsidRPr="007253AB">
        <w:t>Критерії оцінювання</w:t>
      </w:r>
    </w:p>
    <w:p w14:paraId="237FEEED" w14:textId="17017B42" w:rsidR="00BA21B3" w:rsidRDefault="002C4083" w:rsidP="007253AB">
      <w:pPr>
        <w:pStyle w:val="a3"/>
        <w:numPr>
          <w:ilvl w:val="0"/>
          <w:numId w:val="35"/>
        </w:numPr>
      </w:pPr>
      <w:r>
        <w:t>Правильність реалізації ортографічної та перспективної проекцій, здатність програми коректно перемикатися між цими режимами.</w:t>
      </w:r>
    </w:p>
    <w:p w14:paraId="1B9C31D1" w14:textId="39AB3CB1" w:rsidR="002C4083" w:rsidRDefault="002C4083" w:rsidP="007253AB">
      <w:pPr>
        <w:pStyle w:val="a3"/>
        <w:numPr>
          <w:ilvl w:val="0"/>
          <w:numId w:val="35"/>
        </w:numPr>
      </w:pPr>
      <w:r>
        <w:t>Адекватність використання шейдерів для створення реалістичних ефектів освітлення, що відповідають моделі Фонга.</w:t>
      </w:r>
    </w:p>
    <w:p w14:paraId="144D4152" w14:textId="5372091F" w:rsidR="002C4083" w:rsidRDefault="002C4083" w:rsidP="007253AB">
      <w:pPr>
        <w:pStyle w:val="a3"/>
        <w:numPr>
          <w:ilvl w:val="0"/>
          <w:numId w:val="35"/>
        </w:numPr>
      </w:pPr>
      <w:r>
        <w:t>Ефективність передачі даних вершин у буфери та оптимізація обчислень для обробки великої кількості вершин без значних затримок.</w:t>
      </w:r>
    </w:p>
    <w:p w14:paraId="3D8704A3" w14:textId="4C7D1D4C" w:rsidR="002C4083" w:rsidRDefault="002C4083" w:rsidP="007253AB">
      <w:pPr>
        <w:pStyle w:val="a3"/>
        <w:numPr>
          <w:ilvl w:val="0"/>
          <w:numId w:val="35"/>
        </w:numPr>
      </w:pPr>
      <w:r>
        <w:lastRenderedPageBreak/>
        <w:t>Зручність та інтуїтивність користувацького інтерфейсу для маніпуляції переглядом сцени та параметрами освітлення.</w:t>
      </w:r>
    </w:p>
    <w:p w14:paraId="39F700F9" w14:textId="1388D7AD" w:rsidR="002C4083" w:rsidRDefault="000C7CD4" w:rsidP="007253AB">
      <w:pPr>
        <w:pStyle w:val="a3"/>
        <w:numPr>
          <w:ilvl w:val="0"/>
          <w:numId w:val="35"/>
        </w:numPr>
      </w:pPr>
      <w:r>
        <w:t>Загальна стабільність програми, відсутність помилок та збоїв під час виконання основних функцій.</w:t>
      </w:r>
    </w:p>
    <w:p w14:paraId="7E9FDFB4" w14:textId="243AE5A0" w:rsidR="000C7CD4" w:rsidRDefault="000C7CD4" w:rsidP="007253AB">
      <w:pPr>
        <w:pStyle w:val="a3"/>
        <w:numPr>
          <w:ilvl w:val="0"/>
          <w:numId w:val="35"/>
        </w:numPr>
      </w:pPr>
      <w:r>
        <w:t>Чистота та структурованість коду, використання сучасних практик програмування та коментарів для полегшення розуміння логіки роботи програми.</w:t>
      </w:r>
    </w:p>
    <w:p w14:paraId="35A2C069" w14:textId="3432FEB4" w:rsidR="000C7CD4" w:rsidRDefault="000C7CD4" w:rsidP="007253AB">
      <w:pPr>
        <w:pStyle w:val="a3"/>
        <w:numPr>
          <w:ilvl w:val="0"/>
          <w:numId w:val="35"/>
        </w:numPr>
      </w:pPr>
      <w:r>
        <w:t>Оригінальність підходу та креативність рішень, що використовуються для реалізації завдань лабораторної роботи.</w:t>
      </w:r>
    </w:p>
    <w:p w14:paraId="1F5AB484" w14:textId="07BD40D6" w:rsidR="006F5A71" w:rsidRDefault="006F5A71" w:rsidP="006F5A71">
      <w:pPr>
        <w:pStyle w:val="2"/>
      </w:pPr>
      <w:r w:rsidRPr="006F5A71">
        <w:t>Рекомендації</w:t>
      </w:r>
    </w:p>
    <w:p w14:paraId="26A96C01" w14:textId="1848D9D2" w:rsidR="00090DFF" w:rsidRDefault="007C3E7E" w:rsidP="006F5A71">
      <w:pPr>
        <w:pStyle w:val="a3"/>
        <w:numPr>
          <w:ilvl w:val="0"/>
          <w:numId w:val="36"/>
        </w:numPr>
      </w:pPr>
      <w:r>
        <w:t>Почніть з вивчення теоретичних матеріалів про проекції та освітлення в графіці, особливо зосередьте увагу на моделі освітлення Фонга та її компонентах: навколишньому, дифузному, та відбитому світлі.</w:t>
      </w:r>
    </w:p>
    <w:p w14:paraId="0850A0AD" w14:textId="07296DAA" w:rsidR="007C3E7E" w:rsidRDefault="007C3E7E" w:rsidP="006F5A71">
      <w:pPr>
        <w:pStyle w:val="a3"/>
        <w:numPr>
          <w:ilvl w:val="0"/>
          <w:numId w:val="36"/>
        </w:numPr>
      </w:pPr>
      <w:r>
        <w:t>Ознайомтеся з прикладами коду, які демонструють роботу з шейдерами в OpenGL, особливо з передачею uniform-змінних та обробкою вершин у вертексному шейдері.</w:t>
      </w:r>
    </w:p>
    <w:p w14:paraId="6F051D33" w14:textId="72EAEA91" w:rsidR="007C3E7E" w:rsidRDefault="001448EA" w:rsidP="006F5A71">
      <w:pPr>
        <w:pStyle w:val="a3"/>
        <w:numPr>
          <w:ilvl w:val="0"/>
          <w:numId w:val="36"/>
        </w:numPr>
      </w:pPr>
      <w:r>
        <w:t>Зверніть увагу на оптимізацію роботи з буферами: правильне їх створення, наповнення даними та ефективне використання у шейдерах.</w:t>
      </w:r>
    </w:p>
    <w:p w14:paraId="402C5065" w14:textId="25493CE5" w:rsidR="001448EA" w:rsidRDefault="001448EA" w:rsidP="006F5A71">
      <w:pPr>
        <w:pStyle w:val="a3"/>
        <w:numPr>
          <w:ilvl w:val="0"/>
          <w:numId w:val="36"/>
        </w:numPr>
      </w:pPr>
      <w:r>
        <w:t>Протестуйте різні типи проекцій з різними параметрами для знаходження найкращих кутів перегляду та ефектів освітлення, які б найбільш реалістично відтворювали сцену.</w:t>
      </w:r>
    </w:p>
    <w:p w14:paraId="394685F8" w14:textId="400F551D" w:rsidR="001448EA" w:rsidRDefault="001448EA" w:rsidP="006F5A71">
      <w:pPr>
        <w:pStyle w:val="a3"/>
        <w:numPr>
          <w:ilvl w:val="0"/>
          <w:numId w:val="36"/>
        </w:numPr>
      </w:pPr>
      <w:r>
        <w:t>Удосконалюйте інтерфейс для зручного перемикання між різними видами проекцій та регулювання параметрів освітлення, щоб користувач міг легко експериментувати з сценою.</w:t>
      </w:r>
    </w:p>
    <w:p w14:paraId="0A371E0D" w14:textId="35A0BF84" w:rsidR="001448EA" w:rsidRDefault="001448EA" w:rsidP="006F5A71">
      <w:pPr>
        <w:pStyle w:val="a3"/>
        <w:numPr>
          <w:ilvl w:val="0"/>
          <w:numId w:val="36"/>
        </w:numPr>
      </w:pPr>
      <w:r>
        <w:t>Переконайтеся, що ваш код є чистим та добре структурованим, з адекватними коментарями, що полегшують розуміння його роботи та можливість подальшої підтримки чи розширення функціоналу.</w:t>
      </w:r>
    </w:p>
    <w:p w14:paraId="78166932" w14:textId="5283D94C" w:rsidR="001448EA" w:rsidRDefault="001448EA" w:rsidP="006F5A71">
      <w:pPr>
        <w:pStyle w:val="a3"/>
        <w:numPr>
          <w:ilvl w:val="0"/>
          <w:numId w:val="36"/>
        </w:numPr>
      </w:pPr>
      <w:r>
        <w:t>Регулярно здійснюйте перевірку продуктивності, використовуючи профайлери або інші інструменти, для ідентифікації та усунення вузьких місць у ваших алгоритмах.</w:t>
      </w:r>
    </w:p>
    <w:p w14:paraId="134EF69C" w14:textId="7BDB88F1" w:rsidR="00C324EC" w:rsidRDefault="00C324EC" w:rsidP="00C324EC">
      <w:pPr>
        <w:pStyle w:val="2"/>
      </w:pPr>
      <w:r w:rsidRPr="00C324EC">
        <w:t>Висновок</w:t>
      </w:r>
    </w:p>
    <w:p w14:paraId="70C6F43B" w14:textId="2D4BC648" w:rsidR="00C324EC" w:rsidRPr="00C324EC" w:rsidRDefault="0082774A" w:rsidP="008217F3">
      <w:r>
        <w:t xml:space="preserve">Ця лабораторна робота надає </w:t>
      </w:r>
      <w:r w:rsidR="004744F3">
        <w:t>з</w:t>
      </w:r>
      <w:r w:rsidR="004744F3">
        <w:t>добувач</w:t>
      </w:r>
      <w:r w:rsidR="004744F3">
        <w:t>ам</w:t>
      </w:r>
      <w:r>
        <w:t xml:space="preserve"> ключові знання та практичні навички в роботі з шейдерами в OpenGL, акцентуючи увагу на важливості глибокого розуміння програмування шейдерів для ефективної візуалізації 3D-сцен.</w:t>
      </w:r>
      <w:r w:rsidR="008217F3" w:rsidRPr="008217F3">
        <w:t xml:space="preserve"> </w:t>
      </w:r>
      <w:r w:rsidR="008217F3">
        <w:t>Робота з шейдерами забезпечує не тільки практичний досвід у створенні візуальних ефектів, але й формує розуміння низькорівневих процесів відображення, що є фундаментальним для розробки комплексних 3D-додатків.</w:t>
      </w:r>
    </w:p>
    <w:sectPr w:rsidR="00C324EC" w:rsidRPr="00C324EC" w:rsidSect="00E21B5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EDE5" w14:textId="77777777" w:rsidR="00BA4180" w:rsidRPr="005C5741" w:rsidRDefault="00BA4180">
      <w:r w:rsidRPr="005C5741">
        <w:separator/>
      </w:r>
    </w:p>
  </w:endnote>
  <w:endnote w:type="continuationSeparator" w:id="0">
    <w:p w14:paraId="4206D35D" w14:textId="77777777" w:rsidR="00BA4180" w:rsidRPr="005C5741" w:rsidRDefault="00BA4180">
      <w:r w:rsidRPr="005C57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DA07" w14:textId="3984C09B" w:rsidR="006E4031" w:rsidRPr="005C5741" w:rsidRDefault="005442BF" w:rsidP="00DD2200">
    <w:pPr>
      <w:tabs>
        <w:tab w:val="right" w:pos="9781"/>
      </w:tabs>
      <w:jc w:val="center"/>
      <w:rPr>
        <w:sz w:val="16"/>
        <w:szCs w:val="16"/>
      </w:rPr>
    </w:pPr>
    <w:r w:rsidRPr="005C5741">
      <w:rPr>
        <w:sz w:val="16"/>
        <w:szCs w:val="16"/>
      </w:rPr>
      <w:t>Ст</w:t>
    </w:r>
    <w:r w:rsidR="008E3242">
      <w:rPr>
        <w:sz w:val="16"/>
        <w:szCs w:val="16"/>
      </w:rPr>
      <w:t>орінка</w:t>
    </w:r>
    <w:r w:rsidRPr="005C5741">
      <w:rPr>
        <w:sz w:val="16"/>
        <w:szCs w:val="16"/>
      </w:rPr>
      <w:t xml:space="preserve"> </w:t>
    </w:r>
    <w:r w:rsidRPr="005C5741">
      <w:rPr>
        <w:sz w:val="16"/>
        <w:szCs w:val="16"/>
      </w:rPr>
      <w:fldChar w:fldCharType="begin"/>
    </w:r>
    <w:r w:rsidRPr="005C5741">
      <w:rPr>
        <w:sz w:val="16"/>
        <w:szCs w:val="16"/>
      </w:rPr>
      <w:instrText xml:space="preserve"> PAGE </w:instrText>
    </w:r>
    <w:r w:rsidRPr="005C5741">
      <w:rPr>
        <w:sz w:val="16"/>
        <w:szCs w:val="16"/>
      </w:rPr>
      <w:fldChar w:fldCharType="separate"/>
    </w:r>
    <w:r w:rsidRPr="005C5741">
      <w:rPr>
        <w:sz w:val="16"/>
        <w:szCs w:val="16"/>
      </w:rPr>
      <w:t>1</w:t>
    </w:r>
    <w:r w:rsidRPr="005C5741">
      <w:rPr>
        <w:sz w:val="16"/>
        <w:szCs w:val="16"/>
      </w:rPr>
      <w:fldChar w:fldCharType="end"/>
    </w:r>
    <w:r w:rsidRPr="005C5741">
      <w:rPr>
        <w:sz w:val="16"/>
        <w:szCs w:val="16"/>
      </w:rPr>
      <w:t xml:space="preserve"> з </w:t>
    </w:r>
    <w:r w:rsidRPr="005C5741">
      <w:rPr>
        <w:sz w:val="16"/>
        <w:szCs w:val="16"/>
      </w:rPr>
      <w:fldChar w:fldCharType="begin"/>
    </w:r>
    <w:r w:rsidRPr="005C5741">
      <w:rPr>
        <w:sz w:val="16"/>
        <w:szCs w:val="16"/>
      </w:rPr>
      <w:instrText xml:space="preserve"> NUMPAGES </w:instrText>
    </w:r>
    <w:r w:rsidRPr="005C5741">
      <w:rPr>
        <w:sz w:val="16"/>
        <w:szCs w:val="16"/>
      </w:rPr>
      <w:fldChar w:fldCharType="separate"/>
    </w:r>
    <w:r w:rsidRPr="005C5741">
      <w:rPr>
        <w:sz w:val="16"/>
        <w:szCs w:val="16"/>
      </w:rPr>
      <w:t>1</w:t>
    </w:r>
    <w:r w:rsidRPr="005C574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7116" w14:textId="77777777" w:rsidR="00BA4180" w:rsidRPr="005C5741" w:rsidRDefault="00BA4180">
      <w:r w:rsidRPr="005C5741">
        <w:separator/>
      </w:r>
    </w:p>
  </w:footnote>
  <w:footnote w:type="continuationSeparator" w:id="0">
    <w:p w14:paraId="066833BB" w14:textId="77777777" w:rsidR="00BA4180" w:rsidRPr="005C5741" w:rsidRDefault="00BA4180">
      <w:r w:rsidRPr="005C57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076"/>
    <w:multiLevelType w:val="multilevel"/>
    <w:tmpl w:val="2BA6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013E2"/>
    <w:multiLevelType w:val="hybridMultilevel"/>
    <w:tmpl w:val="0FFA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3896"/>
    <w:multiLevelType w:val="hybridMultilevel"/>
    <w:tmpl w:val="046E5B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97C94"/>
    <w:multiLevelType w:val="multilevel"/>
    <w:tmpl w:val="1CCAB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97F60"/>
    <w:multiLevelType w:val="hybridMultilevel"/>
    <w:tmpl w:val="B9128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71C13"/>
    <w:multiLevelType w:val="hybridMultilevel"/>
    <w:tmpl w:val="0576DC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771DB"/>
    <w:multiLevelType w:val="multilevel"/>
    <w:tmpl w:val="52F8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274B"/>
    <w:multiLevelType w:val="hybridMultilevel"/>
    <w:tmpl w:val="1268A4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01694"/>
    <w:multiLevelType w:val="multilevel"/>
    <w:tmpl w:val="B79C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B4751B"/>
    <w:multiLevelType w:val="multilevel"/>
    <w:tmpl w:val="C92C1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C00DB"/>
    <w:multiLevelType w:val="multilevel"/>
    <w:tmpl w:val="EAB0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0073DA"/>
    <w:multiLevelType w:val="multilevel"/>
    <w:tmpl w:val="7B68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3016E8"/>
    <w:multiLevelType w:val="hybridMultilevel"/>
    <w:tmpl w:val="E19A7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65500"/>
    <w:multiLevelType w:val="multilevel"/>
    <w:tmpl w:val="4E906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2C46A9"/>
    <w:multiLevelType w:val="multilevel"/>
    <w:tmpl w:val="065A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7272D"/>
    <w:multiLevelType w:val="hybridMultilevel"/>
    <w:tmpl w:val="51D850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D6805"/>
    <w:multiLevelType w:val="multilevel"/>
    <w:tmpl w:val="B97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0F5F2E"/>
    <w:multiLevelType w:val="multilevel"/>
    <w:tmpl w:val="72EC5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7828CF"/>
    <w:multiLevelType w:val="hybridMultilevel"/>
    <w:tmpl w:val="E7762F00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0342E"/>
    <w:multiLevelType w:val="hybridMultilevel"/>
    <w:tmpl w:val="105854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D5D5D"/>
    <w:multiLevelType w:val="hybridMultilevel"/>
    <w:tmpl w:val="50FAF2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017BA"/>
    <w:multiLevelType w:val="hybridMultilevel"/>
    <w:tmpl w:val="0232B268"/>
    <w:lvl w:ilvl="0" w:tplc="336C31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20482"/>
    <w:multiLevelType w:val="multilevel"/>
    <w:tmpl w:val="18EA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2207C2"/>
    <w:multiLevelType w:val="multilevel"/>
    <w:tmpl w:val="77F6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6611F7"/>
    <w:multiLevelType w:val="hybridMultilevel"/>
    <w:tmpl w:val="ACA84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D1A97"/>
    <w:multiLevelType w:val="multilevel"/>
    <w:tmpl w:val="78B8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951AA9"/>
    <w:multiLevelType w:val="multilevel"/>
    <w:tmpl w:val="0238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4C050D"/>
    <w:multiLevelType w:val="hybridMultilevel"/>
    <w:tmpl w:val="A232FC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A0E13"/>
    <w:multiLevelType w:val="multilevel"/>
    <w:tmpl w:val="434C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79175A"/>
    <w:multiLevelType w:val="multilevel"/>
    <w:tmpl w:val="3A86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BD3DA7"/>
    <w:multiLevelType w:val="hybridMultilevel"/>
    <w:tmpl w:val="44F856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F6A08"/>
    <w:multiLevelType w:val="hybridMultilevel"/>
    <w:tmpl w:val="02FAA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E6376"/>
    <w:multiLevelType w:val="hybridMultilevel"/>
    <w:tmpl w:val="C778D2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270D"/>
    <w:multiLevelType w:val="hybridMultilevel"/>
    <w:tmpl w:val="AB72E3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154EA"/>
    <w:multiLevelType w:val="hybridMultilevel"/>
    <w:tmpl w:val="AEEAB4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E520B"/>
    <w:multiLevelType w:val="hybridMultilevel"/>
    <w:tmpl w:val="474A57F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35"/>
  </w:num>
  <w:num w:numId="4">
    <w:abstractNumId w:val="16"/>
  </w:num>
  <w:num w:numId="5">
    <w:abstractNumId w:val="10"/>
  </w:num>
  <w:num w:numId="6">
    <w:abstractNumId w:val="8"/>
  </w:num>
  <w:num w:numId="7">
    <w:abstractNumId w:val="22"/>
  </w:num>
  <w:num w:numId="8">
    <w:abstractNumId w:val="13"/>
  </w:num>
  <w:num w:numId="9">
    <w:abstractNumId w:val="29"/>
  </w:num>
  <w:num w:numId="10">
    <w:abstractNumId w:val="11"/>
  </w:num>
  <w:num w:numId="11">
    <w:abstractNumId w:val="9"/>
  </w:num>
  <w:num w:numId="12">
    <w:abstractNumId w:val="23"/>
  </w:num>
  <w:num w:numId="13">
    <w:abstractNumId w:val="0"/>
  </w:num>
  <w:num w:numId="14">
    <w:abstractNumId w:val="26"/>
  </w:num>
  <w:num w:numId="15">
    <w:abstractNumId w:val="14"/>
  </w:num>
  <w:num w:numId="16">
    <w:abstractNumId w:val="6"/>
  </w:num>
  <w:num w:numId="17">
    <w:abstractNumId w:val="17"/>
  </w:num>
  <w:num w:numId="18">
    <w:abstractNumId w:val="3"/>
  </w:num>
  <w:num w:numId="19">
    <w:abstractNumId w:val="25"/>
  </w:num>
  <w:num w:numId="20">
    <w:abstractNumId w:val="28"/>
  </w:num>
  <w:num w:numId="21">
    <w:abstractNumId w:val="4"/>
  </w:num>
  <w:num w:numId="22">
    <w:abstractNumId w:val="7"/>
  </w:num>
  <w:num w:numId="23">
    <w:abstractNumId w:val="32"/>
  </w:num>
  <w:num w:numId="24">
    <w:abstractNumId w:val="31"/>
  </w:num>
  <w:num w:numId="25">
    <w:abstractNumId w:val="15"/>
  </w:num>
  <w:num w:numId="26">
    <w:abstractNumId w:val="20"/>
  </w:num>
  <w:num w:numId="27">
    <w:abstractNumId w:val="34"/>
  </w:num>
  <w:num w:numId="28">
    <w:abstractNumId w:val="27"/>
  </w:num>
  <w:num w:numId="29">
    <w:abstractNumId w:val="12"/>
  </w:num>
  <w:num w:numId="30">
    <w:abstractNumId w:val="30"/>
  </w:num>
  <w:num w:numId="31">
    <w:abstractNumId w:val="24"/>
  </w:num>
  <w:num w:numId="32">
    <w:abstractNumId w:val="5"/>
  </w:num>
  <w:num w:numId="33">
    <w:abstractNumId w:val="33"/>
  </w:num>
  <w:num w:numId="34">
    <w:abstractNumId w:val="1"/>
  </w:num>
  <w:num w:numId="35">
    <w:abstractNumId w:val="1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57"/>
    <w:rsid w:val="00000F2A"/>
    <w:rsid w:val="00006A7D"/>
    <w:rsid w:val="00007407"/>
    <w:rsid w:val="00011E35"/>
    <w:rsid w:val="000144C6"/>
    <w:rsid w:val="00014F7C"/>
    <w:rsid w:val="0001513C"/>
    <w:rsid w:val="00020872"/>
    <w:rsid w:val="00027012"/>
    <w:rsid w:val="00027C2B"/>
    <w:rsid w:val="00031074"/>
    <w:rsid w:val="000352A9"/>
    <w:rsid w:val="000378C7"/>
    <w:rsid w:val="00043CD0"/>
    <w:rsid w:val="000462AE"/>
    <w:rsid w:val="00050105"/>
    <w:rsid w:val="00050C1E"/>
    <w:rsid w:val="00054F8D"/>
    <w:rsid w:val="00062969"/>
    <w:rsid w:val="00067998"/>
    <w:rsid w:val="00071067"/>
    <w:rsid w:val="00073869"/>
    <w:rsid w:val="00075020"/>
    <w:rsid w:val="0008087E"/>
    <w:rsid w:val="0008789B"/>
    <w:rsid w:val="00090DFF"/>
    <w:rsid w:val="00095491"/>
    <w:rsid w:val="000A477E"/>
    <w:rsid w:val="000A4C85"/>
    <w:rsid w:val="000B1DC4"/>
    <w:rsid w:val="000B5892"/>
    <w:rsid w:val="000B764E"/>
    <w:rsid w:val="000C0240"/>
    <w:rsid w:val="000C3253"/>
    <w:rsid w:val="000C4869"/>
    <w:rsid w:val="000C6500"/>
    <w:rsid w:val="000C7CD4"/>
    <w:rsid w:val="000D00BD"/>
    <w:rsid w:val="000D2102"/>
    <w:rsid w:val="000D6236"/>
    <w:rsid w:val="000D746C"/>
    <w:rsid w:val="000E26BB"/>
    <w:rsid w:val="000E4366"/>
    <w:rsid w:val="000E5639"/>
    <w:rsid w:val="000E7CD4"/>
    <w:rsid w:val="000F28C1"/>
    <w:rsid w:val="000F39A0"/>
    <w:rsid w:val="000F5084"/>
    <w:rsid w:val="00102613"/>
    <w:rsid w:val="0010466E"/>
    <w:rsid w:val="00110324"/>
    <w:rsid w:val="00112EBB"/>
    <w:rsid w:val="001222CD"/>
    <w:rsid w:val="00126DEC"/>
    <w:rsid w:val="00127087"/>
    <w:rsid w:val="00127AD1"/>
    <w:rsid w:val="00131F3B"/>
    <w:rsid w:val="001352AB"/>
    <w:rsid w:val="001448EA"/>
    <w:rsid w:val="001466CA"/>
    <w:rsid w:val="0014736A"/>
    <w:rsid w:val="001505E8"/>
    <w:rsid w:val="00150E3F"/>
    <w:rsid w:val="00151FD3"/>
    <w:rsid w:val="00161227"/>
    <w:rsid w:val="00161813"/>
    <w:rsid w:val="00162559"/>
    <w:rsid w:val="00164F83"/>
    <w:rsid w:val="00167DCB"/>
    <w:rsid w:val="00172BAE"/>
    <w:rsid w:val="0018149C"/>
    <w:rsid w:val="0018167C"/>
    <w:rsid w:val="00186400"/>
    <w:rsid w:val="001864AA"/>
    <w:rsid w:val="001935B0"/>
    <w:rsid w:val="001A3193"/>
    <w:rsid w:val="001A3271"/>
    <w:rsid w:val="001B0E64"/>
    <w:rsid w:val="001B45C7"/>
    <w:rsid w:val="001B5EC2"/>
    <w:rsid w:val="001B69EA"/>
    <w:rsid w:val="001B7178"/>
    <w:rsid w:val="001B7BB4"/>
    <w:rsid w:val="001C14A1"/>
    <w:rsid w:val="001C1D62"/>
    <w:rsid w:val="001C27BD"/>
    <w:rsid w:val="001C31CA"/>
    <w:rsid w:val="001C4132"/>
    <w:rsid w:val="001C5DA2"/>
    <w:rsid w:val="001D107E"/>
    <w:rsid w:val="001D65EF"/>
    <w:rsid w:val="001E078D"/>
    <w:rsid w:val="001E16D7"/>
    <w:rsid w:val="001E4B0A"/>
    <w:rsid w:val="001E6AE1"/>
    <w:rsid w:val="001F054E"/>
    <w:rsid w:val="001F0C1F"/>
    <w:rsid w:val="001F11E3"/>
    <w:rsid w:val="001F29DB"/>
    <w:rsid w:val="001F4816"/>
    <w:rsid w:val="00201519"/>
    <w:rsid w:val="00203F4B"/>
    <w:rsid w:val="002121F5"/>
    <w:rsid w:val="002164B0"/>
    <w:rsid w:val="00221D09"/>
    <w:rsid w:val="00221FF5"/>
    <w:rsid w:val="00224142"/>
    <w:rsid w:val="002279DB"/>
    <w:rsid w:val="002307EC"/>
    <w:rsid w:val="00230CD8"/>
    <w:rsid w:val="00233512"/>
    <w:rsid w:val="002358DD"/>
    <w:rsid w:val="00236BF4"/>
    <w:rsid w:val="00236EE2"/>
    <w:rsid w:val="00237BC5"/>
    <w:rsid w:val="0024202C"/>
    <w:rsid w:val="0024298D"/>
    <w:rsid w:val="0024303A"/>
    <w:rsid w:val="00245629"/>
    <w:rsid w:val="00245D8B"/>
    <w:rsid w:val="00253738"/>
    <w:rsid w:val="00257640"/>
    <w:rsid w:val="0026002F"/>
    <w:rsid w:val="00260657"/>
    <w:rsid w:val="00262563"/>
    <w:rsid w:val="00262B19"/>
    <w:rsid w:val="0026524E"/>
    <w:rsid w:val="00266A4A"/>
    <w:rsid w:val="00267007"/>
    <w:rsid w:val="002718AA"/>
    <w:rsid w:val="00272F2B"/>
    <w:rsid w:val="00275256"/>
    <w:rsid w:val="00277484"/>
    <w:rsid w:val="0028021C"/>
    <w:rsid w:val="002814D4"/>
    <w:rsid w:val="002833DD"/>
    <w:rsid w:val="00286A57"/>
    <w:rsid w:val="00297E14"/>
    <w:rsid w:val="002A5CD4"/>
    <w:rsid w:val="002B0994"/>
    <w:rsid w:val="002B0AFF"/>
    <w:rsid w:val="002B27B6"/>
    <w:rsid w:val="002B4269"/>
    <w:rsid w:val="002C27C1"/>
    <w:rsid w:val="002C31DC"/>
    <w:rsid w:val="002C4083"/>
    <w:rsid w:val="002C42C6"/>
    <w:rsid w:val="002C644D"/>
    <w:rsid w:val="002D0380"/>
    <w:rsid w:val="002D0FE8"/>
    <w:rsid w:val="002D2940"/>
    <w:rsid w:val="002D5F61"/>
    <w:rsid w:val="002E0B57"/>
    <w:rsid w:val="002E54A9"/>
    <w:rsid w:val="002E5BAE"/>
    <w:rsid w:val="002E6234"/>
    <w:rsid w:val="002E779D"/>
    <w:rsid w:val="002F6A45"/>
    <w:rsid w:val="00301AA0"/>
    <w:rsid w:val="00305621"/>
    <w:rsid w:val="003057B6"/>
    <w:rsid w:val="00311E3B"/>
    <w:rsid w:val="00313D0D"/>
    <w:rsid w:val="00315EE6"/>
    <w:rsid w:val="00317688"/>
    <w:rsid w:val="00317EF9"/>
    <w:rsid w:val="00321FF6"/>
    <w:rsid w:val="00324221"/>
    <w:rsid w:val="0032455F"/>
    <w:rsid w:val="003331BA"/>
    <w:rsid w:val="003334CC"/>
    <w:rsid w:val="003335A3"/>
    <w:rsid w:val="00337983"/>
    <w:rsid w:val="0034146C"/>
    <w:rsid w:val="00344CC3"/>
    <w:rsid w:val="003458C9"/>
    <w:rsid w:val="003459F0"/>
    <w:rsid w:val="00347475"/>
    <w:rsid w:val="003554D7"/>
    <w:rsid w:val="0035665B"/>
    <w:rsid w:val="003566FC"/>
    <w:rsid w:val="0035735C"/>
    <w:rsid w:val="00362010"/>
    <w:rsid w:val="00365650"/>
    <w:rsid w:val="003673A0"/>
    <w:rsid w:val="00372829"/>
    <w:rsid w:val="00373FA2"/>
    <w:rsid w:val="0037433E"/>
    <w:rsid w:val="00374A0C"/>
    <w:rsid w:val="00375826"/>
    <w:rsid w:val="00381232"/>
    <w:rsid w:val="0039003A"/>
    <w:rsid w:val="0039122C"/>
    <w:rsid w:val="00393255"/>
    <w:rsid w:val="00394E36"/>
    <w:rsid w:val="003A0A8F"/>
    <w:rsid w:val="003A1FE0"/>
    <w:rsid w:val="003A30C3"/>
    <w:rsid w:val="003B2743"/>
    <w:rsid w:val="003B2ED4"/>
    <w:rsid w:val="003C0A49"/>
    <w:rsid w:val="003C5B7A"/>
    <w:rsid w:val="003C656B"/>
    <w:rsid w:val="003C73ED"/>
    <w:rsid w:val="003D4889"/>
    <w:rsid w:val="003D4B2F"/>
    <w:rsid w:val="003D6342"/>
    <w:rsid w:val="003D7FE9"/>
    <w:rsid w:val="003E5BB2"/>
    <w:rsid w:val="003E7F9D"/>
    <w:rsid w:val="004025F8"/>
    <w:rsid w:val="004031AE"/>
    <w:rsid w:val="00403FDB"/>
    <w:rsid w:val="00404A07"/>
    <w:rsid w:val="00405A68"/>
    <w:rsid w:val="00405AEC"/>
    <w:rsid w:val="004070E3"/>
    <w:rsid w:val="00411BAE"/>
    <w:rsid w:val="00413F43"/>
    <w:rsid w:val="004172A3"/>
    <w:rsid w:val="00417ED5"/>
    <w:rsid w:val="00420226"/>
    <w:rsid w:val="0042050D"/>
    <w:rsid w:val="00425EFA"/>
    <w:rsid w:val="0043299E"/>
    <w:rsid w:val="0043496D"/>
    <w:rsid w:val="00447E97"/>
    <w:rsid w:val="004509E0"/>
    <w:rsid w:val="00451E8A"/>
    <w:rsid w:val="0045310A"/>
    <w:rsid w:val="00454BD0"/>
    <w:rsid w:val="00456FF5"/>
    <w:rsid w:val="00457574"/>
    <w:rsid w:val="0046086A"/>
    <w:rsid w:val="004615F6"/>
    <w:rsid w:val="0046249D"/>
    <w:rsid w:val="004670BD"/>
    <w:rsid w:val="004744F3"/>
    <w:rsid w:val="00474724"/>
    <w:rsid w:val="0047763F"/>
    <w:rsid w:val="004777A9"/>
    <w:rsid w:val="00483142"/>
    <w:rsid w:val="004868BD"/>
    <w:rsid w:val="00486C1D"/>
    <w:rsid w:val="00486C97"/>
    <w:rsid w:val="00493DF5"/>
    <w:rsid w:val="00496EC1"/>
    <w:rsid w:val="004A3E3C"/>
    <w:rsid w:val="004A67BD"/>
    <w:rsid w:val="004B2BE4"/>
    <w:rsid w:val="004B537C"/>
    <w:rsid w:val="004B577F"/>
    <w:rsid w:val="004C52EC"/>
    <w:rsid w:val="004D0097"/>
    <w:rsid w:val="004D22F3"/>
    <w:rsid w:val="004E132F"/>
    <w:rsid w:val="004E3AB4"/>
    <w:rsid w:val="004E481A"/>
    <w:rsid w:val="00500408"/>
    <w:rsid w:val="00501E0F"/>
    <w:rsid w:val="00502503"/>
    <w:rsid w:val="00503E57"/>
    <w:rsid w:val="0051626A"/>
    <w:rsid w:val="00517C28"/>
    <w:rsid w:val="005275AA"/>
    <w:rsid w:val="00530034"/>
    <w:rsid w:val="00531B62"/>
    <w:rsid w:val="00537097"/>
    <w:rsid w:val="00537216"/>
    <w:rsid w:val="005435DC"/>
    <w:rsid w:val="005442BF"/>
    <w:rsid w:val="00550E87"/>
    <w:rsid w:val="005522F1"/>
    <w:rsid w:val="0055648B"/>
    <w:rsid w:val="0055742E"/>
    <w:rsid w:val="00563140"/>
    <w:rsid w:val="0056503E"/>
    <w:rsid w:val="005671F6"/>
    <w:rsid w:val="00570EE6"/>
    <w:rsid w:val="00571A3F"/>
    <w:rsid w:val="005724C5"/>
    <w:rsid w:val="005760D7"/>
    <w:rsid w:val="00576828"/>
    <w:rsid w:val="0057722B"/>
    <w:rsid w:val="005775DA"/>
    <w:rsid w:val="005828AE"/>
    <w:rsid w:val="005853C6"/>
    <w:rsid w:val="00587437"/>
    <w:rsid w:val="00587B83"/>
    <w:rsid w:val="00592D68"/>
    <w:rsid w:val="00595D1B"/>
    <w:rsid w:val="0059618E"/>
    <w:rsid w:val="0059766E"/>
    <w:rsid w:val="005B0DBD"/>
    <w:rsid w:val="005B27A2"/>
    <w:rsid w:val="005B296F"/>
    <w:rsid w:val="005B2C30"/>
    <w:rsid w:val="005C11E0"/>
    <w:rsid w:val="005C422B"/>
    <w:rsid w:val="005C5741"/>
    <w:rsid w:val="005C7814"/>
    <w:rsid w:val="005D34C4"/>
    <w:rsid w:val="005D56A3"/>
    <w:rsid w:val="005D6791"/>
    <w:rsid w:val="005E0325"/>
    <w:rsid w:val="005E052F"/>
    <w:rsid w:val="005E27A1"/>
    <w:rsid w:val="005E39D3"/>
    <w:rsid w:val="005E3FB7"/>
    <w:rsid w:val="005E5EF3"/>
    <w:rsid w:val="005E71C5"/>
    <w:rsid w:val="005F1FF1"/>
    <w:rsid w:val="005F299D"/>
    <w:rsid w:val="005F555A"/>
    <w:rsid w:val="00604D4C"/>
    <w:rsid w:val="00607994"/>
    <w:rsid w:val="00607E75"/>
    <w:rsid w:val="00613023"/>
    <w:rsid w:val="00614074"/>
    <w:rsid w:val="00616D86"/>
    <w:rsid w:val="00626149"/>
    <w:rsid w:val="00626CFA"/>
    <w:rsid w:val="00632DF3"/>
    <w:rsid w:val="00637ED4"/>
    <w:rsid w:val="00640C3C"/>
    <w:rsid w:val="006421FE"/>
    <w:rsid w:val="00643084"/>
    <w:rsid w:val="006511AF"/>
    <w:rsid w:val="00652D93"/>
    <w:rsid w:val="00653851"/>
    <w:rsid w:val="00660B64"/>
    <w:rsid w:val="00661E84"/>
    <w:rsid w:val="006625D2"/>
    <w:rsid w:val="00665594"/>
    <w:rsid w:val="0068064F"/>
    <w:rsid w:val="00696B57"/>
    <w:rsid w:val="006A22FE"/>
    <w:rsid w:val="006A2308"/>
    <w:rsid w:val="006A4AB8"/>
    <w:rsid w:val="006B0CD2"/>
    <w:rsid w:val="006B53FE"/>
    <w:rsid w:val="006C3A60"/>
    <w:rsid w:val="006C4183"/>
    <w:rsid w:val="006C5B86"/>
    <w:rsid w:val="006D261B"/>
    <w:rsid w:val="006E00B0"/>
    <w:rsid w:val="006E059A"/>
    <w:rsid w:val="006E1E9F"/>
    <w:rsid w:val="006E4031"/>
    <w:rsid w:val="006E7A6D"/>
    <w:rsid w:val="006F3BB0"/>
    <w:rsid w:val="006F543F"/>
    <w:rsid w:val="006F5A71"/>
    <w:rsid w:val="006F689E"/>
    <w:rsid w:val="00713BEB"/>
    <w:rsid w:val="00715425"/>
    <w:rsid w:val="007163B3"/>
    <w:rsid w:val="0072034C"/>
    <w:rsid w:val="00720B1E"/>
    <w:rsid w:val="00722C66"/>
    <w:rsid w:val="00724AA8"/>
    <w:rsid w:val="00725306"/>
    <w:rsid w:val="007253AB"/>
    <w:rsid w:val="00725EBB"/>
    <w:rsid w:val="00726A2B"/>
    <w:rsid w:val="00726E45"/>
    <w:rsid w:val="00731CE4"/>
    <w:rsid w:val="00735FFF"/>
    <w:rsid w:val="0073607F"/>
    <w:rsid w:val="007411A7"/>
    <w:rsid w:val="00741CC7"/>
    <w:rsid w:val="00744F95"/>
    <w:rsid w:val="00750D61"/>
    <w:rsid w:val="00755FF1"/>
    <w:rsid w:val="007613E7"/>
    <w:rsid w:val="0076452E"/>
    <w:rsid w:val="00770BC3"/>
    <w:rsid w:val="00775AAF"/>
    <w:rsid w:val="00782C21"/>
    <w:rsid w:val="00783DBC"/>
    <w:rsid w:val="00783FE8"/>
    <w:rsid w:val="00787918"/>
    <w:rsid w:val="007925E3"/>
    <w:rsid w:val="00795508"/>
    <w:rsid w:val="00797B65"/>
    <w:rsid w:val="007A2B14"/>
    <w:rsid w:val="007A4304"/>
    <w:rsid w:val="007A4C34"/>
    <w:rsid w:val="007A7E14"/>
    <w:rsid w:val="007B014B"/>
    <w:rsid w:val="007B0983"/>
    <w:rsid w:val="007B19A1"/>
    <w:rsid w:val="007B42B9"/>
    <w:rsid w:val="007C15AD"/>
    <w:rsid w:val="007C1F18"/>
    <w:rsid w:val="007C3E7E"/>
    <w:rsid w:val="007E0924"/>
    <w:rsid w:val="007F5FA8"/>
    <w:rsid w:val="007F6AED"/>
    <w:rsid w:val="007F767C"/>
    <w:rsid w:val="007F7C3F"/>
    <w:rsid w:val="008020E3"/>
    <w:rsid w:val="00802EF4"/>
    <w:rsid w:val="00807017"/>
    <w:rsid w:val="00811F7B"/>
    <w:rsid w:val="008137FC"/>
    <w:rsid w:val="00815C7C"/>
    <w:rsid w:val="00816BCE"/>
    <w:rsid w:val="008217F3"/>
    <w:rsid w:val="0082347E"/>
    <w:rsid w:val="008236B4"/>
    <w:rsid w:val="00826863"/>
    <w:rsid w:val="0082774A"/>
    <w:rsid w:val="00832912"/>
    <w:rsid w:val="008347A1"/>
    <w:rsid w:val="00844D05"/>
    <w:rsid w:val="00845BC2"/>
    <w:rsid w:val="008518FA"/>
    <w:rsid w:val="00855EEC"/>
    <w:rsid w:val="0086113C"/>
    <w:rsid w:val="008703DF"/>
    <w:rsid w:val="008713AD"/>
    <w:rsid w:val="00872792"/>
    <w:rsid w:val="00874C35"/>
    <w:rsid w:val="00876FEA"/>
    <w:rsid w:val="008859BA"/>
    <w:rsid w:val="00891A6D"/>
    <w:rsid w:val="00895350"/>
    <w:rsid w:val="00895FF7"/>
    <w:rsid w:val="00896E03"/>
    <w:rsid w:val="008A1948"/>
    <w:rsid w:val="008A1A2C"/>
    <w:rsid w:val="008A487D"/>
    <w:rsid w:val="008A731A"/>
    <w:rsid w:val="008B7653"/>
    <w:rsid w:val="008C1A13"/>
    <w:rsid w:val="008C1C5E"/>
    <w:rsid w:val="008C1E5C"/>
    <w:rsid w:val="008C2B02"/>
    <w:rsid w:val="008C5033"/>
    <w:rsid w:val="008C5C2D"/>
    <w:rsid w:val="008C67E8"/>
    <w:rsid w:val="008D0F86"/>
    <w:rsid w:val="008D251D"/>
    <w:rsid w:val="008D29F1"/>
    <w:rsid w:val="008D6BBA"/>
    <w:rsid w:val="008E1F2B"/>
    <w:rsid w:val="008E3242"/>
    <w:rsid w:val="008E3761"/>
    <w:rsid w:val="008E3767"/>
    <w:rsid w:val="008E6C8E"/>
    <w:rsid w:val="008F2FB5"/>
    <w:rsid w:val="008F3A3B"/>
    <w:rsid w:val="008F522F"/>
    <w:rsid w:val="008F7042"/>
    <w:rsid w:val="008F7954"/>
    <w:rsid w:val="00900F7F"/>
    <w:rsid w:val="00901895"/>
    <w:rsid w:val="00910307"/>
    <w:rsid w:val="00912FB2"/>
    <w:rsid w:val="00913F7F"/>
    <w:rsid w:val="0091404C"/>
    <w:rsid w:val="009224DA"/>
    <w:rsid w:val="00923340"/>
    <w:rsid w:val="00925404"/>
    <w:rsid w:val="00926FE3"/>
    <w:rsid w:val="0093010D"/>
    <w:rsid w:val="00932B4F"/>
    <w:rsid w:val="0093359D"/>
    <w:rsid w:val="00934C05"/>
    <w:rsid w:val="0093579C"/>
    <w:rsid w:val="00935D0F"/>
    <w:rsid w:val="009366D5"/>
    <w:rsid w:val="00936F24"/>
    <w:rsid w:val="00937B18"/>
    <w:rsid w:val="0094577F"/>
    <w:rsid w:val="00950D90"/>
    <w:rsid w:val="00951950"/>
    <w:rsid w:val="00952642"/>
    <w:rsid w:val="00952EAC"/>
    <w:rsid w:val="0095428F"/>
    <w:rsid w:val="00962195"/>
    <w:rsid w:val="00974047"/>
    <w:rsid w:val="0097408A"/>
    <w:rsid w:val="009761AE"/>
    <w:rsid w:val="009762CD"/>
    <w:rsid w:val="0099195C"/>
    <w:rsid w:val="009A0F57"/>
    <w:rsid w:val="009A18A3"/>
    <w:rsid w:val="009A2B20"/>
    <w:rsid w:val="009A520C"/>
    <w:rsid w:val="009A7B29"/>
    <w:rsid w:val="009B7637"/>
    <w:rsid w:val="009C0CC1"/>
    <w:rsid w:val="009D7909"/>
    <w:rsid w:val="009E5D15"/>
    <w:rsid w:val="009F04B9"/>
    <w:rsid w:val="009F0808"/>
    <w:rsid w:val="00A038A3"/>
    <w:rsid w:val="00A05CD4"/>
    <w:rsid w:val="00A103AA"/>
    <w:rsid w:val="00A12003"/>
    <w:rsid w:val="00A12282"/>
    <w:rsid w:val="00A15E69"/>
    <w:rsid w:val="00A17ED3"/>
    <w:rsid w:val="00A23C2D"/>
    <w:rsid w:val="00A25C70"/>
    <w:rsid w:val="00A25E06"/>
    <w:rsid w:val="00A265F0"/>
    <w:rsid w:val="00A26EF5"/>
    <w:rsid w:val="00A27563"/>
    <w:rsid w:val="00A3470E"/>
    <w:rsid w:val="00A3725E"/>
    <w:rsid w:val="00A520C1"/>
    <w:rsid w:val="00A5342A"/>
    <w:rsid w:val="00A551A4"/>
    <w:rsid w:val="00A56542"/>
    <w:rsid w:val="00A60957"/>
    <w:rsid w:val="00A634BA"/>
    <w:rsid w:val="00A641C2"/>
    <w:rsid w:val="00A64EFD"/>
    <w:rsid w:val="00A67CD6"/>
    <w:rsid w:val="00A93A32"/>
    <w:rsid w:val="00A95352"/>
    <w:rsid w:val="00A96079"/>
    <w:rsid w:val="00AA0AE2"/>
    <w:rsid w:val="00AA0C26"/>
    <w:rsid w:val="00AA794F"/>
    <w:rsid w:val="00AB0C92"/>
    <w:rsid w:val="00AC05EB"/>
    <w:rsid w:val="00AC3B75"/>
    <w:rsid w:val="00AC61A0"/>
    <w:rsid w:val="00AD0920"/>
    <w:rsid w:val="00AD1F4C"/>
    <w:rsid w:val="00AE0C05"/>
    <w:rsid w:val="00AF5606"/>
    <w:rsid w:val="00AF59C5"/>
    <w:rsid w:val="00AF670B"/>
    <w:rsid w:val="00B00460"/>
    <w:rsid w:val="00B0052D"/>
    <w:rsid w:val="00B012E5"/>
    <w:rsid w:val="00B040CC"/>
    <w:rsid w:val="00B134E1"/>
    <w:rsid w:val="00B14B6B"/>
    <w:rsid w:val="00B1609C"/>
    <w:rsid w:val="00B23A18"/>
    <w:rsid w:val="00B240E6"/>
    <w:rsid w:val="00B245A4"/>
    <w:rsid w:val="00B25B53"/>
    <w:rsid w:val="00B31E4E"/>
    <w:rsid w:val="00B320C4"/>
    <w:rsid w:val="00B33867"/>
    <w:rsid w:val="00B3471B"/>
    <w:rsid w:val="00B35173"/>
    <w:rsid w:val="00B418E4"/>
    <w:rsid w:val="00B437B8"/>
    <w:rsid w:val="00B45794"/>
    <w:rsid w:val="00B47EF0"/>
    <w:rsid w:val="00B554F3"/>
    <w:rsid w:val="00B57863"/>
    <w:rsid w:val="00B72061"/>
    <w:rsid w:val="00B844AE"/>
    <w:rsid w:val="00B846E9"/>
    <w:rsid w:val="00B87E5C"/>
    <w:rsid w:val="00B95D83"/>
    <w:rsid w:val="00B9748C"/>
    <w:rsid w:val="00B97F10"/>
    <w:rsid w:val="00BA21B3"/>
    <w:rsid w:val="00BA4180"/>
    <w:rsid w:val="00BB13BC"/>
    <w:rsid w:val="00BB25A1"/>
    <w:rsid w:val="00BC06B0"/>
    <w:rsid w:val="00BC0812"/>
    <w:rsid w:val="00BD6BDE"/>
    <w:rsid w:val="00BE6CE6"/>
    <w:rsid w:val="00BE7FB7"/>
    <w:rsid w:val="00BF0227"/>
    <w:rsid w:val="00BF0284"/>
    <w:rsid w:val="00BF08EC"/>
    <w:rsid w:val="00BF2122"/>
    <w:rsid w:val="00BF234B"/>
    <w:rsid w:val="00BF6A90"/>
    <w:rsid w:val="00BF7B8F"/>
    <w:rsid w:val="00C10C13"/>
    <w:rsid w:val="00C11142"/>
    <w:rsid w:val="00C14F53"/>
    <w:rsid w:val="00C1573D"/>
    <w:rsid w:val="00C16563"/>
    <w:rsid w:val="00C27232"/>
    <w:rsid w:val="00C3010C"/>
    <w:rsid w:val="00C324EC"/>
    <w:rsid w:val="00C32D93"/>
    <w:rsid w:val="00C37D92"/>
    <w:rsid w:val="00C44BBE"/>
    <w:rsid w:val="00C51FAD"/>
    <w:rsid w:val="00C52833"/>
    <w:rsid w:val="00C610D3"/>
    <w:rsid w:val="00C62F8D"/>
    <w:rsid w:val="00C700D1"/>
    <w:rsid w:val="00C70D88"/>
    <w:rsid w:val="00C75DA9"/>
    <w:rsid w:val="00C8043C"/>
    <w:rsid w:val="00C818FF"/>
    <w:rsid w:val="00C81A65"/>
    <w:rsid w:val="00C858E7"/>
    <w:rsid w:val="00C90632"/>
    <w:rsid w:val="00C90931"/>
    <w:rsid w:val="00CA42A9"/>
    <w:rsid w:val="00CA5791"/>
    <w:rsid w:val="00CA5FD0"/>
    <w:rsid w:val="00CB1640"/>
    <w:rsid w:val="00CC2BFC"/>
    <w:rsid w:val="00CD3636"/>
    <w:rsid w:val="00CE00A6"/>
    <w:rsid w:val="00CE276D"/>
    <w:rsid w:val="00CE4FD9"/>
    <w:rsid w:val="00CE6A32"/>
    <w:rsid w:val="00CF0386"/>
    <w:rsid w:val="00CF03AE"/>
    <w:rsid w:val="00D0058D"/>
    <w:rsid w:val="00D01FD4"/>
    <w:rsid w:val="00D02EF8"/>
    <w:rsid w:val="00D05308"/>
    <w:rsid w:val="00D12A72"/>
    <w:rsid w:val="00D12E1E"/>
    <w:rsid w:val="00D1616B"/>
    <w:rsid w:val="00D20F9D"/>
    <w:rsid w:val="00D21234"/>
    <w:rsid w:val="00D216EE"/>
    <w:rsid w:val="00D23952"/>
    <w:rsid w:val="00D2666B"/>
    <w:rsid w:val="00D3552E"/>
    <w:rsid w:val="00D355EF"/>
    <w:rsid w:val="00D52ECA"/>
    <w:rsid w:val="00D55B4D"/>
    <w:rsid w:val="00D56E61"/>
    <w:rsid w:val="00D615EA"/>
    <w:rsid w:val="00D62C3C"/>
    <w:rsid w:val="00D63EAC"/>
    <w:rsid w:val="00D66971"/>
    <w:rsid w:val="00D739B4"/>
    <w:rsid w:val="00D7486C"/>
    <w:rsid w:val="00D76CFE"/>
    <w:rsid w:val="00D8734D"/>
    <w:rsid w:val="00D947B2"/>
    <w:rsid w:val="00D94D7E"/>
    <w:rsid w:val="00DA2DCC"/>
    <w:rsid w:val="00DB2CC0"/>
    <w:rsid w:val="00DB737A"/>
    <w:rsid w:val="00DC1041"/>
    <w:rsid w:val="00DC73FA"/>
    <w:rsid w:val="00DD2C85"/>
    <w:rsid w:val="00DD37B3"/>
    <w:rsid w:val="00DD6BBB"/>
    <w:rsid w:val="00DE117E"/>
    <w:rsid w:val="00DE1483"/>
    <w:rsid w:val="00DE148E"/>
    <w:rsid w:val="00DE2426"/>
    <w:rsid w:val="00DE3EB8"/>
    <w:rsid w:val="00DE74D8"/>
    <w:rsid w:val="00DE77D5"/>
    <w:rsid w:val="00DF3E4F"/>
    <w:rsid w:val="00DF72FC"/>
    <w:rsid w:val="00E03929"/>
    <w:rsid w:val="00E101A3"/>
    <w:rsid w:val="00E112CD"/>
    <w:rsid w:val="00E11A15"/>
    <w:rsid w:val="00E1571C"/>
    <w:rsid w:val="00E215D1"/>
    <w:rsid w:val="00E21B5D"/>
    <w:rsid w:val="00E264E3"/>
    <w:rsid w:val="00E2715F"/>
    <w:rsid w:val="00E302E9"/>
    <w:rsid w:val="00E30CE7"/>
    <w:rsid w:val="00E36B99"/>
    <w:rsid w:val="00E476B6"/>
    <w:rsid w:val="00E50D7F"/>
    <w:rsid w:val="00E51545"/>
    <w:rsid w:val="00E53B59"/>
    <w:rsid w:val="00E56666"/>
    <w:rsid w:val="00E614B0"/>
    <w:rsid w:val="00E61FE9"/>
    <w:rsid w:val="00E628C1"/>
    <w:rsid w:val="00E62ECD"/>
    <w:rsid w:val="00E64FB8"/>
    <w:rsid w:val="00E74DA4"/>
    <w:rsid w:val="00E753E9"/>
    <w:rsid w:val="00E75610"/>
    <w:rsid w:val="00E7778E"/>
    <w:rsid w:val="00E80608"/>
    <w:rsid w:val="00E811AA"/>
    <w:rsid w:val="00E822A7"/>
    <w:rsid w:val="00E93404"/>
    <w:rsid w:val="00E95D31"/>
    <w:rsid w:val="00E96577"/>
    <w:rsid w:val="00EA2912"/>
    <w:rsid w:val="00EA38B9"/>
    <w:rsid w:val="00EA4848"/>
    <w:rsid w:val="00EA67CE"/>
    <w:rsid w:val="00EA7E71"/>
    <w:rsid w:val="00EB06B4"/>
    <w:rsid w:val="00EB5B3E"/>
    <w:rsid w:val="00EB6536"/>
    <w:rsid w:val="00EC4FB0"/>
    <w:rsid w:val="00EC7A68"/>
    <w:rsid w:val="00ED5066"/>
    <w:rsid w:val="00ED5A31"/>
    <w:rsid w:val="00EE05CD"/>
    <w:rsid w:val="00EE10E0"/>
    <w:rsid w:val="00EE1910"/>
    <w:rsid w:val="00EF0297"/>
    <w:rsid w:val="00EF1D77"/>
    <w:rsid w:val="00EF347E"/>
    <w:rsid w:val="00EF5157"/>
    <w:rsid w:val="00EF5EE5"/>
    <w:rsid w:val="00EF7B2B"/>
    <w:rsid w:val="00F00014"/>
    <w:rsid w:val="00F02876"/>
    <w:rsid w:val="00F06516"/>
    <w:rsid w:val="00F0795D"/>
    <w:rsid w:val="00F1191C"/>
    <w:rsid w:val="00F26290"/>
    <w:rsid w:val="00F32C34"/>
    <w:rsid w:val="00F32E2D"/>
    <w:rsid w:val="00F46B6C"/>
    <w:rsid w:val="00F50F48"/>
    <w:rsid w:val="00F52C53"/>
    <w:rsid w:val="00F70A03"/>
    <w:rsid w:val="00F71F28"/>
    <w:rsid w:val="00F72940"/>
    <w:rsid w:val="00F72C33"/>
    <w:rsid w:val="00F72C38"/>
    <w:rsid w:val="00F75D63"/>
    <w:rsid w:val="00F929D4"/>
    <w:rsid w:val="00F93399"/>
    <w:rsid w:val="00F96D42"/>
    <w:rsid w:val="00FA7D67"/>
    <w:rsid w:val="00FB0225"/>
    <w:rsid w:val="00FB210B"/>
    <w:rsid w:val="00FB4365"/>
    <w:rsid w:val="00FB4BDF"/>
    <w:rsid w:val="00FB6A16"/>
    <w:rsid w:val="00FC0D0E"/>
    <w:rsid w:val="00FC7E9B"/>
    <w:rsid w:val="00FD1A68"/>
    <w:rsid w:val="00FD3BEF"/>
    <w:rsid w:val="00FE162B"/>
    <w:rsid w:val="00FE74A2"/>
    <w:rsid w:val="00FF276C"/>
    <w:rsid w:val="00FF33DA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C2B9"/>
  <w15:chartTrackingRefBased/>
  <w15:docId w15:val="{3B83F8F7-6A97-438A-B043-3227FFD1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F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86A5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A2DCC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E77D5"/>
    <w:pPr>
      <w:keepNext/>
      <w:spacing w:before="240" w:after="60"/>
      <w:jc w:val="left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A57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rsid w:val="00DA2DCC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DE77D5"/>
    <w:rPr>
      <w:rFonts w:ascii="Arial" w:eastAsia="Times New Roman" w:hAnsi="Arial" w:cs="Arial"/>
      <w:b/>
      <w:bCs/>
      <w:kern w:val="0"/>
      <w:sz w:val="24"/>
      <w:szCs w:val="2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952EAC"/>
    <w:pPr>
      <w:ind w:left="720"/>
      <w:contextualSpacing/>
    </w:pPr>
  </w:style>
  <w:style w:type="character" w:styleId="a4">
    <w:name w:val="Strong"/>
    <w:basedOn w:val="a0"/>
    <w:uiPriority w:val="22"/>
    <w:qFormat/>
    <w:rsid w:val="00952EAC"/>
    <w:rPr>
      <w:b/>
      <w:bCs/>
    </w:rPr>
  </w:style>
  <w:style w:type="paragraph" w:styleId="a5">
    <w:name w:val="Normal (Web)"/>
    <w:basedOn w:val="a"/>
    <w:uiPriority w:val="99"/>
    <w:unhideWhenUsed/>
    <w:rsid w:val="00E75610"/>
    <w:pPr>
      <w:spacing w:before="100" w:beforeAutospacing="1" w:after="100" w:afterAutospacing="1"/>
    </w:pPr>
    <w:rPr>
      <w:lang w:eastAsia="uk-UA"/>
    </w:rPr>
  </w:style>
  <w:style w:type="character" w:styleId="a6">
    <w:name w:val="Emphasis"/>
    <w:basedOn w:val="a0"/>
    <w:uiPriority w:val="20"/>
    <w:qFormat/>
    <w:rsid w:val="006D261B"/>
    <w:rPr>
      <w:i/>
      <w:iCs/>
    </w:rPr>
  </w:style>
  <w:style w:type="paragraph" w:styleId="a7">
    <w:name w:val="header"/>
    <w:basedOn w:val="a"/>
    <w:link w:val="a8"/>
    <w:uiPriority w:val="99"/>
    <w:unhideWhenUsed/>
    <w:rsid w:val="008E324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E32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8E324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E32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AF25-0260-4C64-9D7C-54E31724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3169</Words>
  <Characters>1807</Characters>
  <Application>Microsoft Office Word</Application>
  <DocSecurity>0</DocSecurity>
  <Lines>15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Vatskel</dc:creator>
  <cp:keywords/>
  <dc:description/>
  <cp:lastModifiedBy>Ihor Bosenko</cp:lastModifiedBy>
  <cp:revision>756</cp:revision>
  <cp:lastPrinted>2023-10-18T09:45:00Z</cp:lastPrinted>
  <dcterms:created xsi:type="dcterms:W3CDTF">2023-07-26T14:45:00Z</dcterms:created>
  <dcterms:modified xsi:type="dcterms:W3CDTF">2025-10-05T17:50:00Z</dcterms:modified>
</cp:coreProperties>
</file>