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3A" w:rsidRDefault="00494E3A" w:rsidP="00494E3A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9. </w:t>
      </w:r>
      <w:r>
        <w:rPr>
          <w:b/>
          <w:sz w:val="24"/>
          <w:lang w:val="uk-UA"/>
        </w:rPr>
        <w:t>Інформаційні джерела</w:t>
      </w:r>
      <w:r>
        <w:rPr>
          <w:b/>
          <w:sz w:val="24"/>
        </w:rPr>
        <w:t>:</w:t>
      </w:r>
    </w:p>
    <w:p w:rsidR="00494E3A" w:rsidRPr="00494E3A" w:rsidRDefault="00494E3A" w:rsidP="00494E3A">
      <w:pPr>
        <w:pStyle w:val="21"/>
        <w:spacing w:before="0" w:line="240" w:lineRule="auto"/>
        <w:jc w:val="left"/>
        <w:rPr>
          <w:rFonts w:cs="Times New Roman"/>
          <w:i/>
          <w:iCs/>
          <w:szCs w:val="28"/>
        </w:rPr>
      </w:pPr>
      <w:r w:rsidRPr="00494E3A">
        <w:rPr>
          <w:rFonts w:cs="Times New Roman"/>
          <w:b/>
          <w:i/>
          <w:iCs/>
          <w:szCs w:val="28"/>
        </w:rPr>
        <w:t xml:space="preserve">Основна: </w:t>
      </w:r>
    </w:p>
    <w:p w:rsidR="00494E3A" w:rsidRPr="00494E3A" w:rsidRDefault="00494E3A" w:rsidP="00494E3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46181317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інформаційних систем: Загальні питання теорії проектування ІС (конспект лекцій):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. спеціальності 122 «Комп’ютерні науки» / КПІ ім.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Ігоря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Сікорського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>; уклад</w:t>
      </w:r>
      <w:proofErr w:type="gramStart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О. </w:t>
      </w:r>
      <w:r w:rsidRPr="00494E3A">
        <w:rPr>
          <w:rFonts w:ascii="Times New Roman" w:hAnsi="Times New Roman" w:cs="Times New Roman"/>
          <w:sz w:val="28"/>
          <w:szCs w:val="28"/>
        </w:rPr>
        <w:t>C</w:t>
      </w:r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. Коваленко, Л. М.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Добровська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ресурс]: </w:t>
      </w:r>
      <w:hyperlink r:id="rId6" w:history="1"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ela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kpi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bitstream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/123456789/33651/1/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PIS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KL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E3A" w:rsidRPr="00494E3A" w:rsidRDefault="00494E3A" w:rsidP="00494E3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46181450"/>
      <w:bookmarkEnd w:id="0"/>
      <w:r w:rsidRPr="00494E3A">
        <w:rPr>
          <w:rFonts w:ascii="Times New Roman" w:hAnsi="Times New Roman" w:cs="Times New Roman"/>
          <w:sz w:val="28"/>
          <w:szCs w:val="28"/>
        </w:rPr>
        <w:t>TOGAF</w:t>
      </w:r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4E3A">
        <w:rPr>
          <w:rFonts w:ascii="Times New Roman" w:hAnsi="Times New Roman" w:cs="Times New Roman"/>
          <w:sz w:val="28"/>
          <w:szCs w:val="28"/>
        </w:rPr>
        <w:t>Library</w:t>
      </w:r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ресурс]. Доступно: </w:t>
      </w:r>
      <w:hyperlink r:id="rId7" w:history="1"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publications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opengroup</w:t>
        </w:r>
        <w:proofErr w:type="spellEnd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org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togaf</w:t>
        </w:r>
        <w:proofErr w:type="spellEnd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library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?_</w:t>
        </w:r>
        <w:proofErr w:type="spellStart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ga</w:t>
        </w:r>
        <w:proofErr w:type="spellEnd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=2.254190216.1040667565.1608301881-1137755952.1604917148</w:t>
        </w:r>
      </w:hyperlink>
    </w:p>
    <w:p w:rsidR="00494E3A" w:rsidRPr="00494E3A" w:rsidRDefault="00494E3A" w:rsidP="00494E3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4E3A">
        <w:rPr>
          <w:rFonts w:ascii="Times New Roman" w:hAnsi="Times New Roman" w:cs="Times New Roman"/>
          <w:sz w:val="28"/>
          <w:szCs w:val="28"/>
        </w:rPr>
        <w:t>Archimate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</w:rPr>
        <w:t>CookBoock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ресурс] Доступно: </w:t>
      </w:r>
      <w:hyperlink r:id="rId8" w:history="1"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hosiaisluoma</w:t>
        </w:r>
        <w:proofErr w:type="spellEnd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fi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blog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archimate</w:t>
        </w:r>
        <w:proofErr w:type="spellEnd"/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cookbook</w:t>
        </w:r>
        <w:r w:rsidRPr="00494E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</w:p>
    <w:p w:rsidR="00494E3A" w:rsidRPr="00494E3A" w:rsidRDefault="00494E3A" w:rsidP="00494E3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46181341"/>
      <w:bookmarkEnd w:id="1"/>
      <w:r w:rsidRPr="00494E3A">
        <w:rPr>
          <w:rFonts w:ascii="Times New Roman" w:hAnsi="Times New Roman" w:cs="Times New Roman"/>
          <w:sz w:val="28"/>
          <w:szCs w:val="28"/>
          <w:lang w:val="ru-RU"/>
        </w:rPr>
        <w:t>Демиденко М.А.  “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”: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494E3A"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>. / М.А. Демиденко; НТУ «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Дніпровська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>». – Д.</w:t>
      </w:r>
      <w:proofErr w:type="gramStart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2020. – 38 с. [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ресурс] Доступно: </w:t>
      </w:r>
      <w:hyperlink r:id="rId9" w:history="1"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ir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nmu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bitstream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handle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/123456789/154887/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MA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Demidenko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INTRODUCTION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TO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MODERN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DATABASES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sequence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=1&amp;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isAllowed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=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</w:hyperlink>
    </w:p>
    <w:p w:rsidR="00494E3A" w:rsidRPr="00494E3A" w:rsidRDefault="00494E3A" w:rsidP="00494E3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46181436"/>
      <w:bookmarkEnd w:id="2"/>
      <w:r w:rsidRPr="00494E3A">
        <w:rPr>
          <w:rFonts w:ascii="Times New Roman" w:hAnsi="Times New Roman" w:cs="Times New Roman"/>
          <w:sz w:val="28"/>
          <w:szCs w:val="28"/>
        </w:rPr>
        <w:t>ITIL</w:t>
      </w:r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4E3A">
        <w:rPr>
          <w:rFonts w:ascii="Times New Roman" w:hAnsi="Times New Roman" w:cs="Times New Roman"/>
          <w:sz w:val="28"/>
          <w:szCs w:val="28"/>
        </w:rPr>
        <w:t>Library</w:t>
      </w:r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ru-RU"/>
        </w:rPr>
        <w:t xml:space="preserve"> ресурс]. Доступно: </w:t>
      </w:r>
      <w:hyperlink r:id="rId10" w:history="1"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ibm</w:t>
        </w:r>
        <w:proofErr w:type="spellEnd"/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cloud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learn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it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infrastructure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94E3A">
          <w:rPr>
            <w:rStyle w:val="a3"/>
            <w:rFonts w:ascii="Times New Roman" w:hAnsi="Times New Roman" w:cs="Times New Roman"/>
            <w:sz w:val="28"/>
            <w:szCs w:val="28"/>
          </w:rPr>
          <w:t>library</w:t>
        </w:r>
      </w:hyperlink>
    </w:p>
    <w:p w:rsidR="00494E3A" w:rsidRPr="00494E3A" w:rsidRDefault="00494E3A" w:rsidP="00494E3A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3"/>
    <w:p w:rsidR="00494E3A" w:rsidRPr="00494E3A" w:rsidRDefault="00494E3A" w:rsidP="00494E3A">
      <w:pPr>
        <w:spacing w:before="12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494E3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Додаткова</w:t>
      </w:r>
      <w:proofErr w:type="spellEnd"/>
      <w:r w:rsidRPr="00494E3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:rsidR="00D8178E" w:rsidRPr="00494E3A" w:rsidRDefault="00D8178E" w:rsidP="00494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1. Соловей О. Л., Гончаренко Т. А.,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Фесан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А. О. Технології управління великими даними проєктів міського будівництва. Управління розвитком складних систем. Київ, 2024. № 60. С. 121 – 128, dx.doi.org\10.32347/2412-9933.2024.60.121-128</w:t>
      </w:r>
      <w:r w:rsid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E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78E" w:rsidRPr="00494E3A" w:rsidRDefault="00D8178E" w:rsidP="00494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E3A">
        <w:rPr>
          <w:rFonts w:ascii="Times New Roman" w:hAnsi="Times New Roman" w:cs="Times New Roman"/>
          <w:sz w:val="28"/>
          <w:szCs w:val="28"/>
          <w:lang w:val="uk-UA"/>
        </w:rPr>
        <w:t>2. Гончаренко Т.А. Архітектура програмної системи на основі концепції рефлексивної адаптації. Управління розвитком складних систем. Київ, 2023. № 54. С. 69 – 76, org\10.32347/2412-9933.2023.54.69-76.</w:t>
      </w:r>
    </w:p>
    <w:p w:rsidR="00D8178E" w:rsidRPr="00494E3A" w:rsidRDefault="00D8178E" w:rsidP="00494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3. М.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Жураковський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Позднякович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Т. Гончаренко. Використання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Fetch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API для мережевих запитів.  Міжнародна науково-практична конференція «Буд-майстер-клас» КНУБА, координація секції  №7 Інформаційні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технологі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>, 2024, с. 423-424. https://bmc.knuba.edu.ua/archive/“</w:t>
      </w:r>
    </w:p>
    <w:p w:rsidR="00D8178E" w:rsidRDefault="00D8178E" w:rsidP="00494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E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Dolhpolov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S., Honcharenko, T.,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Hots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V.,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Kruk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P.,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Porokhovnichenko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I. (2024). YOLOv8, YOLOv9,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YOLOv10: A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Automated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Vehicle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Damage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Detection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CEUR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Workshop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, 3896,2024, </w:t>
      </w:r>
      <w:proofErr w:type="spellStart"/>
      <w:r w:rsidRPr="00494E3A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494E3A">
        <w:rPr>
          <w:rFonts w:ascii="Times New Roman" w:hAnsi="Times New Roman" w:cs="Times New Roman"/>
          <w:sz w:val="28"/>
          <w:szCs w:val="28"/>
          <w:lang w:val="uk-UA"/>
        </w:rPr>
        <w:t xml:space="preserve">. 25-44. </w:t>
      </w:r>
      <w:hyperlink r:id="rId11" w:history="1">
        <w:r w:rsidR="00494E3A" w:rsidRPr="00494E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https://ceur-ws.org/Vol-3896/paper3.pdf</w:t>
        </w:r>
      </w:hyperlink>
      <w:bookmarkStart w:id="4" w:name="_GoBack"/>
      <w:bookmarkEnd w:id="4"/>
    </w:p>
    <w:p w:rsidR="00494E3A" w:rsidRDefault="00494E3A" w:rsidP="00494E3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uk-UA"/>
        </w:rPr>
      </w:pPr>
      <w:proofErr w:type="spellStart"/>
      <w:r w:rsidRPr="00494E3A">
        <w:rPr>
          <w:lang w:val="uk-UA"/>
        </w:rPr>
        <w:t>Wang</w:t>
      </w:r>
      <w:proofErr w:type="spellEnd"/>
      <w:r w:rsidRPr="00494E3A">
        <w:rPr>
          <w:lang w:val="uk-UA"/>
        </w:rPr>
        <w:t xml:space="preserve">, Y., </w:t>
      </w:r>
      <w:proofErr w:type="spellStart"/>
      <w:r w:rsidRPr="00494E3A">
        <w:rPr>
          <w:lang w:val="uk-UA"/>
        </w:rPr>
        <w:t>Zhu</w:t>
      </w:r>
      <w:proofErr w:type="spellEnd"/>
      <w:r w:rsidRPr="00494E3A">
        <w:rPr>
          <w:lang w:val="uk-UA"/>
        </w:rPr>
        <w:t xml:space="preserve">, G., </w:t>
      </w:r>
      <w:proofErr w:type="spellStart"/>
      <w:r w:rsidRPr="00494E3A">
        <w:rPr>
          <w:lang w:val="uk-UA"/>
        </w:rPr>
        <w:t>Shi</w:t>
      </w:r>
      <w:proofErr w:type="spellEnd"/>
      <w:r w:rsidRPr="00494E3A">
        <w:rPr>
          <w:lang w:val="uk-UA"/>
        </w:rPr>
        <w:t xml:space="preserve">, J. </w:t>
      </w:r>
      <w:proofErr w:type="spellStart"/>
      <w:r w:rsidRPr="00494E3A">
        <w:rPr>
          <w:lang w:val="uk-UA"/>
        </w:rPr>
        <w:t>et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al</w:t>
      </w:r>
      <w:proofErr w:type="spellEnd"/>
      <w:r w:rsidRPr="00494E3A">
        <w:rPr>
          <w:lang w:val="uk-UA"/>
        </w:rPr>
        <w:t xml:space="preserve">. OSAI: A Component-Based </w:t>
      </w:r>
      <w:proofErr w:type="spellStart"/>
      <w:r w:rsidRPr="00494E3A">
        <w:rPr>
          <w:lang w:val="uk-UA"/>
        </w:rPr>
        <w:t>Open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Software</w:t>
      </w:r>
      <w:proofErr w:type="spellEnd"/>
      <w:r w:rsidRPr="00494E3A">
        <w:rPr>
          <w:lang w:val="uk-UA"/>
        </w:rPr>
        <w:t xml:space="preserve"> Architecture </w:t>
      </w:r>
      <w:proofErr w:type="spellStart"/>
      <w:r w:rsidRPr="00494E3A">
        <w:rPr>
          <w:lang w:val="uk-UA"/>
        </w:rPr>
        <w:t>for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Modern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Industrial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Control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Systems</w:t>
      </w:r>
      <w:proofErr w:type="spellEnd"/>
      <w:r w:rsidRPr="00494E3A">
        <w:rPr>
          <w:lang w:val="uk-UA"/>
        </w:rPr>
        <w:t xml:space="preserve">. </w:t>
      </w:r>
      <w:proofErr w:type="spellStart"/>
      <w:r w:rsidRPr="00494E3A">
        <w:rPr>
          <w:lang w:val="uk-UA"/>
        </w:rPr>
        <w:t>Arab</w:t>
      </w:r>
      <w:proofErr w:type="spellEnd"/>
      <w:r w:rsidRPr="00494E3A">
        <w:rPr>
          <w:lang w:val="uk-UA"/>
        </w:rPr>
        <w:t xml:space="preserve"> J </w:t>
      </w:r>
      <w:proofErr w:type="spellStart"/>
      <w:r w:rsidRPr="00494E3A">
        <w:rPr>
          <w:lang w:val="uk-UA"/>
        </w:rPr>
        <w:t>Sci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Eng</w:t>
      </w:r>
      <w:proofErr w:type="spellEnd"/>
      <w:r w:rsidRPr="00494E3A">
        <w:rPr>
          <w:lang w:val="uk-UA"/>
        </w:rPr>
        <w:t xml:space="preserve"> 47, 3805–3819 (2022). </w:t>
      </w:r>
      <w:hyperlink r:id="rId12" w:history="1">
        <w:r w:rsidRPr="00494E3A">
          <w:rPr>
            <w:rStyle w:val="a3"/>
            <w:lang w:val="uk-UA"/>
          </w:rPr>
          <w:t>https://doi.org/10.1007/s13369-021-06123-3</w:t>
        </w:r>
      </w:hyperlink>
    </w:p>
    <w:p w:rsidR="00494E3A" w:rsidRPr="00494E3A" w:rsidRDefault="00494E3A" w:rsidP="00494E3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val="uk-UA"/>
        </w:rPr>
      </w:pPr>
      <w:proofErr w:type="spellStart"/>
      <w:r w:rsidRPr="00494E3A">
        <w:rPr>
          <w:lang w:val="uk-UA"/>
        </w:rPr>
        <w:t>Huang</w:t>
      </w:r>
      <w:proofErr w:type="spellEnd"/>
      <w:r w:rsidRPr="00494E3A">
        <w:rPr>
          <w:lang w:val="uk-UA"/>
        </w:rPr>
        <w:t xml:space="preserve">, L., </w:t>
      </w:r>
      <w:proofErr w:type="spellStart"/>
      <w:r w:rsidRPr="00494E3A">
        <w:rPr>
          <w:lang w:val="uk-UA"/>
        </w:rPr>
        <w:t>Zhang</w:t>
      </w:r>
      <w:proofErr w:type="spellEnd"/>
      <w:r w:rsidRPr="00494E3A">
        <w:rPr>
          <w:lang w:val="uk-UA"/>
        </w:rPr>
        <w:t xml:space="preserve">, C. &amp; </w:t>
      </w:r>
      <w:proofErr w:type="spellStart"/>
      <w:r w:rsidRPr="00494E3A">
        <w:rPr>
          <w:lang w:val="uk-UA"/>
        </w:rPr>
        <w:t>Zeng</w:t>
      </w:r>
      <w:proofErr w:type="spellEnd"/>
      <w:r w:rsidRPr="00494E3A">
        <w:rPr>
          <w:lang w:val="uk-UA"/>
        </w:rPr>
        <w:t xml:space="preserve">, Z. </w:t>
      </w:r>
      <w:proofErr w:type="spellStart"/>
      <w:r w:rsidRPr="00494E3A">
        <w:rPr>
          <w:lang w:val="uk-UA"/>
        </w:rPr>
        <w:t>Design</w:t>
      </w:r>
      <w:proofErr w:type="spellEnd"/>
      <w:r w:rsidRPr="00494E3A">
        <w:rPr>
          <w:lang w:val="uk-UA"/>
        </w:rPr>
        <w:t xml:space="preserve"> of a </w:t>
      </w:r>
      <w:proofErr w:type="spellStart"/>
      <w:r w:rsidRPr="00494E3A">
        <w:rPr>
          <w:lang w:val="uk-UA"/>
        </w:rPr>
        <w:t>public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services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platform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for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university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management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based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on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microservice</w:t>
      </w:r>
      <w:proofErr w:type="spellEnd"/>
      <w:r w:rsidRPr="00494E3A">
        <w:rPr>
          <w:lang w:val="uk-UA"/>
        </w:rPr>
        <w:t xml:space="preserve"> architecture. </w:t>
      </w:r>
      <w:proofErr w:type="spellStart"/>
      <w:r w:rsidRPr="00494E3A">
        <w:rPr>
          <w:lang w:val="uk-UA"/>
        </w:rPr>
        <w:t>Microsyst</w:t>
      </w:r>
      <w:proofErr w:type="spellEnd"/>
      <w:r w:rsidRPr="00494E3A">
        <w:rPr>
          <w:lang w:val="uk-UA"/>
        </w:rPr>
        <w:t xml:space="preserve"> </w:t>
      </w:r>
      <w:proofErr w:type="spellStart"/>
      <w:r w:rsidRPr="00494E3A">
        <w:rPr>
          <w:lang w:val="uk-UA"/>
        </w:rPr>
        <w:t>Technol</w:t>
      </w:r>
      <w:proofErr w:type="spellEnd"/>
      <w:r w:rsidRPr="00494E3A">
        <w:rPr>
          <w:lang w:val="uk-UA"/>
        </w:rPr>
        <w:t xml:space="preserve"> 27, 1693–1698 (2021). https://doi.org/10.1007/s00542-019-04474-4</w:t>
      </w:r>
    </w:p>
    <w:p w:rsidR="00494E3A" w:rsidRPr="00494E3A" w:rsidRDefault="00494E3A" w:rsidP="00494E3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4E3A" w:rsidRPr="0049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6847"/>
    <w:multiLevelType w:val="hybridMultilevel"/>
    <w:tmpl w:val="89142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C27"/>
    <w:multiLevelType w:val="hybridMultilevel"/>
    <w:tmpl w:val="9AB8EB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72F5"/>
    <w:multiLevelType w:val="hybridMultilevel"/>
    <w:tmpl w:val="CFEE6F2E"/>
    <w:lvl w:ilvl="0" w:tplc="7772C7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05B48"/>
    <w:multiLevelType w:val="hybridMultilevel"/>
    <w:tmpl w:val="89142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8E"/>
    <w:rsid w:val="000A5934"/>
    <w:rsid w:val="00494E3A"/>
    <w:rsid w:val="00B004C3"/>
    <w:rsid w:val="00D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4E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4E3A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21">
    <w:name w:val="Основной текст с отступом 21"/>
    <w:basedOn w:val="a"/>
    <w:rsid w:val="00494E3A"/>
    <w:pPr>
      <w:suppressAutoHyphens/>
      <w:spacing w:before="120"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4E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4E3A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21">
    <w:name w:val="Основной текст с отступом 21"/>
    <w:basedOn w:val="a"/>
    <w:rsid w:val="00494E3A"/>
    <w:pPr>
      <w:suppressAutoHyphens/>
      <w:spacing w:before="120"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iaisluoma.fi/blog/archimate-cookboo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ublications.opengroup.org/togaf-library?_ga=2.254190216.1040667565.1608301881-1137755952.1604917148" TargetMode="External"/><Relationship Id="rId12" Type="http://schemas.openxmlformats.org/officeDocument/2006/relationships/hyperlink" Target="https://doi.org/10.1007/s13369-021-06123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a.kpi.ua/bitstream/123456789/33651/1/PIS_KL.pdf" TargetMode="External"/><Relationship Id="rId11" Type="http://schemas.openxmlformats.org/officeDocument/2006/relationships/hyperlink" Target="https://ceur-ws.org/Vol-3896/paper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bm.com/cloud/learn/it-infrastructure-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.nmu.org.ua/bitstream/handle/123456789/154887/MA%20Demidenko%20INTRODUCTION%20TO%20MODERN%20DATABASES.pdf?sequence=1&amp;isAllowed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Сапаев</dc:creator>
  <cp:lastModifiedBy>Виктор Сапаев</cp:lastModifiedBy>
  <cp:revision>2</cp:revision>
  <dcterms:created xsi:type="dcterms:W3CDTF">2025-09-28T15:40:00Z</dcterms:created>
  <dcterms:modified xsi:type="dcterms:W3CDTF">2025-09-28T17:16:00Z</dcterms:modified>
</cp:coreProperties>
</file>