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5E" w:rsidRPr="00E642D8" w:rsidRDefault="00AA6A5E" w:rsidP="00195CF5">
      <w:pPr>
        <w:spacing w:after="0" w:line="288" w:lineRule="auto"/>
        <w:contextualSpacing/>
        <w:mirrorIndents/>
        <w:jc w:val="center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E642D8">
        <w:rPr>
          <w:rFonts w:ascii="Times New Roman" w:eastAsia="Arial" w:hAnsi="Times New Roman" w:cs="Times New Roman"/>
          <w:color w:val="000000"/>
          <w:spacing w:val="-2"/>
          <w:sz w:val="32"/>
          <w:szCs w:val="32"/>
        </w:rPr>
        <w:t>М</w:t>
      </w:r>
      <w:r w:rsidRPr="00E642D8">
        <w:rPr>
          <w:rFonts w:ascii="Times New Roman" w:eastAsia="Arial" w:hAnsi="Times New Roman" w:cs="Times New Roman"/>
          <w:color w:val="000000"/>
          <w:spacing w:val="2"/>
          <w:sz w:val="32"/>
          <w:szCs w:val="32"/>
        </w:rPr>
        <w:t>І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НІС</w:t>
      </w:r>
      <w:r w:rsidRPr="00E642D8">
        <w:rPr>
          <w:rFonts w:ascii="Times New Roman" w:eastAsia="Arial" w:hAnsi="Times New Roman" w:cs="Times New Roman"/>
          <w:color w:val="000000"/>
          <w:spacing w:val="3"/>
          <w:sz w:val="32"/>
          <w:szCs w:val="32"/>
        </w:rPr>
        <w:t>Т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ЕРС</w:t>
      </w:r>
      <w:r w:rsidRPr="00E642D8">
        <w:rPr>
          <w:rFonts w:ascii="Times New Roman" w:eastAsia="Arial" w:hAnsi="Times New Roman" w:cs="Times New Roman"/>
          <w:color w:val="000000"/>
          <w:spacing w:val="2"/>
          <w:sz w:val="32"/>
          <w:szCs w:val="32"/>
        </w:rPr>
        <w:t>Т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ВО О</w:t>
      </w:r>
      <w:r w:rsidRPr="00E642D8">
        <w:rPr>
          <w:rFonts w:ascii="Times New Roman" w:eastAsia="Arial" w:hAnsi="Times New Roman" w:cs="Times New Roman"/>
          <w:color w:val="000000"/>
          <w:spacing w:val="3"/>
          <w:sz w:val="32"/>
          <w:szCs w:val="32"/>
        </w:rPr>
        <w:t>С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ВІ</w:t>
      </w:r>
      <w:r w:rsidRPr="00E642D8">
        <w:rPr>
          <w:rFonts w:ascii="Times New Roman" w:eastAsia="Arial" w:hAnsi="Times New Roman" w:cs="Times New Roman"/>
          <w:color w:val="000000"/>
          <w:spacing w:val="2"/>
          <w:sz w:val="32"/>
          <w:szCs w:val="32"/>
        </w:rPr>
        <w:t>Т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И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 xml:space="preserve"> 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І НА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У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КИ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 xml:space="preserve"> У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КР</w:t>
      </w:r>
      <w:r w:rsidRPr="00E642D8">
        <w:rPr>
          <w:rFonts w:ascii="Times New Roman" w:eastAsia="Arial" w:hAnsi="Times New Roman" w:cs="Times New Roman"/>
          <w:color w:val="000000"/>
          <w:spacing w:val="3"/>
          <w:sz w:val="32"/>
          <w:szCs w:val="32"/>
        </w:rPr>
        <w:t>А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ЇНИ</w:t>
      </w:r>
    </w:p>
    <w:p w:rsidR="00AA6A5E" w:rsidRDefault="00AA6A5E" w:rsidP="00195CF5">
      <w:pPr>
        <w:spacing w:after="0" w:line="288" w:lineRule="auto"/>
        <w:contextualSpacing/>
        <w:mirrorIndents/>
        <w:jc w:val="center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КИЇ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В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СЬКИЙ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 xml:space="preserve"> 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НАЦ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ІО</w:t>
      </w:r>
      <w:r w:rsidRPr="00E642D8">
        <w:rPr>
          <w:rFonts w:ascii="Times New Roman" w:eastAsia="Arial" w:hAnsi="Times New Roman" w:cs="Times New Roman"/>
          <w:color w:val="000000"/>
          <w:spacing w:val="-2"/>
          <w:sz w:val="32"/>
          <w:szCs w:val="32"/>
        </w:rPr>
        <w:t>Н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А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ЛЬ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НИЙ</w:t>
      </w:r>
      <w:r w:rsidRPr="00E642D8">
        <w:rPr>
          <w:rFonts w:ascii="Times New Roman" w:eastAsia="Arial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УНІ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В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ЕРСИТЕТ 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Б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УД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І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ВНИ</w:t>
      </w:r>
      <w:r w:rsidRPr="00E642D8">
        <w:rPr>
          <w:rFonts w:ascii="Times New Roman" w:eastAsia="Arial" w:hAnsi="Times New Roman" w:cs="Times New Roman"/>
          <w:color w:val="000000"/>
          <w:spacing w:val="-1"/>
          <w:sz w:val="32"/>
          <w:szCs w:val="32"/>
        </w:rPr>
        <w:t>Ц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ТВ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А І АР</w:t>
      </w:r>
      <w:r w:rsidRPr="00E642D8">
        <w:rPr>
          <w:rFonts w:ascii="Times New Roman" w:eastAsia="Arial" w:hAnsi="Times New Roman" w:cs="Times New Roman"/>
          <w:color w:val="000000"/>
          <w:spacing w:val="-1"/>
          <w:sz w:val="32"/>
          <w:szCs w:val="32"/>
        </w:rPr>
        <w:t>Х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І</w:t>
      </w:r>
      <w:r w:rsidRPr="00E642D8">
        <w:rPr>
          <w:rFonts w:ascii="Times New Roman" w:eastAsia="Arial" w:hAnsi="Times New Roman" w:cs="Times New Roman"/>
          <w:color w:val="000000"/>
          <w:spacing w:val="2"/>
          <w:sz w:val="32"/>
          <w:szCs w:val="32"/>
        </w:rPr>
        <w:t>Т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Е</w:t>
      </w:r>
      <w:r w:rsidRPr="00E642D8">
        <w:rPr>
          <w:rFonts w:ascii="Times New Roman" w:eastAsia="Arial" w:hAnsi="Times New Roman" w:cs="Times New Roman"/>
          <w:color w:val="000000"/>
          <w:spacing w:val="-2"/>
          <w:sz w:val="32"/>
          <w:szCs w:val="32"/>
        </w:rPr>
        <w:t>К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ТУ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РИ</w:t>
      </w:r>
    </w:p>
    <w:p w:rsidR="00AA6A5E" w:rsidRPr="00E642D8" w:rsidRDefault="00AA6A5E" w:rsidP="00195CF5">
      <w:pPr>
        <w:spacing w:after="0" w:line="288" w:lineRule="auto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contextualSpacing/>
        <w:mirrorIndents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contextualSpacing/>
        <w:mirrorIndents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b/>
          <w:sz w:val="72"/>
          <w:szCs w:val="24"/>
        </w:rPr>
      </w:pPr>
      <w:r w:rsidRPr="00AA6A5E">
        <w:rPr>
          <w:rFonts w:ascii="Times New Roman" w:eastAsia="Arial" w:hAnsi="Times New Roman" w:cs="Times New Roman"/>
          <w:b/>
          <w:sz w:val="72"/>
          <w:szCs w:val="24"/>
        </w:rPr>
        <w:t>Основи охорони праці</w:t>
      </w:r>
    </w:p>
    <w:p w:rsidR="00AA6A5E" w:rsidRPr="00E642D8" w:rsidRDefault="00AA6A5E" w:rsidP="00AA6A5E">
      <w:pPr>
        <w:spacing w:after="0" w:line="288" w:lineRule="auto"/>
        <w:contextualSpacing/>
        <w:mirrorIndents/>
        <w:rPr>
          <w:rFonts w:ascii="Times New Roman" w:eastAsia="Arial" w:hAnsi="Times New Roman" w:cs="Times New Roman"/>
          <w:sz w:val="18"/>
          <w:szCs w:val="18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BC7C74" w:rsidP="00195CF5">
      <w:pPr>
        <w:spacing w:after="0" w:line="288" w:lineRule="auto"/>
        <w:contextualSpacing/>
        <w:mirrorIndents/>
        <w:jc w:val="center"/>
        <w:rPr>
          <w:rFonts w:ascii="Times New Roman" w:eastAsia="Arial" w:hAnsi="Times New Roman" w:cs="Times New Roman"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</w:rPr>
        <w:t>Тести для проведення навчання та контролю знань по 7 основним змістовним модулям робочої програми. Д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ля</w:t>
      </w:r>
      <w:r w:rsidR="00AA6A5E" w:rsidRPr="00E642D8">
        <w:rPr>
          <w:rFonts w:ascii="Times New Roman" w:eastAsia="Arial" w:hAnsi="Times New Roman" w:cs="Times New Roman"/>
          <w:color w:val="000000"/>
          <w:spacing w:val="2"/>
          <w:sz w:val="32"/>
          <w:szCs w:val="32"/>
        </w:rPr>
        <w:t xml:space="preserve"> </w:t>
      </w:r>
      <w:r w:rsidR="00AA6A5E"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с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т</w:t>
      </w:r>
      <w:r w:rsidR="00AA6A5E" w:rsidRPr="00E642D8">
        <w:rPr>
          <w:rFonts w:ascii="Times New Roman" w:eastAsia="Arial" w:hAnsi="Times New Roman" w:cs="Times New Roman"/>
          <w:color w:val="000000"/>
          <w:spacing w:val="-3"/>
          <w:sz w:val="32"/>
          <w:szCs w:val="32"/>
        </w:rPr>
        <w:t>у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дент</w:t>
      </w:r>
      <w:r w:rsidR="00AA6A5E"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і</w:t>
      </w:r>
      <w:r w:rsidR="00AA6A5E">
        <w:rPr>
          <w:rFonts w:ascii="Times New Roman" w:eastAsia="Arial" w:hAnsi="Times New Roman" w:cs="Times New Roman"/>
          <w:color w:val="000000"/>
          <w:sz w:val="32"/>
          <w:szCs w:val="32"/>
        </w:rPr>
        <w:t>в у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с</w:t>
      </w:r>
      <w:r w:rsidR="00AA6A5E"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і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х</w:t>
      </w:r>
      <w:r w:rsidR="00AA6A5E" w:rsidRPr="00E642D8">
        <w:rPr>
          <w:rFonts w:ascii="Times New Roman" w:eastAsia="Arial" w:hAnsi="Times New Roman" w:cs="Times New Roman"/>
          <w:color w:val="000000"/>
          <w:spacing w:val="-2"/>
          <w:sz w:val="32"/>
          <w:szCs w:val="32"/>
        </w:rPr>
        <w:t xml:space="preserve"> 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с</w:t>
      </w:r>
      <w:r w:rsidR="00AA6A5E"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пеціал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ь</w:t>
      </w:r>
      <w:r w:rsidR="00AA6A5E" w:rsidRPr="00E642D8">
        <w:rPr>
          <w:rFonts w:ascii="Times New Roman" w:eastAsia="Arial" w:hAnsi="Times New Roman" w:cs="Times New Roman"/>
          <w:color w:val="000000"/>
          <w:spacing w:val="-2"/>
          <w:sz w:val="32"/>
          <w:szCs w:val="32"/>
        </w:rPr>
        <w:t>н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о</w:t>
      </w:r>
      <w:r w:rsidR="00AA6A5E"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с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т</w:t>
      </w:r>
      <w:r w:rsidR="00AA6A5E"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е</w:t>
      </w:r>
      <w:r w:rsidR="00AA6A5E"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й</w:t>
      </w:r>
      <w:r w:rsidR="00AA6A5E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 денної та заочної форм навчання.</w:t>
      </w: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contextualSpacing/>
        <w:mirrorIndents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A6A5E" w:rsidRDefault="00AA6A5E" w:rsidP="00AA6A5E">
      <w:pPr>
        <w:spacing w:after="0" w:line="288" w:lineRule="auto"/>
        <w:contextualSpacing/>
        <w:mirrorIndents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contextualSpacing/>
        <w:mirrorIndents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contextualSpacing/>
        <w:mirrorIndents/>
        <w:rPr>
          <w:rFonts w:ascii="Times New Roman" w:eastAsia="Arial" w:hAnsi="Times New Roman" w:cs="Times New Roman"/>
          <w:sz w:val="24"/>
          <w:szCs w:val="24"/>
        </w:rPr>
      </w:pP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К</w:t>
      </w:r>
      <w:r w:rsidRPr="00E642D8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и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їв</w:t>
      </w:r>
      <w:r w:rsidRPr="00E642D8">
        <w:rPr>
          <w:rFonts w:ascii="Times New Roman" w:eastAsia="Arial" w:hAnsi="Times New Roman" w:cs="Times New Roman"/>
          <w:color w:val="000000"/>
          <w:spacing w:val="84"/>
          <w:sz w:val="32"/>
          <w:szCs w:val="32"/>
        </w:rPr>
        <w:t xml:space="preserve"> </w:t>
      </w:r>
      <w:r w:rsidRPr="00E642D8">
        <w:rPr>
          <w:rFonts w:ascii="Times New Roman" w:eastAsia="Arial" w:hAnsi="Times New Roman" w:cs="Times New Roman"/>
          <w:color w:val="000000"/>
          <w:sz w:val="32"/>
          <w:szCs w:val="32"/>
        </w:rPr>
        <w:t>2017</w:t>
      </w: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hAnsi="Times New Roman" w:cs="Times New Roman"/>
        </w:rPr>
        <w:sectPr w:rsidR="00AA6A5E" w:rsidRPr="00E642D8" w:rsidSect="00AA6A5E">
          <w:footerReference w:type="default" r:id="rId7"/>
          <w:type w:val="nextColumn"/>
          <w:pgSz w:w="11900" w:h="16840"/>
          <w:pgMar w:top="1134" w:right="1418" w:bottom="1418" w:left="1418" w:header="720" w:footer="720" w:gutter="0"/>
          <w:cols w:space="708"/>
          <w:titlePg/>
          <w:docGrid w:linePitch="299"/>
        </w:sectPr>
      </w:pPr>
    </w:p>
    <w:p w:rsidR="00AA6A5E" w:rsidRPr="00662E98" w:rsidRDefault="00AA6A5E" w:rsidP="00AA6A5E">
      <w:pPr>
        <w:spacing w:after="0" w:line="288" w:lineRule="auto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30"/>
          <w:szCs w:val="30"/>
        </w:rPr>
      </w:pP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lastRenderedPageBreak/>
        <w:t>У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ДК</w:t>
      </w:r>
    </w:p>
    <w:p w:rsidR="00AA6A5E" w:rsidRPr="00662E98" w:rsidRDefault="00AA6A5E" w:rsidP="00AA6A5E">
      <w:pPr>
        <w:spacing w:after="0" w:line="288" w:lineRule="auto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30"/>
          <w:szCs w:val="30"/>
        </w:rPr>
      </w:pP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ББК</w:t>
      </w:r>
    </w:p>
    <w:p w:rsidR="00AA6A5E" w:rsidRPr="00662E98" w:rsidRDefault="00AA6A5E" w:rsidP="00AA6A5E">
      <w:pPr>
        <w:spacing w:after="0" w:line="288" w:lineRule="auto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30"/>
          <w:szCs w:val="30"/>
        </w:rPr>
      </w:pPr>
      <w:r>
        <w:rPr>
          <w:rFonts w:ascii="Times New Roman" w:eastAsia="Arial" w:hAnsi="Times New Roman" w:cs="Times New Roman"/>
          <w:color w:val="000000"/>
          <w:sz w:val="30"/>
          <w:szCs w:val="30"/>
        </w:rPr>
        <w:t>М</w:t>
      </w: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sz w:val="30"/>
          <w:szCs w:val="30"/>
        </w:rPr>
      </w:pPr>
    </w:p>
    <w:p w:rsidR="00AA6A5E" w:rsidRPr="00662E98" w:rsidRDefault="00AA6A5E" w:rsidP="00AA6A5E">
      <w:pPr>
        <w:spacing w:after="0" w:line="288" w:lineRule="auto"/>
        <w:contextualSpacing/>
        <w:mirrorIndents/>
        <w:jc w:val="both"/>
        <w:rPr>
          <w:rFonts w:ascii="Times New Roman" w:eastAsia="Arial" w:hAnsi="Times New Roman" w:cs="Times New Roman"/>
          <w:sz w:val="30"/>
          <w:szCs w:val="30"/>
        </w:rPr>
      </w:pPr>
    </w:p>
    <w:p w:rsidR="00AA6A5E" w:rsidRPr="00662E98" w:rsidRDefault="00AA6A5E" w:rsidP="00AA6A5E">
      <w:pPr>
        <w:spacing w:after="0" w:line="288" w:lineRule="auto"/>
        <w:ind w:firstLine="708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30"/>
          <w:szCs w:val="30"/>
        </w:rPr>
      </w:pP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У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клад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Arial" w:hAnsi="Times New Roman" w:cs="Times New Roman"/>
          <w:color w:val="000000"/>
          <w:sz w:val="30"/>
          <w:szCs w:val="30"/>
        </w:rPr>
        <w:t>ч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: О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.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Г.В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і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ль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с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о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, канд.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т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е</w:t>
      </w:r>
      <w:r w:rsidRPr="00662E98">
        <w:rPr>
          <w:rFonts w:ascii="Times New Roman" w:eastAsia="Arial" w:hAnsi="Times New Roman" w:cs="Times New Roman"/>
          <w:color w:val="000000"/>
          <w:spacing w:val="-1"/>
          <w:sz w:val="30"/>
          <w:szCs w:val="30"/>
        </w:rPr>
        <w:t>х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 xml:space="preserve">н. 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а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ук,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 xml:space="preserve">доцент КНУБА </w:t>
      </w: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sz w:val="30"/>
          <w:szCs w:val="30"/>
        </w:rPr>
      </w:pP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30"/>
          <w:szCs w:val="30"/>
        </w:rPr>
      </w:pP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Реце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нз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е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 xml:space="preserve">т: </w:t>
      </w:r>
      <w:r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Клімова І.В.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,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ка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д.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т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е</w:t>
      </w:r>
      <w:r w:rsidRPr="00662E98">
        <w:rPr>
          <w:rFonts w:ascii="Times New Roman" w:eastAsia="Arial" w:hAnsi="Times New Roman" w:cs="Times New Roman"/>
          <w:color w:val="000000"/>
          <w:spacing w:val="-1"/>
          <w:sz w:val="30"/>
          <w:szCs w:val="30"/>
        </w:rPr>
        <w:t>х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н.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аук</w:t>
      </w:r>
      <w:r w:rsidRPr="00662E98">
        <w:rPr>
          <w:rFonts w:ascii="Times New Roman" w:eastAsia="Symbol" w:hAnsi="Times New Roman" w:cs="Times New Roman"/>
          <w:color w:val="000000"/>
          <w:sz w:val="30"/>
          <w:szCs w:val="30"/>
        </w:rPr>
        <w:t xml:space="preserve">,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доце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т.</w:t>
      </w:r>
    </w:p>
    <w:p w:rsidR="00AA6A5E" w:rsidRPr="0019447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sz w:val="28"/>
          <w:szCs w:val="30"/>
        </w:rPr>
      </w:pP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30"/>
          <w:szCs w:val="30"/>
        </w:rPr>
      </w:pP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Відп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о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ві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д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аль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ий</w:t>
      </w:r>
      <w:r w:rsidRPr="00662E98">
        <w:rPr>
          <w:rFonts w:ascii="Times New Roman" w:eastAsia="Arial" w:hAnsi="Times New Roman" w:cs="Times New Roman"/>
          <w:color w:val="000000"/>
          <w:spacing w:val="112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з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а</w:t>
      </w:r>
      <w:r w:rsidRPr="00662E98">
        <w:rPr>
          <w:rFonts w:ascii="Times New Roman" w:eastAsia="Arial" w:hAnsi="Times New Roman" w:cs="Times New Roman"/>
          <w:color w:val="000000"/>
          <w:spacing w:val="115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в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ип</w:t>
      </w:r>
      <w:r w:rsidRPr="00662E98">
        <w:rPr>
          <w:rFonts w:ascii="Times New Roman" w:eastAsia="Arial" w:hAnsi="Times New Roman" w:cs="Times New Roman"/>
          <w:color w:val="000000"/>
          <w:spacing w:val="-1"/>
          <w:sz w:val="30"/>
          <w:szCs w:val="30"/>
        </w:rPr>
        <w:t>у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с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к</w:t>
      </w:r>
      <w:r w:rsidRPr="00662E98">
        <w:rPr>
          <w:rFonts w:ascii="Times New Roman" w:eastAsia="Arial" w:hAnsi="Times New Roman" w:cs="Times New Roman"/>
          <w:color w:val="000000"/>
          <w:spacing w:val="112"/>
          <w:sz w:val="30"/>
          <w:szCs w:val="30"/>
        </w:rPr>
        <w:t xml:space="preserve"> </w:t>
      </w:r>
      <w:proofErr w:type="spellStart"/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О.С.Волошкіна</w:t>
      </w:r>
      <w:proofErr w:type="spellEnd"/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,</w:t>
      </w:r>
      <w:r w:rsidRPr="00662E98">
        <w:rPr>
          <w:rFonts w:ascii="Times New Roman" w:eastAsia="Arial" w:hAnsi="Times New Roman" w:cs="Times New Roman"/>
          <w:color w:val="000000"/>
          <w:spacing w:val="114"/>
          <w:sz w:val="30"/>
          <w:szCs w:val="30"/>
        </w:rPr>
        <w:t xml:space="preserve"> </w:t>
      </w:r>
      <w:proofErr w:type="spellStart"/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докт</w:t>
      </w:r>
      <w:proofErr w:type="spellEnd"/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.</w:t>
      </w:r>
      <w:r w:rsidRPr="00662E98">
        <w:rPr>
          <w:rFonts w:ascii="Times New Roman" w:eastAsia="Arial" w:hAnsi="Times New Roman" w:cs="Times New Roman"/>
          <w:color w:val="000000"/>
          <w:spacing w:val="115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т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е</w:t>
      </w:r>
      <w:r w:rsidRPr="00662E98">
        <w:rPr>
          <w:rFonts w:ascii="Times New Roman" w:eastAsia="Arial" w:hAnsi="Times New Roman" w:cs="Times New Roman"/>
          <w:color w:val="000000"/>
          <w:spacing w:val="-2"/>
          <w:sz w:val="30"/>
          <w:szCs w:val="30"/>
        </w:rPr>
        <w:t>х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н.</w:t>
      </w:r>
      <w:r w:rsidRPr="00662E98">
        <w:rPr>
          <w:rFonts w:ascii="Times New Roman" w:eastAsia="Arial" w:hAnsi="Times New Roman" w:cs="Times New Roman"/>
          <w:color w:val="000000"/>
          <w:spacing w:val="115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 xml:space="preserve">аук, </w:t>
      </w:r>
      <w:r w:rsidRPr="00662E98">
        <w:rPr>
          <w:rFonts w:ascii="Times New Roman" w:eastAsia="Arial" w:hAnsi="Times New Roman" w:cs="Times New Roman"/>
          <w:color w:val="000000"/>
          <w:spacing w:val="-1"/>
          <w:sz w:val="30"/>
          <w:szCs w:val="30"/>
        </w:rPr>
        <w:t>п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ро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ф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есор</w:t>
      </w:r>
      <w:r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.</w:t>
      </w:r>
    </w:p>
    <w:p w:rsidR="00AA6A5E" w:rsidRPr="0019447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sz w:val="28"/>
          <w:szCs w:val="30"/>
        </w:rPr>
      </w:pPr>
    </w:p>
    <w:p w:rsidR="00AA6A5E" w:rsidRPr="00194478" w:rsidRDefault="00AA6A5E" w:rsidP="00AA6A5E">
      <w:pPr>
        <w:tabs>
          <w:tab w:val="left" w:pos="3139"/>
          <w:tab w:val="left" w:pos="3789"/>
          <w:tab w:val="left" w:pos="5234"/>
          <w:tab w:val="left" w:pos="6657"/>
          <w:tab w:val="left" w:pos="8013"/>
          <w:tab w:val="left" w:pos="9014"/>
        </w:tabs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</w:pP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З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а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тверд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30"/>
        </w:rPr>
        <w:t>ж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е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н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о</w:t>
      </w:r>
      <w:r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н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а</w:t>
      </w:r>
      <w:r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засід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30"/>
        </w:rPr>
        <w:t>а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н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30"/>
        </w:rPr>
        <w:t>н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і</w:t>
      </w:r>
      <w:r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ка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ф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30"/>
        </w:rPr>
        <w:t>е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д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ри</w:t>
      </w:r>
      <w:r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охо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30"/>
        </w:rPr>
        <w:t>р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о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н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и</w:t>
      </w:r>
      <w:r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п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30"/>
        </w:rPr>
        <w:t>р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а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ц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і</w:t>
      </w:r>
      <w:r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і</w:t>
      </w:r>
      <w:r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н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30"/>
        </w:rPr>
        <w:t>а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в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коли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30"/>
        </w:rPr>
        <w:t>ш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ньо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г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о</w:t>
      </w:r>
      <w:r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се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30"/>
        </w:rPr>
        <w:t>р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е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д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ови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30"/>
        </w:rPr>
        <w:t>щ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а,</w:t>
      </w:r>
      <w:r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п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р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30"/>
        </w:rPr>
        <w:t>о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30"/>
        </w:rPr>
        <w:t>т</w:t>
      </w:r>
      <w:r w:rsidRPr="00194478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30"/>
        </w:rPr>
        <w:t>о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кол</w:t>
      </w:r>
      <w:r w:rsidRPr="00194478">
        <w:rPr>
          <w:rFonts w:ascii="Times New Roman" w:eastAsia="Arial" w:hAnsi="Times New Roman" w:cs="Times New Roman"/>
          <w:color w:val="000000"/>
          <w:spacing w:val="2"/>
          <w:sz w:val="28"/>
          <w:szCs w:val="30"/>
        </w:rPr>
        <w:t xml:space="preserve"> </w:t>
      </w:r>
      <w:r w:rsidR="00FA79DA" w:rsidRPr="0019447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</w:rPr>
        <w:t>№</w:t>
      </w:r>
      <w:r w:rsidR="00042AB8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30"/>
          <w:lang w:val="ru-RU"/>
        </w:rPr>
        <w:t>8</w:t>
      </w:r>
      <w:r w:rsidR="00FA79DA"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 xml:space="preserve"> </w:t>
      </w:r>
      <w:r w:rsidR="00FA79DA"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="00FA79DA"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від</w:t>
      </w:r>
      <w:r w:rsidR="00FA79DA" w:rsidRPr="00194478">
        <w:rPr>
          <w:rFonts w:ascii="Times New Roman" w:eastAsia="Arial" w:hAnsi="Times New Roman" w:cs="Times New Roman"/>
          <w:color w:val="000000"/>
          <w:spacing w:val="2"/>
          <w:sz w:val="28"/>
          <w:szCs w:val="30"/>
        </w:rPr>
        <w:t xml:space="preserve"> </w:t>
      </w:r>
      <w:r w:rsidR="00FA79DA"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 xml:space="preserve"> </w:t>
      </w:r>
      <w:r w:rsidR="00042AB8">
        <w:rPr>
          <w:rFonts w:ascii="Times New Roman" w:eastAsia="Arial" w:hAnsi="Times New Roman" w:cs="Times New Roman"/>
          <w:i/>
          <w:iCs/>
          <w:color w:val="000000"/>
          <w:sz w:val="28"/>
          <w:szCs w:val="30"/>
          <w:lang w:val="ru-RU"/>
        </w:rPr>
        <w:t>18</w:t>
      </w:r>
      <w:r w:rsidR="00042AB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.04</w:t>
      </w:r>
      <w:r w:rsidR="00FA79DA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.</w:t>
      </w:r>
      <w:r w:rsidR="00FA79DA"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2017</w:t>
      </w:r>
      <w:r w:rsidR="00FA79DA" w:rsidRPr="00194478">
        <w:rPr>
          <w:rFonts w:ascii="Times New Roman" w:eastAsia="Arial" w:hAnsi="Times New Roman" w:cs="Times New Roman"/>
          <w:color w:val="000000"/>
          <w:sz w:val="28"/>
          <w:szCs w:val="30"/>
        </w:rPr>
        <w:t xml:space="preserve"> </w:t>
      </w:r>
      <w:r w:rsidR="00FA79DA" w:rsidRPr="00194478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30"/>
        </w:rPr>
        <w:t>р</w:t>
      </w:r>
      <w:r w:rsidR="00FA79DA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оку</w:t>
      </w:r>
      <w:r w:rsidRPr="00194478">
        <w:rPr>
          <w:rFonts w:ascii="Times New Roman" w:eastAsia="Arial" w:hAnsi="Times New Roman" w:cs="Times New Roman"/>
          <w:i/>
          <w:iCs/>
          <w:color w:val="000000"/>
          <w:sz w:val="28"/>
          <w:szCs w:val="30"/>
        </w:rPr>
        <w:t>.</w:t>
      </w: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sz w:val="30"/>
          <w:szCs w:val="30"/>
        </w:rPr>
      </w:pP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Symbol" w:hAnsi="Times New Roman" w:cs="Times New Roman"/>
          <w:color w:val="000000"/>
          <w:sz w:val="30"/>
          <w:szCs w:val="30"/>
        </w:rPr>
      </w:pP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Вид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а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є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т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ься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 xml:space="preserve">в 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а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в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тор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с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ькій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ре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д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акції</w:t>
      </w:r>
      <w:r>
        <w:rPr>
          <w:rFonts w:ascii="Times New Roman" w:eastAsia="Symbol" w:hAnsi="Times New Roman" w:cs="Times New Roman"/>
          <w:color w:val="000000"/>
          <w:sz w:val="30"/>
          <w:szCs w:val="30"/>
        </w:rPr>
        <w:t>.</w:t>
      </w: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Symbol" w:hAnsi="Times New Roman" w:cs="Times New Roman"/>
          <w:sz w:val="30"/>
          <w:szCs w:val="30"/>
        </w:rPr>
      </w:pPr>
    </w:p>
    <w:p w:rsidR="00AA6A5E" w:rsidRPr="00BC7C74" w:rsidRDefault="00BC7C74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BC7C74">
        <w:rPr>
          <w:rFonts w:ascii="Times New Roman" w:eastAsia="Arial" w:hAnsi="Times New Roman" w:cs="Times New Roman"/>
          <w:b/>
          <w:sz w:val="32"/>
          <w:szCs w:val="32"/>
        </w:rPr>
        <w:t>Основи охорони праці</w:t>
      </w:r>
      <w:r w:rsidR="00AA6A5E" w:rsidRPr="00BC7C74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:</w:t>
      </w:r>
      <w:r w:rsidR="00AA6A5E" w:rsidRPr="00BC7C74">
        <w:rPr>
          <w:rFonts w:ascii="Times New Roman" w:eastAsia="Arial" w:hAnsi="Times New Roman" w:cs="Times New Roman"/>
          <w:color w:val="000000"/>
          <w:spacing w:val="31"/>
          <w:sz w:val="32"/>
          <w:szCs w:val="32"/>
        </w:rPr>
        <w:t xml:space="preserve"> </w:t>
      </w:r>
      <w:r w:rsidRPr="00BC7C74">
        <w:rPr>
          <w:rFonts w:ascii="Times New Roman" w:eastAsia="Arial" w:hAnsi="Times New Roman" w:cs="Times New Roman"/>
          <w:color w:val="000000"/>
          <w:sz w:val="32"/>
          <w:szCs w:val="32"/>
        </w:rPr>
        <w:t>Тести для проведення навчання та контролю знань</w:t>
      </w:r>
      <w:r w:rsidR="00AA6A5E" w:rsidRPr="00BC7C74">
        <w:rPr>
          <w:rFonts w:ascii="Times New Roman" w:eastAsia="Arial" w:hAnsi="Times New Roman" w:cs="Times New Roman"/>
          <w:color w:val="000000"/>
          <w:sz w:val="32"/>
          <w:szCs w:val="32"/>
        </w:rPr>
        <w:t>.</w:t>
      </w:r>
      <w:r w:rsidR="00AA6A5E" w:rsidRPr="00BC7C74">
        <w:rPr>
          <w:rFonts w:ascii="Times New Roman" w:eastAsia="Arial" w:hAnsi="Times New Roman" w:cs="Times New Roman"/>
          <w:color w:val="000000"/>
          <w:spacing w:val="6"/>
          <w:sz w:val="32"/>
          <w:szCs w:val="32"/>
        </w:rPr>
        <w:t xml:space="preserve"> </w:t>
      </w:r>
      <w:r w:rsidR="00AA6A5E" w:rsidRPr="00BC7C74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О.Г.Вільсон – </w:t>
      </w:r>
      <w:r w:rsidR="00AA6A5E" w:rsidRPr="00BC7C74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К</w:t>
      </w:r>
      <w:r w:rsidR="00AA6A5E" w:rsidRPr="00BC7C74">
        <w:rPr>
          <w:rFonts w:ascii="Times New Roman" w:eastAsia="Symbol" w:hAnsi="Times New Roman" w:cs="Times New Roman"/>
          <w:color w:val="000000"/>
          <w:spacing w:val="2"/>
          <w:sz w:val="32"/>
          <w:szCs w:val="32"/>
        </w:rPr>
        <w:t>.</w:t>
      </w:r>
      <w:r w:rsidR="00AA6A5E" w:rsidRPr="00BC7C74">
        <w:rPr>
          <w:rFonts w:ascii="Times New Roman" w:eastAsia="Arial" w:hAnsi="Times New Roman" w:cs="Times New Roman"/>
          <w:color w:val="000000"/>
          <w:sz w:val="32"/>
          <w:szCs w:val="32"/>
        </w:rPr>
        <w:t>:КН</w:t>
      </w:r>
      <w:r w:rsidR="00AA6A5E" w:rsidRPr="00BC7C74">
        <w:rPr>
          <w:rFonts w:ascii="Times New Roman" w:eastAsia="Arial" w:hAnsi="Times New Roman" w:cs="Times New Roman"/>
          <w:color w:val="000000"/>
          <w:spacing w:val="4"/>
          <w:sz w:val="32"/>
          <w:szCs w:val="32"/>
        </w:rPr>
        <w:t>У</w:t>
      </w:r>
      <w:r w:rsidR="00AA6A5E" w:rsidRPr="00BC7C74">
        <w:rPr>
          <w:rFonts w:ascii="Times New Roman" w:eastAsia="Arial" w:hAnsi="Times New Roman" w:cs="Times New Roman"/>
          <w:color w:val="000000"/>
          <w:sz w:val="32"/>
          <w:szCs w:val="32"/>
        </w:rPr>
        <w:t>БА, 20</w:t>
      </w:r>
      <w:r w:rsidR="00AA6A5E" w:rsidRPr="00BC7C74">
        <w:rPr>
          <w:rFonts w:ascii="Times New Roman" w:eastAsia="Arial" w:hAnsi="Times New Roman" w:cs="Times New Roman"/>
          <w:color w:val="000000"/>
          <w:spacing w:val="2"/>
          <w:sz w:val="32"/>
          <w:szCs w:val="32"/>
        </w:rPr>
        <w:t>17</w:t>
      </w:r>
      <w:r w:rsidR="00AA6A5E" w:rsidRPr="00BC7C74">
        <w:rPr>
          <w:rFonts w:ascii="Times New Roman" w:eastAsia="Arial" w:hAnsi="Times New Roman" w:cs="Times New Roman"/>
          <w:color w:val="000000"/>
          <w:sz w:val="32"/>
          <w:szCs w:val="32"/>
        </w:rPr>
        <w:t>. –</w:t>
      </w:r>
      <w:r w:rsidR="00AA6A5E" w:rsidRPr="00BC7C74">
        <w:rPr>
          <w:rFonts w:ascii="Times New Roman" w:eastAsia="Arial" w:hAnsi="Times New Roman" w:cs="Times New Roman"/>
          <w:color w:val="000000"/>
          <w:spacing w:val="2"/>
          <w:sz w:val="32"/>
          <w:szCs w:val="32"/>
        </w:rPr>
        <w:t xml:space="preserve"> </w:t>
      </w:r>
      <w:r w:rsidR="00FA79DA">
        <w:rPr>
          <w:rFonts w:ascii="Times New Roman" w:eastAsia="Arial" w:hAnsi="Times New Roman" w:cs="Times New Roman"/>
          <w:color w:val="000000"/>
          <w:spacing w:val="2"/>
          <w:sz w:val="32"/>
          <w:szCs w:val="32"/>
          <w:lang w:val="ru-RU"/>
        </w:rPr>
        <w:t>57</w:t>
      </w:r>
      <w:r w:rsidR="00AA6A5E" w:rsidRPr="00BC7C74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 с.</w:t>
      </w: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sz w:val="30"/>
          <w:szCs w:val="30"/>
        </w:rPr>
      </w:pP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sz w:val="30"/>
          <w:szCs w:val="30"/>
        </w:rPr>
      </w:pPr>
    </w:p>
    <w:p w:rsidR="00AA6A5E" w:rsidRPr="00662E9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eastAsia="Arial" w:hAnsi="Times New Roman" w:cs="Times New Roman"/>
          <w:color w:val="000000"/>
          <w:sz w:val="30"/>
          <w:szCs w:val="30"/>
        </w:rPr>
      </w:pP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П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риз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ачено</w:t>
      </w:r>
      <w:r w:rsidRPr="00662E98">
        <w:rPr>
          <w:rFonts w:ascii="Times New Roman" w:eastAsia="Arial" w:hAnsi="Times New Roman" w:cs="Times New Roman"/>
          <w:color w:val="000000"/>
          <w:spacing w:val="178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д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л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я</w:t>
      </w:r>
      <w:r w:rsidRPr="00662E98">
        <w:rPr>
          <w:rFonts w:ascii="Times New Roman" w:eastAsia="Arial" w:hAnsi="Times New Roman" w:cs="Times New Roman"/>
          <w:color w:val="000000"/>
          <w:spacing w:val="179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с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т</w:t>
      </w:r>
      <w:r w:rsidRPr="00662E98">
        <w:rPr>
          <w:rFonts w:ascii="Times New Roman" w:eastAsia="Arial" w:hAnsi="Times New Roman" w:cs="Times New Roman"/>
          <w:color w:val="000000"/>
          <w:spacing w:val="-1"/>
          <w:sz w:val="30"/>
          <w:szCs w:val="30"/>
        </w:rPr>
        <w:t>у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де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н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т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і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в</w:t>
      </w:r>
      <w:r w:rsidRPr="00662E98">
        <w:rPr>
          <w:rFonts w:ascii="Times New Roman" w:eastAsia="Arial" w:hAnsi="Times New Roman" w:cs="Times New Roman"/>
          <w:color w:val="000000"/>
          <w:spacing w:val="177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вс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і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х</w:t>
      </w:r>
      <w:r w:rsidRPr="00662E98">
        <w:rPr>
          <w:rFonts w:ascii="Times New Roman" w:eastAsia="Arial" w:hAnsi="Times New Roman" w:cs="Times New Roman"/>
          <w:color w:val="000000"/>
          <w:spacing w:val="176"/>
          <w:sz w:val="30"/>
          <w:szCs w:val="30"/>
        </w:rPr>
        <w:t xml:space="preserve"> 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с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п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е</w:t>
      </w:r>
      <w:r w:rsidRPr="00662E98">
        <w:rPr>
          <w:rFonts w:ascii="Times New Roman" w:eastAsia="Arial" w:hAnsi="Times New Roman" w:cs="Times New Roman"/>
          <w:color w:val="000000"/>
          <w:spacing w:val="1"/>
          <w:sz w:val="30"/>
          <w:szCs w:val="30"/>
        </w:rPr>
        <w:t>ц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іальн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о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ст</w:t>
      </w:r>
      <w:r w:rsidRPr="00662E98">
        <w:rPr>
          <w:rFonts w:ascii="Times New Roman" w:eastAsia="Arial" w:hAnsi="Times New Roman" w:cs="Times New Roman"/>
          <w:color w:val="000000"/>
          <w:spacing w:val="2"/>
          <w:sz w:val="30"/>
          <w:szCs w:val="30"/>
        </w:rPr>
        <w:t>е</w:t>
      </w:r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й</w:t>
      </w:r>
      <w:r w:rsidRPr="00662E98">
        <w:rPr>
          <w:rFonts w:ascii="Times New Roman" w:eastAsia="Arial" w:hAnsi="Times New Roman" w:cs="Times New Roman"/>
          <w:color w:val="000000"/>
          <w:spacing w:val="179"/>
          <w:sz w:val="30"/>
          <w:szCs w:val="30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-1"/>
          <w:sz w:val="30"/>
          <w:szCs w:val="30"/>
        </w:rPr>
        <w:t xml:space="preserve">та напрямків денної та заочної форм навчання під час проведення </w:t>
      </w:r>
      <w:r w:rsidR="00F23F94">
        <w:rPr>
          <w:rFonts w:ascii="Times New Roman" w:eastAsia="Arial" w:hAnsi="Times New Roman" w:cs="Times New Roman"/>
          <w:color w:val="000000"/>
          <w:sz w:val="32"/>
          <w:szCs w:val="32"/>
        </w:rPr>
        <w:t>навчання та контролю знань</w:t>
      </w:r>
      <w:bookmarkStart w:id="0" w:name="_GoBack"/>
      <w:bookmarkEnd w:id="0"/>
      <w:r w:rsidRPr="00662E98">
        <w:rPr>
          <w:rFonts w:ascii="Times New Roman" w:eastAsia="Arial" w:hAnsi="Times New Roman" w:cs="Times New Roman"/>
          <w:color w:val="000000"/>
          <w:sz w:val="30"/>
          <w:szCs w:val="30"/>
        </w:rPr>
        <w:t>.</w:t>
      </w:r>
    </w:p>
    <w:p w:rsidR="00AA6A5E" w:rsidRPr="00E642D8" w:rsidRDefault="00AA6A5E" w:rsidP="00AA6A5E">
      <w:pPr>
        <w:spacing w:after="0" w:line="288" w:lineRule="auto"/>
        <w:ind w:firstLine="567"/>
        <w:contextualSpacing/>
        <w:mirrorIndents/>
        <w:jc w:val="both"/>
        <w:rPr>
          <w:rFonts w:ascii="Times New Roman" w:hAnsi="Times New Roman" w:cs="Times New Roman"/>
        </w:rPr>
        <w:sectPr w:rsidR="00AA6A5E" w:rsidRPr="00E642D8" w:rsidSect="00AA6A5E">
          <w:type w:val="nextColumn"/>
          <w:pgSz w:w="11900" w:h="16840"/>
          <w:pgMar w:top="1134" w:right="1418" w:bottom="1418" w:left="1418" w:header="720" w:footer="720" w:gutter="0"/>
          <w:cols w:space="708"/>
          <w:docGrid w:linePitch="299"/>
        </w:sectPr>
      </w:pPr>
    </w:p>
    <w:p w:rsidR="00AA6A5E" w:rsidRDefault="00AA6A5E" w:rsidP="00AA6A5E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b/>
          <w:bCs/>
          <w:color w:val="000000"/>
          <w:spacing w:val="3"/>
          <w:sz w:val="30"/>
          <w:szCs w:val="30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3"/>
          <w:sz w:val="30"/>
          <w:szCs w:val="30"/>
        </w:rPr>
        <w:lastRenderedPageBreak/>
        <w:t>ЗМІСТ</w:t>
      </w:r>
    </w:p>
    <w:p w:rsidR="00D600B2" w:rsidRDefault="00AA6A5E" w:rsidP="00AA6A5E">
      <w:pPr>
        <w:spacing w:after="0" w:line="288" w:lineRule="auto"/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</w:pPr>
      <w:r w:rsidRPr="00AA6A5E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Ш</w:t>
      </w:r>
      <w:r w:rsidR="000021B3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кідливі фактори………………….</w:t>
      </w:r>
      <w:r w:rsidR="0093331D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……………………………….4</w:t>
      </w:r>
    </w:p>
    <w:p w:rsidR="0093331D" w:rsidRDefault="000021B3" w:rsidP="000021B3">
      <w:pPr>
        <w:spacing w:after="0" w:line="288" w:lineRule="auto"/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</w:pPr>
      <w:r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Освітлення…………….…………………………………………….6</w:t>
      </w:r>
    </w:p>
    <w:p w:rsidR="0093331D" w:rsidRDefault="000021B3" w:rsidP="000021B3">
      <w:pPr>
        <w:spacing w:after="0" w:line="288" w:lineRule="auto"/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</w:pPr>
      <w:r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Пил…………………….</w:t>
      </w:r>
      <w:r w:rsidR="0093331D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…………………………………………..</w:t>
      </w:r>
      <w:r w:rsidR="000170AC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.</w:t>
      </w:r>
      <w:r w:rsidR="00B05083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.1</w:t>
      </w:r>
      <w:r w:rsidR="00851766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8</w:t>
      </w:r>
      <w:r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Мікроклімат</w:t>
      </w:r>
      <w:r w:rsidR="0093331D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……………………………</w:t>
      </w:r>
      <w:r w:rsidR="00851766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………………………..</w:t>
      </w:r>
      <w:r w:rsidR="000170AC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.</w:t>
      </w:r>
      <w:r w:rsidR="00851766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...21</w:t>
      </w:r>
    </w:p>
    <w:p w:rsidR="0093331D" w:rsidRDefault="000021B3" w:rsidP="000021B3">
      <w:pPr>
        <w:spacing w:after="0" w:line="288" w:lineRule="auto"/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</w:pPr>
      <w:r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Шум</w:t>
      </w:r>
      <w:r w:rsidR="0093331D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…</w:t>
      </w:r>
      <w:r w:rsidR="00851766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………………………………………………………………31</w:t>
      </w:r>
    </w:p>
    <w:p w:rsidR="0093331D" w:rsidRPr="00AA6A5E" w:rsidRDefault="000021B3" w:rsidP="000021B3">
      <w:pPr>
        <w:spacing w:after="0" w:line="288" w:lineRule="auto"/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</w:pPr>
      <w:r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 xml:space="preserve">Вібрація </w:t>
      </w:r>
      <w:r w:rsidR="00851766">
        <w:rPr>
          <w:rFonts w:ascii="Times New Roman" w:eastAsia="Arial" w:hAnsi="Times New Roman" w:cs="Times New Roman"/>
          <w:bCs/>
          <w:color w:val="000000"/>
          <w:spacing w:val="2"/>
          <w:sz w:val="32"/>
          <w:szCs w:val="30"/>
        </w:rPr>
        <w:t>……………………………………………………………39</w:t>
      </w:r>
    </w:p>
    <w:p w:rsidR="00AA6A5E" w:rsidRDefault="000021B3" w:rsidP="00AA6A5E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Електробезпека</w:t>
      </w:r>
      <w:r w:rsidR="00851766">
        <w:rPr>
          <w:rFonts w:ascii="Times New Roman" w:hAnsi="Times New Roman" w:cs="Times New Roman"/>
          <w:sz w:val="32"/>
        </w:rPr>
        <w:t>……………………………………………...……...45</w:t>
      </w:r>
    </w:p>
    <w:p w:rsidR="00AA6A5E" w:rsidRDefault="00AA6A5E" w:rsidP="00AA6A5E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Список літератури</w:t>
      </w:r>
    </w:p>
    <w:p w:rsidR="00AA6A5E" w:rsidRDefault="00AA6A5E" w:rsidP="00AA6A5E">
      <w:pPr>
        <w:rPr>
          <w:rFonts w:ascii="Times New Roman" w:hAnsi="Times New Roman" w:cs="Times New Roman"/>
          <w:sz w:val="32"/>
        </w:rPr>
      </w:pPr>
    </w:p>
    <w:p w:rsidR="00BC7C74" w:rsidRDefault="00BC7C74" w:rsidP="00AA6A5E">
      <w:pPr>
        <w:rPr>
          <w:rFonts w:ascii="Times New Roman" w:hAnsi="Times New Roman" w:cs="Times New Roman"/>
          <w:sz w:val="32"/>
        </w:rPr>
        <w:sectPr w:rsidR="00BC7C74" w:rsidSect="00AA6A5E">
          <w:type w:val="nextColumn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:rsidR="00BC7C74" w:rsidRPr="00BC7C74" w:rsidRDefault="00BC7C74" w:rsidP="00BC7C74">
      <w:pPr>
        <w:spacing w:after="0" w:line="288" w:lineRule="auto"/>
        <w:ind w:left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7C74">
        <w:rPr>
          <w:rFonts w:ascii="Times New Roman" w:hAnsi="Times New Roman" w:cs="Times New Roman"/>
          <w:b/>
          <w:sz w:val="30"/>
          <w:szCs w:val="30"/>
        </w:rPr>
        <w:lastRenderedPageBreak/>
        <w:t>ШКІДЛИВІ ФАКТОРИ</w:t>
      </w:r>
    </w:p>
    <w:p w:rsidR="00BC7C74" w:rsidRPr="00BC7C74" w:rsidRDefault="00BC7C74" w:rsidP="00BC7C74">
      <w:pPr>
        <w:spacing w:after="0" w:line="288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На які групи поділяються небезпечні та шкідливі виробничі фактори: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група фізичних факторів;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група хімічних факторів;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група біологічних факторів;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група психофізіологічних факторів.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Які профзахворювання відносяться до категорії гострих: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ті, що виникли після одноразової дії;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ті, що діяли на протязі однієї виробничої зміни;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ті, що перевищили значення гранично допустимих;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ті, що діяли на протязі місяця.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До якого класу небезпеки відноситься речовина з ГДК менше 0,1 мг/м3: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надзвичайно небезпечні;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високонебезпечні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помірнонебезпечні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малонебезпечні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До якого класу небезпеки відно</w:t>
      </w:r>
      <w:r w:rsidR="000021B3">
        <w:rPr>
          <w:rFonts w:ascii="Times New Roman" w:hAnsi="Times New Roman" w:cs="Times New Roman"/>
          <w:b/>
          <w:sz w:val="30"/>
          <w:szCs w:val="30"/>
        </w:rPr>
        <w:t>ситься речовина з ГДК 0,1 – 1,0</w:t>
      </w:r>
      <w:r w:rsidRPr="000021B3">
        <w:rPr>
          <w:rFonts w:ascii="Times New Roman" w:hAnsi="Times New Roman" w:cs="Times New Roman"/>
          <w:b/>
          <w:sz w:val="30"/>
          <w:szCs w:val="30"/>
        </w:rPr>
        <w:t>мг/м3: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надзвичайно небезпечні;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01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високонебезпечні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помірнонебезпечні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малонебезпечні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До якого класу небезпеки відноситься речовина з ГДК 1,1 – 10,0 мг/м3: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надзвичайно небезпечні;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високонебезпечні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01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помірнонебезпечні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;</w:t>
      </w:r>
    </w:p>
    <w:p w:rsid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малонебезпечні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.</w:t>
      </w:r>
    </w:p>
    <w:p w:rsidR="000021B3" w:rsidRPr="00BC7C74" w:rsidRDefault="000021B3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lastRenderedPageBreak/>
        <w:t>До якого класу небезпеки відноситься речовина з ГДК більше 10,0 мг/м3: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надзвичайно небезпечні;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високонебезпечні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помірнонебезпечні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 xml:space="preserve">01 – </w:t>
      </w:r>
      <w:proofErr w:type="spellStart"/>
      <w:r w:rsidRPr="00BC7C74">
        <w:rPr>
          <w:rFonts w:ascii="Times New Roman" w:hAnsi="Times New Roman" w:cs="Times New Roman"/>
          <w:sz w:val="30"/>
          <w:szCs w:val="30"/>
        </w:rPr>
        <w:t>малонебезпечні</w:t>
      </w:r>
      <w:proofErr w:type="spellEnd"/>
      <w:r w:rsidRPr="00BC7C74">
        <w:rPr>
          <w:rFonts w:ascii="Times New Roman" w:hAnsi="Times New Roman" w:cs="Times New Roman"/>
          <w:sz w:val="30"/>
          <w:szCs w:val="30"/>
        </w:rPr>
        <w:t>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Що, з наведеного нижче, відноситься до психофізіологічних небезпечних та шкідливих виробничих факторів: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фізичні перевантажування;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перевантажування аналізаторів;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емоційні перевантажування;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одноманітність праці.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В повітрі виробничого приміщення утримується кількість шкідливих факторів одно направленої дії. Якої величини не повинна перевищувати сума відношень фактичних концентрацій кожного з них до їх ГДК: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0,1;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0,5;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1,0;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10,0.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Якою повинна бути періодичність контролю надзвичайно небезпечних шкідливих речовин (</w:t>
      </w:r>
      <w:proofErr w:type="spellStart"/>
      <w:r w:rsidRPr="000021B3">
        <w:rPr>
          <w:rFonts w:ascii="Times New Roman" w:hAnsi="Times New Roman" w:cs="Times New Roman"/>
          <w:b/>
          <w:sz w:val="30"/>
          <w:szCs w:val="30"/>
        </w:rPr>
        <w:t>негостронаправленим</w:t>
      </w:r>
      <w:proofErr w:type="spellEnd"/>
      <w:r w:rsidRPr="000021B3">
        <w:rPr>
          <w:rFonts w:ascii="Times New Roman" w:hAnsi="Times New Roman" w:cs="Times New Roman"/>
          <w:b/>
          <w:sz w:val="30"/>
          <w:szCs w:val="30"/>
        </w:rPr>
        <w:t xml:space="preserve"> механізмом дії):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не менше ніж один раз на тиждень;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не менше ніж один раз на 10 днів;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не менше ніж один раз в місяць;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не менше ніж один раз в квартал.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Якою повинна бути періодичність контролю високо небезпечних шкідливих речовин: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не менше ніж один раз на тиждень;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не менше ніж один раз на 10 днів;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не менше ніж один раз в місяць;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не менше ніж один раз в квартал.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Якою повинна бути періодичність контролю </w:t>
      </w:r>
      <w:proofErr w:type="spellStart"/>
      <w:r w:rsidRPr="000021B3">
        <w:rPr>
          <w:rFonts w:ascii="Times New Roman" w:hAnsi="Times New Roman" w:cs="Times New Roman"/>
          <w:b/>
          <w:sz w:val="30"/>
          <w:szCs w:val="30"/>
        </w:rPr>
        <w:t>помірно</w:t>
      </w:r>
      <w:proofErr w:type="spellEnd"/>
      <w:r w:rsidRPr="000021B3">
        <w:rPr>
          <w:rFonts w:ascii="Times New Roman" w:hAnsi="Times New Roman" w:cs="Times New Roman"/>
          <w:b/>
          <w:sz w:val="30"/>
          <w:szCs w:val="30"/>
        </w:rPr>
        <w:t>- та мало небезпечних шкідливих речовин: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не менше ніж один раз на тиждень;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не менше ніж один раз на 10 днів;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00 – не менше ніж один раз в місяць;</w:t>
      </w:r>
    </w:p>
    <w:p w:rsidR="00BC7C74" w:rsidRPr="00BC7C74" w:rsidRDefault="00BC7C74" w:rsidP="000021B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не менше ніж один раз в квартал.</w:t>
      </w:r>
    </w:p>
    <w:p w:rsidR="00BC7C74" w:rsidRPr="000021B3" w:rsidRDefault="00BC7C74" w:rsidP="00BC7C74">
      <w:pPr>
        <w:numPr>
          <w:ilvl w:val="0"/>
          <w:numId w:val="6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1B3">
        <w:rPr>
          <w:rFonts w:ascii="Times New Roman" w:hAnsi="Times New Roman" w:cs="Times New Roman"/>
          <w:b/>
          <w:sz w:val="30"/>
          <w:szCs w:val="30"/>
        </w:rPr>
        <w:t>Що, з наведеного нижче, відноситься до заходів по забезпеченню безпеки праці при контакті з шкідливими речовинами: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застосування спеціальних систем по уловлюванню та утилізації шкідливих речовин;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використання засобів індивідуального захисту;</w:t>
      </w: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раціональне планування виробничих майданчиків, будинків і приміщень;</w:t>
      </w:r>
    </w:p>
    <w:p w:rsid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C7C74">
        <w:rPr>
          <w:rFonts w:ascii="Times New Roman" w:hAnsi="Times New Roman" w:cs="Times New Roman"/>
          <w:sz w:val="30"/>
          <w:szCs w:val="30"/>
        </w:rPr>
        <w:t>01 – використання відповідного виробничого устаткування, що не допускає виділення шкідливих речовин в повітря виробничої зони.</w:t>
      </w:r>
    </w:p>
    <w:p w:rsidR="000021B3" w:rsidRDefault="000021B3" w:rsidP="000021B3">
      <w:pPr>
        <w:jc w:val="center"/>
        <w:rPr>
          <w:rFonts w:ascii="Times New Roman" w:hAnsi="Times New Roman" w:cs="Times New Roman"/>
          <w:b/>
          <w:sz w:val="28"/>
        </w:rPr>
      </w:pPr>
    </w:p>
    <w:p w:rsidR="000021B3" w:rsidRPr="000021B3" w:rsidRDefault="000021B3" w:rsidP="000021B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021B3">
        <w:rPr>
          <w:rFonts w:ascii="Times New Roman" w:hAnsi="Times New Roman" w:cs="Times New Roman"/>
          <w:b/>
          <w:sz w:val="28"/>
          <w:lang w:val="en-US"/>
        </w:rPr>
        <w:t>ОСВІТЛЕННЯ</w:t>
      </w:r>
    </w:p>
    <w:p w:rsidR="000021B3" w:rsidRPr="000021B3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b/>
          <w:sz w:val="30"/>
          <w:szCs w:val="30"/>
          <w:lang w:val="uk-UA"/>
        </w:rPr>
        <w:t>Яка роль освітлення у житті людини?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більшість інформації в цілому сприймається людиною через зоровий канал;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світло є біологічним фактором розвитку організму людини в цілому;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раціональне освітлення є важливим фактором загальної культури виробництва;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стан освітлення виробничого майданчика важкий фактор профілактики травматизму.</w:t>
      </w:r>
    </w:p>
    <w:p w:rsidR="000021B3" w:rsidRPr="000021B3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b/>
          <w:sz w:val="30"/>
          <w:szCs w:val="30"/>
          <w:lang w:val="uk-UA"/>
        </w:rPr>
        <w:t>Яким умовам повинно відповідати раціональне освітлення?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освітлення повинно бути рівномірним;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освітлення не повинно засліплювати робітників;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освітлення не повинно утворювати тіней на робочої поверхні;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освітлення не повинно перевищувати нормативних значень.</w:t>
      </w:r>
    </w:p>
    <w:p w:rsid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0021B3" w:rsidRPr="000021B3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b/>
          <w:sz w:val="30"/>
          <w:szCs w:val="30"/>
          <w:lang w:val="uk-UA"/>
        </w:rPr>
        <w:lastRenderedPageBreak/>
        <w:t>Від яких чинників залежить стомлюваність органів зору?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від яскравості;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від рівня пульсації;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від недостатності освітлюваності робочого майданчика;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від джерела світла.</w:t>
      </w:r>
    </w:p>
    <w:p w:rsidR="000021B3" w:rsidRPr="000021B3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b/>
          <w:sz w:val="30"/>
          <w:szCs w:val="30"/>
          <w:lang w:val="uk-UA"/>
        </w:rPr>
        <w:t>Які види освітленості Ви знаєте?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природне;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штучне;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суміщено (сполучено);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комбіноване.</w:t>
      </w:r>
    </w:p>
    <w:p w:rsidR="000021B3" w:rsidRPr="000021B3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b/>
          <w:sz w:val="30"/>
          <w:szCs w:val="30"/>
          <w:lang w:val="uk-UA"/>
        </w:rPr>
        <w:t>Якими показниками характеризується освітленість?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світловим потоком;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силою світла;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показником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осліпленості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0021B3" w:rsidRPr="000021B3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b/>
          <w:sz w:val="30"/>
          <w:szCs w:val="30"/>
          <w:lang w:val="uk-UA"/>
        </w:rPr>
        <w:t>Наведіть кількісні показники освітлення?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світловим потоком;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силою світла;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яскравість.</w:t>
      </w:r>
    </w:p>
    <w:p w:rsidR="000021B3" w:rsidRPr="000021B3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b/>
          <w:sz w:val="30"/>
          <w:szCs w:val="30"/>
          <w:lang w:val="uk-UA"/>
        </w:rPr>
        <w:t>Наведіть якісні показники освітлення: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фон, контраст об’єкта з фоном;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видимість, показник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осліпленості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яскравість;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коефіцієнт відбиття.</w:t>
      </w:r>
    </w:p>
    <w:p w:rsidR="000021B3" w:rsidRPr="000021B3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b/>
          <w:sz w:val="30"/>
          <w:szCs w:val="30"/>
          <w:lang w:val="uk-UA"/>
        </w:rPr>
        <w:t>Що таке світловий потік, в яких одиницях він вимірюється?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потік променевої енергії, що сприймається органами зору як світло;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величина світлового потоку, який припадає на одиницю освітлювальної поверхні;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одиниця світлового потоку – люмен (лм);</w:t>
      </w:r>
    </w:p>
    <w:p w:rsidR="000021B3" w:rsidRPr="000021B3" w:rsidRDefault="000021B3" w:rsidP="0051592A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одиниця світлового потоку – люкс (лк).</w:t>
      </w:r>
    </w:p>
    <w:p w:rsidR="000021B3" w:rsidRPr="000021B3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b/>
          <w:sz w:val="30"/>
          <w:szCs w:val="30"/>
          <w:lang w:val="uk-UA"/>
        </w:rPr>
        <w:t>Що таке сила світла (І) в яких одиницях вона вимірюється?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просторове або кутова щільність світлового потоку;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lastRenderedPageBreak/>
        <w:t>01 – світловий потік, віднесений до темнішого кута, в якому він випромінюється;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одиниця сили світла люмен (лм);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одиниця сили світла кандела (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кд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).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Що розуміють під поняттям «освітлення»?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світловий потік, віднесений до темнішого кута;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величина світлового потоку, який припадає на одиницю освітлювальної поверхні;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величина світлового потоку, який припадає на робочу поверхні;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величина світлового потоку, що забезпечує комфортне виконання робіт завданої точності.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В яких одиницях вимірюється освітленість поверхні (Е)?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в люменах(лм);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в канделах (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кд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в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люксах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(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лк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в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стередіанах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(ω).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Що розуміють під яскравістю (L) поверхні?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частинна світлового потоку, відбитого освітлювальним предметом;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кутова щільність світлового потоку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величина світлового потоку, який припадає на одиницю освітлювальної поверхні;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здатність поверхні відбивати падаючий на неї світловий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поток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До якісних показників освітлення належать: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освітленість;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сила світла;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коефіцієнт відбиття;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контраст об’єкта з фоном.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Що таке фон?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частинна світлового потоку, відбитого освітлювальним предметом;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кутова щільність світлового потоку;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lastRenderedPageBreak/>
        <w:t>00 – величина світлового потоку, який припадає на одиницю освітлювальної поверхні;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здатність поверхні відбивати падаючий на неї світловий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поток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Фон може бути: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темним (ρ 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sym w:font="Symbol" w:char="F03C"/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>0,2);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середнім (ρ =0,2±…0,4);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світлим (ρ 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sym w:font="Symbol" w:char="F03E"/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>0,4);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дуже світлим (ρ 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sym w:font="Symbol" w:char="F03E"/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>0,5).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Чому дорівнює значення великого контрасту об’єкта з фоном – К?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при К 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sym w:font="Symbol" w:char="F03E"/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1,0;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при К 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sym w:font="Symbol" w:char="F03E"/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0,8;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при К 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sym w:font="Symbol" w:char="F03E"/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0,5;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при К 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sym w:font="Symbol" w:char="F03E"/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0,2.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 xml:space="preserve">Пороговий контраст – </w:t>
      </w:r>
      <w:proofErr w:type="spellStart"/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К</w:t>
      </w:r>
      <w:r w:rsidRPr="0051592A">
        <w:rPr>
          <w:rFonts w:ascii="Times New Roman" w:hAnsi="Times New Roman" w:cs="Times New Roman"/>
          <w:b/>
          <w:sz w:val="30"/>
          <w:szCs w:val="30"/>
          <w:vertAlign w:val="subscript"/>
          <w:lang w:val="uk-UA"/>
        </w:rPr>
        <w:t>пор</w:t>
      </w:r>
      <w:proofErr w:type="spellEnd"/>
      <w:r w:rsidRPr="0051592A">
        <w:rPr>
          <w:rFonts w:ascii="Times New Roman" w:hAnsi="Times New Roman" w:cs="Times New Roman"/>
          <w:b/>
          <w:sz w:val="30"/>
          <w:szCs w:val="30"/>
          <w:vertAlign w:val="subscript"/>
          <w:lang w:val="uk-UA"/>
        </w:rPr>
        <w:t xml:space="preserve">. </w:t>
      </w: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найменший, помітний оком контраст, при невеликому зменшенні якості якого, об’єкт стає невиразним. Назвіть межу здатності ока сприймати об’єкт при освітленості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від 0,05 до 1000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від 0,1 до 5000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від 0,1 до 10000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від 0,1 до 100000 лк.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Коефіцієнт пульсації освітлення - </w:t>
      </w:r>
      <w:proofErr w:type="spellStart"/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К</w:t>
      </w:r>
      <w:r w:rsidRPr="0051592A">
        <w:rPr>
          <w:rFonts w:ascii="Times New Roman" w:hAnsi="Times New Roman" w:cs="Times New Roman"/>
          <w:b/>
          <w:sz w:val="30"/>
          <w:szCs w:val="30"/>
          <w:vertAlign w:val="subscript"/>
          <w:lang w:val="uk-UA"/>
        </w:rPr>
        <w:t>п</w:t>
      </w:r>
      <w:proofErr w:type="spellEnd"/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. Що він означає?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критерій оцінки глибини коливань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критерій оцінки відносної глибини коливань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критерій оцінки відносної глибини коливань освітленості в результаті зміни світлового потоку за зміну;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критерій оцінки відносної глибини коливань освітленості в результаті зміни в часі світлового потоку.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Що слід розуміти під поняттям «об’єкт розрізнювання»?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мінімальний розмір об’єкту, з яким виконуються робочі операції;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lastRenderedPageBreak/>
        <w:t xml:space="preserve">00 – мінімальні  окремі частини об’єкту, з яким виконуються робочі операції; 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мінімальний розмір окремої частини об’єкту, які необхідно розрізняти в процесі роботи;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мінімальний розмір об’єкту, що потрапляє в зону видимості при виконанні робочої операції.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Природне освітлення виробничих приміщень може здійснюватися: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світлом неба;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прямим сонячним світлом;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прямим сонячним світлом через світлові прорізи (вікна) в зовнішньому стіновому огородженні;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прямим сонячним світлом через ліхтарі, що встановленні на покриттях будівель.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На які підвиди поділяється природне освітлення?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бокове;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верхнє;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комбіноване;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бокове і верхнє.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Що визначає КПО або «е»?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коефіцієнт природної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коефіцієнт привіконного освітлення;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коефіцієнт приграничного освітлення;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коефіцієнт приземного освітлення.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Нормування КПО залежить від виду природного освітлення та ряду супутніх факторів до яких належать: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характеристика зорової роботи;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розряд та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підрозряд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зорової роботи;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характеристика фону та контрасту об’єкта з фоном;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система загального освітлення.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На якій відстані від поверхні стін (перегородок) або осі колон нормується середнє значення КПО при верхньому або комбінованому природному освітленні приміщень?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на відстані 0,5м від поверхні стін або осі колон;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на відстані 1,0м від поверхні стін або осі колон;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lastRenderedPageBreak/>
        <w:t>00 – на відстані 1,5м від поверхні стін або осі колон;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не нормується.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Розрахункові значення середньозваженого коефіцієнта відбивання внутрішніх поверхонь слід приймати у громадських приміщеннях: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0,3;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0,4;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0,5;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1,0.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Розрахункові значення середньозваженого коефіцієнта відбивання внутрішніх поверхонь слід приймати у житлових приміщеннях: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0,3;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0,4;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0,5;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1,0.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Розрахункові значення середньозваженого коефіцієнта відбивання внутрішніх поверхонь слід приймати у виробничих приміщеннях: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0,3;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0,4;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0,5;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1,0.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В яких випадках слід передбачати суміщене освітлення приміщень виробничих будинків?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для виробничих приміщень, в яких виконуються роботи І-ІІ розрядів;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для виробничих приміщень, в яких виконуються роботи ІІІ-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>І розрядів;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для виробничих приміщень, в яких виконуються роботи 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>ІІ-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>І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розрядів;</w:t>
      </w:r>
    </w:p>
    <w:p w:rsid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у випадках коли найменший об’єкт розрізнення до 0,5 мм.</w:t>
      </w:r>
    </w:p>
    <w:p w:rsidR="0051592A" w:rsidRDefault="0051592A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51592A" w:rsidRPr="000021B3" w:rsidRDefault="0051592A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lastRenderedPageBreak/>
        <w:t>Яким чином слід визначати нормовані значення КПО для виробничих приміщень, що мають суміщене освітлення?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значення КПО приймається незалежно від системи суміщеного освітлення;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значення КПО приймається незалежно як для суміщеного освітлення;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відповідно до табл. 5 в районах з температурою найбільш холодної п’ятиденки мінус 28°С і нижче;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відповідно до табл. 5 в приміщеннях, де виконуються роботи І-ІІ розрядів.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Якими повинні бути розрахункові значення КПО при суміщеному освітленні приміщень жилих і громадських будинків?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розрахункові значення КПО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повині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складати не менше 30% значень, зазначених у таблиці 2;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розрахункові значення КПО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повині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складати не менше 50% значень, зазначених у таблиці 2;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розрахункові значення КПО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повині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складати не менше 60% значень, зазначених у таблиці 2;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розрахункові значення КПО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повині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складати не менше 70% значень, зазначених у таблиці 2.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Допускається приймати розрахункові значення КПО при суміщеному освітленні в межах від 60% до 30% значень, зазначених у таблиці 2, для наступних приміщень: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для торгівельних залів, магазинів;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для залів буфетів;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для сходових клітин будинків та споруд;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для роздавальних підприємств громадського харчування.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При суміщеному освітленні приміщень громадських будинків з боковим освітленням при значенні розрахункового КПО, яке дорівнює або менше 30% від нормованого значення, освітленість від загального штучного освітлення слід підвищувати: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на один ступінь за шкалою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на два ступені за шкалою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lastRenderedPageBreak/>
        <w:t>00 – на три ступені за шкалою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на чотири ступені за шкалою освітленості.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При суміщеному освітленні приміщень житлових і громадських будинків; розташованих в центральних та історичних зонах місць нормативну освітленість від штучного освітлення слід підвищувати: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на один ступінь за шкалою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на два ступені за шкалою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на три ступені за шкалою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на чотири ступені за шкалою освітленості.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Штучне освітлення поділяється на наступні види: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робоче, аварійне, безпеки, евакуаційне;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робоче, безпеки, охоронне, чергове;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робоче, аварійне, охоронне, чергове;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00 - безпеки, евакуаційне, охоронне, чергове.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Для загального штучного освітлення приміщень слід використовувати: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розрядні джерела світла;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люмінесцентні лампи;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дугові ртутні лампи;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лампи розжарювання.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Штучне освітлення може бути наступних систем: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загальне;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місцеве;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комбіноване;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бокове.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Норми освітленості (табл..1) слід підвищувати на один ступінь шкали освітленості при роботах: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І-І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>І розрядів, якщо зорова робота виконується більше половини робочого дня;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І-І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розрядів, якщо зорова робота виконується більше половини робочого дня;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І-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>ІІ розрядів, якщо зорова робота виконується більше половини робочого дня;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І-ІІ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розрядів, якщо зорова робота виконується повний день.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lastRenderedPageBreak/>
        <w:t>Систему комбінованого освітлення слід застосовувати при виконанні в приміщеннях робіт наступних розрядів: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1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І-І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>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1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І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а,б,в;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І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г;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</w:t>
      </w:r>
      <w:r w:rsidRPr="000021B3">
        <w:rPr>
          <w:rFonts w:ascii="Times New Roman" w:hAnsi="Times New Roman" w:cs="Times New Roman"/>
          <w:sz w:val="30"/>
          <w:szCs w:val="30"/>
        </w:rPr>
        <w:t xml:space="preserve"> </w:t>
      </w:r>
      <w:r w:rsidRPr="000021B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а.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У приміщеннях без природного світла освітленість робочої поверхні, утворена світильниками загального освітлення в системі комбінованого, слід: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приймати відповідним нормам (табл. 1);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підвищувати на один ступінь;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підвищувати на два ступеня;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підвищувати на три ступеня.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Коли за умов технології світильники загального освітлення можуть установлюватися тільки на площадках, колонах або стінах приміщень нерівномірність освітлення допускається підвищувати: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на один ступінь;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на два ступеня;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до 2;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до 3.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У виробничих приміщеннях освітленість проходів та ділянок, де робота не виконується, повинна складати: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не більше 25 % від нормованої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не більше 50 % від нормованої освітленості;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не менше 75 лк при розрядних лампах;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не менше 30 лк при лампах розжарювання.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Світильники класифікуються за спрямуванням світлового потоку в робочій зоні та захистом від факторів навколишнього середовища. За напрямом світлового потоку вони поділяються на світильники: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прямого світла - на робочу поверхню спрямовано до 80% світлового потоку;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прямого світла - на робочу поверхню спрямовано більше 80% світлового потоку;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lastRenderedPageBreak/>
        <w:t>01 – відбитого світла - більше 80% світлового потоку спрямовано на стелю та верхню частину стін;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напіввідбитого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світла – на робочу поверхню спрямовано 40-60% світлового потоку, решта - на стелю.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Чому повинна дорівнювати величина захисного кута світильника?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не менше 10°;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не менше 15°;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</w:t>
      </w:r>
      <w:r w:rsidRPr="000021B3">
        <w:rPr>
          <w:rFonts w:ascii="Times New Roman" w:hAnsi="Times New Roman" w:cs="Times New Roman"/>
          <w:sz w:val="30"/>
          <w:szCs w:val="30"/>
        </w:rPr>
        <w:t>0</w:t>
      </w: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– не менше 30°;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не менше 45°.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За ступенем захисту від навколишнього середовища світильники поділяються на наступні види: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пилонезахищенні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 (відкриті);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пилозахищенні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, пилонепроникні;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водозахищенні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, водонепроникні, герметичні.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вибухозахищені, підвищеної надійності (проти вибуху).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Мінімальна освітленість встановлюється за наступними параметрами: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характеристикою зорової роботи;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характеристикою зорової робіт з найменшим розміром об’єкту розрізнення; 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контрастом об’єкта з фоном;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характеристикою фону.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 xml:space="preserve">Згідно з діючими нормами всі роботи за зоровими параметрами розподіляються в залежності </w:t>
      </w:r>
      <w:proofErr w:type="spellStart"/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відрозміру</w:t>
      </w:r>
      <w:proofErr w:type="spellEnd"/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об’єкта та умов (фон, контраст) на: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6 розрядів та 2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підрозряди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7 розрядів та 3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підрозряди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00 – 8 розрядів та 2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підрозряди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 xml:space="preserve">01 – 8 розрядів та 4 </w:t>
      </w:r>
      <w:proofErr w:type="spellStart"/>
      <w:r w:rsidRPr="000021B3">
        <w:rPr>
          <w:rFonts w:ascii="Times New Roman" w:hAnsi="Times New Roman" w:cs="Times New Roman"/>
          <w:sz w:val="30"/>
          <w:szCs w:val="30"/>
          <w:lang w:val="uk-UA"/>
        </w:rPr>
        <w:t>підрозряди</w:t>
      </w:r>
      <w:proofErr w:type="spellEnd"/>
      <w:r w:rsidRPr="000021B3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Який метод з числа наведених використовують для оцінки та розрахунку місцевого комбінованого штучного освітлення?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точковий;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світлового потоку;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коефіцієнт використання;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lastRenderedPageBreak/>
        <w:t>00 – питомій потужності.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Який метод з числа наведених використовують для оцінки та розрахунку загального рівномірного штучного освітлення?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точковий;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світлового потоку;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коефіцієнт використання;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питомій потужності.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 xml:space="preserve">При якій висоті над рівнем долоні, підлоги, настилу розміщуються світильники над робочими місцями? 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2,0 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2,5 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3,0 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3,5 м.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 xml:space="preserve">При якій висоті над рівнем долоні, підлоги, настилу розміщуються світильники над проходами? 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2,0 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3,0 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3,5 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6,0 м.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 xml:space="preserve">При якій висоті над рівнем долоні, підлоги, настилу розміщуються світильники над проїздами? 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2,5 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3,5 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5,0 м;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6,0 м.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На ділянках бетонування залізобетонних конструкцій аварійне освітлення повинне забезпечувати освітлення на рівні бетонної суміші, що укладається: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1,0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3,0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5,0 лк;</w:t>
      </w:r>
    </w:p>
    <w:p w:rsid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7,0 лк.</w:t>
      </w:r>
    </w:p>
    <w:p w:rsidR="0051592A" w:rsidRPr="000021B3" w:rsidRDefault="0051592A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lastRenderedPageBreak/>
        <w:t>На ділянках бетонування масивів аварійне освітлення повинне забезпечувати освітлення на рівні бетонної суміші, що укладається: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1,0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3,0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5,0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7,0 лк.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Евакуаційне освітлення повинне забезпечувати у середині споруджуваного будинку освітлення: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0,2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0,3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0,5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1,0 лк.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Евакуаційне освітлення повинне забезпечувати поза будинком освітлення: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0,2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0,3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0,5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1,0 лк.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Охоронне освітлення повинне забезпечувати на межах будівельних майданчиків або ділянок виконання робіт горизонтальне освітлення на рівні землі або вертикальне на площі огорожі: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0,2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0,3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0,5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1,0 лк.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Яким повинно бути мінімальне загальне рівномірне освітлення будівельних майданчиків і ділянок робіт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не менше 2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не менше 3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не менше 5 лк;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не менше 7 лк.</w:t>
      </w:r>
    </w:p>
    <w:p w:rsidR="000021B3" w:rsidRPr="0051592A" w:rsidRDefault="000021B3" w:rsidP="000021B3">
      <w:pPr>
        <w:pStyle w:val="a8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51592A">
        <w:rPr>
          <w:rFonts w:ascii="Times New Roman" w:hAnsi="Times New Roman" w:cs="Times New Roman"/>
          <w:b/>
          <w:sz w:val="30"/>
          <w:szCs w:val="30"/>
          <w:lang w:val="uk-UA"/>
        </w:rPr>
        <w:t>Що визначає термін «умовна робоча поверхня»?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поверхня розташована на висоті 1,5 м від підлоги;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lastRenderedPageBreak/>
        <w:t>00 – поверхня розташована на висоті 1,0 м від стіни;</w:t>
      </w:r>
    </w:p>
    <w:p w:rsidR="000021B3" w:rsidRPr="000021B3" w:rsidRDefault="000021B3" w:rsidP="000021B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00 – поверхня на якій розглядається об’єкт розрізнення;</w:t>
      </w:r>
    </w:p>
    <w:p w:rsidR="0051592A" w:rsidRDefault="000021B3" w:rsidP="00B0508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0021B3">
        <w:rPr>
          <w:rFonts w:ascii="Times New Roman" w:hAnsi="Times New Roman" w:cs="Times New Roman"/>
          <w:sz w:val="30"/>
          <w:szCs w:val="30"/>
          <w:lang w:val="uk-UA"/>
        </w:rPr>
        <w:t>01 – горизонтальна поверхня, розташована на висоті 0,8 м від підлоги.</w:t>
      </w:r>
    </w:p>
    <w:p w:rsidR="00B05083" w:rsidRPr="00B05083" w:rsidRDefault="00B05083" w:rsidP="00B05083">
      <w:pPr>
        <w:spacing w:after="0" w:line="288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ПИЛ</w:t>
      </w:r>
    </w:p>
    <w:p w:rsidR="00B05083" w:rsidRPr="00B05083" w:rsidRDefault="00B05083" w:rsidP="00B05083">
      <w:pPr>
        <w:spacing w:after="0" w:line="288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Які, з наведених нижче, фізико-хімічні властивості пилу відносяться до основних: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хімічний склад;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дисперсність;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розчинність;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електричні властивості.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Який пил, за ступенем дисперсності, відноситься до категорії „видимий”: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більше 15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більше 10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10-0,25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менше 0,25 мкм.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Який пил, за ступенем дисперсності, відноситься до категорії „мікроскопічний”: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00 - більше 15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більше 10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10-0,25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менше 0,25 мкм.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Який пил, за ступенем дисперсності, відноситься до категорії „ультрамікроскопічний”: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00 - більше 15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більше 10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10-0,25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менше 0,25 мкм.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Яка дисперсність пилу найбільш небезпечна для організму людини під час виконання робіт?</w:t>
      </w:r>
    </w:p>
    <w:p w:rsidR="00B05083" w:rsidRPr="00B05083" w:rsidRDefault="00B05083" w:rsidP="00B05083">
      <w:pPr>
        <w:spacing w:after="0" w:line="288" w:lineRule="auto"/>
        <w:ind w:left="284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00 - видима;</w:t>
      </w:r>
    </w:p>
    <w:p w:rsidR="00B05083" w:rsidRPr="00B05083" w:rsidRDefault="00B05083" w:rsidP="00B05083">
      <w:pPr>
        <w:spacing w:after="0" w:line="288" w:lineRule="auto"/>
        <w:ind w:left="284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lastRenderedPageBreak/>
        <w:t>01 – мікроскопічна;</w:t>
      </w:r>
    </w:p>
    <w:p w:rsidR="00B05083" w:rsidRPr="00B05083" w:rsidRDefault="00B05083" w:rsidP="00B05083">
      <w:pPr>
        <w:spacing w:after="0" w:line="288" w:lineRule="auto"/>
        <w:ind w:left="284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05083">
        <w:rPr>
          <w:rFonts w:ascii="Times New Roman" w:hAnsi="Times New Roman" w:cs="Times New Roman"/>
          <w:sz w:val="30"/>
          <w:szCs w:val="30"/>
        </w:rPr>
        <w:t>ультрамікросопічна</w:t>
      </w:r>
      <w:proofErr w:type="spellEnd"/>
      <w:r w:rsidRPr="00B05083">
        <w:rPr>
          <w:rFonts w:ascii="Times New Roman" w:hAnsi="Times New Roman" w:cs="Times New Roman"/>
          <w:sz w:val="30"/>
          <w:szCs w:val="30"/>
        </w:rPr>
        <w:t>;</w:t>
      </w:r>
    </w:p>
    <w:p w:rsidR="00B05083" w:rsidRPr="00B05083" w:rsidRDefault="00B05083" w:rsidP="00B05083">
      <w:pPr>
        <w:spacing w:after="0" w:line="288" w:lineRule="auto"/>
        <w:ind w:left="284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пил діаметром 2-5 мкм.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 xml:space="preserve">Небезпечність пилу залежить від біологічної активності, яка визначається його </w:t>
      </w:r>
      <w:proofErr w:type="spellStart"/>
      <w:r w:rsidRPr="00B05083">
        <w:rPr>
          <w:rFonts w:ascii="Times New Roman" w:hAnsi="Times New Roman" w:cs="Times New Roman"/>
          <w:b/>
          <w:sz w:val="30"/>
          <w:szCs w:val="30"/>
        </w:rPr>
        <w:t>фіброгенними</w:t>
      </w:r>
      <w:proofErr w:type="spellEnd"/>
      <w:r w:rsidRPr="00B05083">
        <w:rPr>
          <w:rFonts w:ascii="Times New Roman" w:hAnsi="Times New Roman" w:cs="Times New Roman"/>
          <w:b/>
          <w:sz w:val="30"/>
          <w:szCs w:val="30"/>
        </w:rPr>
        <w:t xml:space="preserve"> властивостями. Чим визначається, в основному, </w:t>
      </w:r>
      <w:proofErr w:type="spellStart"/>
      <w:r w:rsidRPr="00B05083">
        <w:rPr>
          <w:rFonts w:ascii="Times New Roman" w:hAnsi="Times New Roman" w:cs="Times New Roman"/>
          <w:b/>
          <w:sz w:val="30"/>
          <w:szCs w:val="30"/>
        </w:rPr>
        <w:t>фіброгенність</w:t>
      </w:r>
      <w:proofErr w:type="spellEnd"/>
      <w:r w:rsidRPr="00B05083">
        <w:rPr>
          <w:rFonts w:ascii="Times New Roman" w:hAnsi="Times New Roman" w:cs="Times New Roman"/>
          <w:b/>
          <w:sz w:val="30"/>
          <w:szCs w:val="30"/>
        </w:rPr>
        <w:t xml:space="preserve"> пилу?</w:t>
      </w:r>
    </w:p>
    <w:p w:rsidR="00B05083" w:rsidRPr="00B05083" w:rsidRDefault="00B05083" w:rsidP="00B0508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наявністю вугілля;</w:t>
      </w:r>
    </w:p>
    <w:p w:rsidR="00B05083" w:rsidRPr="00B05083" w:rsidRDefault="00B05083" w:rsidP="00B0508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наявністю металів;</w:t>
      </w:r>
    </w:p>
    <w:p w:rsidR="00B05083" w:rsidRPr="00B05083" w:rsidRDefault="00B05083" w:rsidP="00B0508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 xml:space="preserve">00 – наявністю </w:t>
      </w:r>
      <w:proofErr w:type="spellStart"/>
      <w:r w:rsidRPr="00B05083">
        <w:rPr>
          <w:rFonts w:ascii="Times New Roman" w:hAnsi="Times New Roman" w:cs="Times New Roman"/>
          <w:sz w:val="30"/>
          <w:szCs w:val="30"/>
        </w:rPr>
        <w:t>плюмбуму</w:t>
      </w:r>
      <w:proofErr w:type="spellEnd"/>
      <w:r w:rsidRPr="00B05083">
        <w:rPr>
          <w:rFonts w:ascii="Times New Roman" w:hAnsi="Times New Roman" w:cs="Times New Roman"/>
          <w:sz w:val="30"/>
          <w:szCs w:val="30"/>
        </w:rPr>
        <w:t>;</w:t>
      </w:r>
    </w:p>
    <w:p w:rsidR="00B05083" w:rsidRPr="00B05083" w:rsidRDefault="00B05083" w:rsidP="00B0508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наявність кремнезему (</w:t>
      </w:r>
      <w:proofErr w:type="spellStart"/>
      <w:r w:rsidRPr="00B05083">
        <w:rPr>
          <w:rFonts w:ascii="Times New Roman" w:hAnsi="Times New Roman" w:cs="Times New Roman"/>
          <w:sz w:val="30"/>
          <w:szCs w:val="30"/>
          <w:lang w:val="en-US"/>
        </w:rPr>
        <w:t>SiO</w:t>
      </w:r>
      <w:proofErr w:type="spellEnd"/>
      <w:r w:rsidRPr="00B05083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B05083">
        <w:rPr>
          <w:rFonts w:ascii="Times New Roman" w:hAnsi="Times New Roman" w:cs="Times New Roman"/>
          <w:sz w:val="30"/>
          <w:szCs w:val="30"/>
        </w:rPr>
        <w:t>).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 аерозолі відносяться за ступенем дисперсності до категорії „пил”: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100-10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10-0,1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менше 0,1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менше 0,01 мкм.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 аерозолі відносяться за ступенем дисперсності до категорії „тумани”: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100-10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10-0,1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менше 0,1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менше 0,01 мкм.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 аерозолі відносяться за ступенем дисперсності до категорії „дими”: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100-10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10-0,1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менше 0,1 мкм;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менше 0,01 мкм.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Законодавством України встановлено ГДК для пилу у розмірі:</w:t>
      </w:r>
    </w:p>
    <w:p w:rsidR="00B05083" w:rsidRPr="00B05083" w:rsidRDefault="00B05083" w:rsidP="00B0508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не більше 4 мг/м</w:t>
      </w:r>
      <w:r w:rsidRPr="00B0508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B05083">
        <w:rPr>
          <w:rFonts w:ascii="Times New Roman" w:hAnsi="Times New Roman" w:cs="Times New Roman"/>
          <w:sz w:val="30"/>
          <w:szCs w:val="30"/>
        </w:rPr>
        <w:t>;</w:t>
      </w:r>
    </w:p>
    <w:p w:rsidR="00B05083" w:rsidRPr="00B05083" w:rsidRDefault="00B05083" w:rsidP="00B0508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не більше 5 мг/м</w:t>
      </w:r>
      <w:r w:rsidRPr="00B0508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B05083">
        <w:rPr>
          <w:rFonts w:ascii="Times New Roman" w:hAnsi="Times New Roman" w:cs="Times New Roman"/>
          <w:sz w:val="30"/>
          <w:szCs w:val="30"/>
        </w:rPr>
        <w:t>;</w:t>
      </w:r>
    </w:p>
    <w:p w:rsidR="00B05083" w:rsidRPr="00B05083" w:rsidRDefault="00B05083" w:rsidP="00B0508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не більше 7 мг/м</w:t>
      </w:r>
      <w:r w:rsidRPr="00B0508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B05083">
        <w:rPr>
          <w:rFonts w:ascii="Times New Roman" w:hAnsi="Times New Roman" w:cs="Times New Roman"/>
          <w:sz w:val="30"/>
          <w:szCs w:val="30"/>
        </w:rPr>
        <w:t>;</w:t>
      </w:r>
    </w:p>
    <w:p w:rsidR="00B05083" w:rsidRPr="00B05083" w:rsidRDefault="00B05083" w:rsidP="00B05083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lastRenderedPageBreak/>
        <w:t>01 – не більше 10 мг/м</w:t>
      </w:r>
      <w:r w:rsidRPr="00B0508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B05083">
        <w:rPr>
          <w:rFonts w:ascii="Times New Roman" w:hAnsi="Times New Roman" w:cs="Times New Roman"/>
          <w:sz w:val="30"/>
          <w:szCs w:val="30"/>
        </w:rPr>
        <w:t>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Які, з наведених нижче, захворювань викликає дія пилу: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 xml:space="preserve">01 – </w:t>
      </w:r>
      <w:proofErr w:type="spellStart"/>
      <w:r w:rsidRPr="00B05083">
        <w:rPr>
          <w:rFonts w:ascii="Times New Roman" w:hAnsi="Times New Roman" w:cs="Times New Roman"/>
          <w:sz w:val="30"/>
          <w:szCs w:val="30"/>
        </w:rPr>
        <w:t>пневмоконіози</w:t>
      </w:r>
      <w:proofErr w:type="spellEnd"/>
      <w:r w:rsidRPr="00B05083">
        <w:rPr>
          <w:rFonts w:ascii="Times New Roman" w:hAnsi="Times New Roman" w:cs="Times New Roman"/>
          <w:sz w:val="30"/>
          <w:szCs w:val="30"/>
        </w:rPr>
        <w:t>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захворювання шкіри;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захворювання очей;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роздратування слизистих поверхонь дихальних шляхів.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Пил яких, з наведених нижче, речовин відноситься до особливо небезпечних: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 xml:space="preserve">01 – цементу, вапна; 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азбесту;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епоксидних смол;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пил, що утворюється при електрозварюванні.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 заходи захисту від дії пилу відноситься до категорії основних?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технологічні регламенти;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автоматизація і механізація виробничих процесів;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раціональна організація робочих місць;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раціоналізація режимів праці і відпочинку.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Які, з наведених нижче, засобів захисту працюючих від дії пилу, відносяться до технологічних: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герметизація обладнання;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ущільнення устаткування;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механізація та автоматизація виробничих процесів;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раціоналізація режимів праці та відпочинку.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Які, з наведених нижче, засобів захисту працюючих від дії пилу, відносяться до санітарно-технічних: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герметизація обладнання;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вентиляція приміщень;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санітарно-побутове обслуговування;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проведення медичних оглядів.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 заходи захисту від дії пилу відноситься до лікувально-профілактичних?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медичні огляди;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lastRenderedPageBreak/>
        <w:t>01 – профілактичне харчування;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вологе прибирання приміщень;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створення та використання профілакторіїв.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Які, з наведених нижче, засобів захисту від дії пилу відносяться до категорії колективних: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 xml:space="preserve">01 – </w:t>
      </w:r>
      <w:proofErr w:type="spellStart"/>
      <w:r w:rsidRPr="00B05083">
        <w:rPr>
          <w:rFonts w:ascii="Times New Roman" w:hAnsi="Times New Roman" w:cs="Times New Roman"/>
          <w:sz w:val="30"/>
          <w:szCs w:val="30"/>
        </w:rPr>
        <w:t>гідрообезпилювання</w:t>
      </w:r>
      <w:proofErr w:type="spellEnd"/>
      <w:r w:rsidRPr="00B05083">
        <w:rPr>
          <w:rFonts w:ascii="Times New Roman" w:hAnsi="Times New Roman" w:cs="Times New Roman"/>
          <w:sz w:val="30"/>
          <w:szCs w:val="30"/>
        </w:rPr>
        <w:t xml:space="preserve"> матеріалів;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використання пневмотранспорту речовин, які пилять;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використання респіраторів;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00 – використання спецодягу.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Які, з наведених нижче, засобів захисту від дії пилу відносяться до категорії індивідуальних: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використання протигазів;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використання спецодягу;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B05083">
        <w:rPr>
          <w:rFonts w:ascii="Times New Roman" w:hAnsi="Times New Roman" w:cs="Times New Roman"/>
          <w:sz w:val="30"/>
          <w:szCs w:val="30"/>
        </w:rPr>
        <w:t>гідрообезпилювання</w:t>
      </w:r>
      <w:proofErr w:type="spellEnd"/>
      <w:r w:rsidRPr="00B05083">
        <w:rPr>
          <w:rFonts w:ascii="Times New Roman" w:hAnsi="Times New Roman" w:cs="Times New Roman"/>
          <w:sz w:val="30"/>
          <w:szCs w:val="30"/>
        </w:rPr>
        <w:t xml:space="preserve"> матеріалів;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використання респіраторів.</w:t>
      </w:r>
    </w:p>
    <w:p w:rsidR="00B05083" w:rsidRPr="00B05083" w:rsidRDefault="00B05083" w:rsidP="00B05083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5083">
        <w:rPr>
          <w:rFonts w:ascii="Times New Roman" w:hAnsi="Times New Roman" w:cs="Times New Roman"/>
          <w:b/>
          <w:sz w:val="30"/>
          <w:szCs w:val="30"/>
        </w:rPr>
        <w:t>Які, з наведених нижче, улаштувань відносяться до категорії очисних: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електрофільтри;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>01 – пиловідстійні камери;</w:t>
      </w:r>
    </w:p>
    <w:p w:rsidR="00B05083" w:rsidRP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 xml:space="preserve">01 – ультразвукові </w:t>
      </w:r>
      <w:proofErr w:type="spellStart"/>
      <w:r w:rsidRPr="00B05083">
        <w:rPr>
          <w:rFonts w:ascii="Times New Roman" w:hAnsi="Times New Roman" w:cs="Times New Roman"/>
          <w:sz w:val="30"/>
          <w:szCs w:val="30"/>
        </w:rPr>
        <w:t>укрупнювачі</w:t>
      </w:r>
      <w:proofErr w:type="spellEnd"/>
      <w:r w:rsidRPr="00B05083">
        <w:rPr>
          <w:rFonts w:ascii="Times New Roman" w:hAnsi="Times New Roman" w:cs="Times New Roman"/>
          <w:sz w:val="30"/>
          <w:szCs w:val="30"/>
        </w:rPr>
        <w:t>;</w:t>
      </w:r>
    </w:p>
    <w:p w:rsidR="00B05083" w:rsidRDefault="00B05083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05083">
        <w:rPr>
          <w:rFonts w:ascii="Times New Roman" w:hAnsi="Times New Roman" w:cs="Times New Roman"/>
          <w:sz w:val="30"/>
          <w:szCs w:val="30"/>
        </w:rPr>
        <w:t xml:space="preserve">01 – центр обіжні </w:t>
      </w:r>
      <w:proofErr w:type="spellStart"/>
      <w:r w:rsidRPr="00B05083">
        <w:rPr>
          <w:rFonts w:ascii="Times New Roman" w:hAnsi="Times New Roman" w:cs="Times New Roman"/>
          <w:sz w:val="30"/>
          <w:szCs w:val="30"/>
        </w:rPr>
        <w:t>пиловідділителі</w:t>
      </w:r>
      <w:proofErr w:type="spellEnd"/>
      <w:r w:rsidRPr="00B05083">
        <w:rPr>
          <w:rFonts w:ascii="Times New Roman" w:hAnsi="Times New Roman" w:cs="Times New Roman"/>
          <w:sz w:val="30"/>
          <w:szCs w:val="30"/>
        </w:rPr>
        <w:t>.</w:t>
      </w:r>
    </w:p>
    <w:p w:rsidR="00AF5ED2" w:rsidRDefault="00AF5ED2" w:rsidP="00B05083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AF5ED2" w:rsidRDefault="00AF5ED2" w:rsidP="00AF5ED2">
      <w:pPr>
        <w:spacing w:after="0" w:line="288" w:lineRule="auto"/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5ED2">
        <w:rPr>
          <w:rFonts w:ascii="Times New Roman" w:hAnsi="Times New Roman" w:cs="Times New Roman"/>
          <w:b/>
          <w:sz w:val="30"/>
          <w:szCs w:val="30"/>
        </w:rPr>
        <w:t>МІКРОКЛІМАТ</w:t>
      </w:r>
    </w:p>
    <w:p w:rsidR="00AF5ED2" w:rsidRPr="00AF5ED2" w:rsidRDefault="00AF5ED2" w:rsidP="00AF5ED2">
      <w:pPr>
        <w:spacing w:after="0" w:line="288" w:lineRule="auto"/>
        <w:ind w:left="360"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AF5ED2" w:rsidRPr="00AF5ED2" w:rsidRDefault="00AF5ED2" w:rsidP="00AF5ED2">
      <w:pPr>
        <w:numPr>
          <w:ilvl w:val="0"/>
          <w:numId w:val="10"/>
        </w:numPr>
        <w:tabs>
          <w:tab w:val="clear" w:pos="36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5ED2">
        <w:rPr>
          <w:rFonts w:ascii="Times New Roman" w:hAnsi="Times New Roman" w:cs="Times New Roman"/>
          <w:b/>
          <w:sz w:val="30"/>
          <w:szCs w:val="30"/>
        </w:rPr>
        <w:t>Які ви знаєте параметри мікроклімату: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C1CD2">
        <w:rPr>
          <w:rFonts w:ascii="Times New Roman" w:hAnsi="Times New Roman" w:cs="Times New Roman"/>
          <w:sz w:val="30"/>
          <w:szCs w:val="30"/>
        </w:rPr>
        <w:t xml:space="preserve">температура повітря; відносна вологість повітря; швидкість руху повітря; інтенсивність теплового (інфрачервоного) опромінення від нагрітих поверхонь технологічного устаткування, освітлювальних приладів, інсоляція від </w:t>
      </w:r>
      <w:proofErr w:type="spellStart"/>
      <w:r w:rsidRPr="007C1CD2">
        <w:rPr>
          <w:rFonts w:ascii="Times New Roman" w:hAnsi="Times New Roman" w:cs="Times New Roman"/>
          <w:sz w:val="30"/>
          <w:szCs w:val="30"/>
        </w:rPr>
        <w:t>заскладених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 xml:space="preserve"> огороджень; температура внутрішніх поверхонь приміщень;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C1CD2">
        <w:rPr>
          <w:rFonts w:ascii="Times New Roman" w:hAnsi="Times New Roman" w:cs="Times New Roman"/>
          <w:sz w:val="30"/>
          <w:szCs w:val="30"/>
        </w:rPr>
        <w:t xml:space="preserve">температура повітря; абсолютна вологість повітря; швидкість руху повітря; інтенсивність теплового (інфрачервоного) опромінення від нагрітих поверхонь технологічного устаткування, </w:t>
      </w:r>
      <w:r w:rsidRPr="007C1CD2">
        <w:rPr>
          <w:rFonts w:ascii="Times New Roman" w:hAnsi="Times New Roman" w:cs="Times New Roman"/>
          <w:sz w:val="30"/>
          <w:szCs w:val="30"/>
        </w:rPr>
        <w:lastRenderedPageBreak/>
        <w:t xml:space="preserve">освітлювальних приладів, інсоляція від </w:t>
      </w:r>
      <w:proofErr w:type="spellStart"/>
      <w:r w:rsidRPr="007C1CD2">
        <w:rPr>
          <w:rFonts w:ascii="Times New Roman" w:hAnsi="Times New Roman" w:cs="Times New Roman"/>
          <w:sz w:val="30"/>
          <w:szCs w:val="30"/>
        </w:rPr>
        <w:t>заскладених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 xml:space="preserve"> огороджень; температура внутрішніх поверхонь приміщень;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температура повітря; відносна вологість повітря; швидкість руху повітря; інтенсивність теплового (інфрачервоного) опромінення від нагрітих поверхонь технологічного устаткування, освітлювальних приладів, інсоляція від </w:t>
      </w:r>
      <w:proofErr w:type="spellStart"/>
      <w:r w:rsidRPr="007C1CD2">
        <w:rPr>
          <w:rFonts w:ascii="Times New Roman" w:hAnsi="Times New Roman" w:cs="Times New Roman"/>
          <w:sz w:val="30"/>
          <w:szCs w:val="30"/>
        </w:rPr>
        <w:t>заскладених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 xml:space="preserve"> огороджень; освітленість;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температура повітря; відносна вологість повітря; швидкість руху повітря; інтенсивність теплового (інфрачервоного) опромінення від нагрітих поверхонь технологічного устаткування, освітлювальних приладів, інсоляція від </w:t>
      </w:r>
      <w:proofErr w:type="spellStart"/>
      <w:r w:rsidRPr="007C1CD2">
        <w:rPr>
          <w:rFonts w:ascii="Times New Roman" w:hAnsi="Times New Roman" w:cs="Times New Roman"/>
          <w:sz w:val="30"/>
          <w:szCs w:val="30"/>
        </w:rPr>
        <w:t>заскладених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 xml:space="preserve"> огороджень; барометричний тиск; освітленість.</w:t>
      </w:r>
    </w:p>
    <w:p w:rsidR="00AF5ED2" w:rsidRPr="00642184" w:rsidRDefault="00AF5ED2" w:rsidP="00AF5ED2">
      <w:pPr>
        <w:tabs>
          <w:tab w:val="num" w:pos="284"/>
          <w:tab w:val="left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2. Які з наведених нижче показників не характеризують</w:t>
      </w:r>
      <w:r w:rsidRPr="00AF5ED2">
        <w:rPr>
          <w:rFonts w:ascii="Times New Roman" w:hAnsi="Times New Roman" w:cs="Times New Roman"/>
          <w:b/>
          <w:sz w:val="30"/>
          <w:szCs w:val="30"/>
        </w:rPr>
        <w:t xml:space="preserve"> мікроклімат у виробничих приміщеннях?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C1CD2">
        <w:rPr>
          <w:rFonts w:ascii="Times New Roman" w:hAnsi="Times New Roman" w:cs="Times New Roman"/>
          <w:sz w:val="30"/>
          <w:szCs w:val="30"/>
        </w:rPr>
        <w:t>температура приміщення та температура поверхонь, що оточують;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01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барометричний тиск;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вологість повітря;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швидкість руху повітря;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інтенсивність теплового опромінення.</w:t>
      </w:r>
    </w:p>
    <w:p w:rsidR="00AF5ED2" w:rsidRPr="00642184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3. Які з наведених нижче показників не характеризують мікроклімат у виробничих приміщеннях?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температура приміщення та температура поверхонь, що оточують;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вологість повітря;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швидкість руху повітря;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01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освітленість;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інтенсивність теплового опромінення.</w:t>
      </w:r>
    </w:p>
    <w:p w:rsidR="00AF5ED2" w:rsidRPr="00642184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4. Мікроклімат у виробничих приміщеннях, під яким розуміють умови внутрішнього середовища, що впливають на тепловий обмін працюючих з оточенням. Які з наступних показників при цьому не застосовують?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01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барометричний тиск;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вологість повітря;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00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інтенсивність теплового опромінення;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01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освітленість.</w:t>
      </w:r>
    </w:p>
    <w:p w:rsidR="00AF5ED2" w:rsidRPr="00642184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5.Оптимальні параметри мікроклімату – це такі параметри…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C1CD2">
        <w:rPr>
          <w:rFonts w:ascii="Times New Roman" w:hAnsi="Times New Roman" w:cs="Times New Roman"/>
          <w:sz w:val="30"/>
          <w:szCs w:val="30"/>
        </w:rPr>
        <w:t>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терморегуляції. Вони забезпечують відчуття теплового комфорту та створюють передумови для високого рівня працездатності;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які при тривалому та систематичному впливі на людину забезпечують зберігання нормального теплового стану організму і не призводять до захворювань;</w:t>
      </w:r>
    </w:p>
    <w:p w:rsidR="00AF5ED2" w:rsidRPr="007C1CD2" w:rsidRDefault="00AF5ED2" w:rsidP="00AF5ED2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і призводять до незначного дискомфорту, але який дуже швидко минає;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</w:t>
      </w:r>
      <w:r w:rsidR="00642184" w:rsidRPr="00B05083">
        <w:rPr>
          <w:rFonts w:ascii="Times New Roman" w:hAnsi="Times New Roman" w:cs="Times New Roman"/>
          <w:sz w:val="30"/>
          <w:szCs w:val="30"/>
        </w:rPr>
        <w:t>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які при тривалому та систематичному впливі на людину призводять до порушення теплового стану організму та викликає професійні захворювання.</w:t>
      </w:r>
    </w:p>
    <w:p w:rsidR="00AF5ED2" w:rsidRPr="00642184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6. Допустимі параметри мікроклімату – це такі параметри…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які при тривалому та систематичному впливі на людину можуть викликати зміни теплового стану організму, що швидко минають і нормалізуються та супроводжуються напруженням механізмів терморегуляції та призводять до захворювань, зниження працездатності;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 які при тривалому та систематичному впливі на людину можуть викликати зміни теплового стану організму, що швидко минають і нормалізуються та супроводжуються напруженням механізмів терморегуляції в межах фізіологічної адаптації. При цьому не виникає ушкоджень або порушень стану здоров’я, але </w:t>
      </w:r>
      <w:r w:rsidRPr="007C1CD2">
        <w:rPr>
          <w:rFonts w:ascii="Times New Roman" w:hAnsi="Times New Roman" w:cs="Times New Roman"/>
          <w:sz w:val="30"/>
          <w:szCs w:val="30"/>
        </w:rPr>
        <w:lastRenderedPageBreak/>
        <w:t>можуть спостерігатися дискомфортні тепловідчуття, погіршення самопочуття та зниження працездатності;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які при тривалому та систематичному впливі на людину забезпечують зберігання нормального теплового стану організму, сприяють підвищенню продуктивності праці.</w:t>
      </w:r>
    </w:p>
    <w:p w:rsidR="00AF5ED2" w:rsidRPr="007C1CD2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7</w:t>
      </w:r>
      <w:r w:rsidR="00642184">
        <w:rPr>
          <w:rFonts w:ascii="Times New Roman" w:hAnsi="Times New Roman" w:cs="Times New Roman"/>
          <w:sz w:val="30"/>
          <w:szCs w:val="30"/>
        </w:rPr>
        <w:t xml:space="preserve">. </w:t>
      </w:r>
      <w:r w:rsidRPr="00642184">
        <w:rPr>
          <w:rFonts w:ascii="Times New Roman" w:hAnsi="Times New Roman" w:cs="Times New Roman"/>
          <w:b/>
          <w:sz w:val="30"/>
          <w:szCs w:val="30"/>
        </w:rPr>
        <w:t>Терморегуляція – це…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утримання сталої температури повітря під час зміни параметрів мікроклімату  та під час виконання роботи будь-якої важкості;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відхилення температури під час зміни параметрів мікроклімату та під час виконання роботи будь-якої важкості;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утримання сталої температури тіла під час зміни параметрів мікроклімату та під час виконання роботи будь-якої важкості;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утримання сталої температури повітря на виробництві при роботі процесів і апаратів із значною тепловіддачею.</w:t>
      </w:r>
    </w:p>
    <w:p w:rsidR="00AF5ED2" w:rsidRPr="00642184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8.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r w:rsidRPr="00642184">
        <w:rPr>
          <w:rFonts w:ascii="Times New Roman" w:hAnsi="Times New Roman" w:cs="Times New Roman"/>
          <w:b/>
          <w:sz w:val="30"/>
          <w:szCs w:val="30"/>
        </w:rPr>
        <w:t>Робоча зона - це…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простір висотою до 2м від рівня підлоги або майданчика, в якому знаходяться робочі місця постійного або непостійного (тимчасового) перебування працівників;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замкнутий простір в спеціально призначених будинках та спорудах, в яких постійно (по змінах) або періодично (протягом частини робочого дня) здійснюється трудова діяльність людей;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робоче місце постійного або тимчасового перебування працюючого в процесі трудової діяльності не м</w:t>
      </w:r>
      <w:r w:rsidR="00642184">
        <w:rPr>
          <w:rFonts w:ascii="Times New Roman" w:hAnsi="Times New Roman" w:cs="Times New Roman"/>
          <w:sz w:val="30"/>
          <w:szCs w:val="30"/>
        </w:rPr>
        <w:t>енше</w:t>
      </w:r>
      <w:r w:rsidRPr="007C1CD2">
        <w:rPr>
          <w:rFonts w:ascii="Times New Roman" w:hAnsi="Times New Roman" w:cs="Times New Roman"/>
          <w:sz w:val="30"/>
          <w:szCs w:val="30"/>
        </w:rPr>
        <w:t xml:space="preserve"> 2-х годин;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простір висотою до 3м від рівня підлоги або майданчика, в якому знаходяться робочі місця постійного або непостійного (тимчасового) перебування працівників.</w:t>
      </w:r>
    </w:p>
    <w:p w:rsidR="00AF5ED2" w:rsidRPr="00642184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9</w:t>
      </w:r>
      <w:r w:rsidR="00642184">
        <w:rPr>
          <w:rFonts w:ascii="Times New Roman" w:hAnsi="Times New Roman" w:cs="Times New Roman"/>
          <w:b/>
          <w:sz w:val="30"/>
          <w:szCs w:val="30"/>
        </w:rPr>
        <w:t>.</w:t>
      </w:r>
      <w:r w:rsidRPr="00642184">
        <w:rPr>
          <w:rFonts w:ascii="Times New Roman" w:hAnsi="Times New Roman" w:cs="Times New Roman"/>
          <w:b/>
          <w:sz w:val="30"/>
          <w:szCs w:val="30"/>
        </w:rPr>
        <w:t xml:space="preserve"> Теплий період року характеризується…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 середньодобовою температурою </w:t>
      </w:r>
      <w:r w:rsidRPr="007C1CD2">
        <w:rPr>
          <w:rFonts w:ascii="Times New Roman" w:hAnsi="Times New Roman" w:cs="Times New Roman"/>
          <w:sz w:val="30"/>
          <w:szCs w:val="30"/>
        </w:rPr>
        <w:t>зо</w:t>
      </w:r>
      <w:r w:rsidR="00642184">
        <w:rPr>
          <w:rFonts w:ascii="Times New Roman" w:hAnsi="Times New Roman" w:cs="Times New Roman"/>
          <w:sz w:val="30"/>
          <w:szCs w:val="30"/>
        </w:rPr>
        <w:t>внішнього середовища +15</w:t>
      </w:r>
      <w:r w:rsidRPr="007C1CD2">
        <w:rPr>
          <w:rFonts w:ascii="Times New Roman" w:hAnsi="Times New Roman" w:cs="Times New Roman"/>
          <w:sz w:val="30"/>
          <w:szCs w:val="30"/>
        </w:rPr>
        <w:t>ºC і вище;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 середньодобовою температурою зовнішнього середовища +10</w:t>
      </w:r>
      <w:r w:rsidRPr="007C1CD2">
        <w:rPr>
          <w:rFonts w:ascii="Times New Roman" w:hAnsi="Times New Roman" w:cs="Times New Roman"/>
          <w:sz w:val="30"/>
          <w:szCs w:val="30"/>
        </w:rPr>
        <w:t>ºC і вище;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lastRenderedPageBreak/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 середньодобовою температурою зовнішнього середовища +15</w:t>
      </w:r>
      <w:r w:rsidRPr="007C1CD2">
        <w:rPr>
          <w:rFonts w:ascii="Times New Roman" w:hAnsi="Times New Roman" w:cs="Times New Roman"/>
          <w:sz w:val="30"/>
          <w:szCs w:val="30"/>
        </w:rPr>
        <w:t>ºC і менше;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 середньодобовою температурою зовнішнього середовища </w:t>
      </w:r>
      <w:r w:rsidRPr="007C1CD2">
        <w:rPr>
          <w:rFonts w:ascii="Times New Roman" w:hAnsi="Times New Roman" w:cs="Times New Roman"/>
          <w:sz w:val="30"/>
          <w:szCs w:val="30"/>
        </w:rPr>
        <w:t>+8ºC і вище.</w:t>
      </w:r>
    </w:p>
    <w:p w:rsidR="00AF5ED2" w:rsidRPr="00642184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10.  Холодний  період року характеризується…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середньодобовою температур</w:t>
      </w:r>
      <w:r w:rsidR="00642184">
        <w:rPr>
          <w:rFonts w:ascii="Times New Roman" w:hAnsi="Times New Roman" w:cs="Times New Roman"/>
          <w:sz w:val="30"/>
          <w:szCs w:val="30"/>
        </w:rPr>
        <w:t>ою зовнішнього середовища - 15</w:t>
      </w:r>
      <w:r w:rsidRPr="007C1CD2">
        <w:rPr>
          <w:rFonts w:ascii="Times New Roman" w:hAnsi="Times New Roman" w:cs="Times New Roman"/>
          <w:sz w:val="30"/>
          <w:szCs w:val="30"/>
        </w:rPr>
        <w:t>ºC і нижче;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середньодобовою темпер</w:t>
      </w:r>
      <w:r w:rsidR="00642184">
        <w:rPr>
          <w:rFonts w:ascii="Times New Roman" w:hAnsi="Times New Roman" w:cs="Times New Roman"/>
          <w:sz w:val="30"/>
          <w:szCs w:val="30"/>
        </w:rPr>
        <w:t>атурою зовнішнього середовища +10</w:t>
      </w:r>
      <w:r w:rsidRPr="007C1CD2">
        <w:rPr>
          <w:rFonts w:ascii="Times New Roman" w:hAnsi="Times New Roman" w:cs="Times New Roman"/>
          <w:sz w:val="30"/>
          <w:szCs w:val="30"/>
        </w:rPr>
        <w:t>ºC і нижче;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середньодобовою темпер</w:t>
      </w:r>
      <w:r w:rsidR="00642184">
        <w:rPr>
          <w:rFonts w:ascii="Times New Roman" w:hAnsi="Times New Roman" w:cs="Times New Roman"/>
          <w:sz w:val="30"/>
          <w:szCs w:val="30"/>
        </w:rPr>
        <w:t xml:space="preserve">атурою зовнішнього середовища </w:t>
      </w:r>
      <w:r w:rsidRPr="007C1CD2">
        <w:rPr>
          <w:rFonts w:ascii="Times New Roman" w:hAnsi="Times New Roman" w:cs="Times New Roman"/>
          <w:sz w:val="30"/>
          <w:szCs w:val="30"/>
        </w:rPr>
        <w:t>нижче 0 ºC;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середньодобовою темпер</w:t>
      </w:r>
      <w:r w:rsidR="00642184">
        <w:rPr>
          <w:rFonts w:ascii="Times New Roman" w:hAnsi="Times New Roman" w:cs="Times New Roman"/>
          <w:sz w:val="30"/>
          <w:szCs w:val="30"/>
        </w:rPr>
        <w:t xml:space="preserve">атурою зовнішнього середовища </w:t>
      </w:r>
      <w:r w:rsidRPr="007C1CD2">
        <w:rPr>
          <w:rFonts w:ascii="Times New Roman" w:hAnsi="Times New Roman" w:cs="Times New Roman"/>
          <w:sz w:val="30"/>
          <w:szCs w:val="30"/>
        </w:rPr>
        <w:t>нижче -10 ºC</w:t>
      </w:r>
    </w:p>
    <w:p w:rsidR="00AF5ED2" w:rsidRPr="00642184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11.  За яких умов відбувається перегрівання організму?</w:t>
      </w:r>
    </w:p>
    <w:p w:rsidR="00AF5ED2" w:rsidRPr="00642184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2184">
        <w:rPr>
          <w:rFonts w:ascii="Times New Roman" w:hAnsi="Times New Roman" w:cs="Times New Roman"/>
          <w:sz w:val="30"/>
          <w:szCs w:val="30"/>
        </w:rPr>
        <w:t>Qнадл</w:t>
      </w:r>
      <w:proofErr w:type="spellEnd"/>
      <w:r w:rsidRPr="00642184">
        <w:rPr>
          <w:rFonts w:ascii="Times New Roman" w:hAnsi="Times New Roman" w:cs="Times New Roman"/>
          <w:sz w:val="30"/>
          <w:szCs w:val="30"/>
        </w:rPr>
        <w:t xml:space="preserve">. </w:t>
      </w:r>
      <w:r w:rsidRPr="007C1CD2">
        <w:rPr>
          <w:rFonts w:ascii="Times New Roman" w:hAnsi="Times New Roman" w:cs="Times New Roman"/>
          <w:sz w:val="30"/>
          <w:szCs w:val="30"/>
        </w:rPr>
        <w:t xml:space="preserve">= </w:t>
      </w:r>
      <w:proofErr w:type="spellStart"/>
      <w:r w:rsidRPr="00642184">
        <w:rPr>
          <w:rFonts w:ascii="Times New Roman" w:hAnsi="Times New Roman" w:cs="Times New Roman"/>
          <w:sz w:val="30"/>
          <w:szCs w:val="30"/>
        </w:rPr>
        <w:t>Qвідв</w:t>
      </w:r>
      <w:proofErr w:type="spellEnd"/>
      <w:r w:rsidRPr="00642184">
        <w:rPr>
          <w:rFonts w:ascii="Times New Roman" w:hAnsi="Times New Roman" w:cs="Times New Roman"/>
          <w:sz w:val="30"/>
          <w:szCs w:val="30"/>
        </w:rPr>
        <w:t>;</w:t>
      </w:r>
    </w:p>
    <w:p w:rsidR="00AF5ED2" w:rsidRPr="00642184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2184">
        <w:rPr>
          <w:rFonts w:ascii="Times New Roman" w:hAnsi="Times New Roman" w:cs="Times New Roman"/>
          <w:sz w:val="30"/>
          <w:szCs w:val="30"/>
        </w:rPr>
        <w:t>Qнадл</w:t>
      </w:r>
      <w:proofErr w:type="spellEnd"/>
      <w:r w:rsidRPr="00642184">
        <w:rPr>
          <w:rFonts w:ascii="Times New Roman" w:hAnsi="Times New Roman" w:cs="Times New Roman"/>
          <w:sz w:val="30"/>
          <w:szCs w:val="30"/>
        </w:rPr>
        <w:t xml:space="preserve">. </w:t>
      </w:r>
      <w:r w:rsidRPr="007C1CD2">
        <w:rPr>
          <w:rFonts w:ascii="Times New Roman" w:hAnsi="Times New Roman" w:cs="Times New Roman"/>
          <w:sz w:val="30"/>
          <w:szCs w:val="30"/>
        </w:rPr>
        <w:t xml:space="preserve">&lt; </w:t>
      </w:r>
      <w:proofErr w:type="spellStart"/>
      <w:r w:rsidRPr="00642184">
        <w:rPr>
          <w:rFonts w:ascii="Times New Roman" w:hAnsi="Times New Roman" w:cs="Times New Roman"/>
          <w:sz w:val="30"/>
          <w:szCs w:val="30"/>
        </w:rPr>
        <w:t>Qвідв</w:t>
      </w:r>
      <w:proofErr w:type="spellEnd"/>
      <w:r w:rsidRPr="00642184">
        <w:rPr>
          <w:rFonts w:ascii="Times New Roman" w:hAnsi="Times New Roman" w:cs="Times New Roman"/>
          <w:sz w:val="30"/>
          <w:szCs w:val="30"/>
        </w:rPr>
        <w:t>;</w:t>
      </w:r>
    </w:p>
    <w:p w:rsidR="00AF5ED2" w:rsidRPr="00642184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2184">
        <w:rPr>
          <w:rFonts w:ascii="Times New Roman" w:hAnsi="Times New Roman" w:cs="Times New Roman"/>
          <w:sz w:val="30"/>
          <w:szCs w:val="30"/>
        </w:rPr>
        <w:t>Qнадл</w:t>
      </w:r>
      <w:proofErr w:type="spellEnd"/>
      <w:r w:rsidRPr="00642184">
        <w:rPr>
          <w:rFonts w:ascii="Times New Roman" w:hAnsi="Times New Roman" w:cs="Times New Roman"/>
          <w:sz w:val="30"/>
          <w:szCs w:val="30"/>
        </w:rPr>
        <w:t xml:space="preserve">. </w:t>
      </w:r>
      <w:r w:rsidRPr="007C1CD2">
        <w:rPr>
          <w:rFonts w:ascii="Times New Roman" w:hAnsi="Times New Roman" w:cs="Times New Roman"/>
          <w:sz w:val="30"/>
          <w:szCs w:val="30"/>
        </w:rPr>
        <w:t xml:space="preserve">&gt; </w:t>
      </w:r>
      <w:proofErr w:type="spellStart"/>
      <w:r w:rsidRPr="00642184">
        <w:rPr>
          <w:rFonts w:ascii="Times New Roman" w:hAnsi="Times New Roman" w:cs="Times New Roman"/>
          <w:sz w:val="30"/>
          <w:szCs w:val="30"/>
        </w:rPr>
        <w:t>Qвідв</w:t>
      </w:r>
      <w:proofErr w:type="spellEnd"/>
      <w:r w:rsidRPr="00642184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C1CD2">
        <w:rPr>
          <w:rFonts w:ascii="Times New Roman" w:hAnsi="Times New Roman" w:cs="Times New Roman"/>
          <w:sz w:val="30"/>
          <w:szCs w:val="30"/>
        </w:rPr>
        <w:t>Т</w:t>
      </w:r>
      <w:r w:rsidRPr="00642184">
        <w:rPr>
          <w:rFonts w:ascii="Times New Roman" w:hAnsi="Times New Roman" w:cs="Times New Roman"/>
          <w:sz w:val="30"/>
          <w:szCs w:val="30"/>
        </w:rPr>
        <w:t>прим</w:t>
      </w:r>
      <w:proofErr w:type="spellEnd"/>
      <w:r w:rsidRPr="00642184">
        <w:rPr>
          <w:rFonts w:ascii="Times New Roman" w:hAnsi="Times New Roman" w:cs="Times New Roman"/>
          <w:sz w:val="30"/>
          <w:szCs w:val="30"/>
        </w:rPr>
        <w:t>.</w:t>
      </w:r>
      <w:r w:rsidRPr="007C1CD2">
        <w:rPr>
          <w:rFonts w:ascii="Times New Roman" w:hAnsi="Times New Roman" w:cs="Times New Roman"/>
          <w:sz w:val="30"/>
          <w:szCs w:val="30"/>
        </w:rPr>
        <w:t>&gt;+30</w:t>
      </w:r>
      <w:r w:rsidRPr="00642184">
        <w:rPr>
          <w:rFonts w:ascii="Times New Roman" w:hAnsi="Times New Roman" w:cs="Times New Roman"/>
          <w:sz w:val="30"/>
          <w:szCs w:val="30"/>
        </w:rPr>
        <w:t>0</w:t>
      </w:r>
      <w:r w:rsidRPr="007C1CD2">
        <w:rPr>
          <w:rFonts w:ascii="Times New Roman" w:hAnsi="Times New Roman" w:cs="Times New Roman"/>
          <w:sz w:val="30"/>
          <w:szCs w:val="30"/>
        </w:rPr>
        <w:t>С</w:t>
      </w:r>
    </w:p>
    <w:p w:rsidR="00AF5ED2" w:rsidRPr="00642184" w:rsidRDefault="00642184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 xml:space="preserve">12. </w:t>
      </w:r>
      <w:r w:rsidR="00AF5ED2" w:rsidRPr="00642184">
        <w:rPr>
          <w:rFonts w:ascii="Times New Roman" w:hAnsi="Times New Roman" w:cs="Times New Roman"/>
          <w:b/>
          <w:sz w:val="30"/>
          <w:szCs w:val="30"/>
        </w:rPr>
        <w:t>Віддача тепла організмом людини в навколишнє середовище не здійснюється наступними основними способами: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конвекцією;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випромінюванням;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 випаровуванням вологи з поверхні шкіри;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намагнічуванням повітря.</w:t>
      </w:r>
    </w:p>
    <w:p w:rsidR="00AF5ED2" w:rsidRPr="00642184" w:rsidRDefault="00642184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 xml:space="preserve">13. </w:t>
      </w:r>
      <w:r w:rsidR="00AF5ED2" w:rsidRPr="00642184">
        <w:rPr>
          <w:rFonts w:ascii="Times New Roman" w:hAnsi="Times New Roman" w:cs="Times New Roman"/>
          <w:b/>
          <w:sz w:val="30"/>
          <w:szCs w:val="30"/>
        </w:rPr>
        <w:t>Віддача тепла організмом людини в навколишнє середовище не здійснюється наступними основними способами: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конвекцією;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випромінюванням;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 випаровуванням вологи з поверхні шкіри;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електризацією повітря.</w:t>
      </w:r>
    </w:p>
    <w:p w:rsidR="00AF5ED2" w:rsidRPr="00642184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184">
        <w:rPr>
          <w:rFonts w:ascii="Times New Roman" w:hAnsi="Times New Roman" w:cs="Times New Roman"/>
          <w:b/>
          <w:sz w:val="30"/>
          <w:szCs w:val="30"/>
        </w:rPr>
        <w:t>14. Які Ви знаєте категорії робіт за важкістю?</w:t>
      </w:r>
    </w:p>
    <w:p w:rsidR="00AF5ED2" w:rsidRPr="00642184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 </w:t>
      </w:r>
      <w:r w:rsidRPr="007C1CD2">
        <w:rPr>
          <w:rFonts w:ascii="Times New Roman" w:hAnsi="Times New Roman" w:cs="Times New Roman"/>
          <w:sz w:val="30"/>
          <w:szCs w:val="30"/>
        </w:rPr>
        <w:t>легка, середньої важкості, дуже напружені;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легка, середньої важкості, важка, дуже важка;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lastRenderedPageBreak/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легка, середньої важкості, надзвичайно важка;</w:t>
      </w:r>
    </w:p>
    <w:p w:rsidR="00AF5ED2" w:rsidRPr="007C1CD2" w:rsidRDefault="00AF5ED2" w:rsidP="00642184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легка, середньої важкості, шкідлива, небезпечна.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15. За якими основними показниками відбувається розподіл робіт за важкістю (тяжкістю) праці?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на основі визначення загальних енергозатрат організму;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на основі визначення рівня навантаження на опорно-руховий апарат;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на основі визначення рівня навантаження на серцево-судинну систему;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на основі визначення рівня навантаження на дихальну та інші системи.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16. Важкість праці характеризується: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рівнем загальних енергозатрат організму(Вт</w:t>
      </w:r>
      <w:r w:rsidR="005C5697">
        <w:rPr>
          <w:rFonts w:ascii="Times New Roman" w:hAnsi="Times New Roman" w:cs="Times New Roman"/>
          <w:sz w:val="30"/>
          <w:szCs w:val="30"/>
        </w:rPr>
        <w:t>)</w:t>
      </w:r>
      <w:r w:rsidRPr="007C1CD2">
        <w:rPr>
          <w:rFonts w:ascii="Times New Roman" w:hAnsi="Times New Roman" w:cs="Times New Roman"/>
          <w:sz w:val="30"/>
          <w:szCs w:val="30"/>
        </w:rPr>
        <w:t>, робочою позою;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фізичним динамічним навантаженням;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масою вантажу, що піднімається і переміщується; величиною статичного навантаження;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загальною кількістю стереотипних робочих рухів, переміщенням у просторі.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17. До показників, що характеризують напруженість праці, належать: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інтелектуальні, сенсорні навантаження;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емоційні навантаження;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ступінь монотонності навантажень, режим праці;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режим відпочинку.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18</w:t>
      </w:r>
      <w:r w:rsidR="005C5697" w:rsidRPr="005C569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C5697">
        <w:rPr>
          <w:rFonts w:ascii="Times New Roman" w:hAnsi="Times New Roman" w:cs="Times New Roman"/>
          <w:b/>
          <w:sz w:val="30"/>
          <w:szCs w:val="30"/>
        </w:rPr>
        <w:t>Одиниці виміру енерговитрат людського організму за будь-який період  часу:</w:t>
      </w:r>
    </w:p>
    <w:p w:rsidR="00AF5ED2" w:rsidRPr="005C5697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Вт;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Дж;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="005C56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C5697">
        <w:rPr>
          <w:rFonts w:ascii="Times New Roman" w:hAnsi="Times New Roman" w:cs="Times New Roman"/>
          <w:sz w:val="30"/>
          <w:szCs w:val="30"/>
        </w:rPr>
        <w:t>кК</w:t>
      </w:r>
      <w:r w:rsidRPr="007C1CD2">
        <w:rPr>
          <w:rFonts w:ascii="Times New Roman" w:hAnsi="Times New Roman" w:cs="Times New Roman"/>
          <w:sz w:val="30"/>
          <w:szCs w:val="30"/>
        </w:rPr>
        <w:t>ал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="005C56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C5697">
        <w:rPr>
          <w:rFonts w:ascii="Times New Roman" w:hAnsi="Times New Roman" w:cs="Times New Roman"/>
          <w:sz w:val="30"/>
          <w:szCs w:val="30"/>
        </w:rPr>
        <w:t>кК</w:t>
      </w:r>
      <w:r w:rsidRPr="007C1CD2">
        <w:rPr>
          <w:rFonts w:ascii="Times New Roman" w:hAnsi="Times New Roman" w:cs="Times New Roman"/>
          <w:sz w:val="30"/>
          <w:szCs w:val="30"/>
        </w:rPr>
        <w:t>ал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>/год.</w:t>
      </w:r>
    </w:p>
    <w:p w:rsidR="00AF5ED2" w:rsidRPr="007C1CD2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19. Які оптимальні норми відносної вологості?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40-75%;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40-60%;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lastRenderedPageBreak/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більше 60%;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менше 30%</w:t>
      </w:r>
    </w:p>
    <w:p w:rsidR="00AF5ED2" w:rsidRPr="005C5697" w:rsidRDefault="00AF5ED2" w:rsidP="00AF5ED2">
      <w:pPr>
        <w:tabs>
          <w:tab w:val="num" w:pos="284"/>
          <w:tab w:val="num" w:pos="54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20. На підвищену вологість повітря (більше 80%) та високу температуру повітря людський організм реагує наступним чином: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розслабленням, в результаті чого знижується працездатність;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порушується процес терморегуляції;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виникає тепловий удар з втратою свідомості;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збудження нервової системи, головний біль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21.  Якими приладами вимірюється відносна вологість повітря?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термометром;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гігрометром;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анемометром;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барометр.</w:t>
      </w:r>
    </w:p>
    <w:p w:rsidR="00AF5ED2" w:rsidRPr="007C1CD2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22. Якими приладами вимірюється рух повітря?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психрометром;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барометром;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анемометром;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гігрометр.</w:t>
      </w:r>
    </w:p>
    <w:p w:rsidR="00AF5ED2" w:rsidRPr="005C5697" w:rsidRDefault="00AF5ED2" w:rsidP="00AF5ED2">
      <w:pPr>
        <w:tabs>
          <w:tab w:val="left" w:pos="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23. Які з наведених нижче приладів  використовують для вимірювання параметрів мікроклімату виробничого середовища: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термометри, термографи;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психрометри, гігрометри;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анемометр;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люксметр.</w:t>
      </w:r>
    </w:p>
    <w:p w:rsidR="00AF5ED2" w:rsidRPr="007C1CD2" w:rsidRDefault="00AF5ED2" w:rsidP="00AF5ED2">
      <w:pPr>
        <w:tabs>
          <w:tab w:val="left" w:pos="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24</w:t>
      </w:r>
      <w:r w:rsidR="005C5697" w:rsidRPr="005C569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C5697">
        <w:rPr>
          <w:rFonts w:ascii="Times New Roman" w:hAnsi="Times New Roman" w:cs="Times New Roman"/>
          <w:b/>
          <w:sz w:val="30"/>
          <w:szCs w:val="30"/>
        </w:rPr>
        <w:t>Які з наведених нижче приладів використовують для вимірювання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r w:rsidRPr="005C5697">
        <w:rPr>
          <w:rFonts w:ascii="Times New Roman" w:hAnsi="Times New Roman" w:cs="Times New Roman"/>
          <w:b/>
          <w:sz w:val="30"/>
          <w:szCs w:val="30"/>
        </w:rPr>
        <w:t>параметрів мікроклімату виробничого середовища: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пірометр;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термометри, термографи;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психрометри, гігрометри;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анемометр.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lastRenderedPageBreak/>
        <w:t>25. Одиниці виміру відносної вологості: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%;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мг/м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r w:rsidRPr="005C5697">
        <w:rPr>
          <w:rFonts w:ascii="Times New Roman" w:hAnsi="Times New Roman" w:cs="Times New Roman"/>
          <w:sz w:val="30"/>
          <w:szCs w:val="30"/>
        </w:rPr>
        <w:t>0</w:t>
      </w:r>
      <w:r w:rsidRPr="007C1CD2">
        <w:rPr>
          <w:rFonts w:ascii="Times New Roman" w:hAnsi="Times New Roman" w:cs="Times New Roman"/>
          <w:sz w:val="30"/>
          <w:szCs w:val="30"/>
        </w:rPr>
        <w:t>С;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мм </w:t>
      </w:r>
      <w:proofErr w:type="spellStart"/>
      <w:r w:rsidRPr="007C1CD2">
        <w:rPr>
          <w:rFonts w:ascii="Times New Roman" w:hAnsi="Times New Roman" w:cs="Times New Roman"/>
          <w:sz w:val="30"/>
          <w:szCs w:val="30"/>
        </w:rPr>
        <w:t>рт.ст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>.</w:t>
      </w:r>
    </w:p>
    <w:p w:rsidR="00AF5ED2" w:rsidRPr="007C1CD2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26. Одиниці виміру теплового випромінювання: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мг/м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r w:rsidRPr="005C5697">
        <w:rPr>
          <w:rFonts w:ascii="Times New Roman" w:hAnsi="Times New Roman" w:cs="Times New Roman"/>
          <w:sz w:val="30"/>
          <w:szCs w:val="30"/>
        </w:rPr>
        <w:t>0</w:t>
      </w:r>
      <w:r w:rsidRPr="007C1CD2">
        <w:rPr>
          <w:rFonts w:ascii="Times New Roman" w:hAnsi="Times New Roman" w:cs="Times New Roman"/>
          <w:sz w:val="30"/>
          <w:szCs w:val="30"/>
        </w:rPr>
        <w:t>С;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Вт/м</w:t>
      </w:r>
      <w:r w:rsidRPr="005C5697">
        <w:rPr>
          <w:rFonts w:ascii="Times New Roman" w:hAnsi="Times New Roman" w:cs="Times New Roman"/>
          <w:sz w:val="30"/>
          <w:szCs w:val="30"/>
        </w:rPr>
        <w:t>2</w:t>
      </w:r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Вт.</w:t>
      </w:r>
    </w:p>
    <w:p w:rsidR="00AF5ED2" w:rsidRPr="005C5697" w:rsidRDefault="00AF5ED2" w:rsidP="005C5697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27. Нормалі</w:t>
      </w:r>
      <w:r w:rsidR="005C5697">
        <w:rPr>
          <w:rFonts w:ascii="Times New Roman" w:hAnsi="Times New Roman" w:cs="Times New Roman"/>
          <w:b/>
          <w:sz w:val="30"/>
          <w:szCs w:val="30"/>
        </w:rPr>
        <w:t>зація параметрів мікроклімату</w:t>
      </w:r>
      <w:r w:rsidRPr="005C5697">
        <w:rPr>
          <w:rFonts w:ascii="Times New Roman" w:hAnsi="Times New Roman" w:cs="Times New Roman"/>
          <w:b/>
          <w:sz w:val="30"/>
          <w:szCs w:val="30"/>
        </w:rPr>
        <w:t xml:space="preserve"> здійснюється за допомо</w:t>
      </w:r>
      <w:r w:rsidR="005C5697">
        <w:rPr>
          <w:rFonts w:ascii="Times New Roman" w:hAnsi="Times New Roman" w:cs="Times New Roman"/>
          <w:b/>
          <w:sz w:val="30"/>
          <w:szCs w:val="30"/>
        </w:rPr>
        <w:t>гою комплексу наступних заходів: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будівельно-планувальних;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соціально-політичних;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організаційно-технологічних;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санітарно-гігієнічних.</w:t>
      </w:r>
    </w:p>
    <w:p w:rsidR="00AF5ED2" w:rsidRPr="005C5697" w:rsidRDefault="00AF5ED2" w:rsidP="005C5697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28. Нормалізація параметрів мікроклімату здійснюється за допомо</w:t>
      </w:r>
      <w:r w:rsidR="005C5697">
        <w:rPr>
          <w:rFonts w:ascii="Times New Roman" w:hAnsi="Times New Roman" w:cs="Times New Roman"/>
          <w:b/>
          <w:sz w:val="30"/>
          <w:szCs w:val="30"/>
        </w:rPr>
        <w:t>гою комплексу наступних заходів: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будівельно-планувальних;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організаційно-технологічних;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технічних;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фізіологічно-психологічні.</w:t>
      </w:r>
    </w:p>
    <w:p w:rsidR="00AF5ED2" w:rsidRPr="005C5697" w:rsidRDefault="00AF5ED2" w:rsidP="00AF5ED2">
      <w:pPr>
        <w:tabs>
          <w:tab w:val="left" w:pos="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29.  Раціоналізація режимів праці та відпочинку досягається: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скороченням тривалості робочої зміни;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введенням додаткових перерв;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створенням умов для ефективного відпочинку в приміщеннях з нормальними метеорологічними умовами;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наданням додаткових днів відпочинку на протязі робочого тижня.</w:t>
      </w:r>
    </w:p>
    <w:p w:rsidR="00AF5ED2" w:rsidRPr="005C5697" w:rsidRDefault="00AF5ED2" w:rsidP="00AF5ED2">
      <w:pPr>
        <w:tabs>
          <w:tab w:val="left" w:pos="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30</w:t>
      </w:r>
      <w:r w:rsidR="005C5697" w:rsidRPr="005C569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C5697">
        <w:rPr>
          <w:rFonts w:ascii="Times New Roman" w:hAnsi="Times New Roman" w:cs="Times New Roman"/>
          <w:b/>
          <w:sz w:val="30"/>
          <w:szCs w:val="30"/>
        </w:rPr>
        <w:t>У якості теплоізоляційних матеріалів для створення ізоляції та захисних екранів на виробництві використовують: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азбест, азбоцемент;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мінеральна вата, склотканина;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lastRenderedPageBreak/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пінопласт;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C1CD2">
        <w:rPr>
          <w:rFonts w:ascii="Times New Roman" w:hAnsi="Times New Roman" w:cs="Times New Roman"/>
          <w:sz w:val="30"/>
          <w:szCs w:val="30"/>
        </w:rPr>
        <w:t>оргаліт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>.</w:t>
      </w:r>
    </w:p>
    <w:p w:rsidR="00AF5ED2" w:rsidRPr="005C5697" w:rsidRDefault="00AF5ED2" w:rsidP="00AF5ED2">
      <w:pPr>
        <w:tabs>
          <w:tab w:val="left" w:pos="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31.  За принципом дії теплозахисні екрани поділяються: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тепловідбивні, </w:t>
      </w:r>
      <w:proofErr w:type="spellStart"/>
      <w:r w:rsidRPr="007C1CD2">
        <w:rPr>
          <w:rFonts w:ascii="Times New Roman" w:hAnsi="Times New Roman" w:cs="Times New Roman"/>
          <w:sz w:val="30"/>
          <w:szCs w:val="30"/>
        </w:rPr>
        <w:t>тепловідвідні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теплопоглинальні;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комбіновані;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C1CD2">
        <w:rPr>
          <w:rFonts w:ascii="Times New Roman" w:hAnsi="Times New Roman" w:cs="Times New Roman"/>
          <w:sz w:val="30"/>
          <w:szCs w:val="30"/>
        </w:rPr>
        <w:t>теплозберігаючі</w:t>
      </w:r>
      <w:proofErr w:type="spellEnd"/>
      <w:r w:rsidRPr="007C1CD2">
        <w:rPr>
          <w:rFonts w:ascii="Times New Roman" w:hAnsi="Times New Roman" w:cs="Times New Roman"/>
          <w:sz w:val="30"/>
          <w:szCs w:val="30"/>
        </w:rPr>
        <w:t>.</w:t>
      </w:r>
    </w:p>
    <w:p w:rsidR="00AF5ED2" w:rsidRPr="007C1CD2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32. Параметри мікроклімату оцінюються як оптимальні: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не менш 1/3 вимірювань знаходиться в межах оптимальних величин;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не менш 2/3 вимірювань знаходиться в межах оптимальних величин;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не менш 80% вимірювань знаходиться в межах оптимальних величин;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абсолютної більшості вимірювань знаходиться в межах оптимальних величин.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33. Параметри мікроклімату оцінюються як допустимі: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не менш 1/3 вимірювань знаходиться в межах оптимальних величин;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не менш 2/3 вимірювань знаходиться в межах оптимальних величин;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не менш 80% вимірювань знаходиться в межах оптимальних величин;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абсолютної більшості вимірювань знаходиться в межах оптимальних величин.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34. Параметри мікроклімату оцінюються як такі, що не відповідають санітарним нормам: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більше 1/3 вимірювань не відповідають вимогам до параметрів мікроклімату;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більше 2/3 вимірювань не відповідають вимогам до параметрів мікроклімату;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більше 80% вимірювань не відповідають вимогам до параметрів мікроклімату;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lastRenderedPageBreak/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якщо середнє значення та результати абсолютної більшості вимірювань не відповідають вимогам до параметрів мікроклімату.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35. Визначте мінімальні розміри одного робочого місця при висоті приміщення 3,2м.: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площа – 3,0м</w:t>
      </w:r>
      <w:r w:rsidRPr="005C5697">
        <w:rPr>
          <w:rFonts w:ascii="Times New Roman" w:hAnsi="Times New Roman" w:cs="Times New Roman"/>
          <w:sz w:val="30"/>
          <w:szCs w:val="30"/>
        </w:rPr>
        <w:t>2</w:t>
      </w:r>
      <w:r w:rsidRPr="007C1CD2">
        <w:rPr>
          <w:rFonts w:ascii="Times New Roman" w:hAnsi="Times New Roman" w:cs="Times New Roman"/>
          <w:sz w:val="30"/>
          <w:szCs w:val="30"/>
        </w:rPr>
        <w:t>, об’єм – 10,0м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площа – 3,5м</w:t>
      </w:r>
      <w:r w:rsidRPr="005C5697">
        <w:rPr>
          <w:rFonts w:ascii="Times New Roman" w:hAnsi="Times New Roman" w:cs="Times New Roman"/>
          <w:sz w:val="30"/>
          <w:szCs w:val="30"/>
        </w:rPr>
        <w:t>2</w:t>
      </w:r>
      <w:r w:rsidRPr="007C1CD2">
        <w:rPr>
          <w:rFonts w:ascii="Times New Roman" w:hAnsi="Times New Roman" w:cs="Times New Roman"/>
          <w:sz w:val="30"/>
          <w:szCs w:val="30"/>
        </w:rPr>
        <w:t>, об’єм – 12,0м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площа – 4,0м</w:t>
      </w:r>
      <w:r w:rsidRPr="005C5697">
        <w:rPr>
          <w:rFonts w:ascii="Times New Roman" w:hAnsi="Times New Roman" w:cs="Times New Roman"/>
          <w:sz w:val="30"/>
          <w:szCs w:val="30"/>
        </w:rPr>
        <w:t>2</w:t>
      </w:r>
      <w:r w:rsidRPr="007C1CD2">
        <w:rPr>
          <w:rFonts w:ascii="Times New Roman" w:hAnsi="Times New Roman" w:cs="Times New Roman"/>
          <w:sz w:val="30"/>
          <w:szCs w:val="30"/>
        </w:rPr>
        <w:t>, об’єм – 15,0м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площа – 4,5м</w:t>
      </w:r>
      <w:r w:rsidRPr="005C5697">
        <w:rPr>
          <w:rFonts w:ascii="Times New Roman" w:hAnsi="Times New Roman" w:cs="Times New Roman"/>
          <w:sz w:val="30"/>
          <w:szCs w:val="30"/>
        </w:rPr>
        <w:t>2</w:t>
      </w:r>
      <w:r w:rsidRPr="007C1CD2">
        <w:rPr>
          <w:rFonts w:ascii="Times New Roman" w:hAnsi="Times New Roman" w:cs="Times New Roman"/>
          <w:sz w:val="30"/>
          <w:szCs w:val="30"/>
        </w:rPr>
        <w:t>, об’єм – 15,0м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35. Визначте мінімальні розміри одного робочого місця під час роботи з комп’ютерами при висоті приміщення 3,2м.: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площа – 3,5м</w:t>
      </w:r>
      <w:r w:rsidRPr="005C5697">
        <w:rPr>
          <w:rFonts w:ascii="Times New Roman" w:hAnsi="Times New Roman" w:cs="Times New Roman"/>
          <w:sz w:val="30"/>
          <w:szCs w:val="30"/>
        </w:rPr>
        <w:t>2</w:t>
      </w:r>
      <w:r w:rsidRPr="007C1CD2">
        <w:rPr>
          <w:rFonts w:ascii="Times New Roman" w:hAnsi="Times New Roman" w:cs="Times New Roman"/>
          <w:sz w:val="30"/>
          <w:szCs w:val="30"/>
        </w:rPr>
        <w:t>, об’єм – 12,0м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площа – 4,0м</w:t>
      </w:r>
      <w:r w:rsidRPr="005C5697">
        <w:rPr>
          <w:rFonts w:ascii="Times New Roman" w:hAnsi="Times New Roman" w:cs="Times New Roman"/>
          <w:sz w:val="30"/>
          <w:szCs w:val="30"/>
        </w:rPr>
        <w:t>2</w:t>
      </w:r>
      <w:r w:rsidRPr="007C1CD2">
        <w:rPr>
          <w:rFonts w:ascii="Times New Roman" w:hAnsi="Times New Roman" w:cs="Times New Roman"/>
          <w:sz w:val="30"/>
          <w:szCs w:val="30"/>
        </w:rPr>
        <w:t>, об’єм – 15,0м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площа – 4,5м</w:t>
      </w:r>
      <w:r w:rsidRPr="005C5697">
        <w:rPr>
          <w:rFonts w:ascii="Times New Roman" w:hAnsi="Times New Roman" w:cs="Times New Roman"/>
          <w:sz w:val="30"/>
          <w:szCs w:val="30"/>
        </w:rPr>
        <w:t>2</w:t>
      </w:r>
      <w:r w:rsidRPr="007C1CD2">
        <w:rPr>
          <w:rFonts w:ascii="Times New Roman" w:hAnsi="Times New Roman" w:cs="Times New Roman"/>
          <w:sz w:val="30"/>
          <w:szCs w:val="30"/>
        </w:rPr>
        <w:t>, об’єм – 18,0м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площа – 6,0м</w:t>
      </w:r>
      <w:r w:rsidRPr="005C5697">
        <w:rPr>
          <w:rFonts w:ascii="Times New Roman" w:hAnsi="Times New Roman" w:cs="Times New Roman"/>
          <w:sz w:val="30"/>
          <w:szCs w:val="30"/>
        </w:rPr>
        <w:t>2</w:t>
      </w:r>
      <w:r w:rsidRPr="007C1CD2">
        <w:rPr>
          <w:rFonts w:ascii="Times New Roman" w:hAnsi="Times New Roman" w:cs="Times New Roman"/>
          <w:sz w:val="30"/>
          <w:szCs w:val="30"/>
        </w:rPr>
        <w:t>, об’єм – 20,0м</w:t>
      </w:r>
      <w:r w:rsidRPr="005C5697">
        <w:rPr>
          <w:rFonts w:ascii="Times New Roman" w:hAnsi="Times New Roman" w:cs="Times New Roman"/>
          <w:sz w:val="30"/>
          <w:szCs w:val="30"/>
        </w:rPr>
        <w:t>3</w:t>
      </w:r>
      <w:r w:rsidRPr="007C1CD2">
        <w:rPr>
          <w:rFonts w:ascii="Times New Roman" w:hAnsi="Times New Roman" w:cs="Times New Roman"/>
          <w:sz w:val="30"/>
          <w:szCs w:val="30"/>
        </w:rPr>
        <w:t>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36. Спецодяг для захисту робітників від підвищення температур повинен виключати можливість нагрівання її внутрішніх поверхонь.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більше 30°С;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більше 35°С;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більше 40°С;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більше 45°С.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37. Вимірювання параметрів мікроклімату виконується: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на початку робочої зміни;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 середині робочої зміни;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в кінці робочої зміни;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на початку, всередині та в кінці робочої зміни.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38. Як часто на протязі року слід використовувати вимірювання параметрів мікроклімату?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не менш одного разу на місяць;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не менш одного разу в квартал;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не менш одного разу на рік;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не менш 2 разів на місяць (теплий та холодний період року</w:t>
      </w:r>
      <w:r w:rsidR="005C5697">
        <w:rPr>
          <w:rFonts w:ascii="Times New Roman" w:hAnsi="Times New Roman" w:cs="Times New Roman"/>
          <w:sz w:val="30"/>
          <w:szCs w:val="30"/>
        </w:rPr>
        <w:t>)</w:t>
      </w:r>
      <w:r w:rsidRPr="007C1CD2">
        <w:rPr>
          <w:rFonts w:ascii="Times New Roman" w:hAnsi="Times New Roman" w:cs="Times New Roman"/>
          <w:sz w:val="30"/>
          <w:szCs w:val="30"/>
        </w:rPr>
        <w:t>.</w:t>
      </w:r>
    </w:p>
    <w:p w:rsidR="00AF5ED2" w:rsidRPr="007C1CD2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lastRenderedPageBreak/>
        <w:t>39. Найвищий клас та ступінь за фактором «важкість» трудового процесу: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3 клас 1 ступінь;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3 клас 2 ступінь;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3 клас 3 ступінь;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3 клас 4 ступінь.</w:t>
      </w:r>
    </w:p>
    <w:p w:rsidR="00AF5ED2" w:rsidRPr="005C5697" w:rsidRDefault="00AF5ED2" w:rsidP="00AF5ED2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5697">
        <w:rPr>
          <w:rFonts w:ascii="Times New Roman" w:hAnsi="Times New Roman" w:cs="Times New Roman"/>
          <w:b/>
          <w:sz w:val="30"/>
          <w:szCs w:val="30"/>
        </w:rPr>
        <w:t>39. Найвищий клас та ступінь за фактором «напруженість» трудового процесу: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3 клас 1 ступінь;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3 клас 2 ступінь;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01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3 клас 3 ступінь;</w:t>
      </w:r>
    </w:p>
    <w:p w:rsidR="00AF5ED2" w:rsidRPr="007C1CD2" w:rsidRDefault="00AF5ED2" w:rsidP="005C5697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C1CD2">
        <w:rPr>
          <w:rFonts w:ascii="Times New Roman" w:hAnsi="Times New Roman" w:cs="Times New Roman"/>
          <w:sz w:val="30"/>
          <w:szCs w:val="30"/>
        </w:rPr>
        <w:t>00</w:t>
      </w:r>
      <w:r w:rsidR="00642184">
        <w:rPr>
          <w:rFonts w:ascii="Times New Roman" w:hAnsi="Times New Roman" w:cs="Times New Roman"/>
          <w:sz w:val="30"/>
          <w:szCs w:val="30"/>
        </w:rPr>
        <w:t xml:space="preserve"> –</w:t>
      </w:r>
      <w:r w:rsidRPr="007C1CD2">
        <w:rPr>
          <w:rFonts w:ascii="Times New Roman" w:hAnsi="Times New Roman" w:cs="Times New Roman"/>
          <w:sz w:val="30"/>
          <w:szCs w:val="30"/>
        </w:rPr>
        <w:t xml:space="preserve"> 3 клас 4 ступінь.</w:t>
      </w:r>
    </w:p>
    <w:p w:rsidR="00461046" w:rsidRDefault="00461046" w:rsidP="00461046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461046" w:rsidRPr="00461046" w:rsidRDefault="00461046" w:rsidP="00461046">
      <w:pPr>
        <w:spacing w:after="0" w:line="288" w:lineRule="auto"/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ШУМ</w:t>
      </w:r>
    </w:p>
    <w:p w:rsidR="00461046" w:rsidRPr="00461046" w:rsidRDefault="00461046" w:rsidP="00461046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30"/>
        </w:rPr>
      </w:pP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Яка природа шуму, що відбувається в повітряному середовищі: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електричні коливання повітря;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механічні коливання повітря;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магнітні коливання повітря;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4ED7">
        <w:rPr>
          <w:rFonts w:ascii="Times New Roman" w:hAnsi="Times New Roman" w:cs="Times New Roman"/>
          <w:sz w:val="30"/>
          <w:szCs w:val="30"/>
        </w:rPr>
        <w:t>електромагнітні коливання повітря.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 яких одиницях вимірюється частота шуму: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Па;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Вт/см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54ED7">
        <w:rPr>
          <w:rFonts w:ascii="Times New Roman" w:hAnsi="Times New Roman" w:cs="Times New Roman"/>
          <w:sz w:val="30"/>
          <w:szCs w:val="30"/>
        </w:rPr>
        <w:t>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 яких одиницях вимірюється рівень звукового тиску шуму: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Па;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Вт/см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54ED7">
        <w:rPr>
          <w:rFonts w:ascii="Times New Roman" w:hAnsi="Times New Roman" w:cs="Times New Roman"/>
          <w:sz w:val="30"/>
          <w:szCs w:val="30"/>
        </w:rPr>
        <w:t>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 яких одиницях вимірюється звуковий тиск шуму: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Па;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lastRenderedPageBreak/>
        <w:t>00 – Вт/см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54ED7">
        <w:rPr>
          <w:rFonts w:ascii="Times New Roman" w:hAnsi="Times New Roman" w:cs="Times New Roman"/>
          <w:sz w:val="30"/>
          <w:szCs w:val="30"/>
        </w:rPr>
        <w:t>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 яких одиницях вимірюється сила (інтенсивність) шуму: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Па;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Вт/см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54ED7">
        <w:rPr>
          <w:rFonts w:ascii="Times New Roman" w:hAnsi="Times New Roman" w:cs="Times New Roman"/>
          <w:sz w:val="30"/>
          <w:szCs w:val="30"/>
        </w:rPr>
        <w:t>.</w:t>
      </w:r>
    </w:p>
    <w:p w:rsidR="00461046" w:rsidRPr="00A54ED7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 яких одиницях вимірюється рівень сили (інтенсивності) шуму: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Па;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Вт/см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54ED7">
        <w:rPr>
          <w:rFonts w:ascii="Times New Roman" w:hAnsi="Times New Roman" w:cs="Times New Roman"/>
          <w:sz w:val="30"/>
          <w:szCs w:val="30"/>
        </w:rPr>
        <w:t>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Який діапазон частот охоплює граничний спектр (Гц):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20-300;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20-1000;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22,5-11200;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20-20000.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  <w:tab w:val="num" w:pos="36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Що характеризує „граничний спектр” шуму:</w:t>
      </w:r>
    </w:p>
    <w:p w:rsidR="00461046" w:rsidRPr="00A54ED7" w:rsidRDefault="00461046" w:rsidP="00461046">
      <w:pPr>
        <w:shd w:val="clear" w:color="auto" w:fill="FFFFFF"/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сукупність енергетичних характеристик сприйняття шуму слуховим апаратом в 9 октавних смугах;</w:t>
      </w:r>
    </w:p>
    <w:p w:rsidR="00461046" w:rsidRPr="00A54ED7" w:rsidRDefault="00461046" w:rsidP="00461046">
      <w:pPr>
        <w:shd w:val="clear" w:color="auto" w:fill="FFFFFF"/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граничний рівень звукового тиску;</w:t>
      </w:r>
    </w:p>
    <w:p w:rsidR="00461046" w:rsidRPr="00A54ED7" w:rsidRDefault="00461046" w:rsidP="00461046">
      <w:pPr>
        <w:shd w:val="clear" w:color="auto" w:fill="FFFFFF"/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граничний рівень інтенсивності;</w:t>
      </w:r>
    </w:p>
    <w:p w:rsidR="00461046" w:rsidRPr="00A54ED7" w:rsidRDefault="00461046" w:rsidP="00461046">
      <w:pPr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гучність (сила) звуку.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iCs/>
          <w:color w:val="000000"/>
          <w:sz w:val="30"/>
          <w:szCs w:val="30"/>
        </w:rPr>
        <w:t>Існують такі методи санітарно-гігієнічних нормувань постійних шумів:</w:t>
      </w:r>
    </w:p>
    <w:p w:rsidR="00461046" w:rsidRPr="00A54ED7" w:rsidRDefault="00461046" w:rsidP="00461046">
      <w:pPr>
        <w:shd w:val="clear" w:color="auto" w:fill="FFFFFF"/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color w:val="000000"/>
          <w:sz w:val="30"/>
          <w:szCs w:val="30"/>
        </w:rPr>
        <w:t>00 - граничних спектрів та еквівалентного рівня;</w:t>
      </w:r>
    </w:p>
    <w:p w:rsidR="00461046" w:rsidRPr="00A54ED7" w:rsidRDefault="00461046" w:rsidP="00461046">
      <w:pPr>
        <w:shd w:val="clear" w:color="auto" w:fill="FFFFFF"/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color w:val="000000"/>
          <w:sz w:val="30"/>
          <w:szCs w:val="30"/>
        </w:rPr>
        <w:t>00 - еквівалентного та максимального рівнів;</w:t>
      </w:r>
    </w:p>
    <w:p w:rsidR="00461046" w:rsidRPr="00A54ED7" w:rsidRDefault="00461046" w:rsidP="00461046">
      <w:pPr>
        <w:shd w:val="clear" w:color="auto" w:fill="FFFFFF"/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color w:val="000000"/>
          <w:sz w:val="30"/>
          <w:szCs w:val="30"/>
        </w:rPr>
        <w:t>01 - граничних спектрів і рівнів звуку;</w:t>
      </w:r>
    </w:p>
    <w:p w:rsidR="00461046" w:rsidRPr="00461046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4ED7">
        <w:rPr>
          <w:rFonts w:ascii="Times New Roman" w:hAnsi="Times New Roman" w:cs="Times New Roman"/>
          <w:color w:val="000000"/>
          <w:sz w:val="30"/>
          <w:szCs w:val="30"/>
        </w:rPr>
        <w:t>00 - рівня звуку та еквівалентного рівня.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color w:val="000000"/>
          <w:sz w:val="30"/>
          <w:szCs w:val="30"/>
        </w:rPr>
        <w:t>Що характеризує „граничний спектр” шуму:</w:t>
      </w:r>
    </w:p>
    <w:p w:rsidR="00461046" w:rsidRPr="00A54ED7" w:rsidRDefault="00461046" w:rsidP="00461046">
      <w:pPr>
        <w:shd w:val="clear" w:color="auto" w:fill="FFFFFF"/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4ED7">
        <w:rPr>
          <w:rFonts w:ascii="Times New Roman" w:hAnsi="Times New Roman" w:cs="Times New Roman"/>
          <w:color w:val="000000"/>
          <w:sz w:val="30"/>
          <w:szCs w:val="30"/>
        </w:rPr>
        <w:t>01 – сукупність енергетичних характеристик сприйняття шуму слуховим апаратом в 9 октавних смугах;</w:t>
      </w:r>
    </w:p>
    <w:p w:rsidR="00461046" w:rsidRPr="00A54ED7" w:rsidRDefault="00461046" w:rsidP="00461046">
      <w:pPr>
        <w:shd w:val="clear" w:color="auto" w:fill="FFFFFF"/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4ED7">
        <w:rPr>
          <w:rFonts w:ascii="Times New Roman" w:hAnsi="Times New Roman" w:cs="Times New Roman"/>
          <w:color w:val="000000"/>
          <w:sz w:val="30"/>
          <w:szCs w:val="30"/>
        </w:rPr>
        <w:t>00 – граничний рівень звукового тиску;</w:t>
      </w:r>
    </w:p>
    <w:p w:rsidR="00461046" w:rsidRPr="00A54ED7" w:rsidRDefault="00461046" w:rsidP="00461046">
      <w:pPr>
        <w:shd w:val="clear" w:color="auto" w:fill="FFFFFF"/>
        <w:tabs>
          <w:tab w:val="num" w:pos="284"/>
          <w:tab w:val="num" w:pos="360"/>
        </w:tabs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4ED7">
        <w:rPr>
          <w:rFonts w:ascii="Times New Roman" w:hAnsi="Times New Roman" w:cs="Times New Roman"/>
          <w:color w:val="000000"/>
          <w:sz w:val="30"/>
          <w:szCs w:val="30"/>
        </w:rPr>
        <w:lastRenderedPageBreak/>
        <w:t>00 – граничний рівень інтенсивності;</w:t>
      </w:r>
    </w:p>
    <w:p w:rsidR="00461046" w:rsidRPr="00461046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4ED7">
        <w:rPr>
          <w:rFonts w:ascii="Times New Roman" w:hAnsi="Times New Roman" w:cs="Times New Roman"/>
          <w:color w:val="000000"/>
          <w:sz w:val="30"/>
          <w:szCs w:val="30"/>
        </w:rPr>
        <w:t>00 – гучність (силу) звуку.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Яка характеристика шуму в суб’єктивному сприйнятті людини визначається як висота звуку: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частота;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інтенсивність;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звуковий тиск;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граничний спектр.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Яка характеристика шуму в суб’єктивному сприйнятті людини визначається як голосність звуку: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частота;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інтенсивність;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звуковий тиск;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граничний спектр.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Яка характеристика шуму в суб’єктивному сприйнятті людини визначається як тембр звуку: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частота;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інтенсивність;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звуковий тиск;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граничний спектр.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 xml:space="preserve">Визначте величину </w:t>
      </w:r>
      <w:proofErr w:type="spellStart"/>
      <w:r w:rsidRPr="00461046">
        <w:rPr>
          <w:rFonts w:ascii="Times New Roman" w:hAnsi="Times New Roman" w:cs="Times New Roman"/>
          <w:b/>
          <w:sz w:val="30"/>
          <w:szCs w:val="30"/>
        </w:rPr>
        <w:t>середньогеометричної</w:t>
      </w:r>
      <w:proofErr w:type="spellEnd"/>
      <w:r w:rsidRPr="00461046">
        <w:rPr>
          <w:rFonts w:ascii="Times New Roman" w:hAnsi="Times New Roman" w:cs="Times New Roman"/>
          <w:b/>
          <w:sz w:val="30"/>
          <w:szCs w:val="30"/>
        </w:rPr>
        <w:t xml:space="preserve"> частоти октавної смуги (Гц), граничні параметри якої складають 45 Гц і 90 Гц: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67Гц;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63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57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53 Гц.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Чому дорівнює поріг чутності звукового тиску (Па):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00 - 2•10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-6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01 - 2•10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-5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00 - 2•10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-4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00 - 2•10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-3</w:t>
      </w:r>
      <w:r w:rsidRPr="00A54ED7">
        <w:rPr>
          <w:rFonts w:ascii="Times New Roman" w:hAnsi="Times New Roman" w:cs="Times New Roman"/>
          <w:sz w:val="30"/>
          <w:szCs w:val="30"/>
        </w:rPr>
        <w:t>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Чому дорівнює поріг больового відчуття звукового тиску (Па):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00 - 2•10;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lastRenderedPageBreak/>
        <w:t>01 - 2•10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00 - 2•10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00 - 2•10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4</w:t>
      </w:r>
      <w:r w:rsidRPr="00A54ED7">
        <w:rPr>
          <w:rFonts w:ascii="Times New Roman" w:hAnsi="Times New Roman" w:cs="Times New Roman"/>
          <w:sz w:val="30"/>
          <w:szCs w:val="30"/>
        </w:rPr>
        <w:t>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Чому дорівнює поріг чутності інтенсивності звуку (Вт/м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2</w:t>
      </w:r>
      <w:r w:rsidRPr="00461046">
        <w:rPr>
          <w:rFonts w:ascii="Times New Roman" w:hAnsi="Times New Roman" w:cs="Times New Roman"/>
          <w:b/>
          <w:sz w:val="30"/>
          <w:szCs w:val="30"/>
        </w:rPr>
        <w:t>):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-14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01 - 10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-12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-10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-5</w:t>
      </w:r>
      <w:r w:rsidRPr="00A54ED7">
        <w:rPr>
          <w:rFonts w:ascii="Times New Roman" w:hAnsi="Times New Roman" w:cs="Times New Roman"/>
          <w:sz w:val="30"/>
          <w:szCs w:val="30"/>
        </w:rPr>
        <w:t>.</w:t>
      </w:r>
    </w:p>
    <w:p w:rsidR="00461046" w:rsidRPr="00A54ED7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 xml:space="preserve">Чому дорівнює поріг больового відчуття інтенсивності звуку </w:t>
      </w:r>
      <w:r w:rsidRPr="00A54ED7">
        <w:rPr>
          <w:rFonts w:ascii="Times New Roman" w:hAnsi="Times New Roman" w:cs="Times New Roman"/>
          <w:sz w:val="30"/>
          <w:szCs w:val="30"/>
        </w:rPr>
        <w:t>(Вт/м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54ED7">
        <w:rPr>
          <w:rFonts w:ascii="Times New Roman" w:hAnsi="Times New Roman" w:cs="Times New Roman"/>
          <w:sz w:val="30"/>
          <w:szCs w:val="30"/>
        </w:rPr>
        <w:t>):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00 - 10;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01 - 10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00 - 10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54ED7">
        <w:rPr>
          <w:rFonts w:ascii="Times New Roman" w:hAnsi="Times New Roman" w:cs="Times New Roman"/>
          <w:sz w:val="30"/>
          <w:szCs w:val="30"/>
        </w:rPr>
        <w:t>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5</w:t>
      </w:r>
      <w:r w:rsidRPr="00A54ED7">
        <w:rPr>
          <w:rFonts w:ascii="Times New Roman" w:hAnsi="Times New Roman" w:cs="Times New Roman"/>
          <w:sz w:val="30"/>
          <w:szCs w:val="30"/>
        </w:rPr>
        <w:t>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Чому дорівнює поріг больового відчуття (дБ) відповідно до кривих рівної гучності: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130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120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110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Чому дорівнює динамічний діапазон чутних звуків: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120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140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160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Який граничний спектр (ГС) покладений в основу нормування шуму на робочих місцях промислових підприємств: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ГС-80;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ГС-75;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ГС-70;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ГС-65.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Які методи захисту від шуму Вам відомі: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звукоізоляція;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lastRenderedPageBreak/>
        <w:t>01 – звукопоглинання;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зниження рівня шуму в джерелі виникнення;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використання засобів індивідуального захисту (ЗІЗ).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При яких частотних характеристиках шуму, з наведених нижче, вони сприймаються слуховим апаратом людини: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 15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 20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від 20 до 2•10</w:t>
      </w:r>
      <w:r w:rsidRPr="00A54ED7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54ED7">
        <w:rPr>
          <w:rFonts w:ascii="Times New Roman" w:hAnsi="Times New Roman" w:cs="Times New Roman"/>
          <w:sz w:val="30"/>
          <w:szCs w:val="30"/>
        </w:rPr>
        <w:t xml:space="preserve">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від 800 до 5000 Гц.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Які з названих частотних характеристик шуму визначають інфразвукові коливання: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до 20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 1000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 5000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 20000 Гц.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Які з названих частотних характеристик шуму визначають ультразвукові коливання: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 20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 1000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 5000 Гц;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більш ніж 20000 Гц.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Визначте рівень інтенсивності звуку, якщо інтенсивність звуку дорівнює 10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-5</w:t>
      </w:r>
      <w:r w:rsidRPr="00461046">
        <w:rPr>
          <w:rFonts w:ascii="Times New Roman" w:hAnsi="Times New Roman" w:cs="Times New Roman"/>
          <w:b/>
          <w:sz w:val="30"/>
          <w:szCs w:val="30"/>
        </w:rPr>
        <w:t xml:space="preserve"> Вт/м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2</w:t>
      </w:r>
      <w:r w:rsidRPr="00461046">
        <w:rPr>
          <w:rFonts w:ascii="Times New Roman" w:hAnsi="Times New Roman" w:cs="Times New Roman"/>
          <w:b/>
          <w:sz w:val="30"/>
          <w:szCs w:val="30"/>
        </w:rPr>
        <w:t>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50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60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70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80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Визначте рівень інтенсивності звуку, якщо інтенсивність звуку дорівнює 10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-6</w:t>
      </w:r>
      <w:r w:rsidRPr="00461046">
        <w:rPr>
          <w:rFonts w:ascii="Times New Roman" w:hAnsi="Times New Roman" w:cs="Times New Roman"/>
          <w:b/>
          <w:sz w:val="30"/>
          <w:szCs w:val="30"/>
        </w:rPr>
        <w:t xml:space="preserve"> Вт/м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2</w:t>
      </w:r>
      <w:r w:rsidRPr="00461046">
        <w:rPr>
          <w:rFonts w:ascii="Times New Roman" w:hAnsi="Times New Roman" w:cs="Times New Roman"/>
          <w:b/>
          <w:sz w:val="30"/>
          <w:szCs w:val="30"/>
        </w:rPr>
        <w:t>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50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01– 60 дБ;</w:t>
      </w:r>
    </w:p>
    <w:p w:rsidR="00461046" w:rsidRPr="00A54ED7" w:rsidRDefault="00461046" w:rsidP="00461046">
      <w:pPr>
        <w:tabs>
          <w:tab w:val="num" w:pos="284"/>
          <w:tab w:val="left" w:pos="3465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70 дБ;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80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lastRenderedPageBreak/>
        <w:t>Визначте рівень інтенсивності звуку, якщо інтенсивність звуку дорівнює 10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-7</w:t>
      </w:r>
      <w:r w:rsidRPr="00461046">
        <w:rPr>
          <w:rFonts w:ascii="Times New Roman" w:hAnsi="Times New Roman" w:cs="Times New Roman"/>
          <w:b/>
          <w:sz w:val="30"/>
          <w:szCs w:val="30"/>
        </w:rPr>
        <w:t xml:space="preserve"> Вт/м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2</w:t>
      </w:r>
      <w:r w:rsidRPr="00461046">
        <w:rPr>
          <w:rFonts w:ascii="Times New Roman" w:hAnsi="Times New Roman" w:cs="Times New Roman"/>
          <w:b/>
          <w:sz w:val="30"/>
          <w:szCs w:val="30"/>
        </w:rPr>
        <w:t>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50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60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70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80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Визначте рівень звукового тиску шуму, якщо звуковий тиск дорівнює 2•10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-1</w:t>
      </w:r>
      <w:r w:rsidRPr="00461046">
        <w:rPr>
          <w:rFonts w:ascii="Times New Roman" w:hAnsi="Times New Roman" w:cs="Times New Roman"/>
          <w:b/>
          <w:sz w:val="30"/>
          <w:szCs w:val="30"/>
        </w:rPr>
        <w:t xml:space="preserve"> Па: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80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40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20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Визначте рівень звукового тиску шуму, якщо звуковий тиск дорівнює 2•10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-4</w:t>
      </w:r>
      <w:r w:rsidRPr="00461046">
        <w:rPr>
          <w:rFonts w:ascii="Times New Roman" w:hAnsi="Times New Roman" w:cs="Times New Roman"/>
          <w:b/>
          <w:sz w:val="30"/>
          <w:szCs w:val="30"/>
        </w:rPr>
        <w:t xml:space="preserve"> Па: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80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40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20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Визначте рівень звукового тиску шуму, якщо звуковий тиск дорівнює 2•10</w:t>
      </w:r>
      <w:r w:rsidRPr="00461046">
        <w:rPr>
          <w:rFonts w:ascii="Times New Roman" w:hAnsi="Times New Roman" w:cs="Times New Roman"/>
          <w:b/>
          <w:sz w:val="30"/>
          <w:szCs w:val="30"/>
          <w:vertAlign w:val="superscript"/>
        </w:rPr>
        <w:t>-3</w:t>
      </w:r>
      <w:r w:rsidRPr="00461046">
        <w:rPr>
          <w:rFonts w:ascii="Times New Roman" w:hAnsi="Times New Roman" w:cs="Times New Roman"/>
          <w:b/>
          <w:sz w:val="30"/>
          <w:szCs w:val="30"/>
        </w:rPr>
        <w:t xml:space="preserve"> Па: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80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40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20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У скільки разів звуковий тиск (Па) рівня звукового тиску  80 дБ перевищує звуковий тиск рівня шуму 40 дБ: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 разів;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100 разів;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1000 разів;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2 рази.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У скільки разів звуковий тиск (Па) рівня звукового тиску 100 дБ перевищує звуковий тиск рівня шуму 40 дБ: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 разів;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lastRenderedPageBreak/>
        <w:t>00 – 100 разів;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1000 разів;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2,5 рази.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У скільки разів звуковий тиск (Па) рівня звукового тиску шуму 120 дБ перевищує звуковий тиск рівня шуму 40 дБ: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100 разів;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1000 разів;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10000 разів;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3 рази.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У виробничому приміщенні встановлено 10 станків. Рівень шуму кожного з них дорівнює 60 дБ. Визначте сумарний рівень шуму в приміщенні (дБ):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70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80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90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В цеху встановлено 100 станків. Рівень цеху кожного з них дорівнює 60 дБ. Визначте сумарний рівень шуму (дБ) в цеху: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70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80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90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100 дБ.</w:t>
      </w: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На стадіоні присутні 100000 чоловік. Рівень шуму кожного вболівальника досягає 70 дБ. Визначте сумарний рівень шуму (дБ) на стадіоні з розрахунку на те, що всі вболівальники закричали одночасно: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90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100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110 дБ;</w:t>
      </w:r>
    </w:p>
    <w:p w:rsidR="00461046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120 дБ.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461046" w:rsidRPr="00461046" w:rsidRDefault="00461046" w:rsidP="0046104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Матеріал, який сприйняв звукову хвилю, має коефіцієнт поглинання </w:t>
      </w:r>
      <w:r w:rsidRPr="00461046">
        <w:rPr>
          <w:rFonts w:ascii="Times New Roman" w:hAnsi="Times New Roman" w:cs="Times New Roman"/>
          <w:b/>
          <w:sz w:val="30"/>
          <w:szCs w:val="30"/>
        </w:rPr>
        <w:sym w:font="Symbol" w:char="F061"/>
      </w:r>
      <w:r w:rsidRPr="00461046">
        <w:rPr>
          <w:rFonts w:ascii="Times New Roman" w:hAnsi="Times New Roman" w:cs="Times New Roman"/>
          <w:b/>
          <w:sz w:val="30"/>
          <w:szCs w:val="30"/>
        </w:rPr>
        <w:t xml:space="preserve"> = 0,15 і коефіцієнт відбиття β = 0,50. Визначте коефіцієнт проходження τ цього матеріалу: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0,15;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0,25;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0,35;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0,45.</w:t>
      </w:r>
    </w:p>
    <w:p w:rsidR="00461046" w:rsidRPr="00461046" w:rsidRDefault="00461046" w:rsidP="00461046">
      <w:pPr>
        <w:tabs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 xml:space="preserve">39.Матеріал, який сприйняв звукову хвилю, має коефіцієнт поглинання </w:t>
      </w:r>
      <w:r w:rsidRPr="00461046">
        <w:rPr>
          <w:rFonts w:ascii="Times New Roman" w:hAnsi="Times New Roman" w:cs="Times New Roman"/>
          <w:b/>
          <w:sz w:val="30"/>
          <w:szCs w:val="30"/>
        </w:rPr>
        <w:sym w:font="Symbol" w:char="F061"/>
      </w:r>
      <w:r w:rsidRPr="00461046">
        <w:rPr>
          <w:rFonts w:ascii="Times New Roman" w:hAnsi="Times New Roman" w:cs="Times New Roman"/>
          <w:b/>
          <w:sz w:val="30"/>
          <w:szCs w:val="30"/>
        </w:rPr>
        <w:t xml:space="preserve"> = 0,15 і коефіцієнт проходження τ = 0,35. Визначте коефіцієнт відбиття цього матеріалу: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0,50;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0,40;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0,30;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0,20.</w:t>
      </w:r>
    </w:p>
    <w:p w:rsidR="00461046" w:rsidRPr="00461046" w:rsidRDefault="00461046" w:rsidP="00461046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40.Матеріал, який сприйняв звукову хвилю, має коефіцієнт відбиття β = 0,50 і коефіцієнт проходження τ = 0,35. Визначте коефіцієнт поглинання цього матеріалу: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0,15;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0,25;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0,35;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0,45.</w:t>
      </w:r>
    </w:p>
    <w:p w:rsidR="00461046" w:rsidRPr="00461046" w:rsidRDefault="00461046" w:rsidP="00461046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41.Постійний шум – це шум, рівень якого за повний робочий день змінюється: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 w:hanging="142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не більше ніж на 5 дБА;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 w:hanging="142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не більше ніж на 7 дБА;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 w:hanging="142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більше ніж на 5 дБА;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 w:hanging="142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більше ніж на 7 дБА.</w:t>
      </w:r>
    </w:p>
    <w:p w:rsidR="00461046" w:rsidRPr="00461046" w:rsidRDefault="00461046" w:rsidP="00461046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42. Непостійний шум – це шум, рівень якого за повний робочи1 день змінюється: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не більше ніж на 5 дБА;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не більше ніж на 7 дБА;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більше ніж на 5 дБА;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більше ніж на 7 дБА.</w:t>
      </w:r>
    </w:p>
    <w:p w:rsidR="00461046" w:rsidRPr="00461046" w:rsidRDefault="00461046" w:rsidP="00461046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lastRenderedPageBreak/>
        <w:t>43. Якими характеристиками визначається переривчастий шум: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шум змінюється ступінчасто на 5,0 дБА і більше;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шум складається з одного або кількох звукових сигналів;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довжина інтервалів становить 1 с і більше;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довжина інтервалів становить менше 1 с.</w:t>
      </w:r>
    </w:p>
    <w:p w:rsidR="00461046" w:rsidRPr="00461046" w:rsidRDefault="00461046" w:rsidP="00461046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1046">
        <w:rPr>
          <w:rFonts w:ascii="Times New Roman" w:hAnsi="Times New Roman" w:cs="Times New Roman"/>
          <w:b/>
          <w:sz w:val="30"/>
          <w:szCs w:val="30"/>
        </w:rPr>
        <w:t>44. Якими характеристиками визначається імпульсний шум: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шум змінюється ступінчасто на 5 дБА і більше;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шум складається з одного або кількох звукових сигналів, кожен з яких відрізняється не менше ніж на 7 дБ;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00 – довжина інтервалів становить 1 с і більше;</w:t>
      </w:r>
    </w:p>
    <w:p w:rsidR="00461046" w:rsidRPr="00A54ED7" w:rsidRDefault="00461046" w:rsidP="00461046">
      <w:pPr>
        <w:tabs>
          <w:tab w:val="num" w:pos="284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A54ED7">
        <w:rPr>
          <w:rFonts w:ascii="Times New Roman" w:hAnsi="Times New Roman" w:cs="Times New Roman"/>
          <w:sz w:val="30"/>
          <w:szCs w:val="30"/>
        </w:rPr>
        <w:t>01 – шум складається з одного або декількох звукових сигналів, кожен з яких довжиною менше 1 с.</w:t>
      </w:r>
    </w:p>
    <w:p w:rsidR="001438DD" w:rsidRDefault="001438DD" w:rsidP="001438DD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438DD" w:rsidRPr="001438DD" w:rsidRDefault="001438DD" w:rsidP="001438DD">
      <w:pPr>
        <w:spacing w:after="0" w:line="288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ВІБРАЦІЯ</w:t>
      </w:r>
    </w:p>
    <w:p w:rsidR="001438DD" w:rsidRPr="002A03B7" w:rsidRDefault="001438DD" w:rsidP="001438DD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До технічних заходів захисту від вібрації відносяться: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зниження вібрації в джерелі її виникнення;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дистанційне керування обладнання;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своєчасний ремонт та обслуговування обладнання;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зниження вібрації на шляху розповсюдження.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До організаційних заходів захисту від вібрації відносяться: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зниження вібрації в джерелі її виникнення;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дистанційне керування обладнання;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своєчасний ремонт та обслуговування обладнання;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зниження вібрації на шляху розповсюдження.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До лікувально-профілактичних заходів від вібрації відносяться: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медичні огляди;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встановлення спеціальних режимів праці та відпочинку;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заборона залучення до вібраційних робіт осіб молодше 18 років;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лікувальні процедури.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lastRenderedPageBreak/>
        <w:t>До засобів колективного захисту працівників від дії вібрації відносяться: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зниження вібрації в джерелі її виникнення;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медичні огляди;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заборона залучення до вібраційних робіт осіб молодше 18 років;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00– зниження вібрації на шляху розповсюдження.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До засобів індивідуального захисту працівників від дії вібрації відносяться: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00– дистанційне керування обладнанням;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регламентація режимів праці та відпочинку;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використання спецвзуття, спец рукавиць;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проведення лікувальних процедур.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Термін „загальна вібрація” визначає вібрацію, яка передається: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людині, споруді, через опорні поверхні тіла;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00 - лише на ланку працівників, що працюють з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віброобладнанням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>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на стан здоров’я окремого робітника і стаж його роботи;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на ЦНС працюючих.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Термін „локальна вібрація” визначає вібрацію, яка передається: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– на ЦНС організму працюючого;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– через руки працюючих, під час контакту з ручним інструментом;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через руки працюючих, під час контакту з органами керування машинами;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через руки працюючих, під час контакту з деталями, що обробляються.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До основних фізичних параметрів, що характеризують вібрацію відносяться лише: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амплітуда коливань - А, м;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частота коливань - f, Гц;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розмах коливань – R, м;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lastRenderedPageBreak/>
        <w:t>01 - період коливань, - Т,с.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За яким показником нормується дія вібрації на організм людини: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за частотою коливань (f, Гц);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за амплітудою коливань (А, м);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за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віброприскоренням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коливань (а, м/с</w:t>
      </w:r>
      <w:r w:rsidRPr="002A03B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2A03B7">
        <w:rPr>
          <w:rFonts w:ascii="Times New Roman" w:hAnsi="Times New Roman" w:cs="Times New Roman"/>
          <w:sz w:val="30"/>
          <w:szCs w:val="30"/>
        </w:rPr>
        <w:t>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за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віброшвидкістю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коливань (V, м/с).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Нормативним показником дії вібрації на людину є: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віброшвидкість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коливань – V(м/с);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логарифмічний рівень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віброшвидкості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– LV(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дБ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>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віброприскорення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коливань – а (м/с</w:t>
      </w:r>
      <w:r w:rsidRPr="002A03B7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2A03B7">
        <w:rPr>
          <w:rFonts w:ascii="Times New Roman" w:hAnsi="Times New Roman" w:cs="Times New Roman"/>
          <w:sz w:val="30"/>
          <w:szCs w:val="30"/>
        </w:rPr>
        <w:t>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логарифмічний рівень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віброприскорення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L</w:t>
      </w:r>
      <w:r w:rsidRPr="002A03B7">
        <w:rPr>
          <w:rFonts w:ascii="Times New Roman" w:hAnsi="Times New Roman" w:cs="Times New Roman"/>
          <w:sz w:val="30"/>
          <w:szCs w:val="30"/>
          <w:vertAlign w:val="subscript"/>
        </w:rPr>
        <w:t>a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дБ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>).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Найбільш шкідливу дію на організм людини чинить вібрація, що знаходиться в межах частот: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00 - 15 – 50 Гц;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00 - 200 – 1000 Гц;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01 - 6 – 9 Гц;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 – 5 Гц.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Терміном „вібраційна хвороба” визначаються: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розлад системи травлення організму;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розлад системи кровообігу організму;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загальне захворювання організму в цілому;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розлад функцій ЦНС та серцево-судинної діяльності організму.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Термін „вібраційна безпека” визначає: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систему технічних, технологічних і організаційних рішень і заходів щодо створення вібраційних машин і механізмів з низькою вібраційною активністю;</w:t>
      </w:r>
    </w:p>
    <w:p w:rsidR="001438DD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систему проектних і технологічних рішень виробничих процесів і елементів виробничого середовища, які зменшують вібраційне навантаження на оператора;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lastRenderedPageBreak/>
        <w:t>01 - систему організації праці і профілактичних заходів на підприємствах, які зменшують небажану дію вібрації на людину-оператора;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систему контролю і нагляду за дотриманням норм і правил при роботі з вібраційним устаткуванням.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Вібрації виникають внаслідок дії сил: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аеродинамічних, гідравлічних, механічних, електричних;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що виникають при обертанні чи переміщенні під час розбалансування механізму;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що виникають при обертанні і ковзанні;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що виникають при обертанні невиважених мас</w:t>
      </w:r>
      <w:r>
        <w:rPr>
          <w:rFonts w:ascii="Times New Roman" w:hAnsi="Times New Roman" w:cs="Times New Roman"/>
          <w:sz w:val="30"/>
          <w:szCs w:val="30"/>
        </w:rPr>
        <w:t xml:space="preserve"> відносно центру обертання (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деба</w:t>
      </w:r>
      <w:r w:rsidRPr="002A03B7">
        <w:rPr>
          <w:rFonts w:ascii="Times New Roman" w:hAnsi="Times New Roman" w:cs="Times New Roman"/>
          <w:sz w:val="30"/>
          <w:szCs w:val="30"/>
        </w:rPr>
        <w:t>лансні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устрої машин).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За часовою характеристикою дію вібрації на людину поділяють на: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постійну;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непостійну;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імпульсну (тимчасову);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сталу (безперервну).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Відповідно до вимог ГОСТ, яка з професій визначається терміном „</w:t>
      </w:r>
      <w:proofErr w:type="spellStart"/>
      <w:r w:rsidRPr="001438DD">
        <w:rPr>
          <w:rFonts w:ascii="Times New Roman" w:hAnsi="Times New Roman" w:cs="Times New Roman"/>
          <w:b/>
          <w:sz w:val="30"/>
          <w:szCs w:val="30"/>
        </w:rPr>
        <w:t>вібронебезпечна</w:t>
      </w:r>
      <w:proofErr w:type="spellEnd"/>
      <w:r w:rsidRPr="001438DD">
        <w:rPr>
          <w:rFonts w:ascii="Times New Roman" w:hAnsi="Times New Roman" w:cs="Times New Roman"/>
          <w:b/>
          <w:sz w:val="30"/>
          <w:szCs w:val="30"/>
        </w:rPr>
        <w:t>”: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будь-яка, при роботі з вібраційними пристроями, машинами і механізмами;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будь-яка, при знаходженні у виробничому приміщенні, де працюють вібраційні пристрої, машини та механізми;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при якій вібраційне навантаження на оператора знаходиться у межах оптимальних значень;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пов’язана з умовами праці, при якій вібраційне навантаження на оператора перевищує гранично допустиме значення.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Якому параметру вібрації слід віддавати перевагу при санітарно-гігієнічній оцінці вібраційного навантаження на оператора згідно вимог ГОСТ: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частоті коливань, f,Гц;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амплітуді коливань – А, м;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lastRenderedPageBreak/>
        <w:t xml:space="preserve">01 -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віброприскоренню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– а, м/с2 (або рівню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віброприскорення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L</w:t>
      </w:r>
      <w:r w:rsidRPr="002A03B7">
        <w:rPr>
          <w:rFonts w:ascii="Times New Roman" w:hAnsi="Times New Roman" w:cs="Times New Roman"/>
          <w:sz w:val="30"/>
          <w:szCs w:val="30"/>
          <w:vertAlign w:val="subscript"/>
        </w:rPr>
        <w:t>a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дБ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>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00 -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віброшвидкості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– V, м/с (або рівню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віброшвидкості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– LV,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дБ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>).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 xml:space="preserve">Що означає термін „порогове значення” </w:t>
      </w:r>
      <w:proofErr w:type="spellStart"/>
      <w:r w:rsidRPr="001438DD">
        <w:rPr>
          <w:rFonts w:ascii="Times New Roman" w:hAnsi="Times New Roman" w:cs="Times New Roman"/>
          <w:b/>
          <w:sz w:val="30"/>
          <w:szCs w:val="30"/>
        </w:rPr>
        <w:t>віброшвидкості</w:t>
      </w:r>
      <w:proofErr w:type="spellEnd"/>
      <w:r w:rsidRPr="001438DD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1438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1438DD">
        <w:rPr>
          <w:rFonts w:ascii="Times New Roman" w:hAnsi="Times New Roman" w:cs="Times New Roman"/>
          <w:b/>
          <w:sz w:val="30"/>
          <w:szCs w:val="30"/>
          <w:vertAlign w:val="subscript"/>
        </w:rPr>
        <w:t>0</w:t>
      </w:r>
      <w:r w:rsidRPr="001438DD">
        <w:rPr>
          <w:rFonts w:ascii="Times New Roman" w:hAnsi="Times New Roman" w:cs="Times New Roman"/>
          <w:b/>
          <w:sz w:val="30"/>
          <w:szCs w:val="30"/>
        </w:rPr>
        <w:t xml:space="preserve"> або </w:t>
      </w:r>
      <w:proofErr w:type="spellStart"/>
      <w:r w:rsidRPr="001438DD">
        <w:rPr>
          <w:rFonts w:ascii="Times New Roman" w:hAnsi="Times New Roman" w:cs="Times New Roman"/>
          <w:b/>
          <w:sz w:val="30"/>
          <w:szCs w:val="30"/>
        </w:rPr>
        <w:t>віброприскорення</w:t>
      </w:r>
      <w:proofErr w:type="spellEnd"/>
      <w:r w:rsidRPr="001438DD">
        <w:rPr>
          <w:rFonts w:ascii="Times New Roman" w:hAnsi="Times New Roman" w:cs="Times New Roman"/>
          <w:b/>
          <w:sz w:val="30"/>
          <w:szCs w:val="30"/>
        </w:rPr>
        <w:t xml:space="preserve"> – а</w:t>
      </w:r>
      <w:r w:rsidRPr="001438DD">
        <w:rPr>
          <w:rFonts w:ascii="Times New Roman" w:hAnsi="Times New Roman" w:cs="Times New Roman"/>
          <w:b/>
          <w:sz w:val="30"/>
          <w:szCs w:val="30"/>
          <w:vertAlign w:val="subscript"/>
        </w:rPr>
        <w:t>0</w:t>
      </w:r>
      <w:r w:rsidRPr="001438DD">
        <w:rPr>
          <w:rFonts w:ascii="Times New Roman" w:hAnsi="Times New Roman" w:cs="Times New Roman"/>
          <w:b/>
          <w:sz w:val="30"/>
          <w:szCs w:val="30"/>
        </w:rPr>
        <w:t>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межа больового відчуття фактору;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межа початкового відчуття фактору;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межа початку дії терміну „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вібронебезпечна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професія”;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межа початку дії „вібраційної хвороби”.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Яка категорія вібрації згідно вимог ДСТУ ГОСТ 12.1.012:2008 визначає „технологічну” вібрацію: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 („безпека”);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00 - 2 („межа зменшення продуктивності праці”);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01 - 3а („межа зменшення продуктивності праці”);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00 - 3b („комфорт”).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Яка категорія вібрації згідно вимог ДСТУ ГОСТ 12.1.012:2008 визначає транспортну вібрацію: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01 - 1 („безпека”);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00 - 3b („комфорт”);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00 - 3а („межа зменшення продуктивності праці”);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00 - 2 („межа зменшення продуктивності праці”).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Який параметр використовують з метою оцінки дії технологічної вібрації на робочі місця виробничих приміщень в розрахунках будівельних конструкцій під час проектування: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00 - середньоквадратичне значення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віброприскорення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– а, м/с2;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00 - середньоквадратичне значення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відброшвидкості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– V, м/с;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амплітуда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віброзміщення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 xml:space="preserve"> – А, м;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частота коливань – f, Гц.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Працівник знаходиться під дією технологічної вібрації з частотою коливань 50 Гц. Яка санітарна норма вібраційного навантаження на оператора згідно вимог ДСТУ ГОСТ 12.1.012:2008: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00 - 106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lastRenderedPageBreak/>
        <w:t>00 - 100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01 - 118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00 - 103 дБ.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 xml:space="preserve">Який припустимий рівень вібрації має бути на робочому місці студента в аудиторії згідно вимог ДСТУ ГОСТ 12.1.012:2008, якщо </w:t>
      </w:r>
      <w:proofErr w:type="spellStart"/>
      <w:r w:rsidRPr="001438DD">
        <w:rPr>
          <w:rFonts w:ascii="Times New Roman" w:hAnsi="Times New Roman" w:cs="Times New Roman"/>
          <w:b/>
          <w:sz w:val="30"/>
          <w:szCs w:val="30"/>
        </w:rPr>
        <w:t>середньогеометрична</w:t>
      </w:r>
      <w:proofErr w:type="spellEnd"/>
      <w:r w:rsidRPr="001438DD">
        <w:rPr>
          <w:rFonts w:ascii="Times New Roman" w:hAnsi="Times New Roman" w:cs="Times New Roman"/>
          <w:b/>
          <w:sz w:val="30"/>
          <w:szCs w:val="30"/>
        </w:rPr>
        <w:t xml:space="preserve"> частота коливань дорівнює 5 Гц: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00 - 86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00 - 101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01 - 83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00 - 95 дБ.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 xml:space="preserve">Який припустимий рівень вертикальної вібрації має бути на робочому місці оператора бульдозера, якщо </w:t>
      </w:r>
      <w:proofErr w:type="spellStart"/>
      <w:r w:rsidRPr="001438DD">
        <w:rPr>
          <w:rFonts w:ascii="Times New Roman" w:hAnsi="Times New Roman" w:cs="Times New Roman"/>
          <w:b/>
          <w:sz w:val="30"/>
          <w:szCs w:val="30"/>
        </w:rPr>
        <w:t>середньогеометрична</w:t>
      </w:r>
      <w:proofErr w:type="spellEnd"/>
      <w:r w:rsidRPr="001438DD">
        <w:rPr>
          <w:rFonts w:ascii="Times New Roman" w:hAnsi="Times New Roman" w:cs="Times New Roman"/>
          <w:b/>
          <w:sz w:val="30"/>
          <w:szCs w:val="30"/>
        </w:rPr>
        <w:t xml:space="preserve"> частота коливань двигуна машини дорівнює 20 Гц: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00 - 132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01 - 121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00 - 108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00 - 130 дБ.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Якими методами забезпечується захист працюючих від дії вібрації: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активної віброізоляції;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пасивної віброізоляції;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віброгасіння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>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вібродемпфування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>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Які з перелічених організаційно-профілактичних заходів передбачають під час роботи з вібраційним устаткуванням:</w:t>
      </w:r>
    </w:p>
    <w:p w:rsidR="001438DD" w:rsidRPr="001438DD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01 - періодичний контроль вібраційних параметрів;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заборону знаходження працюючих у місцях з підвищеним рівнем вібрації;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 xml:space="preserve">01 - душ </w:t>
      </w:r>
      <w:proofErr w:type="spellStart"/>
      <w:r w:rsidRPr="002A03B7">
        <w:rPr>
          <w:rFonts w:ascii="Times New Roman" w:hAnsi="Times New Roman" w:cs="Times New Roman"/>
          <w:sz w:val="30"/>
          <w:szCs w:val="30"/>
        </w:rPr>
        <w:t>Шарко</w:t>
      </w:r>
      <w:proofErr w:type="spellEnd"/>
      <w:r w:rsidRPr="002A03B7">
        <w:rPr>
          <w:rFonts w:ascii="Times New Roman" w:hAnsi="Times New Roman" w:cs="Times New Roman"/>
          <w:sz w:val="30"/>
          <w:szCs w:val="30"/>
        </w:rPr>
        <w:t>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ультрафіолетова інсоляція.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lastRenderedPageBreak/>
        <w:t>Яка категорія вібрації згідно вимог ДСТУ ГОСТ 12.1.012:2008 визначає транспортно-технологічну вібрацію: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 („безпека”);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01 - 2 („межа зменшення продуктивності праці”);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00 - 3а („межа зменшення продуктивності праці”);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00 - 3b („комфорт”).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>Яка категорія вібрації згідно вимог ДСТУ ГОСТ 12.1.012:2008 визначає вібрацію на робочих місцях працівників розумової праці: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 („безпека”);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00 - 2 („межа зменшення продуктивності праці”);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00 - 3а („межа зменшення продуктивності праці”);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01 - 3b („комфорт”).</w:t>
      </w:r>
    </w:p>
    <w:p w:rsidR="001438DD" w:rsidRPr="001438DD" w:rsidRDefault="001438DD" w:rsidP="001438DD">
      <w:pPr>
        <w:numPr>
          <w:ilvl w:val="0"/>
          <w:numId w:val="12"/>
        </w:num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8DD">
        <w:rPr>
          <w:rFonts w:ascii="Times New Roman" w:hAnsi="Times New Roman" w:cs="Times New Roman"/>
          <w:b/>
          <w:sz w:val="30"/>
          <w:szCs w:val="30"/>
        </w:rPr>
        <w:t xml:space="preserve">Який рівень вертикальної вібрації має бути на робочому місці оператора бетоноукладача згідно вимог ДСТУ ГОСТ 12.1.012:2008, якщо частота коливань </w:t>
      </w:r>
      <w:proofErr w:type="spellStart"/>
      <w:r w:rsidRPr="001438DD">
        <w:rPr>
          <w:rFonts w:ascii="Times New Roman" w:hAnsi="Times New Roman" w:cs="Times New Roman"/>
          <w:b/>
          <w:sz w:val="30"/>
          <w:szCs w:val="30"/>
        </w:rPr>
        <w:t>збуджувача</w:t>
      </w:r>
      <w:proofErr w:type="spellEnd"/>
      <w:r w:rsidRPr="001438DD">
        <w:rPr>
          <w:rFonts w:ascii="Times New Roman" w:hAnsi="Times New Roman" w:cs="Times New Roman"/>
          <w:b/>
          <w:sz w:val="30"/>
          <w:szCs w:val="30"/>
        </w:rPr>
        <w:t xml:space="preserve"> на бункері дорівнює 50 Гц: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01 - 127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00 - 112 дБ;</w:t>
      </w:r>
    </w:p>
    <w:p w:rsidR="001438DD" w:rsidRPr="002A03B7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00 - 115 дБ;</w:t>
      </w:r>
    </w:p>
    <w:p w:rsidR="001438DD" w:rsidRDefault="001438DD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2A03B7">
        <w:rPr>
          <w:rFonts w:ascii="Times New Roman" w:hAnsi="Times New Roman" w:cs="Times New Roman"/>
          <w:sz w:val="30"/>
          <w:szCs w:val="30"/>
        </w:rPr>
        <w:t>00 - 109 дБ.</w:t>
      </w:r>
    </w:p>
    <w:p w:rsidR="004F2D36" w:rsidRPr="002A03B7" w:rsidRDefault="004F2D36" w:rsidP="001438DD">
      <w:pPr>
        <w:tabs>
          <w:tab w:val="num" w:pos="426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4F2D36" w:rsidRPr="004F2D36" w:rsidRDefault="004F2D36" w:rsidP="004F2D36">
      <w:pPr>
        <w:spacing w:after="0" w:line="288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ЕЛЕКТРОБЕЗПЕКА</w:t>
      </w:r>
    </w:p>
    <w:p w:rsidR="004F2D36" w:rsidRPr="004F2D36" w:rsidRDefault="004F2D36" w:rsidP="004F2D36">
      <w:pPr>
        <w:spacing w:after="0" w:line="288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Що визначає термін „електробезпека” – система організаційних і технічних заходів та засобів, що забезпечує захист людей від шкідливої і небезпечної дії ...: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електричного струму;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електричної дуги;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електромагнітного поля;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статичної електрики.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Електротравма – це травма, спричинена дією на організм людини: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електричного струму;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lastRenderedPageBreak/>
        <w:t>01 – електричної дуги;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електричного поля;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статичної електрики.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Яким чином повинна забезпечуватись електробезпека: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конструкцією електроустановок;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технічними засобами та способами захисту;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організаційними засобами;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технічними заходами.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В чому полягає термічна дія електроструму на організм людини: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нагріванні тканин;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нагріванні кровоносних судин;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нагріванні органів людського організму;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функціональних розладах організму.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В чому полягає електролітична дія електроструму на організм людини: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розкладі органічних речовин;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порушені біохімічних процесів в тканинах і органах людини;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розкладі крові;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порушенні фізико-хімічного складу органічної рідини організму людини.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В чому полягає біологічна дія електроструму на організм людини: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збуджуванні живих тканин організму;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подразненні живих тканин організму;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порушенні та підриві життєдіяльності організму – підриві біохімічних процесів;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01 - в порушенні внутрішніх біоелектричних процесів.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В чому полягає механічна (динамічна) дія електроструму на організм людини: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розшаруванні, розривах та інших ушкодженнях тканин організму;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lastRenderedPageBreak/>
        <w:t>00 - в розшаруванні, розривах та інших ушкодженнях стінок кровоносних судин;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00 - в розшаруванні, розривах та інших ушкодженнях тканин легенів;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порушенні цілісності тканин організму в результаті перегріву тканинної рідини і крові.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Які, з наведених нижче травм, відносяться до місцевих електротравм: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електроопіки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>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електричні знаки (мітки);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електрофтальмія;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електрошок.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Які, з наведених нижче травм, відносяться до місцевих електротравм: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металізація шкіри;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механічні ушкодження;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електричний удар;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дугові опіки.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Які, з наведених нижче травм, відносяться до загальних електричних травм: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електричний удар;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елетроофтальмія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>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електрошок;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механічні ушкодження.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 фактори впливають на тяжкість ураження електричним струмом: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величина струму, що проходить через тіло людини;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величина напруги, під яку людина попадає;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величина опору тіла людини;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частота струму.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Який фактор найбільшою мірою впливає на тяжкість ураження електричним струмом: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величина струму, що проходить через тіло людини;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lastRenderedPageBreak/>
        <w:t>00 – величина напруги, під яку людина попадає;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величина опору тіла людини;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частота струму.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 види електроструму виділяють за характером дії струму на організм: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відчутний струм;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невідпускаючий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 xml:space="preserve"> струм;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фібриляційний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 xml:space="preserve"> струм;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постійний струм.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 показники визначають пороговий „відчутний” струм: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01 - 0,63-1,50 мА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5,0 – 7,0 мА для постійного струму;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10,0 – 15,0 мА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50,0-100,0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 показники визначають пороговий „</w:t>
      </w:r>
      <w:proofErr w:type="spellStart"/>
      <w:r w:rsidRPr="004F2D36">
        <w:rPr>
          <w:rFonts w:ascii="Times New Roman" w:hAnsi="Times New Roman" w:cs="Times New Roman"/>
          <w:b/>
          <w:sz w:val="30"/>
          <w:szCs w:val="30"/>
        </w:rPr>
        <w:t>невідпускючий</w:t>
      </w:r>
      <w:proofErr w:type="spellEnd"/>
      <w:r w:rsidRPr="004F2D36">
        <w:rPr>
          <w:rFonts w:ascii="Times New Roman" w:hAnsi="Times New Roman" w:cs="Times New Roman"/>
          <w:b/>
          <w:sz w:val="30"/>
          <w:szCs w:val="30"/>
        </w:rPr>
        <w:t>” струм: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0,63 мА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15,0 мА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50, 0 мА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100,0 мА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 показники визначають пороговий „</w:t>
      </w:r>
      <w:proofErr w:type="spellStart"/>
      <w:r w:rsidRPr="004F2D36">
        <w:rPr>
          <w:rFonts w:ascii="Times New Roman" w:hAnsi="Times New Roman" w:cs="Times New Roman"/>
          <w:b/>
          <w:sz w:val="30"/>
          <w:szCs w:val="30"/>
        </w:rPr>
        <w:t>фібриляційний</w:t>
      </w:r>
      <w:proofErr w:type="spellEnd"/>
      <w:r w:rsidRPr="004F2D36">
        <w:rPr>
          <w:rFonts w:ascii="Times New Roman" w:hAnsi="Times New Roman" w:cs="Times New Roman"/>
          <w:b/>
          <w:sz w:val="30"/>
          <w:szCs w:val="30"/>
        </w:rPr>
        <w:t>” струм: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0,63 мА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15,00 мА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50,0 мА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100,0 мА при </w:t>
      </w:r>
      <w:r w:rsidRPr="004C32D4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50 Гц.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Який фактор визначає, в основному, питомий опір людини в цілому: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м’язові тканини;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кров;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кістки;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шкіра.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lastRenderedPageBreak/>
        <w:t>Яка розрахункова нормативна величина опору тіла людини: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200 Ом;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400 Ом;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800 Ом;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1000 Ом.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В яких випадках, з наведених нижче, опір шкіри людини різко знижується: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ушкодження рогового шару;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порушення її цілісності;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збільшення потовиділення;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забруднення.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Які, з наведених нижче, фактори неелектричного характеру впливають на тяжкість ураження електричним струмом: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шлях струму через тіло людини;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індивідуальні особливості і стан організму;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час дії струму;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раптовість і непередбачуваність дії струму.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Які, з наведених нижче, фактори виробничого середовища впливають на небезпеку ураження людини електричним струмом:</w:t>
      </w:r>
    </w:p>
    <w:p w:rsidR="004F2D36" w:rsidRPr="004F2D36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01 – температура повітря в приміщенні;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вологість повітря;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атмосферний тиск;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забруднення повітря хімічно активними речовинами.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Який, з наведених нижче, шлях струму в тілі людини є найбільш впливовим: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рука – рука;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нога – нога;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ліва рука – ноги;</w:t>
      </w:r>
    </w:p>
    <w:p w:rsidR="004F2D36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голова – руки.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lastRenderedPageBreak/>
        <w:t>Які, з наведених нижче, чинників визначають умови праці з підвищеною небезпекою згідно класифікації умов праці по ступеню електробезпеки: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підвищена температура (більше 35</w:t>
      </w:r>
      <w:r w:rsidRPr="004C32D4">
        <w:rPr>
          <w:rFonts w:ascii="Times New Roman" w:hAnsi="Times New Roman" w:cs="Times New Roman"/>
          <w:sz w:val="30"/>
          <w:szCs w:val="30"/>
        </w:rPr>
        <w:sym w:font="Symbol" w:char="F0B0"/>
      </w:r>
      <w:r w:rsidRPr="004C32D4">
        <w:rPr>
          <w:rFonts w:ascii="Times New Roman" w:hAnsi="Times New Roman" w:cs="Times New Roman"/>
          <w:sz w:val="30"/>
          <w:szCs w:val="30"/>
        </w:rPr>
        <w:t xml:space="preserve"> С);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відносна вологість більше 75 %;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відносна вологість 100 %;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струмопровідний пил, підлога.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Які, з наведених нижче, чинників визначають особливо небезпечні умови праці згідно класифікації умов праці по ступнею електробезпеки: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наявність сирості (100 % відносна вологість);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можливість одночасного доторкання людини до металевих частин електроустановок та еквівалента землі;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01 - наявність хімічно активного середовища;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наявність двох і більше чинників умов праці з підвищеною небезпекою.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В якому випадку приміщення відноситься до категорії без підвищеної безпеки: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відсутні чинники підвищеної небезпеки;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відсутні чинники особливої небезпеки;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при наявності в приміщенні всього одного із чинників підвищеної небезпеки;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при наявності в приміщенні всього одного із чинників особливої небезпеки.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Приміщення вважаються особливо небезпечними при наявності: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двох і більше чинників підвищеної небезпеки;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одного чинника особливої небезпеки;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не менше двох чинників особливої небезпеки;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хімічно активного середовища.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Яка тривалість „клінічної смерті”: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до 2 хв.;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до 4 хв.;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lastRenderedPageBreak/>
        <w:t>01 – до 6-7 хв.;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до 1 год.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Назвіть стадії електрошоку: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збудження;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гальмування;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судомні скорочення м’язів;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01 – виснаження.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Що з наведеного нижче відноситься до технічних засобів та заходів захисту від дії електроструму: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захисне заземлення;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–занулення;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вирівнювання потенціалів;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оформлення робіт, що виконуються за розпорядженнями.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Що з наведеного нижче відноситься до технічних засобів та заходів захисту від дії електроструму: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використання малих напруг;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захисне розділення електромереж;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оформлення робіт нарядом-допуском;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забезпечення недоступності струмопровідних частин.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Що з наведеного нижче відноситься до організаційних заходів, що забезпечують захист працівників від дії електроструму: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оформлення робіт нарядом-допуском;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оформлення робіт розпорядженням;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оформлення робіт, що виконуються в порядку поточної експлуатації;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захисне розділення електромереж.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Що з наведеного нижче відноситься до організаційних заходів, що забезпечують захист працівників від дії електроструму: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призначення осіб, відповідальних за безпечне проведення робіт;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проведення підготовки робочих місць до виконання робіт;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lastRenderedPageBreak/>
        <w:t>01 – організація нагляду під час виконання робіт;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оформлення перерв в роботі та її закінчення.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В чому полягає фізичне уявлення захисту людини від дії електроструму при використанні захисного заземлення: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в забезпеченні величини струму, що проходить через людину, меншим ніж пороговий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невідпускаючий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>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в створенні ланцюга заземлюючого пристрою з величиною опору, що забезпечує величину струму, що проходить через людину,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відпускаючим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>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зменшенні величини фазової напруги до напруги заземлення (</w:t>
      </w:r>
      <w:r w:rsidRPr="004C32D4"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4C32D4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</w:t>
      </w:r>
      <w:r w:rsidRPr="004C32D4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4C32D4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Pr="004C32D4">
        <w:rPr>
          <w:rFonts w:ascii="Times New Roman" w:hAnsi="Times New Roman" w:cs="Times New Roman"/>
          <w:sz w:val="30"/>
          <w:szCs w:val="30"/>
        </w:rPr>
        <w:t xml:space="preserve"> • </w:t>
      </w:r>
      <w:r w:rsidRPr="004C32D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C32D4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Pr="004C32D4">
        <w:rPr>
          <w:rFonts w:ascii="Times New Roman" w:hAnsi="Times New Roman" w:cs="Times New Roman"/>
          <w:sz w:val="30"/>
          <w:szCs w:val="30"/>
        </w:rPr>
        <w:t xml:space="preserve"> = </w:t>
      </w:r>
      <w:r w:rsidRPr="004C32D4">
        <w:rPr>
          <w:rFonts w:ascii="Times New Roman" w:hAnsi="Times New Roman" w:cs="Times New Roman"/>
          <w:sz w:val="30"/>
          <w:szCs w:val="30"/>
        </w:rPr>
        <w:sym w:font="Symbol" w:char="F06A"/>
      </w:r>
      <w:r w:rsidRPr="004C32D4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Pr="004C32D4">
        <w:rPr>
          <w:rFonts w:ascii="Times New Roman" w:hAnsi="Times New Roman" w:cs="Times New Roman"/>
          <w:sz w:val="30"/>
          <w:szCs w:val="30"/>
        </w:rPr>
        <w:t>);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забезпеченні неможливості включення людини в мережу замикання на землю.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Які конструктивні елементи (в загальному випадку) включає заземлення: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внутрішньо магістраль (контур) заземлення (в приміщенні);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з’єднуючі провідники;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01 - магістраль заземлення;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контур заземлення.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Що, з наведеного нижче, відноситься до природних заземлювачів: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обсадні труби;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металеві електроди, що закладені в ґрунт;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арматура залізобетонних конструкцій, металеві конструкції, що мають надійний контакт з землею;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оболонки кабелів, прокладені в землі трубопроводи (невибухонебезпечних газів і речовин).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Що з наведеного нижче відноситься до організаційних заходів, що забезпечують захист працівників від дії електроструму: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призначення осіб, відповідальних за безпечне проведення робіт;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C32D4">
        <w:rPr>
          <w:rFonts w:ascii="Times New Roman" w:hAnsi="Times New Roman" w:cs="Times New Roman"/>
          <w:sz w:val="30"/>
          <w:szCs w:val="30"/>
        </w:rPr>
        <w:t>проведення підготовки робочих місць до виконання робіт;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організація нагляду під час виконання робіт;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lastRenderedPageBreak/>
        <w:t>01 – оформлення перерв в роботі та її закінчення;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проведення підготовки р</w:t>
      </w:r>
      <w:r>
        <w:rPr>
          <w:rFonts w:ascii="Times New Roman" w:hAnsi="Times New Roman" w:cs="Times New Roman"/>
          <w:sz w:val="30"/>
          <w:szCs w:val="30"/>
        </w:rPr>
        <w:t>обочих місць до виконання робіт.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iCs/>
          <w:color w:val="000000"/>
          <w:sz w:val="30"/>
          <w:szCs w:val="30"/>
        </w:rPr>
        <w:t>Допустимий опір захисного заземлення електроустановки напругою 220/380 В за сумарної потужності трансформаторів понад 100 кВА такий:</w:t>
      </w:r>
    </w:p>
    <w:p w:rsidR="004F2D36" w:rsidRPr="004C32D4" w:rsidRDefault="004F2D36" w:rsidP="004F2D36">
      <w:pPr>
        <w:shd w:val="clear" w:color="auto" w:fill="FFFFFF"/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color w:val="000000"/>
          <w:sz w:val="30"/>
          <w:szCs w:val="30"/>
        </w:rPr>
        <w:t>00 - 2 Ом;</w:t>
      </w:r>
    </w:p>
    <w:p w:rsidR="004F2D36" w:rsidRPr="004C32D4" w:rsidRDefault="004F2D36" w:rsidP="004F2D36">
      <w:pPr>
        <w:shd w:val="clear" w:color="auto" w:fill="FFFFFF"/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color w:val="000000"/>
          <w:sz w:val="30"/>
          <w:szCs w:val="30"/>
        </w:rPr>
        <w:t>01 - 4 Ом;</w:t>
      </w:r>
    </w:p>
    <w:p w:rsidR="004F2D36" w:rsidRPr="004C32D4" w:rsidRDefault="004F2D36" w:rsidP="004F2D36">
      <w:pPr>
        <w:shd w:val="clear" w:color="auto" w:fill="FFFFFF"/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color w:val="000000"/>
          <w:sz w:val="30"/>
          <w:szCs w:val="30"/>
        </w:rPr>
        <w:t>00 - 8 Ом;</w:t>
      </w:r>
    </w:p>
    <w:p w:rsidR="004F2D36" w:rsidRPr="004C32D4" w:rsidRDefault="004F2D36" w:rsidP="004F2D36">
      <w:pPr>
        <w:shd w:val="clear" w:color="auto" w:fill="FFFFFF"/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color w:val="000000"/>
          <w:sz w:val="30"/>
          <w:szCs w:val="30"/>
        </w:rPr>
        <w:t>00 - 10 Ом.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F2D36">
        <w:rPr>
          <w:rFonts w:ascii="Times New Roman" w:hAnsi="Times New Roman" w:cs="Times New Roman"/>
          <w:b/>
          <w:iCs/>
          <w:color w:val="000000"/>
          <w:sz w:val="30"/>
          <w:szCs w:val="30"/>
        </w:rPr>
        <w:t xml:space="preserve">Захисна дія захисного заземлення в електроустановки з ізольованою </w:t>
      </w:r>
      <w:proofErr w:type="spellStart"/>
      <w:r w:rsidRPr="004F2D36">
        <w:rPr>
          <w:rFonts w:ascii="Times New Roman" w:hAnsi="Times New Roman" w:cs="Times New Roman"/>
          <w:b/>
          <w:iCs/>
          <w:color w:val="000000"/>
          <w:sz w:val="30"/>
          <w:szCs w:val="30"/>
        </w:rPr>
        <w:t>нейтраллю</w:t>
      </w:r>
      <w:proofErr w:type="spellEnd"/>
      <w:r w:rsidRPr="004F2D36">
        <w:rPr>
          <w:rFonts w:ascii="Times New Roman" w:hAnsi="Times New Roman" w:cs="Times New Roman"/>
          <w:b/>
          <w:iCs/>
          <w:color w:val="000000"/>
          <w:sz w:val="30"/>
          <w:szCs w:val="30"/>
        </w:rPr>
        <w:t xml:space="preserve"> полягає у:</w:t>
      </w:r>
    </w:p>
    <w:p w:rsidR="004F2D36" w:rsidRPr="004C32D4" w:rsidRDefault="004F2D36" w:rsidP="004F2D36">
      <w:pPr>
        <w:shd w:val="clear" w:color="auto" w:fill="FFFFFF"/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color w:val="000000"/>
          <w:sz w:val="30"/>
          <w:szCs w:val="30"/>
        </w:rPr>
        <w:t>01 - зменшенні напруги дотику;</w:t>
      </w:r>
    </w:p>
    <w:p w:rsidR="004F2D36" w:rsidRPr="004C32D4" w:rsidRDefault="004F2D36" w:rsidP="004F2D36">
      <w:pPr>
        <w:shd w:val="clear" w:color="auto" w:fill="FFFFFF"/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color w:val="000000"/>
          <w:sz w:val="30"/>
          <w:szCs w:val="30"/>
        </w:rPr>
        <w:t>00 - відключенні пошкодженої ЕУ;</w:t>
      </w:r>
    </w:p>
    <w:p w:rsidR="004F2D36" w:rsidRPr="004C32D4" w:rsidRDefault="004F2D36" w:rsidP="004F2D36">
      <w:pPr>
        <w:shd w:val="clear" w:color="auto" w:fill="FFFFFF"/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C32D4">
        <w:rPr>
          <w:rFonts w:ascii="Times New Roman" w:hAnsi="Times New Roman" w:cs="Times New Roman"/>
          <w:color w:val="000000"/>
          <w:sz w:val="30"/>
          <w:szCs w:val="30"/>
        </w:rPr>
        <w:t>00 - вирівнюванні потенціалів;</w:t>
      </w:r>
    </w:p>
    <w:p w:rsidR="004F2D36" w:rsidRPr="004F2D36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C32D4">
        <w:rPr>
          <w:rFonts w:ascii="Times New Roman" w:hAnsi="Times New Roman" w:cs="Times New Roman"/>
          <w:color w:val="000000"/>
          <w:sz w:val="30"/>
          <w:szCs w:val="30"/>
        </w:rPr>
        <w:t>00 - створенні ізольованої зони.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Що з наведеного нижче відноситься до штучних заземлювачів: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вертикально забиті в ґрунт металеві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стріжні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>, труби;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01 - вертикально забита в ґрунт кутова сталь;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01 - вертикально забита в ґрунт смугова сталь;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обсадні труби.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На яку глибину повинен бути заглиблений в ґрунт верх електроду постійного заземлюючого пристрою: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0,5-0,6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на 0,7-0,8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0,9-1,0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1,1-1,2 м.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На яку глибину повинен бути заглиблений в ґрунт низ електроду тимчасового заземлюючого пристрою: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на довжину електрода;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довжину електрода плюс 0,1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довжину електрода плюс 0,5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довжину електрода плюс 0,7 м.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lastRenderedPageBreak/>
        <w:t>В чому полягає фізичне уявлення захисту людини від дії електроструму при використанні занулення: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забезпеченні ланцюга максимального струму короткого замикання фази на корпус;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забезпеченні захисту людини від короткого замикання з використанням обладнання захисного відключення;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зменшенні величини фазової наруги;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забезпеченні неможливості включення людини в електромережу.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В чому полягає принцип дії занулення: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перетворенні замикання на корпус в однофазне коротке замикання;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створенні максимальних струмів короткого замикання в мережі електроживлення;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перетворенні замикання фази на корпус в однофазне коротке замикання з ціллю виклику струму, що здатний забезпечити спрацювання автоматичного відключення електроустановки від джерел живлення;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створенні електричної мережі, що здатна забезпечити спрацювання засобів захисту від дії електроструму;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Чому дорівнює величина максимальної напруги мережі живлення при застосуванні занулення: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220 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380 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1 000 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6 000 В.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Захисна дія занулення в електроустановках (ЕУ) полягає у: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вирівнюванні потенціалів;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–створенні ізольованої зони;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зменшенні напруги дотику;</w:t>
      </w:r>
    </w:p>
    <w:p w:rsidR="004F2D36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відключенні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живення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 xml:space="preserve"> пошкодженої електроустановки.</w:t>
      </w:r>
    </w:p>
    <w:p w:rsidR="004F2D36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lastRenderedPageBreak/>
        <w:t>В чому полягає пр</w:t>
      </w:r>
      <w:r>
        <w:rPr>
          <w:rFonts w:ascii="Times New Roman" w:hAnsi="Times New Roman" w:cs="Times New Roman"/>
          <w:b/>
          <w:sz w:val="30"/>
          <w:szCs w:val="30"/>
        </w:rPr>
        <w:t>изначення захисного відключення?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у відключенні електроустановки (ЕУ) при пошкодженні ізоляції фазного дроту;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у відключенні ЕУ при зміні (зниженні) величини опору ізоляції фази відносно землі;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у відключенні ЕУ при замиканні на землю фазного дроту;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у відключенні ЕУ при пошкодженні ізоляції і переході напруги на неструмопровідні елементи.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За рахунок чого досяг</w:t>
      </w:r>
      <w:r>
        <w:rPr>
          <w:rFonts w:ascii="Times New Roman" w:hAnsi="Times New Roman" w:cs="Times New Roman"/>
          <w:b/>
          <w:sz w:val="30"/>
          <w:szCs w:val="30"/>
        </w:rPr>
        <w:t>ається вирівнювання потенціалів?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 рахунок навмисного підвищення потенціалу опорної поверхні, на якій може стояти людина, до рівня потенціалу струмопровідних частин, яких вона може торкатися;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 рахунок зменшення перепаду потенціалів по поверхні землі чи підлоги приміщень в зоні можливого розтікання струму;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 рахунок зменшення напруги дотику (</w:t>
      </w:r>
      <w:r w:rsidRPr="004C32D4"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4C32D4">
        <w:rPr>
          <w:rFonts w:ascii="Times New Roman" w:hAnsi="Times New Roman" w:cs="Times New Roman"/>
          <w:sz w:val="30"/>
          <w:szCs w:val="30"/>
          <w:vertAlign w:val="subscript"/>
        </w:rPr>
        <w:t>дот.</w:t>
      </w:r>
      <w:r w:rsidRPr="004C32D4">
        <w:rPr>
          <w:rFonts w:ascii="Times New Roman" w:hAnsi="Times New Roman" w:cs="Times New Roman"/>
          <w:sz w:val="30"/>
          <w:szCs w:val="30"/>
        </w:rPr>
        <w:t>);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01- за рахунок зменшення напруги кроку (</w:t>
      </w:r>
      <w:r w:rsidRPr="004C32D4">
        <w:rPr>
          <w:rFonts w:ascii="Times New Roman" w:hAnsi="Times New Roman" w:cs="Times New Roman"/>
          <w:sz w:val="30"/>
          <w:szCs w:val="30"/>
          <w:lang w:val="en-US"/>
        </w:rPr>
        <w:t>U</w:t>
      </w:r>
      <w:proofErr w:type="spellStart"/>
      <w:r w:rsidRPr="004C32D4">
        <w:rPr>
          <w:rFonts w:ascii="Times New Roman" w:hAnsi="Times New Roman" w:cs="Times New Roman"/>
          <w:sz w:val="30"/>
          <w:szCs w:val="30"/>
          <w:vertAlign w:val="subscript"/>
        </w:rPr>
        <w:t>кр</w:t>
      </w:r>
      <w:proofErr w:type="spellEnd"/>
      <w:r w:rsidRPr="004C32D4">
        <w:rPr>
          <w:rFonts w:ascii="Times New Roman" w:hAnsi="Times New Roman" w:cs="Times New Roman"/>
          <w:sz w:val="30"/>
          <w:szCs w:val="30"/>
          <w:vertAlign w:val="subscript"/>
        </w:rPr>
        <w:t>.</w:t>
      </w:r>
      <w:r w:rsidRPr="004C32D4">
        <w:rPr>
          <w:rFonts w:ascii="Times New Roman" w:hAnsi="Times New Roman" w:cs="Times New Roman"/>
          <w:sz w:val="30"/>
          <w:szCs w:val="30"/>
        </w:rPr>
        <w:t>).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В чому полягає принцип дії захисного розділення електричних мереж?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в зменшенні протяжності електромережі;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01 – в зменшенні активної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проводимості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 xml:space="preserve"> електромережі;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збільшенні розгалуженості електромережі;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в зменшенні напруги дотику (</w:t>
      </w:r>
      <w:r w:rsidRPr="004C32D4"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4C32D4">
        <w:rPr>
          <w:rFonts w:ascii="Times New Roman" w:hAnsi="Times New Roman" w:cs="Times New Roman"/>
          <w:sz w:val="30"/>
          <w:szCs w:val="30"/>
          <w:vertAlign w:val="subscript"/>
        </w:rPr>
        <w:t>дот.</w:t>
      </w:r>
      <w:r w:rsidRPr="004C32D4">
        <w:rPr>
          <w:rFonts w:ascii="Times New Roman" w:hAnsi="Times New Roman" w:cs="Times New Roman"/>
          <w:sz w:val="30"/>
          <w:szCs w:val="30"/>
        </w:rPr>
        <w:t>).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 xml:space="preserve">Які напруги електромереж відносяться до категорії „малих </w:t>
      </w:r>
      <w:proofErr w:type="spellStart"/>
      <w:r w:rsidRPr="004F2D36">
        <w:rPr>
          <w:rFonts w:ascii="Times New Roman" w:hAnsi="Times New Roman" w:cs="Times New Roman"/>
          <w:b/>
          <w:sz w:val="30"/>
          <w:szCs w:val="30"/>
        </w:rPr>
        <w:t>напруг</w:t>
      </w:r>
      <w:proofErr w:type="spellEnd"/>
      <w:r w:rsidRPr="004F2D36">
        <w:rPr>
          <w:rFonts w:ascii="Times New Roman" w:hAnsi="Times New Roman" w:cs="Times New Roman"/>
          <w:b/>
          <w:sz w:val="30"/>
          <w:szCs w:val="30"/>
        </w:rPr>
        <w:t>” в мережах змінного струму?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220 В і менше;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127 В і менше;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110 В і менше;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01 - 25 В і менше.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Яким чином забезпечується недоступність струмопровідних частин?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застосуванням захисних огороджень;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застосуванням закритих комутаційних апаратів;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lastRenderedPageBreak/>
        <w:t>01 – обмеженням доступу сторонніх осіб в електротехнічні приміщення;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розміщенням струмопровідних частин на висоті, недосяжній для навмисного доторкання до них.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На якій висоті необхідно розміщувати ЛЕП – лінії електропередач на будівельних майданчиках над робочими місцями?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на висоті 2,5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висоті 3,5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висоті 5,0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висоті 6,0 м.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На якій висоті необхідно розміщувати ЛЕП – лінії електропередач на будівельних майданчиках над ходами: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висоті 2,5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на висоті 3,5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висоті 5,0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00 – на висоті 6,0 м.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На якій висоті необхідно розміщувати ЛЕП – лінії електропередач на будіве</w:t>
      </w:r>
      <w:r>
        <w:rPr>
          <w:rFonts w:ascii="Times New Roman" w:hAnsi="Times New Roman" w:cs="Times New Roman"/>
          <w:b/>
          <w:sz w:val="30"/>
          <w:szCs w:val="30"/>
        </w:rPr>
        <w:t>льних майданчиках над проїздами?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висоті 2,5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висоті 3,5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на висоті 5,0 м;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на висоті 6,0 м.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>Як часто проводяться чергові перевірки знань працівників, що обслуговують електроустановки?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кожні 3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місцяці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>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 xml:space="preserve">00 – кожні 6 </w:t>
      </w:r>
      <w:proofErr w:type="spellStart"/>
      <w:r w:rsidRPr="004C32D4">
        <w:rPr>
          <w:rFonts w:ascii="Times New Roman" w:hAnsi="Times New Roman" w:cs="Times New Roman"/>
          <w:sz w:val="30"/>
          <w:szCs w:val="30"/>
        </w:rPr>
        <w:t>місцяців</w:t>
      </w:r>
      <w:proofErr w:type="spellEnd"/>
      <w:r w:rsidRPr="004C32D4">
        <w:rPr>
          <w:rFonts w:ascii="Times New Roman" w:hAnsi="Times New Roman" w:cs="Times New Roman"/>
          <w:sz w:val="30"/>
          <w:szCs w:val="30"/>
        </w:rPr>
        <w:t>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один раз на рік;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один раз на три роки.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 xml:space="preserve">Що, з наведеного нижче, відноситься до основних </w:t>
      </w:r>
      <w:proofErr w:type="spellStart"/>
      <w:r w:rsidRPr="004F2D36">
        <w:rPr>
          <w:rFonts w:ascii="Times New Roman" w:hAnsi="Times New Roman" w:cs="Times New Roman"/>
          <w:b/>
          <w:sz w:val="30"/>
          <w:szCs w:val="30"/>
        </w:rPr>
        <w:t>електрозахисних</w:t>
      </w:r>
      <w:proofErr w:type="spellEnd"/>
      <w:r w:rsidRPr="004F2D36">
        <w:rPr>
          <w:rFonts w:ascii="Times New Roman" w:hAnsi="Times New Roman" w:cs="Times New Roman"/>
          <w:b/>
          <w:sz w:val="30"/>
          <w:szCs w:val="30"/>
        </w:rPr>
        <w:t xml:space="preserve"> засобів для роботи в електроустановках напругою до 1 000 В включно?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ізолювальні штани, кліщі;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lastRenderedPageBreak/>
        <w:t>01 – електровимірювальні кліщі;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покажчики напруги;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діелектричні рукавички.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 xml:space="preserve">Що, з наведеного нижче, відноситься до додаткових </w:t>
      </w:r>
      <w:proofErr w:type="spellStart"/>
      <w:r w:rsidRPr="004F2D36">
        <w:rPr>
          <w:rFonts w:ascii="Times New Roman" w:hAnsi="Times New Roman" w:cs="Times New Roman"/>
          <w:b/>
          <w:sz w:val="30"/>
          <w:szCs w:val="30"/>
        </w:rPr>
        <w:t>електрозахисних</w:t>
      </w:r>
      <w:proofErr w:type="spellEnd"/>
      <w:r w:rsidRPr="004F2D36">
        <w:rPr>
          <w:rFonts w:ascii="Times New Roman" w:hAnsi="Times New Roman" w:cs="Times New Roman"/>
          <w:b/>
          <w:sz w:val="30"/>
          <w:szCs w:val="30"/>
        </w:rPr>
        <w:t xml:space="preserve"> засобів для роботи в електроустанов</w:t>
      </w:r>
      <w:r>
        <w:rPr>
          <w:rFonts w:ascii="Times New Roman" w:hAnsi="Times New Roman" w:cs="Times New Roman"/>
          <w:b/>
          <w:sz w:val="30"/>
          <w:szCs w:val="30"/>
        </w:rPr>
        <w:t>ках напругою до 1 000 В включно?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діелектричне взуття, килими;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00 – діелектричні рукавички;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ізолювальні накладки, ковпаки;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переносне заземлення.</w:t>
      </w:r>
    </w:p>
    <w:p w:rsidR="004F2D36" w:rsidRPr="004F2D36" w:rsidRDefault="004F2D36" w:rsidP="004F2D3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2D36">
        <w:rPr>
          <w:rFonts w:ascii="Times New Roman" w:hAnsi="Times New Roman" w:cs="Times New Roman"/>
          <w:b/>
          <w:sz w:val="30"/>
          <w:szCs w:val="30"/>
        </w:rPr>
        <w:t xml:space="preserve">Що, з наведеного нижче, відноситься до додаткових </w:t>
      </w:r>
      <w:proofErr w:type="spellStart"/>
      <w:r w:rsidRPr="004F2D36">
        <w:rPr>
          <w:rFonts w:ascii="Times New Roman" w:hAnsi="Times New Roman" w:cs="Times New Roman"/>
          <w:b/>
          <w:sz w:val="30"/>
          <w:szCs w:val="30"/>
        </w:rPr>
        <w:t>електрозахисних</w:t>
      </w:r>
      <w:proofErr w:type="spellEnd"/>
      <w:r w:rsidRPr="004F2D36">
        <w:rPr>
          <w:rFonts w:ascii="Times New Roman" w:hAnsi="Times New Roman" w:cs="Times New Roman"/>
          <w:b/>
          <w:sz w:val="30"/>
          <w:szCs w:val="30"/>
        </w:rPr>
        <w:t xml:space="preserve"> засобів для роботи в електроустановках напругою понад 1 000 В?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діелектричні рукавички;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ізолювальні підставки, накладки, ковпаки;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сигналізатори напруги;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4C32D4">
        <w:rPr>
          <w:rFonts w:ascii="Times New Roman" w:hAnsi="Times New Roman" w:cs="Times New Roman"/>
          <w:sz w:val="30"/>
          <w:szCs w:val="30"/>
        </w:rPr>
        <w:t>01 – плакати і знаки безпеки.</w:t>
      </w:r>
    </w:p>
    <w:p w:rsidR="004F2D36" w:rsidRPr="004C32D4" w:rsidRDefault="004F2D36" w:rsidP="004F2D36">
      <w:pPr>
        <w:spacing w:after="0" w:line="288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1438DD" w:rsidRPr="002A03B7" w:rsidRDefault="001438DD" w:rsidP="001438DD">
      <w:pPr>
        <w:tabs>
          <w:tab w:val="num" w:pos="284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</w:p>
    <w:p w:rsidR="00B05083" w:rsidRPr="00B05083" w:rsidRDefault="00B05083" w:rsidP="00B05083">
      <w:pPr>
        <w:pStyle w:val="a8"/>
        <w:ind w:left="426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0021B3" w:rsidRPr="00BC7C74" w:rsidRDefault="000021B3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BC7C74" w:rsidRPr="00BC7C74" w:rsidRDefault="00BC7C74" w:rsidP="00BC7C74">
      <w:pPr>
        <w:spacing w:after="0" w:line="288" w:lineRule="auto"/>
        <w:ind w:left="426"/>
        <w:jc w:val="both"/>
        <w:rPr>
          <w:rFonts w:ascii="Times New Roman" w:hAnsi="Times New Roman" w:cs="Times New Roman"/>
          <w:sz w:val="30"/>
          <w:szCs w:val="30"/>
        </w:rPr>
        <w:sectPr w:rsidR="00BC7C74" w:rsidRPr="00BC7C74" w:rsidSect="00AA6A5E"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:rsidR="00AA6A5E" w:rsidRDefault="002D41D4" w:rsidP="002D41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41D4">
        <w:rPr>
          <w:rFonts w:ascii="Times New Roman" w:hAnsi="Times New Roman" w:cs="Times New Roman"/>
          <w:b/>
          <w:sz w:val="30"/>
          <w:szCs w:val="30"/>
        </w:rPr>
        <w:lastRenderedPageBreak/>
        <w:t>СПИСОК ЛІТЕРАТУРИ</w:t>
      </w:r>
    </w:p>
    <w:p w:rsidR="00851766" w:rsidRDefault="00851766" w:rsidP="0085176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Шкідливі фактори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r w:rsidRPr="002D41D4">
        <w:rPr>
          <w:rFonts w:ascii="Times New Roman" w:hAnsi="Times New Roman" w:cs="Times New Roman"/>
          <w:sz w:val="30"/>
          <w:szCs w:val="30"/>
        </w:rPr>
        <w:t>ДСТУ 2325</w:t>
      </w:r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–93. </w:t>
      </w:r>
      <w:r w:rsidRPr="002D41D4">
        <w:rPr>
          <w:rFonts w:ascii="Times New Roman" w:hAnsi="Times New Roman" w:cs="Times New Roman"/>
          <w:sz w:val="30"/>
          <w:szCs w:val="30"/>
        </w:rPr>
        <w:t>Шум. Терм</w:t>
      </w:r>
      <w:r w:rsidRPr="002D41D4">
        <w:rPr>
          <w:rFonts w:ascii="Times New Roman" w:hAnsi="Times New Roman" w:cs="Times New Roman"/>
          <w:sz w:val="30"/>
          <w:szCs w:val="30"/>
          <w:lang w:val="uk-UA"/>
        </w:rPr>
        <w:t>і</w:t>
      </w:r>
      <w:r w:rsidRPr="002D41D4">
        <w:rPr>
          <w:rFonts w:ascii="Times New Roman" w:hAnsi="Times New Roman" w:cs="Times New Roman"/>
          <w:sz w:val="30"/>
          <w:szCs w:val="30"/>
        </w:rPr>
        <w:t xml:space="preserve">ни та </w:t>
      </w:r>
      <w:proofErr w:type="spellStart"/>
      <w:r w:rsidRPr="002D41D4">
        <w:rPr>
          <w:rFonts w:ascii="Times New Roman" w:hAnsi="Times New Roman" w:cs="Times New Roman"/>
          <w:sz w:val="30"/>
          <w:szCs w:val="30"/>
        </w:rPr>
        <w:t>визначення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ГОСТ 12.1.003–83* ССБТ. Шум. </w:t>
      </w: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Общие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требования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безопасности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 (</w:t>
      </w: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Изм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>. 1989г).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СН3077–84. </w:t>
      </w: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Санитарн</w:t>
      </w:r>
      <w:r w:rsidRPr="002D41D4">
        <w:rPr>
          <w:rFonts w:ascii="Times New Roman" w:hAnsi="Times New Roman" w:cs="Times New Roman"/>
          <w:sz w:val="30"/>
          <w:szCs w:val="30"/>
        </w:rPr>
        <w:t>ые</w:t>
      </w:r>
      <w:proofErr w:type="spellEnd"/>
      <w:r w:rsidRPr="002D41D4">
        <w:rPr>
          <w:rFonts w:ascii="Times New Roman" w:hAnsi="Times New Roman" w:cs="Times New Roman"/>
          <w:sz w:val="30"/>
          <w:szCs w:val="30"/>
        </w:rPr>
        <w:t xml:space="preserve"> нормы допустимого уровня шума в помещения жилых и общественных зданий на территории жилой застройки».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r w:rsidRPr="002D41D4">
        <w:rPr>
          <w:rFonts w:ascii="Times New Roman" w:hAnsi="Times New Roman" w:cs="Times New Roman"/>
          <w:sz w:val="30"/>
          <w:szCs w:val="30"/>
        </w:rPr>
        <w:t>ДСН 3.3.6.037</w:t>
      </w:r>
      <w:r w:rsidRPr="002D41D4">
        <w:rPr>
          <w:rFonts w:ascii="Times New Roman" w:hAnsi="Times New Roman" w:cs="Times New Roman"/>
          <w:sz w:val="30"/>
          <w:szCs w:val="30"/>
          <w:lang w:val="uk-UA"/>
        </w:rPr>
        <w:t>–99.</w:t>
      </w:r>
      <w:r w:rsidRPr="002D41D4">
        <w:rPr>
          <w:rFonts w:ascii="Times New Roman" w:hAnsi="Times New Roman" w:cs="Times New Roman"/>
          <w:sz w:val="30"/>
          <w:szCs w:val="30"/>
        </w:rPr>
        <w:t xml:space="preserve"> </w:t>
      </w:r>
      <w:r w:rsidRPr="002D41D4">
        <w:rPr>
          <w:rFonts w:ascii="Times New Roman" w:hAnsi="Times New Roman" w:cs="Times New Roman"/>
          <w:sz w:val="30"/>
          <w:szCs w:val="30"/>
          <w:lang w:val="uk-UA"/>
        </w:rPr>
        <w:t>Державні санітарні норми виробничого шуму, ультразвуку та інфразвуку.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r w:rsidRPr="002D41D4">
        <w:rPr>
          <w:rFonts w:ascii="Times New Roman" w:hAnsi="Times New Roman" w:cs="Times New Roman"/>
          <w:sz w:val="30"/>
          <w:szCs w:val="30"/>
          <w:lang w:val="uk-UA"/>
        </w:rPr>
        <w:t>ДБН В.1.2–10–2008 СБН та ББО. Основні вимоги до будівель та споруд. Захист від шуму.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r w:rsidRPr="002D41D4">
        <w:rPr>
          <w:rFonts w:ascii="Times New Roman" w:hAnsi="Times New Roman" w:cs="Times New Roman"/>
          <w:sz w:val="30"/>
          <w:szCs w:val="30"/>
          <w:lang w:val="uk-UA"/>
        </w:rPr>
        <w:t>ДБН В.2.2–24:2009. Будинки і споруди. Проектування висотних і громадських будинків.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r w:rsidRPr="002D41D4">
        <w:rPr>
          <w:rFonts w:ascii="Times New Roman" w:hAnsi="Times New Roman" w:cs="Times New Roman"/>
          <w:sz w:val="30"/>
          <w:szCs w:val="30"/>
          <w:lang w:val="uk-UA"/>
        </w:rPr>
        <w:t>ДБН А.3.2–2–2009. ССБП. Охорона праці і промислова безпека у будівництві. Основні положення.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Гандзюк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 М.П., </w:t>
      </w: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Желібо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 Є.П., </w:t>
      </w: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Халімовський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 М.О. Основи охорони праці/за ред. М.П. </w:t>
      </w: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Гандзюка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 – К., «Каравела», 2003 – 408с.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r w:rsidRPr="002D41D4">
        <w:rPr>
          <w:rFonts w:ascii="Times New Roman" w:hAnsi="Times New Roman" w:cs="Times New Roman"/>
          <w:sz w:val="30"/>
          <w:szCs w:val="30"/>
          <w:lang w:val="uk-UA"/>
        </w:rPr>
        <w:t xml:space="preserve">Основи охорони праці/за ред. К.А. Ткачука і М.О. </w:t>
      </w:r>
      <w:proofErr w:type="spellStart"/>
      <w:r w:rsidRPr="002D41D4">
        <w:rPr>
          <w:rFonts w:ascii="Times New Roman" w:hAnsi="Times New Roman" w:cs="Times New Roman"/>
          <w:sz w:val="30"/>
          <w:szCs w:val="30"/>
          <w:lang w:val="uk-UA"/>
        </w:rPr>
        <w:t>Халімовського</w:t>
      </w:r>
      <w:proofErr w:type="spellEnd"/>
      <w:r w:rsidRPr="002D41D4">
        <w:rPr>
          <w:rFonts w:ascii="Times New Roman" w:hAnsi="Times New Roman" w:cs="Times New Roman"/>
          <w:sz w:val="30"/>
          <w:szCs w:val="30"/>
          <w:lang w:val="uk-UA"/>
        </w:rPr>
        <w:t>/ - К., «Основа», 2003 – 472с.</w:t>
      </w:r>
    </w:p>
    <w:p w:rsidR="002D41D4" w:rsidRPr="002D41D4" w:rsidRDefault="002D41D4" w:rsidP="002D41D4">
      <w:pPr>
        <w:pStyle w:val="a8"/>
        <w:numPr>
          <w:ilvl w:val="0"/>
          <w:numId w:val="3"/>
        </w:numPr>
        <w:spacing w:after="0" w:line="288" w:lineRule="auto"/>
        <w:ind w:left="425" w:hanging="357"/>
        <w:jc w:val="both"/>
        <w:rPr>
          <w:rFonts w:ascii="Times New Roman" w:hAnsi="Times New Roman" w:cs="Times New Roman"/>
          <w:sz w:val="30"/>
          <w:szCs w:val="30"/>
        </w:rPr>
      </w:pPr>
      <w:r w:rsidRPr="002D41D4">
        <w:rPr>
          <w:rFonts w:ascii="Times New Roman" w:hAnsi="Times New Roman" w:cs="Times New Roman"/>
          <w:sz w:val="30"/>
          <w:szCs w:val="30"/>
          <w:lang w:val="uk-UA"/>
        </w:rPr>
        <w:t>Вільсон О.Г., Кравчук В.Т. Дослідження параметрів виробничого шуму і методів захисту / Методичні вказівки до виконання лабораторної роботи / - К., КНУБА, 2000 – 22с.</w:t>
      </w:r>
    </w:p>
    <w:p w:rsidR="002D41D4" w:rsidRPr="002D41D4" w:rsidRDefault="002D41D4" w:rsidP="002D41D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D41D4" w:rsidRDefault="002D41D4" w:rsidP="00AA6A5E">
      <w:pPr>
        <w:spacing w:after="0" w:line="288" w:lineRule="auto"/>
        <w:contextualSpacing/>
        <w:mirrorIndents/>
        <w:sectPr w:rsidR="002D41D4" w:rsidSect="00AA6A5E"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:rsidR="0093331D" w:rsidRPr="00E642D8" w:rsidRDefault="00B05083" w:rsidP="0093331D">
      <w:pPr>
        <w:spacing w:before="5" w:after="0" w:line="240" w:lineRule="auto"/>
        <w:ind w:firstLine="567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Н</w:t>
      </w:r>
      <w:r w:rsidR="0093331D"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ав</w:t>
      </w:r>
      <w:r w:rsidR="0093331D"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ч</w:t>
      </w:r>
      <w:r w:rsidR="0093331D"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аль</w:t>
      </w:r>
      <w:r w:rsidR="0093331D" w:rsidRPr="00E642D8"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>н</w:t>
      </w:r>
      <w:r w:rsidR="0093331D"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о</w:t>
      </w:r>
      <w:r w:rsidR="0093331D"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-м</w:t>
      </w:r>
      <w:r w:rsidR="0093331D" w:rsidRPr="00E642D8"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>е</w:t>
      </w:r>
      <w:r w:rsidR="0093331D"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то</w:t>
      </w:r>
      <w:r w:rsidR="0093331D"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д</w:t>
      </w:r>
      <w:r w:rsidR="0093331D"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и</w:t>
      </w:r>
      <w:r w:rsidR="0093331D"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чн</w:t>
      </w:r>
      <w:r w:rsidR="0093331D"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е в</w:t>
      </w:r>
      <w:r w:rsidR="0093331D" w:rsidRPr="00E642D8">
        <w:rPr>
          <w:rFonts w:ascii="Times New Roman" w:eastAsia="Arial" w:hAnsi="Times New Roman" w:cs="Times New Roman"/>
          <w:color w:val="000000"/>
          <w:spacing w:val="-1"/>
          <w:sz w:val="26"/>
          <w:szCs w:val="26"/>
        </w:rPr>
        <w:t>и</w:t>
      </w:r>
      <w:r w:rsidR="0093331D" w:rsidRPr="00E642D8"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>д</w:t>
      </w:r>
      <w:r w:rsidR="0093331D"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а</w:t>
      </w:r>
      <w:r w:rsidR="0093331D"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нн</w:t>
      </w:r>
      <w:r w:rsidR="0093331D"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я</w:t>
      </w: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93331D" w:rsidRDefault="0093331D" w:rsidP="0093331D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b/>
          <w:bCs/>
          <w:color w:val="000000"/>
          <w:spacing w:val="1"/>
          <w:sz w:val="52"/>
          <w:szCs w:val="104"/>
        </w:rPr>
      </w:pPr>
    </w:p>
    <w:p w:rsidR="0093331D" w:rsidRPr="0093331D" w:rsidRDefault="0093331D" w:rsidP="0093331D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b/>
          <w:sz w:val="56"/>
          <w:szCs w:val="24"/>
        </w:rPr>
      </w:pPr>
      <w:r w:rsidRPr="0093331D">
        <w:rPr>
          <w:rFonts w:ascii="Times New Roman" w:eastAsia="Arial" w:hAnsi="Times New Roman" w:cs="Times New Roman"/>
          <w:color w:val="000000"/>
          <w:sz w:val="24"/>
          <w:szCs w:val="32"/>
        </w:rPr>
        <w:t>.</w:t>
      </w:r>
      <w:r w:rsidRPr="0093331D">
        <w:rPr>
          <w:rFonts w:ascii="Times New Roman" w:eastAsia="Arial" w:hAnsi="Times New Roman" w:cs="Times New Roman"/>
          <w:b/>
          <w:sz w:val="56"/>
          <w:szCs w:val="24"/>
        </w:rPr>
        <w:t xml:space="preserve"> Основи охорони праці</w:t>
      </w:r>
    </w:p>
    <w:p w:rsidR="0093331D" w:rsidRPr="0093331D" w:rsidRDefault="0093331D" w:rsidP="0093331D">
      <w:pPr>
        <w:spacing w:after="0" w:line="288" w:lineRule="auto"/>
        <w:contextualSpacing/>
        <w:mirrorIndents/>
        <w:rPr>
          <w:rFonts w:ascii="Times New Roman" w:eastAsia="Arial" w:hAnsi="Times New Roman" w:cs="Times New Roman"/>
          <w:sz w:val="16"/>
          <w:szCs w:val="18"/>
        </w:rPr>
      </w:pPr>
    </w:p>
    <w:p w:rsidR="0093331D" w:rsidRPr="0093331D" w:rsidRDefault="0093331D" w:rsidP="0093331D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szCs w:val="24"/>
        </w:rPr>
      </w:pPr>
    </w:p>
    <w:p w:rsidR="0093331D" w:rsidRPr="00851766" w:rsidRDefault="0093331D" w:rsidP="0093331D">
      <w:pPr>
        <w:spacing w:after="0" w:line="288" w:lineRule="auto"/>
        <w:contextualSpacing/>
        <w:mirrorIndents/>
        <w:rPr>
          <w:rFonts w:ascii="Times New Roman" w:eastAsia="Arial" w:hAnsi="Times New Roman" w:cs="Times New Roman"/>
          <w:sz w:val="20"/>
          <w:szCs w:val="24"/>
        </w:rPr>
      </w:pPr>
    </w:p>
    <w:p w:rsidR="00851766" w:rsidRPr="00851766" w:rsidRDefault="00851766" w:rsidP="00851766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color w:val="000000"/>
          <w:sz w:val="28"/>
          <w:szCs w:val="32"/>
        </w:rPr>
      </w:pP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Тести для проведення навчання та контролю знань по 7 основним змістовним модулям робочої програми. Для</w:t>
      </w:r>
      <w:r w:rsidRPr="00851766">
        <w:rPr>
          <w:rFonts w:ascii="Times New Roman" w:eastAsia="Arial" w:hAnsi="Times New Roman" w:cs="Times New Roman"/>
          <w:color w:val="000000"/>
          <w:spacing w:val="2"/>
          <w:sz w:val="28"/>
          <w:szCs w:val="32"/>
        </w:rPr>
        <w:t xml:space="preserve"> </w:t>
      </w:r>
      <w:r w:rsidRPr="00851766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>с</w:t>
      </w: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т</w:t>
      </w:r>
      <w:r w:rsidRPr="00851766">
        <w:rPr>
          <w:rFonts w:ascii="Times New Roman" w:eastAsia="Arial" w:hAnsi="Times New Roman" w:cs="Times New Roman"/>
          <w:color w:val="000000"/>
          <w:spacing w:val="-3"/>
          <w:sz w:val="28"/>
          <w:szCs w:val="32"/>
        </w:rPr>
        <w:t>у</w:t>
      </w: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дент</w:t>
      </w:r>
      <w:r w:rsidRPr="00851766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>і</w:t>
      </w: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в ус</w:t>
      </w:r>
      <w:r w:rsidRPr="00851766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>і</w:t>
      </w: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х</w:t>
      </w:r>
      <w:r w:rsidRPr="00851766">
        <w:rPr>
          <w:rFonts w:ascii="Times New Roman" w:eastAsia="Arial" w:hAnsi="Times New Roman" w:cs="Times New Roman"/>
          <w:color w:val="000000"/>
          <w:spacing w:val="-2"/>
          <w:sz w:val="28"/>
          <w:szCs w:val="32"/>
        </w:rPr>
        <w:t xml:space="preserve"> </w:t>
      </w: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с</w:t>
      </w:r>
      <w:r w:rsidRPr="00851766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>пеціал</w:t>
      </w: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ь</w:t>
      </w:r>
      <w:r w:rsidRPr="00851766">
        <w:rPr>
          <w:rFonts w:ascii="Times New Roman" w:eastAsia="Arial" w:hAnsi="Times New Roman" w:cs="Times New Roman"/>
          <w:color w:val="000000"/>
          <w:spacing w:val="-2"/>
          <w:sz w:val="28"/>
          <w:szCs w:val="32"/>
        </w:rPr>
        <w:t>н</w:t>
      </w: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о</w:t>
      </w:r>
      <w:r w:rsidRPr="00851766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>с</w:t>
      </w: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т</w:t>
      </w:r>
      <w:r w:rsidRPr="00851766">
        <w:rPr>
          <w:rFonts w:ascii="Times New Roman" w:eastAsia="Arial" w:hAnsi="Times New Roman" w:cs="Times New Roman"/>
          <w:color w:val="000000"/>
          <w:spacing w:val="1"/>
          <w:sz w:val="28"/>
          <w:szCs w:val="32"/>
        </w:rPr>
        <w:t>е</w:t>
      </w:r>
      <w:r w:rsidRPr="00851766">
        <w:rPr>
          <w:rFonts w:ascii="Times New Roman" w:eastAsia="Arial" w:hAnsi="Times New Roman" w:cs="Times New Roman"/>
          <w:color w:val="000000"/>
          <w:sz w:val="28"/>
          <w:szCs w:val="32"/>
        </w:rPr>
        <w:t>й денної та заочної форм навчання.</w:t>
      </w:r>
    </w:p>
    <w:p w:rsidR="0093331D" w:rsidRPr="0093331D" w:rsidRDefault="0093331D" w:rsidP="0093331D">
      <w:pPr>
        <w:spacing w:after="0" w:line="288" w:lineRule="auto"/>
        <w:ind w:firstLine="567"/>
        <w:contextualSpacing/>
        <w:mirrorIndents/>
        <w:jc w:val="center"/>
        <w:rPr>
          <w:rFonts w:ascii="Times New Roman" w:eastAsia="Arial" w:hAnsi="Times New Roman" w:cs="Times New Roman"/>
          <w:color w:val="000000"/>
          <w:sz w:val="28"/>
          <w:szCs w:val="32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16" w:line="240" w:lineRule="auto"/>
        <w:rPr>
          <w:rFonts w:ascii="Times New Roman" w:eastAsia="Arial" w:hAnsi="Times New Roman" w:cs="Times New Roman"/>
        </w:rPr>
      </w:pPr>
    </w:p>
    <w:p w:rsidR="0093331D" w:rsidRPr="00BD6F3A" w:rsidRDefault="0093331D" w:rsidP="0093331D">
      <w:pPr>
        <w:spacing w:after="0" w:line="240" w:lineRule="auto"/>
        <w:ind w:left="1843" w:hanging="992"/>
        <w:jc w:val="center"/>
        <w:rPr>
          <w:rFonts w:ascii="Times New Roman" w:eastAsia="Arial" w:hAnsi="Times New Roman" w:cs="Times New Roman"/>
          <w:b/>
          <w:bCs/>
          <w:color w:val="000000"/>
          <w:spacing w:val="2"/>
          <w:sz w:val="26"/>
          <w:szCs w:val="26"/>
        </w:rPr>
      </w:pP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У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клад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ч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: </w:t>
      </w:r>
      <w:r w:rsidRPr="00E642D8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ВІ</w:t>
      </w:r>
      <w:r w:rsidRPr="00E642D8">
        <w:rPr>
          <w:rFonts w:ascii="Times New Roman" w:eastAsia="Arial" w:hAnsi="Times New Roman" w:cs="Times New Roman"/>
          <w:b/>
          <w:bCs/>
          <w:color w:val="000000"/>
          <w:spacing w:val="1"/>
          <w:sz w:val="26"/>
          <w:szCs w:val="26"/>
        </w:rPr>
        <w:t>ЛЬ</w:t>
      </w:r>
      <w:r w:rsidRPr="00E642D8">
        <w:rPr>
          <w:rFonts w:ascii="Times New Roman" w:eastAsia="Arial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 w:rsidRPr="00E642D8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ОН</w:t>
      </w:r>
      <w:r w:rsidRPr="00E642D8"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 xml:space="preserve"> 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О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лек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с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а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н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др</w:t>
      </w:r>
      <w:r w:rsidRPr="00E642D8">
        <w:rPr>
          <w:rFonts w:ascii="Times New Roman" w:eastAsia="Arial" w:hAnsi="Times New Roman" w:cs="Times New Roman"/>
          <w:color w:val="000000"/>
          <w:spacing w:val="3"/>
          <w:sz w:val="26"/>
          <w:szCs w:val="26"/>
        </w:rPr>
        <w:t xml:space="preserve"> 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Ге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о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рг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і</w:t>
      </w:r>
      <w:r w:rsidRPr="00E642D8"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>й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ов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и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ч</w:t>
      </w:r>
    </w:p>
    <w:p w:rsidR="0093331D" w:rsidRDefault="0093331D" w:rsidP="0093331D">
      <w:pPr>
        <w:spacing w:after="18" w:line="240" w:lineRule="auto"/>
        <w:rPr>
          <w:rFonts w:ascii="Times New Roman" w:eastAsia="Arial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93331D" w:rsidRDefault="0093331D" w:rsidP="0093331D">
      <w:pPr>
        <w:spacing w:after="18" w:line="240" w:lineRule="auto"/>
        <w:rPr>
          <w:rFonts w:ascii="Times New Roman" w:eastAsia="Arial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93331D" w:rsidRDefault="0093331D" w:rsidP="0093331D">
      <w:pPr>
        <w:spacing w:after="18" w:line="240" w:lineRule="auto"/>
        <w:rPr>
          <w:rFonts w:ascii="Times New Roman" w:eastAsia="Arial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93331D" w:rsidRDefault="0093331D" w:rsidP="0093331D">
      <w:pPr>
        <w:spacing w:after="18" w:line="240" w:lineRule="auto"/>
        <w:rPr>
          <w:rFonts w:ascii="Times New Roman" w:eastAsia="Arial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93331D" w:rsidRPr="00BD6F3A" w:rsidRDefault="0093331D" w:rsidP="0093331D">
      <w:pPr>
        <w:spacing w:after="18" w:line="240" w:lineRule="auto"/>
        <w:rPr>
          <w:rFonts w:ascii="Times New Roman" w:eastAsia="Arial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93331D" w:rsidRPr="00E642D8" w:rsidRDefault="0093331D" w:rsidP="0093331D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sz w:val="26"/>
          <w:szCs w:val="26"/>
        </w:rPr>
      </w:pP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Ко</w:t>
      </w:r>
      <w:r w:rsidRPr="00E642D8"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>м</w:t>
      </w:r>
      <w:r w:rsidRPr="00E642D8">
        <w:rPr>
          <w:rFonts w:ascii="Times New Roman" w:eastAsia="Arial" w:hAnsi="Times New Roman" w:cs="Times New Roman"/>
          <w:color w:val="000000"/>
          <w:spacing w:val="-1"/>
          <w:sz w:val="26"/>
          <w:szCs w:val="26"/>
        </w:rPr>
        <w:t>п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’ю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т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ер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н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а</w:t>
      </w:r>
      <w:r w:rsidRPr="00E642D8"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 xml:space="preserve"> 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вер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с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>т</w:t>
      </w:r>
      <w:r w:rsidRPr="00E642D8">
        <w:rPr>
          <w:rFonts w:ascii="Times New Roman" w:eastAsia="Arial" w:hAnsi="Times New Roman" w:cs="Times New Roman"/>
          <w:color w:val="000000"/>
          <w:spacing w:val="1"/>
          <w:sz w:val="26"/>
          <w:szCs w:val="26"/>
        </w:rPr>
        <w:t>к</w:t>
      </w:r>
      <w:r w:rsidRPr="00E642D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а </w:t>
      </w:r>
    </w:p>
    <w:p w:rsidR="0093331D" w:rsidRPr="00E642D8" w:rsidRDefault="0093331D" w:rsidP="0093331D">
      <w:pPr>
        <w:spacing w:after="18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31D" w:rsidRPr="00E642D8" w:rsidRDefault="0093331D" w:rsidP="0093331D">
      <w:pPr>
        <w:tabs>
          <w:tab w:val="left" w:pos="3511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</w:rPr>
      </w:pPr>
      <w:r w:rsidRPr="00E642D8">
        <w:rPr>
          <w:rFonts w:ascii="Times New Roman" w:eastAsia="Times New Roman" w:hAnsi="Times New Roman" w:cs="Times New Roman"/>
          <w:color w:val="000000"/>
        </w:rPr>
        <w:t>Підписано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до 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E642D8">
        <w:rPr>
          <w:rFonts w:ascii="Times New Roman" w:eastAsia="Times New Roman" w:hAnsi="Times New Roman" w:cs="Times New Roman"/>
          <w:color w:val="000000"/>
        </w:rPr>
        <w:t>р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E642D8">
        <w:rPr>
          <w:rFonts w:ascii="Times New Roman" w:eastAsia="Times New Roman" w:hAnsi="Times New Roman" w:cs="Times New Roman"/>
          <w:color w:val="000000"/>
        </w:rPr>
        <w:t>ку</w:t>
      </w:r>
      <w:r w:rsidRPr="00E642D8">
        <w:rPr>
          <w:rFonts w:ascii="Times New Roman" w:eastAsia="Times New Roman" w:hAnsi="Times New Roman" w:cs="Times New Roman"/>
          <w:color w:val="000000"/>
        </w:rPr>
        <w:tab/>
        <w:t>Форм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т 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6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0х84 </w:t>
      </w:r>
      <w:r w:rsidRPr="00E642D8">
        <w:rPr>
          <w:rFonts w:ascii="Times New Roman" w:eastAsia="Times New Roman" w:hAnsi="Times New Roman" w:cs="Times New Roman"/>
          <w:color w:val="000000"/>
          <w:w w:val="99"/>
          <w:position w:val="-3"/>
          <w:sz w:val="14"/>
          <w:szCs w:val="14"/>
        </w:rPr>
        <w:t>1/16.</w:t>
      </w:r>
      <w:r w:rsidRPr="00E642D8">
        <w:rPr>
          <w:rFonts w:ascii="Times New Roman" w:eastAsia="Times New Roman" w:hAnsi="Times New Roman" w:cs="Times New Roman"/>
          <w:color w:val="000000"/>
          <w:position w:val="-3"/>
          <w:sz w:val="14"/>
          <w:szCs w:val="14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Папір 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фсетний. 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E642D8">
        <w:rPr>
          <w:rFonts w:ascii="Times New Roman" w:eastAsia="Times New Roman" w:hAnsi="Times New Roman" w:cs="Times New Roman"/>
          <w:color w:val="000000"/>
        </w:rPr>
        <w:t>рніт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ра </w:t>
      </w:r>
      <w:proofErr w:type="spellStart"/>
      <w:r w:rsidRPr="00E642D8">
        <w:rPr>
          <w:rFonts w:ascii="Times New Roman" w:eastAsia="Times New Roman" w:hAnsi="Times New Roman" w:cs="Times New Roman"/>
          <w:color w:val="000000"/>
        </w:rPr>
        <w:t>Таймс</w:t>
      </w:r>
      <w:proofErr w:type="spellEnd"/>
      <w:r w:rsidRPr="00E642D8">
        <w:rPr>
          <w:rFonts w:ascii="Times New Roman" w:eastAsia="Times New Roman" w:hAnsi="Times New Roman" w:cs="Times New Roman"/>
          <w:color w:val="000000"/>
        </w:rPr>
        <w:t>.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Др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E642D8">
        <w:rPr>
          <w:rFonts w:ascii="Times New Roman" w:eastAsia="Times New Roman" w:hAnsi="Times New Roman" w:cs="Times New Roman"/>
          <w:color w:val="000000"/>
        </w:rPr>
        <w:t>к на р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і</w:t>
      </w:r>
      <w:r w:rsidRPr="00E642D8">
        <w:rPr>
          <w:rFonts w:ascii="Times New Roman" w:eastAsia="Times New Roman" w:hAnsi="Times New Roman" w:cs="Times New Roman"/>
          <w:color w:val="000000"/>
        </w:rPr>
        <w:t>з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E642D8">
        <w:rPr>
          <w:rFonts w:ascii="Times New Roman" w:eastAsia="Times New Roman" w:hAnsi="Times New Roman" w:cs="Times New Roman"/>
          <w:color w:val="000000"/>
        </w:rPr>
        <w:t>гр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E642D8">
        <w:rPr>
          <w:rFonts w:ascii="Times New Roman" w:eastAsia="Times New Roman" w:hAnsi="Times New Roman" w:cs="Times New Roman"/>
          <w:color w:val="000000"/>
        </w:rPr>
        <w:t>ф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і</w:t>
      </w:r>
      <w:r w:rsidRPr="00E642D8">
        <w:rPr>
          <w:rFonts w:ascii="Times New Roman" w:eastAsia="Times New Roman" w:hAnsi="Times New Roman" w:cs="Times New Roman"/>
          <w:color w:val="000000"/>
        </w:rPr>
        <w:t>. Ум. др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к. 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E642D8">
        <w:rPr>
          <w:rFonts w:ascii="Times New Roman" w:eastAsia="Times New Roman" w:hAnsi="Times New Roman" w:cs="Times New Roman"/>
          <w:color w:val="000000"/>
        </w:rPr>
        <w:t>р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. 1,16    </w:t>
      </w:r>
      <w:r w:rsidRPr="00E642D8"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E642D8">
        <w:rPr>
          <w:rFonts w:ascii="Times New Roman" w:eastAsia="Times New Roman" w:hAnsi="Times New Roman" w:cs="Times New Roman"/>
          <w:color w:val="000000"/>
        </w:rPr>
        <w:t>бл.</w:t>
      </w:r>
      <w:r w:rsidRPr="00E642D8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ви</w:t>
      </w:r>
      <w:r w:rsidRPr="00E642D8">
        <w:rPr>
          <w:rFonts w:ascii="Times New Roman" w:eastAsia="Times New Roman" w:hAnsi="Times New Roman" w:cs="Times New Roman"/>
          <w:color w:val="000000"/>
        </w:rPr>
        <w:t>д. ар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E642D8">
        <w:rPr>
          <w:rFonts w:ascii="Times New Roman" w:eastAsia="Times New Roman" w:hAnsi="Times New Roman" w:cs="Times New Roman"/>
          <w:color w:val="000000"/>
        </w:rPr>
        <w:t>. 1,25</w:t>
      </w:r>
    </w:p>
    <w:p w:rsidR="0093331D" w:rsidRPr="00E642D8" w:rsidRDefault="0093331D" w:rsidP="0093331D">
      <w:pPr>
        <w:tabs>
          <w:tab w:val="left" w:pos="2126"/>
          <w:tab w:val="left" w:pos="3235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</w:rPr>
      </w:pPr>
      <w:r w:rsidRPr="00E642D8">
        <w:rPr>
          <w:rFonts w:ascii="Times New Roman" w:eastAsia="Times New Roman" w:hAnsi="Times New Roman" w:cs="Times New Roman"/>
          <w:color w:val="000000"/>
        </w:rPr>
        <w:t xml:space="preserve">Ум. </w:t>
      </w:r>
      <w:proofErr w:type="spellStart"/>
      <w:r w:rsidRPr="00E642D8">
        <w:rPr>
          <w:rFonts w:ascii="Times New Roman" w:eastAsia="Times New Roman" w:hAnsi="Times New Roman" w:cs="Times New Roman"/>
          <w:color w:val="000000"/>
        </w:rPr>
        <w:t>фа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E642D8">
        <w:rPr>
          <w:rFonts w:ascii="Times New Roman" w:eastAsia="Times New Roman" w:hAnsi="Times New Roman" w:cs="Times New Roman"/>
          <w:color w:val="000000"/>
        </w:rPr>
        <w:t>бові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E642D8">
        <w:rPr>
          <w:rFonts w:ascii="Times New Roman" w:eastAsia="Times New Roman" w:hAnsi="Times New Roman" w:cs="Times New Roman"/>
          <w:color w:val="000000"/>
        </w:rPr>
        <w:t>б</w:t>
      </w:r>
      <w:proofErr w:type="spellEnd"/>
      <w:r w:rsidRPr="00E642D8">
        <w:rPr>
          <w:rFonts w:ascii="Times New Roman" w:eastAsia="Times New Roman" w:hAnsi="Times New Roman" w:cs="Times New Roman"/>
          <w:color w:val="000000"/>
        </w:rPr>
        <w:t>. 11</w:t>
      </w:r>
      <w:r w:rsidRPr="00E642D8">
        <w:rPr>
          <w:rFonts w:ascii="Times New Roman" w:eastAsia="Times New Roman" w:hAnsi="Times New Roman" w:cs="Times New Roman"/>
          <w:color w:val="000000"/>
        </w:rPr>
        <w:tab/>
      </w:r>
      <w:r w:rsidRPr="00E642D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E642D8">
        <w:rPr>
          <w:rFonts w:ascii="Times New Roman" w:eastAsia="Times New Roman" w:hAnsi="Times New Roman" w:cs="Times New Roman"/>
          <w:color w:val="000000"/>
        </w:rPr>
        <w:t>ир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E642D8">
        <w:rPr>
          <w:rFonts w:ascii="Times New Roman" w:eastAsia="Times New Roman" w:hAnsi="Times New Roman" w:cs="Times New Roman"/>
          <w:color w:val="000000"/>
        </w:rPr>
        <w:t>ж</w:t>
      </w:r>
      <w:r w:rsidRPr="00E642D8">
        <w:rPr>
          <w:rFonts w:ascii="Times New Roman" w:eastAsia="Times New Roman" w:hAnsi="Times New Roman" w:cs="Times New Roman"/>
          <w:color w:val="000000"/>
        </w:rPr>
        <w:tab/>
        <w:t>при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E642D8">
        <w:rPr>
          <w:rFonts w:ascii="Times New Roman" w:eastAsia="Times New Roman" w:hAnsi="Times New Roman" w:cs="Times New Roman"/>
          <w:color w:val="000000"/>
        </w:rPr>
        <w:t>. В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E642D8">
        <w:rPr>
          <w:rFonts w:ascii="Times New Roman" w:eastAsia="Times New Roman" w:hAnsi="Times New Roman" w:cs="Times New Roman"/>
          <w:color w:val="000000"/>
        </w:rPr>
        <w:t>д.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№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31/І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І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І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E642D8">
        <w:rPr>
          <w:rFonts w:ascii="Times New Roman" w:eastAsia="Times New Roman" w:hAnsi="Times New Roman" w:cs="Times New Roman"/>
          <w:color w:val="000000"/>
        </w:rPr>
        <w:t>08</w:t>
      </w:r>
      <w:r w:rsidRPr="00E642D8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Зам. №</w:t>
      </w:r>
    </w:p>
    <w:p w:rsidR="0093331D" w:rsidRPr="00E642D8" w:rsidRDefault="0093331D" w:rsidP="0093331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</w:rPr>
      </w:pPr>
      <w:r w:rsidRPr="00E642D8">
        <w:rPr>
          <w:rFonts w:ascii="Times New Roman" w:eastAsia="Times New Roman" w:hAnsi="Times New Roman" w:cs="Times New Roman"/>
          <w:color w:val="000000"/>
        </w:rPr>
        <w:t>К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E642D8">
        <w:rPr>
          <w:rFonts w:ascii="Times New Roman" w:eastAsia="Times New Roman" w:hAnsi="Times New Roman" w:cs="Times New Roman"/>
          <w:color w:val="000000"/>
        </w:rPr>
        <w:t>УБ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E642D8">
        <w:rPr>
          <w:rFonts w:ascii="Times New Roman" w:eastAsia="Times New Roman" w:hAnsi="Times New Roman" w:cs="Times New Roman"/>
          <w:color w:val="000000"/>
        </w:rPr>
        <w:t>овітроф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E642D8">
        <w:rPr>
          <w:rFonts w:ascii="Times New Roman" w:eastAsia="Times New Roman" w:hAnsi="Times New Roman" w:cs="Times New Roman"/>
          <w:color w:val="000000"/>
        </w:rPr>
        <w:t>отсь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ки</w:t>
      </w:r>
      <w:r w:rsidRPr="00E642D8">
        <w:rPr>
          <w:rFonts w:ascii="Times New Roman" w:eastAsia="Times New Roman" w:hAnsi="Times New Roman" w:cs="Times New Roman"/>
          <w:color w:val="000000"/>
        </w:rPr>
        <w:t>й проспект,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31, К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ї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в, </w:t>
      </w:r>
      <w:r w:rsidRPr="00E642D8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E642D8">
        <w:rPr>
          <w:rFonts w:ascii="Times New Roman" w:eastAsia="Times New Roman" w:hAnsi="Times New Roman" w:cs="Times New Roman"/>
          <w:color w:val="000000"/>
        </w:rPr>
        <w:t>ра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ї</w:t>
      </w:r>
      <w:r w:rsidRPr="00E642D8">
        <w:rPr>
          <w:rFonts w:ascii="Times New Roman" w:eastAsia="Times New Roman" w:hAnsi="Times New Roman" w:cs="Times New Roman"/>
          <w:color w:val="000000"/>
        </w:rPr>
        <w:t>на,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03680</w:t>
      </w:r>
    </w:p>
    <w:p w:rsidR="0093331D" w:rsidRPr="00E642D8" w:rsidRDefault="0093331D" w:rsidP="0093331D">
      <w:pPr>
        <w:spacing w:after="1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</w:rPr>
      </w:pPr>
      <w:r w:rsidRPr="00E642D8">
        <w:rPr>
          <w:rFonts w:ascii="Times New Roman" w:eastAsia="Times New Roman" w:hAnsi="Times New Roman" w:cs="Times New Roman"/>
          <w:color w:val="000000"/>
          <w:spacing w:val="1"/>
        </w:rPr>
        <w:t>E</w:t>
      </w:r>
      <w:r w:rsidRPr="00E642D8"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 w:rsidRPr="00E642D8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Pr="00E642D8">
        <w:rPr>
          <w:rFonts w:ascii="Times New Roman" w:eastAsia="Times New Roman" w:hAnsi="Times New Roman" w:cs="Times New Roman"/>
          <w:color w:val="000000"/>
        </w:rPr>
        <w:t>a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il</w:t>
      </w:r>
      <w:proofErr w:type="spellEnd"/>
      <w:r w:rsidRPr="00E642D8">
        <w:rPr>
          <w:rFonts w:ascii="Times New Roman" w:eastAsia="Times New Roman" w:hAnsi="Times New Roman" w:cs="Times New Roman"/>
          <w:color w:val="000000"/>
        </w:rPr>
        <w:t>: red</w:t>
      </w:r>
      <w:r w:rsidRPr="00E642D8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E642D8">
        <w:rPr>
          <w:rFonts w:ascii="Times New Roman" w:eastAsia="Times New Roman" w:hAnsi="Times New Roman" w:cs="Times New Roman"/>
          <w:color w:val="000000"/>
        </w:rPr>
        <w:t>i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E642D8">
        <w:rPr>
          <w:rFonts w:ascii="Times New Roman" w:eastAsia="Times New Roman" w:hAnsi="Times New Roman" w:cs="Times New Roman"/>
          <w:color w:val="000000"/>
        </w:rPr>
        <w:t>da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E642D8">
        <w:rPr>
          <w:rFonts w:ascii="Times New Roman" w:eastAsia="Times New Roman" w:hAnsi="Times New Roman" w:cs="Times New Roman"/>
          <w:color w:val="000000"/>
        </w:rPr>
        <w:t>@</w:t>
      </w:r>
      <w:r w:rsidRPr="00E642D8">
        <w:rPr>
          <w:rFonts w:ascii="Times New Roman" w:eastAsia="Times New Roman" w:hAnsi="Times New Roman" w:cs="Times New Roman"/>
          <w:color w:val="000000"/>
          <w:spacing w:val="-3"/>
        </w:rPr>
        <w:t>k</w:t>
      </w:r>
      <w:r w:rsidRPr="00E642D8">
        <w:rPr>
          <w:rFonts w:ascii="Times New Roman" w:eastAsia="Times New Roman" w:hAnsi="Times New Roman" w:cs="Times New Roman"/>
          <w:color w:val="000000"/>
        </w:rPr>
        <w:t>nuba.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Pr="00E642D8">
        <w:rPr>
          <w:rFonts w:ascii="Times New Roman" w:eastAsia="Times New Roman" w:hAnsi="Times New Roman" w:cs="Times New Roman"/>
          <w:color w:val="000000"/>
        </w:rPr>
        <w:t>du.ua</w:t>
      </w:r>
    </w:p>
    <w:p w:rsidR="0093331D" w:rsidRPr="00E642D8" w:rsidRDefault="0093331D" w:rsidP="0093331D">
      <w:pPr>
        <w:spacing w:after="1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1D" w:rsidRPr="00E642D8" w:rsidRDefault="0093331D" w:rsidP="0093331D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</w:rPr>
      </w:pPr>
      <w:r w:rsidRPr="00E642D8">
        <w:rPr>
          <w:rFonts w:ascii="Times New Roman" w:eastAsia="Times New Roman" w:hAnsi="Times New Roman" w:cs="Times New Roman"/>
          <w:color w:val="000000"/>
        </w:rPr>
        <w:t>Від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E642D8">
        <w:rPr>
          <w:rFonts w:ascii="Times New Roman" w:eastAsia="Times New Roman" w:hAnsi="Times New Roman" w:cs="Times New Roman"/>
          <w:color w:val="000000"/>
        </w:rPr>
        <w:t>р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E642D8">
        <w:rPr>
          <w:rFonts w:ascii="Times New Roman" w:eastAsia="Times New Roman" w:hAnsi="Times New Roman" w:cs="Times New Roman"/>
          <w:color w:val="000000"/>
        </w:rPr>
        <w:t>ко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ано в </w:t>
      </w:r>
      <w:r w:rsidRPr="00E642D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E642D8">
        <w:rPr>
          <w:rFonts w:ascii="Times New Roman" w:eastAsia="Times New Roman" w:hAnsi="Times New Roman" w:cs="Times New Roman"/>
          <w:color w:val="000000"/>
        </w:rPr>
        <w:t>едакцій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E642D8">
        <w:rPr>
          <w:rFonts w:ascii="Times New Roman" w:eastAsia="Times New Roman" w:hAnsi="Times New Roman" w:cs="Times New Roman"/>
          <w:color w:val="000000"/>
        </w:rPr>
        <w:t>о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642D8">
        <w:rPr>
          <w:rFonts w:ascii="Times New Roman" w:eastAsia="Times New Roman" w:hAnsi="Times New Roman" w:cs="Times New Roman"/>
          <w:color w:val="000000"/>
        </w:rPr>
        <w:t>идав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E642D8">
        <w:rPr>
          <w:rFonts w:ascii="Times New Roman" w:eastAsia="Times New Roman" w:hAnsi="Times New Roman" w:cs="Times New Roman"/>
          <w:color w:val="000000"/>
        </w:rPr>
        <w:t>и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E642D8">
        <w:rPr>
          <w:rFonts w:ascii="Times New Roman" w:eastAsia="Times New Roman" w:hAnsi="Times New Roman" w:cs="Times New Roman"/>
          <w:color w:val="000000"/>
        </w:rPr>
        <w:t>ому</w:t>
      </w:r>
      <w:r w:rsidRPr="00E642D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і</w:t>
      </w:r>
      <w:r w:rsidRPr="00E642D8">
        <w:rPr>
          <w:rFonts w:ascii="Times New Roman" w:eastAsia="Times New Roman" w:hAnsi="Times New Roman" w:cs="Times New Roman"/>
          <w:color w:val="000000"/>
        </w:rPr>
        <w:t>д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ді</w:t>
      </w:r>
      <w:r w:rsidRPr="00E642D8">
        <w:rPr>
          <w:rFonts w:ascii="Times New Roman" w:eastAsia="Times New Roman" w:hAnsi="Times New Roman" w:cs="Times New Roman"/>
          <w:color w:val="000000"/>
        </w:rPr>
        <w:t>лі</w:t>
      </w:r>
    </w:p>
    <w:p w:rsidR="0093331D" w:rsidRPr="00E642D8" w:rsidRDefault="0093331D" w:rsidP="0093331D">
      <w:pPr>
        <w:spacing w:before="1" w:after="0" w:line="240" w:lineRule="auto"/>
        <w:ind w:left="108"/>
        <w:rPr>
          <w:rFonts w:ascii="Times New Roman" w:eastAsia="Times New Roman" w:hAnsi="Times New Roman" w:cs="Times New Roman"/>
          <w:color w:val="000000"/>
        </w:rPr>
      </w:pPr>
      <w:r w:rsidRPr="00E642D8">
        <w:rPr>
          <w:rFonts w:ascii="Times New Roman" w:eastAsia="Times New Roman" w:hAnsi="Times New Roman" w:cs="Times New Roman"/>
          <w:color w:val="000000"/>
        </w:rPr>
        <w:t>К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E642D8">
        <w:rPr>
          <w:rFonts w:ascii="Times New Roman" w:eastAsia="Times New Roman" w:hAnsi="Times New Roman" w:cs="Times New Roman"/>
          <w:color w:val="000000"/>
        </w:rPr>
        <w:t>ївсь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E642D8">
        <w:rPr>
          <w:rFonts w:ascii="Times New Roman" w:eastAsia="Times New Roman" w:hAnsi="Times New Roman" w:cs="Times New Roman"/>
          <w:color w:val="000000"/>
        </w:rPr>
        <w:t>го на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ц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і</w:t>
      </w:r>
      <w:r w:rsidRPr="00E642D8">
        <w:rPr>
          <w:rFonts w:ascii="Times New Roman" w:eastAsia="Times New Roman" w:hAnsi="Times New Roman" w:cs="Times New Roman"/>
          <w:color w:val="000000"/>
        </w:rPr>
        <w:t>ональн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ог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о 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E642D8">
        <w:rPr>
          <w:rFonts w:ascii="Times New Roman" w:eastAsia="Times New Roman" w:hAnsi="Times New Roman" w:cs="Times New Roman"/>
          <w:color w:val="000000"/>
        </w:rPr>
        <w:t>ніверситету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б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E642D8">
        <w:rPr>
          <w:rFonts w:ascii="Times New Roman" w:eastAsia="Times New Roman" w:hAnsi="Times New Roman" w:cs="Times New Roman"/>
          <w:color w:val="000000"/>
        </w:rPr>
        <w:t>д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і</w:t>
      </w:r>
      <w:r w:rsidRPr="00E642D8">
        <w:rPr>
          <w:rFonts w:ascii="Times New Roman" w:eastAsia="Times New Roman" w:hAnsi="Times New Roman" w:cs="Times New Roman"/>
          <w:color w:val="000000"/>
        </w:rPr>
        <w:t>в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E642D8">
        <w:rPr>
          <w:rFonts w:ascii="Times New Roman" w:eastAsia="Times New Roman" w:hAnsi="Times New Roman" w:cs="Times New Roman"/>
          <w:color w:val="000000"/>
        </w:rPr>
        <w:t>и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E642D8">
        <w:rPr>
          <w:rFonts w:ascii="Times New Roman" w:eastAsia="Times New Roman" w:hAnsi="Times New Roman" w:cs="Times New Roman"/>
          <w:color w:val="000000"/>
        </w:rPr>
        <w:t>т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642D8">
        <w:rPr>
          <w:rFonts w:ascii="Times New Roman" w:eastAsia="Times New Roman" w:hAnsi="Times New Roman" w:cs="Times New Roman"/>
          <w:color w:val="000000"/>
        </w:rPr>
        <w:t>а і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ар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Pr="00E642D8">
        <w:rPr>
          <w:rFonts w:ascii="Times New Roman" w:eastAsia="Times New Roman" w:hAnsi="Times New Roman" w:cs="Times New Roman"/>
          <w:color w:val="000000"/>
        </w:rPr>
        <w:t>іт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E642D8">
        <w:rPr>
          <w:rFonts w:ascii="Times New Roman" w:eastAsia="Times New Roman" w:hAnsi="Times New Roman" w:cs="Times New Roman"/>
          <w:color w:val="000000"/>
        </w:rPr>
        <w:t>кт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E642D8">
        <w:rPr>
          <w:rFonts w:ascii="Times New Roman" w:eastAsia="Times New Roman" w:hAnsi="Times New Roman" w:cs="Times New Roman"/>
          <w:color w:val="000000"/>
        </w:rPr>
        <w:t>ри</w:t>
      </w:r>
    </w:p>
    <w:p w:rsidR="0093331D" w:rsidRPr="00E642D8" w:rsidRDefault="0093331D" w:rsidP="0093331D">
      <w:pPr>
        <w:spacing w:after="0" w:line="240" w:lineRule="auto"/>
        <w:ind w:left="108"/>
        <w:rPr>
          <w:rFonts w:ascii="Times New Roman" w:hAnsi="Times New Roman" w:cs="Times New Roman"/>
        </w:rPr>
      </w:pPr>
      <w:r w:rsidRPr="00E642D8">
        <w:rPr>
          <w:rFonts w:ascii="Times New Roman" w:eastAsia="Times New Roman" w:hAnsi="Times New Roman" w:cs="Times New Roman"/>
          <w:color w:val="000000"/>
        </w:rPr>
        <w:t>С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642D8">
        <w:rPr>
          <w:rFonts w:ascii="Times New Roman" w:eastAsia="Times New Roman" w:hAnsi="Times New Roman" w:cs="Times New Roman"/>
          <w:color w:val="000000"/>
        </w:rPr>
        <w:t>ідоцт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642D8">
        <w:rPr>
          <w:rFonts w:ascii="Times New Roman" w:eastAsia="Times New Roman" w:hAnsi="Times New Roman" w:cs="Times New Roman"/>
          <w:color w:val="000000"/>
        </w:rPr>
        <w:t>о про в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E642D8">
        <w:rPr>
          <w:rFonts w:ascii="Times New Roman" w:eastAsia="Times New Roman" w:hAnsi="Times New Roman" w:cs="Times New Roman"/>
          <w:color w:val="000000"/>
        </w:rPr>
        <w:t>ес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E642D8">
        <w:rPr>
          <w:rFonts w:ascii="Times New Roman" w:eastAsia="Times New Roman" w:hAnsi="Times New Roman" w:cs="Times New Roman"/>
          <w:color w:val="000000"/>
        </w:rPr>
        <w:t>н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E642D8">
        <w:rPr>
          <w:rFonts w:ascii="Times New Roman" w:eastAsia="Times New Roman" w:hAnsi="Times New Roman" w:cs="Times New Roman"/>
          <w:color w:val="000000"/>
        </w:rPr>
        <w:t>я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 w:rsidRPr="00E642D8">
        <w:rPr>
          <w:rFonts w:ascii="Times New Roman" w:eastAsia="Times New Roman" w:hAnsi="Times New Roman" w:cs="Times New Roman"/>
          <w:color w:val="000000"/>
        </w:rPr>
        <w:t>о Де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E642D8">
        <w:rPr>
          <w:rFonts w:ascii="Times New Roman" w:eastAsia="Times New Roman" w:hAnsi="Times New Roman" w:cs="Times New Roman"/>
          <w:color w:val="000000"/>
        </w:rPr>
        <w:t>жавно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E642D8">
        <w:rPr>
          <w:rFonts w:ascii="Times New Roman" w:eastAsia="Times New Roman" w:hAnsi="Times New Roman" w:cs="Times New Roman"/>
          <w:color w:val="000000"/>
        </w:rPr>
        <w:t>о реєстру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с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E642D8">
        <w:rPr>
          <w:rFonts w:ascii="Times New Roman" w:eastAsia="Times New Roman" w:hAnsi="Times New Roman" w:cs="Times New Roman"/>
          <w:color w:val="000000"/>
        </w:rPr>
        <w:t>б’єкт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>і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в 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642D8">
        <w:rPr>
          <w:rFonts w:ascii="Times New Roman" w:eastAsia="Times New Roman" w:hAnsi="Times New Roman" w:cs="Times New Roman"/>
          <w:color w:val="000000"/>
        </w:rPr>
        <w:t>идав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E642D8">
        <w:rPr>
          <w:rFonts w:ascii="Times New Roman" w:eastAsia="Times New Roman" w:hAnsi="Times New Roman" w:cs="Times New Roman"/>
          <w:color w:val="000000"/>
        </w:rPr>
        <w:t>и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E642D8">
        <w:rPr>
          <w:rFonts w:ascii="Times New Roman" w:eastAsia="Times New Roman" w:hAnsi="Times New Roman" w:cs="Times New Roman"/>
          <w:color w:val="000000"/>
        </w:rPr>
        <w:t>ої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спра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642D8">
        <w:rPr>
          <w:rFonts w:ascii="Times New Roman" w:eastAsia="Times New Roman" w:hAnsi="Times New Roman" w:cs="Times New Roman"/>
          <w:color w:val="000000"/>
        </w:rPr>
        <w:t>и ДК №</w:t>
      </w:r>
      <w:r w:rsidRPr="00E642D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8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0</w:t>
      </w:r>
      <w:r w:rsidRPr="00E642D8">
        <w:rPr>
          <w:rFonts w:ascii="Times New Roman" w:eastAsia="Times New Roman" w:hAnsi="Times New Roman" w:cs="Times New Roman"/>
          <w:color w:val="000000"/>
        </w:rPr>
        <w:t xml:space="preserve">8 від </w:t>
      </w:r>
      <w:r w:rsidRPr="00E642D8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E642D8">
        <w:rPr>
          <w:rFonts w:ascii="Times New Roman" w:eastAsia="Times New Roman" w:hAnsi="Times New Roman" w:cs="Times New Roman"/>
          <w:color w:val="000000"/>
        </w:rPr>
        <w:t>3.02.2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>0</w:t>
      </w:r>
      <w:r w:rsidRPr="00E642D8">
        <w:rPr>
          <w:rFonts w:ascii="Times New Roman" w:eastAsia="Times New Roman" w:hAnsi="Times New Roman" w:cs="Times New Roman"/>
          <w:color w:val="000000"/>
        </w:rPr>
        <w:t>02</w:t>
      </w:r>
      <w:r w:rsidRPr="00E642D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E642D8">
        <w:rPr>
          <w:rFonts w:ascii="Times New Roman" w:eastAsia="Times New Roman" w:hAnsi="Times New Roman" w:cs="Times New Roman"/>
          <w:color w:val="000000"/>
        </w:rPr>
        <w:t>р.</w:t>
      </w:r>
      <w:r w:rsidRPr="00E642D8">
        <w:rPr>
          <w:rFonts w:ascii="Times New Roman" w:hAnsi="Times New Roman" w:cs="Times New Roman"/>
        </w:rPr>
        <w:t xml:space="preserve"> </w:t>
      </w:r>
    </w:p>
    <w:p w:rsidR="0093331D" w:rsidRDefault="0093331D" w:rsidP="00AA6A5E">
      <w:pPr>
        <w:spacing w:after="0" w:line="288" w:lineRule="auto"/>
        <w:contextualSpacing/>
        <w:mirrorIndents/>
      </w:pPr>
    </w:p>
    <w:sectPr w:rsidR="0093331D" w:rsidSect="00BC7C74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CA" w:rsidRDefault="004451CA" w:rsidP="00C854CB">
      <w:pPr>
        <w:spacing w:after="0" w:line="240" w:lineRule="auto"/>
      </w:pPr>
      <w:r>
        <w:separator/>
      </w:r>
    </w:p>
  </w:endnote>
  <w:endnote w:type="continuationSeparator" w:id="0">
    <w:p w:rsidR="004451CA" w:rsidRDefault="004451CA" w:rsidP="00C8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6259"/>
    </w:sdtPr>
    <w:sdtEndPr/>
    <w:sdtContent>
      <w:p w:rsidR="001438DD" w:rsidRDefault="00195CF5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8DD" w:rsidRDefault="001438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DD" w:rsidRDefault="001438DD">
    <w:pPr>
      <w:pStyle w:val="a3"/>
      <w:jc w:val="center"/>
    </w:pPr>
  </w:p>
  <w:p w:rsidR="001438DD" w:rsidRDefault="001438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CA" w:rsidRDefault="004451CA" w:rsidP="00C854CB">
      <w:pPr>
        <w:spacing w:after="0" w:line="240" w:lineRule="auto"/>
      </w:pPr>
      <w:r>
        <w:separator/>
      </w:r>
    </w:p>
  </w:footnote>
  <w:footnote w:type="continuationSeparator" w:id="0">
    <w:p w:rsidR="004451CA" w:rsidRDefault="004451CA" w:rsidP="00C85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1BE7"/>
    <w:multiLevelType w:val="hybridMultilevel"/>
    <w:tmpl w:val="CF50E51E"/>
    <w:lvl w:ilvl="0" w:tplc="37902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4E65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82A19D8">
      <w:numFmt w:val="decimalZero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58541F"/>
    <w:multiLevelType w:val="hybridMultilevel"/>
    <w:tmpl w:val="A3FC98CE"/>
    <w:lvl w:ilvl="0" w:tplc="37902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6305"/>
    <w:multiLevelType w:val="hybridMultilevel"/>
    <w:tmpl w:val="3F2041D0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470E3A13"/>
    <w:multiLevelType w:val="hybridMultilevel"/>
    <w:tmpl w:val="BE1A8982"/>
    <w:lvl w:ilvl="0" w:tplc="D0FE5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8604A"/>
    <w:multiLevelType w:val="hybridMultilevel"/>
    <w:tmpl w:val="D9B4549A"/>
    <w:lvl w:ilvl="0" w:tplc="2C845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7D7CA8"/>
    <w:multiLevelType w:val="hybridMultilevel"/>
    <w:tmpl w:val="9B069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024BAA"/>
    <w:multiLevelType w:val="hybridMultilevel"/>
    <w:tmpl w:val="302A255A"/>
    <w:lvl w:ilvl="0" w:tplc="7B5CDFF0">
      <w:start w:val="1"/>
      <w:numFmt w:val="decimal"/>
      <w:lvlText w:val="%1"/>
      <w:lvlJc w:val="left"/>
      <w:pPr>
        <w:ind w:left="1353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DDD0C48"/>
    <w:multiLevelType w:val="hybridMultilevel"/>
    <w:tmpl w:val="8398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063BE"/>
    <w:multiLevelType w:val="hybridMultilevel"/>
    <w:tmpl w:val="63E4B9DA"/>
    <w:lvl w:ilvl="0" w:tplc="37902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6DD3"/>
    <w:multiLevelType w:val="hybridMultilevel"/>
    <w:tmpl w:val="63DA2470"/>
    <w:lvl w:ilvl="0" w:tplc="FFFFFFFF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77A84A51"/>
    <w:multiLevelType w:val="hybridMultilevel"/>
    <w:tmpl w:val="7C6A8C3A"/>
    <w:lvl w:ilvl="0" w:tplc="0F00BB7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9873C5"/>
    <w:multiLevelType w:val="hybridMultilevel"/>
    <w:tmpl w:val="BA1AF2A6"/>
    <w:lvl w:ilvl="0" w:tplc="69881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00043"/>
    <w:multiLevelType w:val="hybridMultilevel"/>
    <w:tmpl w:val="8398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A5E"/>
    <w:rsid w:val="000021B3"/>
    <w:rsid w:val="000170AC"/>
    <w:rsid w:val="00042AB8"/>
    <w:rsid w:val="000B5496"/>
    <w:rsid w:val="000E0586"/>
    <w:rsid w:val="001438DD"/>
    <w:rsid w:val="00195CF5"/>
    <w:rsid w:val="002D41D4"/>
    <w:rsid w:val="003C7DB6"/>
    <w:rsid w:val="004451CA"/>
    <w:rsid w:val="00461046"/>
    <w:rsid w:val="004F2D36"/>
    <w:rsid w:val="0051592A"/>
    <w:rsid w:val="005C5697"/>
    <w:rsid w:val="0062487A"/>
    <w:rsid w:val="00642184"/>
    <w:rsid w:val="00851766"/>
    <w:rsid w:val="0093331D"/>
    <w:rsid w:val="009765A2"/>
    <w:rsid w:val="00AA6A5E"/>
    <w:rsid w:val="00AF5ED2"/>
    <w:rsid w:val="00B05083"/>
    <w:rsid w:val="00B65F65"/>
    <w:rsid w:val="00BC7C74"/>
    <w:rsid w:val="00C854CB"/>
    <w:rsid w:val="00D600B2"/>
    <w:rsid w:val="00F23F94"/>
    <w:rsid w:val="00F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71419-7FDD-46CA-ACD8-8619187D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5E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autoRedefine/>
    <w:qFormat/>
    <w:rsid w:val="00AA6A5E"/>
    <w:pPr>
      <w:keepNext/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A5E"/>
    <w:rPr>
      <w:rFonts w:ascii="Arial" w:eastAsia="Times New Roman" w:hAnsi="Arial" w:cs="Arial"/>
      <w:b/>
      <w:bCs/>
      <w:kern w:val="32"/>
      <w:sz w:val="24"/>
      <w:szCs w:val="32"/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AA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A5E"/>
    <w:rPr>
      <w:rFonts w:eastAsiaTheme="minorEastAsia"/>
      <w:lang w:eastAsia="uk-UA"/>
    </w:rPr>
  </w:style>
  <w:style w:type="table" w:styleId="a5">
    <w:name w:val="Table Grid"/>
    <w:basedOn w:val="a1"/>
    <w:uiPriority w:val="59"/>
    <w:rsid w:val="00AA6A5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A5E"/>
    <w:rPr>
      <w:rFonts w:ascii="Tahoma" w:eastAsiaTheme="minorEastAsia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AA6A5E"/>
    <w:pPr>
      <w:ind w:left="720"/>
      <w:contextualSpacing/>
    </w:pPr>
    <w:rPr>
      <w:lang w:val="ru-RU" w:eastAsia="ru-RU"/>
    </w:rPr>
  </w:style>
  <w:style w:type="character" w:customStyle="1" w:styleId="a9">
    <w:name w:val="Основной текст Знак"/>
    <w:basedOn w:val="a0"/>
    <w:link w:val="aa"/>
    <w:semiHidden/>
    <w:rsid w:val="00AA6A5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9"/>
    <w:semiHidden/>
    <w:rsid w:val="00AA6A5E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AA6A5E"/>
    <w:rPr>
      <w:rFonts w:eastAsiaTheme="minorEastAsia"/>
      <w:lang w:val="ru-RU" w:eastAsia="ru-RU"/>
    </w:rPr>
  </w:style>
  <w:style w:type="paragraph" w:styleId="ac">
    <w:name w:val="header"/>
    <w:basedOn w:val="a"/>
    <w:link w:val="ab"/>
    <w:uiPriority w:val="99"/>
    <w:semiHidden/>
    <w:unhideWhenUsed/>
    <w:rsid w:val="00AA6A5E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E05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E0586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59</Pages>
  <Words>9718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NGMike</cp:lastModifiedBy>
  <cp:revision>7</cp:revision>
  <cp:lastPrinted>2017-04-13T09:15:00Z</cp:lastPrinted>
  <dcterms:created xsi:type="dcterms:W3CDTF">2017-03-27T19:52:00Z</dcterms:created>
  <dcterms:modified xsi:type="dcterms:W3CDTF">2017-05-13T11:42:00Z</dcterms:modified>
</cp:coreProperties>
</file>