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917" w:rsidRPr="009F61C5" w:rsidRDefault="00630917" w:rsidP="0084491E">
      <w:pPr>
        <w:spacing w:line="312" w:lineRule="auto"/>
        <w:rPr>
          <w:rFonts w:ascii="Times New Roman" w:hAnsi="Times New Roman"/>
          <w:b/>
          <w:bCs/>
          <w:sz w:val="28"/>
          <w:szCs w:val="28"/>
        </w:rPr>
      </w:pPr>
      <w:r w:rsidRPr="009F61C5">
        <w:rPr>
          <w:rFonts w:ascii="Times New Roman" w:hAnsi="Times New Roman"/>
          <w:b/>
          <w:bCs/>
          <w:sz w:val="28"/>
          <w:szCs w:val="28"/>
        </w:rPr>
        <w:t>Лекції 6</w:t>
      </w:r>
    </w:p>
    <w:p w:rsidR="00630917" w:rsidRDefault="00630917" w:rsidP="009F61C5">
      <w:pPr>
        <w:spacing w:after="0" w:line="312" w:lineRule="auto"/>
        <w:jc w:val="both"/>
        <w:rPr>
          <w:rFonts w:ascii="Times New Roman" w:hAnsi="Times New Roman"/>
          <w:sz w:val="28"/>
          <w:szCs w:val="28"/>
        </w:rPr>
      </w:pPr>
      <w:r w:rsidRPr="009F61C5">
        <w:rPr>
          <w:rFonts w:ascii="Times New Roman" w:hAnsi="Times New Roman"/>
          <w:b/>
          <w:bCs/>
          <w:sz w:val="28"/>
          <w:szCs w:val="28"/>
        </w:rPr>
        <w:t>Тема:</w:t>
      </w:r>
      <w:r w:rsidRPr="009F61C5">
        <w:rPr>
          <w:rFonts w:ascii="Times New Roman" w:hAnsi="Times New Roman"/>
          <w:sz w:val="28"/>
          <w:szCs w:val="28"/>
        </w:rPr>
        <w:t xml:space="preserve"> Аналіз та особливості евристичних методів оптимізації</w:t>
      </w:r>
      <w:r w:rsidRPr="009F61C5">
        <w:rPr>
          <w:rFonts w:ascii="Times New Roman" w:hAnsi="Times New Roman"/>
          <w:sz w:val="28"/>
          <w:szCs w:val="28"/>
        </w:rPr>
        <w:br/>
      </w:r>
      <w:r w:rsidRPr="009F61C5">
        <w:rPr>
          <w:rFonts w:ascii="Times New Roman" w:hAnsi="Times New Roman"/>
          <w:b/>
          <w:bCs/>
          <w:sz w:val="28"/>
          <w:szCs w:val="28"/>
        </w:rPr>
        <w:t>Підтеми:</w:t>
      </w:r>
      <w:r w:rsidRPr="009F61C5">
        <w:rPr>
          <w:rFonts w:ascii="Times New Roman" w:hAnsi="Times New Roman"/>
          <w:sz w:val="28"/>
          <w:szCs w:val="28"/>
        </w:rPr>
        <w:br/>
        <w:t>6.1 Поняття евристики та штучного інтелекту</w:t>
      </w:r>
      <w:r w:rsidRPr="009F61C5">
        <w:rPr>
          <w:rFonts w:ascii="Times New Roman" w:hAnsi="Times New Roman"/>
          <w:sz w:val="28"/>
          <w:szCs w:val="28"/>
        </w:rPr>
        <w:br/>
        <w:t>6.2 Поняття когнітивного та його зв’язок з евристичними алгоритмами</w:t>
      </w:r>
      <w:r w:rsidRPr="009F61C5">
        <w:rPr>
          <w:rFonts w:ascii="Times New Roman" w:hAnsi="Times New Roman"/>
          <w:sz w:val="28"/>
          <w:szCs w:val="28"/>
        </w:rPr>
        <w:br/>
        <w:t>6.3 Поняття метафори. «Бестіарій метафор»</w:t>
      </w:r>
    </w:p>
    <w:p w:rsidR="00630917" w:rsidRPr="009F61C5" w:rsidRDefault="00630917" w:rsidP="009F61C5">
      <w:pPr>
        <w:numPr>
          <w:ilvl w:val="1"/>
          <w:numId w:val="5"/>
        </w:numPr>
        <w:spacing w:after="0" w:line="288" w:lineRule="auto"/>
        <w:ind w:left="0" w:firstLine="0"/>
        <w:jc w:val="both"/>
        <w:rPr>
          <w:rFonts w:ascii="Times New Roman" w:hAnsi="Times New Roman"/>
          <w:sz w:val="28"/>
          <w:szCs w:val="28"/>
        </w:rPr>
      </w:pPr>
      <w:r w:rsidRPr="009F61C5">
        <w:rPr>
          <w:rFonts w:ascii="Times New Roman" w:hAnsi="Times New Roman"/>
          <w:sz w:val="28"/>
          <w:szCs w:val="28"/>
        </w:rPr>
        <w:t xml:space="preserve"> Статистичні методи в задачах оптимізації</w:t>
      </w:r>
    </w:p>
    <w:p w:rsidR="00630917" w:rsidRPr="009F61C5" w:rsidRDefault="00630917" w:rsidP="0084491E">
      <w:pPr>
        <w:spacing w:line="312" w:lineRule="auto"/>
        <w:rPr>
          <w:rFonts w:ascii="Times New Roman" w:hAnsi="Times New Roman"/>
          <w:sz w:val="28"/>
          <w:szCs w:val="28"/>
        </w:rPr>
      </w:pPr>
    </w:p>
    <w:p w:rsidR="00630917" w:rsidRPr="009F61C5" w:rsidRDefault="00630917" w:rsidP="0084491E">
      <w:pPr>
        <w:spacing w:line="312" w:lineRule="auto"/>
        <w:rPr>
          <w:rFonts w:ascii="Times New Roman" w:hAnsi="Times New Roman"/>
          <w:b/>
          <w:bCs/>
          <w:sz w:val="28"/>
          <w:szCs w:val="28"/>
        </w:rPr>
      </w:pPr>
      <w:r w:rsidRPr="009F61C5">
        <w:rPr>
          <w:rFonts w:ascii="Times New Roman" w:hAnsi="Times New Roman"/>
          <w:b/>
          <w:bCs/>
          <w:sz w:val="28"/>
          <w:szCs w:val="28"/>
        </w:rPr>
        <w:t>Лекція 6. Аналіз та особливості евристичних методів оптимізації</w:t>
      </w:r>
    </w:p>
    <w:p w:rsidR="00630917" w:rsidRPr="009F61C5" w:rsidRDefault="00630917" w:rsidP="0084491E">
      <w:pPr>
        <w:spacing w:line="312" w:lineRule="auto"/>
        <w:rPr>
          <w:rFonts w:ascii="Times New Roman" w:hAnsi="Times New Roman"/>
          <w:b/>
          <w:bCs/>
          <w:sz w:val="28"/>
          <w:szCs w:val="28"/>
        </w:rPr>
      </w:pPr>
      <w:r w:rsidRPr="009F61C5">
        <w:rPr>
          <w:rFonts w:ascii="Times New Roman" w:hAnsi="Times New Roman"/>
          <w:b/>
          <w:bCs/>
          <w:sz w:val="28"/>
          <w:szCs w:val="28"/>
        </w:rPr>
        <w:t>6.1 Поняття евристики та штучного інтелекту</w:t>
      </w:r>
    </w:p>
    <w:p w:rsidR="00630917" w:rsidRPr="009F61C5" w:rsidRDefault="00630917" w:rsidP="0084491E">
      <w:pPr>
        <w:spacing w:line="312" w:lineRule="auto"/>
        <w:ind w:firstLine="709"/>
        <w:jc w:val="both"/>
        <w:rPr>
          <w:rFonts w:ascii="Times New Roman" w:hAnsi="Times New Roman"/>
          <w:sz w:val="28"/>
          <w:szCs w:val="28"/>
        </w:rPr>
      </w:pPr>
      <w:r w:rsidRPr="009F61C5">
        <w:rPr>
          <w:rFonts w:ascii="Times New Roman" w:hAnsi="Times New Roman"/>
          <w:sz w:val="28"/>
          <w:szCs w:val="28"/>
        </w:rPr>
        <w:t>Евристичні методи ґрунтуються на підсвідомому мисленні та характеризуються неусвідомленим (інтуїтивним) способом дій для досягнення усвідомлених цілей. Евристичні методи називають методами інженерного (винахідного) творчості.</w:t>
      </w:r>
    </w:p>
    <w:p w:rsidR="00630917" w:rsidRPr="009F61C5" w:rsidRDefault="00630917" w:rsidP="0084491E">
      <w:pPr>
        <w:spacing w:line="312" w:lineRule="auto"/>
        <w:ind w:firstLine="709"/>
        <w:jc w:val="both"/>
        <w:rPr>
          <w:rFonts w:ascii="Times New Roman" w:hAnsi="Times New Roman"/>
          <w:sz w:val="28"/>
          <w:szCs w:val="28"/>
        </w:rPr>
      </w:pPr>
      <w:r w:rsidRPr="009F61C5">
        <w:rPr>
          <w:rFonts w:ascii="Times New Roman" w:hAnsi="Times New Roman"/>
          <w:sz w:val="28"/>
          <w:szCs w:val="28"/>
        </w:rPr>
        <w:t>Метаевристика – це високорівнева процедура, розроблена для генерації або вибору евристики, яка може забезпечити досить гарне вирішення задач оптимізації, особливо коли класичні методи неефективні. Ці алгоритми особливо корисні при вирішенні складних завдань, де традиційні методи оптимізації можуть знайти оптимального рішення в розумні терміни. Метаевристики часто застосовується в різних галузях, включаючи дослідження операцій, штучний інтелект та науку про дані завдяки своїй гнучкості та адаптивності.</w:t>
      </w:r>
    </w:p>
    <w:p w:rsidR="00630917" w:rsidRPr="009F61C5" w:rsidRDefault="00630917" w:rsidP="0084491E">
      <w:pPr>
        <w:spacing w:line="312" w:lineRule="auto"/>
        <w:ind w:firstLine="709"/>
        <w:jc w:val="both"/>
        <w:rPr>
          <w:rFonts w:ascii="Times New Roman" w:hAnsi="Times New Roman"/>
          <w:sz w:val="28"/>
          <w:szCs w:val="28"/>
        </w:rPr>
      </w:pPr>
      <w:r w:rsidRPr="009F61C5">
        <w:rPr>
          <w:rFonts w:ascii="Times New Roman" w:hAnsi="Times New Roman"/>
          <w:sz w:val="28"/>
          <w:szCs w:val="28"/>
        </w:rPr>
        <w:t>Метаевристики (за визначенням Ш. Люка) – загальна, але невдала назва для будь-якого стохастичного алгоритму оптимізації, який використовується як "остання надія" на шляху до вирішення задачі з використанням випадкового пошуку або повного перебору.</w:t>
      </w:r>
    </w:p>
    <w:p w:rsidR="00630917" w:rsidRPr="009F61C5" w:rsidRDefault="00630917" w:rsidP="0084491E">
      <w:pPr>
        <w:spacing w:line="312" w:lineRule="auto"/>
        <w:ind w:firstLine="709"/>
        <w:jc w:val="both"/>
        <w:rPr>
          <w:rFonts w:ascii="Times New Roman" w:hAnsi="Times New Roman"/>
          <w:sz w:val="28"/>
          <w:szCs w:val="28"/>
        </w:rPr>
      </w:pPr>
      <w:r w:rsidRPr="009F61C5">
        <w:rPr>
          <w:rFonts w:ascii="Times New Roman" w:hAnsi="Times New Roman"/>
          <w:sz w:val="28"/>
          <w:szCs w:val="28"/>
        </w:rPr>
        <w:t>Типові завдання: невідомо як шукати рішення, але можна оцінити альтернативне рішення, якщо воно є.</w:t>
      </w:r>
    </w:p>
    <w:p w:rsidR="00630917" w:rsidRPr="009F61C5" w:rsidRDefault="00630917" w:rsidP="0084491E">
      <w:pPr>
        <w:spacing w:line="312" w:lineRule="auto"/>
        <w:ind w:firstLine="709"/>
        <w:jc w:val="both"/>
        <w:rPr>
          <w:rFonts w:ascii="Times New Roman" w:hAnsi="Times New Roman"/>
          <w:sz w:val="28"/>
          <w:szCs w:val="28"/>
        </w:rPr>
      </w:pPr>
      <w:r w:rsidRPr="009F61C5">
        <w:rPr>
          <w:rFonts w:ascii="Times New Roman" w:hAnsi="Times New Roman"/>
          <w:sz w:val="28"/>
          <w:szCs w:val="28"/>
        </w:rPr>
        <w:t>Визначення. Евристичні методи розв'язання задач – це наближені алгоритми, які дозволяють знаходити розв'язки задач із досить високою ефективністю, але без гарантії оптимальності. Евристики ґрунтуються на використанні досвіду, емпіричних спостережень та простих правил, щоб приймати швидкі рішення.</w:t>
      </w:r>
    </w:p>
    <w:p w:rsidR="00630917" w:rsidRPr="009F61C5" w:rsidRDefault="00630917" w:rsidP="0084491E">
      <w:pPr>
        <w:shd w:val="clear" w:color="auto" w:fill="FFFFFF"/>
        <w:spacing w:line="312" w:lineRule="auto"/>
        <w:ind w:firstLine="709"/>
        <w:jc w:val="both"/>
        <w:rPr>
          <w:rFonts w:ascii="Times New Roman" w:hAnsi="Times New Roman"/>
          <w:spacing w:val="2"/>
          <w:sz w:val="28"/>
          <w:szCs w:val="28"/>
        </w:rPr>
      </w:pPr>
      <w:r w:rsidRPr="009F61C5">
        <w:rPr>
          <w:rFonts w:ascii="Times New Roman" w:hAnsi="Times New Roman"/>
          <w:spacing w:val="2"/>
          <w:sz w:val="28"/>
          <w:szCs w:val="28"/>
        </w:rPr>
        <w:t>Більшість евристичних методів було розроблено на основі спостереження за природними явищами: протіканням фізичних процесів; поведінкою біологічних систем. Метаевристичні методи можуть поєднувати декілька евристичних методів (звідси мета).</w:t>
      </w:r>
    </w:p>
    <w:p w:rsidR="00630917" w:rsidRPr="009F61C5" w:rsidRDefault="00630917" w:rsidP="0084491E">
      <w:pPr>
        <w:shd w:val="clear" w:color="auto" w:fill="FFFFFF"/>
        <w:spacing w:line="312" w:lineRule="auto"/>
        <w:ind w:firstLine="709"/>
        <w:jc w:val="both"/>
        <w:rPr>
          <w:rFonts w:ascii="Times New Roman" w:hAnsi="Times New Roman"/>
          <w:sz w:val="28"/>
          <w:szCs w:val="28"/>
        </w:rPr>
      </w:pPr>
      <w:r w:rsidRPr="009F61C5">
        <w:rPr>
          <w:rFonts w:ascii="Times New Roman" w:hAnsi="Times New Roman"/>
          <w:spacing w:val="2"/>
          <w:sz w:val="28"/>
          <w:szCs w:val="28"/>
        </w:rPr>
        <w:t>У наукових дослідженнях метаевристики відіграють вирішальну роль у різних додатках, таких як вибір ознак, кластеризація та оптимізація. Їх можна використовувати для тонкого налаштування моделей машинного навчання шляхом оптимізації гіперпараметрів, тим самим покращуючи продуктивність моделі. Основною перевагою використання метаевристика є їх здатність знаходити досить хороші рішення в розумні терміни, особливо для NP-важких завдань, наприклад, задачі комівояжера. Вони менш схильні застрягати в локальних оптимумах порівняно з традиційними методами, що робить їх ефективнішими для складних оптимізації завдань. Крім того, метаевристики можна легко адаптувати до різних проблемних</w:t>
      </w:r>
      <w:r w:rsidRPr="009F61C5">
        <w:rPr>
          <w:rFonts w:ascii="Times New Roman" w:hAnsi="Times New Roman"/>
          <w:sz w:val="28"/>
          <w:szCs w:val="28"/>
        </w:rPr>
        <w:t xml:space="preserve"> областей, що дозволяє дослідникам та практикам підганяти їх під конкретні потреби.</w:t>
      </w:r>
    </w:p>
    <w:p w:rsidR="00630917" w:rsidRPr="009F61C5" w:rsidRDefault="00630917" w:rsidP="0084491E">
      <w:pPr>
        <w:spacing w:line="312" w:lineRule="auto"/>
        <w:ind w:firstLine="709"/>
        <w:jc w:val="both"/>
        <w:rPr>
          <w:rFonts w:ascii="Times New Roman" w:hAnsi="Times New Roman"/>
          <w:sz w:val="28"/>
          <w:szCs w:val="28"/>
        </w:rPr>
      </w:pPr>
      <w:r w:rsidRPr="009F61C5">
        <w:rPr>
          <w:rFonts w:ascii="Times New Roman" w:hAnsi="Times New Roman"/>
          <w:sz w:val="28"/>
          <w:szCs w:val="28"/>
        </w:rPr>
        <w:t>Метаевристики характеризуються здатністю ефективно досліджувати та використовувати простір пошуку. Зазвичай вони включають механізми для виходу з локальних оптимумів, що дозволяє виконувати пошук у ширшій області простору рішень. До загальних характеристик належать підходи, засновані на популяції, ітеративне покращення та використання випадковості для покращення дослідження. Ці особливості роблять метаевристики надійними та універсальними, що підходять для широкого спектра завдань оптимізації.</w:t>
      </w:r>
    </w:p>
    <w:p w:rsidR="00630917" w:rsidRPr="009F61C5" w:rsidRDefault="00630917" w:rsidP="0084491E">
      <w:pPr>
        <w:spacing w:line="312" w:lineRule="auto"/>
        <w:ind w:firstLine="709"/>
        <w:jc w:val="both"/>
        <w:rPr>
          <w:rFonts w:ascii="Times New Roman" w:hAnsi="Times New Roman"/>
          <w:sz w:val="28"/>
          <w:szCs w:val="28"/>
        </w:rPr>
      </w:pPr>
      <w:r w:rsidRPr="009F61C5">
        <w:rPr>
          <w:rFonts w:ascii="Times New Roman" w:hAnsi="Times New Roman"/>
          <w:sz w:val="28"/>
          <w:szCs w:val="28"/>
        </w:rPr>
        <w:t>Незважаючи на переваги, реалізація метаевристика може представляти низку проблем. Однією з основних проблем є необхідність ретельного налаштування параметрів, оскільки продуктивність цих алгоритмів може бути дуже чутливою до їх значень. Крім того, стохастична природа багатьох метаевристик може призвести до мінливості результатів, що ускладнює досягнення їх узгодження. Дослідники також повинні враховувати компроміс між дослідженням та експлуатацією, щоб гарантувати, що алгоритм ефективно переміщується у просторі рішень.</w:t>
      </w:r>
    </w:p>
    <w:p w:rsidR="00630917" w:rsidRPr="009F61C5" w:rsidRDefault="00630917" w:rsidP="0084491E">
      <w:pPr>
        <w:spacing w:line="312" w:lineRule="auto"/>
        <w:ind w:firstLine="709"/>
        <w:jc w:val="both"/>
        <w:rPr>
          <w:rFonts w:ascii="Times New Roman" w:hAnsi="Times New Roman"/>
          <w:sz w:val="28"/>
          <w:szCs w:val="28"/>
        </w:rPr>
      </w:pPr>
      <w:r w:rsidRPr="009F61C5">
        <w:rPr>
          <w:rFonts w:ascii="Times New Roman" w:hAnsi="Times New Roman"/>
          <w:sz w:val="28"/>
          <w:szCs w:val="28"/>
        </w:rPr>
        <w:t>Важливо відзначити, що евристичні методи та метаевристики забезпечують наближені рішення, які можуть бути неоптимальними, але водночас дозволяють вирішувати завдання з великими обсягами даних та високою складністю, для яких повний перебір чи оптимальні алгоритми є неефективними.</w:t>
      </w:r>
    </w:p>
    <w:p w:rsidR="00630917" w:rsidRPr="009F61C5" w:rsidRDefault="00630917" w:rsidP="0084491E">
      <w:pPr>
        <w:spacing w:line="312" w:lineRule="auto"/>
        <w:ind w:firstLine="709"/>
        <w:jc w:val="both"/>
        <w:rPr>
          <w:rFonts w:ascii="Times New Roman" w:hAnsi="Times New Roman"/>
          <w:sz w:val="28"/>
          <w:szCs w:val="28"/>
        </w:rPr>
      </w:pPr>
      <w:r w:rsidRPr="009F61C5">
        <w:rPr>
          <w:rFonts w:ascii="Times New Roman" w:hAnsi="Times New Roman"/>
          <w:sz w:val="28"/>
          <w:szCs w:val="28"/>
        </w:rPr>
        <w:t>При порівнянні метаевристик з традиційними методами оптимізації важливо усвідомлювати їхню взаємодоповнюючу природу. Хоча традиційні методи, такі як лінійне програмування або градієнтний спуск, можуть забезпечувати точні рішення для конкретних завдань, вони можуть мати труднощі з більш складними або нелінійними сценаріями. Метаевристика, з іншого боку, пропонує більш гнучкий підхід, який може адаптуватися до різних типів завдань, що робить її цінним інструментом у наборі оптимізації інструментів.</w:t>
      </w:r>
    </w:p>
    <w:p w:rsidR="00630917" w:rsidRPr="009F61C5" w:rsidRDefault="00630917" w:rsidP="0084491E">
      <w:pPr>
        <w:spacing w:line="312" w:lineRule="auto"/>
        <w:ind w:firstLine="709"/>
        <w:jc w:val="both"/>
        <w:rPr>
          <w:rFonts w:ascii="Times New Roman" w:hAnsi="Times New Roman"/>
          <w:sz w:val="28"/>
          <w:szCs w:val="28"/>
        </w:rPr>
      </w:pPr>
      <w:r w:rsidRPr="009F61C5">
        <w:rPr>
          <w:rFonts w:ascii="Times New Roman" w:hAnsi="Times New Roman"/>
          <w:sz w:val="28"/>
          <w:szCs w:val="28"/>
        </w:rPr>
        <w:t>Існує кілька типів метаевристичних підходів, кожен із яких має свої унікальні стратегії та методології. Деякі з найпопулярніших включають генетичні алгоритми (GA), імітацію відпалу (SA), оптимізацію рою частинок (PSO) та оптимізацію колонії мурах (ACO). Кожен із цих методів має свої сильні та слабкі сторони, що робить їх підходящими для різних типів завдань. Наприклад, GA особливо ефективні для завдань з великими просторами пошуку, у той час як SA відомий своєю здатністю уникати локальних оптимумів.</w:t>
      </w:r>
    </w:p>
    <w:p w:rsidR="00630917" w:rsidRPr="009F61C5" w:rsidRDefault="00630917" w:rsidP="0084491E">
      <w:pPr>
        <w:spacing w:line="312" w:lineRule="auto"/>
        <w:ind w:firstLine="709"/>
        <w:jc w:val="both"/>
        <w:rPr>
          <w:rFonts w:ascii="Times New Roman" w:hAnsi="Times New Roman"/>
          <w:sz w:val="28"/>
          <w:szCs w:val="28"/>
        </w:rPr>
      </w:pPr>
      <w:r w:rsidRPr="009F61C5">
        <w:rPr>
          <w:rFonts w:ascii="Times New Roman" w:hAnsi="Times New Roman"/>
          <w:sz w:val="28"/>
          <w:szCs w:val="28"/>
        </w:rPr>
        <w:t xml:space="preserve">Загальна класифікація мета евристичних методів складна і досить умовна. У даному посібнику розглядаються деякі еволюційні методи, методи, що спираються на фізичні процеси, методи «ройового» інтелекту. </w:t>
      </w:r>
    </w:p>
    <w:p w:rsidR="00630917" w:rsidRPr="009F61C5" w:rsidRDefault="00630917" w:rsidP="0084491E">
      <w:pPr>
        <w:spacing w:before="120" w:line="312" w:lineRule="auto"/>
        <w:ind w:firstLine="709"/>
        <w:jc w:val="both"/>
        <w:rPr>
          <w:rFonts w:ascii="Times New Roman" w:hAnsi="Times New Roman"/>
          <w:sz w:val="28"/>
          <w:szCs w:val="28"/>
        </w:rPr>
      </w:pPr>
      <w:r w:rsidRPr="009F61C5">
        <w:rPr>
          <w:rFonts w:ascii="Times New Roman" w:hAnsi="Times New Roman"/>
          <w:i/>
          <w:sz w:val="28"/>
          <w:szCs w:val="28"/>
        </w:rPr>
        <w:t>Методи еволюційного пошуку</w:t>
      </w:r>
      <w:r w:rsidRPr="009F61C5">
        <w:rPr>
          <w:rFonts w:ascii="Times New Roman" w:hAnsi="Times New Roman"/>
          <w:sz w:val="28"/>
          <w:szCs w:val="28"/>
        </w:rPr>
        <w:t>, чи еволюційні алгоритми (</w:t>
      </w:r>
      <w:r w:rsidRPr="009F61C5">
        <w:rPr>
          <w:rFonts w:ascii="Times New Roman" w:hAnsi="Times New Roman"/>
          <w:sz w:val="28"/>
          <w:szCs w:val="28"/>
          <w:lang w:val="en-US"/>
        </w:rPr>
        <w:t>Evolutionary</w:t>
      </w:r>
      <w:r w:rsidRPr="009F61C5">
        <w:rPr>
          <w:rFonts w:ascii="Times New Roman" w:hAnsi="Times New Roman"/>
          <w:sz w:val="28"/>
          <w:szCs w:val="28"/>
        </w:rPr>
        <w:t xml:space="preserve"> </w:t>
      </w:r>
      <w:r w:rsidRPr="009F61C5">
        <w:rPr>
          <w:rFonts w:ascii="Times New Roman" w:hAnsi="Times New Roman"/>
          <w:sz w:val="28"/>
          <w:szCs w:val="28"/>
          <w:lang w:val="en-US"/>
        </w:rPr>
        <w:t>Methods</w:t>
      </w:r>
      <w:r w:rsidRPr="009F61C5">
        <w:rPr>
          <w:rFonts w:ascii="Times New Roman" w:hAnsi="Times New Roman"/>
          <w:sz w:val="28"/>
          <w:szCs w:val="28"/>
        </w:rPr>
        <w:t xml:space="preserve">), – це клас оптимізаційних алгоритмів, натхненних біологічної еволюцією, як, наприклад, природний відбір, мутація і розмноження. Вони використовуються для пошуку оптимальних або близьких до оптимальних рішень складних завдань, особливо там, де традиційні методи є неефективними. </w:t>
      </w:r>
    </w:p>
    <w:p w:rsidR="00630917" w:rsidRPr="009F61C5" w:rsidRDefault="00630917" w:rsidP="0084491E">
      <w:pPr>
        <w:spacing w:line="312" w:lineRule="auto"/>
        <w:ind w:firstLine="709"/>
        <w:jc w:val="both"/>
        <w:rPr>
          <w:rFonts w:ascii="Times New Roman" w:hAnsi="Times New Roman"/>
          <w:sz w:val="28"/>
          <w:szCs w:val="28"/>
        </w:rPr>
      </w:pPr>
      <w:r w:rsidRPr="009F61C5">
        <w:rPr>
          <w:rFonts w:ascii="Times New Roman" w:hAnsi="Times New Roman"/>
          <w:sz w:val="28"/>
          <w:szCs w:val="28"/>
        </w:rPr>
        <w:t>Вирізняють такі напрями еволюційних методів:</w:t>
      </w:r>
    </w:p>
    <w:p w:rsidR="00630917" w:rsidRPr="009F61C5" w:rsidRDefault="00630917" w:rsidP="0084491E">
      <w:pPr>
        <w:spacing w:line="312" w:lineRule="auto"/>
        <w:ind w:firstLine="709"/>
        <w:jc w:val="both"/>
        <w:rPr>
          <w:rFonts w:ascii="Times New Roman" w:hAnsi="Times New Roman"/>
          <w:sz w:val="28"/>
          <w:szCs w:val="28"/>
        </w:rPr>
      </w:pPr>
      <w:r w:rsidRPr="009F61C5">
        <w:rPr>
          <w:rFonts w:ascii="Times New Roman" w:hAnsi="Times New Roman"/>
          <w:sz w:val="28"/>
          <w:szCs w:val="28"/>
        </w:rPr>
        <w:t>Еволюційні стратегії. Метод оптимізації, заснований на ідеях адаптації та еволюції. Ступінь мутації, яка згодом змінюється призводить до, так званої, самоадаптації.</w:t>
      </w:r>
    </w:p>
    <w:p w:rsidR="00630917" w:rsidRPr="009F61C5" w:rsidRDefault="00630917" w:rsidP="0084491E">
      <w:pPr>
        <w:spacing w:line="312" w:lineRule="auto"/>
        <w:ind w:firstLine="709"/>
        <w:jc w:val="both"/>
        <w:rPr>
          <w:rFonts w:ascii="Times New Roman" w:hAnsi="Times New Roman"/>
          <w:sz w:val="28"/>
          <w:szCs w:val="28"/>
        </w:rPr>
      </w:pPr>
      <w:r w:rsidRPr="009F61C5">
        <w:rPr>
          <w:rFonts w:ascii="Times New Roman" w:hAnsi="Times New Roman"/>
          <w:sz w:val="28"/>
          <w:szCs w:val="28"/>
        </w:rPr>
        <w:t>Генетичне програмування. Застосування еволюційного підходу до популяції програм.</w:t>
      </w:r>
    </w:p>
    <w:p w:rsidR="00630917" w:rsidRPr="009F61C5" w:rsidRDefault="00630917" w:rsidP="0084491E">
      <w:pPr>
        <w:spacing w:line="312" w:lineRule="auto"/>
        <w:ind w:firstLine="709"/>
        <w:jc w:val="both"/>
        <w:rPr>
          <w:rFonts w:ascii="Times New Roman" w:hAnsi="Times New Roman"/>
          <w:sz w:val="28"/>
          <w:szCs w:val="28"/>
        </w:rPr>
      </w:pPr>
      <w:r w:rsidRPr="009F61C5">
        <w:rPr>
          <w:rFonts w:ascii="Times New Roman" w:hAnsi="Times New Roman"/>
          <w:sz w:val="28"/>
          <w:szCs w:val="28"/>
        </w:rPr>
        <w:t>Еволюційне програмування. Процес побудови програм будується як еволюція у світі програм.</w:t>
      </w:r>
    </w:p>
    <w:p w:rsidR="00630917" w:rsidRPr="009F61C5" w:rsidRDefault="00630917" w:rsidP="0084491E">
      <w:pPr>
        <w:spacing w:line="312" w:lineRule="auto"/>
        <w:ind w:firstLine="709"/>
        <w:jc w:val="both"/>
        <w:rPr>
          <w:rFonts w:ascii="Times New Roman" w:hAnsi="Times New Roman"/>
          <w:sz w:val="28"/>
          <w:szCs w:val="28"/>
        </w:rPr>
      </w:pPr>
      <w:r w:rsidRPr="009F61C5">
        <w:rPr>
          <w:rFonts w:ascii="Times New Roman" w:hAnsi="Times New Roman"/>
          <w:sz w:val="28"/>
          <w:szCs w:val="28"/>
        </w:rPr>
        <w:t>Генетичні алгоритми. Генетичний алгоритм – це алгоритм, який дозволяє знайти задовільне рішення до аналітично нерозв'язних або складно вирішуваних проблем через послідовний підбір і комбінування параметрів, що шукаються, з використанням механізмів, що нагадують біологічну еволюцію.</w:t>
      </w:r>
    </w:p>
    <w:p w:rsidR="00630917" w:rsidRPr="009F61C5" w:rsidRDefault="00630917" w:rsidP="0084491E">
      <w:pPr>
        <w:spacing w:line="312" w:lineRule="auto"/>
        <w:ind w:firstLine="709"/>
        <w:jc w:val="both"/>
        <w:rPr>
          <w:rFonts w:ascii="Times New Roman" w:hAnsi="Times New Roman"/>
          <w:sz w:val="28"/>
          <w:szCs w:val="28"/>
        </w:rPr>
      </w:pPr>
      <w:r w:rsidRPr="009F61C5">
        <w:rPr>
          <w:rFonts w:ascii="Times New Roman" w:hAnsi="Times New Roman"/>
          <w:sz w:val="28"/>
          <w:szCs w:val="28"/>
        </w:rPr>
        <w:t>Еволюційні алгоритми успішно використовуються при комбінаторній оптимізації, зокрема при вирішенні класичних NP-повних задач, таких як завдання комівояжера, завдання упаковки ранця, розбиття чисел і замальовка графів.</w:t>
      </w:r>
    </w:p>
    <w:p w:rsidR="00630917" w:rsidRPr="009F61C5" w:rsidRDefault="00630917" w:rsidP="0084491E">
      <w:pPr>
        <w:spacing w:before="120" w:line="312" w:lineRule="auto"/>
        <w:ind w:firstLine="709"/>
        <w:jc w:val="both"/>
        <w:rPr>
          <w:rFonts w:ascii="Times New Roman" w:hAnsi="Times New Roman"/>
          <w:sz w:val="28"/>
          <w:szCs w:val="28"/>
        </w:rPr>
      </w:pPr>
      <w:r w:rsidRPr="009F61C5">
        <w:rPr>
          <w:rFonts w:ascii="Times New Roman" w:hAnsi="Times New Roman"/>
          <w:i/>
          <w:sz w:val="28"/>
          <w:szCs w:val="28"/>
        </w:rPr>
        <w:t>Методи, що імітують фізичні процеси</w:t>
      </w:r>
      <w:r w:rsidRPr="009F61C5">
        <w:rPr>
          <w:rFonts w:ascii="Times New Roman" w:hAnsi="Times New Roman"/>
          <w:sz w:val="28"/>
          <w:szCs w:val="28"/>
        </w:rPr>
        <w:t>, спрямовані на створення моделей, які поводяться подібно до реальних фізичних об'єктів або явищ. Це дозволяє вивчати складні системи, прогнозувати їхню поведінку та оптимізувати процеси, не вдаючись до дорогих чи небезпечних експериментів у реальному світі. До цієї групи методів відносять метод гравітаційної кінематики, метод відпалу, метод пошуку гармонії.</w:t>
      </w:r>
    </w:p>
    <w:p w:rsidR="00630917" w:rsidRPr="009F61C5" w:rsidRDefault="00630917" w:rsidP="0084491E">
      <w:pPr>
        <w:spacing w:line="312" w:lineRule="auto"/>
        <w:ind w:firstLine="709"/>
        <w:jc w:val="both"/>
        <w:rPr>
          <w:rFonts w:ascii="Times New Roman" w:hAnsi="Times New Roman"/>
          <w:sz w:val="28"/>
          <w:szCs w:val="28"/>
        </w:rPr>
      </w:pPr>
      <w:r w:rsidRPr="009F61C5">
        <w:rPr>
          <w:rFonts w:ascii="Times New Roman" w:hAnsi="Times New Roman"/>
          <w:sz w:val="28"/>
          <w:szCs w:val="28"/>
        </w:rPr>
        <w:t>Методи, що імітують фізичні процеси, знаходять широке застосування різних галузях, включаючи науку, інженерію, економіку і навіть соціальні науки. Вони дозволяють досліджувати складні системи, передбачати їхню поведінку, оптимізувати процеси та приймати обґрунтовані рішення.</w:t>
      </w:r>
    </w:p>
    <w:p w:rsidR="00630917" w:rsidRPr="009F61C5" w:rsidRDefault="00630917" w:rsidP="0084491E">
      <w:pPr>
        <w:spacing w:before="120" w:line="312" w:lineRule="auto"/>
        <w:ind w:firstLine="709"/>
        <w:jc w:val="both"/>
        <w:rPr>
          <w:rFonts w:ascii="Times New Roman" w:hAnsi="Times New Roman"/>
          <w:sz w:val="28"/>
          <w:szCs w:val="28"/>
        </w:rPr>
      </w:pPr>
      <w:r w:rsidRPr="009F61C5">
        <w:rPr>
          <w:rFonts w:ascii="Times New Roman" w:hAnsi="Times New Roman"/>
          <w:i/>
          <w:sz w:val="28"/>
          <w:szCs w:val="28"/>
        </w:rPr>
        <w:t>Методи ройового інтелекту</w:t>
      </w:r>
      <w:r w:rsidRPr="009F61C5">
        <w:rPr>
          <w:rFonts w:ascii="Times New Roman" w:hAnsi="Times New Roman"/>
          <w:sz w:val="28"/>
          <w:szCs w:val="28"/>
        </w:rPr>
        <w:t xml:space="preserve"> побудовані на адитивному, синергетичному ефекті, який проявляється при об'єднанні часток (агентів) рою у систему.</w:t>
      </w:r>
    </w:p>
    <w:p w:rsidR="00630917" w:rsidRPr="009F61C5" w:rsidRDefault="00630917" w:rsidP="0084491E">
      <w:pPr>
        <w:spacing w:line="312" w:lineRule="auto"/>
        <w:ind w:firstLine="709"/>
        <w:jc w:val="both"/>
        <w:rPr>
          <w:rFonts w:ascii="Times New Roman" w:hAnsi="Times New Roman"/>
          <w:sz w:val="28"/>
          <w:szCs w:val="28"/>
        </w:rPr>
      </w:pPr>
      <w:r w:rsidRPr="009F61C5">
        <w:rPr>
          <w:rFonts w:ascii="Times New Roman" w:hAnsi="Times New Roman"/>
          <w:sz w:val="28"/>
          <w:szCs w:val="28"/>
        </w:rPr>
        <w:t xml:space="preserve">Ройовий інтелект (Swarm Intelligence, SI) – це парадигма в галузі штучного інтелекту, заснована на принципах колективної поведінки соціальних живих істот, таких як мурашині колонії, пташині зграї або риб'ячі косяки. </w:t>
      </w:r>
    </w:p>
    <w:p w:rsidR="00630917" w:rsidRPr="009F61C5" w:rsidRDefault="00630917" w:rsidP="0084491E">
      <w:pPr>
        <w:spacing w:line="312" w:lineRule="auto"/>
        <w:ind w:firstLine="709"/>
        <w:jc w:val="both"/>
        <w:rPr>
          <w:rFonts w:ascii="Times New Roman" w:hAnsi="Times New Roman"/>
          <w:sz w:val="28"/>
          <w:szCs w:val="28"/>
        </w:rPr>
      </w:pPr>
      <w:r w:rsidRPr="009F61C5">
        <w:rPr>
          <w:rFonts w:ascii="Times New Roman" w:hAnsi="Times New Roman"/>
          <w:sz w:val="28"/>
          <w:szCs w:val="28"/>
        </w:rPr>
        <w:t xml:space="preserve">Це мабуть найбільша група методів до якої відносять методи бджолиної колонії, зграї сірих вовків, диких котів, летючих мишей, зграї риб та багато інших. </w:t>
      </w:r>
    </w:p>
    <w:p w:rsidR="00630917" w:rsidRPr="009F61C5" w:rsidRDefault="00630917" w:rsidP="0084491E">
      <w:pPr>
        <w:spacing w:line="312" w:lineRule="auto"/>
        <w:ind w:firstLine="709"/>
        <w:jc w:val="both"/>
        <w:rPr>
          <w:rFonts w:ascii="Times New Roman" w:hAnsi="Times New Roman"/>
          <w:sz w:val="28"/>
          <w:szCs w:val="28"/>
        </w:rPr>
      </w:pPr>
      <w:r w:rsidRPr="009F61C5">
        <w:rPr>
          <w:rFonts w:ascii="Times New Roman" w:hAnsi="Times New Roman"/>
          <w:sz w:val="28"/>
          <w:szCs w:val="28"/>
        </w:rPr>
        <w:t>Найбільшого поширення алгоритми ройовогоінтелекту набули у завдання оптимізації складних багатовимірних нелінійних функцій, а також широко застосовується у завданнях машинного навчання (зокрема, для навчання нейромереж та розпізнавання зображень), параметричної та структурної оптимізації (форм, розмірів та топологій) у галузі проектування, в галузях біохімії та біомеханіки. За ефективністю вони може змагатися з іншими методами глобальної оптимізації, а алгоритмічна простота сприяє простоті реалізації.</w:t>
      </w:r>
    </w:p>
    <w:p w:rsidR="00630917" w:rsidRPr="009F61C5" w:rsidRDefault="00630917" w:rsidP="0084491E">
      <w:pPr>
        <w:spacing w:after="0" w:line="312" w:lineRule="auto"/>
        <w:ind w:firstLine="709"/>
        <w:jc w:val="both"/>
        <w:rPr>
          <w:rFonts w:ascii="Times New Roman" w:hAnsi="Times New Roman"/>
          <w:sz w:val="28"/>
          <w:szCs w:val="28"/>
        </w:rPr>
      </w:pPr>
      <w:r w:rsidRPr="009F61C5">
        <w:rPr>
          <w:rFonts w:ascii="Times New Roman" w:hAnsi="Times New Roman"/>
          <w:sz w:val="28"/>
          <w:szCs w:val="28"/>
        </w:rPr>
        <w:t xml:space="preserve">Штучний інтелект у цьому контексті розглядається не як автономна свідомість, а як </w:t>
      </w:r>
      <w:r w:rsidRPr="009F61C5">
        <w:rPr>
          <w:rFonts w:ascii="Times New Roman" w:hAnsi="Times New Roman"/>
          <w:b/>
          <w:bCs/>
          <w:sz w:val="28"/>
          <w:szCs w:val="28"/>
        </w:rPr>
        <w:t>система методів</w:t>
      </w:r>
      <w:r w:rsidRPr="009F61C5">
        <w:rPr>
          <w:rFonts w:ascii="Times New Roman" w:hAnsi="Times New Roman"/>
          <w:sz w:val="28"/>
          <w:szCs w:val="28"/>
        </w:rPr>
        <w:t>, здатних моделювати інтелектуальні процеси: навчання, адаптацію, прийняття рішень, прогнозування, узагальнення. Евристичні методи належать до розділу «м’яких» обчислень (soft computing), де точність поступається місцем гнучкості та здатності працювати з неповними або нечіткими даними. Вони тісно пов’язані з такими напрямами, як нечітка логіка, нейронні мережі, еволюційне програмування, алгоритми рою частинок, генетичні алгоритми тощо.</w:t>
      </w:r>
    </w:p>
    <w:p w:rsidR="00630917" w:rsidRPr="009F61C5" w:rsidRDefault="00630917" w:rsidP="0084491E">
      <w:pPr>
        <w:spacing w:after="0" w:line="312" w:lineRule="auto"/>
        <w:ind w:firstLine="709"/>
        <w:jc w:val="both"/>
        <w:rPr>
          <w:rFonts w:ascii="Times New Roman" w:hAnsi="Times New Roman"/>
          <w:sz w:val="28"/>
          <w:szCs w:val="28"/>
        </w:rPr>
      </w:pPr>
      <w:r w:rsidRPr="009F61C5">
        <w:rPr>
          <w:rFonts w:ascii="Times New Roman" w:hAnsi="Times New Roman"/>
          <w:sz w:val="28"/>
          <w:szCs w:val="28"/>
        </w:rPr>
        <w:t xml:space="preserve">Евристичні алгоритми дозволяють долати класичну проблему комбінаційного вибуху — ситуацію, коли кількість можливих варіантів перевищує можливості навіть найпотужніших обчислювальних систем. Вони не шукають найкраще рішення серед усіх можливих, а </w:t>
      </w:r>
      <w:r w:rsidRPr="009F61C5">
        <w:rPr>
          <w:rFonts w:ascii="Times New Roman" w:hAnsi="Times New Roman"/>
          <w:b/>
          <w:bCs/>
          <w:sz w:val="28"/>
          <w:szCs w:val="28"/>
        </w:rPr>
        <w:t>еволюційно або стохастично</w:t>
      </w:r>
      <w:r w:rsidRPr="009F61C5">
        <w:rPr>
          <w:rFonts w:ascii="Times New Roman" w:hAnsi="Times New Roman"/>
          <w:sz w:val="28"/>
          <w:szCs w:val="28"/>
        </w:rPr>
        <w:t xml:space="preserve"> наближаються до оптимуму, використовуючи обмежену кількість кроків і правил.</w:t>
      </w:r>
    </w:p>
    <w:p w:rsidR="00630917" w:rsidRPr="009F61C5" w:rsidRDefault="00630917" w:rsidP="0084491E">
      <w:pPr>
        <w:spacing w:after="0" w:line="312" w:lineRule="auto"/>
        <w:ind w:firstLine="709"/>
        <w:jc w:val="both"/>
        <w:rPr>
          <w:rFonts w:ascii="Times New Roman" w:hAnsi="Times New Roman"/>
          <w:sz w:val="28"/>
          <w:szCs w:val="28"/>
        </w:rPr>
      </w:pPr>
      <w:r w:rsidRPr="009F61C5">
        <w:rPr>
          <w:rFonts w:ascii="Times New Roman" w:hAnsi="Times New Roman"/>
          <w:sz w:val="28"/>
          <w:szCs w:val="28"/>
        </w:rPr>
        <w:t xml:space="preserve">Таким чином, евристика — це своєрідний </w:t>
      </w:r>
      <w:r w:rsidRPr="009F61C5">
        <w:rPr>
          <w:rFonts w:ascii="Times New Roman" w:hAnsi="Times New Roman"/>
          <w:b/>
          <w:bCs/>
          <w:sz w:val="28"/>
          <w:szCs w:val="28"/>
        </w:rPr>
        <w:t>міст між логікою та інтуїцією</w:t>
      </w:r>
      <w:r w:rsidRPr="009F61C5">
        <w:rPr>
          <w:rFonts w:ascii="Times New Roman" w:hAnsi="Times New Roman"/>
          <w:sz w:val="28"/>
          <w:szCs w:val="28"/>
        </w:rPr>
        <w:t>, між математичною строгістю і природною винахідливістю. Саме завдяки евристичним методам оптимізація складних систем стає можливою навіть у випадках, коли неможливо побудувати точну математичну модель або коли така модель є надто складною для прямого аналізу.</w:t>
      </w:r>
    </w:p>
    <w:p w:rsidR="00630917" w:rsidRPr="009F61C5" w:rsidRDefault="00630917" w:rsidP="0084491E">
      <w:pPr>
        <w:spacing w:line="312" w:lineRule="auto"/>
        <w:ind w:firstLine="709"/>
        <w:rPr>
          <w:rFonts w:ascii="Times New Roman" w:hAnsi="Times New Roman"/>
          <w:b/>
          <w:bCs/>
          <w:sz w:val="28"/>
          <w:szCs w:val="28"/>
        </w:rPr>
      </w:pPr>
      <w:r w:rsidRPr="009F61C5">
        <w:rPr>
          <w:rFonts w:ascii="Times New Roman" w:hAnsi="Times New Roman"/>
          <w:b/>
          <w:bCs/>
          <w:sz w:val="28"/>
          <w:szCs w:val="28"/>
        </w:rPr>
        <w:t>6.2 Поняття когнітивного та його зв’язок з евристичними алгоритмами</w:t>
      </w:r>
    </w:p>
    <w:p w:rsidR="00630917" w:rsidRPr="009F61C5" w:rsidRDefault="00630917" w:rsidP="0084491E">
      <w:pPr>
        <w:spacing w:line="312" w:lineRule="auto"/>
        <w:ind w:firstLine="709"/>
        <w:jc w:val="both"/>
        <w:rPr>
          <w:rFonts w:ascii="Times New Roman" w:hAnsi="Times New Roman"/>
          <w:sz w:val="28"/>
          <w:szCs w:val="28"/>
        </w:rPr>
      </w:pPr>
      <w:r w:rsidRPr="009F61C5">
        <w:rPr>
          <w:rFonts w:ascii="Times New Roman" w:hAnsi="Times New Roman"/>
          <w:sz w:val="28"/>
          <w:szCs w:val="28"/>
        </w:rPr>
        <w:t>Термін «когнітивна наука», або «когнітологія», був запропонований Крістофером Лонгует-Хіггінсом у 1973 р. у його коментарях до роботи «Lighthill report», яка стосувалась тоді поточного стану досліджень із штучного інтелекту. У той самий десятиліття було засновано журнал «Cognitive Science» та Товариство Когнітівістики (Cognitive Science Society).</w:t>
      </w:r>
    </w:p>
    <w:p w:rsidR="00630917" w:rsidRPr="009F61C5" w:rsidRDefault="00630917" w:rsidP="0084491E">
      <w:pPr>
        <w:spacing w:line="312" w:lineRule="auto"/>
        <w:ind w:firstLine="709"/>
        <w:jc w:val="both"/>
        <w:rPr>
          <w:rFonts w:ascii="Times New Roman" w:hAnsi="Times New Roman"/>
          <w:sz w:val="28"/>
          <w:szCs w:val="28"/>
        </w:rPr>
      </w:pPr>
      <w:r w:rsidRPr="009F61C5">
        <w:rPr>
          <w:rFonts w:ascii="Times New Roman" w:hAnsi="Times New Roman"/>
          <w:sz w:val="28"/>
          <w:szCs w:val="28"/>
        </w:rPr>
        <w:t>Когнітивні здібності (нова назва) це те саме, що пізнавальні здібності і психологія пізнання, що бурхливо розвивалася в ХХ столітті. Суть когнітивних технологій у тому, щоб розгадати, як людина сприймає і переробляє інформацію, які шаблони (когнітивні схеми) формує.</w:t>
      </w:r>
    </w:p>
    <w:p w:rsidR="00630917" w:rsidRPr="009F61C5" w:rsidRDefault="00630917" w:rsidP="0084491E">
      <w:pPr>
        <w:spacing w:line="312" w:lineRule="auto"/>
        <w:ind w:firstLine="709"/>
        <w:jc w:val="both"/>
        <w:rPr>
          <w:rFonts w:ascii="Times New Roman" w:hAnsi="Times New Roman"/>
          <w:sz w:val="28"/>
          <w:szCs w:val="28"/>
        </w:rPr>
      </w:pPr>
      <w:r w:rsidRPr="009F61C5">
        <w:rPr>
          <w:rFonts w:ascii="Times New Roman" w:hAnsi="Times New Roman"/>
          <w:sz w:val="28"/>
          <w:szCs w:val="28"/>
        </w:rPr>
        <w:t>Когнітивні технології відрізняються від пізнавальних тим, що пізнання відбувається у новому інформаційному середовищі. Це не тільки люди, природа, техніка, знаки (книги), а й комп'ютери та мережі (соціальні та комп'ютерні).</w:t>
      </w:r>
    </w:p>
    <w:p w:rsidR="00630917" w:rsidRPr="009F61C5" w:rsidRDefault="00630917" w:rsidP="0084491E">
      <w:pPr>
        <w:spacing w:line="312" w:lineRule="auto"/>
        <w:ind w:firstLine="709"/>
        <w:jc w:val="both"/>
        <w:rPr>
          <w:rFonts w:ascii="Times New Roman" w:hAnsi="Times New Roman"/>
          <w:sz w:val="28"/>
          <w:szCs w:val="28"/>
        </w:rPr>
      </w:pPr>
      <w:r w:rsidRPr="009F61C5">
        <w:rPr>
          <w:rFonts w:ascii="Times New Roman" w:hAnsi="Times New Roman"/>
          <w:sz w:val="28"/>
          <w:szCs w:val="28"/>
        </w:rPr>
        <w:t>Cogito означає «пізнавати». Когнітивна наука вивчає процес пізнання - як ми сприймаємо світ, як мислимо, потім звертаємо увагу. На основі її відкриттів конструюються когнітивні технології - пристрої, що враховують наш стан, уважні до нашої уваги і стежать за роботою нашого мозку.</w:t>
      </w:r>
    </w:p>
    <w:p w:rsidR="00630917" w:rsidRPr="009F61C5" w:rsidRDefault="00630917" w:rsidP="0084491E">
      <w:pPr>
        <w:spacing w:line="312" w:lineRule="auto"/>
        <w:ind w:firstLine="709"/>
        <w:jc w:val="both"/>
        <w:rPr>
          <w:rFonts w:ascii="Times New Roman" w:hAnsi="Times New Roman"/>
          <w:b/>
          <w:i/>
          <w:sz w:val="28"/>
          <w:szCs w:val="28"/>
        </w:rPr>
      </w:pPr>
      <w:r w:rsidRPr="009F61C5">
        <w:rPr>
          <w:rFonts w:ascii="Times New Roman" w:hAnsi="Times New Roman"/>
          <w:b/>
          <w:i/>
          <w:sz w:val="28"/>
          <w:szCs w:val="28"/>
        </w:rPr>
        <w:t>5 когнітивних технологій, які змінять світ</w:t>
      </w:r>
    </w:p>
    <w:p w:rsidR="00630917" w:rsidRPr="009F61C5" w:rsidRDefault="00630917" w:rsidP="0084491E">
      <w:pPr>
        <w:spacing w:line="312" w:lineRule="auto"/>
        <w:ind w:firstLine="709"/>
        <w:jc w:val="both"/>
        <w:rPr>
          <w:rFonts w:ascii="Times New Roman" w:hAnsi="Times New Roman"/>
          <w:sz w:val="28"/>
          <w:szCs w:val="28"/>
        </w:rPr>
      </w:pPr>
      <w:r w:rsidRPr="009F61C5">
        <w:rPr>
          <w:rFonts w:ascii="Times New Roman" w:hAnsi="Times New Roman"/>
          <w:sz w:val="28"/>
          <w:szCs w:val="28"/>
        </w:rPr>
        <w:t>1. Нейровізуалізація. Символом нейровізуалізації став «прозорий мозок» миші з лабораторії Костянтина Анохіна, який показували у всіх новинах, наочно демонструючи, що мозок стає дедалі прозорішим для нейронаук. А сюжет із документального фільму Бі-Бі-Сі на тему нейровізуалізації виглядає так: пара кохається в томографі (пам'ятаєте фінал «П'ятого елемента»?), у мізках піддослідних коханців спалахують флуоресцентні мітки, а вчені із задоволенням спостерігають за тим, що відбувається (у мізках, звичайно). В результаті передбачається, що стане зрозуміло, яка частина мозку за що відповідає. Це знання є базою для багатьох інших когнітивних технологій, а заразом відкриває необмежені можливості в плані «промивання мізків», детекції брехні та тотального контролю.</w:t>
      </w:r>
    </w:p>
    <w:p w:rsidR="00630917" w:rsidRPr="009F61C5" w:rsidRDefault="00630917" w:rsidP="0084491E">
      <w:pPr>
        <w:spacing w:line="312" w:lineRule="auto"/>
        <w:ind w:firstLine="709"/>
        <w:jc w:val="both"/>
        <w:rPr>
          <w:rFonts w:ascii="Times New Roman" w:hAnsi="Times New Roman"/>
          <w:sz w:val="28"/>
          <w:szCs w:val="28"/>
        </w:rPr>
      </w:pPr>
      <w:r w:rsidRPr="009F61C5">
        <w:rPr>
          <w:rFonts w:ascii="Times New Roman" w:hAnsi="Times New Roman"/>
          <w:sz w:val="28"/>
          <w:szCs w:val="28"/>
        </w:rPr>
        <w:t>2. Когнотропні препарати. Ліки, що покращують інтелект і пам'ять, що скорочують сон і допомагають сконцентруватися, стають дедалі ефективнішими. Стали загальнодоступними вітамінні комплекси, що підвищують працездатність, «денні» транквілізатори, такі як грандаксин, що знімають тривогу, але не отупляють, алеотропи, такі як модафініл, фенотропіл і пірацетам, що стимулюють розумову діяльність та зменшують потребу уві сні. Незабаром нам обіцяють вихід на ринок безлічі потужних активаторів мозку нового покоління. Серед них, до речі, не тільки стимулятори пам'яті, а й препарати, що стирають спогади про неприємні події або роблять ці події не такими неприємними.</w:t>
      </w:r>
    </w:p>
    <w:p w:rsidR="00630917" w:rsidRPr="009F61C5" w:rsidRDefault="00630917" w:rsidP="0084491E">
      <w:pPr>
        <w:spacing w:line="312" w:lineRule="auto"/>
        <w:ind w:firstLine="709"/>
        <w:jc w:val="both"/>
        <w:rPr>
          <w:rFonts w:ascii="Times New Roman" w:hAnsi="Times New Roman"/>
          <w:sz w:val="28"/>
          <w:szCs w:val="28"/>
        </w:rPr>
      </w:pPr>
      <w:r w:rsidRPr="009F61C5">
        <w:rPr>
          <w:rFonts w:ascii="Times New Roman" w:hAnsi="Times New Roman"/>
          <w:sz w:val="28"/>
          <w:szCs w:val="28"/>
        </w:rPr>
        <w:t>3. Когнітивні помічники. Це системи адаптивної підтримки людини в технічних середовищах, що динамічно змінюються. Автомобіль стежитиме за увагою водія, наприклад, чи не заснув він. Завести машину не вдасться ні злодії, ні господарю, що напідпитку – програми-асистенти будуть бачити нас наскрізь!</w:t>
      </w:r>
    </w:p>
    <w:p w:rsidR="00630917" w:rsidRPr="009F61C5" w:rsidRDefault="00630917" w:rsidP="0084491E">
      <w:pPr>
        <w:spacing w:line="312" w:lineRule="auto"/>
        <w:ind w:firstLine="709"/>
        <w:jc w:val="both"/>
        <w:rPr>
          <w:rFonts w:ascii="Times New Roman" w:hAnsi="Times New Roman"/>
          <w:sz w:val="28"/>
          <w:szCs w:val="28"/>
        </w:rPr>
      </w:pPr>
      <w:r w:rsidRPr="009F61C5">
        <w:rPr>
          <w:rFonts w:ascii="Times New Roman" w:hAnsi="Times New Roman"/>
          <w:sz w:val="28"/>
          <w:szCs w:val="28"/>
        </w:rPr>
        <w:t>Когнітивні помічники істотно змінять і мережне спілкування - розробляються системи «гіперкомунікації», іноді навіть перевершують за своїми можливостями пряме спілкування. Наприклад, вони допоможуть людям, що знаходяться на відстані, стежити за увагою одне одного.</w:t>
      </w:r>
    </w:p>
    <w:p w:rsidR="00630917" w:rsidRPr="009F61C5" w:rsidRDefault="00630917" w:rsidP="0084491E">
      <w:pPr>
        <w:spacing w:line="312" w:lineRule="auto"/>
        <w:ind w:firstLine="709"/>
        <w:jc w:val="both"/>
        <w:rPr>
          <w:rFonts w:ascii="Times New Roman" w:hAnsi="Times New Roman"/>
          <w:sz w:val="28"/>
          <w:szCs w:val="28"/>
        </w:rPr>
      </w:pPr>
      <w:r w:rsidRPr="009F61C5">
        <w:rPr>
          <w:rFonts w:ascii="Times New Roman" w:hAnsi="Times New Roman"/>
          <w:sz w:val="28"/>
          <w:szCs w:val="28"/>
        </w:rPr>
        <w:t>4. Мозго-машинні інтерфейси. На сьогоднішній день розроблені та успішно використовуються системи управління комп'ютером за допомогою камери, що стежить за напрямом погляду, електроенцефалографії інших методів, що дозволяють програмі вгадувати ваші бажання та виконувати уявні команди.</w:t>
      </w:r>
    </w:p>
    <w:p w:rsidR="00630917" w:rsidRPr="009F61C5" w:rsidRDefault="00630917" w:rsidP="0084491E">
      <w:pPr>
        <w:spacing w:line="312" w:lineRule="auto"/>
        <w:ind w:firstLine="709"/>
        <w:jc w:val="both"/>
        <w:rPr>
          <w:rFonts w:ascii="Times New Roman" w:hAnsi="Times New Roman"/>
          <w:sz w:val="28"/>
          <w:szCs w:val="28"/>
        </w:rPr>
      </w:pPr>
      <w:r w:rsidRPr="009F61C5">
        <w:rPr>
          <w:rFonts w:ascii="Times New Roman" w:hAnsi="Times New Roman"/>
          <w:sz w:val="28"/>
          <w:szCs w:val="28"/>
        </w:rPr>
        <w:t>Мова, звичайно, не тільки про комп'ютери - за допомогою мозко-машинних інтерфейсів рано чи пізно стане доступне уявне керування будь-якими пристроями, а така дрібниця як комп'ютери та мобільні телефони перекочують з наших кишень прямо в мозок, приєднаний до Великої мережі. Когнітивні технології зроблять нас магами, що віддають накази силою думки своїм механічним големам-помічникам, а то й джинам – хмарам нанороботів, що приймають будь-які конфігурації та на місці, що створює все необхідне нам.</w:t>
      </w:r>
    </w:p>
    <w:p w:rsidR="00630917" w:rsidRPr="009F61C5" w:rsidRDefault="00630917" w:rsidP="0084491E">
      <w:pPr>
        <w:spacing w:line="312" w:lineRule="auto"/>
        <w:ind w:firstLine="709"/>
        <w:jc w:val="both"/>
        <w:rPr>
          <w:rFonts w:ascii="Times New Roman" w:hAnsi="Times New Roman"/>
          <w:sz w:val="28"/>
          <w:szCs w:val="28"/>
        </w:rPr>
      </w:pPr>
      <w:r w:rsidRPr="009F61C5">
        <w:rPr>
          <w:rFonts w:ascii="Times New Roman" w:hAnsi="Times New Roman"/>
          <w:sz w:val="28"/>
          <w:szCs w:val="28"/>
        </w:rPr>
        <w:t>5. Штучні органи чуття. У науковій фантастиці вже стало спільним місцем, що в майбутньому ми перетворимося на кібер-людей або щось таке. Втім, і раніше людина завжди користувалася штучними розширеннями мозку, такими як книги, - більше того, без них вона не була б людиною. Когнітивні технології запропонують нам принципово нові розширення.</w:t>
      </w:r>
    </w:p>
    <w:p w:rsidR="00630917" w:rsidRPr="009F61C5" w:rsidRDefault="00630917" w:rsidP="0084491E">
      <w:pPr>
        <w:spacing w:line="312" w:lineRule="auto"/>
        <w:ind w:firstLine="709"/>
        <w:jc w:val="both"/>
        <w:rPr>
          <w:rFonts w:ascii="Times New Roman" w:hAnsi="Times New Roman"/>
          <w:sz w:val="28"/>
          <w:szCs w:val="28"/>
        </w:rPr>
      </w:pPr>
      <w:r w:rsidRPr="009F61C5">
        <w:rPr>
          <w:rFonts w:ascii="Times New Roman" w:hAnsi="Times New Roman"/>
          <w:sz w:val="28"/>
          <w:szCs w:val="28"/>
        </w:rPr>
        <w:t>Вчені навчилися створювати око, що розрізняє світло та темряву, вчать його все краще розрізняти кольори та форми, а незабаром колишні сліпі зможуть бачити в ультрафіолеті та в інфрачервоному світлі, робити мікрофокусування та інші речі, на які ми не здатні. Нейропротези набагато перевершать за своїми можливостями наші руки і ноги, штучна пам'ять у всьому перевершуватиме ту, що вшита в наш мозок зараз, та й мозок загалом навряд чи зможе конкурувати зі штучним мозком. Настане час радикального апгрейду людини".</w:t>
      </w:r>
    </w:p>
    <w:p w:rsidR="00630917" w:rsidRPr="009F61C5" w:rsidRDefault="00630917" w:rsidP="0084491E">
      <w:pPr>
        <w:spacing w:line="312" w:lineRule="auto"/>
        <w:ind w:firstLine="709"/>
        <w:jc w:val="both"/>
        <w:rPr>
          <w:rFonts w:ascii="Times New Roman" w:hAnsi="Times New Roman"/>
          <w:sz w:val="28"/>
          <w:szCs w:val="28"/>
        </w:rPr>
      </w:pPr>
      <w:r w:rsidRPr="009F61C5">
        <w:rPr>
          <w:rFonts w:ascii="Times New Roman" w:hAnsi="Times New Roman"/>
          <w:sz w:val="28"/>
          <w:szCs w:val="28"/>
        </w:rPr>
        <w:t>Евристичні алгоритми, які мають когнітивний компонент, не просто виконують пошук за фіксованими правилами, а змінюють свою поведінку під впливом результатів попередніх ітерацій. Наприклад, алгоритми ройового інтелекту або генетичні алгоритми містять елемент «пам’яті»: вони враховують найкращі знайдені рішення, фіксують їх і спрямовують подальшу еволюцію системи в напрямку їх поліпшення. Саме цей ефект і є проявом когнітивності.</w:t>
      </w:r>
    </w:p>
    <w:p w:rsidR="00630917" w:rsidRPr="009F61C5" w:rsidRDefault="00630917" w:rsidP="0084491E">
      <w:pPr>
        <w:spacing w:line="312" w:lineRule="auto"/>
        <w:ind w:firstLine="709"/>
        <w:jc w:val="both"/>
        <w:rPr>
          <w:rFonts w:ascii="Times New Roman" w:hAnsi="Times New Roman"/>
          <w:sz w:val="28"/>
          <w:szCs w:val="28"/>
        </w:rPr>
      </w:pPr>
      <w:r w:rsidRPr="009F61C5">
        <w:rPr>
          <w:rFonts w:ascii="Times New Roman" w:hAnsi="Times New Roman"/>
          <w:sz w:val="28"/>
          <w:szCs w:val="28"/>
        </w:rPr>
        <w:t xml:space="preserve">У більш широкому сенсі когнітивні аспекти евристичних алгоритмів пов’язані з </w:t>
      </w:r>
      <w:r w:rsidRPr="009F61C5">
        <w:rPr>
          <w:rFonts w:ascii="Times New Roman" w:hAnsi="Times New Roman"/>
          <w:b/>
          <w:bCs/>
          <w:sz w:val="28"/>
          <w:szCs w:val="28"/>
        </w:rPr>
        <w:t>моделюванням поведінки живих систем</w:t>
      </w:r>
      <w:r w:rsidRPr="009F61C5">
        <w:rPr>
          <w:rFonts w:ascii="Times New Roman" w:hAnsi="Times New Roman"/>
          <w:sz w:val="28"/>
          <w:szCs w:val="28"/>
        </w:rPr>
        <w:t>, які приймають рішення на основі часткової інформації, з урахуванням попереднього досвіду і в умовах невизначеності. Такі алгоритми здатні адаптуватися до змін середовища, що робить їх надзвичайно ефективними для складних, динамічних задач, де параметри змінюються з часом.</w:t>
      </w:r>
    </w:p>
    <w:p w:rsidR="00630917" w:rsidRPr="009F61C5" w:rsidRDefault="00630917" w:rsidP="0084491E">
      <w:pPr>
        <w:spacing w:line="312" w:lineRule="auto"/>
        <w:ind w:firstLine="709"/>
        <w:jc w:val="both"/>
        <w:rPr>
          <w:rFonts w:ascii="Times New Roman" w:hAnsi="Times New Roman"/>
          <w:sz w:val="28"/>
          <w:szCs w:val="28"/>
        </w:rPr>
      </w:pPr>
      <w:r w:rsidRPr="009F61C5">
        <w:rPr>
          <w:rFonts w:ascii="Times New Roman" w:hAnsi="Times New Roman"/>
          <w:sz w:val="28"/>
          <w:szCs w:val="28"/>
        </w:rPr>
        <w:t xml:space="preserve">Когнітивні алгоритми оптимізації є кроком до інтеграції штучного інтелекту в адаптивні системи нового покоління — системи, що можуть не лише знаходити рішення, але й «розуміти» структуру завдання, формувати внутрішні моделі, узагальнювати досвід і робити висновки. У цьому сенсі вони стають своєрідною </w:t>
      </w:r>
      <w:r w:rsidRPr="009F61C5">
        <w:rPr>
          <w:rFonts w:ascii="Times New Roman" w:hAnsi="Times New Roman"/>
          <w:b/>
          <w:bCs/>
          <w:sz w:val="28"/>
          <w:szCs w:val="28"/>
        </w:rPr>
        <w:t>еволюційною формою мислення машини</w:t>
      </w:r>
      <w:r w:rsidRPr="009F61C5">
        <w:rPr>
          <w:rFonts w:ascii="Times New Roman" w:hAnsi="Times New Roman"/>
          <w:sz w:val="28"/>
          <w:szCs w:val="28"/>
        </w:rPr>
        <w:t>.</w:t>
      </w:r>
    </w:p>
    <w:p w:rsidR="00630917" w:rsidRPr="009F61C5" w:rsidRDefault="00630917" w:rsidP="0084491E">
      <w:pPr>
        <w:spacing w:line="312" w:lineRule="auto"/>
        <w:rPr>
          <w:rFonts w:ascii="Times New Roman" w:hAnsi="Times New Roman"/>
          <w:b/>
          <w:bCs/>
          <w:sz w:val="28"/>
          <w:szCs w:val="28"/>
        </w:rPr>
      </w:pPr>
      <w:r w:rsidRPr="009F61C5">
        <w:rPr>
          <w:rFonts w:ascii="Times New Roman" w:hAnsi="Times New Roman"/>
          <w:b/>
          <w:bCs/>
          <w:sz w:val="28"/>
          <w:szCs w:val="28"/>
        </w:rPr>
        <w:t>6.4 Поняття метафори. «Бестіарій метафор»</w:t>
      </w:r>
    </w:p>
    <w:p w:rsidR="00630917" w:rsidRPr="009F61C5" w:rsidRDefault="00630917" w:rsidP="009F61C5">
      <w:pPr>
        <w:spacing w:line="312" w:lineRule="auto"/>
        <w:ind w:firstLine="709"/>
        <w:jc w:val="both"/>
        <w:rPr>
          <w:rFonts w:ascii="Times New Roman" w:hAnsi="Times New Roman"/>
          <w:sz w:val="28"/>
          <w:szCs w:val="28"/>
        </w:rPr>
      </w:pPr>
      <w:r w:rsidRPr="009F61C5">
        <w:rPr>
          <w:rFonts w:ascii="Times New Roman" w:hAnsi="Times New Roman"/>
          <w:sz w:val="28"/>
          <w:szCs w:val="28"/>
        </w:rPr>
        <w:t xml:space="preserve">У науковій літературі термін «метафора» використовується для опису підходів, які наслідують природні або соціальні явища з метою створення алгоритмів. У цьому сенсі </w:t>
      </w:r>
      <w:r w:rsidRPr="009F61C5">
        <w:rPr>
          <w:rFonts w:ascii="Times New Roman" w:hAnsi="Times New Roman"/>
          <w:b/>
          <w:bCs/>
          <w:sz w:val="28"/>
          <w:szCs w:val="28"/>
        </w:rPr>
        <w:t>метафора є не художнім образом, а формальним принципом моделювання</w:t>
      </w:r>
      <w:r w:rsidRPr="009F61C5">
        <w:rPr>
          <w:rFonts w:ascii="Times New Roman" w:hAnsi="Times New Roman"/>
          <w:sz w:val="28"/>
          <w:szCs w:val="28"/>
        </w:rPr>
        <w:t>. Вона дозволяє перенести закономірності поведінки природних або фізичних систем у сферу оптимізації.</w:t>
      </w:r>
    </w:p>
    <w:p w:rsidR="00630917" w:rsidRPr="009F61C5" w:rsidRDefault="00630917" w:rsidP="009F61C5">
      <w:pPr>
        <w:spacing w:line="312" w:lineRule="auto"/>
        <w:ind w:firstLine="709"/>
        <w:jc w:val="both"/>
        <w:rPr>
          <w:rFonts w:ascii="Times New Roman" w:hAnsi="Times New Roman"/>
          <w:sz w:val="28"/>
          <w:szCs w:val="28"/>
        </w:rPr>
      </w:pPr>
      <w:r w:rsidRPr="009F61C5">
        <w:rPr>
          <w:rFonts w:ascii="Times New Roman" w:hAnsi="Times New Roman"/>
          <w:sz w:val="28"/>
          <w:szCs w:val="28"/>
        </w:rPr>
        <w:t>Сучасна наука накопичила цілий «бестіарій метафор» — колекцію алгоритмів, натхненних спостереженням за живою або неживою природою. Сюди належать:</w:t>
      </w:r>
    </w:p>
    <w:p w:rsidR="00630917" w:rsidRPr="009F61C5" w:rsidRDefault="00630917" w:rsidP="009F61C5">
      <w:pPr>
        <w:numPr>
          <w:ilvl w:val="0"/>
          <w:numId w:val="1"/>
        </w:numPr>
        <w:spacing w:line="312" w:lineRule="auto"/>
        <w:ind w:left="0" w:firstLine="709"/>
        <w:jc w:val="both"/>
        <w:rPr>
          <w:rFonts w:ascii="Times New Roman" w:hAnsi="Times New Roman"/>
          <w:sz w:val="28"/>
          <w:szCs w:val="28"/>
        </w:rPr>
      </w:pPr>
      <w:r w:rsidRPr="009F61C5">
        <w:rPr>
          <w:rFonts w:ascii="Times New Roman" w:hAnsi="Times New Roman"/>
          <w:sz w:val="28"/>
          <w:szCs w:val="28"/>
        </w:rPr>
        <w:t>генетичні алгоритми — метафора біологічної еволюції;</w:t>
      </w:r>
    </w:p>
    <w:p w:rsidR="00630917" w:rsidRPr="009F61C5" w:rsidRDefault="00630917" w:rsidP="009F61C5">
      <w:pPr>
        <w:numPr>
          <w:ilvl w:val="0"/>
          <w:numId w:val="1"/>
        </w:numPr>
        <w:spacing w:line="312" w:lineRule="auto"/>
        <w:ind w:left="0" w:firstLine="709"/>
        <w:jc w:val="both"/>
        <w:rPr>
          <w:rFonts w:ascii="Times New Roman" w:hAnsi="Times New Roman"/>
          <w:sz w:val="28"/>
          <w:szCs w:val="28"/>
        </w:rPr>
      </w:pPr>
      <w:r w:rsidRPr="009F61C5">
        <w:rPr>
          <w:rFonts w:ascii="Times New Roman" w:hAnsi="Times New Roman"/>
          <w:sz w:val="28"/>
          <w:szCs w:val="28"/>
        </w:rPr>
        <w:t>алгоритм імітації відпалу — метафора процесу кристалізації металів;</w:t>
      </w:r>
    </w:p>
    <w:p w:rsidR="00630917" w:rsidRPr="009F61C5" w:rsidRDefault="00630917" w:rsidP="009F61C5">
      <w:pPr>
        <w:numPr>
          <w:ilvl w:val="0"/>
          <w:numId w:val="1"/>
        </w:numPr>
        <w:spacing w:line="312" w:lineRule="auto"/>
        <w:ind w:left="0" w:firstLine="709"/>
        <w:jc w:val="both"/>
        <w:rPr>
          <w:rFonts w:ascii="Times New Roman" w:hAnsi="Times New Roman"/>
          <w:sz w:val="28"/>
          <w:szCs w:val="28"/>
        </w:rPr>
      </w:pPr>
      <w:r w:rsidRPr="009F61C5">
        <w:rPr>
          <w:rFonts w:ascii="Times New Roman" w:hAnsi="Times New Roman"/>
          <w:sz w:val="28"/>
          <w:szCs w:val="28"/>
        </w:rPr>
        <w:t>алгоритм рою частинок — метафора колективної поведінки птахів або риб;</w:t>
      </w:r>
    </w:p>
    <w:p w:rsidR="00630917" w:rsidRPr="009F61C5" w:rsidRDefault="00630917" w:rsidP="009F61C5">
      <w:pPr>
        <w:numPr>
          <w:ilvl w:val="0"/>
          <w:numId w:val="1"/>
        </w:numPr>
        <w:spacing w:line="312" w:lineRule="auto"/>
        <w:ind w:left="0" w:firstLine="709"/>
        <w:jc w:val="both"/>
        <w:rPr>
          <w:rFonts w:ascii="Times New Roman" w:hAnsi="Times New Roman"/>
          <w:sz w:val="28"/>
          <w:szCs w:val="28"/>
        </w:rPr>
      </w:pPr>
      <w:r w:rsidRPr="009F61C5">
        <w:rPr>
          <w:rFonts w:ascii="Times New Roman" w:hAnsi="Times New Roman"/>
          <w:sz w:val="28"/>
          <w:szCs w:val="28"/>
        </w:rPr>
        <w:t>алгоритми мурашиних колоній — метафора поведінки комах, які шукають найкоротший шлях до джерела їжі;</w:t>
      </w:r>
    </w:p>
    <w:p w:rsidR="00630917" w:rsidRPr="009F61C5" w:rsidRDefault="00630917" w:rsidP="009F61C5">
      <w:pPr>
        <w:numPr>
          <w:ilvl w:val="0"/>
          <w:numId w:val="1"/>
        </w:numPr>
        <w:spacing w:line="312" w:lineRule="auto"/>
        <w:ind w:left="0" w:firstLine="709"/>
        <w:jc w:val="both"/>
        <w:rPr>
          <w:rFonts w:ascii="Times New Roman" w:hAnsi="Times New Roman"/>
          <w:sz w:val="28"/>
          <w:szCs w:val="28"/>
        </w:rPr>
      </w:pPr>
      <w:r w:rsidRPr="009F61C5">
        <w:rPr>
          <w:rFonts w:ascii="Times New Roman" w:hAnsi="Times New Roman"/>
          <w:sz w:val="28"/>
          <w:szCs w:val="28"/>
        </w:rPr>
        <w:t>алгоритм колонії бактерій — метафора колективного пошуку їжі мікроорганізмами;</w:t>
      </w:r>
    </w:p>
    <w:p w:rsidR="00630917" w:rsidRPr="009F61C5" w:rsidRDefault="00630917" w:rsidP="009F61C5">
      <w:pPr>
        <w:numPr>
          <w:ilvl w:val="0"/>
          <w:numId w:val="1"/>
        </w:numPr>
        <w:spacing w:line="312" w:lineRule="auto"/>
        <w:ind w:left="0" w:firstLine="709"/>
        <w:jc w:val="both"/>
        <w:rPr>
          <w:rFonts w:ascii="Times New Roman" w:hAnsi="Times New Roman"/>
          <w:sz w:val="28"/>
          <w:szCs w:val="28"/>
        </w:rPr>
      </w:pPr>
      <w:r w:rsidRPr="009F61C5">
        <w:rPr>
          <w:rFonts w:ascii="Times New Roman" w:hAnsi="Times New Roman"/>
          <w:sz w:val="28"/>
          <w:szCs w:val="28"/>
        </w:rPr>
        <w:t>алгоритм сірих вовків або бджіл — метафора соціальної взаємодії у тваринних спільнотах.</w:t>
      </w:r>
    </w:p>
    <w:p w:rsidR="00630917" w:rsidRPr="009F61C5" w:rsidRDefault="00630917" w:rsidP="009F61C5">
      <w:pPr>
        <w:spacing w:line="312" w:lineRule="auto"/>
        <w:ind w:firstLine="709"/>
        <w:jc w:val="both"/>
        <w:rPr>
          <w:rFonts w:ascii="Times New Roman" w:hAnsi="Times New Roman"/>
          <w:sz w:val="28"/>
          <w:szCs w:val="28"/>
        </w:rPr>
      </w:pPr>
      <w:r w:rsidRPr="009F61C5">
        <w:rPr>
          <w:rFonts w:ascii="Times New Roman" w:hAnsi="Times New Roman"/>
          <w:sz w:val="28"/>
          <w:szCs w:val="28"/>
        </w:rPr>
        <w:t xml:space="preserve">Таким чином, метафора — це </w:t>
      </w:r>
      <w:r w:rsidRPr="009F61C5">
        <w:rPr>
          <w:rFonts w:ascii="Times New Roman" w:hAnsi="Times New Roman"/>
          <w:b/>
          <w:bCs/>
          <w:sz w:val="28"/>
          <w:szCs w:val="28"/>
        </w:rPr>
        <w:t>модель поведінки</w:t>
      </w:r>
      <w:r w:rsidRPr="009F61C5">
        <w:rPr>
          <w:rFonts w:ascii="Times New Roman" w:hAnsi="Times New Roman"/>
          <w:sz w:val="28"/>
          <w:szCs w:val="28"/>
        </w:rPr>
        <w:t xml:space="preserve">, що відображає природну закономірність, яку можна формалізувати і використати як механізм оптимізації. Вона дає змогу знаходити нетривіальні рішення, спираючись не лише на логіку, а й на аналогії з природними процесами. Власне, у цьому й полягає сутність евристики — </w:t>
      </w:r>
      <w:r w:rsidRPr="009F61C5">
        <w:rPr>
          <w:rFonts w:ascii="Times New Roman" w:hAnsi="Times New Roman"/>
          <w:b/>
          <w:bCs/>
          <w:sz w:val="28"/>
          <w:szCs w:val="28"/>
        </w:rPr>
        <w:t>поєднання наукової строгості з інтуїтивним, метафоричним мисленням</w:t>
      </w:r>
      <w:r w:rsidRPr="009F61C5">
        <w:rPr>
          <w:rFonts w:ascii="Times New Roman" w:hAnsi="Times New Roman"/>
          <w:sz w:val="28"/>
          <w:szCs w:val="28"/>
        </w:rPr>
        <w:t>.</w:t>
      </w:r>
    </w:p>
    <w:p w:rsidR="00630917" w:rsidRPr="009F61C5" w:rsidRDefault="00630917" w:rsidP="009F61C5">
      <w:pPr>
        <w:numPr>
          <w:ilvl w:val="1"/>
          <w:numId w:val="5"/>
        </w:numPr>
        <w:spacing w:after="0" w:line="288" w:lineRule="auto"/>
        <w:jc w:val="both"/>
        <w:rPr>
          <w:rFonts w:ascii="Times New Roman" w:hAnsi="Times New Roman"/>
          <w:b/>
          <w:sz w:val="28"/>
          <w:szCs w:val="28"/>
        </w:rPr>
      </w:pPr>
      <w:r w:rsidRPr="009F61C5">
        <w:rPr>
          <w:rFonts w:ascii="Times New Roman" w:hAnsi="Times New Roman"/>
          <w:b/>
          <w:sz w:val="28"/>
          <w:szCs w:val="28"/>
        </w:rPr>
        <w:t>Статистичні методи в задачах оптимізації</w:t>
      </w:r>
    </w:p>
    <w:p w:rsidR="00630917" w:rsidRPr="009F61C5" w:rsidRDefault="00630917" w:rsidP="009F61C5">
      <w:pPr>
        <w:spacing w:line="288" w:lineRule="auto"/>
        <w:ind w:firstLine="709"/>
        <w:jc w:val="both"/>
        <w:rPr>
          <w:rFonts w:ascii="Times New Roman" w:hAnsi="Times New Roman"/>
          <w:sz w:val="28"/>
          <w:szCs w:val="28"/>
        </w:rPr>
      </w:pPr>
    </w:p>
    <w:p w:rsidR="00630917" w:rsidRPr="009F61C5" w:rsidRDefault="00630917" w:rsidP="009F61C5">
      <w:pPr>
        <w:spacing w:line="288" w:lineRule="auto"/>
        <w:ind w:firstLine="709"/>
        <w:jc w:val="both"/>
        <w:rPr>
          <w:rFonts w:ascii="Times New Roman" w:hAnsi="Times New Roman"/>
          <w:sz w:val="28"/>
          <w:szCs w:val="28"/>
        </w:rPr>
      </w:pPr>
      <w:r w:rsidRPr="009F61C5">
        <w:rPr>
          <w:rFonts w:ascii="Times New Roman" w:hAnsi="Times New Roman"/>
          <w:sz w:val="28"/>
          <w:szCs w:val="28"/>
        </w:rPr>
        <w:t xml:space="preserve">Статистичні методи допомагають виявити закономірності, оцінити невизначеність та ризики, а також покращити якість моделей оптимізації. У задачах пошуку оптимального рішення статистика використовується для аналізу даних, оцінки параметрів моделей та перевірки гіпотез, що дозволяє приймати обґрунтовані рішення. </w:t>
      </w:r>
    </w:p>
    <w:p w:rsidR="00630917" w:rsidRPr="009F61C5" w:rsidRDefault="00630917" w:rsidP="009F61C5">
      <w:pPr>
        <w:spacing w:line="288" w:lineRule="auto"/>
        <w:ind w:firstLine="709"/>
        <w:jc w:val="both"/>
        <w:rPr>
          <w:rFonts w:ascii="Times New Roman" w:hAnsi="Times New Roman"/>
          <w:sz w:val="28"/>
          <w:szCs w:val="28"/>
        </w:rPr>
      </w:pPr>
      <w:r w:rsidRPr="009F61C5">
        <w:rPr>
          <w:rFonts w:ascii="Times New Roman" w:hAnsi="Times New Roman"/>
          <w:sz w:val="28"/>
          <w:szCs w:val="28"/>
        </w:rPr>
        <w:t>Статистичні методи мають широке застосування у таких задачах як аналіз даних, адаптивне оптимальне управління та ін.</w:t>
      </w:r>
    </w:p>
    <w:p w:rsidR="00630917" w:rsidRPr="009F61C5" w:rsidRDefault="00630917" w:rsidP="009F61C5">
      <w:pPr>
        <w:spacing w:line="288" w:lineRule="auto"/>
        <w:ind w:firstLine="709"/>
        <w:jc w:val="both"/>
        <w:rPr>
          <w:rFonts w:ascii="Times New Roman" w:hAnsi="Times New Roman"/>
          <w:sz w:val="28"/>
          <w:szCs w:val="28"/>
        </w:rPr>
      </w:pPr>
      <w:r w:rsidRPr="009F61C5">
        <w:rPr>
          <w:rFonts w:ascii="Times New Roman" w:hAnsi="Times New Roman"/>
          <w:sz w:val="28"/>
          <w:szCs w:val="28"/>
        </w:rPr>
        <w:t>Методи випадкового пошуку відрізняються від регулярних (детермінованих) методів оптимізації навмисним запровадженням елемента випадковості. Регулярні методи оптимізації більш тонко налаштовані на специфіку процесу дослідження. Методи випадкового пошуку ефективні при вирішенні складних завдань великих розмірностей з довільно заданими цільовими функціями, обмеженнями, тоді як регулярні методи, як правило, не застосовуються.</w:t>
      </w:r>
    </w:p>
    <w:p w:rsidR="00630917" w:rsidRPr="009F61C5" w:rsidRDefault="00630917" w:rsidP="009F61C5">
      <w:pPr>
        <w:spacing w:line="288" w:lineRule="auto"/>
        <w:ind w:firstLine="709"/>
        <w:jc w:val="both"/>
        <w:rPr>
          <w:rFonts w:ascii="Times New Roman" w:hAnsi="Times New Roman"/>
          <w:sz w:val="28"/>
          <w:szCs w:val="28"/>
        </w:rPr>
      </w:pPr>
      <w:r w:rsidRPr="009F61C5">
        <w:rPr>
          <w:rFonts w:ascii="Times New Roman" w:hAnsi="Times New Roman"/>
          <w:sz w:val="28"/>
          <w:szCs w:val="28"/>
        </w:rPr>
        <w:t>В межах даного посібника розглянемо лише деякі важливі статистичні методи, що застосовуються при пошуку оптимального рішення у метаєвристичних алгоритмах.</w:t>
      </w:r>
    </w:p>
    <w:p w:rsidR="00630917" w:rsidRPr="009F61C5" w:rsidRDefault="00630917" w:rsidP="009F61C5">
      <w:pPr>
        <w:spacing w:line="288" w:lineRule="auto"/>
        <w:ind w:firstLine="709"/>
        <w:jc w:val="both"/>
        <w:rPr>
          <w:rFonts w:ascii="Times New Roman" w:hAnsi="Times New Roman"/>
          <w:sz w:val="28"/>
          <w:szCs w:val="28"/>
        </w:rPr>
      </w:pPr>
    </w:p>
    <w:p w:rsidR="00630917" w:rsidRPr="009F61C5" w:rsidRDefault="00630917" w:rsidP="009F61C5">
      <w:pPr>
        <w:spacing w:line="288" w:lineRule="auto"/>
        <w:ind w:firstLine="709"/>
        <w:jc w:val="both"/>
        <w:rPr>
          <w:rFonts w:ascii="Times New Roman" w:hAnsi="Times New Roman"/>
          <w:b/>
          <w:i/>
          <w:sz w:val="28"/>
          <w:szCs w:val="28"/>
        </w:rPr>
      </w:pPr>
      <w:r w:rsidRPr="009F61C5">
        <w:rPr>
          <w:rFonts w:ascii="Times New Roman" w:hAnsi="Times New Roman"/>
          <w:b/>
          <w:i/>
          <w:sz w:val="28"/>
          <w:szCs w:val="28"/>
        </w:rPr>
        <w:t>1.3.1 Закони розподілу</w:t>
      </w:r>
    </w:p>
    <w:p w:rsidR="00630917" w:rsidRPr="009F61C5" w:rsidRDefault="00630917" w:rsidP="009F61C5">
      <w:pPr>
        <w:spacing w:line="288" w:lineRule="auto"/>
        <w:ind w:firstLine="709"/>
        <w:jc w:val="both"/>
        <w:rPr>
          <w:rFonts w:ascii="Times New Roman" w:hAnsi="Times New Roman"/>
          <w:sz w:val="28"/>
          <w:szCs w:val="28"/>
        </w:rPr>
      </w:pPr>
    </w:p>
    <w:p w:rsidR="00630917" w:rsidRPr="009F61C5" w:rsidRDefault="00630917" w:rsidP="009F61C5">
      <w:pPr>
        <w:spacing w:line="288" w:lineRule="auto"/>
        <w:ind w:firstLine="709"/>
        <w:jc w:val="both"/>
        <w:rPr>
          <w:rFonts w:ascii="Times New Roman" w:hAnsi="Times New Roman"/>
          <w:sz w:val="28"/>
          <w:szCs w:val="28"/>
        </w:rPr>
      </w:pPr>
      <w:r w:rsidRPr="009F61C5">
        <w:rPr>
          <w:rFonts w:ascii="Times New Roman" w:hAnsi="Times New Roman"/>
          <w:sz w:val="28"/>
          <w:szCs w:val="28"/>
        </w:rPr>
        <w:t>У методах оптимізації на основі випадкового пошуку широко використовуються різні закони розподілу для моделювання випадкових величин та параметрів, що дозволяє враховувати невизначеність та підвищувати ефективність алгоритмів оптимізації. Найчастіше застосовуються нормальний розподіл, рівномірний розподіл, біномний розподіл, розподіл Пуассона та експоненціальний розподіл. Розподіли ймовірностей активно використовуються в еволюційних та популяційних алгоритмах. У цих алгоритмах випадкові генерації нових станів у просторі пошуку моделюються з допомогою відповідних ймовірнісних розподілів. Це дозволяє досліджувати простір параметрів та знаходити оптимальні рішення з урахуванням випадковості та різноманітності у популяції.</w:t>
      </w:r>
    </w:p>
    <w:p w:rsidR="00630917" w:rsidRPr="009F61C5" w:rsidRDefault="00630917" w:rsidP="009F61C5">
      <w:pPr>
        <w:spacing w:line="288" w:lineRule="auto"/>
        <w:ind w:firstLine="709"/>
        <w:jc w:val="both"/>
        <w:rPr>
          <w:rFonts w:ascii="Times New Roman" w:hAnsi="Times New Roman"/>
          <w:sz w:val="28"/>
          <w:szCs w:val="28"/>
        </w:rPr>
      </w:pPr>
      <w:r w:rsidRPr="009F61C5">
        <w:rPr>
          <w:rFonts w:ascii="Times New Roman" w:hAnsi="Times New Roman"/>
          <w:sz w:val="28"/>
          <w:szCs w:val="28"/>
        </w:rPr>
        <w:t>Більш складні методи оптимізації використовують ймовірнісні розподіли для моделювання невизначеності та апроксимації складних функцій. Вони дозволяють ефективно досліджувати простір параметрів і знаходити оптимальні рішення з урахуванням випадковості та шуму даних.</w:t>
      </w:r>
    </w:p>
    <w:p w:rsidR="00630917" w:rsidRPr="009F61C5" w:rsidRDefault="00630917" w:rsidP="009F61C5">
      <w:pPr>
        <w:spacing w:line="288" w:lineRule="auto"/>
        <w:ind w:firstLine="709"/>
        <w:jc w:val="both"/>
        <w:rPr>
          <w:rFonts w:ascii="Times New Roman" w:hAnsi="Times New Roman"/>
          <w:sz w:val="28"/>
          <w:szCs w:val="28"/>
        </w:rPr>
      </w:pPr>
      <w:r w:rsidRPr="009F61C5">
        <w:rPr>
          <w:rFonts w:ascii="Times New Roman" w:hAnsi="Times New Roman"/>
          <w:sz w:val="28"/>
          <w:szCs w:val="28"/>
        </w:rPr>
        <w:t xml:space="preserve">В метаевристичних алгоритмах найбільш поширене застосування набули рівномірний та нормальний закон розподілу. </w:t>
      </w:r>
    </w:p>
    <w:p w:rsidR="00630917" w:rsidRPr="009F61C5" w:rsidRDefault="00630917" w:rsidP="009F61C5">
      <w:pPr>
        <w:spacing w:line="288" w:lineRule="auto"/>
        <w:ind w:firstLine="709"/>
        <w:jc w:val="both"/>
        <w:rPr>
          <w:rFonts w:ascii="Times New Roman" w:hAnsi="Times New Roman"/>
          <w:sz w:val="28"/>
          <w:szCs w:val="28"/>
        </w:rPr>
      </w:pPr>
      <w:r w:rsidRPr="009F61C5">
        <w:rPr>
          <w:rFonts w:ascii="Times New Roman" w:hAnsi="Times New Roman"/>
          <w:sz w:val="28"/>
          <w:szCs w:val="28"/>
        </w:rPr>
        <w:t xml:space="preserve">Рівномірний розподіл є основою при ініціалізації початкових значень у генетичних та ройових алгоритмах, що дозволяє в процесі розв’язку максимально охопити область допустимих рішень і як показує практика, зменшити кількість ітерацій, а також мінімізує застрягання у локальних екстремумах. </w:t>
      </w:r>
    </w:p>
    <w:p w:rsidR="00630917" w:rsidRPr="009F61C5" w:rsidRDefault="00630917" w:rsidP="009F61C5">
      <w:pPr>
        <w:spacing w:line="288" w:lineRule="auto"/>
        <w:ind w:firstLine="709"/>
        <w:jc w:val="both"/>
        <w:rPr>
          <w:rFonts w:ascii="Times New Roman" w:hAnsi="Times New Roman"/>
          <w:sz w:val="28"/>
          <w:szCs w:val="28"/>
        </w:rPr>
      </w:pPr>
      <w:r w:rsidRPr="009F61C5">
        <w:rPr>
          <w:rFonts w:ascii="Times New Roman" w:hAnsi="Times New Roman"/>
          <w:sz w:val="28"/>
          <w:szCs w:val="28"/>
        </w:rPr>
        <w:t>В методах із стохастичним градієнтним спуском оптимізації використовується нормальний розподіл для моделювання шуму в градієнті, що дозволяє уникнути потрапляння в локальні мінімуми та прискорити збіжність до глобального мінімуму. Також нормальний закон застосовується для моделювання концентрації часток в деякій заданій області.</w:t>
      </w:r>
    </w:p>
    <w:p w:rsidR="00630917" w:rsidRPr="009F61C5" w:rsidRDefault="00630917" w:rsidP="009F61C5">
      <w:pPr>
        <w:spacing w:line="288" w:lineRule="auto"/>
        <w:ind w:firstLine="709"/>
        <w:jc w:val="both"/>
        <w:rPr>
          <w:rFonts w:ascii="Times New Roman" w:hAnsi="Times New Roman"/>
          <w:sz w:val="28"/>
          <w:szCs w:val="28"/>
        </w:rPr>
      </w:pPr>
      <w:r w:rsidRPr="009F61C5">
        <w:rPr>
          <w:rFonts w:ascii="Times New Roman" w:hAnsi="Times New Roman"/>
          <w:sz w:val="28"/>
          <w:szCs w:val="28"/>
        </w:rPr>
        <w:t>В генетичних алгоритмах використовуються різні закони розподілу для створення нових рішень, наприклад, біноміальний розподіл для моделювання мутацій і рівномірний розподіл для схрещування.</w:t>
      </w:r>
    </w:p>
    <w:p w:rsidR="00630917" w:rsidRPr="009F61C5" w:rsidRDefault="00630917" w:rsidP="009F61C5">
      <w:pPr>
        <w:spacing w:before="120" w:line="288" w:lineRule="auto"/>
        <w:ind w:firstLine="709"/>
        <w:jc w:val="both"/>
        <w:rPr>
          <w:rFonts w:ascii="Times New Roman" w:hAnsi="Times New Roman"/>
          <w:b/>
          <w:sz w:val="28"/>
          <w:szCs w:val="28"/>
        </w:rPr>
      </w:pPr>
      <w:r w:rsidRPr="009F61C5">
        <w:rPr>
          <w:rFonts w:ascii="Times New Roman" w:hAnsi="Times New Roman"/>
          <w:b/>
          <w:i/>
          <w:sz w:val="28"/>
          <w:szCs w:val="28"/>
        </w:rPr>
        <w:t xml:space="preserve">Рівномірний розподіл </w:t>
      </w:r>
      <w:r w:rsidRPr="009F61C5">
        <w:rPr>
          <w:rFonts w:ascii="Times New Roman" w:hAnsi="Times New Roman"/>
          <w:b/>
          <w:position w:val="-10"/>
          <w:sz w:val="28"/>
          <w:szCs w:val="28"/>
          <w:lang w:val="en-US"/>
        </w:rPr>
        <w:object w:dxaOrig="8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18pt" o:ole="">
            <v:imagedata r:id="rId5" o:title=""/>
          </v:shape>
          <o:OLEObject Type="Embed" ProgID="Equation.3" ShapeID="_x0000_i1025" DrawAspect="Content" ObjectID="_1821853407" r:id="rId6"/>
        </w:object>
      </w:r>
    </w:p>
    <w:p w:rsidR="00630917" w:rsidRPr="009F61C5" w:rsidRDefault="00630917" w:rsidP="009F61C5">
      <w:pPr>
        <w:spacing w:line="288" w:lineRule="auto"/>
        <w:ind w:firstLine="709"/>
        <w:jc w:val="both"/>
        <w:rPr>
          <w:rFonts w:ascii="Times New Roman" w:hAnsi="Times New Roman"/>
          <w:sz w:val="28"/>
          <w:szCs w:val="28"/>
        </w:rPr>
      </w:pPr>
      <w:r w:rsidRPr="009F61C5">
        <w:rPr>
          <w:rFonts w:ascii="Times New Roman" w:hAnsi="Times New Roman"/>
          <w:sz w:val="28"/>
          <w:szCs w:val="28"/>
        </w:rPr>
        <w:t>Застосовується для моделювання випадкових величин, які можуть набувати будь-яке значення в заданому інтервалі з однаковою ймовірністю. Рівномірний розподіл має низку унікальних властивостей, які роблять його потужним інструментом для моделювання та аналізу даних. Однією з фундаментальних властивостей є принцип максимальної ентропії.</w:t>
      </w:r>
    </w:p>
    <w:p w:rsidR="00630917" w:rsidRPr="009F61C5" w:rsidRDefault="00630917" w:rsidP="009F61C5">
      <w:pPr>
        <w:spacing w:line="288" w:lineRule="auto"/>
        <w:ind w:firstLine="709"/>
        <w:jc w:val="both"/>
        <w:rPr>
          <w:rFonts w:ascii="Times New Roman" w:hAnsi="Times New Roman"/>
          <w:sz w:val="28"/>
          <w:szCs w:val="28"/>
        </w:rPr>
      </w:pPr>
      <w:r w:rsidRPr="009F61C5">
        <w:rPr>
          <w:rFonts w:ascii="Times New Roman" w:hAnsi="Times New Roman"/>
          <w:sz w:val="28"/>
          <w:szCs w:val="28"/>
        </w:rPr>
        <w:t xml:space="preserve">Неперервна випадкова величина має рівномірний розподіл на відрізку </w:t>
      </w:r>
      <w:r w:rsidRPr="009F61C5">
        <w:rPr>
          <w:rFonts w:ascii="Times New Roman" w:hAnsi="Times New Roman"/>
          <w:position w:val="-12"/>
          <w:sz w:val="28"/>
          <w:szCs w:val="28"/>
        </w:rPr>
        <w:object w:dxaOrig="580" w:dyaOrig="380">
          <v:shape id="_x0000_i1026" type="#_x0000_t75" style="width:29.25pt;height:18.75pt" o:ole="">
            <v:imagedata r:id="rId7" o:title=""/>
          </v:shape>
          <o:OLEObject Type="Embed" ProgID="Equation.3" ShapeID="_x0000_i1026" DrawAspect="Content" ObjectID="_1821853408" r:id="rId8"/>
        </w:object>
      </w:r>
      <w:r w:rsidRPr="009F61C5">
        <w:rPr>
          <w:rFonts w:ascii="Times New Roman" w:hAnsi="Times New Roman"/>
          <w:sz w:val="28"/>
          <w:szCs w:val="28"/>
        </w:rPr>
        <w:t xml:space="preserve">, якщо на цьому відрізку щільність розподілу випадкової величини стала, а поза ним – дорівнює нулю </w:t>
      </w:r>
      <w:r w:rsidRPr="009F61C5">
        <w:rPr>
          <w:rFonts w:ascii="Times New Roman" w:hAnsi="Times New Roman"/>
          <w:sz w:val="28"/>
          <w:szCs w:val="28"/>
          <w:lang w:val="en-US"/>
        </w:rPr>
        <w:t>(</w:t>
      </w:r>
      <w:r w:rsidRPr="009F61C5">
        <w:rPr>
          <w:rFonts w:ascii="Times New Roman" w:hAnsi="Times New Roman"/>
          <w:sz w:val="28"/>
          <w:szCs w:val="28"/>
        </w:rPr>
        <w:t>рис. 1.4</w:t>
      </w:r>
      <w:r w:rsidRPr="009F61C5">
        <w:rPr>
          <w:rFonts w:ascii="Times New Roman" w:hAnsi="Times New Roman"/>
          <w:sz w:val="28"/>
          <w:szCs w:val="28"/>
          <w:lang w:val="en-US"/>
        </w:rPr>
        <w:t>)</w:t>
      </w:r>
      <w:r w:rsidRPr="009F61C5">
        <w:rPr>
          <w:rFonts w:ascii="Times New Roman" w:hAnsi="Times New Roman"/>
          <w:sz w:val="28"/>
          <w:szCs w:val="28"/>
        </w:rPr>
        <w:t>:</w:t>
      </w:r>
    </w:p>
    <w:p w:rsidR="00630917" w:rsidRPr="009F61C5" w:rsidRDefault="00630917" w:rsidP="009F61C5">
      <w:pPr>
        <w:spacing w:line="288" w:lineRule="auto"/>
        <w:jc w:val="center"/>
        <w:rPr>
          <w:rFonts w:ascii="Times New Roman" w:hAnsi="Times New Roman"/>
          <w:sz w:val="28"/>
          <w:szCs w:val="28"/>
        </w:rPr>
      </w:pPr>
      <w:r w:rsidRPr="009F61C5">
        <w:rPr>
          <w:rFonts w:ascii="Times New Roman" w:hAnsi="Times New Roman"/>
          <w:position w:val="-52"/>
          <w:sz w:val="28"/>
          <w:szCs w:val="28"/>
        </w:rPr>
        <w:object w:dxaOrig="2659" w:dyaOrig="1180">
          <v:shape id="_x0000_i1027" type="#_x0000_t75" style="width:132.75pt;height:59.25pt" o:ole="">
            <v:imagedata r:id="rId9" o:title=""/>
          </v:shape>
          <o:OLEObject Type="Embed" ProgID="Equation.3" ShapeID="_x0000_i1027" DrawAspect="Content" ObjectID="_1821853409" r:id="rId10"/>
        </w:object>
      </w:r>
    </w:p>
    <w:p w:rsidR="00630917" w:rsidRPr="009F61C5" w:rsidRDefault="00630917" w:rsidP="009F61C5">
      <w:pPr>
        <w:spacing w:line="288" w:lineRule="auto"/>
        <w:ind w:firstLine="709"/>
        <w:jc w:val="both"/>
        <w:rPr>
          <w:rFonts w:ascii="Times New Roman" w:hAnsi="Times New Roman"/>
          <w:sz w:val="28"/>
          <w:szCs w:val="28"/>
          <w:lang w:val="en-US"/>
        </w:rPr>
      </w:pPr>
    </w:p>
    <w:p w:rsidR="00630917" w:rsidRPr="009F61C5" w:rsidRDefault="00630917" w:rsidP="009F61C5">
      <w:pPr>
        <w:spacing w:line="288" w:lineRule="auto"/>
        <w:ind w:firstLine="709"/>
        <w:jc w:val="both"/>
        <w:rPr>
          <w:rFonts w:ascii="Times New Roman" w:hAnsi="Times New Roman"/>
          <w:sz w:val="28"/>
          <w:szCs w:val="28"/>
          <w:lang w:val="en-US"/>
        </w:rPr>
      </w:pPr>
      <w:r w:rsidRPr="009F61C5">
        <w:rPr>
          <w:rFonts w:ascii="Times New Roman" w:hAnsi="Times New Roman"/>
          <w:sz w:val="28"/>
          <w:szCs w:val="28"/>
          <w:lang w:val="en-US"/>
        </w:rPr>
        <w:pict>
          <v:shape id="_x0000_i1028" type="#_x0000_t75" style="width:352.5pt;height:98.25pt">
            <v:imagedata r:id="rId11" o:title=""/>
          </v:shape>
        </w:pict>
      </w:r>
    </w:p>
    <w:p w:rsidR="00630917" w:rsidRPr="009F61C5" w:rsidRDefault="00630917" w:rsidP="009F61C5">
      <w:pPr>
        <w:spacing w:line="288" w:lineRule="auto"/>
        <w:jc w:val="center"/>
        <w:rPr>
          <w:rFonts w:ascii="Times New Roman" w:hAnsi="Times New Roman"/>
          <w:sz w:val="28"/>
          <w:szCs w:val="28"/>
        </w:rPr>
      </w:pPr>
      <w:r w:rsidRPr="009F61C5">
        <w:rPr>
          <w:rFonts w:ascii="Times New Roman" w:hAnsi="Times New Roman"/>
          <w:sz w:val="28"/>
          <w:szCs w:val="28"/>
        </w:rPr>
        <w:t>Рис. 1.4 Графік щільності рівномірного закону розподілу</w:t>
      </w:r>
    </w:p>
    <w:p w:rsidR="00630917" w:rsidRPr="009F61C5" w:rsidRDefault="00630917" w:rsidP="009F61C5">
      <w:pPr>
        <w:spacing w:line="288" w:lineRule="auto"/>
        <w:jc w:val="center"/>
        <w:rPr>
          <w:rFonts w:ascii="Times New Roman" w:hAnsi="Times New Roman"/>
          <w:sz w:val="28"/>
          <w:szCs w:val="28"/>
        </w:rPr>
      </w:pPr>
    </w:p>
    <w:p w:rsidR="00630917" w:rsidRPr="009F61C5" w:rsidRDefault="00630917" w:rsidP="009F61C5">
      <w:pPr>
        <w:spacing w:line="288" w:lineRule="auto"/>
        <w:ind w:firstLine="709"/>
        <w:jc w:val="both"/>
        <w:rPr>
          <w:rFonts w:ascii="Times New Roman" w:hAnsi="Times New Roman"/>
          <w:sz w:val="28"/>
          <w:szCs w:val="28"/>
        </w:rPr>
      </w:pPr>
      <w:r w:rsidRPr="009F61C5">
        <w:rPr>
          <w:rFonts w:ascii="Times New Roman" w:hAnsi="Times New Roman"/>
          <w:sz w:val="28"/>
          <w:szCs w:val="28"/>
        </w:rPr>
        <w:t>Основні статистичні оцінки:</w:t>
      </w:r>
    </w:p>
    <w:p w:rsidR="00630917" w:rsidRPr="009F61C5" w:rsidRDefault="00630917" w:rsidP="009F61C5">
      <w:pPr>
        <w:numPr>
          <w:ilvl w:val="0"/>
          <w:numId w:val="3"/>
        </w:numPr>
        <w:tabs>
          <w:tab w:val="clear" w:pos="1594"/>
          <w:tab w:val="left" w:pos="900"/>
        </w:tabs>
        <w:spacing w:after="0" w:line="288" w:lineRule="auto"/>
        <w:ind w:left="900" w:hanging="360"/>
        <w:jc w:val="both"/>
        <w:rPr>
          <w:rFonts w:ascii="Times New Roman" w:hAnsi="Times New Roman"/>
          <w:sz w:val="28"/>
          <w:szCs w:val="28"/>
        </w:rPr>
      </w:pPr>
      <w:r w:rsidRPr="009F61C5">
        <w:rPr>
          <w:rFonts w:ascii="Times New Roman" w:hAnsi="Times New Roman"/>
          <w:sz w:val="28"/>
          <w:szCs w:val="28"/>
        </w:rPr>
        <w:t xml:space="preserve">математичне сподівання: </w:t>
      </w:r>
      <w:r w:rsidRPr="009F61C5">
        <w:rPr>
          <w:rFonts w:ascii="Times New Roman" w:hAnsi="Times New Roman"/>
          <w:position w:val="-10"/>
          <w:sz w:val="28"/>
          <w:szCs w:val="28"/>
        </w:rPr>
        <w:object w:dxaOrig="2000" w:dyaOrig="360">
          <v:shape id="_x0000_i1029" type="#_x0000_t75" style="width:99.75pt;height:18pt" o:ole="">
            <v:imagedata r:id="rId12" o:title=""/>
          </v:shape>
          <o:OLEObject Type="Embed" ProgID="Equation.3" ShapeID="_x0000_i1029" DrawAspect="Content" ObjectID="_1821853410" r:id="rId13"/>
        </w:object>
      </w:r>
      <w:r w:rsidRPr="009F61C5">
        <w:rPr>
          <w:rFonts w:ascii="Times New Roman" w:hAnsi="Times New Roman"/>
          <w:sz w:val="28"/>
          <w:szCs w:val="28"/>
        </w:rPr>
        <w:t>;</w:t>
      </w:r>
    </w:p>
    <w:p w:rsidR="00630917" w:rsidRPr="009F61C5" w:rsidRDefault="00630917" w:rsidP="009F61C5">
      <w:pPr>
        <w:numPr>
          <w:ilvl w:val="0"/>
          <w:numId w:val="3"/>
        </w:numPr>
        <w:tabs>
          <w:tab w:val="clear" w:pos="1594"/>
          <w:tab w:val="left" w:pos="900"/>
        </w:tabs>
        <w:spacing w:after="0" w:line="288" w:lineRule="auto"/>
        <w:ind w:left="900" w:hanging="360"/>
        <w:jc w:val="both"/>
        <w:rPr>
          <w:rFonts w:ascii="Times New Roman" w:hAnsi="Times New Roman"/>
          <w:sz w:val="28"/>
          <w:szCs w:val="28"/>
        </w:rPr>
      </w:pPr>
      <w:r w:rsidRPr="009F61C5">
        <w:rPr>
          <w:rFonts w:ascii="Times New Roman" w:hAnsi="Times New Roman"/>
          <w:sz w:val="28"/>
          <w:szCs w:val="28"/>
        </w:rPr>
        <w:t xml:space="preserve">дисперсія: </w:t>
      </w:r>
      <w:r w:rsidRPr="009F61C5">
        <w:rPr>
          <w:rFonts w:ascii="Times New Roman" w:hAnsi="Times New Roman"/>
          <w:position w:val="-26"/>
          <w:sz w:val="28"/>
          <w:szCs w:val="28"/>
          <w:lang w:val="en-US"/>
        </w:rPr>
        <w:object w:dxaOrig="1760" w:dyaOrig="740">
          <v:shape id="_x0000_i1030" type="#_x0000_t75" style="width:87.75pt;height:36.75pt" o:ole="">
            <v:imagedata r:id="rId14" o:title=""/>
          </v:shape>
          <o:OLEObject Type="Embed" ProgID="Equation.3" ShapeID="_x0000_i1030" DrawAspect="Content" ObjectID="_1821853411" r:id="rId15"/>
        </w:object>
      </w:r>
    </w:p>
    <w:p w:rsidR="00630917" w:rsidRPr="009F61C5" w:rsidRDefault="00630917" w:rsidP="009F61C5">
      <w:pPr>
        <w:numPr>
          <w:ilvl w:val="0"/>
          <w:numId w:val="3"/>
        </w:numPr>
        <w:tabs>
          <w:tab w:val="clear" w:pos="1594"/>
          <w:tab w:val="left" w:pos="900"/>
        </w:tabs>
        <w:spacing w:after="0" w:line="288" w:lineRule="auto"/>
        <w:ind w:left="900" w:hanging="360"/>
        <w:jc w:val="both"/>
        <w:rPr>
          <w:rFonts w:ascii="Times New Roman" w:hAnsi="Times New Roman"/>
          <w:sz w:val="28"/>
          <w:szCs w:val="28"/>
        </w:rPr>
      </w:pPr>
      <w:r w:rsidRPr="009F61C5">
        <w:rPr>
          <w:rFonts w:ascii="Times New Roman" w:hAnsi="Times New Roman"/>
          <w:sz w:val="28"/>
          <w:szCs w:val="28"/>
        </w:rPr>
        <w:t>середньоквадратичне відхилення:</w:t>
      </w:r>
      <w:r w:rsidRPr="009F61C5">
        <w:rPr>
          <w:rFonts w:ascii="Times New Roman" w:hAnsi="Times New Roman"/>
          <w:sz w:val="28"/>
          <w:szCs w:val="28"/>
          <w:lang w:val="en-US"/>
        </w:rPr>
        <w:t xml:space="preserve"> </w:t>
      </w:r>
      <w:r w:rsidRPr="009F61C5">
        <w:rPr>
          <w:rFonts w:ascii="Times New Roman" w:hAnsi="Times New Roman"/>
          <w:position w:val="-30"/>
          <w:sz w:val="28"/>
          <w:szCs w:val="28"/>
          <w:lang w:val="en-US"/>
        </w:rPr>
        <w:object w:dxaOrig="1620" w:dyaOrig="740">
          <v:shape id="_x0000_i1031" type="#_x0000_t75" style="width:81pt;height:36.75pt" o:ole="">
            <v:imagedata r:id="rId16" o:title=""/>
          </v:shape>
          <o:OLEObject Type="Embed" ProgID="Equation.3" ShapeID="_x0000_i1031" DrawAspect="Content" ObjectID="_1821853412" r:id="rId17"/>
        </w:object>
      </w:r>
      <w:r w:rsidRPr="009F61C5">
        <w:rPr>
          <w:rFonts w:ascii="Times New Roman" w:hAnsi="Times New Roman"/>
          <w:sz w:val="28"/>
          <w:szCs w:val="28"/>
          <w:lang w:val="en-US"/>
        </w:rPr>
        <w:t>.</w:t>
      </w:r>
    </w:p>
    <w:p w:rsidR="00630917" w:rsidRPr="009F61C5" w:rsidRDefault="00630917" w:rsidP="009F61C5">
      <w:pPr>
        <w:spacing w:line="288" w:lineRule="auto"/>
        <w:ind w:firstLine="709"/>
        <w:jc w:val="both"/>
        <w:rPr>
          <w:rFonts w:ascii="Times New Roman" w:hAnsi="Times New Roman"/>
          <w:sz w:val="28"/>
          <w:szCs w:val="28"/>
        </w:rPr>
      </w:pPr>
      <w:r w:rsidRPr="009F61C5">
        <w:rPr>
          <w:rFonts w:ascii="Times New Roman" w:hAnsi="Times New Roman"/>
          <w:sz w:val="28"/>
          <w:szCs w:val="28"/>
        </w:rPr>
        <w:t xml:space="preserve">Для отримання рівномірно розподіленої випадкової величини на інтервалі </w:t>
      </w:r>
      <w:r w:rsidRPr="009F61C5">
        <w:rPr>
          <w:rFonts w:ascii="Times New Roman" w:hAnsi="Times New Roman"/>
          <w:position w:val="-12"/>
          <w:sz w:val="28"/>
          <w:szCs w:val="28"/>
        </w:rPr>
        <w:object w:dxaOrig="580" w:dyaOrig="380">
          <v:shape id="_x0000_i1032" type="#_x0000_t75" style="width:29.25pt;height:18.75pt" o:ole="">
            <v:imagedata r:id="rId7" o:title=""/>
          </v:shape>
          <o:OLEObject Type="Embed" ProgID="Equation.3" ShapeID="_x0000_i1032" DrawAspect="Content" ObjectID="_1821853413" r:id="rId18"/>
        </w:object>
      </w:r>
      <w:r w:rsidRPr="009F61C5">
        <w:rPr>
          <w:rFonts w:ascii="Times New Roman" w:hAnsi="Times New Roman"/>
          <w:sz w:val="28"/>
          <w:szCs w:val="28"/>
        </w:rPr>
        <w:t xml:space="preserve"> можна використовувати формулу: </w:t>
      </w:r>
      <w:r w:rsidRPr="009F61C5">
        <w:rPr>
          <w:rFonts w:ascii="Times New Roman" w:hAnsi="Times New Roman"/>
          <w:position w:val="-12"/>
          <w:sz w:val="28"/>
          <w:szCs w:val="28"/>
        </w:rPr>
        <w:object w:dxaOrig="2500" w:dyaOrig="380">
          <v:shape id="_x0000_i1033" type="#_x0000_t75" style="width:125.25pt;height:18.75pt" o:ole="">
            <v:imagedata r:id="rId19" o:title=""/>
          </v:shape>
          <o:OLEObject Type="Embed" ProgID="Equation.3" ShapeID="_x0000_i1033" DrawAspect="Content" ObjectID="_1821853414" r:id="rId20"/>
        </w:object>
      </w:r>
      <w:r w:rsidRPr="009F61C5">
        <w:rPr>
          <w:rFonts w:ascii="Times New Roman" w:hAnsi="Times New Roman"/>
          <w:sz w:val="28"/>
          <w:szCs w:val="28"/>
        </w:rPr>
        <w:t xml:space="preserve">, де </w:t>
      </w:r>
      <w:r w:rsidRPr="009F61C5">
        <w:rPr>
          <w:rFonts w:ascii="Times New Roman" w:hAnsi="Times New Roman"/>
          <w:position w:val="-12"/>
          <w:sz w:val="28"/>
          <w:szCs w:val="28"/>
          <w:lang w:val="en-US"/>
        </w:rPr>
        <w:object w:dxaOrig="920" w:dyaOrig="380">
          <v:shape id="_x0000_i1034" type="#_x0000_t75" style="width:45.75pt;height:18.75pt" o:ole="">
            <v:imagedata r:id="rId21" o:title=""/>
          </v:shape>
          <o:OLEObject Type="Embed" ProgID="Equation.3" ShapeID="_x0000_i1034" DrawAspect="Content" ObjectID="_1821853415" r:id="rId22"/>
        </w:object>
      </w:r>
      <w:r w:rsidRPr="009F61C5">
        <w:rPr>
          <w:rFonts w:ascii="Times New Roman" w:hAnsi="Times New Roman"/>
          <w:sz w:val="28"/>
          <w:szCs w:val="28"/>
        </w:rPr>
        <w:t xml:space="preserve"> повертає випадкове число від 0 до 1.</w:t>
      </w:r>
    </w:p>
    <w:p w:rsidR="00630917" w:rsidRPr="009F61C5" w:rsidRDefault="00630917" w:rsidP="009F61C5">
      <w:pPr>
        <w:spacing w:line="288" w:lineRule="auto"/>
        <w:ind w:firstLine="709"/>
        <w:jc w:val="both"/>
        <w:rPr>
          <w:rFonts w:ascii="Times New Roman" w:hAnsi="Times New Roman"/>
          <w:sz w:val="28"/>
          <w:szCs w:val="28"/>
        </w:rPr>
      </w:pPr>
      <w:r w:rsidRPr="009F61C5">
        <w:rPr>
          <w:rFonts w:ascii="Times New Roman" w:hAnsi="Times New Roman"/>
          <w:sz w:val="28"/>
          <w:szCs w:val="28"/>
        </w:rPr>
        <w:t xml:space="preserve">Для моделювання рівномірно розподіленої випадкової величини на площині (у двовимірному просторі) необхідно згенерувати дві незалежні рівномірно розподілені випадкові величини, кожна з яких визначена на відрізку </w:t>
      </w:r>
      <w:r w:rsidRPr="009F61C5">
        <w:rPr>
          <w:rFonts w:ascii="Times New Roman" w:hAnsi="Times New Roman"/>
          <w:position w:val="-12"/>
          <w:sz w:val="28"/>
          <w:szCs w:val="28"/>
        </w:rPr>
        <w:object w:dxaOrig="580" w:dyaOrig="380">
          <v:shape id="_x0000_i1035" type="#_x0000_t75" style="width:29.25pt;height:18.75pt" o:ole="">
            <v:imagedata r:id="rId7" o:title=""/>
          </v:shape>
          <o:OLEObject Type="Embed" ProgID="Equation.3" ShapeID="_x0000_i1035" DrawAspect="Content" ObjectID="_1821853416" r:id="rId23"/>
        </w:object>
      </w:r>
      <w:r w:rsidRPr="009F61C5">
        <w:rPr>
          <w:rFonts w:ascii="Times New Roman" w:hAnsi="Times New Roman"/>
          <w:sz w:val="28"/>
          <w:szCs w:val="28"/>
        </w:rPr>
        <w:t xml:space="preserve"> і </w:t>
      </w:r>
      <w:r w:rsidRPr="009F61C5">
        <w:rPr>
          <w:rFonts w:ascii="Times New Roman" w:hAnsi="Times New Roman"/>
          <w:position w:val="-12"/>
          <w:sz w:val="28"/>
          <w:szCs w:val="28"/>
        </w:rPr>
        <w:object w:dxaOrig="600" w:dyaOrig="380">
          <v:shape id="_x0000_i1036" type="#_x0000_t75" style="width:30pt;height:18.75pt" o:ole="">
            <v:imagedata r:id="rId24" o:title=""/>
          </v:shape>
          <o:OLEObject Type="Embed" ProgID="Equation.3" ShapeID="_x0000_i1036" DrawAspect="Content" ObjectID="_1821853417" r:id="rId25"/>
        </w:object>
      </w:r>
      <w:r w:rsidRPr="009F61C5">
        <w:rPr>
          <w:rFonts w:ascii="Times New Roman" w:hAnsi="Times New Roman"/>
          <w:sz w:val="28"/>
          <w:szCs w:val="28"/>
        </w:rPr>
        <w:t xml:space="preserve">, та використовувати їх як координати точки </w:t>
      </w:r>
      <w:r w:rsidRPr="009F61C5">
        <w:rPr>
          <w:rFonts w:ascii="Times New Roman" w:hAnsi="Times New Roman"/>
          <w:position w:val="-12"/>
          <w:sz w:val="28"/>
          <w:szCs w:val="28"/>
        </w:rPr>
        <w:object w:dxaOrig="639" w:dyaOrig="380">
          <v:shape id="_x0000_i1037" type="#_x0000_t75" style="width:32.25pt;height:18.75pt" o:ole="">
            <v:imagedata r:id="rId26" o:title=""/>
          </v:shape>
          <o:OLEObject Type="Embed" ProgID="Equation.3" ShapeID="_x0000_i1037" DrawAspect="Content" ObjectID="_1821853418" r:id="rId27"/>
        </w:object>
      </w:r>
      <w:r w:rsidRPr="009F61C5">
        <w:rPr>
          <w:rFonts w:ascii="Times New Roman" w:hAnsi="Times New Roman"/>
          <w:sz w:val="28"/>
          <w:szCs w:val="28"/>
        </w:rPr>
        <w:t xml:space="preserve"> на площині.</w:t>
      </w:r>
    </w:p>
    <w:p w:rsidR="00630917" w:rsidRPr="009F61C5" w:rsidRDefault="00630917" w:rsidP="009F61C5">
      <w:pPr>
        <w:spacing w:before="120" w:line="288" w:lineRule="auto"/>
        <w:ind w:firstLine="709"/>
        <w:jc w:val="both"/>
        <w:rPr>
          <w:rFonts w:ascii="Times New Roman" w:hAnsi="Times New Roman"/>
          <w:sz w:val="28"/>
          <w:szCs w:val="28"/>
        </w:rPr>
      </w:pPr>
      <w:r w:rsidRPr="009F61C5">
        <w:rPr>
          <w:rFonts w:ascii="Times New Roman" w:hAnsi="Times New Roman"/>
          <w:b/>
          <w:i/>
          <w:sz w:val="28"/>
          <w:szCs w:val="28"/>
        </w:rPr>
        <w:t>Нормальний закон розподілу</w:t>
      </w:r>
      <w:r w:rsidRPr="009F61C5">
        <w:rPr>
          <w:rFonts w:ascii="Times New Roman" w:hAnsi="Times New Roman"/>
          <w:sz w:val="28"/>
          <w:szCs w:val="28"/>
        </w:rPr>
        <w:t xml:space="preserve"> </w:t>
      </w:r>
      <w:r w:rsidRPr="009F61C5">
        <w:rPr>
          <w:rFonts w:ascii="Times New Roman" w:hAnsi="Times New Roman"/>
          <w:position w:val="-10"/>
          <w:sz w:val="28"/>
          <w:szCs w:val="28"/>
          <w:lang w:val="en-US"/>
        </w:rPr>
        <w:object w:dxaOrig="940" w:dyaOrig="360">
          <v:shape id="_x0000_i1038" type="#_x0000_t75" style="width:47.25pt;height:18pt" o:ole="">
            <v:imagedata r:id="rId28" o:title=""/>
          </v:shape>
          <o:OLEObject Type="Embed" ProgID="Equation.3" ShapeID="_x0000_i1038" DrawAspect="Content" ObjectID="_1821853419" r:id="rId29"/>
        </w:object>
      </w:r>
    </w:p>
    <w:p w:rsidR="00630917" w:rsidRPr="009F61C5" w:rsidRDefault="00630917" w:rsidP="009F61C5">
      <w:pPr>
        <w:spacing w:before="120" w:line="288" w:lineRule="auto"/>
        <w:ind w:firstLine="709"/>
        <w:jc w:val="both"/>
        <w:rPr>
          <w:rFonts w:ascii="Times New Roman" w:hAnsi="Times New Roman"/>
          <w:sz w:val="28"/>
          <w:szCs w:val="28"/>
        </w:rPr>
      </w:pPr>
      <w:r w:rsidRPr="009F61C5">
        <w:rPr>
          <w:rFonts w:ascii="Times New Roman" w:hAnsi="Times New Roman"/>
          <w:sz w:val="28"/>
          <w:szCs w:val="28"/>
        </w:rPr>
        <w:t>Нормальний розподіл (розподіл Гауса) – неперервний розподіл ймовірностей з піком в центрі і симетричними бічними сторонами, який в одновимірному випадку задається функцією щільності (рис. 1.5):</w:t>
      </w:r>
    </w:p>
    <w:p w:rsidR="00630917" w:rsidRPr="009F61C5" w:rsidRDefault="00630917" w:rsidP="009F61C5">
      <w:pPr>
        <w:spacing w:line="288" w:lineRule="auto"/>
        <w:jc w:val="center"/>
        <w:rPr>
          <w:rFonts w:ascii="Times New Roman" w:hAnsi="Times New Roman"/>
          <w:sz w:val="28"/>
          <w:szCs w:val="28"/>
          <w:lang w:val="en-US"/>
        </w:rPr>
      </w:pPr>
      <w:r w:rsidRPr="009F61C5">
        <w:rPr>
          <w:rFonts w:ascii="Times New Roman" w:hAnsi="Times New Roman"/>
          <w:position w:val="-30"/>
          <w:sz w:val="28"/>
          <w:szCs w:val="28"/>
          <w:lang w:val="en-US"/>
        </w:rPr>
        <w:object w:dxaOrig="2560" w:dyaOrig="820">
          <v:shape id="_x0000_i1039" type="#_x0000_t75" style="width:128.25pt;height:41.25pt" o:ole="">
            <v:imagedata r:id="rId30" o:title=""/>
          </v:shape>
          <o:OLEObject Type="Embed" ProgID="Equation.3" ShapeID="_x0000_i1039" DrawAspect="Content" ObjectID="_1821853420" r:id="rId31"/>
        </w:object>
      </w:r>
    </w:p>
    <w:p w:rsidR="00630917" w:rsidRPr="009F61C5" w:rsidRDefault="00630917" w:rsidP="009F61C5">
      <w:pPr>
        <w:spacing w:line="288" w:lineRule="auto"/>
        <w:jc w:val="both"/>
        <w:rPr>
          <w:rFonts w:ascii="Times New Roman" w:hAnsi="Times New Roman"/>
          <w:sz w:val="28"/>
          <w:szCs w:val="28"/>
        </w:rPr>
      </w:pPr>
      <w:r w:rsidRPr="009F61C5">
        <w:rPr>
          <w:rFonts w:ascii="Times New Roman" w:hAnsi="Times New Roman"/>
          <w:sz w:val="28"/>
          <w:szCs w:val="28"/>
        </w:rPr>
        <w:t xml:space="preserve">де </w:t>
      </w:r>
      <w:r w:rsidRPr="009F61C5">
        <w:rPr>
          <w:rFonts w:ascii="Times New Roman" w:hAnsi="Times New Roman"/>
          <w:position w:val="-10"/>
          <w:sz w:val="28"/>
          <w:szCs w:val="28"/>
        </w:rPr>
        <w:object w:dxaOrig="260" w:dyaOrig="279">
          <v:shape id="_x0000_i1040" type="#_x0000_t75" style="width:12.75pt;height:14.25pt" o:ole="">
            <v:imagedata r:id="rId32" o:title=""/>
          </v:shape>
          <o:OLEObject Type="Embed" ProgID="Equation.3" ShapeID="_x0000_i1040" DrawAspect="Content" ObjectID="_1821853421" r:id="rId33"/>
        </w:object>
      </w:r>
      <w:r w:rsidRPr="009F61C5">
        <w:rPr>
          <w:rFonts w:ascii="Times New Roman" w:hAnsi="Times New Roman"/>
          <w:sz w:val="28"/>
          <w:szCs w:val="28"/>
        </w:rPr>
        <w:t xml:space="preserve"> – математичне сподівання, </w:t>
      </w:r>
      <w:r w:rsidRPr="009F61C5">
        <w:rPr>
          <w:rFonts w:ascii="Times New Roman" w:hAnsi="Times New Roman"/>
          <w:position w:val="-6"/>
          <w:sz w:val="28"/>
          <w:szCs w:val="28"/>
        </w:rPr>
        <w:object w:dxaOrig="260" w:dyaOrig="240">
          <v:shape id="_x0000_i1041" type="#_x0000_t75" style="width:12.75pt;height:12pt" o:ole="">
            <v:imagedata r:id="rId34" o:title=""/>
          </v:shape>
          <o:OLEObject Type="Embed" ProgID="Equation.3" ShapeID="_x0000_i1041" DrawAspect="Content" ObjectID="_1821853422" r:id="rId35"/>
        </w:object>
      </w:r>
      <w:r w:rsidRPr="009F61C5">
        <w:rPr>
          <w:rFonts w:ascii="Times New Roman" w:hAnsi="Times New Roman"/>
          <w:sz w:val="28"/>
          <w:szCs w:val="28"/>
        </w:rPr>
        <w:t xml:space="preserve"> – середньоквадратичне відхилення.</w:t>
      </w:r>
    </w:p>
    <w:p w:rsidR="00630917" w:rsidRPr="009F61C5" w:rsidRDefault="00630917" w:rsidP="009F61C5">
      <w:pPr>
        <w:spacing w:before="120" w:line="288" w:lineRule="auto"/>
        <w:ind w:firstLine="709"/>
        <w:jc w:val="both"/>
        <w:rPr>
          <w:rFonts w:ascii="Times New Roman" w:hAnsi="Times New Roman"/>
          <w:sz w:val="28"/>
          <w:szCs w:val="28"/>
        </w:rPr>
      </w:pPr>
      <w:r w:rsidRPr="009F61C5">
        <w:rPr>
          <w:rFonts w:ascii="Times New Roman" w:hAnsi="Times New Roman"/>
          <w:sz w:val="28"/>
          <w:szCs w:val="28"/>
        </w:rPr>
        <w:t>Цей розподіл часто зустрічається у природі і використовується для моделювання випадкових величин, схильних до впливу великої кількості незалежних факторів.</w:t>
      </w:r>
    </w:p>
    <w:p w:rsidR="00630917" w:rsidRPr="009F61C5" w:rsidRDefault="00630917" w:rsidP="009F61C5">
      <w:pPr>
        <w:spacing w:line="288" w:lineRule="auto"/>
        <w:jc w:val="center"/>
        <w:rPr>
          <w:rFonts w:ascii="Times New Roman" w:hAnsi="Times New Roman"/>
          <w:sz w:val="28"/>
          <w:szCs w:val="28"/>
          <w:lang w:val="en-US"/>
        </w:rPr>
      </w:pPr>
      <w:r w:rsidRPr="009F61C5">
        <w:rPr>
          <w:rFonts w:ascii="Times New Roman" w:hAnsi="Times New Roman"/>
          <w:sz w:val="28"/>
          <w:szCs w:val="28"/>
        </w:rPr>
        <w:pict>
          <v:shape id="_x0000_i1042" type="#_x0000_t75" alt="Плотность нормального распределения" style="width:240pt;height:180pt">
            <v:imagedata r:id="rId36" r:href="rId37"/>
          </v:shape>
        </w:pict>
      </w:r>
    </w:p>
    <w:p w:rsidR="00630917" w:rsidRPr="009F61C5" w:rsidRDefault="00630917" w:rsidP="009F61C5">
      <w:pPr>
        <w:spacing w:line="288" w:lineRule="auto"/>
        <w:jc w:val="center"/>
        <w:rPr>
          <w:rFonts w:ascii="Times New Roman" w:hAnsi="Times New Roman"/>
          <w:sz w:val="28"/>
          <w:szCs w:val="28"/>
        </w:rPr>
      </w:pPr>
      <w:r w:rsidRPr="009F61C5">
        <w:rPr>
          <w:rFonts w:ascii="Times New Roman" w:hAnsi="Times New Roman"/>
          <w:sz w:val="28"/>
          <w:szCs w:val="28"/>
        </w:rPr>
        <w:t>Рис. 1.5 Графік щільності нормального закону розподілу при різних значеннях параметрів</w:t>
      </w:r>
    </w:p>
    <w:p w:rsidR="00630917" w:rsidRPr="009F61C5" w:rsidRDefault="00630917" w:rsidP="009F61C5">
      <w:pPr>
        <w:spacing w:line="288" w:lineRule="auto"/>
        <w:jc w:val="center"/>
        <w:rPr>
          <w:rFonts w:ascii="Times New Roman" w:hAnsi="Times New Roman"/>
          <w:sz w:val="28"/>
          <w:szCs w:val="28"/>
        </w:rPr>
      </w:pPr>
    </w:p>
    <w:p w:rsidR="00630917" w:rsidRPr="009F61C5" w:rsidRDefault="00630917" w:rsidP="009F61C5">
      <w:pPr>
        <w:spacing w:line="288" w:lineRule="auto"/>
        <w:ind w:firstLine="709"/>
        <w:jc w:val="both"/>
        <w:rPr>
          <w:rFonts w:ascii="Times New Roman" w:hAnsi="Times New Roman"/>
          <w:sz w:val="28"/>
          <w:szCs w:val="28"/>
        </w:rPr>
      </w:pPr>
      <w:r w:rsidRPr="009F61C5">
        <w:rPr>
          <w:rFonts w:ascii="Times New Roman" w:hAnsi="Times New Roman"/>
          <w:i/>
          <w:sz w:val="28"/>
          <w:szCs w:val="28"/>
        </w:rPr>
        <w:t>Стандартним нормальним розподілом</w:t>
      </w:r>
      <w:r w:rsidRPr="009F61C5">
        <w:rPr>
          <w:rFonts w:ascii="Times New Roman" w:hAnsi="Times New Roman"/>
          <w:sz w:val="28"/>
          <w:szCs w:val="28"/>
        </w:rPr>
        <w:t xml:space="preserve"> називається нормальний розподіл при </w:t>
      </w:r>
      <w:r w:rsidRPr="009F61C5">
        <w:rPr>
          <w:rFonts w:ascii="Times New Roman" w:hAnsi="Times New Roman"/>
          <w:position w:val="-10"/>
          <w:sz w:val="28"/>
          <w:szCs w:val="28"/>
        </w:rPr>
        <w:object w:dxaOrig="660" w:dyaOrig="340">
          <v:shape id="_x0000_i1043" type="#_x0000_t75" style="width:33pt;height:17.25pt" o:ole="">
            <v:imagedata r:id="rId38" o:title=""/>
          </v:shape>
          <o:OLEObject Type="Embed" ProgID="Equation.3" ShapeID="_x0000_i1043" DrawAspect="Content" ObjectID="_1821853423" r:id="rId39"/>
        </w:object>
      </w:r>
      <w:r w:rsidRPr="009F61C5">
        <w:rPr>
          <w:rFonts w:ascii="Times New Roman" w:hAnsi="Times New Roman"/>
          <w:sz w:val="28"/>
          <w:szCs w:val="28"/>
        </w:rPr>
        <w:t xml:space="preserve">, </w:t>
      </w:r>
      <w:r w:rsidRPr="009F61C5">
        <w:rPr>
          <w:rFonts w:ascii="Times New Roman" w:hAnsi="Times New Roman"/>
          <w:position w:val="-6"/>
          <w:sz w:val="28"/>
          <w:szCs w:val="28"/>
        </w:rPr>
        <w:object w:dxaOrig="620" w:dyaOrig="300">
          <v:shape id="_x0000_i1044" type="#_x0000_t75" style="width:30.75pt;height:15pt" o:ole="">
            <v:imagedata r:id="rId40" o:title=""/>
          </v:shape>
          <o:OLEObject Type="Embed" ProgID="Equation.3" ShapeID="_x0000_i1044" DrawAspect="Content" ObjectID="_1821853424" r:id="rId41"/>
        </w:object>
      </w:r>
      <w:r w:rsidRPr="009F61C5">
        <w:rPr>
          <w:rFonts w:ascii="Times New Roman" w:hAnsi="Times New Roman"/>
          <w:sz w:val="28"/>
          <w:szCs w:val="28"/>
        </w:rPr>
        <w:t xml:space="preserve">. Стандартна нормальна випадкова величина має щільність розподілу: </w:t>
      </w:r>
    </w:p>
    <w:p w:rsidR="00630917" w:rsidRPr="009F61C5" w:rsidRDefault="00630917" w:rsidP="009F61C5">
      <w:pPr>
        <w:spacing w:line="288" w:lineRule="auto"/>
        <w:jc w:val="center"/>
        <w:rPr>
          <w:rFonts w:ascii="Times New Roman" w:hAnsi="Times New Roman"/>
          <w:sz w:val="28"/>
          <w:szCs w:val="28"/>
        </w:rPr>
      </w:pPr>
      <w:r w:rsidRPr="009F61C5">
        <w:rPr>
          <w:rFonts w:ascii="Times New Roman" w:hAnsi="Times New Roman"/>
          <w:position w:val="-30"/>
          <w:sz w:val="28"/>
          <w:szCs w:val="28"/>
          <w:lang w:val="en-US"/>
        </w:rPr>
        <w:object w:dxaOrig="2180" w:dyaOrig="760">
          <v:shape id="_x0000_i1045" type="#_x0000_t75" style="width:108.75pt;height:38.25pt" o:ole="">
            <v:imagedata r:id="rId42" o:title=""/>
          </v:shape>
          <o:OLEObject Type="Embed" ProgID="Equation.3" ShapeID="_x0000_i1045" DrawAspect="Content" ObjectID="_1821853425" r:id="rId43"/>
        </w:object>
      </w:r>
    </w:p>
    <w:p w:rsidR="00630917" w:rsidRPr="009F61C5" w:rsidRDefault="00630917" w:rsidP="009F61C5">
      <w:pPr>
        <w:spacing w:line="288" w:lineRule="auto"/>
        <w:jc w:val="both"/>
        <w:rPr>
          <w:rFonts w:ascii="Times New Roman" w:hAnsi="Times New Roman"/>
          <w:sz w:val="28"/>
          <w:szCs w:val="28"/>
        </w:rPr>
      </w:pPr>
      <w:r w:rsidRPr="009F61C5">
        <w:rPr>
          <w:rFonts w:ascii="Times New Roman" w:hAnsi="Times New Roman"/>
          <w:sz w:val="28"/>
          <w:szCs w:val="28"/>
        </w:rPr>
        <w:t xml:space="preserve">і її прийнято позначати великою літерою </w:t>
      </w:r>
      <w:r w:rsidRPr="009F61C5">
        <w:rPr>
          <w:rFonts w:ascii="Times New Roman" w:hAnsi="Times New Roman"/>
          <w:position w:val="-4"/>
          <w:sz w:val="28"/>
          <w:szCs w:val="28"/>
        </w:rPr>
        <w:object w:dxaOrig="260" w:dyaOrig="279">
          <v:shape id="_x0000_i1046" type="#_x0000_t75" style="width:12.75pt;height:14.25pt" o:ole="">
            <v:imagedata r:id="rId44" o:title=""/>
          </v:shape>
          <o:OLEObject Type="Embed" ProgID="Equation.3" ShapeID="_x0000_i1046" DrawAspect="Content" ObjectID="_1821853426" r:id="rId45"/>
        </w:object>
      </w:r>
      <w:r w:rsidRPr="009F61C5">
        <w:rPr>
          <w:rFonts w:ascii="Times New Roman" w:hAnsi="Times New Roman"/>
          <w:sz w:val="28"/>
          <w:szCs w:val="28"/>
        </w:rPr>
        <w:t>. Зв'язок між стандартною та довільною нормальною випадковою величиною виражається формулами:</w:t>
      </w:r>
    </w:p>
    <w:p w:rsidR="00630917" w:rsidRPr="009F61C5" w:rsidRDefault="00630917" w:rsidP="009F61C5">
      <w:pPr>
        <w:spacing w:line="288" w:lineRule="auto"/>
        <w:jc w:val="center"/>
        <w:rPr>
          <w:rFonts w:ascii="Times New Roman" w:hAnsi="Times New Roman"/>
          <w:sz w:val="28"/>
          <w:szCs w:val="28"/>
        </w:rPr>
      </w:pPr>
      <w:r w:rsidRPr="009F61C5">
        <w:rPr>
          <w:rFonts w:ascii="Times New Roman" w:hAnsi="Times New Roman"/>
          <w:position w:val="-10"/>
          <w:sz w:val="28"/>
          <w:szCs w:val="28"/>
          <w:lang w:val="en-US"/>
        </w:rPr>
        <w:object w:dxaOrig="1440" w:dyaOrig="340">
          <v:shape id="_x0000_i1047" type="#_x0000_t75" style="width:1in;height:17.25pt" o:ole="">
            <v:imagedata r:id="rId46" o:title=""/>
          </v:shape>
          <o:OLEObject Type="Embed" ProgID="Equation.3" ShapeID="_x0000_i1047" DrawAspect="Content" ObjectID="_1821853427" r:id="rId47"/>
        </w:object>
      </w:r>
      <w:r w:rsidRPr="009F61C5">
        <w:rPr>
          <w:rFonts w:ascii="Times New Roman" w:hAnsi="Times New Roman"/>
          <w:sz w:val="28"/>
          <w:szCs w:val="28"/>
        </w:rPr>
        <w:t xml:space="preserve"> </w:t>
      </w:r>
      <w:r w:rsidRPr="009F61C5">
        <w:rPr>
          <w:rFonts w:ascii="Times New Roman" w:hAnsi="Times New Roman"/>
          <w:position w:val="-28"/>
          <w:sz w:val="28"/>
          <w:szCs w:val="28"/>
          <w:lang w:val="en-US"/>
        </w:rPr>
        <w:object w:dxaOrig="1280" w:dyaOrig="720">
          <v:shape id="_x0000_i1048" type="#_x0000_t75" style="width:63.75pt;height:36pt" o:ole="">
            <v:imagedata r:id="rId48" o:title=""/>
          </v:shape>
          <o:OLEObject Type="Embed" ProgID="Equation.3" ShapeID="_x0000_i1048" DrawAspect="Content" ObjectID="_1821853428" r:id="rId49"/>
        </w:object>
      </w:r>
      <w:r w:rsidRPr="009F61C5">
        <w:rPr>
          <w:rFonts w:ascii="Times New Roman" w:hAnsi="Times New Roman"/>
          <w:sz w:val="28"/>
          <w:szCs w:val="28"/>
        </w:rPr>
        <w:t>.</w:t>
      </w:r>
    </w:p>
    <w:p w:rsidR="00630917" w:rsidRPr="009F61C5" w:rsidRDefault="00630917" w:rsidP="009F61C5">
      <w:pPr>
        <w:spacing w:line="288" w:lineRule="auto"/>
        <w:ind w:firstLine="709"/>
        <w:jc w:val="both"/>
        <w:rPr>
          <w:rFonts w:ascii="Times New Roman" w:hAnsi="Times New Roman"/>
          <w:sz w:val="28"/>
          <w:szCs w:val="28"/>
        </w:rPr>
      </w:pPr>
      <w:r w:rsidRPr="009F61C5">
        <w:rPr>
          <w:rFonts w:ascii="Times New Roman" w:hAnsi="Times New Roman"/>
          <w:sz w:val="28"/>
          <w:szCs w:val="28"/>
        </w:rPr>
        <w:t xml:space="preserve">При комп'ютерному моделюванні, особливо при застосуванні методу Монте-Карло, бажано використовувати величини, розподілені за нормальним законом. Багато алгоритмів дають стандартні нормальні величини </w:t>
      </w:r>
      <w:r w:rsidRPr="009F61C5">
        <w:rPr>
          <w:rFonts w:ascii="Times New Roman" w:hAnsi="Times New Roman"/>
          <w:position w:val="-4"/>
          <w:sz w:val="28"/>
          <w:szCs w:val="28"/>
        </w:rPr>
        <w:object w:dxaOrig="260" w:dyaOrig="279">
          <v:shape id="_x0000_i1049" type="#_x0000_t75" style="width:12.75pt;height:14.25pt" o:ole="">
            <v:imagedata r:id="rId50" o:title=""/>
          </v:shape>
          <o:OLEObject Type="Embed" ProgID="Equation.3" ShapeID="_x0000_i1049" DrawAspect="Content" ObjectID="_1821853429" r:id="rId51"/>
        </w:object>
      </w:r>
      <w:r w:rsidRPr="009F61C5">
        <w:rPr>
          <w:rFonts w:ascii="Times New Roman" w:hAnsi="Times New Roman"/>
          <w:sz w:val="28"/>
          <w:szCs w:val="28"/>
        </w:rPr>
        <w:t xml:space="preserve"> на основі яких можна отримати задану випадкову величину </w:t>
      </w:r>
      <w:r w:rsidRPr="009F61C5">
        <w:rPr>
          <w:rFonts w:ascii="Times New Roman" w:hAnsi="Times New Roman"/>
          <w:position w:val="-4"/>
          <w:sz w:val="28"/>
          <w:szCs w:val="28"/>
        </w:rPr>
        <w:object w:dxaOrig="320" w:dyaOrig="279">
          <v:shape id="_x0000_i1050" type="#_x0000_t75" style="width:15.75pt;height:14.25pt" o:ole="">
            <v:imagedata r:id="rId52" o:title=""/>
          </v:shape>
          <o:OLEObject Type="Embed" ProgID="Equation.3" ShapeID="_x0000_i1050" DrawAspect="Content" ObjectID="_1821853430" r:id="rId53"/>
        </w:object>
      </w:r>
      <w:r w:rsidRPr="009F61C5">
        <w:rPr>
          <w:rFonts w:ascii="Times New Roman" w:hAnsi="Times New Roman"/>
          <w:sz w:val="28"/>
          <w:szCs w:val="28"/>
        </w:rPr>
        <w:t xml:space="preserve"> з нормальним законом.</w:t>
      </w:r>
    </w:p>
    <w:p w:rsidR="00630917" w:rsidRPr="009F61C5" w:rsidRDefault="00630917" w:rsidP="009F61C5">
      <w:pPr>
        <w:spacing w:line="288" w:lineRule="auto"/>
        <w:ind w:firstLine="709"/>
        <w:jc w:val="both"/>
        <w:rPr>
          <w:rFonts w:ascii="Times New Roman" w:hAnsi="Times New Roman"/>
          <w:sz w:val="28"/>
          <w:szCs w:val="28"/>
        </w:rPr>
      </w:pPr>
      <w:r w:rsidRPr="009F61C5">
        <w:rPr>
          <w:rFonts w:ascii="Times New Roman" w:hAnsi="Times New Roman"/>
          <w:sz w:val="28"/>
          <w:szCs w:val="28"/>
        </w:rPr>
        <w:t>Також, є алгоритми, які використовують різні перетворення рівномірних величин. Найпростіші наближені методи моделювання ґрунтуються на центральній граничній теоремі. Якщо скласти досить велику кількість незалежних однаково розподілених величин із кінцевою дисперсією, то сума матиме розподіл, близький до нормального. Наприклад, якщо скласти 100 незалежних стандартно рівномірно розподілених випадкових величин, то розподіл суми буде приблизно нормальним.</w:t>
      </w:r>
    </w:p>
    <w:p w:rsidR="00630917" w:rsidRPr="009F61C5" w:rsidRDefault="00630917" w:rsidP="009F61C5">
      <w:pPr>
        <w:spacing w:line="288" w:lineRule="auto"/>
        <w:ind w:firstLine="709"/>
        <w:jc w:val="both"/>
        <w:rPr>
          <w:rFonts w:ascii="Times New Roman" w:hAnsi="Times New Roman"/>
          <w:sz w:val="28"/>
          <w:szCs w:val="28"/>
        </w:rPr>
      </w:pPr>
      <w:r w:rsidRPr="009F61C5">
        <w:rPr>
          <w:rFonts w:ascii="Times New Roman" w:hAnsi="Times New Roman"/>
          <w:sz w:val="28"/>
          <w:szCs w:val="28"/>
        </w:rPr>
        <w:t>Для програмного генерування нормально розподілених псевдовипадкових величин краще використовувати перетворення Бокса - Мюллера. Воно дозволяє генерувати одну нормально розподілену величину на основі однієї рівномірно розподіленої.</w:t>
      </w:r>
    </w:p>
    <w:p w:rsidR="00630917" w:rsidRPr="009F61C5" w:rsidRDefault="00630917" w:rsidP="009F61C5">
      <w:pPr>
        <w:spacing w:line="288" w:lineRule="auto"/>
        <w:ind w:firstLine="709"/>
        <w:jc w:val="both"/>
        <w:rPr>
          <w:rFonts w:ascii="Times New Roman" w:hAnsi="Times New Roman"/>
          <w:sz w:val="28"/>
          <w:szCs w:val="28"/>
        </w:rPr>
      </w:pPr>
      <w:r w:rsidRPr="009F61C5">
        <w:rPr>
          <w:rFonts w:ascii="Times New Roman" w:hAnsi="Times New Roman"/>
          <w:i/>
          <w:sz w:val="28"/>
          <w:szCs w:val="28"/>
        </w:rPr>
        <w:t>Алгоритм методу Бокса-Мюллера</w:t>
      </w:r>
      <w:r w:rsidRPr="009F61C5">
        <w:rPr>
          <w:rFonts w:ascii="Times New Roman" w:hAnsi="Times New Roman"/>
          <w:sz w:val="28"/>
          <w:szCs w:val="28"/>
        </w:rPr>
        <w:t xml:space="preserve"> для площини складається з наступних кроків:</w:t>
      </w:r>
    </w:p>
    <w:p w:rsidR="00630917" w:rsidRPr="009F61C5" w:rsidRDefault="00630917" w:rsidP="009F61C5">
      <w:pPr>
        <w:spacing w:line="288" w:lineRule="auto"/>
        <w:ind w:firstLine="709"/>
        <w:jc w:val="both"/>
        <w:rPr>
          <w:rFonts w:ascii="Times New Roman" w:hAnsi="Times New Roman"/>
          <w:sz w:val="28"/>
          <w:szCs w:val="28"/>
        </w:rPr>
      </w:pPr>
      <w:r w:rsidRPr="009F61C5">
        <w:rPr>
          <w:rFonts w:ascii="Times New Roman" w:hAnsi="Times New Roman"/>
          <w:sz w:val="28"/>
          <w:szCs w:val="28"/>
        </w:rPr>
        <w:t xml:space="preserve">- згенерувати дві незалежні рівномірно розподілені випадкові величини </w:t>
      </w:r>
      <w:r w:rsidRPr="009F61C5">
        <w:rPr>
          <w:rFonts w:ascii="Times New Roman" w:hAnsi="Times New Roman"/>
          <w:position w:val="-12"/>
          <w:sz w:val="28"/>
          <w:szCs w:val="28"/>
        </w:rPr>
        <w:object w:dxaOrig="220" w:dyaOrig="380">
          <v:shape id="_x0000_i1051" type="#_x0000_t75" style="width:11.25pt;height:18.75pt" o:ole="">
            <v:imagedata r:id="rId54" o:title=""/>
          </v:shape>
          <o:OLEObject Type="Embed" ProgID="Equation.3" ShapeID="_x0000_i1051" DrawAspect="Content" ObjectID="_1821853431" r:id="rId55"/>
        </w:object>
      </w:r>
      <w:r w:rsidRPr="009F61C5">
        <w:rPr>
          <w:rFonts w:ascii="Times New Roman" w:hAnsi="Times New Roman"/>
          <w:sz w:val="28"/>
          <w:szCs w:val="28"/>
        </w:rPr>
        <w:t xml:space="preserve"> та </w:t>
      </w:r>
      <w:r w:rsidRPr="009F61C5">
        <w:rPr>
          <w:rFonts w:ascii="Times New Roman" w:hAnsi="Times New Roman"/>
          <w:position w:val="-12"/>
          <w:sz w:val="28"/>
          <w:szCs w:val="28"/>
        </w:rPr>
        <w:object w:dxaOrig="240" w:dyaOrig="380">
          <v:shape id="_x0000_i1052" type="#_x0000_t75" style="width:12pt;height:18.75pt" o:ole="">
            <v:imagedata r:id="rId56" o:title=""/>
          </v:shape>
          <o:OLEObject Type="Embed" ProgID="Equation.3" ShapeID="_x0000_i1052" DrawAspect="Content" ObjectID="_1821853432" r:id="rId57"/>
        </w:object>
      </w:r>
      <w:r w:rsidRPr="009F61C5">
        <w:rPr>
          <w:rFonts w:ascii="Times New Roman" w:hAnsi="Times New Roman"/>
          <w:sz w:val="28"/>
          <w:szCs w:val="28"/>
        </w:rPr>
        <w:t xml:space="preserve"> в інтервалі (0, 1);</w:t>
      </w:r>
    </w:p>
    <w:p w:rsidR="00630917" w:rsidRPr="009F61C5" w:rsidRDefault="00630917" w:rsidP="009F61C5">
      <w:pPr>
        <w:spacing w:line="288" w:lineRule="auto"/>
        <w:ind w:firstLine="709"/>
        <w:jc w:val="both"/>
        <w:rPr>
          <w:rFonts w:ascii="Times New Roman" w:hAnsi="Times New Roman"/>
          <w:sz w:val="28"/>
          <w:szCs w:val="28"/>
        </w:rPr>
      </w:pPr>
      <w:r w:rsidRPr="009F61C5">
        <w:rPr>
          <w:rFonts w:ascii="Times New Roman" w:hAnsi="Times New Roman"/>
          <w:sz w:val="28"/>
          <w:szCs w:val="28"/>
        </w:rPr>
        <w:t xml:space="preserve">- обчислити </w:t>
      </w:r>
      <w:r w:rsidRPr="009F61C5">
        <w:rPr>
          <w:rFonts w:ascii="Times New Roman" w:hAnsi="Times New Roman"/>
          <w:position w:val="-14"/>
          <w:sz w:val="28"/>
          <w:szCs w:val="28"/>
        </w:rPr>
        <w:object w:dxaOrig="2940" w:dyaOrig="460">
          <v:shape id="_x0000_i1053" type="#_x0000_t75" style="width:147pt;height:23.25pt" o:ole="">
            <v:imagedata r:id="rId58" o:title=""/>
          </v:shape>
          <o:OLEObject Type="Embed" ProgID="Equation.3" ShapeID="_x0000_i1053" DrawAspect="Content" ObjectID="_1821853433" r:id="rId59"/>
        </w:object>
      </w:r>
      <w:r w:rsidRPr="009F61C5">
        <w:rPr>
          <w:rFonts w:ascii="Times New Roman" w:hAnsi="Times New Roman"/>
          <w:sz w:val="28"/>
          <w:szCs w:val="28"/>
        </w:rPr>
        <w:t xml:space="preserve"> та </w:t>
      </w:r>
      <w:r w:rsidRPr="009F61C5">
        <w:rPr>
          <w:rFonts w:ascii="Times New Roman" w:hAnsi="Times New Roman"/>
          <w:position w:val="-14"/>
          <w:sz w:val="28"/>
          <w:szCs w:val="28"/>
        </w:rPr>
        <w:object w:dxaOrig="2940" w:dyaOrig="460">
          <v:shape id="_x0000_i1054" type="#_x0000_t75" style="width:147pt;height:23.25pt" o:ole="">
            <v:imagedata r:id="rId60" o:title=""/>
          </v:shape>
          <o:OLEObject Type="Embed" ProgID="Equation.3" ShapeID="_x0000_i1054" DrawAspect="Content" ObjectID="_1821853434" r:id="rId61"/>
        </w:object>
      </w:r>
      <w:r w:rsidRPr="009F61C5">
        <w:rPr>
          <w:rFonts w:ascii="Times New Roman" w:hAnsi="Times New Roman"/>
          <w:sz w:val="28"/>
          <w:szCs w:val="28"/>
        </w:rPr>
        <w:t>.</w:t>
      </w:r>
    </w:p>
    <w:p w:rsidR="00630917" w:rsidRPr="009F61C5" w:rsidRDefault="00630917" w:rsidP="009F61C5">
      <w:pPr>
        <w:spacing w:line="288" w:lineRule="auto"/>
        <w:ind w:firstLine="709"/>
        <w:jc w:val="both"/>
        <w:rPr>
          <w:rFonts w:ascii="Times New Roman" w:hAnsi="Times New Roman"/>
          <w:sz w:val="28"/>
          <w:szCs w:val="28"/>
        </w:rPr>
      </w:pPr>
      <w:r w:rsidRPr="009F61C5">
        <w:rPr>
          <w:rFonts w:ascii="Times New Roman" w:hAnsi="Times New Roman"/>
          <w:position w:val="-12"/>
          <w:sz w:val="28"/>
          <w:szCs w:val="28"/>
        </w:rPr>
        <w:object w:dxaOrig="300" w:dyaOrig="380">
          <v:shape id="_x0000_i1055" type="#_x0000_t75" style="width:15pt;height:18.75pt" o:ole="">
            <v:imagedata r:id="rId62" o:title=""/>
          </v:shape>
          <o:OLEObject Type="Embed" ProgID="Equation.3" ShapeID="_x0000_i1055" DrawAspect="Content" ObjectID="_1821853435" r:id="rId63"/>
        </w:object>
      </w:r>
      <w:r w:rsidRPr="009F61C5">
        <w:rPr>
          <w:rFonts w:ascii="Times New Roman" w:hAnsi="Times New Roman"/>
          <w:sz w:val="28"/>
          <w:szCs w:val="28"/>
        </w:rPr>
        <w:t xml:space="preserve"> та </w:t>
      </w:r>
      <w:r w:rsidRPr="009F61C5">
        <w:rPr>
          <w:rFonts w:ascii="Times New Roman" w:hAnsi="Times New Roman"/>
          <w:position w:val="-12"/>
          <w:sz w:val="28"/>
          <w:szCs w:val="28"/>
        </w:rPr>
        <w:object w:dxaOrig="340" w:dyaOrig="380">
          <v:shape id="_x0000_i1056" type="#_x0000_t75" style="width:17.25pt;height:18.75pt" o:ole="">
            <v:imagedata r:id="rId64" o:title=""/>
          </v:shape>
          <o:OLEObject Type="Embed" ProgID="Equation.3" ShapeID="_x0000_i1056" DrawAspect="Content" ObjectID="_1821853436" r:id="rId65"/>
        </w:object>
      </w:r>
      <w:r w:rsidRPr="009F61C5">
        <w:rPr>
          <w:rFonts w:ascii="Times New Roman" w:hAnsi="Times New Roman"/>
          <w:sz w:val="28"/>
          <w:szCs w:val="28"/>
        </w:rPr>
        <w:t xml:space="preserve"> будуть двома незалежними випадковими величинами з нормальним розподілом із середнім значенням 0 та стандартним відхиленням 1;</w:t>
      </w:r>
    </w:p>
    <w:p w:rsidR="00630917" w:rsidRPr="009F61C5" w:rsidRDefault="00630917" w:rsidP="009F61C5">
      <w:pPr>
        <w:spacing w:line="288" w:lineRule="auto"/>
        <w:ind w:firstLine="709"/>
        <w:jc w:val="both"/>
        <w:rPr>
          <w:rFonts w:ascii="Times New Roman" w:hAnsi="Times New Roman"/>
          <w:sz w:val="28"/>
          <w:szCs w:val="28"/>
        </w:rPr>
      </w:pPr>
      <w:r w:rsidRPr="009F61C5">
        <w:rPr>
          <w:rFonts w:ascii="Times New Roman" w:hAnsi="Times New Roman"/>
          <w:sz w:val="28"/>
          <w:szCs w:val="28"/>
        </w:rPr>
        <w:t xml:space="preserve">- обчислити нормальні випадкові величини із заданим середнім значенням </w:t>
      </w:r>
      <w:r w:rsidRPr="009F61C5">
        <w:rPr>
          <w:rFonts w:ascii="Times New Roman" w:hAnsi="Times New Roman"/>
          <w:position w:val="-10"/>
          <w:sz w:val="28"/>
          <w:szCs w:val="28"/>
        </w:rPr>
        <w:object w:dxaOrig="260" w:dyaOrig="279">
          <v:shape id="_x0000_i1057" type="#_x0000_t75" style="width:12.75pt;height:14.25pt" o:ole="">
            <v:imagedata r:id="rId66" o:title=""/>
          </v:shape>
          <o:OLEObject Type="Embed" ProgID="Equation.3" ShapeID="_x0000_i1057" DrawAspect="Content" ObjectID="_1821853437" r:id="rId67"/>
        </w:object>
      </w:r>
      <w:r w:rsidRPr="009F61C5">
        <w:rPr>
          <w:rFonts w:ascii="Times New Roman" w:hAnsi="Times New Roman"/>
          <w:sz w:val="28"/>
          <w:szCs w:val="28"/>
        </w:rPr>
        <w:t xml:space="preserve"> та стандартним відхиленням </w:t>
      </w:r>
      <w:r w:rsidRPr="009F61C5">
        <w:rPr>
          <w:rFonts w:ascii="Times New Roman" w:hAnsi="Times New Roman"/>
          <w:position w:val="-6"/>
          <w:sz w:val="28"/>
          <w:szCs w:val="28"/>
        </w:rPr>
        <w:object w:dxaOrig="260" w:dyaOrig="240">
          <v:shape id="_x0000_i1058" type="#_x0000_t75" style="width:12.75pt;height:12pt" o:ole="">
            <v:imagedata r:id="rId68" o:title=""/>
          </v:shape>
          <o:OLEObject Type="Embed" ProgID="Equation.3" ShapeID="_x0000_i1058" DrawAspect="Content" ObjectID="_1821853438" r:id="rId69"/>
        </w:object>
      </w:r>
      <w:r w:rsidRPr="009F61C5">
        <w:rPr>
          <w:rFonts w:ascii="Times New Roman" w:hAnsi="Times New Roman"/>
          <w:sz w:val="28"/>
          <w:szCs w:val="28"/>
        </w:rPr>
        <w:t xml:space="preserve"> за формулою:</w:t>
      </w:r>
    </w:p>
    <w:p w:rsidR="00630917" w:rsidRPr="009F61C5" w:rsidRDefault="00630917" w:rsidP="009F61C5">
      <w:pPr>
        <w:spacing w:line="288" w:lineRule="auto"/>
        <w:jc w:val="center"/>
        <w:rPr>
          <w:rFonts w:ascii="Times New Roman" w:hAnsi="Times New Roman"/>
          <w:sz w:val="28"/>
          <w:szCs w:val="28"/>
        </w:rPr>
      </w:pPr>
      <w:r w:rsidRPr="009F61C5">
        <w:rPr>
          <w:rFonts w:ascii="Times New Roman" w:hAnsi="Times New Roman"/>
          <w:position w:val="-12"/>
          <w:sz w:val="28"/>
          <w:szCs w:val="28"/>
          <w:lang w:val="en-US"/>
        </w:rPr>
        <w:object w:dxaOrig="1460" w:dyaOrig="380">
          <v:shape id="_x0000_i1059" type="#_x0000_t75" style="width:72.75pt;height:18.75pt" o:ole="">
            <v:imagedata r:id="rId70" o:title=""/>
          </v:shape>
          <o:OLEObject Type="Embed" ProgID="Equation.3" ShapeID="_x0000_i1059" DrawAspect="Content" ObjectID="_1821853439" r:id="rId71"/>
        </w:object>
      </w:r>
      <w:r w:rsidRPr="009F61C5">
        <w:rPr>
          <w:rFonts w:ascii="Times New Roman" w:hAnsi="Times New Roman"/>
          <w:sz w:val="28"/>
          <w:szCs w:val="28"/>
        </w:rPr>
        <w:t xml:space="preserve">, </w:t>
      </w:r>
      <w:r w:rsidRPr="009F61C5">
        <w:rPr>
          <w:rFonts w:ascii="Times New Roman" w:hAnsi="Times New Roman"/>
          <w:position w:val="-12"/>
          <w:sz w:val="28"/>
          <w:szCs w:val="28"/>
          <w:lang w:val="en-US"/>
        </w:rPr>
        <w:object w:dxaOrig="1579" w:dyaOrig="380">
          <v:shape id="_x0000_i1060" type="#_x0000_t75" style="width:78.75pt;height:18.75pt" o:ole="">
            <v:imagedata r:id="rId72" o:title=""/>
          </v:shape>
          <o:OLEObject Type="Embed" ProgID="Equation.3" ShapeID="_x0000_i1060" DrawAspect="Content" ObjectID="_1821853440" r:id="rId73"/>
        </w:object>
      </w:r>
      <w:r w:rsidRPr="009F61C5">
        <w:rPr>
          <w:rFonts w:ascii="Times New Roman" w:hAnsi="Times New Roman"/>
          <w:sz w:val="28"/>
          <w:szCs w:val="28"/>
        </w:rPr>
        <w:t>.</w:t>
      </w:r>
    </w:p>
    <w:p w:rsidR="00630917" w:rsidRPr="009F61C5" w:rsidRDefault="00630917" w:rsidP="009F61C5">
      <w:pPr>
        <w:spacing w:line="288" w:lineRule="auto"/>
        <w:ind w:firstLine="709"/>
        <w:jc w:val="both"/>
        <w:rPr>
          <w:rFonts w:ascii="Times New Roman" w:hAnsi="Times New Roman"/>
          <w:sz w:val="28"/>
          <w:szCs w:val="28"/>
        </w:rPr>
      </w:pPr>
    </w:p>
    <w:p w:rsidR="00630917" w:rsidRPr="009F61C5" w:rsidRDefault="00630917" w:rsidP="009F61C5">
      <w:pPr>
        <w:spacing w:line="288" w:lineRule="auto"/>
        <w:ind w:firstLine="709"/>
        <w:jc w:val="both"/>
        <w:rPr>
          <w:rFonts w:ascii="Times New Roman" w:hAnsi="Times New Roman"/>
          <w:b/>
          <w:i/>
          <w:sz w:val="28"/>
          <w:szCs w:val="28"/>
        </w:rPr>
      </w:pPr>
      <w:r w:rsidRPr="009F61C5">
        <w:rPr>
          <w:rFonts w:ascii="Times New Roman" w:hAnsi="Times New Roman"/>
          <w:b/>
          <w:i/>
          <w:sz w:val="28"/>
          <w:szCs w:val="28"/>
        </w:rPr>
        <w:t>1.3.2 Кластеризація. Метод k-середніх</w:t>
      </w:r>
    </w:p>
    <w:p w:rsidR="00630917" w:rsidRPr="009F61C5" w:rsidRDefault="00630917" w:rsidP="009F61C5">
      <w:pPr>
        <w:spacing w:line="288" w:lineRule="auto"/>
        <w:jc w:val="both"/>
        <w:rPr>
          <w:rFonts w:ascii="Times New Roman" w:hAnsi="Times New Roman"/>
          <w:sz w:val="28"/>
          <w:szCs w:val="28"/>
        </w:rPr>
      </w:pPr>
    </w:p>
    <w:p w:rsidR="00630917" w:rsidRPr="009F61C5" w:rsidRDefault="00630917" w:rsidP="009F61C5">
      <w:pPr>
        <w:shd w:val="clear" w:color="auto" w:fill="FFFFFF"/>
        <w:spacing w:line="288" w:lineRule="auto"/>
        <w:ind w:firstLine="709"/>
        <w:jc w:val="both"/>
        <w:rPr>
          <w:rFonts w:ascii="Times New Roman" w:hAnsi="Times New Roman"/>
          <w:spacing w:val="2"/>
          <w:sz w:val="28"/>
          <w:szCs w:val="28"/>
        </w:rPr>
      </w:pPr>
      <w:r w:rsidRPr="009F61C5">
        <w:rPr>
          <w:rFonts w:ascii="Times New Roman" w:hAnsi="Times New Roman"/>
          <w:spacing w:val="2"/>
          <w:sz w:val="28"/>
          <w:szCs w:val="28"/>
        </w:rPr>
        <w:t xml:space="preserve">Кластеризація – це метод, який використовується у машинному навчанні та аналізі даних для групування об'єктів у набори (кластери) таким чином, щоб об'єкти всередині одного кластера були максимально схожі один на одного, а об'єкти з різних кластерів – максимально різними. </w:t>
      </w:r>
    </w:p>
    <w:p w:rsidR="00630917" w:rsidRPr="009F61C5" w:rsidRDefault="00630917" w:rsidP="009F61C5">
      <w:pPr>
        <w:shd w:val="clear" w:color="auto" w:fill="FFFFFF"/>
        <w:spacing w:line="288" w:lineRule="auto"/>
        <w:ind w:firstLine="709"/>
        <w:jc w:val="both"/>
        <w:rPr>
          <w:rFonts w:ascii="Times New Roman" w:hAnsi="Times New Roman"/>
          <w:spacing w:val="2"/>
          <w:sz w:val="28"/>
          <w:szCs w:val="28"/>
        </w:rPr>
      </w:pPr>
      <w:r w:rsidRPr="009F61C5">
        <w:rPr>
          <w:rFonts w:ascii="Times New Roman" w:hAnsi="Times New Roman"/>
          <w:spacing w:val="2"/>
          <w:sz w:val="28"/>
          <w:szCs w:val="28"/>
        </w:rPr>
        <w:t>Кластеризацію можна ви значити, як класифікацію без розмічених даних (без вчителя), тобто алгоритм повинен класифікувати дані сам, без маркування. Поділ даних на групи за подібними характеристиками допомагає виявити приховані структури та залежності, які можуть бути використані для оптимізації.</w:t>
      </w:r>
    </w:p>
    <w:p w:rsidR="00630917" w:rsidRPr="009F61C5" w:rsidRDefault="00630917" w:rsidP="009F61C5">
      <w:pPr>
        <w:spacing w:line="288" w:lineRule="auto"/>
        <w:ind w:firstLine="709"/>
        <w:jc w:val="both"/>
        <w:rPr>
          <w:rFonts w:ascii="Times New Roman" w:hAnsi="Times New Roman"/>
          <w:sz w:val="28"/>
          <w:szCs w:val="28"/>
        </w:rPr>
      </w:pPr>
      <w:r w:rsidRPr="009F61C5">
        <w:rPr>
          <w:rFonts w:ascii="Times New Roman" w:hAnsi="Times New Roman"/>
          <w:sz w:val="28"/>
          <w:szCs w:val="28"/>
        </w:rPr>
        <w:t xml:space="preserve">Метод </w:t>
      </w:r>
      <w:r w:rsidRPr="009F61C5">
        <w:rPr>
          <w:rFonts w:ascii="Times New Roman" w:hAnsi="Times New Roman"/>
          <w:i/>
          <w:sz w:val="28"/>
          <w:szCs w:val="28"/>
        </w:rPr>
        <w:t>k</w:t>
      </w:r>
      <w:r w:rsidRPr="009F61C5">
        <w:rPr>
          <w:rFonts w:ascii="Times New Roman" w:hAnsi="Times New Roman"/>
          <w:sz w:val="28"/>
          <w:szCs w:val="28"/>
        </w:rPr>
        <w:t xml:space="preserve">-середніх (англ. k-means) – найбільш популярний метод кластеризації, який був розроблений у 1950-х роках математиком Гуго Штейнгаузом і майже одночасно Стюартом Ллойдом. Метод базується на понятті відстані, для визначення якої можуть застосовуватись різні метрики. </w:t>
      </w:r>
    </w:p>
    <w:p w:rsidR="00630917" w:rsidRPr="009F61C5" w:rsidRDefault="00630917" w:rsidP="009F61C5">
      <w:pPr>
        <w:spacing w:line="288" w:lineRule="auto"/>
        <w:ind w:firstLine="709"/>
        <w:jc w:val="both"/>
        <w:rPr>
          <w:rFonts w:ascii="Times New Roman" w:hAnsi="Times New Roman"/>
          <w:sz w:val="28"/>
          <w:szCs w:val="28"/>
        </w:rPr>
      </w:pPr>
      <w:r w:rsidRPr="009F61C5">
        <w:rPr>
          <w:rFonts w:ascii="Times New Roman" w:hAnsi="Times New Roman"/>
          <w:sz w:val="28"/>
          <w:szCs w:val="28"/>
        </w:rPr>
        <w:t>Сутність алгоритму у випадку Евклідової метрики, полягає в тому, що він прагне мінімізувати сумарне квадратичне відхилення точок кластерів від їх центрів:</w:t>
      </w:r>
    </w:p>
    <w:p w:rsidR="00630917" w:rsidRPr="009F61C5" w:rsidRDefault="00630917" w:rsidP="009F61C5">
      <w:pPr>
        <w:spacing w:line="288" w:lineRule="auto"/>
        <w:jc w:val="center"/>
        <w:rPr>
          <w:rFonts w:ascii="Times New Roman" w:hAnsi="Times New Roman"/>
          <w:sz w:val="28"/>
          <w:szCs w:val="28"/>
        </w:rPr>
      </w:pPr>
      <w:r w:rsidRPr="009F61C5">
        <w:rPr>
          <w:rFonts w:ascii="Times New Roman" w:hAnsi="Times New Roman"/>
          <w:position w:val="-30"/>
          <w:sz w:val="28"/>
          <w:szCs w:val="28"/>
        </w:rPr>
        <w:object w:dxaOrig="2900" w:dyaOrig="720">
          <v:shape id="_x0000_i1061" type="#_x0000_t75" style="width:144.75pt;height:36pt" o:ole="">
            <v:imagedata r:id="rId74" o:title=""/>
          </v:shape>
          <o:OLEObject Type="Embed" ProgID="Equation.3" ShapeID="_x0000_i1061" DrawAspect="Content" ObjectID="_1821853441" r:id="rId75"/>
        </w:object>
      </w:r>
      <w:r w:rsidRPr="009F61C5">
        <w:rPr>
          <w:rFonts w:ascii="Times New Roman" w:hAnsi="Times New Roman"/>
          <w:sz w:val="28"/>
          <w:szCs w:val="28"/>
        </w:rPr>
        <w:t>,</w:t>
      </w:r>
    </w:p>
    <w:p w:rsidR="00630917" w:rsidRPr="009F61C5" w:rsidRDefault="00630917" w:rsidP="009F61C5">
      <w:pPr>
        <w:spacing w:line="288" w:lineRule="auto"/>
        <w:jc w:val="both"/>
        <w:rPr>
          <w:rFonts w:ascii="Times New Roman" w:hAnsi="Times New Roman"/>
          <w:sz w:val="28"/>
          <w:szCs w:val="28"/>
        </w:rPr>
      </w:pPr>
      <w:r w:rsidRPr="009F61C5">
        <w:rPr>
          <w:rFonts w:ascii="Times New Roman" w:hAnsi="Times New Roman"/>
          <w:sz w:val="28"/>
          <w:szCs w:val="28"/>
        </w:rPr>
        <w:t xml:space="preserve">де </w:t>
      </w:r>
      <w:r w:rsidRPr="009F61C5">
        <w:rPr>
          <w:rFonts w:ascii="Times New Roman" w:hAnsi="Times New Roman"/>
          <w:position w:val="-6"/>
          <w:sz w:val="28"/>
          <w:szCs w:val="28"/>
          <w:lang w:val="en-US"/>
        </w:rPr>
        <w:object w:dxaOrig="220" w:dyaOrig="300">
          <v:shape id="_x0000_i1062" type="#_x0000_t75" style="width:11.25pt;height:15pt" o:ole="">
            <v:imagedata r:id="rId76" o:title=""/>
          </v:shape>
          <o:OLEObject Type="Embed" ProgID="Equation.3" ShapeID="_x0000_i1062" DrawAspect="Content" ObjectID="_1821853442" r:id="rId77"/>
        </w:object>
      </w:r>
      <w:r w:rsidRPr="009F61C5">
        <w:rPr>
          <w:rFonts w:ascii="Times New Roman" w:hAnsi="Times New Roman"/>
          <w:sz w:val="28"/>
          <w:szCs w:val="28"/>
        </w:rPr>
        <w:t xml:space="preserve"> – кількість кластерів, </w:t>
      </w:r>
      <w:r w:rsidRPr="009F61C5">
        <w:rPr>
          <w:rFonts w:ascii="Times New Roman" w:hAnsi="Times New Roman"/>
          <w:position w:val="-12"/>
          <w:sz w:val="28"/>
          <w:szCs w:val="28"/>
          <w:lang w:val="en-US"/>
        </w:rPr>
        <w:object w:dxaOrig="279" w:dyaOrig="380">
          <v:shape id="_x0000_i1063" type="#_x0000_t75" style="width:14.25pt;height:18.75pt" o:ole="">
            <v:imagedata r:id="rId78" o:title=""/>
          </v:shape>
          <o:OLEObject Type="Embed" ProgID="Equation.3" ShapeID="_x0000_i1063" DrawAspect="Content" ObjectID="_1821853443" r:id="rId79"/>
        </w:object>
      </w:r>
      <w:r w:rsidRPr="009F61C5">
        <w:rPr>
          <w:rFonts w:ascii="Times New Roman" w:hAnsi="Times New Roman"/>
          <w:sz w:val="28"/>
          <w:szCs w:val="28"/>
        </w:rPr>
        <w:t xml:space="preserve"> – отримані кластери, </w:t>
      </w:r>
      <w:r w:rsidRPr="009F61C5">
        <w:rPr>
          <w:rFonts w:ascii="Times New Roman" w:hAnsi="Times New Roman"/>
          <w:position w:val="-12"/>
          <w:sz w:val="28"/>
          <w:szCs w:val="28"/>
          <w:lang w:val="en-US"/>
        </w:rPr>
        <w:object w:dxaOrig="300" w:dyaOrig="380">
          <v:shape id="_x0000_i1064" type="#_x0000_t75" style="width:15pt;height:18.75pt" o:ole="">
            <v:imagedata r:id="rId80" o:title=""/>
          </v:shape>
          <o:OLEObject Type="Embed" ProgID="Equation.3" ShapeID="_x0000_i1064" DrawAspect="Content" ObjectID="_1821853444" r:id="rId81"/>
        </w:object>
      </w:r>
      <w:r w:rsidRPr="009F61C5">
        <w:rPr>
          <w:rFonts w:ascii="Times New Roman" w:hAnsi="Times New Roman"/>
          <w:sz w:val="28"/>
          <w:szCs w:val="28"/>
        </w:rPr>
        <w:t xml:space="preserve"> – центри мас всіх векторів </w:t>
      </w:r>
      <w:r w:rsidRPr="009F61C5">
        <w:rPr>
          <w:rFonts w:ascii="Times New Roman" w:hAnsi="Times New Roman"/>
          <w:position w:val="-6"/>
          <w:sz w:val="28"/>
          <w:szCs w:val="28"/>
          <w:lang w:val="en-US"/>
        </w:rPr>
        <w:object w:dxaOrig="220" w:dyaOrig="240">
          <v:shape id="_x0000_i1065" type="#_x0000_t75" style="width:11.25pt;height:12pt" o:ole="">
            <v:imagedata r:id="rId82" o:title=""/>
          </v:shape>
          <o:OLEObject Type="Embed" ProgID="Equation.3" ShapeID="_x0000_i1065" DrawAspect="Content" ObjectID="_1821853445" r:id="rId83"/>
        </w:object>
      </w:r>
      <w:r w:rsidRPr="009F61C5">
        <w:rPr>
          <w:rFonts w:ascii="Times New Roman" w:hAnsi="Times New Roman"/>
          <w:sz w:val="28"/>
          <w:szCs w:val="28"/>
        </w:rPr>
        <w:t xml:space="preserve"> з кластеру </w:t>
      </w:r>
      <w:r w:rsidRPr="009F61C5">
        <w:rPr>
          <w:rFonts w:ascii="Times New Roman" w:hAnsi="Times New Roman"/>
          <w:position w:val="-12"/>
          <w:sz w:val="28"/>
          <w:szCs w:val="28"/>
          <w:lang w:val="en-US"/>
        </w:rPr>
        <w:object w:dxaOrig="279" w:dyaOrig="380">
          <v:shape id="_x0000_i1066" type="#_x0000_t75" style="width:14.25pt;height:18.75pt" o:ole="">
            <v:imagedata r:id="rId78" o:title=""/>
          </v:shape>
          <o:OLEObject Type="Embed" ProgID="Equation.3" ShapeID="_x0000_i1066" DrawAspect="Content" ObjectID="_1821853446" r:id="rId84"/>
        </w:object>
      </w:r>
      <w:r w:rsidRPr="009F61C5">
        <w:rPr>
          <w:rFonts w:ascii="Times New Roman" w:hAnsi="Times New Roman"/>
          <w:sz w:val="28"/>
          <w:szCs w:val="28"/>
        </w:rPr>
        <w:t>. Вхідними даними є початкова вибірка та кількість кластерів.</w:t>
      </w:r>
    </w:p>
    <w:p w:rsidR="00630917" w:rsidRPr="009F61C5" w:rsidRDefault="00630917" w:rsidP="009F61C5">
      <w:pPr>
        <w:spacing w:line="288" w:lineRule="auto"/>
        <w:ind w:firstLine="709"/>
        <w:jc w:val="both"/>
        <w:rPr>
          <w:rFonts w:ascii="Times New Roman" w:hAnsi="Times New Roman"/>
          <w:sz w:val="28"/>
          <w:szCs w:val="28"/>
        </w:rPr>
      </w:pPr>
      <w:r w:rsidRPr="009F61C5">
        <w:rPr>
          <w:rFonts w:ascii="Times New Roman" w:hAnsi="Times New Roman"/>
          <w:sz w:val="28"/>
          <w:szCs w:val="28"/>
        </w:rPr>
        <w:t>Алгоритм складається з наступних кроків:</w:t>
      </w:r>
    </w:p>
    <w:p w:rsidR="00630917" w:rsidRPr="009F61C5" w:rsidRDefault="00630917" w:rsidP="009F61C5">
      <w:pPr>
        <w:numPr>
          <w:ilvl w:val="0"/>
          <w:numId w:val="4"/>
        </w:numPr>
        <w:spacing w:after="0" w:line="288" w:lineRule="auto"/>
        <w:jc w:val="both"/>
        <w:rPr>
          <w:rFonts w:ascii="Times New Roman" w:hAnsi="Times New Roman"/>
          <w:sz w:val="28"/>
          <w:szCs w:val="28"/>
        </w:rPr>
      </w:pPr>
      <w:r w:rsidRPr="009F61C5">
        <w:rPr>
          <w:rFonts w:ascii="Times New Roman" w:hAnsi="Times New Roman"/>
          <w:sz w:val="28"/>
          <w:szCs w:val="28"/>
        </w:rPr>
        <w:t xml:space="preserve">випадково приписуємо кожен елемент вихідної множини одному з </w:t>
      </w:r>
      <w:r w:rsidRPr="009F61C5">
        <w:rPr>
          <w:rFonts w:ascii="Times New Roman" w:hAnsi="Times New Roman"/>
          <w:i/>
          <w:sz w:val="28"/>
          <w:szCs w:val="28"/>
        </w:rPr>
        <w:t>m</w:t>
      </w:r>
      <w:r w:rsidRPr="009F61C5">
        <w:rPr>
          <w:rFonts w:ascii="Times New Roman" w:hAnsi="Times New Roman"/>
          <w:sz w:val="28"/>
          <w:szCs w:val="28"/>
        </w:rPr>
        <w:t xml:space="preserve"> кластерів (</w:t>
      </w:r>
      <w:r w:rsidRPr="009F61C5">
        <w:rPr>
          <w:rFonts w:ascii="Times New Roman" w:hAnsi="Times New Roman"/>
          <w:position w:val="-6"/>
          <w:sz w:val="28"/>
          <w:szCs w:val="28"/>
        </w:rPr>
        <w:object w:dxaOrig="620" w:dyaOrig="300">
          <v:shape id="_x0000_i1067" type="#_x0000_t75" style="width:30.75pt;height:15pt" o:ole="">
            <v:imagedata r:id="rId85" o:title=""/>
          </v:shape>
          <o:OLEObject Type="Embed" ProgID="Equation.3" ShapeID="_x0000_i1067" DrawAspect="Content" ObjectID="_1821853447" r:id="rId86"/>
        </w:object>
      </w:r>
      <w:r w:rsidRPr="009F61C5">
        <w:rPr>
          <w:rFonts w:ascii="Times New Roman" w:hAnsi="Times New Roman"/>
          <w:sz w:val="28"/>
          <w:szCs w:val="28"/>
        </w:rPr>
        <w:t>);</w:t>
      </w:r>
    </w:p>
    <w:p w:rsidR="00630917" w:rsidRPr="009F61C5" w:rsidRDefault="00630917" w:rsidP="009F61C5">
      <w:pPr>
        <w:numPr>
          <w:ilvl w:val="0"/>
          <w:numId w:val="4"/>
        </w:numPr>
        <w:spacing w:after="0" w:line="288" w:lineRule="auto"/>
        <w:jc w:val="both"/>
        <w:rPr>
          <w:rFonts w:ascii="Times New Roman" w:hAnsi="Times New Roman"/>
          <w:sz w:val="28"/>
          <w:szCs w:val="28"/>
        </w:rPr>
      </w:pPr>
      <w:r w:rsidRPr="009F61C5">
        <w:rPr>
          <w:rFonts w:ascii="Times New Roman" w:hAnsi="Times New Roman"/>
          <w:sz w:val="28"/>
          <w:szCs w:val="28"/>
        </w:rPr>
        <w:t xml:space="preserve">визначаємо центр кожного кластера </w:t>
      </w:r>
      <w:r w:rsidRPr="009F61C5">
        <w:rPr>
          <w:rFonts w:ascii="Times New Roman" w:hAnsi="Times New Roman"/>
          <w:position w:val="-12"/>
          <w:sz w:val="28"/>
          <w:szCs w:val="28"/>
        </w:rPr>
        <w:object w:dxaOrig="300" w:dyaOrig="380">
          <v:shape id="_x0000_i1068" type="#_x0000_t75" style="width:15pt;height:18.75pt" o:ole="">
            <v:imagedata r:id="rId87" o:title=""/>
          </v:shape>
          <o:OLEObject Type="Embed" ProgID="Equation.3" ShapeID="_x0000_i1068" DrawAspect="Content" ObjectID="_1821853448" r:id="rId88"/>
        </w:object>
      </w:r>
      <w:r w:rsidRPr="009F61C5">
        <w:rPr>
          <w:rFonts w:ascii="Times New Roman" w:hAnsi="Times New Roman"/>
          <w:sz w:val="28"/>
          <w:szCs w:val="28"/>
        </w:rPr>
        <w:t xml:space="preserve"> як елемент, компоненти якого обчислюються як середнє арифметичне елементів (математичне сподівання), що входять до цього кластера;</w:t>
      </w:r>
    </w:p>
    <w:p w:rsidR="00630917" w:rsidRPr="009F61C5" w:rsidRDefault="00630917" w:rsidP="009F61C5">
      <w:pPr>
        <w:numPr>
          <w:ilvl w:val="0"/>
          <w:numId w:val="4"/>
        </w:numPr>
        <w:spacing w:after="0" w:line="288" w:lineRule="auto"/>
        <w:jc w:val="both"/>
        <w:rPr>
          <w:rFonts w:ascii="Times New Roman" w:hAnsi="Times New Roman"/>
          <w:sz w:val="28"/>
          <w:szCs w:val="28"/>
        </w:rPr>
      </w:pPr>
      <w:r w:rsidRPr="009F61C5">
        <w:rPr>
          <w:rFonts w:ascii="Times New Roman" w:hAnsi="Times New Roman"/>
          <w:sz w:val="28"/>
          <w:szCs w:val="28"/>
        </w:rPr>
        <w:t xml:space="preserve">для кожного елемента </w:t>
      </w:r>
      <w:r w:rsidRPr="009F61C5">
        <w:rPr>
          <w:rFonts w:ascii="Times New Roman" w:hAnsi="Times New Roman"/>
          <w:position w:val="-12"/>
          <w:sz w:val="28"/>
          <w:szCs w:val="28"/>
        </w:rPr>
        <w:object w:dxaOrig="260" w:dyaOrig="380">
          <v:shape id="_x0000_i1069" type="#_x0000_t75" style="width:12.75pt;height:18.75pt" o:ole="">
            <v:imagedata r:id="rId89" o:title=""/>
          </v:shape>
          <o:OLEObject Type="Embed" ProgID="Equation.3" ShapeID="_x0000_i1069" DrawAspect="Content" ObjectID="_1821853449" r:id="rId90"/>
        </w:object>
      </w:r>
      <w:r w:rsidRPr="009F61C5">
        <w:rPr>
          <w:rFonts w:ascii="Times New Roman" w:hAnsi="Times New Roman"/>
          <w:sz w:val="28"/>
          <w:szCs w:val="28"/>
        </w:rPr>
        <w:t xml:space="preserve"> обчислюємо відстань до центру кожного кластера. Відстань між кожним об'єктом та центром кластера зазвичай розраховується по евклідовій відстані:</w:t>
      </w:r>
    </w:p>
    <w:p w:rsidR="00630917" w:rsidRPr="009F61C5" w:rsidRDefault="00630917" w:rsidP="009F61C5">
      <w:pPr>
        <w:spacing w:line="288" w:lineRule="auto"/>
        <w:jc w:val="center"/>
        <w:rPr>
          <w:rFonts w:ascii="Times New Roman" w:hAnsi="Times New Roman"/>
          <w:sz w:val="28"/>
          <w:szCs w:val="28"/>
        </w:rPr>
      </w:pPr>
      <w:r w:rsidRPr="009F61C5">
        <w:rPr>
          <w:rFonts w:ascii="Times New Roman" w:hAnsi="Times New Roman"/>
          <w:position w:val="-32"/>
          <w:sz w:val="28"/>
          <w:szCs w:val="28"/>
        </w:rPr>
        <w:object w:dxaOrig="2920" w:dyaOrig="800">
          <v:shape id="_x0000_i1070" type="#_x0000_t75" style="width:146.25pt;height:39.75pt" o:ole="">
            <v:imagedata r:id="rId91" o:title=""/>
          </v:shape>
          <o:OLEObject Type="Embed" ProgID="Equation.3" ShapeID="_x0000_i1070" DrawAspect="Content" ObjectID="_1821853450" r:id="rId92"/>
        </w:object>
      </w:r>
      <w:r w:rsidRPr="009F61C5">
        <w:rPr>
          <w:rFonts w:ascii="Times New Roman" w:hAnsi="Times New Roman"/>
          <w:sz w:val="28"/>
          <w:szCs w:val="28"/>
        </w:rPr>
        <w:t>,</w:t>
      </w:r>
    </w:p>
    <w:p w:rsidR="00630917" w:rsidRPr="009F61C5" w:rsidRDefault="00630917" w:rsidP="009F61C5">
      <w:pPr>
        <w:spacing w:line="288" w:lineRule="auto"/>
        <w:jc w:val="both"/>
        <w:rPr>
          <w:rFonts w:ascii="Times New Roman" w:hAnsi="Times New Roman"/>
          <w:sz w:val="28"/>
          <w:szCs w:val="28"/>
        </w:rPr>
      </w:pPr>
      <w:r w:rsidRPr="009F61C5">
        <w:rPr>
          <w:rFonts w:ascii="Times New Roman" w:hAnsi="Times New Roman"/>
          <w:sz w:val="28"/>
          <w:szCs w:val="28"/>
        </w:rPr>
        <w:t xml:space="preserve">де </w:t>
      </w:r>
      <w:r w:rsidRPr="009F61C5">
        <w:rPr>
          <w:rFonts w:ascii="Times New Roman" w:hAnsi="Times New Roman"/>
          <w:position w:val="-12"/>
          <w:sz w:val="28"/>
          <w:szCs w:val="28"/>
          <w:lang w:val="en-US"/>
        </w:rPr>
        <w:object w:dxaOrig="220" w:dyaOrig="340">
          <v:shape id="_x0000_i1071" type="#_x0000_t75" style="width:11.25pt;height:17.25pt" o:ole="">
            <v:imagedata r:id="rId93" o:title=""/>
          </v:shape>
          <o:OLEObject Type="Embed" ProgID="Equation.3" ShapeID="_x0000_i1071" DrawAspect="Content" ObjectID="_1821853451" r:id="rId94"/>
        </w:object>
      </w:r>
      <w:r w:rsidRPr="009F61C5">
        <w:rPr>
          <w:rFonts w:ascii="Times New Roman" w:hAnsi="Times New Roman"/>
          <w:sz w:val="28"/>
          <w:szCs w:val="28"/>
        </w:rPr>
        <w:t xml:space="preserve"> – кількість ознак, </w:t>
      </w:r>
      <w:r w:rsidRPr="009F61C5">
        <w:rPr>
          <w:rFonts w:ascii="Times New Roman" w:hAnsi="Times New Roman"/>
          <w:position w:val="-6"/>
          <w:sz w:val="28"/>
          <w:szCs w:val="28"/>
          <w:lang w:val="en-US"/>
        </w:rPr>
        <w:object w:dxaOrig="160" w:dyaOrig="279">
          <v:shape id="_x0000_i1072" type="#_x0000_t75" style="width:8.25pt;height:14.25pt" o:ole="">
            <v:imagedata r:id="rId95" o:title=""/>
          </v:shape>
          <o:OLEObject Type="Embed" ProgID="Equation.3" ShapeID="_x0000_i1072" DrawAspect="Content" ObjectID="_1821853452" r:id="rId96"/>
        </w:object>
      </w:r>
      <w:r w:rsidRPr="009F61C5">
        <w:rPr>
          <w:rFonts w:ascii="Times New Roman" w:hAnsi="Times New Roman"/>
          <w:sz w:val="28"/>
          <w:szCs w:val="28"/>
        </w:rPr>
        <w:t xml:space="preserve"> – номер об’єкту </w:t>
      </w:r>
      <w:r w:rsidRPr="009F61C5">
        <w:rPr>
          <w:rFonts w:ascii="Times New Roman" w:hAnsi="Times New Roman"/>
          <w:position w:val="-6"/>
          <w:sz w:val="28"/>
          <w:szCs w:val="28"/>
          <w:lang w:val="en-US"/>
        </w:rPr>
        <w:object w:dxaOrig="220" w:dyaOrig="240">
          <v:shape id="_x0000_i1073" type="#_x0000_t75" style="width:11.25pt;height:12pt" o:ole="">
            <v:imagedata r:id="rId97" o:title=""/>
          </v:shape>
          <o:OLEObject Type="Embed" ProgID="Equation.3" ShapeID="_x0000_i1073" DrawAspect="Content" ObjectID="_1821853453" r:id="rId98"/>
        </w:object>
      </w:r>
      <w:r w:rsidRPr="009F61C5">
        <w:rPr>
          <w:rFonts w:ascii="Times New Roman" w:hAnsi="Times New Roman"/>
          <w:sz w:val="28"/>
          <w:szCs w:val="28"/>
        </w:rPr>
        <w:t xml:space="preserve">, </w:t>
      </w:r>
      <w:r w:rsidRPr="009F61C5">
        <w:rPr>
          <w:rFonts w:ascii="Times New Roman" w:hAnsi="Times New Roman"/>
          <w:position w:val="-6"/>
          <w:sz w:val="28"/>
          <w:szCs w:val="28"/>
          <w:lang w:val="en-US"/>
        </w:rPr>
        <w:object w:dxaOrig="160" w:dyaOrig="300">
          <v:shape id="_x0000_i1074" type="#_x0000_t75" style="width:8.25pt;height:15pt" o:ole="">
            <v:imagedata r:id="rId99" o:title=""/>
          </v:shape>
          <o:OLEObject Type="Embed" ProgID="Equation.3" ShapeID="_x0000_i1074" DrawAspect="Content" ObjectID="_1821853454" r:id="rId100"/>
        </w:object>
      </w:r>
      <w:r w:rsidRPr="009F61C5">
        <w:rPr>
          <w:rFonts w:ascii="Times New Roman" w:hAnsi="Times New Roman"/>
          <w:sz w:val="28"/>
          <w:szCs w:val="28"/>
        </w:rPr>
        <w:t xml:space="preserve"> – номер кластеру.</w:t>
      </w:r>
    </w:p>
    <w:p w:rsidR="00630917" w:rsidRPr="009F61C5" w:rsidRDefault="00630917" w:rsidP="009F61C5">
      <w:pPr>
        <w:spacing w:line="288" w:lineRule="auto"/>
        <w:ind w:firstLine="709"/>
        <w:jc w:val="both"/>
        <w:rPr>
          <w:rFonts w:ascii="Times New Roman" w:hAnsi="Times New Roman"/>
          <w:sz w:val="28"/>
          <w:szCs w:val="28"/>
        </w:rPr>
      </w:pPr>
      <w:r w:rsidRPr="009F61C5">
        <w:rPr>
          <w:rFonts w:ascii="Times New Roman" w:hAnsi="Times New Roman"/>
          <w:sz w:val="28"/>
          <w:szCs w:val="28"/>
        </w:rPr>
        <w:t xml:space="preserve">Об'єкт </w:t>
      </w:r>
      <w:r w:rsidRPr="009F61C5">
        <w:rPr>
          <w:rFonts w:ascii="Times New Roman" w:hAnsi="Times New Roman"/>
          <w:position w:val="-12"/>
          <w:sz w:val="28"/>
          <w:szCs w:val="28"/>
        </w:rPr>
        <w:object w:dxaOrig="260" w:dyaOrig="380">
          <v:shape id="_x0000_i1075" type="#_x0000_t75" style="width:12.75pt;height:18.75pt" o:ole="">
            <v:imagedata r:id="rId89" o:title=""/>
          </v:shape>
          <o:OLEObject Type="Embed" ProgID="Equation.3" ShapeID="_x0000_i1075" DrawAspect="Content" ObjectID="_1821853455" r:id="rId101"/>
        </w:object>
      </w:r>
      <w:r w:rsidRPr="009F61C5">
        <w:rPr>
          <w:rFonts w:ascii="Times New Roman" w:hAnsi="Times New Roman"/>
          <w:sz w:val="28"/>
          <w:szCs w:val="28"/>
        </w:rPr>
        <w:t xml:space="preserve"> відносять до кластера, відстань якого мінімальна: </w:t>
      </w:r>
      <w:r w:rsidRPr="009F61C5">
        <w:rPr>
          <w:rFonts w:ascii="Times New Roman" w:hAnsi="Times New Roman"/>
          <w:position w:val="-12"/>
          <w:sz w:val="28"/>
          <w:szCs w:val="28"/>
        </w:rPr>
        <w:object w:dxaOrig="1820" w:dyaOrig="380">
          <v:shape id="_x0000_i1076" type="#_x0000_t75" style="width:90.75pt;height:18.75pt" o:ole="">
            <v:imagedata r:id="rId102" o:title=""/>
          </v:shape>
          <o:OLEObject Type="Embed" ProgID="Equation.3" ShapeID="_x0000_i1076" DrawAspect="Content" ObjectID="_1821853456" r:id="rId103"/>
        </w:object>
      </w:r>
      <w:r w:rsidRPr="009F61C5">
        <w:rPr>
          <w:rFonts w:ascii="Times New Roman" w:hAnsi="Times New Roman"/>
          <w:sz w:val="28"/>
          <w:szCs w:val="28"/>
        </w:rPr>
        <w:t>. У результаті кожен об'єкт перерозподіляється між кластерами, після чого розраховують новий центр тяжіння кожного кластера (як середнє арифметичне компонент об'єктів, що входять до цього кластеру).</w:t>
      </w:r>
    </w:p>
    <w:p w:rsidR="00630917" w:rsidRPr="009F61C5" w:rsidRDefault="00630917" w:rsidP="009F61C5">
      <w:pPr>
        <w:numPr>
          <w:ilvl w:val="0"/>
          <w:numId w:val="4"/>
        </w:numPr>
        <w:spacing w:after="0" w:line="288" w:lineRule="auto"/>
        <w:jc w:val="both"/>
        <w:rPr>
          <w:rFonts w:ascii="Times New Roman" w:hAnsi="Times New Roman"/>
          <w:sz w:val="28"/>
          <w:szCs w:val="28"/>
        </w:rPr>
      </w:pPr>
      <w:r w:rsidRPr="009F61C5">
        <w:rPr>
          <w:rFonts w:ascii="Times New Roman" w:hAnsi="Times New Roman"/>
          <w:sz w:val="28"/>
          <w:szCs w:val="28"/>
        </w:rPr>
        <w:t>критерій зупинки алгоритму:</w:t>
      </w:r>
    </w:p>
    <w:p w:rsidR="00630917" w:rsidRPr="009F61C5" w:rsidRDefault="00630917" w:rsidP="009F61C5">
      <w:pPr>
        <w:numPr>
          <w:ilvl w:val="0"/>
          <w:numId w:val="3"/>
        </w:numPr>
        <w:tabs>
          <w:tab w:val="clear" w:pos="1594"/>
          <w:tab w:val="num" w:pos="1080"/>
        </w:tabs>
        <w:spacing w:after="0" w:line="288" w:lineRule="auto"/>
        <w:ind w:left="1080" w:hanging="371"/>
        <w:jc w:val="both"/>
        <w:rPr>
          <w:rFonts w:ascii="Times New Roman" w:hAnsi="Times New Roman"/>
          <w:sz w:val="28"/>
          <w:szCs w:val="28"/>
        </w:rPr>
      </w:pPr>
      <w:r w:rsidRPr="009F61C5">
        <w:rPr>
          <w:rFonts w:ascii="Times New Roman" w:hAnsi="Times New Roman"/>
          <w:sz w:val="28"/>
          <w:szCs w:val="28"/>
        </w:rPr>
        <w:t xml:space="preserve">якщо зменшення суми відстані від кожного елемента до центру кластера менше порогового значення </w:t>
      </w:r>
      <w:r w:rsidRPr="009F61C5">
        <w:rPr>
          <w:rFonts w:ascii="Times New Roman" w:hAnsi="Times New Roman"/>
          <w:position w:val="-6"/>
          <w:sz w:val="28"/>
          <w:szCs w:val="28"/>
        </w:rPr>
        <w:object w:dxaOrig="260" w:dyaOrig="240">
          <v:shape id="_x0000_i1077" type="#_x0000_t75" style="width:12.75pt;height:12pt" o:ole="">
            <v:imagedata r:id="rId104" o:title=""/>
          </v:shape>
          <o:OLEObject Type="Embed" ProgID="Equation.3" ShapeID="_x0000_i1077" DrawAspect="Content" ObjectID="_1821853457" r:id="rId105"/>
        </w:object>
      </w:r>
      <w:r w:rsidRPr="009F61C5">
        <w:rPr>
          <w:rFonts w:ascii="Times New Roman" w:hAnsi="Times New Roman"/>
          <w:sz w:val="28"/>
          <w:szCs w:val="28"/>
        </w:rPr>
        <w:t xml:space="preserve"> (</w:t>
      </w:r>
      <w:r w:rsidRPr="009F61C5">
        <w:rPr>
          <w:rFonts w:ascii="Times New Roman" w:hAnsi="Times New Roman"/>
          <w:position w:val="-6"/>
          <w:sz w:val="28"/>
          <w:szCs w:val="28"/>
        </w:rPr>
        <w:object w:dxaOrig="859" w:dyaOrig="300">
          <v:shape id="_x0000_i1078" type="#_x0000_t75" style="width:42.75pt;height:15pt" o:ole="">
            <v:imagedata r:id="rId106" o:title=""/>
          </v:shape>
          <o:OLEObject Type="Embed" ProgID="Equation.3" ShapeID="_x0000_i1078" DrawAspect="Content" ObjectID="_1821853458" r:id="rId107"/>
        </w:object>
      </w:r>
      <w:r w:rsidRPr="009F61C5">
        <w:rPr>
          <w:rFonts w:ascii="Times New Roman" w:hAnsi="Times New Roman"/>
          <w:sz w:val="28"/>
          <w:szCs w:val="28"/>
        </w:rPr>
        <w:t>);</w:t>
      </w:r>
    </w:p>
    <w:p w:rsidR="00630917" w:rsidRPr="009F61C5" w:rsidRDefault="00630917" w:rsidP="009F61C5">
      <w:pPr>
        <w:numPr>
          <w:ilvl w:val="0"/>
          <w:numId w:val="3"/>
        </w:numPr>
        <w:tabs>
          <w:tab w:val="clear" w:pos="1594"/>
          <w:tab w:val="num" w:pos="1080"/>
        </w:tabs>
        <w:spacing w:after="0" w:line="288" w:lineRule="auto"/>
        <w:ind w:left="1080" w:hanging="371"/>
        <w:jc w:val="both"/>
        <w:rPr>
          <w:rFonts w:ascii="Times New Roman" w:hAnsi="Times New Roman"/>
          <w:sz w:val="28"/>
          <w:szCs w:val="28"/>
        </w:rPr>
      </w:pPr>
      <w:r w:rsidRPr="009F61C5">
        <w:rPr>
          <w:rFonts w:ascii="Times New Roman" w:hAnsi="Times New Roman"/>
          <w:sz w:val="28"/>
          <w:szCs w:val="28"/>
        </w:rPr>
        <w:t>центри кластерів стабілізувалися, тобто. всі спостереження належать кластеру, якому належали до поточної ітерації;</w:t>
      </w:r>
    </w:p>
    <w:p w:rsidR="00630917" w:rsidRPr="009F61C5" w:rsidRDefault="00630917" w:rsidP="009F61C5">
      <w:pPr>
        <w:numPr>
          <w:ilvl w:val="0"/>
          <w:numId w:val="3"/>
        </w:numPr>
        <w:tabs>
          <w:tab w:val="clear" w:pos="1594"/>
          <w:tab w:val="num" w:pos="1080"/>
        </w:tabs>
        <w:spacing w:after="0" w:line="288" w:lineRule="auto"/>
        <w:ind w:left="1080" w:hanging="371"/>
        <w:jc w:val="both"/>
        <w:rPr>
          <w:rFonts w:ascii="Times New Roman" w:hAnsi="Times New Roman"/>
          <w:sz w:val="28"/>
          <w:szCs w:val="28"/>
        </w:rPr>
      </w:pPr>
      <w:r w:rsidRPr="009F61C5">
        <w:rPr>
          <w:rFonts w:ascii="Times New Roman" w:hAnsi="Times New Roman"/>
          <w:sz w:val="28"/>
          <w:szCs w:val="28"/>
        </w:rPr>
        <w:t>число ітерацій дорівнює максимальному числу ітерацій.</w:t>
      </w:r>
    </w:p>
    <w:p w:rsidR="00630917" w:rsidRPr="009F61C5" w:rsidRDefault="00630917" w:rsidP="009F61C5">
      <w:pPr>
        <w:spacing w:line="288" w:lineRule="auto"/>
        <w:ind w:left="709"/>
        <w:jc w:val="both"/>
        <w:rPr>
          <w:rFonts w:ascii="Times New Roman" w:hAnsi="Times New Roman"/>
          <w:sz w:val="28"/>
          <w:szCs w:val="28"/>
        </w:rPr>
      </w:pPr>
      <w:r w:rsidRPr="009F61C5">
        <w:rPr>
          <w:rFonts w:ascii="Times New Roman" w:hAnsi="Times New Roman"/>
          <w:sz w:val="28"/>
          <w:szCs w:val="28"/>
        </w:rPr>
        <w:t xml:space="preserve">5) якщо критерії зупинки кластеризації не виконуються, переходимо до наступної ітерації </w:t>
      </w:r>
      <w:r w:rsidRPr="009F61C5">
        <w:rPr>
          <w:rFonts w:ascii="Times New Roman" w:hAnsi="Times New Roman"/>
          <w:position w:val="-6"/>
          <w:sz w:val="28"/>
          <w:szCs w:val="28"/>
        </w:rPr>
        <w:object w:dxaOrig="999" w:dyaOrig="300">
          <v:shape id="_x0000_i1079" type="#_x0000_t75" style="width:50.25pt;height:15pt" o:ole="">
            <v:imagedata r:id="rId108" o:title=""/>
          </v:shape>
          <o:OLEObject Type="Embed" ProgID="Equation.3" ShapeID="_x0000_i1079" DrawAspect="Content" ObjectID="_1821853459" r:id="rId109"/>
        </w:object>
      </w:r>
      <w:r w:rsidRPr="009F61C5">
        <w:rPr>
          <w:rFonts w:ascii="Times New Roman" w:hAnsi="Times New Roman"/>
          <w:sz w:val="28"/>
          <w:szCs w:val="28"/>
        </w:rPr>
        <w:t>. Пункт перерахунку центрів кластерів та відстаней між об'єктами та центрами класів повторюється (пункт 2 алгоритму).</w:t>
      </w:r>
    </w:p>
    <w:p w:rsidR="00630917" w:rsidRPr="009F61C5" w:rsidRDefault="00630917" w:rsidP="009F61C5">
      <w:pPr>
        <w:spacing w:before="120" w:line="288" w:lineRule="auto"/>
        <w:ind w:firstLine="709"/>
        <w:jc w:val="both"/>
        <w:rPr>
          <w:rFonts w:ascii="Times New Roman" w:hAnsi="Times New Roman"/>
          <w:sz w:val="28"/>
          <w:szCs w:val="28"/>
        </w:rPr>
      </w:pPr>
      <w:r w:rsidRPr="009F61C5">
        <w:rPr>
          <w:rFonts w:ascii="Times New Roman" w:hAnsi="Times New Roman"/>
          <w:sz w:val="28"/>
          <w:szCs w:val="28"/>
        </w:rPr>
        <w:t xml:space="preserve">Приклад роботи алгоритму для </w:t>
      </w:r>
      <w:r w:rsidRPr="009F61C5">
        <w:rPr>
          <w:rFonts w:ascii="Times New Roman" w:hAnsi="Times New Roman"/>
          <w:position w:val="-6"/>
          <w:sz w:val="28"/>
          <w:szCs w:val="28"/>
        </w:rPr>
        <w:object w:dxaOrig="639" w:dyaOrig="300">
          <v:shape id="_x0000_i1080" type="#_x0000_t75" style="width:32.25pt;height:15pt" o:ole="">
            <v:imagedata r:id="rId110" o:title=""/>
          </v:shape>
          <o:OLEObject Type="Embed" ProgID="Equation.3" ShapeID="_x0000_i1080" DrawAspect="Content" ObjectID="_1821853460" r:id="rId111"/>
        </w:object>
      </w:r>
      <w:r w:rsidRPr="009F61C5">
        <w:rPr>
          <w:rFonts w:ascii="Times New Roman" w:hAnsi="Times New Roman"/>
          <w:sz w:val="28"/>
          <w:szCs w:val="28"/>
        </w:rPr>
        <w:t xml:space="preserve"> наведений на рис. 1.6.</w:t>
      </w:r>
    </w:p>
    <w:p w:rsidR="00630917" w:rsidRPr="009F61C5" w:rsidRDefault="00630917" w:rsidP="009F61C5">
      <w:pPr>
        <w:spacing w:line="288" w:lineRule="auto"/>
        <w:jc w:val="both"/>
        <w:rPr>
          <w:rFonts w:ascii="Times New Roman" w:hAnsi="Times New Roman"/>
          <w:sz w:val="28"/>
          <w:szCs w:val="28"/>
        </w:rPr>
      </w:pPr>
      <w:r>
        <w:rPr>
          <w:noProof/>
          <w:lang w:val="ru-RU" w:eastAsia="ru-RU"/>
        </w:rPr>
      </w:r>
      <w:r w:rsidRPr="009F61C5">
        <w:rPr>
          <w:rFonts w:ascii="Times New Roman" w:hAnsi="Times New Roman"/>
          <w:sz w:val="28"/>
          <w:szCs w:val="28"/>
        </w:rPr>
        <w:pict>
          <v:group id="_x0000_s1026" editas="canvas" style="width:450pt;height:315pt;mso-position-horizontal-relative:char;mso-position-vertical-relative:line" coordorigin="2069,1134" coordsize="9000,6300">
            <o:lock v:ext="edit" aspectratio="t"/>
            <v:shape id="_x0000_s1027" type="#_x0000_t75" style="position:absolute;left:2069;top:1134;width:9000;height:630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2609;top:6534;width:1800;height:720" stroked="f">
              <v:textbox>
                <w:txbxContent>
                  <w:p w:rsidR="00630917" w:rsidRPr="0030565C" w:rsidRDefault="00630917" w:rsidP="009F61C5">
                    <w:pPr>
                      <w:jc w:val="center"/>
                    </w:pPr>
                    <w:r>
                      <w:t>Перерахунок центрів</w:t>
                    </w:r>
                  </w:p>
                </w:txbxContent>
              </v:textbox>
            </v:shape>
            <v:shape id="_x0000_s1029" type="#_x0000_t202" style="position:absolute;left:2142;top:1314;width:2520;height:1440">
              <v:textbox>
                <w:txbxContent>
                  <w:p w:rsidR="00630917" w:rsidRPr="009F61C5" w:rsidRDefault="00630917" w:rsidP="009F61C5">
                    <w:pPr>
                      <w:jc w:val="center"/>
                      <w:rPr>
                        <w:lang w:val="ru-RU"/>
                      </w:rPr>
                    </w:pPr>
                    <w:r>
                      <w:rPr>
                        <w:lang w:val="en-US"/>
                      </w:rPr>
                      <w:t>k</w:t>
                    </w:r>
                    <w:r w:rsidRPr="009F61C5">
                      <w:rPr>
                        <w:lang w:val="ru-RU"/>
                      </w:rPr>
                      <w:t>=2</w:t>
                    </w:r>
                  </w:p>
                  <w:p w:rsidR="00630917" w:rsidRPr="000D4540" w:rsidRDefault="00630917" w:rsidP="009F61C5">
                    <w:pPr>
                      <w:jc w:val="center"/>
                    </w:pPr>
                    <w:r>
                      <w:t>Довільний вибір об’єктів, як центрів початкових кластерів</w:t>
                    </w:r>
                  </w:p>
                </w:txbxContent>
              </v:textbox>
            </v:shape>
            <v:rect id="_x0000_s1030" style="position:absolute;left:5022;top:1314;width:2700;height:2340" stroked="f">
              <v:textbox>
                <w:txbxContent>
                  <w:p w:rsidR="00630917" w:rsidRDefault="00630917" w:rsidP="009F61C5">
                    <w:r>
                      <w:pict>
                        <v:shape id="_x0000_i1082" type="#_x0000_t75" style="width:128.25pt;height:108.75pt">
                          <v:imagedata r:id="rId112" o:title=""/>
                        </v:shape>
                      </w:pict>
                    </w:r>
                  </w:p>
                </w:txbxContent>
              </v:textbox>
            </v:rect>
            <v:rect id="_x0000_s1031" style="position:absolute;left:8082;top:1314;width:2683;height:2451;mso-wrap-style:none" stroked="f">
              <v:textbox style="mso-fit-shape-to-text:t">
                <w:txbxContent>
                  <w:p w:rsidR="00630917" w:rsidRDefault="00630917" w:rsidP="009F61C5">
                    <w:r>
                      <w:pict>
                        <v:shape id="_x0000_i1084" type="#_x0000_t75" style="width:118.5pt;height:105pt">
                          <v:imagedata r:id="rId113" o:title=""/>
                        </v:shape>
                      </w:pict>
                    </w:r>
                  </w:p>
                </w:txbxContent>
              </v:textbox>
            </v:rect>
            <v:rect id="_x0000_s1032" style="position:absolute;left:2069;top:4374;width:2683;height:2451;mso-wrap-style:none" stroked="f">
              <v:textbox style="mso-fit-shape-to-text:t">
                <w:txbxContent>
                  <w:p w:rsidR="00630917" w:rsidRDefault="00630917" w:rsidP="009F61C5">
                    <w:r>
                      <w:pict>
                        <v:shape id="_x0000_i1086" type="#_x0000_t75" style="width:118.5pt;height:105pt">
                          <v:imagedata r:id="rId114" o:title=""/>
                        </v:shape>
                      </w:pict>
                    </w:r>
                  </w:p>
                </w:txbxContent>
              </v:textbox>
            </v:rect>
            <v:shape id="_x0000_s1033" type="#_x0000_t202" style="position:absolute;left:7469;top:3594;width:3450;height:720" stroked="f">
              <v:textbox>
                <w:txbxContent>
                  <w:p w:rsidR="00630917" w:rsidRPr="000D4540" w:rsidRDefault="00630917" w:rsidP="009F61C5">
                    <w:pPr>
                      <w:jc w:val="center"/>
                    </w:pPr>
                    <w:r>
                      <w:t>Призначення кожного об’єкта найбільш підходящому кластеру</w:t>
                    </w:r>
                  </w:p>
                </w:txbxContent>
              </v:textbox>
            </v:shape>
            <v:rect id="_x0000_s1034" style="position:absolute;left:8189;top:4374;width:2683;height:2450;mso-wrap-style:none" stroked="f">
              <v:textbox style="mso-fit-shape-to-text:t">
                <w:txbxContent>
                  <w:p w:rsidR="00630917" w:rsidRDefault="00630917" w:rsidP="009F61C5">
                    <w:r>
                      <w:pict>
                        <v:shape id="_x0000_i1088" type="#_x0000_t75" style="width:119.25pt;height:105.75pt">
                          <v:imagedata r:id="rId115" o:title=""/>
                        </v:shape>
                      </w:pict>
                    </w:r>
                  </w:p>
                </w:txbxContent>
              </v:textbox>
            </v:rect>
            <v:rect id="_x0000_s1035" style="position:absolute;left:5009;top:4389;width:2685;height:2398;mso-wrap-style:none" stroked="f">
              <v:textbox style="mso-fit-shape-to-text:t">
                <w:txbxContent>
                  <w:p w:rsidR="00630917" w:rsidRDefault="00630917" w:rsidP="009F61C5">
                    <w:r>
                      <w:pict>
                        <v:shape id="_x0000_i1090" type="#_x0000_t75" style="width:119.25pt;height:102.75pt">
                          <v:imagedata r:id="rId116" o:title=""/>
                        </v:shape>
                      </w:pict>
                    </w:r>
                  </w:p>
                </w:txbxContent>
              </v:textbox>
            </v:rect>
            <v:line id="_x0000_s1036" style="position:absolute" from="4634,2034" to="5129,2035">
              <v:stroke endarrow="block"/>
            </v:line>
            <v:line id="_x0000_s1037" style="position:absolute" from="7649,2034" to="8189,2034">
              <v:stroke endarrow="block"/>
            </v:line>
            <v:shape id="_x0000_s1038" style="position:absolute;left:3401;top:3474;width:4968;height:1080" coordsize="4860,720" path="m4860,r,180l,180,,720e" filled="f">
              <v:stroke endarrow="block"/>
              <v:path arrowok="t"/>
            </v:shape>
            <v:line id="_x0000_s1039" style="position:absolute" from="4589,5454" to="5309,5455">
              <v:stroke endarrow="block"/>
            </v:line>
            <v:line id="_x0000_s1040" style="position:absolute" from="7469,5454" to="8369,5455">
              <v:stroke endarrow="block"/>
            </v:line>
            <v:shape id="_x0000_s1041" type="#_x0000_t202" style="position:absolute;left:5309;top:6534;width:1980;height:720" stroked="f">
              <v:textbox>
                <w:txbxContent>
                  <w:p w:rsidR="00630917" w:rsidRPr="0030565C" w:rsidRDefault="00630917" w:rsidP="009F61C5">
                    <w:pPr>
                      <w:jc w:val="center"/>
                    </w:pPr>
                    <w:r>
                      <w:t>Перерозподіл об’єктів</w:t>
                    </w:r>
                  </w:p>
                </w:txbxContent>
              </v:textbox>
            </v:shape>
            <v:shape id="_x0000_s1042" type="#_x0000_t202" style="position:absolute;left:8729;top:6534;width:1800;height:720" stroked="f">
              <v:textbox>
                <w:txbxContent>
                  <w:p w:rsidR="00630917" w:rsidRPr="0030565C" w:rsidRDefault="00630917" w:rsidP="009F61C5">
                    <w:pPr>
                      <w:jc w:val="center"/>
                    </w:pPr>
                    <w:r>
                      <w:t>Перерахунок центрів</w:t>
                    </w:r>
                  </w:p>
                </w:txbxContent>
              </v:textbox>
            </v:shape>
            <v:shape id="_x0000_s1043" style="position:absolute;left:10529;top:3354;width:360;height:1080" coordsize="360,1080" path="m,1080l,720r360,l360,,,e" filled="f">
              <v:stroke endarrow="block"/>
              <v:path arrowok="t"/>
            </v:shape>
            <w10:anchorlock/>
          </v:group>
        </w:pict>
      </w:r>
    </w:p>
    <w:p w:rsidR="00630917" w:rsidRPr="009F61C5" w:rsidRDefault="00630917" w:rsidP="009F61C5">
      <w:pPr>
        <w:spacing w:line="288" w:lineRule="auto"/>
        <w:jc w:val="center"/>
        <w:rPr>
          <w:rFonts w:ascii="Times New Roman" w:hAnsi="Times New Roman"/>
          <w:sz w:val="28"/>
          <w:szCs w:val="28"/>
        </w:rPr>
      </w:pPr>
      <w:r w:rsidRPr="009F61C5">
        <w:rPr>
          <w:rFonts w:ascii="Times New Roman" w:hAnsi="Times New Roman"/>
          <w:sz w:val="28"/>
          <w:szCs w:val="28"/>
        </w:rPr>
        <w:t xml:space="preserve">Рис. 1.6 Робота алгоритму для </w:t>
      </w:r>
      <w:r w:rsidRPr="009F61C5">
        <w:rPr>
          <w:rFonts w:ascii="Times New Roman" w:hAnsi="Times New Roman"/>
          <w:position w:val="-6"/>
          <w:sz w:val="28"/>
          <w:szCs w:val="28"/>
        </w:rPr>
        <w:object w:dxaOrig="639" w:dyaOrig="300">
          <v:shape id="_x0000_i1092" type="#_x0000_t75" style="width:32.25pt;height:15pt" o:ole="">
            <v:imagedata r:id="rId110" o:title=""/>
          </v:shape>
          <o:OLEObject Type="Embed" ProgID="Equation.3" ShapeID="_x0000_i1092" DrawAspect="Content" ObjectID="_1821853461" r:id="rId117"/>
        </w:object>
      </w:r>
    </w:p>
    <w:p w:rsidR="00630917" w:rsidRPr="009F61C5" w:rsidRDefault="00630917" w:rsidP="009F61C5">
      <w:pPr>
        <w:spacing w:line="288" w:lineRule="auto"/>
        <w:ind w:left="360"/>
        <w:jc w:val="both"/>
        <w:rPr>
          <w:rFonts w:ascii="Times New Roman" w:hAnsi="Times New Roman"/>
          <w:sz w:val="28"/>
          <w:szCs w:val="28"/>
        </w:rPr>
      </w:pPr>
    </w:p>
    <w:p w:rsidR="00630917" w:rsidRPr="009F61C5" w:rsidRDefault="00630917" w:rsidP="009F61C5">
      <w:pPr>
        <w:spacing w:line="288" w:lineRule="auto"/>
        <w:ind w:firstLine="709"/>
        <w:jc w:val="both"/>
        <w:rPr>
          <w:rFonts w:ascii="Times New Roman" w:hAnsi="Times New Roman"/>
          <w:sz w:val="28"/>
          <w:szCs w:val="28"/>
        </w:rPr>
      </w:pPr>
      <w:r w:rsidRPr="009F61C5">
        <w:rPr>
          <w:rFonts w:ascii="Times New Roman" w:hAnsi="Times New Roman"/>
          <w:sz w:val="28"/>
          <w:szCs w:val="28"/>
        </w:rPr>
        <w:t xml:space="preserve">Вибір числа кластерів є складним питанням. Якщо немає припущень щодо цього числа, рекомендують створити два кластери, потім 3, 4, 5 і т.д., порівнюючи отримані результати. Після одержання результатів кластерного аналізу методом </w:t>
      </w:r>
      <w:r w:rsidRPr="009F61C5">
        <w:rPr>
          <w:rFonts w:ascii="Times New Roman" w:hAnsi="Times New Roman"/>
          <w:i/>
          <w:sz w:val="28"/>
          <w:szCs w:val="28"/>
        </w:rPr>
        <w:t>k</w:t>
      </w:r>
      <w:r w:rsidRPr="009F61C5">
        <w:rPr>
          <w:rFonts w:ascii="Times New Roman" w:hAnsi="Times New Roman"/>
          <w:sz w:val="28"/>
          <w:szCs w:val="28"/>
        </w:rPr>
        <w:t>-середніх слід перевірити правильність кластеризації (тобто оцінити, наскільки кластери відрізняються один від одного), тому розраховуються середні значення кожному кластеру. При хорошій кластеризації отримані середні для всіх вимірювань або хоча б більшої частини повинні сильно відрізнятися.</w:t>
      </w:r>
    </w:p>
    <w:p w:rsidR="00630917" w:rsidRPr="009F61C5" w:rsidRDefault="00630917" w:rsidP="009F61C5">
      <w:pPr>
        <w:spacing w:line="288" w:lineRule="auto"/>
        <w:ind w:firstLine="709"/>
        <w:jc w:val="both"/>
        <w:rPr>
          <w:rFonts w:ascii="Times New Roman" w:hAnsi="Times New Roman"/>
          <w:sz w:val="28"/>
          <w:szCs w:val="28"/>
        </w:rPr>
      </w:pPr>
      <w:r w:rsidRPr="009F61C5">
        <w:rPr>
          <w:rFonts w:ascii="Times New Roman" w:hAnsi="Times New Roman"/>
          <w:sz w:val="28"/>
          <w:szCs w:val="28"/>
        </w:rPr>
        <w:t>Переваги алгоритму k-середніх:</w:t>
      </w:r>
    </w:p>
    <w:p w:rsidR="00630917" w:rsidRPr="009F61C5" w:rsidRDefault="00630917" w:rsidP="009F61C5">
      <w:pPr>
        <w:spacing w:line="288" w:lineRule="auto"/>
        <w:ind w:left="360"/>
        <w:jc w:val="both"/>
        <w:rPr>
          <w:rFonts w:ascii="Times New Roman" w:hAnsi="Times New Roman"/>
          <w:sz w:val="28"/>
          <w:szCs w:val="28"/>
        </w:rPr>
      </w:pPr>
      <w:r w:rsidRPr="009F61C5">
        <w:rPr>
          <w:rFonts w:ascii="Times New Roman" w:hAnsi="Times New Roman"/>
          <w:sz w:val="28"/>
          <w:szCs w:val="28"/>
        </w:rPr>
        <w:t>- простота використання;</w:t>
      </w:r>
    </w:p>
    <w:p w:rsidR="00630917" w:rsidRPr="009F61C5" w:rsidRDefault="00630917" w:rsidP="009F61C5">
      <w:pPr>
        <w:spacing w:line="288" w:lineRule="auto"/>
        <w:ind w:left="360"/>
        <w:jc w:val="both"/>
        <w:rPr>
          <w:rFonts w:ascii="Times New Roman" w:hAnsi="Times New Roman"/>
          <w:sz w:val="28"/>
          <w:szCs w:val="28"/>
        </w:rPr>
      </w:pPr>
      <w:r w:rsidRPr="009F61C5">
        <w:rPr>
          <w:rFonts w:ascii="Times New Roman" w:hAnsi="Times New Roman"/>
          <w:sz w:val="28"/>
          <w:szCs w:val="28"/>
        </w:rPr>
        <w:t>- швидкість використання;</w:t>
      </w:r>
    </w:p>
    <w:p w:rsidR="00630917" w:rsidRPr="009F61C5" w:rsidRDefault="00630917" w:rsidP="009F61C5">
      <w:pPr>
        <w:spacing w:line="288" w:lineRule="auto"/>
        <w:ind w:firstLine="709"/>
        <w:jc w:val="both"/>
        <w:rPr>
          <w:rFonts w:ascii="Times New Roman" w:hAnsi="Times New Roman"/>
          <w:sz w:val="28"/>
          <w:szCs w:val="28"/>
        </w:rPr>
      </w:pPr>
      <w:r w:rsidRPr="009F61C5">
        <w:rPr>
          <w:rFonts w:ascii="Times New Roman" w:hAnsi="Times New Roman"/>
          <w:sz w:val="28"/>
          <w:szCs w:val="28"/>
        </w:rPr>
        <w:t xml:space="preserve">Недоліки алгоритму </w:t>
      </w:r>
      <w:r w:rsidRPr="009F61C5">
        <w:rPr>
          <w:rFonts w:ascii="Times New Roman" w:hAnsi="Times New Roman"/>
          <w:i/>
          <w:sz w:val="28"/>
          <w:szCs w:val="28"/>
        </w:rPr>
        <w:t>k</w:t>
      </w:r>
      <w:r w:rsidRPr="009F61C5">
        <w:rPr>
          <w:rFonts w:ascii="Times New Roman" w:hAnsi="Times New Roman"/>
          <w:sz w:val="28"/>
          <w:szCs w:val="28"/>
        </w:rPr>
        <w:t>-середніх:</w:t>
      </w:r>
    </w:p>
    <w:p w:rsidR="00630917" w:rsidRPr="009F61C5" w:rsidRDefault="00630917" w:rsidP="009F61C5">
      <w:pPr>
        <w:spacing w:line="288" w:lineRule="auto"/>
        <w:ind w:firstLine="360"/>
        <w:jc w:val="both"/>
        <w:rPr>
          <w:rFonts w:ascii="Times New Roman" w:hAnsi="Times New Roman"/>
          <w:sz w:val="28"/>
          <w:szCs w:val="28"/>
        </w:rPr>
      </w:pPr>
      <w:r w:rsidRPr="009F61C5">
        <w:rPr>
          <w:rFonts w:ascii="Times New Roman" w:hAnsi="Times New Roman"/>
          <w:sz w:val="28"/>
          <w:szCs w:val="28"/>
        </w:rPr>
        <w:t xml:space="preserve">- алгоритм занадто чутливий до викидів, які можуть спотворювати середнє. Можливим вирішенням цієї проблеми є використання модифікації алгоритму – алгоритм </w:t>
      </w:r>
      <w:r w:rsidRPr="009F61C5">
        <w:rPr>
          <w:rFonts w:ascii="Times New Roman" w:hAnsi="Times New Roman"/>
          <w:i/>
          <w:sz w:val="28"/>
          <w:szCs w:val="28"/>
        </w:rPr>
        <w:t>k</w:t>
      </w:r>
      <w:r w:rsidRPr="009F61C5">
        <w:rPr>
          <w:rFonts w:ascii="Times New Roman" w:hAnsi="Times New Roman"/>
          <w:sz w:val="28"/>
          <w:szCs w:val="28"/>
        </w:rPr>
        <w:t>-медіани;</w:t>
      </w:r>
    </w:p>
    <w:p w:rsidR="00630917" w:rsidRPr="009F61C5" w:rsidRDefault="00630917" w:rsidP="009F61C5">
      <w:pPr>
        <w:spacing w:line="288" w:lineRule="auto"/>
        <w:ind w:firstLine="360"/>
        <w:jc w:val="both"/>
        <w:rPr>
          <w:rFonts w:ascii="Times New Roman" w:hAnsi="Times New Roman"/>
          <w:sz w:val="28"/>
          <w:szCs w:val="28"/>
        </w:rPr>
      </w:pPr>
      <w:r w:rsidRPr="009F61C5">
        <w:rPr>
          <w:rFonts w:ascii="Times New Roman" w:hAnsi="Times New Roman"/>
          <w:sz w:val="28"/>
          <w:szCs w:val="28"/>
        </w:rPr>
        <w:t>- алгоритм може повільно працювати для великих баз даних. Можливим вирішенням цієї проблеми є використання вибірки даних.</w:t>
      </w:r>
    </w:p>
    <w:sectPr w:rsidR="00630917" w:rsidRPr="009F61C5" w:rsidSect="0053228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825EF"/>
    <w:multiLevelType w:val="multilevel"/>
    <w:tmpl w:val="FC225ED8"/>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
    <w:nsid w:val="154A796A"/>
    <w:multiLevelType w:val="hybridMultilevel"/>
    <w:tmpl w:val="9A4AB136"/>
    <w:lvl w:ilvl="0" w:tplc="8ABCC6D6">
      <w:start w:val="3"/>
      <w:numFmt w:val="bullet"/>
      <w:lvlText w:val="-"/>
      <w:lvlJc w:val="left"/>
      <w:pPr>
        <w:tabs>
          <w:tab w:val="num" w:pos="1594"/>
        </w:tabs>
        <w:ind w:left="1594" w:hanging="885"/>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
    <w:nsid w:val="57E778A3"/>
    <w:multiLevelType w:val="hybridMultilevel"/>
    <w:tmpl w:val="D92AB4C6"/>
    <w:lvl w:ilvl="0" w:tplc="8CBED940">
      <w:start w:val="1"/>
      <w:numFmt w:val="decimal"/>
      <w:lvlText w:val="%1)"/>
      <w:lvlJc w:val="left"/>
      <w:pPr>
        <w:tabs>
          <w:tab w:val="num" w:pos="720"/>
        </w:tabs>
        <w:ind w:left="720" w:hanging="360"/>
      </w:pPr>
      <w:rPr>
        <w:rFonts w:cs="Times New Roman" w:hint="default"/>
      </w:rPr>
    </w:lvl>
    <w:lvl w:ilvl="1" w:tplc="A4480E32">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681943E2"/>
    <w:multiLevelType w:val="multilevel"/>
    <w:tmpl w:val="DBA4B2F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4">
    <w:nsid w:val="766B2DDF"/>
    <w:multiLevelType w:val="multilevel"/>
    <w:tmpl w:val="F4FE4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70FF"/>
    <w:rsid w:val="00036F6B"/>
    <w:rsid w:val="000D4540"/>
    <w:rsid w:val="000E45DD"/>
    <w:rsid w:val="001070FF"/>
    <w:rsid w:val="001E3DCA"/>
    <w:rsid w:val="0030565C"/>
    <w:rsid w:val="0036792C"/>
    <w:rsid w:val="004F4427"/>
    <w:rsid w:val="0053228A"/>
    <w:rsid w:val="00541E1D"/>
    <w:rsid w:val="00630917"/>
    <w:rsid w:val="006E1110"/>
    <w:rsid w:val="007E3A27"/>
    <w:rsid w:val="0084491E"/>
    <w:rsid w:val="009F61C5"/>
    <w:rsid w:val="00A77370"/>
    <w:rsid w:val="00B33064"/>
    <w:rsid w:val="00CD33E3"/>
    <w:rsid w:val="00D127DB"/>
    <w:rsid w:val="00FC21E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3228A"/>
    <w:pPr>
      <w:spacing w:after="160" w:line="259" w:lineRule="auto"/>
    </w:pPr>
    <w:rPr>
      <w:kern w:val="2"/>
      <w:lang w:val="uk-UA" w:eastAsia="en-US"/>
    </w:rPr>
  </w:style>
  <w:style w:type="paragraph" w:styleId="Heading1">
    <w:name w:val="heading 1"/>
    <w:basedOn w:val="Normal"/>
    <w:next w:val="Normal"/>
    <w:link w:val="Heading1Char"/>
    <w:uiPriority w:val="99"/>
    <w:qFormat/>
    <w:rsid w:val="001070FF"/>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9"/>
    <w:qFormat/>
    <w:rsid w:val="001070FF"/>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9"/>
    <w:qFormat/>
    <w:rsid w:val="001070FF"/>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9"/>
    <w:qFormat/>
    <w:rsid w:val="001070FF"/>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9"/>
    <w:qFormat/>
    <w:rsid w:val="001070FF"/>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9"/>
    <w:qFormat/>
    <w:rsid w:val="001070FF"/>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1070FF"/>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1070FF"/>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1070FF"/>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070FF"/>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1070FF"/>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1070FF"/>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1070FF"/>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1070FF"/>
    <w:rPr>
      <w:rFonts w:eastAsia="Times New Roman" w:cs="Times New Roman"/>
      <w:color w:val="2F5496"/>
    </w:rPr>
  </w:style>
  <w:style w:type="character" w:customStyle="1" w:styleId="Heading6Char">
    <w:name w:val="Heading 6 Char"/>
    <w:basedOn w:val="DefaultParagraphFont"/>
    <w:link w:val="Heading6"/>
    <w:uiPriority w:val="99"/>
    <w:semiHidden/>
    <w:locked/>
    <w:rsid w:val="001070FF"/>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1070FF"/>
    <w:rPr>
      <w:rFonts w:eastAsia="Times New Roman" w:cs="Times New Roman"/>
      <w:color w:val="595959"/>
    </w:rPr>
  </w:style>
  <w:style w:type="character" w:customStyle="1" w:styleId="Heading8Char">
    <w:name w:val="Heading 8 Char"/>
    <w:basedOn w:val="DefaultParagraphFont"/>
    <w:link w:val="Heading8"/>
    <w:uiPriority w:val="99"/>
    <w:semiHidden/>
    <w:locked/>
    <w:rsid w:val="001070FF"/>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1070FF"/>
    <w:rPr>
      <w:rFonts w:eastAsia="Times New Roman" w:cs="Times New Roman"/>
      <w:color w:val="272727"/>
    </w:rPr>
  </w:style>
  <w:style w:type="paragraph" w:styleId="Title">
    <w:name w:val="Title"/>
    <w:basedOn w:val="Normal"/>
    <w:next w:val="Normal"/>
    <w:link w:val="TitleChar"/>
    <w:uiPriority w:val="99"/>
    <w:qFormat/>
    <w:rsid w:val="001070FF"/>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1070FF"/>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1070FF"/>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1070FF"/>
    <w:rPr>
      <w:rFonts w:eastAsia="Times New Roman" w:cs="Times New Roman"/>
      <w:color w:val="595959"/>
      <w:spacing w:val="15"/>
      <w:sz w:val="28"/>
      <w:szCs w:val="28"/>
    </w:rPr>
  </w:style>
  <w:style w:type="paragraph" w:styleId="Quote">
    <w:name w:val="Quote"/>
    <w:basedOn w:val="Normal"/>
    <w:next w:val="Normal"/>
    <w:link w:val="QuoteChar"/>
    <w:uiPriority w:val="99"/>
    <w:qFormat/>
    <w:rsid w:val="001070FF"/>
    <w:pPr>
      <w:spacing w:before="160"/>
      <w:jc w:val="center"/>
    </w:pPr>
    <w:rPr>
      <w:i/>
      <w:iCs/>
      <w:color w:val="404040"/>
    </w:rPr>
  </w:style>
  <w:style w:type="character" w:customStyle="1" w:styleId="QuoteChar">
    <w:name w:val="Quote Char"/>
    <w:basedOn w:val="DefaultParagraphFont"/>
    <w:link w:val="Quote"/>
    <w:uiPriority w:val="99"/>
    <w:locked/>
    <w:rsid w:val="001070FF"/>
    <w:rPr>
      <w:rFonts w:cs="Times New Roman"/>
      <w:i/>
      <w:iCs/>
      <w:color w:val="404040"/>
    </w:rPr>
  </w:style>
  <w:style w:type="paragraph" w:styleId="ListParagraph">
    <w:name w:val="List Paragraph"/>
    <w:basedOn w:val="Normal"/>
    <w:uiPriority w:val="99"/>
    <w:qFormat/>
    <w:rsid w:val="001070FF"/>
    <w:pPr>
      <w:ind w:left="720"/>
      <w:contextualSpacing/>
    </w:pPr>
  </w:style>
  <w:style w:type="character" w:styleId="IntenseEmphasis">
    <w:name w:val="Intense Emphasis"/>
    <w:basedOn w:val="DefaultParagraphFont"/>
    <w:uiPriority w:val="99"/>
    <w:qFormat/>
    <w:rsid w:val="001070FF"/>
    <w:rPr>
      <w:rFonts w:cs="Times New Roman"/>
      <w:i/>
      <w:iCs/>
      <w:color w:val="2F5496"/>
    </w:rPr>
  </w:style>
  <w:style w:type="paragraph" w:styleId="IntenseQuote">
    <w:name w:val="Intense Quote"/>
    <w:basedOn w:val="Normal"/>
    <w:next w:val="Normal"/>
    <w:link w:val="IntenseQuoteChar"/>
    <w:uiPriority w:val="99"/>
    <w:qFormat/>
    <w:rsid w:val="001070FF"/>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1070FF"/>
    <w:rPr>
      <w:rFonts w:cs="Times New Roman"/>
      <w:i/>
      <w:iCs/>
      <w:color w:val="2F5496"/>
    </w:rPr>
  </w:style>
  <w:style w:type="character" w:styleId="IntenseReference">
    <w:name w:val="Intense Reference"/>
    <w:basedOn w:val="DefaultParagraphFont"/>
    <w:uiPriority w:val="99"/>
    <w:qFormat/>
    <w:rsid w:val="001070FF"/>
    <w:rPr>
      <w:rFonts w:cs="Times New Roman"/>
      <w:b/>
      <w:bCs/>
      <w:smallCaps/>
      <w:color w:val="2F5496"/>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5.bin"/><Relationship Id="rId21" Type="http://schemas.openxmlformats.org/officeDocument/2006/relationships/image" Target="media/image9.wmf"/><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oleObject" Target="embeddings/oleObject40.bin"/><Relationship Id="rId89" Type="http://schemas.openxmlformats.org/officeDocument/2006/relationships/image" Target="media/image42.wmf"/><Relationship Id="rId112" Type="http://schemas.openxmlformats.org/officeDocument/2006/relationships/image" Target="media/image53.png"/><Relationship Id="rId16" Type="http://schemas.openxmlformats.org/officeDocument/2006/relationships/image" Target="media/image7.wmf"/><Relationship Id="rId107" Type="http://schemas.openxmlformats.org/officeDocument/2006/relationships/oleObject" Target="embeddings/oleObject52.bin"/><Relationship Id="rId11" Type="http://schemas.openxmlformats.org/officeDocument/2006/relationships/image" Target="media/image4.png"/><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https://upload.wikimedia.org/wikipedia/commons/thumb/1/1b/Normal_distribution_pdf.png/330px-Normal_distribution_pdf.png" TargetMode="External"/><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7.bin"/><Relationship Id="rId87" Type="http://schemas.openxmlformats.org/officeDocument/2006/relationships/image" Target="media/image41.wmf"/><Relationship Id="rId102" Type="http://schemas.openxmlformats.org/officeDocument/2006/relationships/image" Target="media/image48.wmf"/><Relationship Id="rId110" Type="http://schemas.openxmlformats.org/officeDocument/2006/relationships/image" Target="media/image52.wmf"/><Relationship Id="rId115" Type="http://schemas.openxmlformats.org/officeDocument/2006/relationships/image" Target="media/image56.png"/><Relationship Id="rId5" Type="http://schemas.openxmlformats.org/officeDocument/2006/relationships/image" Target="media/image1.wmf"/><Relationship Id="rId61" Type="http://schemas.openxmlformats.org/officeDocument/2006/relationships/oleObject" Target="embeddings/oleObject28.bin"/><Relationship Id="rId82" Type="http://schemas.openxmlformats.org/officeDocument/2006/relationships/image" Target="media/image39.wmf"/><Relationship Id="rId90" Type="http://schemas.openxmlformats.org/officeDocument/2006/relationships/oleObject" Target="embeddings/oleObject43.bin"/><Relationship Id="rId95" Type="http://schemas.openxmlformats.org/officeDocument/2006/relationships/image" Target="media/image45.wmf"/><Relationship Id="rId19" Type="http://schemas.openxmlformats.org/officeDocument/2006/relationships/image" Target="media/image8.wmf"/><Relationship Id="rId14" Type="http://schemas.openxmlformats.org/officeDocument/2006/relationships/image" Target="media/image6.wmf"/><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oleObject" Target="embeddings/oleObject16.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2.bin"/><Relationship Id="rId77" Type="http://schemas.openxmlformats.org/officeDocument/2006/relationships/oleObject" Target="embeddings/oleObject36.bin"/><Relationship Id="rId100" Type="http://schemas.openxmlformats.org/officeDocument/2006/relationships/oleObject" Target="embeddings/oleObject48.bin"/><Relationship Id="rId105" Type="http://schemas.openxmlformats.org/officeDocument/2006/relationships/oleObject" Target="embeddings/oleObject51.bin"/><Relationship Id="rId113" Type="http://schemas.openxmlformats.org/officeDocument/2006/relationships/image" Target="media/image54.png"/><Relationship Id="rId118"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image" Target="media/image40.wmf"/><Relationship Id="rId93" Type="http://schemas.openxmlformats.org/officeDocument/2006/relationships/image" Target="media/image44.wmf"/><Relationship Id="rId98" Type="http://schemas.openxmlformats.org/officeDocument/2006/relationships/oleObject" Target="embeddings/oleObject47.bin"/><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oleObject" Target="embeddings/oleObject50.bin"/><Relationship Id="rId108" Type="http://schemas.openxmlformats.org/officeDocument/2006/relationships/image" Target="media/image51.wmf"/><Relationship Id="rId116" Type="http://schemas.openxmlformats.org/officeDocument/2006/relationships/image" Target="media/image57.png"/><Relationship Id="rId20" Type="http://schemas.openxmlformats.org/officeDocument/2006/relationships/oleObject" Target="embeddings/oleObject8.bin"/><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oleObject" Target="embeddings/oleObject42.bin"/><Relationship Id="rId91" Type="http://schemas.openxmlformats.org/officeDocument/2006/relationships/image" Target="media/image43.wmf"/><Relationship Id="rId96" Type="http://schemas.openxmlformats.org/officeDocument/2006/relationships/oleObject" Target="embeddings/oleObject46.bin"/><Relationship Id="rId111" Type="http://schemas.openxmlformats.org/officeDocument/2006/relationships/oleObject" Target="embeddings/oleObject54.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image" Target="media/image12.wmf"/><Relationship Id="rId36" Type="http://schemas.openxmlformats.org/officeDocument/2006/relationships/image" Target="media/image16.png"/><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image" Target="media/image50.wmf"/><Relationship Id="rId114" Type="http://schemas.openxmlformats.org/officeDocument/2006/relationships/image" Target="media/image55.png"/><Relationship Id="rId119" Type="http://schemas.openxmlformats.org/officeDocument/2006/relationships/theme" Target="theme/theme1.xml"/><Relationship Id="rId10" Type="http://schemas.openxmlformats.org/officeDocument/2006/relationships/oleObject" Target="embeddings/oleObject3.bin"/><Relationship Id="rId31" Type="http://schemas.openxmlformats.org/officeDocument/2006/relationships/oleObject" Target="embeddings/oleObject14.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oleObject" Target="embeddings/oleObject38.bin"/><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7.wmf"/><Relationship Id="rId101" Type="http://schemas.openxmlformats.org/officeDocument/2006/relationships/oleObject" Target="embeddings/oleObject49.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oleObject" Target="embeddings/oleObject7.bin"/><Relationship Id="rId39" Type="http://schemas.openxmlformats.org/officeDocument/2006/relationships/oleObject" Target="embeddings/oleObject17.bin"/><Relationship Id="rId109" Type="http://schemas.openxmlformats.org/officeDocument/2006/relationships/oleObject" Target="embeddings/oleObject53.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image" Target="media/image46.wmf"/><Relationship Id="rId104" Type="http://schemas.openxmlformats.org/officeDocument/2006/relationships/image" Target="media/image49.wmf"/><Relationship Id="rId7" Type="http://schemas.openxmlformats.org/officeDocument/2006/relationships/image" Target="media/image2.wmf"/><Relationship Id="rId71" Type="http://schemas.openxmlformats.org/officeDocument/2006/relationships/oleObject" Target="embeddings/oleObject33.bin"/><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oleObject" Target="embeddings/oleObject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16</Pages>
  <Words>4185</Words>
  <Characters>23857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Argonavt Kranell</dc:creator>
  <cp:keywords/>
  <dc:description/>
  <cp:lastModifiedBy>Helen</cp:lastModifiedBy>
  <cp:revision>4</cp:revision>
  <dcterms:created xsi:type="dcterms:W3CDTF">2025-10-12T16:31:00Z</dcterms:created>
  <dcterms:modified xsi:type="dcterms:W3CDTF">2025-10-13T06:36:00Z</dcterms:modified>
</cp:coreProperties>
</file>