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640E" w14:textId="6B8B4562" w:rsidR="00EB2EE5" w:rsidRPr="00EB2EE5" w:rsidRDefault="00EB2EE5" w:rsidP="00EB2EE5">
      <w:pPr>
        <w:shd w:val="clear" w:color="auto" w:fill="F2EDED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  <w:lang w:val="uk-UA" w:eastAsia="ru-UA"/>
        </w:rPr>
        <w:t xml:space="preserve">Перелік питань </w:t>
      </w:r>
      <w:r w:rsidRPr="00EB2EE5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  <w:lang w:val="uk-UA" w:eastAsia="ru-UA"/>
        </w:rPr>
        <w:t xml:space="preserve">для підсумкового контролю </w:t>
      </w:r>
      <w:r w:rsidRPr="00EB2EE5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  <w:lang w:val="uk-UA" w:eastAsia="ru-UA"/>
        </w:rPr>
        <w:t>з курсу “Інтелектуальна власність”</w:t>
      </w:r>
    </w:p>
    <w:p w14:paraId="1ADD3C3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 інтелектуальної власності. Поняття права інтелектуальної власності в об’єктивному і суб’єктивному розумінні.</w:t>
      </w:r>
    </w:p>
    <w:p w14:paraId="345BB64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Предмет та система права інтелектуальної власності.</w:t>
      </w:r>
    </w:p>
    <w:p w14:paraId="3D6C0F9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Співвідношення права інтелектуальної власності і права власності. Юридична природа прав інтелектуальної власності.</w:t>
      </w:r>
    </w:p>
    <w:p w14:paraId="759EF93B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Джерела права інтелектуальної власності.</w:t>
      </w:r>
    </w:p>
    <w:p w14:paraId="6ECC436B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Об’єкти права інтелектуальної власності: поняття та види.</w:t>
      </w:r>
    </w:p>
    <w:p w14:paraId="2D434AC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Суб’єкти права інтелектуальної власності та їх класифікація.</w:t>
      </w:r>
    </w:p>
    <w:p w14:paraId="09992F62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Зміст прав інтелектуальної власності.</w:t>
      </w:r>
    </w:p>
    <w:p w14:paraId="54BB69B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Державна система правової охорони інтелектуальної власності.</w:t>
      </w:r>
    </w:p>
    <w:p w14:paraId="34D3644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 авторського права. Об‘єктивне та суб’єктивне авторське право.</w:t>
      </w:r>
    </w:p>
    <w:p w14:paraId="2CBAC69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Особливості становлення та розвитку авторського права в різних правових системах.</w:t>
      </w:r>
    </w:p>
    <w:p w14:paraId="1462788A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Джерела авторського права.</w:t>
      </w:r>
    </w:p>
    <w:p w14:paraId="20B6F125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Об‘єкти авторського права та їх види. Співвідношення поняття «об‘єкт авторського права» та «твір».</w:t>
      </w:r>
    </w:p>
    <w:p w14:paraId="254DD5F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Умови надання правової охорони об’єктам авторського права. Об’єкти, на які не поширюється авторське право.</w:t>
      </w:r>
    </w:p>
    <w:p w14:paraId="3615F6B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Похідні твори як об’єкти авторського права.</w:t>
      </w:r>
    </w:p>
    <w:p w14:paraId="03A694B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Комп’ютерні програми і бази даних як об’єкти авторського права.</w:t>
      </w:r>
    </w:p>
    <w:p w14:paraId="28A4CA5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Суб’єкти авторського права та їх класифікація.</w:t>
      </w:r>
    </w:p>
    <w:p w14:paraId="54F411F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 як первинний суб’єкт авторських прав.</w:t>
      </w:r>
    </w:p>
    <w:p w14:paraId="3263570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Юридична особа як суб’єкт авторських прав.</w:t>
      </w:r>
    </w:p>
    <w:p w14:paraId="280E76E5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Роботодавець як суб’єкт авторських прав.</w:t>
      </w:r>
    </w:p>
    <w:p w14:paraId="4DF3F06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Співавторство.</w:t>
      </w:r>
    </w:p>
    <w:p w14:paraId="2259942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Виникнення і здійснення авторських прав. Презумпція авторства.</w:t>
      </w:r>
    </w:p>
    <w:p w14:paraId="6194762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авторства і право на авторське ім’я. Правові наслідки оприлюднення твору під псевдонімом.</w:t>
      </w:r>
    </w:p>
    <w:p w14:paraId="1784960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на оприлюднення твору та правові наслідки його реалізації.</w:t>
      </w:r>
    </w:p>
    <w:p w14:paraId="547D1DD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на цілісність і недоторканність твору.</w:t>
      </w:r>
    </w:p>
    <w:p w14:paraId="5EEE353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Загальна характеристика майнових прав автора.</w:t>
      </w:r>
    </w:p>
    <w:p w14:paraId="737B7735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Виключне право на використання твору та способи його реалізації.</w:t>
      </w:r>
    </w:p>
    <w:p w14:paraId="6299275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Виключне право на дозвіл або заборону використання твору іншими особами.</w:t>
      </w:r>
    </w:p>
    <w:p w14:paraId="2887DF0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Авторське право на службові твори.</w:t>
      </w:r>
    </w:p>
    <w:p w14:paraId="7F84950A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Авторське право на аудіовізуальний твір.</w:t>
      </w:r>
    </w:p>
    <w:p w14:paraId="1C569DF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Авторське право на комп’ютерні програми.</w:t>
      </w:r>
    </w:p>
    <w:p w14:paraId="41F7C86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Авторське право на збірники та інші складені твори.</w:t>
      </w:r>
    </w:p>
    <w:p w14:paraId="59CFFAE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Авторське право перекладачів і авторів інших похідних творів.</w:t>
      </w:r>
    </w:p>
    <w:p w14:paraId="1ADA11F8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слідування.</w:t>
      </w:r>
    </w:p>
    <w:p w14:paraId="3AF00F9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доступу до твору образотворчого мистецтва.</w:t>
      </w:r>
    </w:p>
    <w:p w14:paraId="2692EC0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lastRenderedPageBreak/>
        <w:t>Обмеження майнових авторських прав.</w:t>
      </w:r>
    </w:p>
    <w:p w14:paraId="6D765A2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Строки охорони авторських прав. Правові наслідки закінчення чинності майнових авторських прав.</w:t>
      </w:r>
    </w:p>
    <w:p w14:paraId="706E7E09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 та об’єкти суміжних прав.</w:t>
      </w:r>
    </w:p>
    <w:p w14:paraId="59E60BB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Правова охорона прав виконавців.</w:t>
      </w:r>
    </w:p>
    <w:p w14:paraId="695B58D8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Правова охорона прав виробників фонограм і відеограм.</w:t>
      </w:r>
    </w:p>
    <w:p w14:paraId="706C449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Правова охорона прав організацій мовлення.</w:t>
      </w:r>
    </w:p>
    <w:p w14:paraId="0491155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Обмеження суміжних прав. Строк чинності суміжних прав.</w:t>
      </w:r>
    </w:p>
    <w:p w14:paraId="4CEBE658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Авторський договір та його види.</w:t>
      </w:r>
    </w:p>
    <w:p w14:paraId="10F0ABF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Способи цивільно-правового захисту авторського права і суміжних прав.</w:t>
      </w:r>
    </w:p>
    <w:p w14:paraId="7C01EF1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Відповідальність за порушення авторського права і суміжних прав.</w:t>
      </w:r>
    </w:p>
    <w:p w14:paraId="713DD5F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Поняття, предмет та принципи патентного права.</w:t>
      </w:r>
    </w:p>
    <w:p w14:paraId="6C47315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Джерела патентного права.</w:t>
      </w:r>
    </w:p>
    <w:p w14:paraId="023C95C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Винахід як об’єкт патентного права.</w:t>
      </w:r>
    </w:p>
    <w:p w14:paraId="694A8533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Корисна модель як об’єкт патентного права.</w:t>
      </w:r>
    </w:p>
    <w:p w14:paraId="6AE4DF2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Промисловий зразок як об’єкт патентного права.</w:t>
      </w:r>
    </w:p>
    <w:p w14:paraId="6952B689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Суб’єкти патентного права та їх класифікація.</w:t>
      </w:r>
    </w:p>
    <w:p w14:paraId="253182E8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Набуття права інтелектуальної власності на винаходи, корисні моделі та промислові зразки. Правова природа патенту.</w:t>
      </w:r>
    </w:p>
    <w:p w14:paraId="7777CFA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Особисті немайнові права на об’єкти патентного права.</w:t>
      </w:r>
    </w:p>
    <w:p w14:paraId="4A661D8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Майнові права на об’єкти патентного права.</w:t>
      </w:r>
    </w:p>
    <w:p w14:paraId="4A8862A5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попереднього користувача.</w:t>
      </w:r>
    </w:p>
    <w:p w14:paraId="6D3D2529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Обмеження патентних прав. Строки чинності патентних прав.</w:t>
      </w:r>
    </w:p>
    <w:p w14:paraId="5DC79233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Примусова ліцензія: поняття, підстави видачі.</w:t>
      </w:r>
    </w:p>
    <w:p w14:paraId="4C40958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Форми і способи захисту прав авторів та патентовласників на об’єкти патентного права.</w:t>
      </w:r>
    </w:p>
    <w:p w14:paraId="64B6390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Поняття та умови </w:t>
      </w:r>
      <w:proofErr w:type="spellStart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охороноздатності</w:t>
      </w:r>
      <w:proofErr w:type="spellEnd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 комерційного найменування.</w:t>
      </w:r>
    </w:p>
    <w:p w14:paraId="3DB7D17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Майнові права на комерційне найменування.</w:t>
      </w:r>
    </w:p>
    <w:p w14:paraId="4FEA791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Поняття, функції та види торговельних марок.</w:t>
      </w:r>
    </w:p>
    <w:p w14:paraId="7135866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Умови надання правової охорони торговельним маркам.</w:t>
      </w:r>
    </w:p>
    <w:p w14:paraId="2D713B9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Суб‘єкти права на торговельні марки.</w:t>
      </w:r>
    </w:p>
    <w:p w14:paraId="6C06D4C2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Майнові права на торговельні марки.</w:t>
      </w:r>
    </w:p>
    <w:p w14:paraId="5D1D0153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Право попереднього користувача на торговельну марку.</w:t>
      </w:r>
    </w:p>
    <w:p w14:paraId="3CC8A7E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Припинення та визнання недійсним свідоцтва на торговельну марку.</w:t>
      </w:r>
    </w:p>
    <w:p w14:paraId="78DDAE64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Захист прав на торговельну марку.</w:t>
      </w:r>
    </w:p>
    <w:p w14:paraId="6B7826F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 та види географічних зазначень. Співвідношення географічного зазначення та торговельної марки.</w:t>
      </w:r>
    </w:p>
    <w:p w14:paraId="7B7CB111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Суб‘єкти прав на географічне зазначення.</w:t>
      </w:r>
    </w:p>
    <w:p w14:paraId="79A1CE6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Реєстрація географічного зазначення. Майнові права на географічне зазначення та особливості їх реалізації.</w:t>
      </w:r>
    </w:p>
    <w:p w14:paraId="4F7982D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Наукове відкриття як об’єкт права інтелектуальної власності.</w:t>
      </w:r>
    </w:p>
    <w:p w14:paraId="039E52F2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Поняття, критерії </w:t>
      </w:r>
      <w:proofErr w:type="spellStart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охороноздатності</w:t>
      </w:r>
      <w:proofErr w:type="spellEnd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 та зміст прав на раціоналізаторську пропозицію.</w:t>
      </w:r>
    </w:p>
    <w:p w14:paraId="6BE0CEA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lastRenderedPageBreak/>
        <w:t>Право інтелектуальної власності на сорти рослин та породи тварин: загальна характеристика.</w:t>
      </w:r>
    </w:p>
    <w:p w14:paraId="2A64B41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Критерії </w:t>
      </w:r>
      <w:proofErr w:type="spellStart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охороноздатності</w:t>
      </w:r>
      <w:proofErr w:type="spellEnd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 сорту рослин та породи тварин.</w:t>
      </w:r>
    </w:p>
    <w:p w14:paraId="745E6F1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Суб‘єкти права інтелектуальної власності на сорт рослин та породу тварин.</w:t>
      </w:r>
    </w:p>
    <w:p w14:paraId="65D9765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Порядок захисту прав інтелектуальної власності на сорт рослин та породу тварин.</w:t>
      </w:r>
    </w:p>
    <w:p w14:paraId="629CBFB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Поняття та критерії </w:t>
      </w:r>
      <w:proofErr w:type="spellStart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охороноздатності</w:t>
      </w:r>
      <w:proofErr w:type="spellEnd"/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 xml:space="preserve"> компонування напівпровідникового виробу.</w:t>
      </w:r>
    </w:p>
    <w:p w14:paraId="3272C0F8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Зміст прав інтелектуальної власності на компонування напівпровідникового виробу.</w:t>
      </w:r>
    </w:p>
    <w:p w14:paraId="7761B17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 та ознаки комерційної таємниці як об’єкта права інтелектуальної власності. Співвідношення комерційної таємниці та «ноу-хау».</w:t>
      </w:r>
    </w:p>
    <w:p w14:paraId="79E3594F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Зміст прав інтелектуальної власності на комерційну таємницю.</w:t>
      </w:r>
    </w:p>
    <w:p w14:paraId="21E6156D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Розпоряджання майновими правами інтелектуальної власності. Поняття та види договорів у сфері інтелектуальної власності.</w:t>
      </w:r>
    </w:p>
    <w:p w14:paraId="12D0B577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Форма договорів у сфері інтелектуальної власності та їх державна реєстрація.</w:t>
      </w:r>
    </w:p>
    <w:p w14:paraId="6BCE58EA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Договір про передання виключних майнових прав інтелектуальної власності.</w:t>
      </w:r>
    </w:p>
    <w:p w14:paraId="6635FC2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Договір про створення за замовленням і використання об’єкта права інтелектуальної власності.</w:t>
      </w:r>
    </w:p>
    <w:p w14:paraId="401804DE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Ліцензійний договір.</w:t>
      </w:r>
    </w:p>
    <w:p w14:paraId="747F8D2A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Поняття, предмет та особливості змісту договору комерційної концесії.</w:t>
      </w:r>
    </w:p>
    <w:p w14:paraId="5C578043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Система міжнародної охорони прав інтелектуальної власності.</w:t>
      </w:r>
    </w:p>
    <w:p w14:paraId="23E07BDC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Міжнародна охорона авторських та суміжних прав. Бернська конвенція про охорону літературних і художніх творів.</w:t>
      </w:r>
    </w:p>
    <w:p w14:paraId="75FC6183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Міжнародно-правова охорона промислової власності. Паризька конвенція про охорону промислової власності.</w:t>
      </w:r>
    </w:p>
    <w:p w14:paraId="6E35E070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Угода про торговельні аспекти прав інтелектуальної власності.</w:t>
      </w:r>
    </w:p>
    <w:p w14:paraId="23F020A6" w14:textId="77777777" w:rsidR="00EB2EE5" w:rsidRPr="00EB2EE5" w:rsidRDefault="00EB2EE5" w:rsidP="00EB2EE5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</w:pPr>
      <w:r w:rsidRPr="00EB2EE5">
        <w:rPr>
          <w:rFonts w:ascii="Times New Roman" w:eastAsia="Times New Roman" w:hAnsi="Times New Roman" w:cs="Times New Roman"/>
          <w:color w:val="161616"/>
          <w:sz w:val="28"/>
          <w:szCs w:val="28"/>
          <w:lang w:val="uk-UA" w:eastAsia="ru-UA"/>
        </w:rPr>
        <w:t>Угода про асоціацію між Україною та ЄС як джерело права інтелектуальної власності України.</w:t>
      </w:r>
    </w:p>
    <w:p w14:paraId="08C02C3E" w14:textId="77777777" w:rsidR="00AF7419" w:rsidRPr="00EB2EE5" w:rsidRDefault="00AF741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F7419" w:rsidRPr="00E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676BC"/>
    <w:multiLevelType w:val="multilevel"/>
    <w:tmpl w:val="D278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E5"/>
    <w:rsid w:val="009C7378"/>
    <w:rsid w:val="00AF7419"/>
    <w:rsid w:val="00E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5E8"/>
  <w15:chartTrackingRefBased/>
  <w15:docId w15:val="{9C11EA1A-26AC-4ACB-9777-BBBA6A61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2025-02-10T13:28:00Z</dcterms:created>
  <dcterms:modified xsi:type="dcterms:W3CDTF">2025-02-10T13:31:00Z</dcterms:modified>
</cp:coreProperties>
</file>