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B6" w:rsidRPr="0006566B" w:rsidRDefault="00D548B6" w:rsidP="000656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656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ДО ЗМ1</w:t>
      </w:r>
      <w:r w:rsidRPr="000656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656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Наукові основи управління виробництвом</w:t>
      </w:r>
    </w:p>
    <w:p w:rsidR="00D548B6" w:rsidRPr="00D548B6" w:rsidRDefault="00D548B6" w:rsidP="00D54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 підприємства складається з 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виробничого менеджменту;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управління персоналом;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стратегічного менеджменту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все вище зазначене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Виробничий менеджмент включає: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управління собівартістю;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управління персоналом;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управління фінансами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   зовнішній і внутрішній </w:t>
      </w:r>
      <w:proofErr w:type="spellStart"/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маркетиг</w:t>
      </w:r>
      <w:proofErr w:type="spellEnd"/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складі виробничої системи є: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технічні ресурси;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просторові ресурси;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кадрові і фінансові ресурси;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все вище зазначене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ресурси підприємства включають: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обладнання і матеріали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територія підприємства, комунікації;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       наукові і технологічні заділи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Аспекти виробничої системи: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кваліфікаційний і професійний;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фізичний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кібернетичний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D548B6" w:rsidRDefault="00D548B6" w:rsidP="00D54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ознаки підприємства: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виробничо- господарська єдність;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   залежність від </w:t>
      </w:r>
      <w:proofErr w:type="spellStart"/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олігархату</w:t>
      </w:r>
      <w:proofErr w:type="spellEnd"/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548B6" w:rsidRPr="0006566B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однорідність.</w:t>
      </w:r>
    </w:p>
    <w:p w:rsidR="00D548B6" w:rsidRPr="0006566B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8B6" w:rsidRPr="0006566B" w:rsidRDefault="00D548B6" w:rsidP="00D548B6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</w:t>
      </w:r>
      <w:r w:rsidRPr="00065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менеджменту:</w:t>
      </w:r>
    </w:p>
    <w:p w:rsidR="00D548B6" w:rsidRPr="0006566B" w:rsidRDefault="00D548B6" w:rsidP="00D548B6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Планування і контроль</w:t>
      </w:r>
    </w:p>
    <w:p w:rsidR="00D548B6" w:rsidRPr="0006566B" w:rsidRDefault="00D548B6" w:rsidP="00D548B6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Координація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мотивація</w:t>
      </w:r>
      <w:proofErr w:type="spellEnd"/>
    </w:p>
    <w:p w:rsidR="00D548B6" w:rsidRPr="0006566B" w:rsidRDefault="00D548B6" w:rsidP="00D548B6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назначене</w:t>
      </w:r>
      <w:proofErr w:type="spellEnd"/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48B6" w:rsidRPr="0006566B" w:rsidRDefault="00D548B6" w:rsidP="00D548B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Виробничо-господарська діяльність підприємства поділяється н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стадії:</w:t>
      </w:r>
    </w:p>
    <w:p w:rsidR="00D548B6" w:rsidRPr="0006566B" w:rsidRDefault="00D548B6" w:rsidP="00D548B6">
      <w:pPr>
        <w:pStyle w:val="a3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Підготовчу, виробничу і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завершуючі</w:t>
      </w:r>
      <w:proofErr w:type="spellEnd"/>
    </w:p>
    <w:p w:rsidR="00D548B6" w:rsidRPr="0006566B" w:rsidRDefault="00D548B6" w:rsidP="00D548B6">
      <w:pPr>
        <w:pStyle w:val="a3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Науково-дослідну, виробничу, підготовчу</w:t>
      </w:r>
    </w:p>
    <w:p w:rsidR="00D548B6" w:rsidRPr="0006566B" w:rsidRDefault="00D548B6" w:rsidP="00D548B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48B6" w:rsidRPr="0006566B" w:rsidRDefault="00D548B6" w:rsidP="00D548B6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виробничого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менеджменту:</w:t>
      </w:r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організаційні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Економічні</w:t>
      </w:r>
      <w:proofErr w:type="spellEnd"/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адміністративні</w:t>
      </w:r>
      <w:proofErr w:type="spellEnd"/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D548B6" w:rsidRPr="0006566B" w:rsidRDefault="00D548B6" w:rsidP="00D548B6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48B6" w:rsidRPr="0006566B" w:rsidRDefault="00072064" w:rsidP="00D548B6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Принципи виробничого менеджменту</w:t>
      </w:r>
    </w:p>
    <w:p w:rsidR="00072064" w:rsidRPr="0006566B" w:rsidRDefault="00072064" w:rsidP="00072064">
      <w:pPr>
        <w:pStyle w:val="a3"/>
        <w:numPr>
          <w:ilvl w:val="1"/>
          <w:numId w:val="8"/>
        </w:numPr>
        <w:shd w:val="clear" w:color="auto" w:fill="FFFFFF"/>
        <w:spacing w:after="100" w:afterAutospacing="1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науковість в сполученні з елементами мистецтва</w:t>
      </w:r>
    </w:p>
    <w:p w:rsidR="00072064" w:rsidRPr="0006566B" w:rsidRDefault="00072064" w:rsidP="00072064">
      <w:pPr>
        <w:pStyle w:val="a3"/>
        <w:numPr>
          <w:ilvl w:val="1"/>
          <w:numId w:val="8"/>
        </w:numPr>
        <w:shd w:val="clear" w:color="auto" w:fill="FFFFFF"/>
        <w:spacing w:after="100" w:afterAutospacing="1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функціональна спеціалізація у сполуці з універсальністю</w:t>
      </w:r>
    </w:p>
    <w:p w:rsidR="00072064" w:rsidRPr="0006566B" w:rsidRDefault="00E95839" w:rsidP="00072064">
      <w:pPr>
        <w:pStyle w:val="a3"/>
        <w:numPr>
          <w:ilvl w:val="1"/>
          <w:numId w:val="8"/>
        </w:numPr>
        <w:shd w:val="clear" w:color="auto" w:fill="FFFFFF"/>
        <w:spacing w:after="100" w:afterAutospacing="1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ціленаправленість</w:t>
      </w:r>
      <w:proofErr w:type="spellEnd"/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управління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95839" w:rsidRPr="0006566B" w:rsidRDefault="00E95839" w:rsidP="00072064">
      <w:pPr>
        <w:pStyle w:val="a3"/>
        <w:numPr>
          <w:ilvl w:val="1"/>
          <w:numId w:val="8"/>
        </w:numPr>
        <w:shd w:val="clear" w:color="auto" w:fill="FFFFFF"/>
        <w:spacing w:after="100" w:afterAutospacing="1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 вище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зазначне</w:t>
      </w:r>
      <w:proofErr w:type="spellEnd"/>
    </w:p>
    <w:p w:rsidR="00E95839" w:rsidRPr="0006566B" w:rsidRDefault="00E95839" w:rsidP="00E95839">
      <w:pPr>
        <w:pStyle w:val="a3"/>
        <w:shd w:val="clear" w:color="auto" w:fill="FFFFFF"/>
        <w:spacing w:after="100" w:afterAutospacing="1" w:line="240" w:lineRule="auto"/>
        <w:ind w:left="178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95839" w:rsidRPr="00E95839" w:rsidRDefault="00E95839" w:rsidP="0006566B">
      <w:pPr>
        <w:spacing w:after="0" w:line="312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0656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до Змістовного модуля</w:t>
      </w:r>
      <w:r w:rsidRPr="00E958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2. Система управління підприємством</w:t>
      </w:r>
    </w:p>
    <w:p w:rsidR="00E95839" w:rsidRPr="0006566B" w:rsidRDefault="00E95839" w:rsidP="00E95839">
      <w:pPr>
        <w:pStyle w:val="a3"/>
        <w:shd w:val="clear" w:color="auto" w:fill="FFFFFF"/>
        <w:spacing w:after="100" w:afterAutospacing="1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48B6" w:rsidRPr="00D548B6" w:rsidRDefault="00D548B6" w:rsidP="000656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Start w:id="0" w:name="_GoBack"/>
      <w:bookmarkEnd w:id="0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proofErr w:type="spellStart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уравлінських</w:t>
      </w:r>
      <w:proofErr w:type="spellEnd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="00E95839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визначення гіпотетичних ситуацій;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визначення допустимих рішень;</w:t>
      </w:r>
    </w:p>
    <w:p w:rsidR="00D548B6" w:rsidRPr="0006566B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формування критеріїв вибору рішень</w:t>
      </w:r>
    </w:p>
    <w:p w:rsidR="00E95839" w:rsidRPr="0006566B" w:rsidRDefault="00E95839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839" w:rsidRPr="0006566B" w:rsidRDefault="00E95839" w:rsidP="00E958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Розробка організаційної структури системи управління повинна відповідати таким вимогам:</w:t>
      </w:r>
    </w:p>
    <w:p w:rsidR="00E95839" w:rsidRPr="0006566B" w:rsidRDefault="00E95839" w:rsidP="00E95839">
      <w:pPr>
        <w:pStyle w:val="a3"/>
        <w:numPr>
          <w:ilvl w:val="1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створення по можливості мінімальної кількісті ступенів і ланок;</w:t>
      </w:r>
    </w:p>
    <w:p w:rsidR="00E95839" w:rsidRPr="0006566B" w:rsidRDefault="00E95839" w:rsidP="00E95839">
      <w:pPr>
        <w:pStyle w:val="a3"/>
        <w:numPr>
          <w:ilvl w:val="1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чітке визначення складу функцій управління для кожної ланки;</w:t>
      </w:r>
    </w:p>
    <w:p w:rsidR="00E95839" w:rsidRPr="0006566B" w:rsidRDefault="00E95839" w:rsidP="00E95839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контроль за ходом виробництва</w:t>
      </w:r>
    </w:p>
    <w:p w:rsidR="00E95839" w:rsidRPr="0006566B" w:rsidRDefault="00E95839" w:rsidP="00E95839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5839" w:rsidRPr="0006566B" w:rsidRDefault="00E95839" w:rsidP="00E95839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A0173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Аппарат </w:t>
      </w:r>
      <w:proofErr w:type="spellStart"/>
      <w:r w:rsidR="005A0173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5A0173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A0173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</w:t>
      </w:r>
      <w:proofErr w:type="spellEnd"/>
      <w:r w:rsidR="005A0173"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лінійний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функціональний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персонал;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лінійний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допоміжний</w:t>
      </w:r>
      <w:proofErr w:type="spellEnd"/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0173" w:rsidRPr="0006566B" w:rsidRDefault="005A0173" w:rsidP="005A017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Вищі менеджери:</w:t>
      </w:r>
    </w:p>
    <w:p w:rsidR="005A0173" w:rsidRPr="0006566B" w:rsidRDefault="005A0173" w:rsidP="005A017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 цілі, розподіляють стратегічні ресурси, </w:t>
      </w:r>
    </w:p>
    <w:p w:rsidR="005A0173" w:rsidRPr="0006566B" w:rsidRDefault="005A0173" w:rsidP="005A017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формують організаційну структуру, керують прибутком;</w:t>
      </w:r>
    </w:p>
    <w:p w:rsidR="005A0173" w:rsidRPr="0006566B" w:rsidRDefault="005A0173" w:rsidP="005A017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відповідают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за стан справ в цеху</w:t>
      </w:r>
    </w:p>
    <w:p w:rsidR="005A0173" w:rsidRPr="0006566B" w:rsidRDefault="005A0173" w:rsidP="005A017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173" w:rsidRPr="0006566B" w:rsidRDefault="005A0173" w:rsidP="005A0173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Типи організаційних структур управління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Лінійна, функціональна, матрична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Нелінійна,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матричсна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>, структурна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5A0173" w:rsidRPr="0006566B" w:rsidRDefault="005A0173" w:rsidP="005A0173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На великих  підприємствах застосовується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корпусна структура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Лінійна структура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Матрична структура</w:t>
      </w:r>
    </w:p>
    <w:p w:rsidR="005A0173" w:rsidRPr="0006566B" w:rsidRDefault="005A0173" w:rsidP="005A0173">
      <w:pPr>
        <w:pStyle w:val="a3"/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0173" w:rsidRPr="0006566B" w:rsidRDefault="005A0173" w:rsidP="005A0173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ормальними  групами є:  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групи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керівників; виробничі групи; 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групи працівників</w:t>
      </w:r>
    </w:p>
    <w:p w:rsidR="005A0173" w:rsidRPr="0006566B" w:rsidRDefault="005A0173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гуртки за інтересами</w:t>
      </w:r>
    </w:p>
    <w:p w:rsidR="00275EF5" w:rsidRPr="0006566B" w:rsidRDefault="00275EF5" w:rsidP="005A0173">
      <w:pPr>
        <w:pStyle w:val="a3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A0173" w:rsidRPr="0006566B" w:rsidRDefault="00275EF5" w:rsidP="00275EF5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Вимоги до керівника виробничого колективу</w:t>
      </w:r>
    </w:p>
    <w:p w:rsidR="00275EF5" w:rsidRPr="0006566B" w:rsidRDefault="00275EF5" w:rsidP="00275EF5">
      <w:pPr>
        <w:numPr>
          <w:ilvl w:val="0"/>
          <w:numId w:val="10"/>
        </w:numPr>
        <w:tabs>
          <w:tab w:val="clear" w:pos="1070"/>
          <w:tab w:val="num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Pr="000656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розсудливість, врівноваженість, уміння управляти собою;</w:t>
      </w:r>
    </w:p>
    <w:p w:rsidR="00275EF5" w:rsidRPr="0006566B" w:rsidRDefault="00275EF5" w:rsidP="00275EF5">
      <w:pPr>
        <w:numPr>
          <w:ilvl w:val="0"/>
          <w:numId w:val="10"/>
        </w:numPr>
        <w:tabs>
          <w:tab w:val="clear" w:pos="1070"/>
          <w:tab w:val="num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організаторські здібності : вміння визначати і чітко формулювати головні в даний період цілі діяльності колективу а також умови ,фактори і проміжні результати;   </w:t>
      </w:r>
    </w:p>
    <w:p w:rsidR="00275EF5" w:rsidRPr="0006566B" w:rsidRDefault="00275EF5" w:rsidP="00275EF5">
      <w:pPr>
        <w:numPr>
          <w:ilvl w:val="0"/>
          <w:numId w:val="10"/>
        </w:numPr>
        <w:tabs>
          <w:tab w:val="clear" w:pos="1070"/>
          <w:tab w:val="num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>автократичні здібності</w:t>
      </w:r>
    </w:p>
    <w:p w:rsidR="00275EF5" w:rsidRPr="0006566B" w:rsidRDefault="00275EF5" w:rsidP="00275EF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5EF5" w:rsidRPr="0006566B" w:rsidRDefault="00275EF5" w:rsidP="00275EF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Демократичний тип керівництва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відрізняється </w:t>
      </w: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75EF5" w:rsidRPr="0006566B" w:rsidRDefault="00275EF5" w:rsidP="00275EF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sz w:val="28"/>
          <w:szCs w:val="28"/>
          <w:lang w:val="uk-UA"/>
        </w:rPr>
        <w:t>широким залученням членів колективу до розробки і прийняття рішень</w:t>
      </w:r>
    </w:p>
    <w:p w:rsidR="00275EF5" w:rsidRPr="0006566B" w:rsidRDefault="00275EF5" w:rsidP="00275EF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мінімальним втручанням керівника у діяльність колективу; 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548B6" w:rsidRPr="0006566B" w:rsidRDefault="00D548B6" w:rsidP="00457086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5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.Види кадрової політики :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активна;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Нейтральна;</w:t>
      </w:r>
    </w:p>
    <w:p w:rsidR="00D548B6" w:rsidRPr="00D548B6" w:rsidRDefault="00D548B6" w:rsidP="00D548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відносно активна</w:t>
      </w:r>
    </w:p>
    <w:p w:rsidR="00D548B6" w:rsidRPr="0006566B" w:rsidRDefault="00D548B6" w:rsidP="00065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5"/>
          <w:sz w:val="28"/>
          <w:szCs w:val="28"/>
          <w:u w:val="single"/>
          <w:lang w:val="ru-RU" w:eastAsia="ru-RU"/>
        </w:rPr>
      </w:pPr>
      <w:r w:rsidRPr="00D54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457086" w:rsidRPr="0006566B">
        <w:rPr>
          <w:rFonts w:ascii="Times New Roman" w:eastAsia="Times New Roman" w:hAnsi="Times New Roman" w:cs="Times New Roman"/>
          <w:b/>
          <w:color w:val="1D2125"/>
          <w:sz w:val="28"/>
          <w:szCs w:val="28"/>
          <w:u w:val="single"/>
          <w:lang w:val="ru-RU" w:eastAsia="ru-RU"/>
        </w:rPr>
        <w:t xml:space="preserve">До </w:t>
      </w:r>
      <w:proofErr w:type="spellStart"/>
      <w:r w:rsidR="00457086" w:rsidRPr="0006566B">
        <w:rPr>
          <w:rFonts w:ascii="Times New Roman" w:eastAsia="Times New Roman" w:hAnsi="Times New Roman" w:cs="Times New Roman"/>
          <w:b/>
          <w:color w:val="1D2125"/>
          <w:sz w:val="28"/>
          <w:szCs w:val="28"/>
          <w:u w:val="single"/>
          <w:lang w:val="ru-RU" w:eastAsia="ru-RU"/>
        </w:rPr>
        <w:t>змістовного</w:t>
      </w:r>
      <w:proofErr w:type="spellEnd"/>
      <w:r w:rsidR="00457086" w:rsidRPr="0006566B">
        <w:rPr>
          <w:rFonts w:ascii="Times New Roman" w:eastAsia="Times New Roman" w:hAnsi="Times New Roman" w:cs="Times New Roman"/>
          <w:b/>
          <w:color w:val="1D2125"/>
          <w:sz w:val="28"/>
          <w:szCs w:val="28"/>
          <w:u w:val="single"/>
          <w:lang w:val="ru-RU" w:eastAsia="ru-RU"/>
        </w:rPr>
        <w:t xml:space="preserve"> модулю 3.</w:t>
      </w:r>
    </w:p>
    <w:p w:rsidR="00457086" w:rsidRPr="00457086" w:rsidRDefault="00457086" w:rsidP="0006566B">
      <w:pPr>
        <w:spacing w:after="0" w:line="312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4570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Планування і регулювання виробництвом</w:t>
      </w:r>
    </w:p>
    <w:p w:rsidR="00457086" w:rsidRPr="00D548B6" w:rsidRDefault="00457086" w:rsidP="00065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val="ru-RU" w:eastAsia="ru-RU"/>
        </w:rPr>
      </w:pPr>
    </w:p>
    <w:p w:rsidR="00457086" w:rsidRPr="0006566B" w:rsidRDefault="00457086" w:rsidP="00457086">
      <w:pPr>
        <w:pStyle w:val="a3"/>
        <w:numPr>
          <w:ilvl w:val="0"/>
          <w:numId w:val="6"/>
        </w:numPr>
        <w:tabs>
          <w:tab w:val="left" w:pos="0"/>
          <w:tab w:val="left" w:pos="1420"/>
        </w:tabs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06566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Прив’язка до календаря</w:t>
      </w:r>
    </w:p>
    <w:p w:rsidR="00457086" w:rsidRPr="00457086" w:rsidRDefault="00457086" w:rsidP="00457086">
      <w:pPr>
        <w:numPr>
          <w:ilvl w:val="0"/>
          <w:numId w:val="11"/>
        </w:numPr>
        <w:tabs>
          <w:tab w:val="left" w:pos="0"/>
          <w:tab w:val="left" w:pos="1420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45708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жорстке планування за датами завершених робіт;</w:t>
      </w:r>
    </w:p>
    <w:p w:rsidR="00457086" w:rsidRPr="0006566B" w:rsidRDefault="00457086" w:rsidP="00457086">
      <w:pPr>
        <w:numPr>
          <w:ilvl w:val="0"/>
          <w:numId w:val="11"/>
        </w:numPr>
        <w:tabs>
          <w:tab w:val="left" w:pos="0"/>
          <w:tab w:val="left" w:pos="1420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45708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вільне планування черговості робіт.</w:t>
      </w:r>
    </w:p>
    <w:p w:rsidR="00457086" w:rsidRPr="00457086" w:rsidRDefault="00457086" w:rsidP="00457086">
      <w:pPr>
        <w:numPr>
          <w:ilvl w:val="0"/>
          <w:numId w:val="11"/>
        </w:numPr>
        <w:tabs>
          <w:tab w:val="left" w:pos="0"/>
          <w:tab w:val="left" w:pos="1420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457086" w:rsidRPr="0006566B" w:rsidRDefault="00457086" w:rsidP="00457086">
      <w:pPr>
        <w:pStyle w:val="a3"/>
        <w:numPr>
          <w:ilvl w:val="0"/>
          <w:numId w:val="6"/>
        </w:numPr>
        <w:tabs>
          <w:tab w:val="left" w:pos="0"/>
          <w:tab w:val="left" w:pos="1420"/>
        </w:tabs>
        <w:spacing w:after="200" w:line="288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 основні принципи і задачі планування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tabs>
          <w:tab w:val="left" w:pos="0"/>
          <w:tab w:val="left" w:pos="1420"/>
        </w:tabs>
        <w:spacing w:line="288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участь максимального числа співробітників в роботі над планом вже на самих початкових її етапах.</w:t>
      </w:r>
    </w:p>
    <w:p w:rsidR="00A853CC" w:rsidRPr="0006566B" w:rsidRDefault="00457086" w:rsidP="00457086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езперервність</w:t>
      </w:r>
    </w:p>
    <w:p w:rsidR="00457086" w:rsidRPr="0006566B" w:rsidRDefault="00457086" w:rsidP="00457086">
      <w:pPr>
        <w:pStyle w:val="a3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економічна  обґрунтованість  плану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Все вище зазначене</w:t>
      </w:r>
    </w:p>
    <w:p w:rsidR="00457086" w:rsidRPr="0006566B" w:rsidRDefault="00457086" w:rsidP="004570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Форми планування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 залежності від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ab/>
        <w:t>тривалості планового періоду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Перспективне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Середньосьрокове</w:t>
      </w:r>
      <w:proofErr w:type="spellEnd"/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Похвилинне</w:t>
      </w:r>
      <w:proofErr w:type="spellEnd"/>
    </w:p>
    <w:p w:rsidR="00457086" w:rsidRPr="0006566B" w:rsidRDefault="00457086" w:rsidP="004570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7086" w:rsidRPr="0006566B" w:rsidRDefault="00457086" w:rsidP="004570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Вимоги до планування: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lastRenderedPageBreak/>
        <w:t>Зв’язок рівнів управління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Привязка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до календаря</w:t>
      </w:r>
    </w:p>
    <w:p w:rsidR="00457086" w:rsidRPr="0006566B" w:rsidRDefault="00457086" w:rsidP="0045708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Все вище перераховане</w:t>
      </w:r>
    </w:p>
    <w:p w:rsidR="00FE4826" w:rsidRPr="0006566B" w:rsidRDefault="00FE4826" w:rsidP="00FE4826">
      <w:pPr>
        <w:pStyle w:val="a3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Cs/>
          <w:sz w:val="28"/>
          <w:szCs w:val="28"/>
          <w:lang w:val="uk-UA"/>
        </w:rPr>
        <w:t>Стратегічне управління в організації здійснюється на трьох рівнях: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Загальна стратегія організації</w:t>
      </w: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Стратегія економічних планів</w:t>
      </w: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Функціональне планування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Функціональне планування</w:t>
      </w:r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планування підрозділів, </w:t>
      </w:r>
      <w:proofErr w:type="spellStart"/>
      <w:r w:rsidRPr="0006566B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диспетчерування</w:t>
      </w:r>
      <w:proofErr w:type="spellEnd"/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57086" w:rsidRPr="0006566B" w:rsidRDefault="00FE4826" w:rsidP="004570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Сновні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види стратегій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Товарна, виробнича, цінова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Зовнішньоекономічна, товарна, кадрова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7086" w:rsidRPr="0006566B" w:rsidRDefault="00FE4826" w:rsidP="00FE4826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Все разом</w:t>
      </w:r>
    </w:p>
    <w:p w:rsidR="00FE4826" w:rsidRPr="0006566B" w:rsidRDefault="00FE4826" w:rsidP="00FE4826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FE4826" w:rsidRPr="0006566B" w:rsidRDefault="00FE4826" w:rsidP="00FE4826">
      <w:pPr>
        <w:pStyle w:val="a3"/>
        <w:spacing w:after="0" w:line="240" w:lineRule="auto"/>
        <w:ind w:left="106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26.</w:t>
      </w:r>
      <w:r w:rsidRPr="000656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Формулювання стратегії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включає: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57086" w:rsidRPr="0006566B" w:rsidRDefault="00FE4826" w:rsidP="00FE482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изначення цілі економічної діяльності організації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</w:p>
    <w:p w:rsidR="00FE4826" w:rsidRPr="0006566B" w:rsidRDefault="00FE4826" w:rsidP="00FE4826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; </w:t>
      </w: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обстеження сильних і слабких сторін організації,</w:t>
      </w:r>
    </w:p>
    <w:p w:rsidR="00FE4826" w:rsidRPr="0006566B" w:rsidRDefault="00FE4826" w:rsidP="00FE4826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Все разом</w:t>
      </w:r>
    </w:p>
    <w:p w:rsidR="00FE4826" w:rsidRPr="0006566B" w:rsidRDefault="00FE4826" w:rsidP="00FE4826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FE4826" w:rsidRPr="0006566B" w:rsidRDefault="00FE4826" w:rsidP="00FE4826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Оперативні плани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охоплюють період від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1 до 10 днів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 1 до місяця 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Поквартально</w:t>
      </w:r>
    </w:p>
    <w:p w:rsidR="00FE4826" w:rsidRPr="0006566B" w:rsidRDefault="00FE4826" w:rsidP="00FE482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4826" w:rsidRPr="0006566B" w:rsidRDefault="00FE4826" w:rsidP="00FE4826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Головна задача </w:t>
      </w:r>
      <w:proofErr w:type="spellStart"/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оперативно</w:t>
      </w:r>
      <w:proofErr w:type="spellEnd"/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-виробничого планування полягає в  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забезпеченні узгодженої дії всіх підрозділів підприємства для досягнення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рівномірної роботи,</w:t>
      </w:r>
    </w:p>
    <w:p w:rsidR="00FE4826" w:rsidRPr="0006566B" w:rsidRDefault="00FE4826" w:rsidP="00FE4826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забезпеченні узгодженої дії всіх підрозділів підприємства для досягнення 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максимального прибутку</w:t>
      </w:r>
      <w:r w:rsidRPr="000656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5365" w:rsidRPr="0006566B" w:rsidRDefault="00BC5365" w:rsidP="00065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656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змістовного модулю 4. Виробничий маркетинг</w:t>
      </w: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826" w:rsidRPr="0006566B" w:rsidRDefault="00BC5365" w:rsidP="00BC5365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Появлення маркетингу як концепції відноситься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20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в США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20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в Німеччині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В кінці 19 </w:t>
      </w:r>
      <w:proofErr w:type="spellStart"/>
      <w:r w:rsidRPr="0006566B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у Швеції</w:t>
      </w: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5365" w:rsidRPr="0006566B" w:rsidRDefault="00BC5365" w:rsidP="00BC5365">
      <w:pPr>
        <w:pStyle w:val="a3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Основні напрями розвитку маркетингу: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Орієнтація на виробництво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Орієнтація на продукт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Орієнтація на продаж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Все разом</w:t>
      </w:r>
    </w:p>
    <w:p w:rsidR="00BC5365" w:rsidRPr="0006566B" w:rsidRDefault="00BC5365" w:rsidP="00BC5365">
      <w:pPr>
        <w:pStyle w:val="a3"/>
        <w:spacing w:after="0" w:line="20" w:lineRule="atLeast"/>
        <w:ind w:left="14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C5365" w:rsidRPr="0006566B" w:rsidRDefault="00BC5365" w:rsidP="00BC5365">
      <w:pPr>
        <w:pStyle w:val="2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6566B">
        <w:rPr>
          <w:rFonts w:ascii="Times New Roman" w:hAnsi="Times New Roman"/>
          <w:sz w:val="28"/>
          <w:szCs w:val="28"/>
          <w:lang w:val="uk-UA"/>
        </w:rPr>
        <w:t>До</w:t>
      </w:r>
      <w:r w:rsidRPr="0006566B">
        <w:rPr>
          <w:rFonts w:ascii="Times New Roman" w:hAnsi="Times New Roman"/>
          <w:i/>
          <w:sz w:val="28"/>
          <w:szCs w:val="28"/>
          <w:lang w:val="uk-UA"/>
        </w:rPr>
        <w:t xml:space="preserve"> контрольованих  факторів </w:t>
      </w:r>
      <w:r w:rsidRPr="0006566B">
        <w:rPr>
          <w:rFonts w:ascii="Times New Roman" w:hAnsi="Times New Roman"/>
          <w:sz w:val="28"/>
          <w:szCs w:val="28"/>
          <w:lang w:val="uk-UA"/>
        </w:rPr>
        <w:t>відносять</w:t>
      </w:r>
    </w:p>
    <w:p w:rsidR="00BC5365" w:rsidRPr="0006566B" w:rsidRDefault="00BC5365" w:rsidP="00BC5365">
      <w:pPr>
        <w:pStyle w:val="2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6566B">
        <w:rPr>
          <w:rFonts w:ascii="Times New Roman" w:hAnsi="Times New Roman"/>
          <w:sz w:val="28"/>
          <w:szCs w:val="28"/>
          <w:lang w:val="uk-UA"/>
        </w:rPr>
        <w:t>Фактори, якими управляє вище керівництво:</w:t>
      </w:r>
    </w:p>
    <w:p w:rsidR="00BC5365" w:rsidRPr="0006566B" w:rsidRDefault="00BC5365" w:rsidP="00BC5365">
      <w:pPr>
        <w:pStyle w:val="2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6566B">
        <w:rPr>
          <w:rFonts w:ascii="Times New Roman" w:hAnsi="Times New Roman"/>
          <w:sz w:val="28"/>
          <w:szCs w:val="28"/>
          <w:lang w:val="uk-UA"/>
        </w:rPr>
        <w:t>Фактори, якими управляє</w:t>
      </w:r>
      <w:r w:rsidRPr="000656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66B">
        <w:rPr>
          <w:rFonts w:ascii="Times New Roman" w:hAnsi="Times New Roman"/>
          <w:sz w:val="28"/>
          <w:szCs w:val="28"/>
          <w:lang w:val="uk-UA"/>
        </w:rPr>
        <w:t>керівниціо</w:t>
      </w:r>
      <w:proofErr w:type="spellEnd"/>
      <w:r w:rsidRPr="0006566B">
        <w:rPr>
          <w:rFonts w:ascii="Times New Roman" w:hAnsi="Times New Roman"/>
          <w:sz w:val="28"/>
          <w:szCs w:val="28"/>
          <w:lang w:val="uk-UA"/>
        </w:rPr>
        <w:t xml:space="preserve"> виробничих підрозділів</w:t>
      </w:r>
    </w:p>
    <w:p w:rsidR="00BC5365" w:rsidRPr="0006566B" w:rsidRDefault="00BC5365" w:rsidP="00BC5365">
      <w:pPr>
        <w:pStyle w:val="2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6566B">
        <w:rPr>
          <w:rFonts w:ascii="Times New Roman" w:hAnsi="Times New Roman"/>
          <w:sz w:val="28"/>
          <w:szCs w:val="28"/>
          <w:lang w:val="uk-UA"/>
        </w:rPr>
        <w:t>Ситуація в економіці</w:t>
      </w:r>
    </w:p>
    <w:p w:rsidR="00BC5365" w:rsidRPr="0006566B" w:rsidRDefault="00BC5365" w:rsidP="00BC5365">
      <w:pPr>
        <w:pStyle w:val="2"/>
        <w:spacing w:after="0" w:line="20" w:lineRule="atLeast"/>
        <w:ind w:left="1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5365" w:rsidRPr="0006566B" w:rsidRDefault="00BC5365" w:rsidP="00BC536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Види маркетингу: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Стимулюючий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Конверсійний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Протидіючий</w:t>
      </w:r>
    </w:p>
    <w:p w:rsidR="00BC5365" w:rsidRPr="0006566B" w:rsidRDefault="00BC5365" w:rsidP="00BC536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Все разом</w:t>
      </w:r>
    </w:p>
    <w:p w:rsidR="00BC5365" w:rsidRPr="0006566B" w:rsidRDefault="00BC5365" w:rsidP="00BC5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566B" w:rsidRPr="0006566B" w:rsidRDefault="0006566B" w:rsidP="00BC536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Основні завдання маркетингових досліджень: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66B" w:rsidRPr="0006566B" w:rsidRDefault="0006566B" w:rsidP="0006566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>дослідити поведінку споживачів;</w:t>
      </w:r>
    </w:p>
    <w:p w:rsidR="00BC5365" w:rsidRPr="0006566B" w:rsidRDefault="0006566B" w:rsidP="0006566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6566B">
        <w:rPr>
          <w:rFonts w:ascii="Times New Roman" w:hAnsi="Times New Roman" w:cs="Times New Roman"/>
          <w:sz w:val="28"/>
          <w:szCs w:val="28"/>
          <w:lang w:val="uk-UA"/>
        </w:rPr>
        <w:t xml:space="preserve"> оцінити діяльність підприємства та її конкурентів;</w:t>
      </w:r>
    </w:p>
    <w:p w:rsidR="0006566B" w:rsidRPr="0006566B" w:rsidRDefault="0006566B" w:rsidP="0006566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- все разом</w:t>
      </w:r>
    </w:p>
    <w:p w:rsidR="0006566B" w:rsidRPr="0006566B" w:rsidRDefault="0006566B" w:rsidP="0006566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06566B" w:rsidRPr="0006566B" w:rsidRDefault="0006566B" w:rsidP="0006566B">
      <w:pPr>
        <w:pStyle w:val="1"/>
        <w:numPr>
          <w:ilvl w:val="0"/>
          <w:numId w:val="17"/>
        </w:numPr>
        <w:spacing w:line="20" w:lineRule="atLeast"/>
        <w:jc w:val="both"/>
        <w:rPr>
          <w:i/>
          <w:sz w:val="28"/>
          <w:szCs w:val="28"/>
        </w:rPr>
      </w:pPr>
      <w:r w:rsidRPr="0006566B">
        <w:rPr>
          <w:i/>
          <w:sz w:val="28"/>
          <w:szCs w:val="28"/>
        </w:rPr>
        <w:t>Класифікація маркетингової інформації:</w:t>
      </w:r>
    </w:p>
    <w:p w:rsidR="0006566B" w:rsidRPr="0006566B" w:rsidRDefault="0006566B" w:rsidP="0006566B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- за призначенням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За доступністю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Першоджерелами</w:t>
      </w:r>
    </w:p>
    <w:p w:rsidR="0006566B" w:rsidRPr="0006566B" w:rsidRDefault="0006566B" w:rsidP="000656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566B" w:rsidRPr="0006566B" w:rsidRDefault="0006566B" w:rsidP="0006566B">
      <w:pPr>
        <w:pStyle w:val="a3"/>
        <w:numPr>
          <w:ilvl w:val="0"/>
          <w:numId w:val="17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Види розподілу ринку: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sz w:val="28"/>
          <w:szCs w:val="28"/>
          <w:lang w:val="uk-UA"/>
        </w:rPr>
        <w:t>географічний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морфологічний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i/>
          <w:sz w:val="28"/>
          <w:szCs w:val="28"/>
          <w:lang w:val="uk-UA"/>
        </w:rPr>
        <w:t>логічний</w:t>
      </w:r>
    </w:p>
    <w:p w:rsidR="0006566B" w:rsidRPr="0006566B" w:rsidRDefault="0006566B" w:rsidP="0006566B">
      <w:pPr>
        <w:pStyle w:val="2"/>
        <w:numPr>
          <w:ilvl w:val="0"/>
          <w:numId w:val="17"/>
        </w:numPr>
        <w:spacing w:after="0" w:line="20" w:lineRule="atLeast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06566B">
        <w:rPr>
          <w:rFonts w:ascii="Times New Roman" w:hAnsi="Times New Roman"/>
          <w:noProof/>
          <w:sz w:val="28"/>
          <w:szCs w:val="28"/>
          <w:lang w:val="uk-UA"/>
        </w:rPr>
        <w:t>Маркетинговий розрахунок цін є логічною послідовністю кроків:</w:t>
      </w:r>
    </w:p>
    <w:p w:rsidR="0006566B" w:rsidRPr="0006566B" w:rsidRDefault="0006566B" w:rsidP="0006566B">
      <w:pPr>
        <w:pStyle w:val="2"/>
        <w:numPr>
          <w:ilvl w:val="1"/>
          <w:numId w:val="6"/>
        </w:numPr>
        <w:spacing w:after="0" w:line="20" w:lineRule="atLeast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6566B">
        <w:rPr>
          <w:rFonts w:ascii="Times New Roman" w:hAnsi="Times New Roman"/>
          <w:noProof/>
          <w:sz w:val="28"/>
          <w:szCs w:val="28"/>
          <w:lang w:val="uk-UA"/>
        </w:rPr>
        <w:t>Аналіз цін конкурентів;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0" w:lineRule="atLeast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попиту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0" w:lineRule="atLeast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noProof/>
          <w:sz w:val="28"/>
          <w:szCs w:val="28"/>
          <w:lang w:val="uk-UA"/>
        </w:rPr>
        <w:t>Оцінка витрат</w:t>
      </w:r>
    </w:p>
    <w:p w:rsidR="0006566B" w:rsidRPr="0006566B" w:rsidRDefault="0006566B" w:rsidP="0006566B">
      <w:pPr>
        <w:pStyle w:val="a3"/>
        <w:numPr>
          <w:ilvl w:val="1"/>
          <w:numId w:val="6"/>
        </w:numPr>
        <w:spacing w:after="0" w:line="20" w:lineRule="atLeast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66B">
        <w:rPr>
          <w:rFonts w:ascii="Times New Roman" w:hAnsi="Times New Roman" w:cs="Times New Roman"/>
          <w:noProof/>
          <w:sz w:val="28"/>
          <w:szCs w:val="28"/>
          <w:lang w:val="uk-UA"/>
        </w:rPr>
        <w:t>Все разом</w:t>
      </w:r>
    </w:p>
    <w:p w:rsidR="0006566B" w:rsidRPr="0006566B" w:rsidRDefault="0006566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566B" w:rsidRPr="0006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C73"/>
    <w:multiLevelType w:val="multilevel"/>
    <w:tmpl w:val="F75E7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27778"/>
    <w:multiLevelType w:val="singleLevel"/>
    <w:tmpl w:val="ED36CE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33DE046D"/>
    <w:multiLevelType w:val="multilevel"/>
    <w:tmpl w:val="2D1838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cs="Times New Roman" w:hint="default"/>
      </w:rPr>
    </w:lvl>
  </w:abstractNum>
  <w:abstractNum w:abstractNumId="3" w15:restartNumberingAfterBreak="0">
    <w:nsid w:val="354F5804"/>
    <w:multiLevelType w:val="multilevel"/>
    <w:tmpl w:val="C9C4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A518E"/>
    <w:multiLevelType w:val="hybridMultilevel"/>
    <w:tmpl w:val="5E185022"/>
    <w:lvl w:ilvl="0" w:tplc="39A8340E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4467757D"/>
    <w:multiLevelType w:val="hybridMultilevel"/>
    <w:tmpl w:val="5FE2E5BC"/>
    <w:lvl w:ilvl="0" w:tplc="74CC2D4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A13073F"/>
    <w:multiLevelType w:val="hybridMultilevel"/>
    <w:tmpl w:val="16CAC7F6"/>
    <w:lvl w:ilvl="0" w:tplc="BB567B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3E4B"/>
    <w:multiLevelType w:val="multilevel"/>
    <w:tmpl w:val="27206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83BB9"/>
    <w:multiLevelType w:val="hybridMultilevel"/>
    <w:tmpl w:val="5FE2E5BC"/>
    <w:lvl w:ilvl="0" w:tplc="74CC2D4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A037004"/>
    <w:multiLevelType w:val="multilevel"/>
    <w:tmpl w:val="D55CBA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0" w15:restartNumberingAfterBreak="0">
    <w:nsid w:val="5C8D559F"/>
    <w:multiLevelType w:val="hybridMultilevel"/>
    <w:tmpl w:val="7450B5F0"/>
    <w:lvl w:ilvl="0" w:tplc="3F6A510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5D641CD8"/>
    <w:multiLevelType w:val="multilevel"/>
    <w:tmpl w:val="7180A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013ED"/>
    <w:multiLevelType w:val="hybridMultilevel"/>
    <w:tmpl w:val="76AAB298"/>
    <w:lvl w:ilvl="0" w:tplc="A1303FA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4909D7"/>
    <w:multiLevelType w:val="multilevel"/>
    <w:tmpl w:val="9738E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AF0E04"/>
    <w:multiLevelType w:val="multilevel"/>
    <w:tmpl w:val="FA24FA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15" w15:restartNumberingAfterBreak="0">
    <w:nsid w:val="6745218B"/>
    <w:multiLevelType w:val="multilevel"/>
    <w:tmpl w:val="F410A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B0CAC"/>
    <w:multiLevelType w:val="multilevel"/>
    <w:tmpl w:val="C2D04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7" w15:restartNumberingAfterBreak="0">
    <w:nsid w:val="6E0F0881"/>
    <w:multiLevelType w:val="hybridMultilevel"/>
    <w:tmpl w:val="A0F694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430452"/>
    <w:multiLevelType w:val="multilevel"/>
    <w:tmpl w:val="DB443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05"/>
    <w:rsid w:val="0006566B"/>
    <w:rsid w:val="00072064"/>
    <w:rsid w:val="00275EF5"/>
    <w:rsid w:val="00457086"/>
    <w:rsid w:val="005A0173"/>
    <w:rsid w:val="00A853CC"/>
    <w:rsid w:val="00BC5365"/>
    <w:rsid w:val="00D548B6"/>
    <w:rsid w:val="00E95839"/>
    <w:rsid w:val="00F47205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9CB7"/>
  <w15:chartTrackingRefBased/>
  <w15:docId w15:val="{F8A6187D-2B9A-4828-B91C-58F58B03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206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0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8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72064"/>
    <w:rPr>
      <w:rFonts w:ascii="Times New Roman" w:eastAsia="Calibri" w:hAnsi="Times New Roman" w:cs="Times New Roman"/>
      <w:sz w:val="20"/>
      <w:szCs w:val="20"/>
      <w:lang w:val="uk-UA" w:eastAsia="x-none"/>
    </w:rPr>
  </w:style>
  <w:style w:type="paragraph" w:styleId="2">
    <w:name w:val="Body Text Indent 2"/>
    <w:basedOn w:val="a"/>
    <w:link w:val="20"/>
    <w:uiPriority w:val="99"/>
    <w:rsid w:val="00BC5365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C536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1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5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2024-02-01T07:55:00Z</dcterms:created>
  <dcterms:modified xsi:type="dcterms:W3CDTF">2024-02-01T07:55:00Z</dcterms:modified>
</cp:coreProperties>
</file>