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0B" w:rsidRPr="009437F8" w:rsidRDefault="002F770B" w:rsidP="002F770B">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14. Фізична підготовка енергетичної системи.</w:t>
      </w:r>
    </w:p>
    <w:p w:rsidR="002F770B" w:rsidRDefault="002F770B" w:rsidP="002F77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Основи фізіології енергетичних систем організму</w:t>
      </w:r>
      <w:r>
        <w:rPr>
          <w:rFonts w:ascii="Times New Roman" w:hAnsi="Times New Roman" w:cs="Times New Roman"/>
          <w:sz w:val="28"/>
          <w:szCs w:val="28"/>
        </w:rPr>
        <w:t>.</w:t>
      </w:r>
    </w:p>
    <w:p w:rsidR="002F770B" w:rsidRDefault="002F770B" w:rsidP="002F77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визначити енергетичні потреби вашого виду спорту</w:t>
      </w:r>
      <w:r>
        <w:rPr>
          <w:rFonts w:ascii="Times New Roman" w:hAnsi="Times New Roman" w:cs="Times New Roman"/>
          <w:sz w:val="28"/>
          <w:szCs w:val="28"/>
        </w:rPr>
        <w:t>.</w:t>
      </w:r>
    </w:p>
    <w:p w:rsidR="002F770B" w:rsidRDefault="002F770B" w:rsidP="002F77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проводити оцінку та моніторинг енергетичної підготовки</w:t>
      </w:r>
      <w:r>
        <w:rPr>
          <w:rFonts w:ascii="Times New Roman" w:hAnsi="Times New Roman" w:cs="Times New Roman"/>
          <w:sz w:val="28"/>
          <w:szCs w:val="28"/>
        </w:rPr>
        <w:t>.</w:t>
      </w:r>
    </w:p>
    <w:p w:rsidR="002F770B" w:rsidRPr="009437F8" w:rsidRDefault="002F770B" w:rsidP="002F77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розробляти програму енергетичної підготовки.</w:t>
      </w:r>
    </w:p>
    <w:p w:rsidR="005749D5" w:rsidRDefault="002F770B" w:rsidP="005749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658C3" w:rsidRDefault="005749D5" w:rsidP="005749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Ваше тіло постійно потребує енергії, щоб живити м’язові рухи та підтримувати ваші системи життєзабезпечення. Енергія, тобто, здатність виконувати роботу, надходить з їжі, яка у клітинах</w:t>
      </w:r>
      <w:r w:rsidR="00A321C1">
        <w:rPr>
          <w:rFonts w:ascii="Times New Roman" w:hAnsi="Times New Roman" w:cs="Times New Roman"/>
          <w:sz w:val="28"/>
          <w:szCs w:val="28"/>
        </w:rPr>
        <w:t xml:space="preserve"> організму перетворюється на паливо в ході складного хімічного процесу, званого метаболізмом. Вуглеводи та жири є основним джерелом енергії, однак для її вироблення також може бути </w:t>
      </w:r>
      <w:proofErr w:type="spellStart"/>
      <w:r w:rsidR="00A321C1">
        <w:rPr>
          <w:rFonts w:ascii="Times New Roman" w:hAnsi="Times New Roman" w:cs="Times New Roman"/>
          <w:sz w:val="28"/>
          <w:szCs w:val="28"/>
        </w:rPr>
        <w:t>використан</w:t>
      </w:r>
      <w:proofErr w:type="spellEnd"/>
      <w:r w:rsidR="00A321C1">
        <w:rPr>
          <w:rFonts w:ascii="Times New Roman" w:hAnsi="Times New Roman" w:cs="Times New Roman"/>
          <w:sz w:val="28"/>
          <w:szCs w:val="28"/>
        </w:rPr>
        <w:t xml:space="preserve"> білок</w:t>
      </w:r>
      <w:r w:rsidR="00B658C3">
        <w:rPr>
          <w:rFonts w:ascii="Times New Roman" w:hAnsi="Times New Roman" w:cs="Times New Roman"/>
          <w:sz w:val="28"/>
          <w:szCs w:val="28"/>
        </w:rPr>
        <w:t xml:space="preserve">, якщо вуглеводи та жири недоступні. В процесі метаболізму ці продукти розщеплюються до рівня поживних речовин та зберігаються у клітинах організму, де вони перетворюються в </w:t>
      </w:r>
      <w:proofErr w:type="spellStart"/>
      <w:r w:rsidR="00B658C3">
        <w:rPr>
          <w:rFonts w:ascii="Times New Roman" w:hAnsi="Times New Roman" w:cs="Times New Roman"/>
          <w:sz w:val="28"/>
          <w:szCs w:val="28"/>
        </w:rPr>
        <w:t>аденозінтріфосфат</w:t>
      </w:r>
      <w:proofErr w:type="spellEnd"/>
      <w:r w:rsidR="00B658C3">
        <w:rPr>
          <w:rFonts w:ascii="Times New Roman" w:hAnsi="Times New Roman" w:cs="Times New Roman"/>
          <w:sz w:val="28"/>
          <w:szCs w:val="28"/>
        </w:rPr>
        <w:t xml:space="preserve"> (АТФ) – основне джерело палива для клітин. Наш організм зберігає дуже мало АТФ, але, на щастя, він робить це безперервно. </w:t>
      </w:r>
    </w:p>
    <w:p w:rsidR="00FE2D9A" w:rsidRDefault="00B658C3" w:rsidP="005749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Швидкість обміну речовин – це кількість енергії, яка використовується протягом певного періоду часу. </w:t>
      </w:r>
      <w:r w:rsidR="002F770B">
        <w:rPr>
          <w:rFonts w:ascii="Times New Roman" w:hAnsi="Times New Roman" w:cs="Times New Roman"/>
          <w:sz w:val="28"/>
          <w:szCs w:val="28"/>
        </w:rPr>
        <w:t xml:space="preserve"> </w:t>
      </w:r>
    </w:p>
    <w:p w:rsidR="002B3700" w:rsidRDefault="00FE2D9A" w:rsidP="005749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Енергетична підготовка – це здатність енергетичних систем використовувати енергію, збережену організмом. </w:t>
      </w:r>
      <w:r w:rsidR="002B3700">
        <w:rPr>
          <w:rFonts w:ascii="Times New Roman" w:hAnsi="Times New Roman" w:cs="Times New Roman"/>
          <w:sz w:val="28"/>
          <w:szCs w:val="28"/>
        </w:rPr>
        <w:t xml:space="preserve">По мірі покращення енергетичної підготовки, організм активніше перетворює накопичену енергію у виді вуглеводів та жирів в АТФ та більш ефективно використовує АТФ у клітинах для отримання енергії. </w:t>
      </w:r>
      <w:r w:rsidR="002F770B">
        <w:rPr>
          <w:rFonts w:ascii="Times New Roman" w:hAnsi="Times New Roman" w:cs="Times New Roman"/>
          <w:sz w:val="28"/>
          <w:szCs w:val="28"/>
        </w:rPr>
        <w:t xml:space="preserve"> </w:t>
      </w:r>
    </w:p>
    <w:p w:rsidR="00C820B5" w:rsidRDefault="00C820B5" w:rsidP="002B3700">
      <w:pPr>
        <w:spacing w:after="0" w:line="240" w:lineRule="auto"/>
        <w:jc w:val="center"/>
        <w:rPr>
          <w:rFonts w:ascii="Times New Roman" w:hAnsi="Times New Roman" w:cs="Times New Roman"/>
          <w:b/>
          <w:sz w:val="28"/>
          <w:szCs w:val="28"/>
        </w:rPr>
      </w:pPr>
    </w:p>
    <w:p w:rsidR="00C820B5" w:rsidRDefault="00C820B5" w:rsidP="002B37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Фізіологія енергетичних систем </w:t>
      </w:r>
    </w:p>
    <w:p w:rsidR="006102F6" w:rsidRDefault="002F770B" w:rsidP="00C820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C820B5">
        <w:rPr>
          <w:rFonts w:ascii="Times New Roman" w:hAnsi="Times New Roman" w:cs="Times New Roman"/>
          <w:sz w:val="28"/>
          <w:szCs w:val="28"/>
        </w:rPr>
        <w:t xml:space="preserve">аші тіла мають дві системи, що забезпечують подачу енергії у м’язи – анаеробну та аеробну енергетичні системи. На початковому етапі вправ або при інтенсивному їх виконанні (як у спринті), для отримання енергії тіло активує анаеробну (без кисню), </w:t>
      </w:r>
      <w:r w:rsidR="00364DBE">
        <w:rPr>
          <w:rFonts w:ascii="Times New Roman" w:hAnsi="Times New Roman" w:cs="Times New Roman"/>
          <w:sz w:val="28"/>
          <w:szCs w:val="28"/>
        </w:rPr>
        <w:t xml:space="preserve">але подача палива </w:t>
      </w:r>
      <w:r w:rsidR="00326594">
        <w:rPr>
          <w:rFonts w:ascii="Times New Roman" w:hAnsi="Times New Roman" w:cs="Times New Roman"/>
          <w:sz w:val="28"/>
          <w:szCs w:val="28"/>
        </w:rPr>
        <w:t>цією системою є дуже обмеженою. Хоча аеробна система (з киснем) також призначена для забезпечення організму енергією на початковому етапі навантаження, потрібно близько 2 хвилини,</w:t>
      </w:r>
      <w:r w:rsidR="00E46E7B">
        <w:rPr>
          <w:rFonts w:ascii="Times New Roman" w:hAnsi="Times New Roman" w:cs="Times New Roman"/>
          <w:sz w:val="28"/>
          <w:szCs w:val="28"/>
        </w:rPr>
        <w:t xml:space="preserve"> щоб ця система запрацювала на повну потужність. Як тільки аеробна система підключається, і до тих пір</w:t>
      </w:r>
      <w:r w:rsidR="000B0E2C">
        <w:rPr>
          <w:rFonts w:ascii="Times New Roman" w:hAnsi="Times New Roman" w:cs="Times New Roman"/>
          <w:sz w:val="28"/>
          <w:szCs w:val="28"/>
        </w:rPr>
        <w:t xml:space="preserve">, поки потреби у енергії не надто високі, вона є основним джерелом енергії. Якщо тіло потребує у невеликій додатковій потужності, анаеробна система різко збільшує активність, щоб забезпечити більше енергії, </w:t>
      </w:r>
      <w:r w:rsidR="00DA70FA">
        <w:rPr>
          <w:rFonts w:ascii="Times New Roman" w:hAnsi="Times New Roman" w:cs="Times New Roman"/>
          <w:sz w:val="28"/>
          <w:szCs w:val="28"/>
        </w:rPr>
        <w:t xml:space="preserve">але вона не може робити це протягом </w:t>
      </w:r>
      <w:r w:rsidR="00A47065">
        <w:rPr>
          <w:rFonts w:ascii="Times New Roman" w:hAnsi="Times New Roman" w:cs="Times New Roman"/>
          <w:sz w:val="28"/>
          <w:szCs w:val="28"/>
        </w:rPr>
        <w:t xml:space="preserve">довгого часу. </w:t>
      </w:r>
      <w:r w:rsidR="00C535B1">
        <w:rPr>
          <w:rFonts w:ascii="Times New Roman" w:hAnsi="Times New Roman" w:cs="Times New Roman"/>
          <w:sz w:val="28"/>
          <w:szCs w:val="28"/>
        </w:rPr>
        <w:t xml:space="preserve">Наведене у попередній лекції описання роботи аеробної та анаеробної енергетичних систем є </w:t>
      </w:r>
      <w:r w:rsidR="00C55A5C">
        <w:rPr>
          <w:rFonts w:ascii="Times New Roman" w:hAnsi="Times New Roman" w:cs="Times New Roman"/>
          <w:sz w:val="28"/>
          <w:szCs w:val="28"/>
        </w:rPr>
        <w:t xml:space="preserve">точним, але не зовсім повним. Насправді, у анаеробних умовах працюють дві системи: </w:t>
      </w:r>
      <w:proofErr w:type="spellStart"/>
      <w:r w:rsidR="00C55A5C">
        <w:rPr>
          <w:rFonts w:ascii="Times New Roman" w:hAnsi="Times New Roman" w:cs="Times New Roman"/>
          <w:sz w:val="28"/>
          <w:szCs w:val="28"/>
        </w:rPr>
        <w:t>фосфагена</w:t>
      </w:r>
      <w:proofErr w:type="spellEnd"/>
      <w:r w:rsidR="00C55A5C">
        <w:rPr>
          <w:rFonts w:ascii="Times New Roman" w:hAnsi="Times New Roman" w:cs="Times New Roman"/>
          <w:sz w:val="28"/>
          <w:szCs w:val="28"/>
        </w:rPr>
        <w:t xml:space="preserve"> система та анаеробна система. </w:t>
      </w:r>
      <w:r>
        <w:rPr>
          <w:rFonts w:ascii="Times New Roman" w:hAnsi="Times New Roman" w:cs="Times New Roman"/>
          <w:sz w:val="28"/>
          <w:szCs w:val="28"/>
        </w:rPr>
        <w:t>М</w:t>
      </w:r>
      <w:r w:rsidR="006102F6">
        <w:rPr>
          <w:rFonts w:ascii="Times New Roman" w:hAnsi="Times New Roman" w:cs="Times New Roman"/>
          <w:sz w:val="28"/>
          <w:szCs w:val="28"/>
        </w:rPr>
        <w:t>етоди генерації АТФ:</w:t>
      </w:r>
    </w:p>
    <w:p w:rsidR="006102F6" w:rsidRDefault="006102F6" w:rsidP="00C820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Фосфагена</w:t>
      </w:r>
      <w:proofErr w:type="spellEnd"/>
      <w:r>
        <w:rPr>
          <w:rFonts w:ascii="Times New Roman" w:hAnsi="Times New Roman" w:cs="Times New Roman"/>
          <w:sz w:val="28"/>
          <w:szCs w:val="28"/>
        </w:rPr>
        <w:t xml:space="preserve"> система.</w:t>
      </w:r>
    </w:p>
    <w:p w:rsidR="006102F6" w:rsidRDefault="006102F6" w:rsidP="00C820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Анаеробна система.</w:t>
      </w:r>
    </w:p>
    <w:p w:rsidR="006102F6" w:rsidRDefault="006102F6" w:rsidP="00C820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Аеробна система.</w:t>
      </w:r>
    </w:p>
    <w:p w:rsidR="00ED7527" w:rsidRDefault="002F770B"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D80B6F">
        <w:rPr>
          <w:rFonts w:ascii="Times New Roman" w:hAnsi="Times New Roman" w:cs="Times New Roman"/>
          <w:b/>
          <w:sz w:val="28"/>
          <w:szCs w:val="28"/>
        </w:rPr>
        <w:t xml:space="preserve"> </w:t>
      </w:r>
    </w:p>
    <w:p w:rsidR="00ED7527" w:rsidRDefault="00ED7527" w:rsidP="00ED7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Типи м’язових волокон та енергетичні системи</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Спеціалісти в області спортивної фізіології виявили, що у людей є три типи м’язових волокон: один тип, волокон які повільно скорочуються та два типи, волокон які швидко скорочуються. У більшості м’язів є які швидко </w:t>
      </w:r>
      <w:r>
        <w:rPr>
          <w:rFonts w:ascii="Times New Roman" w:hAnsi="Times New Roman" w:cs="Times New Roman"/>
          <w:sz w:val="28"/>
          <w:szCs w:val="28"/>
        </w:rPr>
        <w:lastRenderedPageBreak/>
        <w:t xml:space="preserve">скорочуються, так і волокна, які повільно скорочуються; відсоткове співвідношення для кожного типу волокон в основному визначається генетикою. Волокна, які повільно скорочуються досягають своєї максимальної напруги протягом приблизно 110 </w:t>
      </w:r>
      <w:proofErr w:type="spellStart"/>
      <w:r>
        <w:rPr>
          <w:rFonts w:ascii="Times New Roman" w:hAnsi="Times New Roman" w:cs="Times New Roman"/>
          <w:sz w:val="28"/>
          <w:szCs w:val="28"/>
        </w:rPr>
        <w:t>мілісекунд</w:t>
      </w:r>
      <w:proofErr w:type="spellEnd"/>
      <w:r>
        <w:rPr>
          <w:rFonts w:ascii="Times New Roman" w:hAnsi="Times New Roman" w:cs="Times New Roman"/>
          <w:sz w:val="28"/>
          <w:szCs w:val="28"/>
        </w:rPr>
        <w:t xml:space="preserve">; волокна, які швидко скорочуються – на протязі лише 50 </w:t>
      </w:r>
      <w:proofErr w:type="spellStart"/>
      <w:r>
        <w:rPr>
          <w:rFonts w:ascii="Times New Roman" w:hAnsi="Times New Roman" w:cs="Times New Roman"/>
          <w:sz w:val="28"/>
          <w:szCs w:val="28"/>
        </w:rPr>
        <w:t>мілісекунд</w:t>
      </w:r>
      <w:proofErr w:type="spellEnd"/>
      <w:r>
        <w:rPr>
          <w:rFonts w:ascii="Times New Roman" w:hAnsi="Times New Roman" w:cs="Times New Roman"/>
          <w:sz w:val="28"/>
          <w:szCs w:val="28"/>
        </w:rPr>
        <w:t>.</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повинні мати уявлення про типологію м’язових волокон, тому що кожен тип волокон переважно працює з одною з трьох енергетичних систем, що слід враховувати при розробці програми тренувань. Для повільних рухів, таких як біг підтюпцем нервова система задіє волокна, які повільно скорочуються; для спринту та вибухових рухів – волокна, які повільно скорочуються так і швидко скорочуються. Волокна, що повільно скорочуються відрізняються більшою витривалістю, чим швидко скорочуючи волокна, які втомлюються швидше. Це тому, що перші живить велика мережа капілярів (дрібних кровоносних судин), постачаючи їм кисень що виводить молочну кислоту. Отже, спортсмени з переважанням повільно </w:t>
      </w:r>
      <w:proofErr w:type="spellStart"/>
      <w:r>
        <w:rPr>
          <w:rFonts w:ascii="Times New Roman" w:hAnsi="Times New Roman" w:cs="Times New Roman"/>
          <w:sz w:val="28"/>
          <w:szCs w:val="28"/>
        </w:rPr>
        <w:t>скорочуючих</w:t>
      </w:r>
      <w:proofErr w:type="spellEnd"/>
      <w:r>
        <w:rPr>
          <w:rFonts w:ascii="Times New Roman" w:hAnsi="Times New Roman" w:cs="Times New Roman"/>
          <w:sz w:val="28"/>
          <w:szCs w:val="28"/>
        </w:rPr>
        <w:t xml:space="preserve"> волокон мають більш високий </w:t>
      </w:r>
      <w:proofErr w:type="spellStart"/>
      <w:r>
        <w:rPr>
          <w:rFonts w:ascii="Times New Roman" w:hAnsi="Times New Roman" w:cs="Times New Roman"/>
          <w:sz w:val="28"/>
          <w:szCs w:val="28"/>
        </w:rPr>
        <w:t>лактатний</w:t>
      </w:r>
      <w:proofErr w:type="spellEnd"/>
      <w:r>
        <w:rPr>
          <w:rFonts w:ascii="Times New Roman" w:hAnsi="Times New Roman" w:cs="Times New Roman"/>
          <w:sz w:val="28"/>
          <w:szCs w:val="28"/>
        </w:rPr>
        <w:t xml:space="preserve"> поріг. Як можна було здогадатися, повільно скорочуючи волокна в основному використовує аеробна енергетична система для виробництва АТФ.</w:t>
      </w:r>
    </w:p>
    <w:p w:rsidR="00ED7527" w:rsidRDefault="00ED7527" w:rsidP="00D80B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Два типи швидко </w:t>
      </w:r>
      <w:proofErr w:type="spellStart"/>
      <w:r>
        <w:rPr>
          <w:rFonts w:ascii="Times New Roman" w:hAnsi="Times New Roman" w:cs="Times New Roman"/>
          <w:sz w:val="28"/>
          <w:szCs w:val="28"/>
        </w:rPr>
        <w:t>скорочуючих</w:t>
      </w:r>
      <w:proofErr w:type="spellEnd"/>
      <w:r>
        <w:rPr>
          <w:rFonts w:ascii="Times New Roman" w:hAnsi="Times New Roman" w:cs="Times New Roman"/>
          <w:sz w:val="28"/>
          <w:szCs w:val="28"/>
        </w:rPr>
        <w:t xml:space="preserve"> волокон – це швидкі </w:t>
      </w:r>
      <w:proofErr w:type="spellStart"/>
      <w:r>
        <w:rPr>
          <w:rFonts w:ascii="Times New Roman" w:hAnsi="Times New Roman" w:cs="Times New Roman"/>
          <w:sz w:val="28"/>
          <w:szCs w:val="28"/>
        </w:rPr>
        <w:t>окисно-гліколітичні</w:t>
      </w:r>
      <w:proofErr w:type="spellEnd"/>
      <w:r>
        <w:rPr>
          <w:rFonts w:ascii="Times New Roman" w:hAnsi="Times New Roman" w:cs="Times New Roman"/>
          <w:sz w:val="28"/>
          <w:szCs w:val="28"/>
        </w:rPr>
        <w:t xml:space="preserve"> (ШОГ) та швидко </w:t>
      </w:r>
      <w:proofErr w:type="spellStart"/>
      <w:r>
        <w:rPr>
          <w:rFonts w:ascii="Times New Roman" w:hAnsi="Times New Roman" w:cs="Times New Roman"/>
          <w:sz w:val="28"/>
          <w:szCs w:val="28"/>
        </w:rPr>
        <w:t>гліколітичні</w:t>
      </w:r>
      <w:proofErr w:type="spellEnd"/>
      <w:r>
        <w:rPr>
          <w:rFonts w:ascii="Times New Roman" w:hAnsi="Times New Roman" w:cs="Times New Roman"/>
          <w:sz w:val="28"/>
          <w:szCs w:val="28"/>
        </w:rPr>
        <w:t xml:space="preserve"> (ШГ) м’язові волокна. Швидкі </w:t>
      </w:r>
      <w:proofErr w:type="spellStart"/>
      <w:r>
        <w:rPr>
          <w:rFonts w:ascii="Times New Roman" w:hAnsi="Times New Roman" w:cs="Times New Roman"/>
          <w:sz w:val="28"/>
          <w:szCs w:val="28"/>
        </w:rPr>
        <w:t>окисно-гліколітичні</w:t>
      </w:r>
      <w:proofErr w:type="spellEnd"/>
      <w:r>
        <w:rPr>
          <w:rFonts w:ascii="Times New Roman" w:hAnsi="Times New Roman" w:cs="Times New Roman"/>
          <w:sz w:val="28"/>
          <w:szCs w:val="28"/>
        </w:rPr>
        <w:t xml:space="preserve"> волокна швидко скорочуються; вони використовують кисень і таким чином можуть виробляти енергію за допомогою аеробної системи. Вони є </w:t>
      </w:r>
      <w:proofErr w:type="spellStart"/>
      <w:r>
        <w:rPr>
          <w:rFonts w:ascii="Times New Roman" w:hAnsi="Times New Roman" w:cs="Times New Roman"/>
          <w:sz w:val="28"/>
          <w:szCs w:val="28"/>
        </w:rPr>
        <w:t>гліколітичними</w:t>
      </w:r>
      <w:proofErr w:type="spellEnd"/>
      <w:r>
        <w:rPr>
          <w:rFonts w:ascii="Times New Roman" w:hAnsi="Times New Roman" w:cs="Times New Roman"/>
          <w:sz w:val="28"/>
          <w:szCs w:val="28"/>
        </w:rPr>
        <w:t xml:space="preserve">, тобто можуть виробляти енергію також за допомоги анаеробної системи. Швидкі </w:t>
      </w:r>
      <w:proofErr w:type="spellStart"/>
      <w:r>
        <w:rPr>
          <w:rFonts w:ascii="Times New Roman" w:hAnsi="Times New Roman" w:cs="Times New Roman"/>
          <w:sz w:val="28"/>
          <w:szCs w:val="28"/>
        </w:rPr>
        <w:t>гліколітичні</w:t>
      </w:r>
      <w:proofErr w:type="spellEnd"/>
      <w:r>
        <w:rPr>
          <w:rFonts w:ascii="Times New Roman" w:hAnsi="Times New Roman" w:cs="Times New Roman"/>
          <w:sz w:val="28"/>
          <w:szCs w:val="28"/>
        </w:rPr>
        <w:t xml:space="preserve"> волокна – найбільш швидко скорочуючи волокна, і вони мають найбільший потенціал для виробництва енергії за допомоги анаеробної енергетичної системи. ШОГ, зазвичай використовуються у швидких, вибухових рухах, також можуть бути розроблені у ході тренувань для покращення результативності у видах спорту, які вимагають особливої витривалості. </w:t>
      </w:r>
      <w:r w:rsidR="00D80B6F">
        <w:rPr>
          <w:rFonts w:ascii="Times New Roman" w:hAnsi="Times New Roman" w:cs="Times New Roman"/>
          <w:sz w:val="28"/>
          <w:szCs w:val="28"/>
        </w:rPr>
        <w:t xml:space="preserve"> </w:t>
      </w:r>
    </w:p>
    <w:p w:rsidR="00ED7527" w:rsidRDefault="00ED7527" w:rsidP="00ED7527">
      <w:pPr>
        <w:spacing w:after="0" w:line="240" w:lineRule="auto"/>
        <w:ind w:firstLine="567"/>
        <w:jc w:val="both"/>
        <w:rPr>
          <w:rFonts w:ascii="Times New Roman" w:hAnsi="Times New Roman" w:cs="Times New Roman"/>
          <w:sz w:val="28"/>
          <w:szCs w:val="28"/>
        </w:rPr>
      </w:pPr>
    </w:p>
    <w:p w:rsidR="00ED7527" w:rsidRDefault="00ED7527" w:rsidP="00ED7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Енергетичні потреби вашого виду спорту</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аеробна енергосистема забезпечує енергію у довгостроковій перспективі, швидкість виробництва енергії у неї складає 10-15 калорій на хвилину, в той час як аналогічний показник анаеробної системи складає 15-20 калорій на хвилину. Коли спортсмену потрібна вибухова потужність для виконання </w:t>
      </w:r>
      <w:proofErr w:type="spellStart"/>
      <w:r w:rsidRPr="001E5829">
        <w:rPr>
          <w:rFonts w:ascii="Times New Roman" w:hAnsi="Times New Roman" w:cs="Times New Roman"/>
          <w:b/>
          <w:sz w:val="28"/>
          <w:szCs w:val="28"/>
        </w:rPr>
        <w:t>тейкдауна</w:t>
      </w:r>
      <w:proofErr w:type="spellEnd"/>
      <w:r>
        <w:rPr>
          <w:rFonts w:ascii="Times New Roman" w:hAnsi="Times New Roman" w:cs="Times New Roman"/>
          <w:sz w:val="28"/>
          <w:szCs w:val="28"/>
        </w:rPr>
        <w:t xml:space="preserve"> у боротьбі або удару за межі поля у бейсболі, </w:t>
      </w:r>
      <w:proofErr w:type="spellStart"/>
      <w:r>
        <w:rPr>
          <w:rFonts w:ascii="Times New Roman" w:hAnsi="Times New Roman" w:cs="Times New Roman"/>
          <w:sz w:val="28"/>
          <w:szCs w:val="28"/>
        </w:rPr>
        <w:t>фосфогена</w:t>
      </w:r>
      <w:proofErr w:type="spellEnd"/>
      <w:r>
        <w:rPr>
          <w:rFonts w:ascii="Times New Roman" w:hAnsi="Times New Roman" w:cs="Times New Roman"/>
          <w:sz w:val="28"/>
          <w:szCs w:val="28"/>
        </w:rPr>
        <w:t xml:space="preserve"> система демонструє колосальну продуктивність у 35-40 калорій на хвилину.</w:t>
      </w:r>
    </w:p>
    <w:p w:rsidR="00ED7527" w:rsidRDefault="00D80B6F"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D7527" w:rsidRDefault="00ED7527" w:rsidP="00ED7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Оцінка енергетичної підготовки</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 ви набагато більше знаєте про те, як організм виробляє енергію для забезпечення дій спортсменів. Наступним кроком у розробці вашої програми тренувань є оцінка загальної фізичної підготовки ваших спортсменів. </w:t>
      </w:r>
      <w:r w:rsidR="00D80B6F">
        <w:rPr>
          <w:rFonts w:ascii="Times New Roman" w:hAnsi="Times New Roman" w:cs="Times New Roman"/>
          <w:sz w:val="28"/>
          <w:szCs w:val="28"/>
        </w:rPr>
        <w:t xml:space="preserve"> </w:t>
      </w:r>
    </w:p>
    <w:p w:rsidR="00ED7527" w:rsidRDefault="00D80B6F"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D7527" w:rsidRDefault="00ED7527" w:rsidP="00ED7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Склад тіла</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Низький відсоток жиру та високий відсоток м’язової маси є запорукою кращої результативності у спортсменів у більшості видів спорту. Отже, вам потрібно знати, скільки тілесного жиру є у ваших спортсменів. Якщо тілесного </w:t>
      </w:r>
      <w:r>
        <w:rPr>
          <w:rFonts w:ascii="Times New Roman" w:hAnsi="Times New Roman" w:cs="Times New Roman"/>
          <w:sz w:val="28"/>
          <w:szCs w:val="28"/>
        </w:rPr>
        <w:lastRenderedPageBreak/>
        <w:t>жиру занадто багато або занадто мало, це погано позначиться на спортивній результативності та може пошкодити здоров’ю ваших спортсменів. Визначте частки тілесного жиру і розробці правильного раціону харчування та програми фізичних вправ, які допоможуть вашим спортсменам досягти оптимального показнику жиру в організмі.</w:t>
      </w:r>
    </w:p>
    <w:p w:rsidR="00ED7527" w:rsidRDefault="00D80B6F"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D7527" w:rsidRDefault="00ED7527" w:rsidP="00ED7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 м’язових волокон </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 точним методом для визначення типу м’язових волокон є біопсія м’язів, але, думаю, ваші спортсмени схвалять зроблений вами вибір на користь стрибка у верх у якості простого і набагато менш хворобливого способу оцінки складу швидко </w:t>
      </w:r>
      <w:proofErr w:type="spellStart"/>
      <w:r>
        <w:rPr>
          <w:rFonts w:ascii="Times New Roman" w:hAnsi="Times New Roman" w:cs="Times New Roman"/>
          <w:sz w:val="28"/>
          <w:szCs w:val="28"/>
        </w:rPr>
        <w:t>скорочуваних</w:t>
      </w:r>
      <w:proofErr w:type="spellEnd"/>
      <w:r>
        <w:rPr>
          <w:rFonts w:ascii="Times New Roman" w:hAnsi="Times New Roman" w:cs="Times New Roman"/>
          <w:sz w:val="28"/>
          <w:szCs w:val="28"/>
        </w:rPr>
        <w:t xml:space="preserve"> м’язових волокон.</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Нижче наводиться описання тесту на стрибок у верх для визначення типу волокон. Дотримуйтесь інструкцій та записуйте результати у формі ОФПС.</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Якщо дозволяє бюджет, можна придбати обладнання для тестування на стрибок у верх, аналогічне тому, що показано на фотографії нижче.</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використанні даного апарату, спортсмен стрибає як можна вище, викидаючи уверх рухливу руку.</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Якщо ви не використовуєте обладнання для стрибка уверх, спортсмен, стоячи біля стіни, витягується (без стрибка), як можна вище. Відзначте верхню точку, де його палці торкаються стіни. </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Потім спортсмен наносить крейду на пальці, робить два кроки та стрибає як можна вище, роблячи пальцями відмітку на стіні. </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Незалежно від методу, кожен спортсмен отримує три спроби; запишіть кращий результат. Округлити дані до сантиметра.</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Підрахуйте різницю між показником у стійці та самим високим стрибком.</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Інтерпретуйте бали за допомогою таблиці 14.4.</w:t>
      </w:r>
    </w:p>
    <w:p w:rsidR="00ED7527" w:rsidRDefault="00ED7527" w:rsidP="00ED75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Цей тест дає досить приблизне уявлення про тип м’язових волокон і суттєво залежить від відсотку тілесного жиру у спортсменів. Результати забігу на 1,5 </w:t>
      </w:r>
      <w:proofErr w:type="spellStart"/>
      <w:r>
        <w:rPr>
          <w:rFonts w:ascii="Times New Roman" w:hAnsi="Times New Roman" w:cs="Times New Roman"/>
          <w:sz w:val="28"/>
          <w:szCs w:val="28"/>
        </w:rPr>
        <w:t>мілі</w:t>
      </w:r>
      <w:proofErr w:type="spellEnd"/>
      <w:r>
        <w:rPr>
          <w:rFonts w:ascii="Times New Roman" w:hAnsi="Times New Roman" w:cs="Times New Roman"/>
          <w:sz w:val="28"/>
          <w:szCs w:val="28"/>
        </w:rPr>
        <w:t xml:space="preserve"> (2,4 км) допоможуть скоригувати ці дані. Оцініть спортсменів, які мають однакову аеробну здатність; ті, хто повільніше біжить на великі дистанції, швидше за все, мають більш високій відсоток швидко </w:t>
      </w:r>
      <w:proofErr w:type="spellStart"/>
      <w:r>
        <w:rPr>
          <w:rFonts w:ascii="Times New Roman" w:hAnsi="Times New Roman" w:cs="Times New Roman"/>
          <w:sz w:val="28"/>
          <w:szCs w:val="28"/>
        </w:rPr>
        <w:t>скорочуваних</w:t>
      </w:r>
      <w:proofErr w:type="spellEnd"/>
      <w:r>
        <w:rPr>
          <w:rFonts w:ascii="Times New Roman" w:hAnsi="Times New Roman" w:cs="Times New Roman"/>
          <w:sz w:val="28"/>
          <w:szCs w:val="28"/>
        </w:rPr>
        <w:t xml:space="preserve"> волокон; ті, хто біжить швидше, швидше за все, мають більш високий відсоток повільно </w:t>
      </w:r>
      <w:proofErr w:type="spellStart"/>
      <w:r>
        <w:rPr>
          <w:rFonts w:ascii="Times New Roman" w:hAnsi="Times New Roman" w:cs="Times New Roman"/>
          <w:sz w:val="28"/>
          <w:szCs w:val="28"/>
        </w:rPr>
        <w:t>скорочуваних</w:t>
      </w:r>
      <w:proofErr w:type="spellEnd"/>
      <w:r>
        <w:rPr>
          <w:rFonts w:ascii="Times New Roman" w:hAnsi="Times New Roman" w:cs="Times New Roman"/>
          <w:sz w:val="28"/>
          <w:szCs w:val="28"/>
        </w:rPr>
        <w:t xml:space="preserve"> волокон. Маючи на руках результати цих випробувань, ви отримаєте більше можливостей для розподілу ваших спортсменів по позиціям або дисциплінам, вимоги яких більшою мірою узгоджуються з їх типом м’язових волокон, а також для розробки програм тренувань, які відповідають запитам вашого виду спорту. </w:t>
      </w:r>
    </w:p>
    <w:p w:rsidR="002638CD" w:rsidRDefault="002638CD" w:rsidP="002638CD">
      <w:pPr>
        <w:spacing w:after="0" w:line="240" w:lineRule="auto"/>
        <w:ind w:firstLine="567"/>
        <w:jc w:val="both"/>
        <w:rPr>
          <w:rFonts w:ascii="Times New Roman" w:hAnsi="Times New Roman" w:cs="Times New Roman"/>
          <w:sz w:val="28"/>
          <w:szCs w:val="28"/>
        </w:rPr>
      </w:pPr>
    </w:p>
    <w:p w:rsidR="002638CD" w:rsidRDefault="002638CD" w:rsidP="00263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Підготовка, що є специфічною для конкретного виду спорту</w:t>
      </w:r>
    </w:p>
    <w:p w:rsidR="002638CD" w:rsidRPr="00A02C45" w:rsidRDefault="002638CD" w:rsidP="002638CD">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Принцип специфічності говорить нам про те, що краща підготовка досягається під час занять в своїй спортивній дисципліні. </w:t>
      </w:r>
      <w:r>
        <w:rPr>
          <w:rFonts w:ascii="Times New Roman" w:hAnsi="Times New Roman" w:cs="Times New Roman"/>
          <w:sz w:val="28"/>
          <w:szCs w:val="28"/>
          <w:lang w:val="ru-RU"/>
        </w:rPr>
        <w:t xml:space="preserve">При </w:t>
      </w:r>
      <w:r>
        <w:rPr>
          <w:rFonts w:ascii="Times New Roman" w:hAnsi="Times New Roman" w:cs="Times New Roman"/>
          <w:sz w:val="28"/>
          <w:szCs w:val="28"/>
        </w:rPr>
        <w:t xml:space="preserve">цьому, однак, застосування принципу прогресивного навантаження для покращення аеробної здатності, можливо, вимагатиме від вас зміни методики занять вашим видом спорту з ціллю збільшення інтенсивності навантаження. </w:t>
      </w:r>
      <w:r w:rsidR="00971C7E">
        <w:rPr>
          <w:rFonts w:ascii="Times New Roman" w:hAnsi="Times New Roman" w:cs="Times New Roman"/>
          <w:sz w:val="28"/>
          <w:szCs w:val="28"/>
        </w:rPr>
        <w:t xml:space="preserve"> </w:t>
      </w:r>
    </w:p>
    <w:p w:rsidR="002638CD" w:rsidRDefault="002638CD" w:rsidP="00971C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Тренування, проведені тільки у формі занять своєї спортивної дисципліни, особливо у командних видах спорту, пов’язані з однією проблемою – неможливістю контролювати рівень інтенсивності, так щоб кожен спортсмен </w:t>
      </w:r>
      <w:r>
        <w:rPr>
          <w:rFonts w:ascii="Times New Roman" w:hAnsi="Times New Roman" w:cs="Times New Roman"/>
          <w:sz w:val="28"/>
          <w:szCs w:val="28"/>
        </w:rPr>
        <w:lastRenderedPageBreak/>
        <w:t xml:space="preserve">працював при потрібній відсотковій частки максимальної ЧСС. Таким чином, зміна тренувальних методів, як правило, корисна для досягнення оптимальних рівнів енергетичної підготовки. </w:t>
      </w:r>
      <w:r w:rsidR="00971C7E">
        <w:rPr>
          <w:rFonts w:ascii="Times New Roman" w:hAnsi="Times New Roman" w:cs="Times New Roman"/>
          <w:sz w:val="28"/>
          <w:szCs w:val="28"/>
        </w:rPr>
        <w:t xml:space="preserve">  </w:t>
      </w:r>
    </w:p>
    <w:p w:rsidR="00033E3A" w:rsidRPr="003C4273" w:rsidRDefault="00971C7E" w:rsidP="003C427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682FF8">
        <w:rPr>
          <w:rFonts w:ascii="Times New Roman" w:hAnsi="Times New Roman" w:cs="Times New Roman"/>
          <w:sz w:val="28"/>
          <w:szCs w:val="28"/>
        </w:rPr>
        <w:t xml:space="preserve"> </w:t>
      </w:r>
      <w:r w:rsidR="00DD7DE7">
        <w:rPr>
          <w:rFonts w:ascii="Times New Roman" w:hAnsi="Times New Roman" w:cs="Times New Roman"/>
          <w:sz w:val="28"/>
          <w:szCs w:val="28"/>
        </w:rPr>
        <w:t xml:space="preserve">      </w:t>
      </w:r>
      <w:r w:rsidR="003C4273">
        <w:rPr>
          <w:rFonts w:ascii="Times New Roman" w:hAnsi="Times New Roman" w:cs="Times New Roman"/>
          <w:b/>
          <w:sz w:val="28"/>
          <w:szCs w:val="28"/>
        </w:rPr>
        <w:t xml:space="preserve"> </w:t>
      </w:r>
    </w:p>
    <w:sectPr w:rsidR="00033E3A" w:rsidRPr="003C4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6C"/>
    <w:rsid w:val="000151E2"/>
    <w:rsid w:val="00033E3A"/>
    <w:rsid w:val="00075CFD"/>
    <w:rsid w:val="000903F4"/>
    <w:rsid w:val="000B0E2C"/>
    <w:rsid w:val="000C64D4"/>
    <w:rsid w:val="001C3E3C"/>
    <w:rsid w:val="00261CF5"/>
    <w:rsid w:val="002638CD"/>
    <w:rsid w:val="002B3700"/>
    <w:rsid w:val="002F770B"/>
    <w:rsid w:val="00326594"/>
    <w:rsid w:val="00337EE3"/>
    <w:rsid w:val="00344A92"/>
    <w:rsid w:val="00364DBE"/>
    <w:rsid w:val="003A0FBC"/>
    <w:rsid w:val="003C4273"/>
    <w:rsid w:val="004B1EDF"/>
    <w:rsid w:val="004C0F6C"/>
    <w:rsid w:val="004D0C34"/>
    <w:rsid w:val="00516681"/>
    <w:rsid w:val="005749D5"/>
    <w:rsid w:val="0057762B"/>
    <w:rsid w:val="005C63BB"/>
    <w:rsid w:val="005D2EC7"/>
    <w:rsid w:val="006102F6"/>
    <w:rsid w:val="006428D5"/>
    <w:rsid w:val="00682FF8"/>
    <w:rsid w:val="006F0FA3"/>
    <w:rsid w:val="00702226"/>
    <w:rsid w:val="007A6582"/>
    <w:rsid w:val="007A6AC6"/>
    <w:rsid w:val="00807D20"/>
    <w:rsid w:val="00882302"/>
    <w:rsid w:val="00886772"/>
    <w:rsid w:val="00906E27"/>
    <w:rsid w:val="00971C7E"/>
    <w:rsid w:val="00A321C1"/>
    <w:rsid w:val="00A47065"/>
    <w:rsid w:val="00AB4D22"/>
    <w:rsid w:val="00AD76CF"/>
    <w:rsid w:val="00AF4676"/>
    <w:rsid w:val="00B658C3"/>
    <w:rsid w:val="00BA1CCE"/>
    <w:rsid w:val="00BA47A1"/>
    <w:rsid w:val="00C44845"/>
    <w:rsid w:val="00C535B1"/>
    <w:rsid w:val="00C55A5C"/>
    <w:rsid w:val="00C820B5"/>
    <w:rsid w:val="00C856A6"/>
    <w:rsid w:val="00D80B6F"/>
    <w:rsid w:val="00DA70FA"/>
    <w:rsid w:val="00DD7DE7"/>
    <w:rsid w:val="00E46E7B"/>
    <w:rsid w:val="00EC1B54"/>
    <w:rsid w:val="00ED7527"/>
    <w:rsid w:val="00F01492"/>
    <w:rsid w:val="00F36A83"/>
    <w:rsid w:val="00FE2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5562</Words>
  <Characters>3171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38</cp:revision>
  <dcterms:created xsi:type="dcterms:W3CDTF">2022-11-21T08:18:00Z</dcterms:created>
  <dcterms:modified xsi:type="dcterms:W3CDTF">2023-09-19T14:00:00Z</dcterms:modified>
</cp:coreProperties>
</file>