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F8" w:rsidRPr="00E874D2" w:rsidRDefault="008A47F8" w:rsidP="008A47F8">
      <w:pPr>
        <w:pStyle w:val="1"/>
        <w:spacing w:before="120" w:line="288" w:lineRule="auto"/>
        <w:jc w:val="center"/>
        <w:rPr>
          <w:rFonts w:ascii="Arial" w:hAnsi="Arial" w:cs="Arial"/>
          <w:color w:val="auto"/>
          <w:spacing w:val="-4"/>
          <w:sz w:val="26"/>
          <w:szCs w:val="26"/>
          <w:lang w:val="uk-UA"/>
        </w:rPr>
      </w:pPr>
      <w:bookmarkStart w:id="0" w:name="_Toc306483481"/>
      <w:bookmarkStart w:id="1" w:name="_Toc306483819"/>
      <w:bookmarkStart w:id="2" w:name="_Toc306643321"/>
      <w:bookmarkStart w:id="3" w:name="_Toc306918410"/>
      <w:bookmarkStart w:id="4" w:name="_Toc320657506"/>
      <w:bookmarkStart w:id="5" w:name="_Toc320657623"/>
      <w:r w:rsidRPr="00E874D2">
        <w:rPr>
          <w:rFonts w:ascii="Arial" w:hAnsi="Arial" w:cs="Arial"/>
          <w:color w:val="auto"/>
          <w:spacing w:val="-4"/>
          <w:sz w:val="26"/>
          <w:szCs w:val="26"/>
          <w:lang w:val="uk-UA"/>
        </w:rPr>
        <w:t>МІНІСТЕРСТВО ОСВІТИ НАУКИ, МОЛОДІ ТА СПОРТУ УКРАЇНИ</w:t>
      </w:r>
      <w:bookmarkEnd w:id="0"/>
      <w:bookmarkEnd w:id="1"/>
      <w:bookmarkEnd w:id="2"/>
      <w:bookmarkEnd w:id="3"/>
      <w:bookmarkEnd w:id="4"/>
      <w:bookmarkEnd w:id="5"/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pacing w:val="-4"/>
          <w:sz w:val="26"/>
          <w:szCs w:val="26"/>
          <w:lang w:val="uk-UA"/>
        </w:rPr>
      </w:pPr>
      <w:r w:rsidRPr="00E874D2">
        <w:rPr>
          <w:rFonts w:ascii="Arial" w:hAnsi="Arial" w:cs="Arial"/>
          <w:spacing w:val="-4"/>
          <w:sz w:val="26"/>
          <w:szCs w:val="26"/>
          <w:lang w:val="uk-UA"/>
        </w:rPr>
        <w:t>Київський національний університет будівництва і архітектури</w:t>
      </w: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87606" w:rsidP="008A47F8">
      <w:pPr>
        <w:spacing w:line="288" w:lineRule="auto"/>
        <w:jc w:val="center"/>
        <w:rPr>
          <w:rFonts w:ascii="Arial" w:hAnsi="Arial" w:cs="Arial"/>
          <w:b/>
          <w:bCs/>
          <w:sz w:val="26"/>
          <w:szCs w:val="26"/>
          <w:lang w:val="uk-UA"/>
        </w:rPr>
      </w:pPr>
      <w:r w:rsidRPr="00E874D2">
        <w:rPr>
          <w:rFonts w:ascii="Arial" w:hAnsi="Arial" w:cs="Arial"/>
          <w:b/>
          <w:bCs/>
          <w:sz w:val="26"/>
          <w:szCs w:val="26"/>
          <w:lang w:val="uk-UA"/>
        </w:rPr>
        <w:t xml:space="preserve">ЕЛЕКТРОННИЙ ДОКУМЕНТООБІГ В </w:t>
      </w:r>
      <w:r w:rsidRPr="00E874D2">
        <w:rPr>
          <w:rFonts w:ascii="Arial" w:hAnsi="Arial" w:cs="Arial"/>
          <w:b/>
          <w:bCs/>
          <w:color w:val="FF0000"/>
          <w:sz w:val="26"/>
          <w:szCs w:val="26"/>
          <w:lang w:val="uk-UA"/>
        </w:rPr>
        <w:t xml:space="preserve">ІС УПРАВЛІННІ </w:t>
      </w:r>
      <w:r w:rsidRPr="00E874D2">
        <w:rPr>
          <w:rFonts w:ascii="Arial" w:hAnsi="Arial" w:cs="Arial"/>
          <w:b/>
          <w:bCs/>
          <w:sz w:val="26"/>
          <w:szCs w:val="26"/>
          <w:lang w:val="uk-UA"/>
        </w:rPr>
        <w:t>БУДІВНИЦТВОМ</w:t>
      </w: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Методичні вказівки</w:t>
      </w: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 xml:space="preserve">до виконання </w:t>
      </w:r>
      <w:r w:rsidR="00887606" w:rsidRPr="00E874D2">
        <w:rPr>
          <w:rFonts w:ascii="Arial" w:hAnsi="Arial" w:cs="Arial"/>
          <w:sz w:val="26"/>
          <w:szCs w:val="26"/>
          <w:lang w:val="uk-UA"/>
        </w:rPr>
        <w:t>лабораторних</w:t>
      </w:r>
      <w:r w:rsidRPr="00E874D2">
        <w:rPr>
          <w:rFonts w:ascii="Arial" w:hAnsi="Arial" w:cs="Arial"/>
          <w:sz w:val="26"/>
          <w:szCs w:val="26"/>
          <w:lang w:val="uk-UA"/>
        </w:rPr>
        <w:t xml:space="preserve"> роб</w:t>
      </w:r>
      <w:r w:rsidR="00887606" w:rsidRPr="00E874D2">
        <w:rPr>
          <w:rFonts w:ascii="Arial" w:hAnsi="Arial" w:cs="Arial"/>
          <w:sz w:val="26"/>
          <w:szCs w:val="26"/>
          <w:lang w:val="uk-UA"/>
        </w:rPr>
        <w:t>і</w:t>
      </w:r>
      <w:r w:rsidRPr="00E874D2">
        <w:rPr>
          <w:rFonts w:ascii="Arial" w:hAnsi="Arial" w:cs="Arial"/>
          <w:sz w:val="26"/>
          <w:szCs w:val="26"/>
          <w:lang w:val="uk-UA"/>
        </w:rPr>
        <w:t xml:space="preserve">т для студентів, </w:t>
      </w: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які навчаються за напрямом підготовки 6.050101 «Комп’ютерні науки»</w:t>
      </w: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8A47F8" w:rsidP="008A47F8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A47F8" w:rsidRPr="00E874D2" w:rsidRDefault="00B23D51" w:rsidP="00E874D2">
      <w:pPr>
        <w:pStyle w:val="21"/>
      </w:pPr>
      <w:r>
        <w:rPr>
          <w:noProof/>
          <w:lang w:val="ru-RU"/>
        </w:rPr>
        <w:pict>
          <v:rect id="Прямоугольник 45" o:spid="_x0000_s1026" style="position:absolute;left:0;text-align:left;margin-left:214.75pt;margin-top:24.75pt;width:44.05pt;height:33.3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U+lwIAADwFAAAOAAAAZHJzL2Uyb0RvYy54bWysVM1uEzEQviPxDpbvdJOQlDbqpopaFSFV&#10;bUWLena9drPC9hjbySackLgi8Qg8BBfET59h80aMvZttKTkhpJV3xvPNjGf8jQ8Ol1qRhXC+BJPT&#10;/k6PEmE4FKW5zembq5Nne5T4wEzBFBiR05Xw9HDy9MlBZcdiADNQhXAEgxg/rmxOZyHYcZZ5PhOa&#10;+R2wwqBRgtMsoOpus8KxCqNrlQ16vd2sAldYB1x4j7vHjZFOUnwpBQ/nUnoRiMopni2k1aX1Jq7Z&#10;5ICNbx2zs5K3x2D/cArNSoNJu1DHLDAyd+VfoXTJHXiQYYeDzkDKkotUA1bT7z2q5nLGrEi1YHO8&#10;7drk/19Yfra4cKQscjocUWKYxjuqv6w/rD/XP+u79cf6a31X/1h/qn/V3+rvBEHYscr6MTpe2gvX&#10;ah7FWP5SOh3/WBhZpi6vui6LZSAcN0ejffwo4WgaDp739tItZPfO1vnwUoAmUcipw0tMvWWLUx8w&#10;IUI3kJhLmbgaOCmVaqxxJ4uHbI6VpLBSokG/FhILxoMMUtRENXGkHFkwJAnjXJiwG8vEPMogOrpJ&#10;DN459rc5qtBvnVpsdBOJgp1jb5vjnxk7j5QVTOicdWnAbQtQvO0yN/hN9U3NsfwbKFZ4zw6aAfCW&#10;n5TY3FPmwwVzyHicDZzicI6LVFDlFFqJkhm499v2Ix6JiFZKKpygnPp3c+YEJeqVQYru94fDOHJJ&#10;GY5eDFBxDy03Dy1mro8A+9/H98LyJEZ8UBtROtDXOOzTmBVNzHDMnVMe3EY5Cs1k43PBxXSaYDhm&#10;loVTc2l5DB67GslztbxmzrYMC0jNM9hMGxs/IlqDjZ4GpvMAskwsvO9r228c0USa9jmJb8BDPaHu&#10;H73JbwAAAP//AwBQSwMEFAAGAAgAAAAhAO6r6qTdAAAACgEAAA8AAABkcnMvZG93bnJldi54bWxM&#10;j8FOwzAMhu9IvENkJG4szcQ6KE0nBNoBadLE4AHSxrQVjVOSrCtvj3diJ9vyp9+fy83sBjFhiL0n&#10;DWqRgUBqvO2p1fD5sb17ABGTIWsGT6jhFyNsquur0hTWn+gdp0NqBYdQLIyGLqWxkDI2HToTF35E&#10;4t2XD84kHkMrbTAnDneDXGZZLp3piS90ZsSXDpvvw9Fp2NsftX4dt2Fy9du027lmH1zU+vZmfn4C&#10;kXBO/zCc9VkdKnaq/ZFsFIOG++XjilFuzpWBlVrnIGomVa5AVqW8fKH6AwAA//8DAFBLAQItABQA&#10;BgAIAAAAIQC2gziS/gAAAOEBAAATAAAAAAAAAAAAAAAAAAAAAABbQ29udGVudF9UeXBlc10ueG1s&#10;UEsBAi0AFAAGAAgAAAAhADj9If/WAAAAlAEAAAsAAAAAAAAAAAAAAAAALwEAAF9yZWxzLy5yZWxz&#10;UEsBAi0AFAAGAAgAAAAhABVuNT6XAgAAPAUAAA4AAAAAAAAAAAAAAAAALgIAAGRycy9lMm9Eb2Mu&#10;eG1sUEsBAi0AFAAGAAgAAAAhAO6r6qTdAAAACgEAAA8AAAAAAAAAAAAAAAAA8QQAAGRycy9kb3du&#10;cmV2LnhtbFBLBQYAAAAABAAEAPMAAAD7BQAAAAA=&#10;" fillcolor="white [3201]" stroked="f" strokeweight="2pt"/>
        </w:pict>
      </w: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1" o:spid="_x0000_s1029" type="#_x0000_t202" style="position:absolute;left:0;text-align:left;margin-left:214.85pt;margin-top:46.9pt;width:27.75pt;height:33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+NukAIAABAFAAAOAAAAZHJzL2Uyb0RvYy54bWysVEtu2zAQ3RfoHQjuHX1KO5ZgOYiTuiiQ&#10;foC0B6ApyiJKkSpJW0qDnqWn6KpAz+AjdUjZjtMPUBTVguKQw8eZeW84u+gbibbcWKFVgZOzGCOu&#10;mC6FWhf4/bvlaIqRdVSVVGrFC3zHLb6YP30y69qcp7rWsuQGAYiyedcWuHauzaPIspo31J7plivY&#10;rLRpqAPTrKPS0A7QGxmlcTyJOm3K1mjGrYXV62ETzwN+VXHm3lSV5Q7JAkNsLowmjCs/RvMZzdeG&#10;trVg+zDoP0TRUKHg0iPUNXUUbYz4BaoRzGirK3fGdBPpqhKMhxwgmyT+KZvbmrY85ALFse2xTPb/&#10;wbLX27cGibLAJMFI0QY42n3Zfd99231FsAT16Vqbg9ttC46uX+geeA652vZGsw8WKX1VU7Xml8bo&#10;rua0hPjCyejk6IBjPciqe6VLuIdunA5AfWUaXzwoBwJ04OnuyA3vHWKw+GycknSMEYMtkk4nMIfY&#10;IpofDrfGuhdcN8hPCmyA+gBOtzfWDa4HF3+X1VKUSyFlMMx6dSUN2lKQyTJ8e/RHblJ5Z6X9sQFx&#10;WIEY4Q6/56MNtN9nSUriRZqNlpPp+YgsyXiUncfTUZxki2wSk4xcLz/7ABOS16IsuboRih8kmJC/&#10;o3jfDIN4gghRV+BsDNUJef0xyTh8v0uyEQ46UoqmwNOjE809r89VCWnT3FEhh3n0OPxACNTg8A9V&#10;CSrwxA8ScP2qBxQvjZUu70APRgNfQDo8IzCptfmEUQctWWD7cUMNx0i+VKCpLCHE93AwyPg8BcOc&#10;7qxOd6hiAFVgh9EwvXJD329aI9Y13DSoWOlL0GElgkYeooIUvAFtF5LZPxG+r0/t4PXwkM1/AAAA&#10;//8DAFBLAwQUAAYACAAAACEAazhih98AAAAKAQAADwAAAGRycy9kb3ducmV2LnhtbEyPQW6DMBBF&#10;95V6B2sidVM1JoRAoJiordSq26Q5wAATQME2wk4gt+901SxH8/T/+/lu1r240ug6axSslgEIMpWt&#10;O9MoOP58vmxBOI+mxt4aUnAjB7vi8SHHrLaT2dP14BvBIcZlqKD1fsikdFVLGt3SDmT4d7KjRs/n&#10;2Mh6xInDdS/DIIilxs5wQ4sDfbRUnQ8XreD0PT1v0qn88sdkH8Xv2CWlvSn1tJjfXkF4mv0/DH/6&#10;rA4FO5X2YmonegVRmCaMKkjXPIGBaLsJQZRMxqs1yCKX9xOKXwAAAP//AwBQSwECLQAUAAYACAAA&#10;ACEAtoM4kv4AAADhAQAAEwAAAAAAAAAAAAAAAAAAAAAAW0NvbnRlbnRfVHlwZXNdLnhtbFBLAQIt&#10;ABQABgAIAAAAIQA4/SH/1gAAAJQBAAALAAAAAAAAAAAAAAAAAC8BAABfcmVscy8ucmVsc1BLAQIt&#10;ABQABgAIAAAAIQBfJ+NukAIAABAFAAAOAAAAAAAAAAAAAAAAAC4CAABkcnMvZTJvRG9jLnhtbFBL&#10;AQItABQABgAIAAAAIQBrOGKH3wAAAAoBAAAPAAAAAAAAAAAAAAAAAOoEAABkcnMvZG93bnJldi54&#10;bWxQSwUGAAAAAAQABADzAAAA9gUAAAAA&#10;" stroked="f">
            <v:textbox>
              <w:txbxContent>
                <w:p w:rsidR="00887606" w:rsidRDefault="00887606" w:rsidP="008A47F8">
                  <w:pPr>
                    <w:rPr>
                      <w:lang w:val="uk-UA"/>
                    </w:rPr>
                  </w:pPr>
                </w:p>
                <w:p w:rsidR="00887606" w:rsidRDefault="00887606" w:rsidP="008A47F8">
                  <w:pPr>
                    <w:rPr>
                      <w:lang w:val="uk-UA"/>
                    </w:rPr>
                  </w:pPr>
                </w:p>
                <w:p w:rsidR="00887606" w:rsidRDefault="00887606" w:rsidP="008A47F8">
                  <w:pPr>
                    <w:rPr>
                      <w:lang w:val="uk-UA"/>
                    </w:rPr>
                  </w:pPr>
                </w:p>
                <w:p w:rsidR="00887606" w:rsidRDefault="00887606" w:rsidP="008A47F8">
                  <w:pPr>
                    <w:rPr>
                      <w:lang w:val="uk-UA"/>
                    </w:rPr>
                  </w:pPr>
                </w:p>
                <w:p w:rsidR="00887606" w:rsidRPr="00887606" w:rsidRDefault="00887606" w:rsidP="008A47F8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8A47F8" w:rsidRPr="00E874D2">
        <w:t>Київ 2012</w:t>
      </w:r>
      <w:r w:rsidR="008A47F8" w:rsidRPr="00E874D2">
        <w:br w:type="page"/>
      </w:r>
    </w:p>
    <w:p w:rsidR="00887606" w:rsidRPr="00E874D2" w:rsidRDefault="00887606" w:rsidP="00887606">
      <w:pPr>
        <w:spacing w:after="0" w:line="288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lastRenderedPageBreak/>
        <w:t>ББК 32.973.26-018.2</w:t>
      </w:r>
    </w:p>
    <w:p w:rsidR="00887606" w:rsidRPr="00E874D2" w:rsidRDefault="00E15602" w:rsidP="00887606">
      <w:pPr>
        <w:spacing w:after="0" w:line="288" w:lineRule="auto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rFonts w:ascii="Arial" w:hAnsi="Arial" w:cs="Arial"/>
          <w:sz w:val="26"/>
          <w:szCs w:val="26"/>
          <w:lang w:val="uk-UA"/>
        </w:rPr>
        <w:t>Ф</w:t>
      </w:r>
      <w:r w:rsidR="00887606" w:rsidRPr="00E874D2">
        <w:rPr>
          <w:rFonts w:ascii="Arial" w:hAnsi="Arial" w:cs="Arial"/>
          <w:sz w:val="26"/>
          <w:szCs w:val="26"/>
          <w:lang w:val="uk-UA"/>
        </w:rPr>
        <w:t>-9</w:t>
      </w:r>
      <w:bookmarkStart w:id="6" w:name="_Toc136654574"/>
      <w:bookmarkStart w:id="7" w:name="_Toc136654640"/>
      <w:bookmarkStart w:id="8" w:name="_Toc265569378"/>
      <w:bookmarkStart w:id="9" w:name="_Toc278230230"/>
      <w:bookmarkStart w:id="10" w:name="_Toc278451588"/>
      <w:bookmarkStart w:id="11" w:name="_Toc306483482"/>
      <w:bookmarkStart w:id="12" w:name="_Toc306483820"/>
      <w:bookmarkStart w:id="13" w:name="_Toc306643322"/>
      <w:bookmarkStart w:id="14" w:name="_Toc306918411"/>
      <w:r w:rsidR="00887606" w:rsidRPr="00E874D2">
        <w:rPr>
          <w:rFonts w:ascii="Arial" w:hAnsi="Arial" w:cs="Arial"/>
          <w:sz w:val="26"/>
          <w:szCs w:val="26"/>
          <w:lang w:val="uk-UA"/>
        </w:rPr>
        <w:t>3</w:t>
      </w:r>
    </w:p>
    <w:p w:rsidR="00887606" w:rsidRPr="00E874D2" w:rsidRDefault="00887606" w:rsidP="00887606">
      <w:pPr>
        <w:spacing w:after="0" w:line="288" w:lineRule="auto"/>
        <w:ind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Укладачі: О. В. Федусенко, канд. техн. наук, доцент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887606" w:rsidRPr="00E874D2" w:rsidRDefault="00887606" w:rsidP="00887606">
      <w:pPr>
        <w:spacing w:after="0" w:line="288" w:lineRule="auto"/>
        <w:ind w:left="1557" w:firstLine="567"/>
        <w:jc w:val="both"/>
        <w:rPr>
          <w:rFonts w:ascii="Arial" w:hAnsi="Arial" w:cs="Arial"/>
          <w:sz w:val="26"/>
          <w:szCs w:val="26"/>
          <w:lang w:val="uk-UA"/>
        </w:rPr>
      </w:pPr>
      <w:bookmarkStart w:id="15" w:name="_Toc306483483"/>
      <w:bookmarkStart w:id="16" w:name="_Toc306483821"/>
      <w:bookmarkStart w:id="17" w:name="_Toc306643323"/>
      <w:bookmarkStart w:id="18" w:name="_Toc306918412"/>
      <w:r w:rsidRPr="00E874D2">
        <w:rPr>
          <w:rFonts w:ascii="Arial" w:hAnsi="Arial" w:cs="Arial"/>
          <w:sz w:val="26"/>
          <w:szCs w:val="26"/>
          <w:lang w:val="uk-UA"/>
        </w:rPr>
        <w:t xml:space="preserve">   </w:t>
      </w:r>
      <w:bookmarkStart w:id="19" w:name="_Toc319015991"/>
      <w:bookmarkStart w:id="20" w:name="_Toc319016204"/>
      <w:bookmarkStart w:id="21" w:name="_Toc319016712"/>
      <w:r w:rsidRPr="00E874D2">
        <w:rPr>
          <w:rFonts w:ascii="Arial" w:hAnsi="Arial" w:cs="Arial"/>
          <w:sz w:val="26"/>
          <w:szCs w:val="26"/>
          <w:lang w:val="uk-UA"/>
        </w:rPr>
        <w:t>І.М. Доманецька, канд. техн. наук, доцент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  <w:bookmarkStart w:id="22" w:name="_Toc306483484"/>
      <w:bookmarkStart w:id="23" w:name="_Toc306483822"/>
      <w:bookmarkStart w:id="24" w:name="_Toc306643324"/>
      <w:bookmarkStart w:id="25" w:name="_Toc306918413"/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color w:val="FF0000"/>
          <w:sz w:val="26"/>
          <w:szCs w:val="26"/>
          <w:lang w:val="uk-UA"/>
        </w:rPr>
      </w:pPr>
      <w:bookmarkStart w:id="26" w:name="_Toc319015992"/>
      <w:bookmarkStart w:id="27" w:name="_Toc319016205"/>
      <w:bookmarkStart w:id="28" w:name="_Toc319016713"/>
      <w:r w:rsidRPr="00E874D2">
        <w:rPr>
          <w:rFonts w:ascii="Arial" w:hAnsi="Arial" w:cs="Arial"/>
          <w:color w:val="FF0000"/>
          <w:sz w:val="26"/>
          <w:szCs w:val="26"/>
          <w:lang w:val="uk-UA"/>
        </w:rPr>
        <w:t>Рецензент C.В.Цюцюра, д-р техн. наук, професор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  <w:bookmarkStart w:id="29" w:name="_Toc306483485"/>
      <w:bookmarkStart w:id="30" w:name="_Toc306483823"/>
      <w:bookmarkStart w:id="31" w:name="_Toc306643325"/>
      <w:bookmarkStart w:id="32" w:name="_Toc306918414"/>
      <w:bookmarkStart w:id="33" w:name="_Toc319015993"/>
      <w:bookmarkStart w:id="34" w:name="_Toc319016206"/>
      <w:bookmarkStart w:id="35" w:name="_Toc319016714"/>
      <w:r w:rsidRPr="00E874D2">
        <w:rPr>
          <w:rFonts w:ascii="Arial" w:hAnsi="Arial" w:cs="Arial"/>
          <w:sz w:val="26"/>
          <w:szCs w:val="26"/>
          <w:lang w:val="uk-UA"/>
        </w:rPr>
        <w:t xml:space="preserve">Відповідальний за випуск В.Б. Задоров, канд. техн. наук, професор, завідуючий кафедрою </w:t>
      </w:r>
      <w:r w:rsidR="00E15602">
        <w:rPr>
          <w:rFonts w:ascii="Arial" w:hAnsi="Arial" w:cs="Arial"/>
          <w:sz w:val="26"/>
          <w:szCs w:val="26"/>
          <w:lang w:val="uk-UA"/>
        </w:rPr>
        <w:t>І</w:t>
      </w:r>
      <w:r w:rsidRPr="00E874D2">
        <w:rPr>
          <w:rFonts w:ascii="Arial" w:hAnsi="Arial" w:cs="Arial"/>
          <w:sz w:val="26"/>
          <w:szCs w:val="26"/>
          <w:lang w:val="uk-UA"/>
        </w:rPr>
        <w:t>нформаційних технологій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color w:val="FF0000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 xml:space="preserve">Затверджено на засіданні кафедри </w:t>
      </w:r>
      <w:r w:rsidR="00E15602">
        <w:rPr>
          <w:rFonts w:ascii="Arial" w:hAnsi="Arial" w:cs="Arial"/>
          <w:sz w:val="26"/>
          <w:szCs w:val="26"/>
          <w:lang w:val="uk-UA"/>
        </w:rPr>
        <w:t>І</w:t>
      </w:r>
      <w:r w:rsidR="00E15602" w:rsidRPr="00E874D2">
        <w:rPr>
          <w:rFonts w:ascii="Arial" w:hAnsi="Arial" w:cs="Arial"/>
          <w:sz w:val="26"/>
          <w:szCs w:val="26"/>
          <w:lang w:val="uk-UA"/>
        </w:rPr>
        <w:t>нформаційних технологій</w:t>
      </w:r>
      <w:r w:rsidRPr="00E874D2">
        <w:rPr>
          <w:rFonts w:ascii="Arial" w:hAnsi="Arial" w:cs="Arial"/>
          <w:sz w:val="26"/>
          <w:szCs w:val="26"/>
          <w:lang w:val="uk-UA"/>
        </w:rPr>
        <w:t xml:space="preserve">, </w:t>
      </w:r>
      <w:r w:rsidRPr="00E874D2">
        <w:rPr>
          <w:rFonts w:ascii="Arial" w:hAnsi="Arial" w:cs="Arial"/>
          <w:color w:val="FF0000"/>
          <w:sz w:val="26"/>
          <w:szCs w:val="26"/>
          <w:lang w:val="uk-UA"/>
        </w:rPr>
        <w:t>протокол № 18 від 20 червня 2011 року.</w:t>
      </w:r>
    </w:p>
    <w:p w:rsidR="00E15602" w:rsidRPr="00E874D2" w:rsidRDefault="00E15602" w:rsidP="00887606">
      <w:pPr>
        <w:spacing w:after="0" w:line="288" w:lineRule="auto"/>
        <w:ind w:left="567" w:firstLine="567"/>
        <w:jc w:val="both"/>
        <w:rPr>
          <w:rFonts w:ascii="Arial" w:hAnsi="Arial" w:cs="Arial"/>
          <w:color w:val="FF0000"/>
          <w:sz w:val="26"/>
          <w:szCs w:val="26"/>
          <w:lang w:val="uk-UA"/>
        </w:rPr>
      </w:pPr>
    </w:p>
    <w:p w:rsidR="00887606" w:rsidRPr="00E874D2" w:rsidRDefault="00887606" w:rsidP="00887606">
      <w:pPr>
        <w:pStyle w:val="7"/>
        <w:spacing w:before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Видається в авторській редакції.</w:t>
      </w: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0"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after="120" w:line="288" w:lineRule="auto"/>
        <w:ind w:left="567"/>
        <w:jc w:val="both"/>
        <w:rPr>
          <w:rFonts w:ascii="Arial" w:hAnsi="Arial" w:cs="Arial"/>
          <w:sz w:val="26"/>
          <w:szCs w:val="26"/>
          <w:lang w:val="uk-UA"/>
        </w:rPr>
      </w:pPr>
      <w:bookmarkStart w:id="36" w:name="_Toc265569379"/>
      <w:bookmarkStart w:id="37" w:name="_Toc278230231"/>
      <w:bookmarkStart w:id="38" w:name="_Toc278451589"/>
      <w:bookmarkStart w:id="39" w:name="_Toc136654575"/>
      <w:bookmarkStart w:id="40" w:name="_Toc136654641"/>
      <w:r w:rsidRPr="00E874D2">
        <w:rPr>
          <w:rFonts w:ascii="Arial" w:hAnsi="Arial" w:cs="Arial"/>
          <w:b/>
          <w:bCs/>
          <w:sz w:val="26"/>
          <w:szCs w:val="26"/>
          <w:lang w:val="uk-UA"/>
        </w:rPr>
        <w:t xml:space="preserve">Електронний  </w:t>
      </w:r>
      <w:r w:rsidRPr="00E874D2">
        <w:rPr>
          <w:rFonts w:ascii="Arial" w:hAnsi="Arial" w:cs="Arial"/>
          <w:sz w:val="26"/>
          <w:szCs w:val="26"/>
          <w:lang w:val="uk-UA"/>
        </w:rPr>
        <w:t>документообіг</w:t>
      </w:r>
      <w:r w:rsidRPr="00E874D2">
        <w:rPr>
          <w:rFonts w:ascii="Arial" w:hAnsi="Arial" w:cs="Arial"/>
          <w:bCs/>
          <w:sz w:val="26"/>
          <w:szCs w:val="26"/>
          <w:lang w:val="uk-UA"/>
        </w:rPr>
        <w:t xml:space="preserve"> у будівництві:</w:t>
      </w:r>
      <w:r w:rsidRPr="00E874D2">
        <w:rPr>
          <w:rFonts w:ascii="Arial" w:hAnsi="Arial" w:cs="Arial"/>
          <w:sz w:val="26"/>
          <w:szCs w:val="26"/>
          <w:lang w:val="uk-UA"/>
        </w:rPr>
        <w:t xml:space="preserve">  методичні  вказівки до </w:t>
      </w:r>
    </w:p>
    <w:p w:rsidR="00887606" w:rsidRPr="00E874D2" w:rsidRDefault="00E15602" w:rsidP="00887606">
      <w:pPr>
        <w:spacing w:line="288" w:lineRule="auto"/>
        <w:ind w:left="567" w:hanging="567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rFonts w:ascii="Arial" w:hAnsi="Arial" w:cs="Arial"/>
          <w:bCs/>
          <w:sz w:val="26"/>
          <w:szCs w:val="26"/>
          <w:lang w:val="uk-UA"/>
        </w:rPr>
        <w:t>Ф-93</w:t>
      </w:r>
      <w:bookmarkStart w:id="41" w:name="_GoBack"/>
      <w:bookmarkEnd w:id="41"/>
      <w:r w:rsidR="00887606" w:rsidRPr="00E874D2">
        <w:rPr>
          <w:rFonts w:ascii="Arial" w:hAnsi="Arial" w:cs="Arial"/>
          <w:sz w:val="26"/>
          <w:szCs w:val="26"/>
          <w:lang w:val="uk-UA"/>
        </w:rPr>
        <w:tab/>
      </w:r>
      <w:r w:rsidR="00887606" w:rsidRPr="00E874D2">
        <w:rPr>
          <w:rFonts w:ascii="Arial" w:hAnsi="Arial" w:cs="Arial"/>
          <w:sz w:val="26"/>
          <w:szCs w:val="26"/>
          <w:lang w:val="uk-UA"/>
        </w:rPr>
        <w:tab/>
      </w:r>
      <w:bookmarkEnd w:id="36"/>
      <w:bookmarkEnd w:id="37"/>
      <w:bookmarkEnd w:id="38"/>
      <w:bookmarkEnd w:id="39"/>
      <w:bookmarkEnd w:id="40"/>
      <w:r w:rsidR="00887606" w:rsidRPr="00E874D2">
        <w:rPr>
          <w:rFonts w:ascii="Arial" w:hAnsi="Arial" w:cs="Arial"/>
          <w:sz w:val="26"/>
          <w:szCs w:val="26"/>
          <w:lang w:val="uk-UA"/>
        </w:rPr>
        <w:t xml:space="preserve">виконання лабораторних робіт </w:t>
      </w:r>
      <w:bookmarkStart w:id="42" w:name="_Toc136654576"/>
      <w:bookmarkStart w:id="43" w:name="_Toc136654642"/>
      <w:bookmarkStart w:id="44" w:name="_Toc265569380"/>
      <w:bookmarkStart w:id="45" w:name="_Toc278230232"/>
      <w:bookmarkStart w:id="46" w:name="_Toc278451590"/>
      <w:r w:rsidR="00887606" w:rsidRPr="00E874D2">
        <w:rPr>
          <w:rFonts w:ascii="Arial" w:hAnsi="Arial" w:cs="Arial"/>
          <w:sz w:val="26"/>
          <w:szCs w:val="26"/>
          <w:lang w:val="uk-UA"/>
        </w:rPr>
        <w:t xml:space="preserve">/ уклад.: О.В.Федусенко, І.М. Доманецька. – К.: КНУБА, 2012. – </w:t>
      </w:r>
      <w:r w:rsidR="00887606" w:rsidRPr="00E874D2">
        <w:rPr>
          <w:rFonts w:ascii="Arial" w:hAnsi="Arial" w:cs="Arial"/>
          <w:color w:val="FF0000"/>
          <w:sz w:val="26"/>
          <w:szCs w:val="26"/>
          <w:lang w:val="uk-UA"/>
        </w:rPr>
        <w:t>22</w:t>
      </w:r>
      <w:r w:rsidR="00887606" w:rsidRPr="00E874D2">
        <w:rPr>
          <w:rFonts w:ascii="Arial" w:hAnsi="Arial" w:cs="Arial"/>
          <w:sz w:val="26"/>
          <w:szCs w:val="26"/>
          <w:lang w:val="uk-UA"/>
        </w:rPr>
        <w:t xml:space="preserve"> с.</w:t>
      </w:r>
      <w:bookmarkEnd w:id="42"/>
      <w:bookmarkEnd w:id="43"/>
      <w:bookmarkEnd w:id="44"/>
      <w:bookmarkEnd w:id="45"/>
      <w:bookmarkEnd w:id="46"/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Призначено для студентів, які навчаються за напрямом підготовки 6.050.101 «Копм’ютерні науки».</w:t>
      </w: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ind w:left="567" w:firstLine="567"/>
        <w:jc w:val="both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B23D51" w:rsidP="00887606">
      <w:pPr>
        <w:spacing w:line="288" w:lineRule="auto"/>
        <w:ind w:left="567" w:firstLine="567"/>
        <w:jc w:val="right"/>
        <w:rPr>
          <w:rFonts w:ascii="Arial" w:hAnsi="Arial" w:cs="Arial"/>
          <w:sz w:val="26"/>
          <w:szCs w:val="26"/>
          <w:lang w:val="uk-UA"/>
        </w:rPr>
      </w:pPr>
      <w:r>
        <w:rPr>
          <w:rFonts w:ascii="Arial" w:hAnsi="Arial" w:cs="Arial"/>
          <w:noProof/>
          <w:sz w:val="26"/>
          <w:szCs w:val="26"/>
          <w:lang w:eastAsia="ru-RU"/>
        </w:rPr>
        <w:pict>
          <v:shape id="Поле 43" o:spid="_x0000_s1027" type="#_x0000_t202" style="position:absolute;left:0;text-align:left;margin-left:212.6pt;margin-top:19.1pt;width:34.4pt;height:5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44ukgIAABcFAAAOAAAAZHJzL2Uyb0RvYy54bWysVNmO0zAUfUfiHyy/d7JMuiRqOpqFIqRh&#10;kQY+wI2dxsKxje02GRDfwlfwhMQ39JO4dtpOh0VCiDw4Xq7PXc65nl/0rUBbZixXssTJWYwRk5Wi&#10;XK5L/O7tcjTDyDoiKRFKshLfM4svFk+fzDtdsFQ1SlBmEIBIW3S6xI1zuogiWzWsJfZMaSbhsFam&#10;JQ6WZh1RQzpAb0WUxvEk6pSh2qiKWQu7N8MhXgT8umaVe13XljkkSgyxuTCaMK78GC3mpFgbohte&#10;7cMg/xBFS7gEp0eoG+II2hj+C1TLK6Osqt1ZpdpI1TWvWMgBsknin7K5a4hmIRcojtXHMtn/B1u9&#10;2r4xiNMSZ+cYSdICR7svu++7b7uvCLagPp22BZjdaTB0/ZXqgeeQq9W3qnpvkVTXDZFrdmmM6hpG&#10;KMSX+JvRydUBx3qQVfdSUfBDNk4FoL42rS8elAMBOvB0f+SG9Q5VsJmdT6YpiKmCo0k2zSfj4IEU&#10;h8vaWPecqRb5SYkNUB/AyfbWOh8MKQ4m3pdVgtMlFyIszHp1LQzaEpDJMnx79EdmQnpjqfy1AXHY&#10;gRjBhz/z0QbaP+VJmsVXaT5aTmbTUbbMxqN8Gs9GcZJf5ZM4y7Ob5WcfYJIVDaeUyVsu2UGCSfZ3&#10;FO+bYRBPECHqSpyP0/HA0B+TjMP3uyRb7qAjBW9LPDsakcLz+kxSSJsUjnAxzKPH4YcqQw0O/1CV&#10;oAJP/CAB16/6ILggEa+QlaL3IAujgDbgHl4TmDTKfMSog84ssf2wIYZhJF5IkFaeZJlv5bDIxtMU&#10;Fub0ZHV6QmQFUCV2GA3Taze0/0Ybvm7A0yBmqS5BjjUPUnmIai9i6L6Q0/6l8O19ug5WD+/Z4gcA&#10;AAD//wMAUEsDBBQABgAIAAAAIQCfRvzZ3gAAAAoBAAAPAAAAZHJzL2Rvd25yZXYueG1sTI/LTsMw&#10;EEX3SPyDNZXYIOoQ3FeIUwESiG1LP8CJp0nUeBzFbpP+PcOKrkajObpzbr6dXCcuOITWk4bneQIC&#10;qfK2pVrD4efzaQ0iREPWdJ5QwxUDbIv7u9xk1o+0w8s+1oJDKGRGQxNjn0kZqgadCXPfI/Ht6Adn&#10;Iq9DLe1gRg53nUyTZCmdaYk/NKbHjwar0/7sNBy/x8fFZiy/4mG1U8t3065Kf9X6YTa9vYKIOMV/&#10;GP70WR0Kdir9mWwQnQaVLlJGNbyseTKgNorLlUyqJAVZ5PK2QvELAAD//wMAUEsBAi0AFAAGAAgA&#10;AAAhALaDOJL+AAAA4QEAABMAAAAAAAAAAAAAAAAAAAAAAFtDb250ZW50X1R5cGVzXS54bWxQSwEC&#10;LQAUAAYACAAAACEAOP0h/9YAAACUAQAACwAAAAAAAAAAAAAAAAAvAQAAX3JlbHMvLnJlbHNQSwEC&#10;LQAUAAYACAAAACEAdr+OLpICAAAXBQAADgAAAAAAAAAAAAAAAAAuAgAAZHJzL2Uyb0RvYy54bWxQ&#10;SwECLQAUAAYACAAAACEAn0b82d4AAAAKAQAADwAAAAAAAAAAAAAAAADsBAAAZHJzL2Rvd25yZXYu&#10;eG1sUEsFBgAAAAAEAAQA8wAAAPcFAAAAAA==&#10;" stroked="f">
            <v:textbox>
              <w:txbxContent>
                <w:p w:rsidR="00887606" w:rsidRDefault="00887606" w:rsidP="00887606"/>
              </w:txbxContent>
            </v:textbox>
          </v:shape>
        </w:pict>
      </w:r>
      <w:r w:rsidR="00887606" w:rsidRPr="00E874D2">
        <w:rPr>
          <w:rFonts w:ascii="Arial" w:hAnsi="Arial" w:cs="Arial"/>
          <w:sz w:val="26"/>
          <w:szCs w:val="26"/>
          <w:lang w:val="uk-UA"/>
        </w:rPr>
        <w:t>© КНУБА, 2012</w:t>
      </w:r>
    </w:p>
    <w:p w:rsidR="002C4EC6" w:rsidRPr="00E874D2" w:rsidRDefault="002C4EC6" w:rsidP="00E874D2">
      <w:pPr>
        <w:pStyle w:val="21"/>
      </w:pPr>
      <w:r w:rsidRPr="00E874D2">
        <w:lastRenderedPageBreak/>
        <w:t>Зміст</w:t>
      </w:r>
    </w:p>
    <w:p w:rsidR="00E874D2" w:rsidRDefault="00B23D51">
      <w:pPr>
        <w:pStyle w:val="11"/>
        <w:tabs>
          <w:tab w:val="right" w:leader="dot" w:pos="9345"/>
        </w:tabs>
        <w:rPr>
          <w:rFonts w:eastAsiaTheme="minorEastAsia"/>
          <w:noProof/>
          <w:lang w:eastAsia="ru-RU"/>
        </w:rPr>
      </w:pPr>
      <w:r w:rsidRPr="00B23D51">
        <w:rPr>
          <w:rFonts w:ascii="Arial" w:eastAsia="Times New Roman" w:hAnsi="Arial" w:cs="Arial"/>
          <w:b/>
          <w:sz w:val="28"/>
          <w:szCs w:val="28"/>
          <w:lang w:val="uk-UA" w:eastAsia="ru-RU"/>
        </w:rPr>
        <w:fldChar w:fldCharType="begin"/>
      </w:r>
      <w:r w:rsid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instrText xml:space="preserve"> TOC \o "1-2" \h \z \u </w:instrText>
      </w:r>
      <w:r w:rsidRPr="00B23D51">
        <w:rPr>
          <w:rFonts w:ascii="Arial" w:eastAsia="Times New Roman" w:hAnsi="Arial" w:cs="Arial"/>
          <w:b/>
          <w:sz w:val="28"/>
          <w:szCs w:val="28"/>
          <w:lang w:val="uk-UA" w:eastAsia="ru-RU"/>
        </w:rPr>
        <w:fldChar w:fldCharType="separate"/>
      </w:r>
    </w:p>
    <w:p w:rsidR="00E874D2" w:rsidRDefault="00B23D51">
      <w:pPr>
        <w:pStyle w:val="2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ru-RU"/>
        </w:rPr>
      </w:pPr>
      <w:hyperlink w:anchor="_Toc320657624" w:history="1">
        <w:r w:rsidR="00E874D2" w:rsidRPr="000E59D3">
          <w:rPr>
            <w:rStyle w:val="a6"/>
            <w:rFonts w:eastAsia="Times New Roman"/>
            <w:noProof/>
          </w:rPr>
          <w:t>Загальні положення</w:t>
        </w:r>
        <w:r w:rsidR="00E874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874D2">
          <w:rPr>
            <w:noProof/>
            <w:webHidden/>
          </w:rPr>
          <w:instrText xml:space="preserve"> PAGEREF _Toc320657624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74D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874D2" w:rsidRDefault="00B23D51">
      <w:pPr>
        <w:pStyle w:val="2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ru-RU"/>
        </w:rPr>
      </w:pPr>
      <w:hyperlink w:anchor="_Toc320657625" w:history="1">
        <w:r w:rsidR="00E874D2" w:rsidRPr="000E59D3">
          <w:rPr>
            <w:rStyle w:val="a6"/>
            <w:rFonts w:eastAsia="Times New Roman"/>
            <w:noProof/>
          </w:rPr>
          <w:t>Лабораторна робота № 1</w:t>
        </w:r>
        <w:r w:rsidR="00E874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874D2">
          <w:rPr>
            <w:noProof/>
            <w:webHidden/>
          </w:rPr>
          <w:instrText xml:space="preserve"> PAGEREF _Toc320657625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74D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874D2" w:rsidRDefault="00B23D51">
      <w:pPr>
        <w:pStyle w:val="2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ru-RU"/>
        </w:rPr>
      </w:pPr>
      <w:hyperlink w:anchor="_Toc320657626" w:history="1">
        <w:r w:rsidR="00E874D2" w:rsidRPr="000E59D3">
          <w:rPr>
            <w:rStyle w:val="a6"/>
            <w:rFonts w:eastAsia="Times New Roman"/>
            <w:noProof/>
          </w:rPr>
          <w:t>Лабораторна робота № 2</w:t>
        </w:r>
        <w:r w:rsidR="00E874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874D2">
          <w:rPr>
            <w:noProof/>
            <w:webHidden/>
          </w:rPr>
          <w:instrText xml:space="preserve"> PAGEREF _Toc320657626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74D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874D2" w:rsidRDefault="00B23D51">
      <w:pPr>
        <w:pStyle w:val="2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ru-RU"/>
        </w:rPr>
      </w:pPr>
      <w:hyperlink w:anchor="_Toc320657627" w:history="1">
        <w:r w:rsidR="00E874D2" w:rsidRPr="000E59D3">
          <w:rPr>
            <w:rStyle w:val="a6"/>
            <w:rFonts w:eastAsia="Times New Roman"/>
            <w:noProof/>
          </w:rPr>
          <w:t>Лабораторна робота № 3</w:t>
        </w:r>
        <w:r w:rsidR="00E874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874D2">
          <w:rPr>
            <w:noProof/>
            <w:webHidden/>
          </w:rPr>
          <w:instrText xml:space="preserve"> PAGEREF _Toc320657627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74D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874D2" w:rsidRDefault="00B23D51">
      <w:pPr>
        <w:pStyle w:val="2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ru-RU"/>
        </w:rPr>
      </w:pPr>
      <w:hyperlink w:anchor="_Toc320657628" w:history="1">
        <w:r w:rsidR="00E874D2" w:rsidRPr="000E59D3">
          <w:rPr>
            <w:rStyle w:val="a6"/>
            <w:rFonts w:eastAsia="Times New Roman"/>
            <w:noProof/>
          </w:rPr>
          <w:t>Лабораторна робота № 4</w:t>
        </w:r>
        <w:r w:rsidR="00E874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874D2">
          <w:rPr>
            <w:noProof/>
            <w:webHidden/>
          </w:rPr>
          <w:instrText xml:space="preserve"> PAGEREF _Toc320657628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74D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874D2" w:rsidRDefault="00B23D51">
      <w:pPr>
        <w:pStyle w:val="2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ru-RU"/>
        </w:rPr>
      </w:pPr>
      <w:hyperlink w:anchor="_Toc320657629" w:history="1">
        <w:r w:rsidR="00E874D2" w:rsidRPr="000E59D3">
          <w:rPr>
            <w:rStyle w:val="a6"/>
            <w:rFonts w:eastAsia="Times New Roman"/>
            <w:noProof/>
          </w:rPr>
          <w:t>Список літератури</w:t>
        </w:r>
        <w:r w:rsidR="00E874D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874D2">
          <w:rPr>
            <w:noProof/>
            <w:webHidden/>
          </w:rPr>
          <w:instrText xml:space="preserve"> PAGEREF _Toc320657629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74D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438AF" w:rsidRPr="00E874D2" w:rsidRDefault="00B23D51" w:rsidP="00A438AF">
      <w:pPr>
        <w:pStyle w:val="2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 w:val="0"/>
          <w:color w:val="auto"/>
          <w:sz w:val="28"/>
          <w:szCs w:val="28"/>
          <w:lang w:val="uk-UA" w:eastAsia="ru-RU"/>
        </w:rPr>
        <w:fldChar w:fldCharType="end"/>
      </w:r>
      <w:r w:rsidR="002C4EC6" w:rsidRPr="00E874D2">
        <w:rPr>
          <w:rFonts w:ascii="Arial" w:eastAsia="Times New Roman" w:hAnsi="Arial" w:cs="Arial"/>
          <w:sz w:val="28"/>
          <w:szCs w:val="28"/>
          <w:lang w:val="uk-UA" w:eastAsia="ru-RU"/>
        </w:rPr>
        <w:br w:type="page"/>
      </w:r>
      <w:bookmarkStart w:id="47" w:name="_Toc320652588"/>
      <w:bookmarkStart w:id="48" w:name="_Toc320657624"/>
      <w:r w:rsidR="00A438AF"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lastRenderedPageBreak/>
        <w:t>Загальні положення</w:t>
      </w:r>
      <w:bookmarkEnd w:id="47"/>
      <w:bookmarkEnd w:id="48"/>
    </w:p>
    <w:p w:rsidR="00A438AF" w:rsidRPr="00E874D2" w:rsidRDefault="00A438AF" w:rsidP="00667510">
      <w:pPr>
        <w:spacing w:after="0" w:line="240" w:lineRule="auto"/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</w:pPr>
    </w:p>
    <w:p w:rsidR="00667510" w:rsidRPr="00E874D2" w:rsidRDefault="00667510" w:rsidP="00667510">
      <w:pPr>
        <w:spacing w:after="0" w:line="240" w:lineRule="auto"/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t>Мета виконання лабораторних робіт - отримати практичні навички моделювання бізнес-процесів в системі ARIS Toolset.</w:t>
      </w:r>
      <w:r w:rsidRPr="00E874D2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br/>
      </w:r>
      <w:r w:rsidRPr="00E874D2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br/>
        <w:t>Для збереження результатів виділіть базу даних, в якій були побудовані моделі, після натискання правої кнопки миші з'явиться меню, виберіть вкладку Properties, у вікні на вкладці Administration натисніть кнопку Backup і збережіть файл на який-небудь носій. Відновлення здійснюється зворотним способом.</w:t>
      </w:r>
      <w:r w:rsidRPr="00E874D2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br/>
        <w:t>Лабораторні роботи виконуються на демонстраційній версії програмного продукту ARIS Toolset, тому деякі функції та елементи, зазначені в посібнику можуть бути не доступи.</w:t>
      </w:r>
      <w:r w:rsidRPr="00E874D2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br/>
      </w:r>
      <w:r w:rsidRPr="00E874D2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br w:type="page"/>
      </w:r>
    </w:p>
    <w:p w:rsidR="00667510" w:rsidRPr="00E874D2" w:rsidRDefault="00667510" w:rsidP="00E874D2">
      <w:pPr>
        <w:pStyle w:val="2"/>
        <w:jc w:val="center"/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</w:pPr>
      <w:bookmarkStart w:id="49" w:name="_Toc320652589"/>
      <w:bookmarkStart w:id="50" w:name="_Toc320657625"/>
      <w:r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lastRenderedPageBreak/>
        <w:t>Лабораторна робота № 1</w:t>
      </w:r>
      <w:bookmarkEnd w:id="49"/>
      <w:bookmarkEnd w:id="50"/>
    </w:p>
    <w:p w:rsidR="00667510" w:rsidRPr="00E874D2" w:rsidRDefault="00667510" w:rsidP="0066751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667510" w:rsidRPr="00E874D2" w:rsidRDefault="00667510" w:rsidP="004E4E9E">
      <w:pPr>
        <w:spacing w:after="0" w:line="288" w:lineRule="auto"/>
        <w:ind w:left="2124" w:hanging="2124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t>Мета роботи: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Навчитися будувати організаційні діаграми в </w:t>
      </w:r>
    </w:p>
    <w:p w:rsidR="00667510" w:rsidRPr="00E874D2" w:rsidRDefault="00667510" w:rsidP="004E4E9E">
      <w:pPr>
        <w:spacing w:after="0" w:line="288" w:lineRule="auto"/>
        <w:ind w:left="2124" w:hanging="2124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середовищіARIS Toolset.</w:t>
      </w:r>
    </w:p>
    <w:p w:rsidR="00667510" w:rsidRPr="00E874D2" w:rsidRDefault="00667510" w:rsidP="004E4E9E">
      <w:pPr>
        <w:spacing w:after="0" w:line="288" w:lineRule="auto"/>
        <w:ind w:left="2124" w:hanging="2124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4E4E9E">
      <w:pPr>
        <w:spacing w:after="0" w:line="288" w:lineRule="auto"/>
        <w:ind w:left="1416" w:hanging="1558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t>Завдання: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На організаційної діаграмі відобразити N відділів (груп), K посад (позицій), L (розташувань), R особистостей в ARIS Toolset.</w:t>
      </w:r>
    </w:p>
    <w:p w:rsidR="00667510" w:rsidRPr="00E874D2" w:rsidRDefault="00667510" w:rsidP="004E4E9E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4E4E9E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t>Організаційна діаграма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- організаційна структура підприємства будь-якого ступеня деталізації.</w:t>
      </w: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Типи об'єктів</w:t>
      </w:r>
    </w:p>
    <w:tbl>
      <w:tblPr>
        <w:tblW w:w="9581" w:type="dxa"/>
        <w:tblInd w:w="-5" w:type="dxa"/>
        <w:tblLayout w:type="fixed"/>
        <w:tblLook w:val="0000"/>
      </w:tblPr>
      <w:tblGrid>
        <w:gridCol w:w="648"/>
        <w:gridCol w:w="4860"/>
        <w:gridCol w:w="4073"/>
      </w:tblGrid>
      <w:tr w:rsidR="00667510" w:rsidRPr="00E874D2" w:rsidTr="0066751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66751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667510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Назва об'єкта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667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Піктограма</w:t>
            </w:r>
          </w:p>
          <w:p w:rsidR="00667510" w:rsidRPr="00E874D2" w:rsidRDefault="00667510" w:rsidP="00667510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7510" w:rsidRPr="00E874D2" w:rsidTr="0066751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Група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219200" cy="8477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510" w:rsidRPr="00E874D2" w:rsidTr="0066751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667510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Особа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219200" cy="609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510" w:rsidRPr="00E874D2" w:rsidTr="0066751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Організаційна одиниця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219200" cy="847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510" w:rsidRPr="00E874D2" w:rsidTr="0066751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085850" cy="6381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510" w:rsidRPr="00E874D2" w:rsidTr="0066751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Розташування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510" w:rsidRPr="00E874D2" w:rsidRDefault="00667510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219200" cy="8477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4E4E9E">
      <w:pPr>
        <w:spacing w:after="0" w:line="288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lastRenderedPageBreak/>
        <w:t>Варіанти побудови організаційної діаграми задані в Таблиці 1. Цифри у першому рядку відповідають передостанній цифрі шифру студента, а цифри в першій колонці - останній цифрі шифру студента. В осередках таблиці наведені значення N, K, L, R.</w:t>
      </w: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4316BA">
      <w:pPr>
        <w:spacing w:after="0" w:line="240" w:lineRule="auto"/>
        <w:ind w:left="7080" w:firstLine="708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Таблиця 1</w:t>
      </w:r>
    </w:p>
    <w:tbl>
      <w:tblPr>
        <w:tblW w:w="0" w:type="auto"/>
        <w:tblInd w:w="-797" w:type="dxa"/>
        <w:tblLayout w:type="fixed"/>
        <w:tblLook w:val="0000"/>
      </w:tblPr>
      <w:tblGrid>
        <w:gridCol w:w="484"/>
        <w:gridCol w:w="986"/>
        <w:gridCol w:w="986"/>
        <w:gridCol w:w="1126"/>
        <w:gridCol w:w="986"/>
        <w:gridCol w:w="986"/>
        <w:gridCol w:w="1126"/>
        <w:gridCol w:w="986"/>
        <w:gridCol w:w="986"/>
        <w:gridCol w:w="1126"/>
        <w:gridCol w:w="996"/>
      </w:tblGrid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4,9,5,7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5,8,5,7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5,9,6,5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5,10,5,5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5,8,6,6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5,9,5,6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5,10,6,4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5,8,5,7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5,9,6,5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5,10,5,5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5,8,6,6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6,9,6,4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6,10,5,4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6,9,5,5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6,10,6,3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6,9,6,4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6,10,5,4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6,8,6,5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4,9,5,7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5,8,5,7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5,9,6,5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5,10,5,5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5,8,6,6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5,9,5,6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5,10,6,4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5,8,5,7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5,9,6,5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5,10,5,5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5,8,6,6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6,9,6,4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6,10,5,4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6,9,5,5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6,10,6,3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6,9,6,4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6,10,5,4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6,8,6,5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4,9,5,7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5,8,5,7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5,9,6,5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5,10,5,5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5,8,6,6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5,9,5,6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5,10,6,4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5,8,5,7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5,9,6,5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5,10,5,5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5,8,6,6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6,9,6,4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6,10,5,4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6,9,5,5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6,10,6,3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6,9,6,4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6,10,5,4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6,8,6,5</w:t>
            </w:r>
          </w:p>
        </w:tc>
      </w:tr>
      <w:tr w:rsidR="002A3CCF" w:rsidRPr="00E874D2" w:rsidTr="00887606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4,9,5,7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4,10,6,5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4,8,5,8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4,9,6,6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4,10,5,6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CCF" w:rsidRPr="00E874D2" w:rsidRDefault="002A3CCF" w:rsidP="00887606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74D2">
              <w:rPr>
                <w:rFonts w:ascii="Arial" w:hAnsi="Arial" w:cs="Arial"/>
                <w:sz w:val="24"/>
                <w:szCs w:val="24"/>
              </w:rPr>
              <w:t>4,8,6,7</w:t>
            </w:r>
          </w:p>
        </w:tc>
      </w:tr>
    </w:tbl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</w:t>
      </w:r>
    </w:p>
    <w:p w:rsidR="00667510" w:rsidRPr="00E874D2" w:rsidRDefault="00667510" w:rsidP="004E4E9E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Моделі бізнес-процесів і організаційна діаграма повинні відповідати предметн</w:t>
      </w:r>
      <w:r w:rsidR="004316BA" w:rsidRPr="00E874D2">
        <w:rPr>
          <w:rFonts w:ascii="Arial" w:eastAsia="Times New Roman" w:hAnsi="Arial" w:cs="Arial"/>
          <w:sz w:val="28"/>
          <w:szCs w:val="28"/>
          <w:lang w:val="uk-UA" w:eastAsia="ru-RU"/>
        </w:rPr>
        <w:t>ій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області</w:t>
      </w:r>
      <w:r w:rsidR="004316BA" w:rsidRPr="00E874D2">
        <w:rPr>
          <w:rFonts w:ascii="Arial" w:eastAsia="Times New Roman" w:hAnsi="Arial" w:cs="Arial"/>
          <w:sz w:val="28"/>
          <w:szCs w:val="28"/>
          <w:lang w:val="uk-UA" w:eastAsia="ru-RU"/>
        </w:rPr>
        <w:t>, яка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визначається за останн</w:t>
      </w:r>
      <w:r w:rsidR="004316BA" w:rsidRPr="00E874D2">
        <w:rPr>
          <w:rFonts w:ascii="Arial" w:eastAsia="Times New Roman" w:hAnsi="Arial" w:cs="Arial"/>
          <w:sz w:val="28"/>
          <w:szCs w:val="28"/>
          <w:lang w:val="uk-UA" w:eastAsia="ru-RU"/>
        </w:rPr>
        <w:t>ьою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цифр</w:t>
      </w:r>
      <w:r w:rsidR="004316BA" w:rsidRPr="00E874D2">
        <w:rPr>
          <w:rFonts w:ascii="Arial" w:eastAsia="Times New Roman" w:hAnsi="Arial" w:cs="Arial"/>
          <w:sz w:val="28"/>
          <w:szCs w:val="28"/>
          <w:lang w:val="uk-UA" w:eastAsia="ru-RU"/>
        </w:rPr>
        <w:t>ою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шифру студента з Таблиці 2.</w:t>
      </w: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                                                            </w:t>
      </w:r>
      <w:r w:rsidR="004E4E9E" w:rsidRPr="00E874D2">
        <w:rPr>
          <w:rFonts w:ascii="Arial" w:eastAsia="Times New Roman" w:hAnsi="Arial" w:cs="Arial"/>
          <w:sz w:val="28"/>
          <w:szCs w:val="28"/>
          <w:lang w:val="uk-UA" w:eastAsia="ru-RU"/>
        </w:rPr>
        <w:tab/>
      </w:r>
      <w:r w:rsidR="004E4E9E" w:rsidRPr="00E874D2">
        <w:rPr>
          <w:rFonts w:ascii="Arial" w:eastAsia="Times New Roman" w:hAnsi="Arial" w:cs="Arial"/>
          <w:sz w:val="28"/>
          <w:szCs w:val="28"/>
          <w:lang w:val="uk-UA" w:eastAsia="ru-RU"/>
        </w:rPr>
        <w:tab/>
      </w:r>
      <w:r w:rsidR="004E4E9E" w:rsidRPr="00E874D2">
        <w:rPr>
          <w:rFonts w:ascii="Arial" w:eastAsia="Times New Roman" w:hAnsi="Arial" w:cs="Arial"/>
          <w:sz w:val="28"/>
          <w:szCs w:val="28"/>
          <w:lang w:val="uk-UA" w:eastAsia="ru-RU"/>
        </w:rPr>
        <w:tab/>
      </w:r>
      <w:r w:rsidR="004E4E9E" w:rsidRPr="00E874D2">
        <w:rPr>
          <w:rFonts w:ascii="Arial" w:eastAsia="Times New Roman" w:hAnsi="Arial" w:cs="Arial"/>
          <w:sz w:val="28"/>
          <w:szCs w:val="28"/>
          <w:lang w:val="uk-UA" w:eastAsia="ru-RU"/>
        </w:rPr>
        <w:tab/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Таблиця 2</w:t>
      </w:r>
    </w:p>
    <w:tbl>
      <w:tblPr>
        <w:tblW w:w="0" w:type="auto"/>
        <w:tblInd w:w="108" w:type="dxa"/>
        <w:tblLayout w:type="fixed"/>
        <w:tblLook w:val="0000"/>
      </w:tblPr>
      <w:tblGrid>
        <w:gridCol w:w="2977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1026"/>
      </w:tblGrid>
      <w:tr w:rsidR="004E4E9E" w:rsidRPr="00E874D2" w:rsidTr="004E4E9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E9E" w:rsidRPr="00E874D2" w:rsidRDefault="004E4E9E" w:rsidP="00887606">
            <w:pPr>
              <w:snapToGrid w:val="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№ варіанту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4E4E9E" w:rsidRPr="00E874D2" w:rsidTr="004E4E9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E9E" w:rsidRPr="00E874D2" w:rsidRDefault="004E4E9E" w:rsidP="00887606">
            <w:pPr>
              <w:snapToGrid w:val="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Номер бізнес-процесу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4E9E" w:rsidRPr="00E874D2" w:rsidRDefault="004E4E9E" w:rsidP="004E4E9E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667510" w:rsidRPr="00E874D2" w:rsidRDefault="00667510" w:rsidP="0066751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i/>
          <w:sz w:val="28"/>
          <w:szCs w:val="28"/>
          <w:lang w:val="uk-UA" w:eastAsia="ru-RU"/>
        </w:rPr>
        <w:t>Приклад</w:t>
      </w:r>
    </w:p>
    <w:p w:rsidR="004E4E9E" w:rsidRPr="00E874D2" w:rsidRDefault="004E4E9E" w:rsidP="0066751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uk-UA" w:eastAsia="ru-RU"/>
        </w:rPr>
      </w:pPr>
    </w:p>
    <w:p w:rsidR="00667510" w:rsidRPr="00E874D2" w:rsidRDefault="0044384C" w:rsidP="0066751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5181600" cy="3362325"/>
            <wp:effectExtent l="19050" t="0" r="0" b="0"/>
            <wp:docPr id="40" name="Рисунок 1" descr="http://modeling.at.ua/Stud/ONI/ONIStr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deling.at.ua/Stud/ONI/ONIStr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510" w:rsidRPr="00E874D2" w:rsidRDefault="00667510" w:rsidP="0066751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</w:p>
    <w:p w:rsidR="00257127" w:rsidRPr="00E874D2" w:rsidRDefault="00667510" w:rsidP="0066751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Рисунок 1. Організаційна діаграма</w:t>
      </w:r>
      <w:r w:rsidR="00257127" w:rsidRPr="00E874D2">
        <w:rPr>
          <w:rFonts w:ascii="Arial" w:eastAsia="Times New Roman" w:hAnsi="Arial" w:cs="Arial"/>
          <w:sz w:val="28"/>
          <w:szCs w:val="28"/>
          <w:lang w:val="uk-UA" w:eastAsia="ru-RU"/>
        </w:rPr>
        <w:br w:type="page"/>
      </w:r>
    </w:p>
    <w:p w:rsidR="00F85088" w:rsidRPr="00E874D2" w:rsidRDefault="00F85088" w:rsidP="00E874D2">
      <w:pPr>
        <w:pStyle w:val="2"/>
        <w:jc w:val="center"/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</w:pPr>
      <w:bookmarkStart w:id="51" w:name="_Toc320652590"/>
      <w:bookmarkStart w:id="52" w:name="_Toc320657626"/>
      <w:r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lastRenderedPageBreak/>
        <w:t>Лабораторна робота № 2</w:t>
      </w:r>
      <w:bookmarkEnd w:id="51"/>
      <w:bookmarkEnd w:id="52"/>
    </w:p>
    <w:p w:rsidR="00295924" w:rsidRPr="00E874D2" w:rsidRDefault="00295924" w:rsidP="00F8508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</w:p>
    <w:p w:rsidR="00F85088" w:rsidRPr="00E874D2" w:rsidRDefault="00F85088" w:rsidP="00295924">
      <w:pPr>
        <w:spacing w:after="0" w:line="288" w:lineRule="auto"/>
        <w:ind w:left="3119" w:hanging="3119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t>Мета роботи: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Навчитися будувати функціональні діаграми в середовищі ARIS Toolset.</w:t>
      </w:r>
    </w:p>
    <w:p w:rsidR="00295924" w:rsidRPr="00E874D2" w:rsidRDefault="00295924" w:rsidP="00295924">
      <w:pPr>
        <w:spacing w:after="0" w:line="288" w:lineRule="auto"/>
        <w:ind w:left="3119" w:hanging="3119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85088" w:rsidRPr="00E874D2" w:rsidRDefault="00F85088" w:rsidP="00295924">
      <w:pPr>
        <w:spacing w:after="0" w:line="288" w:lineRule="auto"/>
        <w:ind w:left="1560" w:hanging="15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Завдання 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Побудуйте функціональні дерева (Function tree): об'єктно-орієнтоване, процесно-орієнтоване, операційно-орієнтоване у відповідності до завдань в табл.2.</w:t>
      </w:r>
    </w:p>
    <w:p w:rsidR="00295924" w:rsidRPr="00E874D2" w:rsidRDefault="00295924" w:rsidP="00295924">
      <w:pPr>
        <w:spacing w:after="0" w:line="288" w:lineRule="auto"/>
        <w:ind w:left="1560" w:hanging="1560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85088" w:rsidRPr="00E874D2" w:rsidRDefault="00F85088" w:rsidP="00295924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sz w:val="28"/>
          <w:szCs w:val="28"/>
          <w:lang w:val="uk-UA" w:eastAsia="ru-RU"/>
        </w:rPr>
        <w:t>Дерево функцій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- графічне представлення статичних відносин (відносин ієрархії) функцій.</w:t>
      </w:r>
    </w:p>
    <w:p w:rsidR="00295924" w:rsidRPr="00E874D2" w:rsidRDefault="00295924" w:rsidP="00295924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295924" w:rsidRPr="00E874D2" w:rsidRDefault="00295924" w:rsidP="00295924">
      <w:pPr>
        <w:spacing w:after="0" w:line="288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85088" w:rsidRPr="00E874D2" w:rsidRDefault="00295924" w:rsidP="00295924">
      <w:pPr>
        <w:spacing w:after="0" w:line="288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Т</w:t>
      </w:r>
      <w:r w:rsidR="00F85088" w:rsidRPr="00E874D2">
        <w:rPr>
          <w:rFonts w:ascii="Arial" w:eastAsia="Times New Roman" w:hAnsi="Arial" w:cs="Arial"/>
          <w:sz w:val="28"/>
          <w:szCs w:val="28"/>
          <w:lang w:val="uk-UA" w:eastAsia="ru-RU"/>
        </w:rPr>
        <w:t>ипи об'єктів</w:t>
      </w:r>
    </w:p>
    <w:tbl>
      <w:tblPr>
        <w:tblW w:w="9581" w:type="dxa"/>
        <w:tblInd w:w="-5" w:type="dxa"/>
        <w:tblLayout w:type="fixed"/>
        <w:tblLook w:val="0000"/>
      </w:tblPr>
      <w:tblGrid>
        <w:gridCol w:w="648"/>
        <w:gridCol w:w="5732"/>
        <w:gridCol w:w="3201"/>
      </w:tblGrid>
      <w:tr w:rsidR="00295924" w:rsidRPr="00E874D2" w:rsidTr="0029592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24" w:rsidRPr="00E874D2" w:rsidRDefault="0029592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24" w:rsidRPr="00E874D2" w:rsidRDefault="0029592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Назва об'єкта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24" w:rsidRPr="00E874D2" w:rsidRDefault="0029592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Піктограма</w:t>
            </w:r>
          </w:p>
        </w:tc>
      </w:tr>
      <w:tr w:rsidR="00295924" w:rsidRPr="00E874D2" w:rsidTr="0029592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24" w:rsidRPr="00E874D2" w:rsidRDefault="0029592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924" w:rsidRPr="00E874D2" w:rsidRDefault="0029592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Функція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924" w:rsidRPr="00E874D2" w:rsidRDefault="0029592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104900" cy="7810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924" w:rsidRPr="00E874D2" w:rsidRDefault="00295924" w:rsidP="00F8508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295924" w:rsidRPr="00E874D2" w:rsidRDefault="00295924" w:rsidP="00F8508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295924" w:rsidRPr="00E874D2" w:rsidRDefault="00295924" w:rsidP="00F8508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85088" w:rsidRPr="00E874D2" w:rsidRDefault="00F85088" w:rsidP="00295924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Підходи при деталізації функції:</w:t>
      </w:r>
    </w:p>
    <w:p w:rsidR="00F85088" w:rsidRPr="00E874D2" w:rsidRDefault="00F85088" w:rsidP="0029592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об'єктно-орієнтован</w:t>
      </w:r>
      <w:r w:rsidR="00295924" w:rsidRPr="00E874D2">
        <w:rPr>
          <w:rFonts w:ascii="Arial" w:eastAsia="Times New Roman" w:hAnsi="Arial" w:cs="Arial"/>
          <w:sz w:val="28"/>
          <w:szCs w:val="28"/>
          <w:lang w:val="uk-UA" w:eastAsia="ru-RU"/>
        </w:rPr>
        <w:t>ий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- </w:t>
      </w:r>
      <w:r w:rsidR="00295924" w:rsidRPr="00E874D2">
        <w:rPr>
          <w:rFonts w:ascii="Arial" w:eastAsia="Times New Roman" w:hAnsi="Arial" w:cs="Arial"/>
          <w:sz w:val="28"/>
          <w:szCs w:val="28"/>
          <w:lang w:val="uk-UA" w:eastAsia="ru-RU"/>
        </w:rPr>
        <w:t>обробка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одного і того ж об'єкта;</w:t>
      </w:r>
    </w:p>
    <w:p w:rsidR="00F85088" w:rsidRPr="00E874D2" w:rsidRDefault="00295924" w:rsidP="0029592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процесно-орієнтований - при</w:t>
      </w:r>
      <w:r w:rsidR="00F85088" w:rsidRPr="00E874D2">
        <w:rPr>
          <w:rFonts w:ascii="Arial" w:eastAsia="Times New Roman" w:hAnsi="Arial" w:cs="Arial"/>
          <w:sz w:val="28"/>
          <w:szCs w:val="28"/>
          <w:lang w:val="uk-UA" w:eastAsia="ru-RU"/>
        </w:rPr>
        <w:t>належність одному процесу;</w:t>
      </w:r>
    </w:p>
    <w:p w:rsidR="00F85088" w:rsidRPr="00E874D2" w:rsidRDefault="00F85088" w:rsidP="0029592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операційно-орієнтован</w:t>
      </w:r>
      <w:r w:rsidR="00295924" w:rsidRPr="00E874D2">
        <w:rPr>
          <w:rFonts w:ascii="Arial" w:eastAsia="Times New Roman" w:hAnsi="Arial" w:cs="Arial"/>
          <w:sz w:val="28"/>
          <w:szCs w:val="28"/>
          <w:lang w:val="uk-UA" w:eastAsia="ru-RU"/>
        </w:rPr>
        <w:t>ий - ви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конання однакових операцій.</w:t>
      </w:r>
    </w:p>
    <w:p w:rsidR="00295924" w:rsidRPr="00E874D2" w:rsidRDefault="00295924" w:rsidP="00295924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295924" w:rsidRPr="00E874D2" w:rsidRDefault="00295924" w:rsidP="00295924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br w:type="page"/>
      </w:r>
    </w:p>
    <w:p w:rsidR="00F85088" w:rsidRPr="00E874D2" w:rsidRDefault="00295924" w:rsidP="00295924">
      <w:pPr>
        <w:spacing w:after="0" w:line="288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b/>
          <w:i/>
          <w:sz w:val="28"/>
          <w:szCs w:val="28"/>
          <w:lang w:val="uk-UA" w:eastAsia="ru-RU"/>
        </w:rPr>
        <w:lastRenderedPageBreak/>
        <w:t>Приклад</w:t>
      </w:r>
    </w:p>
    <w:p w:rsidR="00F85088" w:rsidRPr="00E874D2" w:rsidRDefault="00295924" w:rsidP="00F8508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hAnsi="Arial" w:cs="Arial"/>
          <w:noProof/>
          <w:lang w:eastAsia="ru-RU"/>
        </w:rPr>
        <w:drawing>
          <wp:inline distT="0" distB="0" distL="0" distR="0">
            <wp:extent cx="5038725" cy="47053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70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5088"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</w:p>
    <w:p w:rsidR="00667510" w:rsidRPr="00E874D2" w:rsidRDefault="00F85088" w:rsidP="00F8508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 xml:space="preserve">Рисунок 2. </w:t>
      </w:r>
      <w:r w:rsidR="00295924" w:rsidRPr="00E874D2">
        <w:rPr>
          <w:rFonts w:ascii="Arial" w:eastAsia="Times New Roman" w:hAnsi="Arial" w:cs="Arial"/>
          <w:sz w:val="28"/>
          <w:szCs w:val="28"/>
          <w:lang w:val="uk-UA" w:eastAsia="ru-RU"/>
        </w:rPr>
        <w:t>Ф</w:t>
      </w: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ункціональне дерево</w:t>
      </w:r>
    </w:p>
    <w:p w:rsidR="00CA0D06" w:rsidRPr="00E874D2" w:rsidRDefault="00CA0D06" w:rsidP="0066751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br w:type="page"/>
      </w:r>
    </w:p>
    <w:p w:rsidR="00ED1B74" w:rsidRPr="00E874D2" w:rsidRDefault="00ED1B74" w:rsidP="00E874D2">
      <w:pPr>
        <w:pStyle w:val="2"/>
        <w:jc w:val="center"/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</w:pPr>
      <w:bookmarkStart w:id="53" w:name="_Toc320652591"/>
      <w:bookmarkStart w:id="54" w:name="_Toc320657627"/>
      <w:r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lastRenderedPageBreak/>
        <w:t>Лабораторна робота № 3</w:t>
      </w:r>
      <w:bookmarkEnd w:id="53"/>
      <w:bookmarkEnd w:id="54"/>
    </w:p>
    <w:p w:rsidR="00ED1B74" w:rsidRPr="00E874D2" w:rsidRDefault="00ED1B74" w:rsidP="00ED1B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ED1B74" w:rsidRPr="00E874D2" w:rsidRDefault="00ED1B74" w:rsidP="00ED1B74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Мета роботи</w:t>
      </w:r>
      <w:r w:rsidRPr="00E874D2">
        <w:rPr>
          <w:rFonts w:ascii="Arial" w:hAnsi="Arial" w:cs="Arial"/>
          <w:sz w:val="28"/>
          <w:szCs w:val="28"/>
          <w:lang w:val="uk-UA"/>
        </w:rPr>
        <w:t>: Навчитися будувати діаграми офісного процесів в середовищі ARIS Toolset.</w:t>
      </w:r>
    </w:p>
    <w:p w:rsidR="00ED1B74" w:rsidRPr="00E874D2" w:rsidRDefault="00ED1B74" w:rsidP="00ED1B74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ED1B74" w:rsidRPr="00E874D2" w:rsidRDefault="00ED1B74" w:rsidP="00ED1B74">
      <w:pPr>
        <w:spacing w:after="0" w:line="240" w:lineRule="auto"/>
        <w:ind w:left="1418" w:hanging="1418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Завдання.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Використовуючи функціональний дерево (Function tree) створити офісний процес (Office process).</w:t>
      </w:r>
    </w:p>
    <w:p w:rsidR="00ED1B74" w:rsidRPr="00E874D2" w:rsidRDefault="00ED1B74" w:rsidP="00ED1B74">
      <w:pPr>
        <w:spacing w:after="0" w:line="240" w:lineRule="auto"/>
        <w:ind w:left="1418" w:hanging="1418"/>
        <w:jc w:val="both"/>
        <w:rPr>
          <w:rFonts w:ascii="Arial" w:hAnsi="Arial" w:cs="Arial"/>
          <w:sz w:val="28"/>
          <w:szCs w:val="28"/>
          <w:lang w:val="uk-UA"/>
        </w:rPr>
      </w:pPr>
    </w:p>
    <w:p w:rsidR="00ED1B74" w:rsidRPr="00E874D2" w:rsidRDefault="00ED1B74" w:rsidP="00ED1B74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ED1B74" w:rsidRPr="00E874D2" w:rsidRDefault="00ED1B74" w:rsidP="00ED1B7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Офісний процес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- графічне представлення динамічних ланцюжків функцій та їх взаємозв'язків з об'єктами інших уявлень.</w:t>
      </w:r>
    </w:p>
    <w:p w:rsidR="00ED1B74" w:rsidRPr="00E874D2" w:rsidRDefault="00ED1B74" w:rsidP="00ED1B7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:rsidR="00ED1B74" w:rsidRPr="00E874D2" w:rsidRDefault="00ED1B74" w:rsidP="00ED1B7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E874D2">
        <w:rPr>
          <w:rFonts w:ascii="Arial" w:eastAsia="Times New Roman" w:hAnsi="Arial" w:cs="Arial"/>
          <w:sz w:val="28"/>
          <w:szCs w:val="28"/>
          <w:lang w:val="uk-UA" w:eastAsia="ru-RU"/>
        </w:rPr>
        <w:t>Типи об'єктів</w:t>
      </w:r>
    </w:p>
    <w:tbl>
      <w:tblPr>
        <w:tblW w:w="9581" w:type="dxa"/>
        <w:tblInd w:w="-5" w:type="dxa"/>
        <w:tblLayout w:type="fixed"/>
        <w:tblLook w:val="0000"/>
      </w:tblPr>
      <w:tblGrid>
        <w:gridCol w:w="648"/>
        <w:gridCol w:w="3780"/>
        <w:gridCol w:w="5153"/>
      </w:tblGrid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Назва об'єкта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ED1B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</w:pPr>
            <w:r w:rsidRPr="00E874D2">
              <w:rPr>
                <w:rFonts w:ascii="Arial" w:eastAsia="Times New Roman" w:hAnsi="Arial" w:cs="Arial"/>
                <w:sz w:val="28"/>
                <w:szCs w:val="28"/>
                <w:lang w:val="uk-UA" w:eastAsia="ru-RU"/>
              </w:rPr>
              <w:t>Піктограма</w:t>
            </w:r>
          </w:p>
          <w:p w:rsidR="00ED1B74" w:rsidRPr="00E874D2" w:rsidRDefault="00ED1B74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D1B74" w:rsidRPr="00E874D2" w:rsidTr="00ED1B74">
        <w:trPr>
          <w:trHeight w:val="14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581025" cy="6667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42950" cy="790575"/>
                  <wp:effectExtent l="0" t="0" r="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90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Інформаційний носій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42975" cy="628650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876300" cy="6286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90600" cy="638175"/>
                  <wp:effectExtent l="0" t="0" r="0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Особи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42950" cy="75247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42950" cy="7620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rPr>
          <w:trHeight w:val="12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Організаційна одиниця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52475" cy="6953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Правило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400050" cy="40957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lastRenderedPageBreak/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Розташування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590550" cy="7048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04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Подія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790575" cy="6000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ED1B74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Тип особи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514350" cy="7239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B74" w:rsidRPr="00E874D2" w:rsidTr="00ED1B7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74D2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Функції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74" w:rsidRPr="00E874D2" w:rsidRDefault="00ED1B74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1162050" cy="7048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04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1B74" w:rsidRPr="00E874D2" w:rsidRDefault="00ED1B74" w:rsidP="00ED1B74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ED1B74" w:rsidRPr="00E874D2" w:rsidRDefault="00ED1B74" w:rsidP="00ED1B74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br w:type="page"/>
      </w:r>
    </w:p>
    <w:p w:rsidR="00ED1B74" w:rsidRPr="00E874D2" w:rsidRDefault="00ED1B74" w:rsidP="00ED1B74">
      <w:pPr>
        <w:spacing w:after="0" w:line="240" w:lineRule="auto"/>
        <w:rPr>
          <w:rFonts w:ascii="Arial" w:hAnsi="Arial" w:cs="Arial"/>
          <w:b/>
          <w:i/>
          <w:sz w:val="28"/>
          <w:szCs w:val="28"/>
          <w:lang w:val="uk-UA"/>
        </w:rPr>
      </w:pPr>
      <w:r w:rsidRPr="00E874D2">
        <w:rPr>
          <w:rFonts w:ascii="Arial" w:hAnsi="Arial" w:cs="Arial"/>
          <w:b/>
          <w:i/>
          <w:sz w:val="28"/>
          <w:szCs w:val="28"/>
          <w:lang w:val="uk-UA"/>
        </w:rPr>
        <w:lastRenderedPageBreak/>
        <w:t>Приклад</w:t>
      </w:r>
    </w:p>
    <w:p w:rsidR="00C821CD" w:rsidRPr="00E874D2" w:rsidRDefault="00ED1B74" w:rsidP="00ED1B74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noProof/>
          <w:lang w:eastAsia="ru-RU"/>
        </w:rPr>
        <w:drawing>
          <wp:inline distT="0" distB="0" distL="0" distR="0">
            <wp:extent cx="5591175" cy="84582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45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74D2">
        <w:rPr>
          <w:rFonts w:ascii="Arial" w:hAnsi="Arial" w:cs="Arial"/>
          <w:sz w:val="28"/>
          <w:szCs w:val="28"/>
          <w:lang w:val="uk-UA"/>
        </w:rPr>
        <w:t>Рисунок 3. Офісний процес</w:t>
      </w:r>
    </w:p>
    <w:p w:rsidR="00257127" w:rsidRPr="00E874D2" w:rsidRDefault="00257127" w:rsidP="0066751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E874D2">
      <w:pPr>
        <w:pStyle w:val="2"/>
        <w:jc w:val="center"/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</w:pPr>
      <w:bookmarkStart w:id="55" w:name="_Toc320652592"/>
      <w:bookmarkStart w:id="56" w:name="_Toc320657628"/>
      <w:r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lastRenderedPageBreak/>
        <w:t xml:space="preserve">Лабораторна робота № </w:t>
      </w:r>
      <w:bookmarkEnd w:id="55"/>
      <w:r w:rsidR="002C4EC6"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t>4</w:t>
      </w:r>
      <w:bookmarkEnd w:id="56"/>
    </w:p>
    <w:p w:rsidR="0032297E" w:rsidRPr="00E874D2" w:rsidRDefault="0032297E" w:rsidP="008A47F8">
      <w:pPr>
        <w:spacing w:after="0" w:line="288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Мета роботи</w:t>
      </w:r>
      <w:r w:rsidRPr="00E874D2">
        <w:rPr>
          <w:rFonts w:ascii="Arial" w:hAnsi="Arial" w:cs="Arial"/>
          <w:sz w:val="28"/>
          <w:szCs w:val="28"/>
          <w:lang w:val="uk-UA"/>
        </w:rPr>
        <w:t>: Навчитися будувати діаграми подієвих процесів в середовищі ARIS Toolset.</w:t>
      </w:r>
    </w:p>
    <w:p w:rsidR="0032297E" w:rsidRPr="00E874D2" w:rsidRDefault="0032297E" w:rsidP="008A47F8">
      <w:pPr>
        <w:spacing w:after="0" w:line="288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Завдання.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Використовуючи офісний процес (Office process) створити подієву діаграму (eEPC).</w:t>
      </w:r>
    </w:p>
    <w:p w:rsidR="0032297E" w:rsidRPr="00E874D2" w:rsidRDefault="0032297E" w:rsidP="008A47F8">
      <w:pPr>
        <w:spacing w:after="0" w:line="288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b/>
          <w:color w:val="FF0000"/>
          <w:sz w:val="28"/>
          <w:szCs w:val="28"/>
          <w:lang w:val="uk-UA"/>
        </w:rPr>
        <w:t>Подієвий</w:t>
      </w:r>
      <w:r w:rsidRPr="00E874D2">
        <w:rPr>
          <w:rFonts w:ascii="Arial" w:hAnsi="Arial" w:cs="Arial"/>
          <w:b/>
          <w:sz w:val="28"/>
          <w:szCs w:val="28"/>
          <w:lang w:val="uk-UA"/>
        </w:rPr>
        <w:t xml:space="preserve"> ланцюжок процесів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- графічне представлення динамічних, часових ланцюжків функцій, а також їх зв'язків з об'єктами інших уявлень.</w:t>
      </w:r>
    </w:p>
    <w:p w:rsidR="0032297E" w:rsidRPr="00E874D2" w:rsidRDefault="0032297E" w:rsidP="008A47F8">
      <w:pPr>
        <w:spacing w:after="0" w:line="288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Типи об'єктів</w:t>
      </w:r>
    </w:p>
    <w:tbl>
      <w:tblPr>
        <w:tblW w:w="9678" w:type="dxa"/>
        <w:tblInd w:w="-5" w:type="dxa"/>
        <w:tblLayout w:type="fixed"/>
        <w:tblLook w:val="0000"/>
      </w:tblPr>
      <w:tblGrid>
        <w:gridCol w:w="655"/>
        <w:gridCol w:w="3818"/>
        <w:gridCol w:w="5205"/>
      </w:tblGrid>
      <w:tr w:rsidR="0032297E" w:rsidRPr="00E874D2" w:rsidTr="0032297E">
        <w:trPr>
          <w:trHeight w:val="29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№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Назва об'єкта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32297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Піктограма</w:t>
            </w:r>
          </w:p>
          <w:p w:rsidR="0032297E" w:rsidRPr="00E874D2" w:rsidRDefault="0032297E" w:rsidP="00887606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90600" cy="695325"/>
                  <wp:effectExtent l="0" t="0" r="0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07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04875" cy="533400"/>
                  <wp:effectExtent l="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 xml:space="preserve">Інформаційний носій  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1257300" cy="57150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</w:rPr>
              <w:t xml:space="preserve"> </w:t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62025" cy="590550"/>
                  <wp:effectExtent l="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590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90600" cy="57150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</w:rPr>
              <w:t xml:space="preserve"> </w:t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1238250" cy="55245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552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4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Клас прикладних систем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23925" cy="64770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080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5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Кластер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23925" cy="647700"/>
                  <wp:effectExtent l="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98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32297E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Особа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1104900" cy="561975"/>
                  <wp:effectExtent l="0" t="0" r="0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7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Організаційна одиниця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90600" cy="695325"/>
                  <wp:effectExtent l="0" t="0" r="0" b="952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99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8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Правило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523875" cy="504825"/>
                  <wp:effectExtent l="0" t="0" r="9525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523875" cy="50482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04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D2">
              <w:rPr>
                <w:rFonts w:ascii="Arial" w:hAnsi="Arial" w:cs="Arial"/>
                <w:b/>
              </w:rPr>
              <w:t xml:space="preserve"> </w:t>
            </w: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495300" cy="485775"/>
                  <wp:effectExtent l="0" t="0" r="0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9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Продукт / Послуга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1171575" cy="733425"/>
                  <wp:effectExtent l="0" t="0" r="9525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10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Подія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876300" cy="619125"/>
                  <wp:effectExtent l="0" t="0" r="0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97E" w:rsidRPr="00E874D2" w:rsidTr="0032297E">
        <w:trPr>
          <w:trHeight w:val="133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</w:rPr>
              <w:t>11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E874D2">
              <w:rPr>
                <w:rFonts w:ascii="Arial" w:hAnsi="Arial" w:cs="Arial"/>
                <w:sz w:val="28"/>
                <w:szCs w:val="28"/>
                <w:lang w:val="uk-UA"/>
              </w:rPr>
              <w:t>Тип співробітника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7E" w:rsidRPr="00E874D2" w:rsidRDefault="0032297E" w:rsidP="00887606">
            <w:pPr>
              <w:tabs>
                <w:tab w:val="left" w:pos="720"/>
                <w:tab w:val="left" w:pos="1260"/>
                <w:tab w:val="left" w:pos="1440"/>
              </w:tabs>
              <w:snapToGrid w:val="0"/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E874D2">
              <w:rPr>
                <w:rFonts w:ascii="Arial" w:hAnsi="Arial" w:cs="Arial"/>
                <w:b/>
                <w:noProof/>
                <w:lang w:eastAsia="ru-RU"/>
              </w:rPr>
              <w:drawing>
                <wp:inline distT="0" distB="0" distL="0" distR="0">
                  <wp:extent cx="971550" cy="6286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97E" w:rsidRPr="00E874D2" w:rsidRDefault="0032297E" w:rsidP="0032297E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32297E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br w:type="page"/>
      </w:r>
    </w:p>
    <w:p w:rsidR="0032297E" w:rsidRPr="00E874D2" w:rsidRDefault="0032297E" w:rsidP="0032297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  <w:r w:rsidRPr="00E874D2">
        <w:rPr>
          <w:rFonts w:ascii="Arial" w:hAnsi="Arial" w:cs="Arial"/>
          <w:b/>
          <w:i/>
          <w:sz w:val="28"/>
          <w:szCs w:val="28"/>
          <w:lang w:val="uk-UA"/>
        </w:rPr>
        <w:lastRenderedPageBreak/>
        <w:t>Приклад</w:t>
      </w:r>
    </w:p>
    <w:p w:rsidR="0032297E" w:rsidRPr="00E874D2" w:rsidRDefault="0032297E" w:rsidP="0032297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  <w:lang w:val="uk-UA"/>
        </w:rPr>
      </w:pPr>
    </w:p>
    <w:p w:rsidR="0032297E" w:rsidRPr="00E874D2" w:rsidRDefault="0032297E" w:rsidP="0032297E">
      <w:pPr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noProof/>
          <w:lang w:eastAsia="ru-RU"/>
        </w:rPr>
        <w:drawing>
          <wp:inline distT="0" distB="0" distL="0" distR="0">
            <wp:extent cx="4838700" cy="610552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105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97E" w:rsidRPr="00E874D2" w:rsidRDefault="0032297E" w:rsidP="0032297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Рисунок 4</w:t>
      </w:r>
      <w:r w:rsidRPr="00E874D2">
        <w:rPr>
          <w:rFonts w:ascii="Arial" w:eastAsia="Times New Roman" w:hAnsi="Arial" w:cs="Arial"/>
          <w:color w:val="FF0000"/>
          <w:sz w:val="28"/>
          <w:szCs w:val="28"/>
          <w:lang w:eastAsia="ar-SA"/>
        </w:rPr>
        <w:t>. Подієв</w:t>
      </w:r>
      <w:r w:rsidR="00885337" w:rsidRPr="00E874D2">
        <w:rPr>
          <w:rFonts w:ascii="Arial" w:eastAsia="Times New Roman" w:hAnsi="Arial" w:cs="Arial"/>
          <w:color w:val="FF0000"/>
          <w:sz w:val="28"/>
          <w:szCs w:val="28"/>
          <w:lang w:val="uk-UA" w:eastAsia="ar-SA"/>
        </w:rPr>
        <w:t>ий</w:t>
      </w:r>
      <w:r w:rsidRPr="00E874D2">
        <w:rPr>
          <w:rFonts w:ascii="Arial" w:eastAsia="Times New Roman" w:hAnsi="Arial" w:cs="Arial"/>
          <w:color w:val="FF0000"/>
          <w:sz w:val="28"/>
          <w:szCs w:val="28"/>
          <w:lang w:eastAsia="ar-SA"/>
        </w:rPr>
        <w:t xml:space="preserve"> </w:t>
      </w:r>
      <w:r w:rsidRPr="00E874D2">
        <w:rPr>
          <w:rFonts w:ascii="Arial" w:eastAsia="Times New Roman" w:hAnsi="Arial" w:cs="Arial"/>
          <w:sz w:val="28"/>
          <w:szCs w:val="28"/>
          <w:lang w:eastAsia="ar-SA"/>
        </w:rPr>
        <w:t>ланцюжок процесів</w:t>
      </w:r>
    </w:p>
    <w:p w:rsidR="0032297E" w:rsidRPr="00E874D2" w:rsidRDefault="0032297E" w:rsidP="0032297E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32297E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Опис бізнес процесів</w:t>
      </w:r>
    </w:p>
    <w:p w:rsidR="00CE3540" w:rsidRPr="00E874D2" w:rsidRDefault="00CE3540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1. Бізнес-процес закупівлі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Технологія проведення бізнес-процесу закупівлі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Підготовка та оформлення заявки на матеріал</w:t>
      </w:r>
    </w:p>
    <w:p w:rsidR="0032297E" w:rsidRPr="00E874D2" w:rsidRDefault="0032297E" w:rsidP="00987534">
      <w:pPr>
        <w:pStyle w:val="a5"/>
        <w:numPr>
          <w:ilvl w:val="0"/>
          <w:numId w:val="2"/>
        </w:numPr>
        <w:spacing w:after="0" w:line="288" w:lineRule="auto"/>
        <w:ind w:left="1276" w:hanging="709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Визначення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потреби в матеріалі</w:t>
      </w:r>
    </w:p>
    <w:p w:rsidR="0032297E" w:rsidRPr="00E874D2" w:rsidRDefault="0032297E" w:rsidP="00987534">
      <w:pPr>
        <w:pStyle w:val="a5"/>
        <w:numPr>
          <w:ilvl w:val="0"/>
          <w:numId w:val="2"/>
        </w:numPr>
        <w:spacing w:after="0" w:line="288" w:lineRule="auto"/>
        <w:ind w:left="1276" w:hanging="709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заявки на матеріал</w:t>
      </w:r>
    </w:p>
    <w:p w:rsidR="0032297E" w:rsidRPr="00E874D2" w:rsidRDefault="0032297E" w:rsidP="00987534">
      <w:pPr>
        <w:pStyle w:val="a5"/>
        <w:numPr>
          <w:ilvl w:val="0"/>
          <w:numId w:val="2"/>
        </w:numPr>
        <w:spacing w:after="0" w:line="288" w:lineRule="auto"/>
        <w:ind w:left="1276" w:hanging="709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заявки на матеріал</w:t>
      </w:r>
    </w:p>
    <w:p w:rsidR="0032297E" w:rsidRPr="00E874D2" w:rsidRDefault="0032297E" w:rsidP="00987534">
      <w:pPr>
        <w:pStyle w:val="a5"/>
        <w:numPr>
          <w:ilvl w:val="0"/>
          <w:numId w:val="2"/>
        </w:numPr>
        <w:spacing w:after="0" w:line="288" w:lineRule="auto"/>
        <w:ind w:left="1276" w:hanging="709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lastRenderedPageBreak/>
        <w:t>Узгодження заявки на матеріал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Вибір постачальників</w:t>
      </w:r>
    </w:p>
    <w:p w:rsidR="0032297E" w:rsidRPr="00E874D2" w:rsidRDefault="0032297E" w:rsidP="00987534">
      <w:pPr>
        <w:pStyle w:val="a5"/>
        <w:numPr>
          <w:ilvl w:val="0"/>
          <w:numId w:val="3"/>
        </w:numPr>
        <w:spacing w:after="0" w:line="288" w:lineRule="auto"/>
        <w:ind w:left="1276" w:hanging="709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списку можливих постачальників</w:t>
      </w:r>
    </w:p>
    <w:p w:rsidR="0032297E" w:rsidRPr="00E874D2" w:rsidRDefault="0032297E" w:rsidP="00987534">
      <w:pPr>
        <w:pStyle w:val="a5"/>
        <w:numPr>
          <w:ilvl w:val="0"/>
          <w:numId w:val="3"/>
        </w:numPr>
        <w:spacing w:after="0" w:line="288" w:lineRule="auto"/>
        <w:ind w:left="1276" w:hanging="709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Відправлення запиту, відповідно до заявки на матеріал</w:t>
      </w:r>
    </w:p>
    <w:p w:rsidR="0032297E" w:rsidRPr="00E874D2" w:rsidRDefault="0032297E" w:rsidP="00987534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Організація або відновлення листування з можливими постачальниками</w:t>
      </w:r>
    </w:p>
    <w:p w:rsidR="0032297E" w:rsidRPr="00E874D2" w:rsidRDefault="0032297E" w:rsidP="00987534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та оформлення запиту відповідно до заявки на матеріал</w:t>
      </w:r>
    </w:p>
    <w:p w:rsidR="0032297E" w:rsidRPr="00E874D2" w:rsidRDefault="0032297E" w:rsidP="00987534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Відправка запиту на матеріал</w:t>
      </w:r>
    </w:p>
    <w:p w:rsidR="0032297E" w:rsidRPr="00E874D2" w:rsidRDefault="0032297E" w:rsidP="00987534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відправлення запиту можливим постачальникам</w:t>
      </w:r>
    </w:p>
    <w:p w:rsidR="0032297E" w:rsidRPr="00E874D2" w:rsidRDefault="0032297E" w:rsidP="00987534">
      <w:pPr>
        <w:pStyle w:val="a5"/>
        <w:numPr>
          <w:ilvl w:val="0"/>
          <w:numId w:val="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Вибір постачальників</w:t>
      </w:r>
    </w:p>
    <w:p w:rsidR="0032297E" w:rsidRPr="00E874D2" w:rsidRDefault="0032297E" w:rsidP="00987534">
      <w:pPr>
        <w:pStyle w:val="a5"/>
        <w:numPr>
          <w:ilvl w:val="0"/>
          <w:numId w:val="6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Отримання комерційних пропозицій від можливих постачальників</w:t>
      </w:r>
    </w:p>
    <w:p w:rsidR="0032297E" w:rsidRPr="00E874D2" w:rsidRDefault="0032297E" w:rsidP="00987534">
      <w:pPr>
        <w:pStyle w:val="a5"/>
        <w:numPr>
          <w:ilvl w:val="0"/>
          <w:numId w:val="6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 отриманих пропозицій</w:t>
      </w:r>
    </w:p>
    <w:p w:rsidR="0032297E" w:rsidRPr="00E874D2" w:rsidRDefault="0032297E" w:rsidP="00987534">
      <w:pPr>
        <w:pStyle w:val="a5"/>
        <w:numPr>
          <w:ilvl w:val="0"/>
          <w:numId w:val="6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отримання пропозицій</w:t>
      </w:r>
    </w:p>
    <w:p w:rsidR="0032297E" w:rsidRPr="00E874D2" w:rsidRDefault="0032297E" w:rsidP="00987534">
      <w:pPr>
        <w:pStyle w:val="a5"/>
        <w:numPr>
          <w:ilvl w:val="0"/>
          <w:numId w:val="6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Вибір найбільш підходящих постачальників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Обробка замовлень</w:t>
      </w:r>
    </w:p>
    <w:p w:rsidR="0032297E" w:rsidRPr="00E874D2" w:rsidRDefault="0032297E" w:rsidP="00987534">
      <w:pPr>
        <w:pStyle w:val="a5"/>
        <w:numPr>
          <w:ilvl w:val="0"/>
          <w:numId w:val="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та відправка замовлення</w:t>
      </w:r>
    </w:p>
    <w:p w:rsidR="0032297E" w:rsidRPr="00E874D2" w:rsidRDefault="0032297E" w:rsidP="00987534">
      <w:pPr>
        <w:pStyle w:val="a5"/>
        <w:numPr>
          <w:ilvl w:val="0"/>
          <w:numId w:val="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замовлення</w:t>
      </w:r>
    </w:p>
    <w:p w:rsidR="0032297E" w:rsidRPr="00E874D2" w:rsidRDefault="0032297E" w:rsidP="00987534">
      <w:pPr>
        <w:pStyle w:val="a5"/>
        <w:numPr>
          <w:ilvl w:val="0"/>
          <w:numId w:val="8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на наявність довгострокових договорів з Постачальником</w:t>
      </w:r>
    </w:p>
    <w:p w:rsidR="0032297E" w:rsidRPr="00E874D2" w:rsidRDefault="0032297E" w:rsidP="00987534">
      <w:pPr>
        <w:pStyle w:val="a5"/>
        <w:numPr>
          <w:ilvl w:val="0"/>
          <w:numId w:val="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або продовження договору з Постачальником</w:t>
      </w:r>
    </w:p>
    <w:p w:rsidR="0032297E" w:rsidRPr="00E874D2" w:rsidRDefault="0032297E" w:rsidP="00987534">
      <w:pPr>
        <w:pStyle w:val="a5"/>
        <w:numPr>
          <w:ilvl w:val="0"/>
          <w:numId w:val="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замовлення</w:t>
      </w:r>
    </w:p>
    <w:p w:rsidR="0032297E" w:rsidRPr="00E874D2" w:rsidRDefault="0032297E" w:rsidP="00987534">
      <w:pPr>
        <w:pStyle w:val="a5"/>
        <w:numPr>
          <w:ilvl w:val="0"/>
          <w:numId w:val="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Відправка замовлення обраному Постачальнику</w:t>
      </w:r>
    </w:p>
    <w:p w:rsidR="0032297E" w:rsidRPr="00E874D2" w:rsidRDefault="0032297E" w:rsidP="00987534">
      <w:pPr>
        <w:pStyle w:val="a5"/>
        <w:numPr>
          <w:ilvl w:val="0"/>
          <w:numId w:val="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відправки замовлення</w:t>
      </w:r>
    </w:p>
    <w:p w:rsidR="0032297E" w:rsidRPr="00E874D2" w:rsidRDefault="0032297E" w:rsidP="00987534">
      <w:pPr>
        <w:pStyle w:val="a5"/>
        <w:numPr>
          <w:ilvl w:val="0"/>
          <w:numId w:val="9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Виконання зобов'язань з оплати замовлення</w:t>
      </w:r>
    </w:p>
    <w:p w:rsidR="0032297E" w:rsidRPr="00E874D2" w:rsidRDefault="0032297E" w:rsidP="00987534">
      <w:pPr>
        <w:pStyle w:val="a5"/>
        <w:numPr>
          <w:ilvl w:val="0"/>
          <w:numId w:val="10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Отримання інвойсу відповідно до замовлення</w:t>
      </w:r>
    </w:p>
    <w:p w:rsidR="0032297E" w:rsidRPr="00E874D2" w:rsidRDefault="00653F67" w:rsidP="00987534">
      <w:pPr>
        <w:pStyle w:val="a5"/>
        <w:numPr>
          <w:ilvl w:val="0"/>
          <w:numId w:val="10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</w:t>
      </w:r>
      <w:r w:rsidR="0032297E" w:rsidRPr="00E874D2">
        <w:rPr>
          <w:rFonts w:ascii="Arial" w:hAnsi="Arial" w:cs="Arial"/>
          <w:sz w:val="28"/>
          <w:szCs w:val="28"/>
          <w:lang w:val="uk-UA"/>
        </w:rPr>
        <w:t xml:space="preserve"> отриманого інвойсу</w:t>
      </w:r>
    </w:p>
    <w:p w:rsidR="0032297E" w:rsidRPr="00E874D2" w:rsidRDefault="0032297E" w:rsidP="00987534">
      <w:pPr>
        <w:pStyle w:val="a5"/>
        <w:numPr>
          <w:ilvl w:val="0"/>
          <w:numId w:val="10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Виконання зобов'язань з оплати замовлення</w:t>
      </w:r>
    </w:p>
    <w:p w:rsidR="0032297E" w:rsidRPr="00E874D2" w:rsidRDefault="0032297E" w:rsidP="00987534">
      <w:pPr>
        <w:pStyle w:val="a5"/>
        <w:numPr>
          <w:ilvl w:val="0"/>
          <w:numId w:val="10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Відправлення повідомлення про виконання зобов'язань з оплати</w:t>
      </w:r>
    </w:p>
    <w:p w:rsidR="0032297E" w:rsidRPr="00E874D2" w:rsidRDefault="0032297E" w:rsidP="00987534">
      <w:pPr>
        <w:pStyle w:val="a5"/>
        <w:numPr>
          <w:ilvl w:val="0"/>
          <w:numId w:val="10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Отримання повідомлення про терміни готовності до відвантаження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Контроль виконання умов договору</w:t>
      </w:r>
    </w:p>
    <w:p w:rsidR="0032297E" w:rsidRPr="00E874D2" w:rsidRDefault="0032297E" w:rsidP="00987534">
      <w:pPr>
        <w:pStyle w:val="a5"/>
        <w:numPr>
          <w:ilvl w:val="0"/>
          <w:numId w:val="11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Відстеження місцезнаходження вантажу в процесі доставки</w:t>
      </w:r>
    </w:p>
    <w:p w:rsidR="0032297E" w:rsidRPr="00E874D2" w:rsidRDefault="0032297E" w:rsidP="00987534">
      <w:pPr>
        <w:pStyle w:val="a5"/>
        <w:numPr>
          <w:ilvl w:val="0"/>
          <w:numId w:val="11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lastRenderedPageBreak/>
        <w:t>Реєстрація відступів від контрольних дат за умовами поставки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Надходження матеріалу</w:t>
      </w:r>
    </w:p>
    <w:p w:rsidR="0032297E" w:rsidRPr="00E874D2" w:rsidRDefault="0032297E" w:rsidP="00987534">
      <w:pPr>
        <w:pStyle w:val="a5"/>
        <w:numPr>
          <w:ilvl w:val="0"/>
          <w:numId w:val="12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Організація прийому вантажу в установленому місці</w:t>
      </w:r>
    </w:p>
    <w:p w:rsidR="0032297E" w:rsidRPr="00E874D2" w:rsidRDefault="0032297E" w:rsidP="00987534">
      <w:pPr>
        <w:pStyle w:val="a5"/>
        <w:numPr>
          <w:ilvl w:val="0"/>
          <w:numId w:val="12"/>
        </w:numPr>
        <w:spacing w:after="0" w:line="288" w:lineRule="auto"/>
        <w:ind w:left="1418" w:hanging="85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Зіставлення характеристик і якості отриманого матеріалу з заявленими Постачальником</w:t>
      </w:r>
    </w:p>
    <w:p w:rsidR="0032297E" w:rsidRPr="00E874D2" w:rsidRDefault="0032297E" w:rsidP="00987534">
      <w:pPr>
        <w:pStyle w:val="a5"/>
        <w:numPr>
          <w:ilvl w:val="0"/>
          <w:numId w:val="13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Виставляння претензій за фактом відступ</w:t>
      </w:r>
      <w:r w:rsidR="00653F67" w:rsidRPr="00E874D2">
        <w:rPr>
          <w:rFonts w:ascii="Arial" w:hAnsi="Arial" w:cs="Arial"/>
          <w:sz w:val="28"/>
          <w:szCs w:val="28"/>
          <w:lang w:val="uk-UA"/>
        </w:rPr>
        <w:t>у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від умов договору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 xml:space="preserve">• </w:t>
      </w:r>
      <w:r w:rsidRPr="00E874D2">
        <w:rPr>
          <w:rFonts w:ascii="Arial" w:eastAsia="Times New Roman" w:hAnsi="Arial" w:cs="Arial"/>
          <w:color w:val="FF0000"/>
          <w:sz w:val="28"/>
          <w:szCs w:val="28"/>
          <w:lang w:eastAsia="ar-SA"/>
        </w:rPr>
        <w:t>Оприбуткування</w:t>
      </w:r>
      <w:r w:rsidRPr="00E874D2">
        <w:rPr>
          <w:rFonts w:ascii="Arial" w:eastAsia="Times New Roman" w:hAnsi="Arial" w:cs="Arial"/>
          <w:sz w:val="28"/>
          <w:szCs w:val="28"/>
          <w:lang w:eastAsia="ar-SA"/>
        </w:rPr>
        <w:t xml:space="preserve"> матеріалу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Контроль рахунків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  <w:r w:rsidRPr="00E874D2">
        <w:rPr>
          <w:rFonts w:ascii="Arial" w:eastAsia="Times New Roman" w:hAnsi="Arial" w:cs="Arial"/>
          <w:sz w:val="28"/>
          <w:szCs w:val="28"/>
          <w:lang w:eastAsia="ar-SA"/>
        </w:rPr>
        <w:t>• Програми</w:t>
      </w:r>
    </w:p>
    <w:p w:rsidR="0032297E" w:rsidRPr="00E874D2" w:rsidRDefault="0032297E" w:rsidP="00987534">
      <w:pPr>
        <w:pStyle w:val="a5"/>
        <w:numPr>
          <w:ilvl w:val="0"/>
          <w:numId w:val="1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Типовий контракт купівлі - продажу</w:t>
      </w:r>
    </w:p>
    <w:p w:rsidR="0032297E" w:rsidRPr="00E874D2" w:rsidRDefault="0032297E" w:rsidP="00987534">
      <w:pPr>
        <w:pStyle w:val="a5"/>
        <w:numPr>
          <w:ilvl w:val="0"/>
          <w:numId w:val="1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Типовий контракт купівлі-продажу партії продукції</w:t>
      </w:r>
    </w:p>
    <w:p w:rsidR="0032297E" w:rsidRPr="00E874D2" w:rsidRDefault="0032297E" w:rsidP="00987534">
      <w:pPr>
        <w:pStyle w:val="a5"/>
        <w:numPr>
          <w:ilvl w:val="0"/>
          <w:numId w:val="1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 xml:space="preserve">Типовий контракт </w:t>
      </w:r>
      <w:r w:rsidR="00653F67" w:rsidRPr="00E874D2">
        <w:rPr>
          <w:rFonts w:ascii="Arial" w:hAnsi="Arial" w:cs="Arial"/>
          <w:sz w:val="28"/>
          <w:szCs w:val="28"/>
          <w:lang w:val="uk-UA"/>
        </w:rPr>
        <w:t>багато</w:t>
      </w:r>
      <w:r w:rsidRPr="00E874D2">
        <w:rPr>
          <w:rFonts w:ascii="Arial" w:hAnsi="Arial" w:cs="Arial"/>
          <w:sz w:val="28"/>
          <w:szCs w:val="28"/>
          <w:lang w:val="uk-UA"/>
        </w:rPr>
        <w:t>кратно</w:t>
      </w:r>
      <w:r w:rsidR="00653F67" w:rsidRPr="00E874D2">
        <w:rPr>
          <w:rFonts w:ascii="Arial" w:hAnsi="Arial" w:cs="Arial"/>
          <w:sz w:val="28"/>
          <w:szCs w:val="28"/>
          <w:lang w:val="uk-UA"/>
        </w:rPr>
        <w:t>ї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купівлі-продажу продукції</w:t>
      </w:r>
    </w:p>
    <w:p w:rsidR="00981D31" w:rsidRPr="00E874D2" w:rsidRDefault="00981D31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2.План</w:t>
      </w:r>
      <w:r w:rsidR="00981D31" w:rsidRPr="00E874D2">
        <w:rPr>
          <w:rFonts w:ascii="Arial" w:hAnsi="Arial" w:cs="Arial"/>
          <w:b/>
          <w:sz w:val="28"/>
          <w:szCs w:val="28"/>
          <w:lang w:val="uk-UA"/>
        </w:rPr>
        <w:t>ування</w:t>
      </w:r>
      <w:r w:rsidRPr="00E874D2">
        <w:rPr>
          <w:rFonts w:ascii="Arial" w:hAnsi="Arial" w:cs="Arial"/>
          <w:b/>
          <w:sz w:val="28"/>
          <w:szCs w:val="28"/>
          <w:lang w:val="uk-UA"/>
        </w:rPr>
        <w:t xml:space="preserve"> потреби в матеріалах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Складання об'ємно-календарного плану виробництва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Формування вхідної інформації для MRP-системи</w:t>
      </w:r>
    </w:p>
    <w:p w:rsidR="0032297E" w:rsidRPr="00E874D2" w:rsidRDefault="0032297E" w:rsidP="00987534">
      <w:pPr>
        <w:pStyle w:val="a5"/>
        <w:numPr>
          <w:ilvl w:val="0"/>
          <w:numId w:val="1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Опис стану матеріалів</w:t>
      </w:r>
    </w:p>
    <w:p w:rsidR="0032297E" w:rsidRPr="00E874D2" w:rsidRDefault="0032297E" w:rsidP="00987534">
      <w:pPr>
        <w:pStyle w:val="a5"/>
        <w:numPr>
          <w:ilvl w:val="0"/>
          <w:numId w:val="1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Програма виробництва</w:t>
      </w:r>
    </w:p>
    <w:p w:rsidR="0032297E" w:rsidRPr="00E874D2" w:rsidRDefault="0032297E" w:rsidP="00987534">
      <w:pPr>
        <w:pStyle w:val="a5"/>
        <w:numPr>
          <w:ilvl w:val="0"/>
          <w:numId w:val="1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Перелік складових кінцевого продукту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Основні кроки планування потреб в матеріалах (MRP)</w:t>
      </w:r>
    </w:p>
    <w:p w:rsidR="0032297E" w:rsidRPr="00E874D2" w:rsidRDefault="0032297E" w:rsidP="00987534">
      <w:pPr>
        <w:pStyle w:val="a5"/>
        <w:numPr>
          <w:ilvl w:val="0"/>
          <w:numId w:val="1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Планування випуску кінцевого продукту</w:t>
      </w:r>
    </w:p>
    <w:p w:rsidR="0032297E" w:rsidRPr="00E874D2" w:rsidRDefault="0032297E" w:rsidP="00987534">
      <w:pPr>
        <w:pStyle w:val="a5"/>
        <w:numPr>
          <w:ilvl w:val="0"/>
          <w:numId w:val="1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Планування замовлень на комплектуючі</w:t>
      </w:r>
    </w:p>
    <w:p w:rsidR="0032297E" w:rsidRPr="00E874D2" w:rsidRDefault="0032297E" w:rsidP="00987534">
      <w:pPr>
        <w:pStyle w:val="a5"/>
        <w:numPr>
          <w:ilvl w:val="0"/>
          <w:numId w:val="1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Обчислення повної потреби в матеріалах</w:t>
      </w:r>
    </w:p>
    <w:p w:rsidR="0032297E" w:rsidRPr="00E874D2" w:rsidRDefault="0032297E" w:rsidP="00987534">
      <w:pPr>
        <w:pStyle w:val="a5"/>
        <w:numPr>
          <w:ilvl w:val="0"/>
          <w:numId w:val="1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Обчислення чистої потреби в матеріалах</w:t>
      </w:r>
    </w:p>
    <w:p w:rsidR="0032297E" w:rsidRPr="00E874D2" w:rsidRDefault="0032297E" w:rsidP="00987534">
      <w:pPr>
        <w:pStyle w:val="a5"/>
        <w:numPr>
          <w:ilvl w:val="0"/>
          <w:numId w:val="1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Підтримання раніше спланованих замовлень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Результати роботи MRP-системи</w:t>
      </w:r>
    </w:p>
    <w:p w:rsidR="0032297E" w:rsidRPr="00E874D2" w:rsidRDefault="0032297E" w:rsidP="00987534">
      <w:pPr>
        <w:pStyle w:val="a5"/>
        <w:numPr>
          <w:ilvl w:val="0"/>
          <w:numId w:val="1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Основні результати</w:t>
      </w:r>
    </w:p>
    <w:p w:rsidR="0032297E" w:rsidRPr="00E874D2" w:rsidRDefault="0032297E" w:rsidP="00987534">
      <w:pPr>
        <w:pStyle w:val="a5"/>
        <w:numPr>
          <w:ilvl w:val="0"/>
          <w:numId w:val="1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План замовлень</w:t>
      </w:r>
    </w:p>
    <w:p w:rsidR="0032297E" w:rsidRPr="00E874D2" w:rsidRDefault="0032297E" w:rsidP="00987534">
      <w:pPr>
        <w:pStyle w:val="a5"/>
        <w:numPr>
          <w:ilvl w:val="0"/>
          <w:numId w:val="18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Зміни до раніше сплановани</w:t>
      </w:r>
      <w:r w:rsidR="00653F67" w:rsidRPr="00E874D2">
        <w:rPr>
          <w:rFonts w:ascii="Arial" w:hAnsi="Arial" w:cs="Arial"/>
          <w:sz w:val="28"/>
          <w:szCs w:val="28"/>
          <w:lang w:val="uk-UA"/>
        </w:rPr>
        <w:t>х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замовлен</w:t>
      </w:r>
      <w:r w:rsidR="00653F67" w:rsidRPr="00E874D2">
        <w:rPr>
          <w:rFonts w:ascii="Arial" w:hAnsi="Arial" w:cs="Arial"/>
          <w:sz w:val="28"/>
          <w:szCs w:val="28"/>
          <w:lang w:val="uk-UA"/>
        </w:rPr>
        <w:t>ь</w:t>
      </w:r>
    </w:p>
    <w:p w:rsidR="0032297E" w:rsidRPr="00E874D2" w:rsidRDefault="0032297E" w:rsidP="00987534">
      <w:pPr>
        <w:pStyle w:val="a5"/>
        <w:numPr>
          <w:ilvl w:val="0"/>
          <w:numId w:val="19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Додаткові результати</w:t>
      </w:r>
    </w:p>
    <w:p w:rsidR="0032297E" w:rsidRPr="00E874D2" w:rsidRDefault="0032297E" w:rsidP="00987534">
      <w:pPr>
        <w:pStyle w:val="a5"/>
        <w:numPr>
          <w:ilvl w:val="0"/>
          <w:numId w:val="20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Звіт про 'вузьких місцях' планування</w:t>
      </w:r>
    </w:p>
    <w:p w:rsidR="0032297E" w:rsidRPr="00E874D2" w:rsidRDefault="0032297E" w:rsidP="00987534">
      <w:pPr>
        <w:pStyle w:val="a5"/>
        <w:numPr>
          <w:ilvl w:val="0"/>
          <w:numId w:val="20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Звіт про виконання</w:t>
      </w:r>
    </w:p>
    <w:p w:rsidR="0032297E" w:rsidRPr="00E874D2" w:rsidRDefault="0032297E" w:rsidP="00987534">
      <w:pPr>
        <w:pStyle w:val="a5"/>
        <w:numPr>
          <w:ilvl w:val="0"/>
          <w:numId w:val="20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Звіт за прогнозами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Види замовлень на матеріал</w:t>
      </w:r>
    </w:p>
    <w:p w:rsidR="0032297E" w:rsidRPr="00E874D2" w:rsidRDefault="0032297E" w:rsidP="00987534">
      <w:pPr>
        <w:pStyle w:val="a5"/>
        <w:numPr>
          <w:ilvl w:val="0"/>
          <w:numId w:val="21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Виробнич</w:t>
      </w:r>
      <w:r w:rsidR="00653F67" w:rsidRPr="00E874D2">
        <w:rPr>
          <w:rFonts w:ascii="Arial" w:hAnsi="Arial" w:cs="Arial"/>
          <w:sz w:val="28"/>
          <w:szCs w:val="28"/>
          <w:lang w:val="uk-UA"/>
        </w:rPr>
        <w:t>е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замовлення</w:t>
      </w:r>
    </w:p>
    <w:p w:rsidR="0032297E" w:rsidRPr="00E874D2" w:rsidRDefault="0032297E" w:rsidP="00987534">
      <w:pPr>
        <w:pStyle w:val="a5"/>
        <w:numPr>
          <w:ilvl w:val="0"/>
          <w:numId w:val="21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lastRenderedPageBreak/>
        <w:t>Замовлення на закупівлю</w:t>
      </w:r>
    </w:p>
    <w:p w:rsidR="00981D31" w:rsidRPr="00E874D2" w:rsidRDefault="00981D31" w:rsidP="008A47F8">
      <w:pPr>
        <w:pStyle w:val="a5"/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3. Проходження договору на підприємстві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Технологія проходження договору на підприємстві.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Підготовка та оформлення проекту договору.</w:t>
      </w:r>
    </w:p>
    <w:p w:rsidR="0032297E" w:rsidRPr="00E874D2" w:rsidRDefault="0032297E" w:rsidP="00987534">
      <w:pPr>
        <w:pStyle w:val="a5"/>
        <w:numPr>
          <w:ilvl w:val="0"/>
          <w:numId w:val="22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та оформлення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3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3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3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3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правильності оформлення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3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Підписання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Прийняття рішення за комерційним пропозицією.</w:t>
      </w:r>
    </w:p>
    <w:p w:rsidR="0032297E" w:rsidRPr="00E874D2" w:rsidRDefault="0032297E" w:rsidP="00987534">
      <w:pPr>
        <w:pStyle w:val="a5"/>
        <w:numPr>
          <w:ilvl w:val="0"/>
          <w:numId w:val="25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Відправка комерційної пропозиції замовнику.</w:t>
      </w:r>
    </w:p>
    <w:p w:rsidR="0032297E" w:rsidRPr="00E874D2" w:rsidRDefault="0032297E" w:rsidP="00987534">
      <w:pPr>
        <w:pStyle w:val="a5"/>
        <w:numPr>
          <w:ilvl w:val="0"/>
          <w:numId w:val="25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відправки комерційної пропозиції замовнику.</w:t>
      </w:r>
    </w:p>
    <w:p w:rsidR="0032297E" w:rsidRPr="00E874D2" w:rsidRDefault="0032297E" w:rsidP="00987534">
      <w:pPr>
        <w:pStyle w:val="a5"/>
        <w:numPr>
          <w:ilvl w:val="0"/>
          <w:numId w:val="25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Контроль отримання та розгляду комерційної пропозиції замовником.</w:t>
      </w:r>
    </w:p>
    <w:p w:rsidR="0032297E" w:rsidRPr="00E874D2" w:rsidRDefault="0032297E" w:rsidP="00987534">
      <w:pPr>
        <w:pStyle w:val="a5"/>
        <w:numPr>
          <w:ilvl w:val="0"/>
          <w:numId w:val="25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Коригування комерційної пропозиції.</w:t>
      </w:r>
    </w:p>
    <w:p w:rsidR="0032297E" w:rsidRPr="00E874D2" w:rsidRDefault="0032297E" w:rsidP="00987534">
      <w:pPr>
        <w:pStyle w:val="a5"/>
        <w:numPr>
          <w:ilvl w:val="0"/>
          <w:numId w:val="25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Отримання рішення за комерційн</w:t>
      </w:r>
      <w:r w:rsidR="00653F67" w:rsidRPr="00E874D2">
        <w:rPr>
          <w:rFonts w:ascii="Arial" w:hAnsi="Arial" w:cs="Arial"/>
          <w:sz w:val="28"/>
          <w:szCs w:val="28"/>
          <w:lang w:val="uk-UA"/>
        </w:rPr>
        <w:t>ою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пропозицією від замовника.</w:t>
      </w:r>
    </w:p>
    <w:p w:rsidR="0032297E" w:rsidRPr="00E874D2" w:rsidRDefault="0032297E" w:rsidP="00987534">
      <w:pPr>
        <w:pStyle w:val="a5"/>
        <w:numPr>
          <w:ilvl w:val="0"/>
          <w:numId w:val="25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отримання рішення за комерційн</w:t>
      </w:r>
      <w:r w:rsidR="00653F67" w:rsidRPr="00E874D2">
        <w:rPr>
          <w:rFonts w:ascii="Arial" w:hAnsi="Arial" w:cs="Arial"/>
          <w:sz w:val="28"/>
          <w:szCs w:val="28"/>
          <w:lang w:val="uk-UA"/>
        </w:rPr>
        <w:t>ою</w:t>
      </w:r>
      <w:r w:rsidRPr="00E874D2">
        <w:rPr>
          <w:rFonts w:ascii="Arial" w:hAnsi="Arial" w:cs="Arial"/>
          <w:sz w:val="28"/>
          <w:szCs w:val="28"/>
          <w:lang w:val="uk-UA"/>
        </w:rPr>
        <w:t xml:space="preserve"> пропозицією.</w:t>
      </w:r>
    </w:p>
    <w:p w:rsidR="0032297E" w:rsidRPr="00E874D2" w:rsidRDefault="0032297E" w:rsidP="00987534">
      <w:pPr>
        <w:pStyle w:val="a5"/>
        <w:numPr>
          <w:ilvl w:val="0"/>
          <w:numId w:val="2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проекту договору.</w:t>
      </w:r>
    </w:p>
    <w:p w:rsidR="0032297E" w:rsidRPr="00E874D2" w:rsidRDefault="0032297E" w:rsidP="00987534">
      <w:pPr>
        <w:pStyle w:val="a5"/>
        <w:numPr>
          <w:ilvl w:val="0"/>
          <w:numId w:val="27"/>
        </w:numPr>
        <w:spacing w:after="0" w:line="288" w:lineRule="auto"/>
        <w:ind w:hanging="720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проекту договору.</w:t>
      </w:r>
    </w:p>
    <w:p w:rsidR="0032297E" w:rsidRPr="00E874D2" w:rsidRDefault="0032297E" w:rsidP="00987534">
      <w:pPr>
        <w:pStyle w:val="a5"/>
        <w:numPr>
          <w:ilvl w:val="0"/>
          <w:numId w:val="27"/>
        </w:numPr>
        <w:spacing w:after="0" w:line="288" w:lineRule="auto"/>
        <w:ind w:hanging="720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 проекту договору.</w:t>
      </w:r>
    </w:p>
    <w:p w:rsidR="0032297E" w:rsidRPr="00E874D2" w:rsidRDefault="0032297E" w:rsidP="00987534">
      <w:pPr>
        <w:pStyle w:val="a5"/>
        <w:numPr>
          <w:ilvl w:val="0"/>
          <w:numId w:val="27"/>
        </w:numPr>
        <w:spacing w:after="0" w:line="288" w:lineRule="auto"/>
        <w:ind w:hanging="720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правильності оформлення проекту договору.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Підписання договору.</w:t>
      </w:r>
    </w:p>
    <w:p w:rsidR="0032297E" w:rsidRPr="00E874D2" w:rsidRDefault="0032297E" w:rsidP="00987534">
      <w:pPr>
        <w:pStyle w:val="a5"/>
        <w:numPr>
          <w:ilvl w:val="0"/>
          <w:numId w:val="28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Коригування проекту договору.</w:t>
      </w:r>
    </w:p>
    <w:p w:rsidR="0032297E" w:rsidRPr="00E874D2" w:rsidRDefault="0032297E" w:rsidP="00987534">
      <w:pPr>
        <w:pStyle w:val="a5"/>
        <w:numPr>
          <w:ilvl w:val="0"/>
          <w:numId w:val="29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Відправка проекту договору замовнику.</w:t>
      </w:r>
    </w:p>
    <w:p w:rsidR="0032297E" w:rsidRPr="00E874D2" w:rsidRDefault="0032297E" w:rsidP="00987534">
      <w:pPr>
        <w:pStyle w:val="a5"/>
        <w:numPr>
          <w:ilvl w:val="0"/>
          <w:numId w:val="29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відправки проекту договору замовнику.</w:t>
      </w:r>
    </w:p>
    <w:p w:rsidR="0032297E" w:rsidRPr="00E874D2" w:rsidRDefault="0032297E" w:rsidP="00987534">
      <w:pPr>
        <w:pStyle w:val="a5"/>
        <w:numPr>
          <w:ilvl w:val="0"/>
          <w:numId w:val="29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Контроль отримання та розгляду проекту договору замовником.</w:t>
      </w:r>
    </w:p>
    <w:p w:rsidR="0032297E" w:rsidRPr="00E874D2" w:rsidRDefault="0032297E" w:rsidP="00987534">
      <w:pPr>
        <w:pStyle w:val="a5"/>
        <w:numPr>
          <w:ilvl w:val="0"/>
          <w:numId w:val="29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Коригування проекту договору.</w:t>
      </w:r>
    </w:p>
    <w:p w:rsidR="0032297E" w:rsidRPr="00E874D2" w:rsidRDefault="0032297E" w:rsidP="00987534">
      <w:pPr>
        <w:pStyle w:val="a5"/>
        <w:numPr>
          <w:ilvl w:val="0"/>
          <w:numId w:val="29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Отримання відкоригованого проекту договору від замовника.</w:t>
      </w:r>
    </w:p>
    <w:p w:rsidR="0032297E" w:rsidRPr="00E874D2" w:rsidRDefault="0032297E" w:rsidP="00987534">
      <w:pPr>
        <w:pStyle w:val="a5"/>
        <w:numPr>
          <w:ilvl w:val="0"/>
          <w:numId w:val="29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lastRenderedPageBreak/>
        <w:t>Реєстрація отримання відкоригованого проекту договору.</w:t>
      </w:r>
    </w:p>
    <w:p w:rsidR="0032297E" w:rsidRPr="00E874D2" w:rsidRDefault="0032297E" w:rsidP="00987534">
      <w:pPr>
        <w:pStyle w:val="a5"/>
        <w:numPr>
          <w:ilvl w:val="0"/>
          <w:numId w:val="30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Підписання договору виконавцем.</w:t>
      </w:r>
    </w:p>
    <w:p w:rsidR="0032297E" w:rsidRPr="00E874D2" w:rsidRDefault="0032297E" w:rsidP="00987534">
      <w:pPr>
        <w:pStyle w:val="a5"/>
        <w:numPr>
          <w:ilvl w:val="0"/>
          <w:numId w:val="3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договору.</w:t>
      </w:r>
    </w:p>
    <w:p w:rsidR="0032297E" w:rsidRPr="00E874D2" w:rsidRDefault="0032297E" w:rsidP="00987534">
      <w:pPr>
        <w:pStyle w:val="a5"/>
        <w:numPr>
          <w:ilvl w:val="0"/>
          <w:numId w:val="3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 договору.</w:t>
      </w:r>
    </w:p>
    <w:p w:rsidR="0032297E" w:rsidRPr="00E874D2" w:rsidRDefault="0032297E" w:rsidP="00987534">
      <w:pPr>
        <w:pStyle w:val="a5"/>
        <w:numPr>
          <w:ilvl w:val="0"/>
          <w:numId w:val="3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правильності оформлення договору.</w:t>
      </w:r>
    </w:p>
    <w:p w:rsidR="0032297E" w:rsidRPr="00E874D2" w:rsidRDefault="0032297E" w:rsidP="00987534">
      <w:pPr>
        <w:pStyle w:val="a5"/>
        <w:numPr>
          <w:ilvl w:val="0"/>
          <w:numId w:val="3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Підписання договору виконавцем.</w:t>
      </w:r>
    </w:p>
    <w:p w:rsidR="0032297E" w:rsidRPr="00E874D2" w:rsidRDefault="0032297E" w:rsidP="00987534">
      <w:pPr>
        <w:pStyle w:val="a5"/>
        <w:numPr>
          <w:ilvl w:val="0"/>
          <w:numId w:val="32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Підписання договору замовником.</w:t>
      </w:r>
    </w:p>
    <w:p w:rsidR="0032297E" w:rsidRPr="00E874D2" w:rsidRDefault="0032297E" w:rsidP="00987534">
      <w:pPr>
        <w:pStyle w:val="a5"/>
        <w:numPr>
          <w:ilvl w:val="0"/>
          <w:numId w:val="33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договору.</w:t>
      </w:r>
    </w:p>
    <w:p w:rsidR="0032297E" w:rsidRPr="00E874D2" w:rsidRDefault="0032297E" w:rsidP="00987534">
      <w:pPr>
        <w:pStyle w:val="a5"/>
        <w:numPr>
          <w:ilvl w:val="0"/>
          <w:numId w:val="33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Відправка договору замовнику.</w:t>
      </w:r>
    </w:p>
    <w:p w:rsidR="0032297E" w:rsidRPr="00E874D2" w:rsidRDefault="0032297E" w:rsidP="00987534">
      <w:pPr>
        <w:pStyle w:val="a5"/>
        <w:numPr>
          <w:ilvl w:val="0"/>
          <w:numId w:val="33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відправки договору замовнику.</w:t>
      </w:r>
    </w:p>
    <w:p w:rsidR="0032297E" w:rsidRPr="00E874D2" w:rsidRDefault="0032297E" w:rsidP="00987534">
      <w:pPr>
        <w:pStyle w:val="a5"/>
        <w:numPr>
          <w:ilvl w:val="0"/>
          <w:numId w:val="33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Контроль отримання та підписання договору замовником.</w:t>
      </w:r>
    </w:p>
    <w:p w:rsidR="0032297E" w:rsidRPr="00E874D2" w:rsidRDefault="0032297E" w:rsidP="00987534">
      <w:pPr>
        <w:pStyle w:val="a5"/>
        <w:numPr>
          <w:ilvl w:val="0"/>
          <w:numId w:val="33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Отримання підписаного договору від замовника.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Виконання та контроль 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3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Розсилка договору виконавцям.</w:t>
      </w:r>
    </w:p>
    <w:p w:rsidR="0032297E" w:rsidRPr="00E874D2" w:rsidRDefault="0032297E" w:rsidP="00987534">
      <w:pPr>
        <w:pStyle w:val="a5"/>
        <w:numPr>
          <w:ilvl w:val="0"/>
          <w:numId w:val="35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Організація оперативного зберігання договору.</w:t>
      </w:r>
    </w:p>
    <w:p w:rsidR="0032297E" w:rsidRPr="00E874D2" w:rsidRDefault="0032297E" w:rsidP="00987534">
      <w:pPr>
        <w:pStyle w:val="a5"/>
        <w:numPr>
          <w:ilvl w:val="0"/>
          <w:numId w:val="35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Розмноження договору.</w:t>
      </w:r>
    </w:p>
    <w:p w:rsidR="0032297E" w:rsidRPr="00E874D2" w:rsidRDefault="0032297E" w:rsidP="00987534">
      <w:pPr>
        <w:pStyle w:val="a5"/>
        <w:numPr>
          <w:ilvl w:val="0"/>
          <w:numId w:val="35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Засвідчення розмножених копій договору.</w:t>
      </w:r>
    </w:p>
    <w:p w:rsidR="0032297E" w:rsidRPr="00E874D2" w:rsidRDefault="0032297E" w:rsidP="00987534">
      <w:pPr>
        <w:pStyle w:val="a5"/>
        <w:numPr>
          <w:ilvl w:val="0"/>
          <w:numId w:val="35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Розсилка договору (копій) виконавцям.</w:t>
      </w:r>
    </w:p>
    <w:p w:rsidR="0032297E" w:rsidRPr="00E874D2" w:rsidRDefault="0032297E" w:rsidP="00987534">
      <w:pPr>
        <w:pStyle w:val="a5"/>
        <w:numPr>
          <w:ilvl w:val="0"/>
          <w:numId w:val="35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розсилки договору (копій) виконавцям.</w:t>
      </w:r>
    </w:p>
    <w:p w:rsidR="0032297E" w:rsidRPr="00E874D2" w:rsidRDefault="0032297E" w:rsidP="00987534">
      <w:pPr>
        <w:pStyle w:val="a5"/>
        <w:numPr>
          <w:ilvl w:val="0"/>
          <w:numId w:val="3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37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Постановка договору (етапу) на контроль.</w:t>
      </w:r>
    </w:p>
    <w:p w:rsidR="0032297E" w:rsidRPr="00E874D2" w:rsidRDefault="0032297E" w:rsidP="00987534">
      <w:pPr>
        <w:pStyle w:val="a5"/>
        <w:numPr>
          <w:ilvl w:val="0"/>
          <w:numId w:val="37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своєчасного отримання договору (копій) виконавцями.</w:t>
      </w:r>
    </w:p>
    <w:p w:rsidR="0032297E" w:rsidRPr="00E874D2" w:rsidRDefault="0032297E" w:rsidP="00987534">
      <w:pPr>
        <w:pStyle w:val="a5"/>
        <w:numPr>
          <w:ilvl w:val="0"/>
          <w:numId w:val="37"/>
        </w:numPr>
        <w:spacing w:after="0" w:line="288" w:lineRule="auto"/>
        <w:ind w:left="2127" w:hanging="426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38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Контроль виконання договору (зтап).</w:t>
      </w:r>
    </w:p>
    <w:p w:rsidR="0032297E" w:rsidRPr="00E874D2" w:rsidRDefault="0032297E" w:rsidP="00987534">
      <w:pPr>
        <w:pStyle w:val="a5"/>
        <w:numPr>
          <w:ilvl w:val="0"/>
          <w:numId w:val="39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і регулювання 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39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Доповідь керівнику про 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39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Коригування умов договору (етапу).</w:t>
      </w:r>
    </w:p>
    <w:p w:rsidR="0032297E" w:rsidRPr="00E874D2" w:rsidRDefault="0032297E" w:rsidP="00987534">
      <w:pPr>
        <w:pStyle w:val="a5"/>
        <w:numPr>
          <w:ilvl w:val="0"/>
          <w:numId w:val="40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Завершення 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4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Завершення виконання договору (етапу).</w:t>
      </w:r>
    </w:p>
    <w:p w:rsidR="0032297E" w:rsidRPr="00E874D2" w:rsidRDefault="0032297E" w:rsidP="00987534">
      <w:pPr>
        <w:pStyle w:val="a5"/>
        <w:numPr>
          <w:ilvl w:val="0"/>
          <w:numId w:val="4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Запис (звіт) про виконання етапу.</w:t>
      </w:r>
    </w:p>
    <w:p w:rsidR="0032297E" w:rsidRPr="00E874D2" w:rsidRDefault="0032297E" w:rsidP="00987534">
      <w:pPr>
        <w:pStyle w:val="a5"/>
        <w:numPr>
          <w:ilvl w:val="0"/>
          <w:numId w:val="41"/>
        </w:numPr>
        <w:spacing w:after="0" w:line="288" w:lineRule="auto"/>
        <w:ind w:firstLine="981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Зняття виконаного етапу з контролю.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Перенесення виконаного договору в справу.</w:t>
      </w:r>
    </w:p>
    <w:p w:rsidR="0032297E" w:rsidRPr="00E874D2" w:rsidRDefault="0032297E" w:rsidP="00987534">
      <w:pPr>
        <w:pStyle w:val="a5"/>
        <w:numPr>
          <w:ilvl w:val="0"/>
          <w:numId w:val="42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Запис (звіт) про виконання договору.</w:t>
      </w:r>
    </w:p>
    <w:p w:rsidR="0032297E" w:rsidRPr="00E874D2" w:rsidRDefault="0032297E" w:rsidP="00987534">
      <w:pPr>
        <w:pStyle w:val="a5"/>
        <w:numPr>
          <w:ilvl w:val="0"/>
          <w:numId w:val="42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Зняття виконаного договору з контролю.</w:t>
      </w:r>
    </w:p>
    <w:p w:rsidR="0032297E" w:rsidRPr="00E874D2" w:rsidRDefault="0032297E" w:rsidP="00987534">
      <w:pPr>
        <w:pStyle w:val="a5"/>
        <w:numPr>
          <w:ilvl w:val="0"/>
          <w:numId w:val="43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lastRenderedPageBreak/>
        <w:t>Підшивка виконаного договору в справу.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Технологічна карта проходження Договору на підприємстві.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Перелік реквізитів Комерційного пропозиції.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Модель проходження договору в IDEF0</w:t>
      </w:r>
    </w:p>
    <w:p w:rsidR="008E5DD5" w:rsidRPr="00E874D2" w:rsidRDefault="008E5DD5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E874D2">
        <w:rPr>
          <w:rFonts w:ascii="Arial" w:hAnsi="Arial" w:cs="Arial"/>
          <w:b/>
          <w:sz w:val="28"/>
          <w:szCs w:val="28"/>
          <w:lang w:val="uk-UA"/>
        </w:rPr>
        <w:t>4. Проходження наказу на підприємстві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Підготовка та оформлення проекту Наказу</w:t>
      </w:r>
    </w:p>
    <w:p w:rsidR="0032297E" w:rsidRPr="00E874D2" w:rsidRDefault="0032297E" w:rsidP="00987534">
      <w:pPr>
        <w:pStyle w:val="a5"/>
        <w:numPr>
          <w:ilvl w:val="0"/>
          <w:numId w:val="4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Підготовка проекту Наказу</w:t>
      </w:r>
    </w:p>
    <w:p w:rsidR="0032297E" w:rsidRPr="00E874D2" w:rsidRDefault="0032297E" w:rsidP="00987534">
      <w:pPr>
        <w:pStyle w:val="a5"/>
        <w:numPr>
          <w:ilvl w:val="0"/>
          <w:numId w:val="44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Оформлення проекту Наказу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Підписання проекту Наказу</w:t>
      </w:r>
    </w:p>
    <w:p w:rsidR="0032297E" w:rsidRPr="00E874D2" w:rsidRDefault="0032297E" w:rsidP="00987534">
      <w:pPr>
        <w:pStyle w:val="a5"/>
        <w:numPr>
          <w:ilvl w:val="0"/>
          <w:numId w:val="4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 проекту Наказу</w:t>
      </w:r>
    </w:p>
    <w:p w:rsidR="0032297E" w:rsidRPr="00E874D2" w:rsidRDefault="0032297E" w:rsidP="00987534">
      <w:pPr>
        <w:pStyle w:val="a5"/>
        <w:numPr>
          <w:ilvl w:val="0"/>
          <w:numId w:val="45"/>
        </w:numPr>
        <w:spacing w:after="0" w:line="288" w:lineRule="auto"/>
        <w:ind w:hanging="153"/>
        <w:jc w:val="both"/>
        <w:rPr>
          <w:rFonts w:ascii="Arial" w:hAnsi="Arial" w:cs="Arial"/>
          <w:color w:val="FF0000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 xml:space="preserve">Передача проекту Наказу в службу </w:t>
      </w:r>
      <w:r w:rsidRPr="00E874D2">
        <w:rPr>
          <w:rFonts w:ascii="Arial" w:hAnsi="Arial" w:cs="Arial"/>
          <w:color w:val="FF0000"/>
          <w:sz w:val="28"/>
          <w:szCs w:val="28"/>
          <w:lang w:val="uk-UA"/>
        </w:rPr>
        <w:t>ДОУ</w:t>
      </w:r>
    </w:p>
    <w:p w:rsidR="0032297E" w:rsidRPr="00E874D2" w:rsidRDefault="0032297E" w:rsidP="00987534">
      <w:pPr>
        <w:pStyle w:val="a5"/>
        <w:numPr>
          <w:ilvl w:val="0"/>
          <w:numId w:val="4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правильності оформлення проекту Наказу</w:t>
      </w:r>
    </w:p>
    <w:p w:rsidR="0032297E" w:rsidRPr="00E874D2" w:rsidRDefault="0032297E" w:rsidP="00987534">
      <w:pPr>
        <w:pStyle w:val="a5"/>
        <w:numPr>
          <w:ilvl w:val="0"/>
          <w:numId w:val="4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Коригування проекту Наказу</w:t>
      </w:r>
    </w:p>
    <w:p w:rsidR="0032297E" w:rsidRPr="00E874D2" w:rsidRDefault="0032297E" w:rsidP="00987534">
      <w:pPr>
        <w:pStyle w:val="a5"/>
        <w:numPr>
          <w:ilvl w:val="0"/>
          <w:numId w:val="4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Проставлення реквізиту</w:t>
      </w:r>
    </w:p>
    <w:p w:rsidR="0032297E" w:rsidRPr="00E874D2" w:rsidRDefault="0032297E" w:rsidP="00987534">
      <w:pPr>
        <w:pStyle w:val="a5"/>
        <w:numPr>
          <w:ilvl w:val="0"/>
          <w:numId w:val="45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Підписання проекту Наказу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Реєстрація Наказу</w:t>
      </w:r>
    </w:p>
    <w:p w:rsidR="0032297E" w:rsidRPr="00E874D2" w:rsidRDefault="0032297E" w:rsidP="00987534">
      <w:pPr>
        <w:pStyle w:val="a5"/>
        <w:numPr>
          <w:ilvl w:val="0"/>
          <w:numId w:val="4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Реєстрація Наказу</w:t>
      </w:r>
    </w:p>
    <w:p w:rsidR="0032297E" w:rsidRPr="00E874D2" w:rsidRDefault="0032297E" w:rsidP="00987534">
      <w:pPr>
        <w:pStyle w:val="a5"/>
        <w:numPr>
          <w:ilvl w:val="0"/>
          <w:numId w:val="46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Проставлення реквізиту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Виконання та контроль виконання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Розмноження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Засвідчення розмножених копій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Розсилка Наказу (копій) виконавцям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Постановка Наказу на контроль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своєчасного отримання Наказу (копій) виконавцями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Виконання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Перевірка і регулювання виконання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Доповідь Керівнику підприємства про виконання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Узгодження зміни термінів і порядку виконання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Зміна термінів і порядку виконання Наказу</w:t>
      </w:r>
    </w:p>
    <w:p w:rsidR="0032297E" w:rsidRPr="00E874D2" w:rsidRDefault="0032297E" w:rsidP="00987534">
      <w:pPr>
        <w:pStyle w:val="a5"/>
        <w:numPr>
          <w:ilvl w:val="0"/>
          <w:numId w:val="47"/>
        </w:numPr>
        <w:spacing w:after="0" w:line="288" w:lineRule="auto"/>
        <w:ind w:hanging="153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Завершення виконання Наказу</w:t>
      </w:r>
    </w:p>
    <w:p w:rsidR="0032297E" w:rsidRPr="00E874D2" w:rsidRDefault="0032297E" w:rsidP="008A47F8">
      <w:pPr>
        <w:spacing w:after="0" w:line="288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• Перенесення виконаного Наказу у справу</w:t>
      </w:r>
    </w:p>
    <w:p w:rsidR="0032297E" w:rsidRPr="00E874D2" w:rsidRDefault="0032297E" w:rsidP="00987534">
      <w:pPr>
        <w:pStyle w:val="a5"/>
        <w:numPr>
          <w:ilvl w:val="0"/>
          <w:numId w:val="48"/>
        </w:numPr>
        <w:spacing w:after="0" w:line="288" w:lineRule="auto"/>
        <w:ind w:left="1418" w:hanging="862"/>
        <w:jc w:val="both"/>
        <w:rPr>
          <w:rFonts w:ascii="Arial" w:hAnsi="Arial" w:cs="Arial"/>
          <w:color w:val="FF0000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 xml:space="preserve">Повернення виконаного Наказу в службу </w:t>
      </w:r>
      <w:r w:rsidRPr="00E874D2">
        <w:rPr>
          <w:rFonts w:ascii="Arial" w:hAnsi="Arial" w:cs="Arial"/>
          <w:color w:val="FF0000"/>
          <w:sz w:val="28"/>
          <w:szCs w:val="28"/>
          <w:lang w:val="uk-UA"/>
        </w:rPr>
        <w:t>ДОУ</w:t>
      </w:r>
    </w:p>
    <w:p w:rsidR="0032297E" w:rsidRPr="00E874D2" w:rsidRDefault="0032297E" w:rsidP="00987534">
      <w:pPr>
        <w:pStyle w:val="a5"/>
        <w:numPr>
          <w:ilvl w:val="0"/>
          <w:numId w:val="48"/>
        </w:numPr>
        <w:spacing w:after="0" w:line="288" w:lineRule="auto"/>
        <w:ind w:left="1418" w:hanging="862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Запис про виконання Наказу</w:t>
      </w:r>
    </w:p>
    <w:p w:rsidR="00A438AF" w:rsidRPr="00E874D2" w:rsidRDefault="0032297E" w:rsidP="00987534">
      <w:pPr>
        <w:pStyle w:val="a5"/>
        <w:numPr>
          <w:ilvl w:val="0"/>
          <w:numId w:val="48"/>
        </w:numPr>
        <w:spacing w:after="0" w:line="288" w:lineRule="auto"/>
        <w:ind w:left="1418" w:hanging="862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t>Зняття виконаного Наказу з контролю та підшивка його до справи Тип с</w:t>
      </w:r>
      <w:r w:rsidRPr="00E874D2">
        <w:rPr>
          <w:rFonts w:ascii="Arial" w:eastAsia="Times New Roman" w:hAnsi="Arial" w:cs="Arial"/>
          <w:bCs/>
          <w:sz w:val="28"/>
          <w:szCs w:val="28"/>
          <w:lang w:val="uk-UA" w:eastAsia="ru-RU"/>
        </w:rPr>
        <w:t>півробітника</w:t>
      </w:r>
    </w:p>
    <w:p w:rsidR="008A47F8" w:rsidRPr="00E874D2" w:rsidRDefault="008A47F8" w:rsidP="008A47F8">
      <w:pPr>
        <w:pStyle w:val="a5"/>
        <w:spacing w:after="0" w:line="288" w:lineRule="auto"/>
        <w:ind w:left="1418"/>
        <w:jc w:val="both"/>
        <w:rPr>
          <w:rFonts w:ascii="Arial" w:hAnsi="Arial" w:cs="Arial"/>
          <w:sz w:val="28"/>
          <w:szCs w:val="28"/>
          <w:lang w:val="uk-UA"/>
        </w:rPr>
      </w:pPr>
      <w:r w:rsidRPr="00E874D2">
        <w:rPr>
          <w:rFonts w:ascii="Arial" w:hAnsi="Arial" w:cs="Arial"/>
          <w:sz w:val="28"/>
          <w:szCs w:val="28"/>
          <w:lang w:val="uk-UA"/>
        </w:rPr>
        <w:lastRenderedPageBreak/>
        <w:br w:type="page"/>
      </w:r>
    </w:p>
    <w:p w:rsidR="00A438AF" w:rsidRPr="00E874D2" w:rsidRDefault="00A438AF" w:rsidP="00E874D2">
      <w:pPr>
        <w:pStyle w:val="2"/>
        <w:jc w:val="center"/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</w:pPr>
      <w:bookmarkStart w:id="57" w:name="_Toc320652593"/>
      <w:bookmarkStart w:id="58" w:name="_Toc320657629"/>
      <w:r w:rsidRPr="00E874D2">
        <w:rPr>
          <w:rFonts w:ascii="Arial" w:eastAsia="Times New Roman" w:hAnsi="Arial" w:cs="Arial"/>
          <w:color w:val="auto"/>
          <w:sz w:val="28"/>
          <w:szCs w:val="28"/>
          <w:lang w:val="uk-UA" w:eastAsia="ru-RU"/>
        </w:rPr>
        <w:lastRenderedPageBreak/>
        <w:t>Список літератури</w:t>
      </w:r>
      <w:bookmarkEnd w:id="57"/>
      <w:bookmarkEnd w:id="58"/>
    </w:p>
    <w:p w:rsidR="00887606" w:rsidRPr="00E874D2" w:rsidRDefault="00887606" w:rsidP="00887606">
      <w:pPr>
        <w:rPr>
          <w:rFonts w:ascii="Arial" w:hAnsi="Arial" w:cs="Arial"/>
          <w:lang w:val="uk-UA" w:eastAsia="ru-RU"/>
        </w:rPr>
      </w:pPr>
    </w:p>
    <w:p w:rsidR="00887606" w:rsidRPr="00E874D2" w:rsidRDefault="00887606" w:rsidP="00887606">
      <w:pPr>
        <w:rPr>
          <w:rFonts w:ascii="Arial" w:hAnsi="Arial" w:cs="Arial"/>
          <w:lang w:val="uk-UA" w:eastAsia="ru-RU"/>
        </w:rPr>
      </w:pPr>
    </w:p>
    <w:p w:rsidR="00887606" w:rsidRPr="00E874D2" w:rsidRDefault="00887606" w:rsidP="00887606">
      <w:pPr>
        <w:rPr>
          <w:rFonts w:ascii="Arial" w:hAnsi="Arial" w:cs="Arial"/>
          <w:lang w:val="uk-UA" w:eastAsia="ru-RU"/>
        </w:rPr>
      </w:pPr>
    </w:p>
    <w:p w:rsidR="00887606" w:rsidRPr="00E874D2" w:rsidRDefault="00887606" w:rsidP="00887606">
      <w:pPr>
        <w:rPr>
          <w:rFonts w:ascii="Arial" w:hAnsi="Arial" w:cs="Arial"/>
          <w:lang w:val="uk-UA" w:eastAsia="ru-RU"/>
        </w:rPr>
      </w:pPr>
    </w:p>
    <w:p w:rsidR="00887606" w:rsidRPr="00E874D2" w:rsidRDefault="00887606" w:rsidP="00887606">
      <w:pPr>
        <w:rPr>
          <w:rFonts w:ascii="Arial" w:hAnsi="Arial" w:cs="Arial"/>
          <w:lang w:val="uk-UA" w:eastAsia="ru-RU"/>
        </w:rPr>
      </w:pPr>
      <w:r w:rsidRPr="00E874D2">
        <w:rPr>
          <w:rFonts w:ascii="Arial" w:hAnsi="Arial" w:cs="Arial"/>
          <w:lang w:val="uk-UA" w:eastAsia="ru-RU"/>
        </w:rPr>
        <w:br w:type="page"/>
      </w:r>
    </w:p>
    <w:p w:rsidR="00887606" w:rsidRPr="00E874D2" w:rsidRDefault="00887606" w:rsidP="00887606">
      <w:pPr>
        <w:jc w:val="center"/>
        <w:rPr>
          <w:rFonts w:ascii="Arial" w:hAnsi="Arial" w:cs="Arial"/>
          <w:sz w:val="26"/>
          <w:szCs w:val="26"/>
        </w:rPr>
      </w:pPr>
      <w:r w:rsidRPr="00E874D2">
        <w:rPr>
          <w:rFonts w:ascii="Arial" w:hAnsi="Arial" w:cs="Arial"/>
          <w:sz w:val="26"/>
          <w:szCs w:val="26"/>
        </w:rPr>
        <w:lastRenderedPageBreak/>
        <w:t>Навчально-методичне видання</w:t>
      </w:r>
    </w:p>
    <w:p w:rsidR="00887606" w:rsidRPr="00E874D2" w:rsidRDefault="00887606" w:rsidP="00887606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887606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b/>
          <w:bCs/>
          <w:sz w:val="26"/>
          <w:szCs w:val="26"/>
          <w:lang w:val="uk-UA"/>
        </w:rPr>
      </w:pPr>
      <w:r w:rsidRPr="00E874D2">
        <w:rPr>
          <w:rFonts w:ascii="Arial" w:hAnsi="Arial" w:cs="Arial"/>
          <w:b/>
          <w:bCs/>
          <w:sz w:val="26"/>
          <w:szCs w:val="26"/>
          <w:lang w:val="uk-UA"/>
        </w:rPr>
        <w:t xml:space="preserve">ЕЛЕКТРОННИЙ ДОКУМЕНТООБІГ В </w:t>
      </w:r>
      <w:r w:rsidRPr="00E874D2">
        <w:rPr>
          <w:rFonts w:ascii="Arial" w:hAnsi="Arial" w:cs="Arial"/>
          <w:b/>
          <w:bCs/>
          <w:color w:val="FF0000"/>
          <w:sz w:val="26"/>
          <w:szCs w:val="26"/>
          <w:lang w:val="uk-UA"/>
        </w:rPr>
        <w:t xml:space="preserve">ІС УПРАВЛІННІ </w:t>
      </w:r>
      <w:r w:rsidRPr="00E874D2">
        <w:rPr>
          <w:rFonts w:ascii="Arial" w:hAnsi="Arial" w:cs="Arial"/>
          <w:b/>
          <w:bCs/>
          <w:sz w:val="26"/>
          <w:szCs w:val="26"/>
          <w:lang w:val="uk-UA"/>
        </w:rPr>
        <w:t>БУДІВНИЦТВОМ</w:t>
      </w: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Методичні вказівки</w:t>
      </w: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 xml:space="preserve">до виконання лабораторних робіт для студентів, </w:t>
      </w:r>
    </w:p>
    <w:p w:rsidR="00D05C75" w:rsidRPr="00E874D2" w:rsidRDefault="00D05C75" w:rsidP="00D05C75">
      <w:pPr>
        <w:spacing w:line="288" w:lineRule="auto"/>
        <w:jc w:val="center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які навчаються за напрямом підготовки 6.050101 «Комп’ютерні науки»</w:t>
      </w:r>
    </w:p>
    <w:p w:rsidR="00887606" w:rsidRPr="00E874D2" w:rsidRDefault="00887606" w:rsidP="00D05C75">
      <w:pPr>
        <w:spacing w:after="0"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D05C75">
      <w:pPr>
        <w:spacing w:after="0"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D05C75">
      <w:pPr>
        <w:spacing w:after="0" w:line="288" w:lineRule="auto"/>
        <w:jc w:val="center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D05C75">
      <w:pPr>
        <w:spacing w:after="0" w:line="288" w:lineRule="auto"/>
        <w:jc w:val="center"/>
        <w:rPr>
          <w:rFonts w:ascii="Arial" w:hAnsi="Arial" w:cs="Arial"/>
          <w:sz w:val="26"/>
          <w:szCs w:val="26"/>
        </w:rPr>
      </w:pPr>
    </w:p>
    <w:p w:rsidR="00887606" w:rsidRPr="00E874D2" w:rsidRDefault="00887606" w:rsidP="00D05C75">
      <w:pPr>
        <w:spacing w:after="0" w:line="288" w:lineRule="auto"/>
        <w:ind w:firstLine="1134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</w:rPr>
        <w:t>Укладач</w:t>
      </w:r>
      <w:r w:rsidRPr="00E874D2">
        <w:rPr>
          <w:rFonts w:ascii="Arial" w:hAnsi="Arial" w:cs="Arial"/>
          <w:sz w:val="26"/>
          <w:szCs w:val="26"/>
          <w:lang w:val="uk-UA"/>
        </w:rPr>
        <w:t>і</w:t>
      </w:r>
      <w:r w:rsidRPr="00E874D2">
        <w:rPr>
          <w:rFonts w:ascii="Arial" w:hAnsi="Arial" w:cs="Arial"/>
          <w:sz w:val="26"/>
          <w:szCs w:val="26"/>
        </w:rPr>
        <w:t xml:space="preserve"> </w:t>
      </w:r>
      <w:r w:rsidR="00D05C75" w:rsidRPr="00E874D2">
        <w:rPr>
          <w:rFonts w:ascii="Arial" w:hAnsi="Arial" w:cs="Arial"/>
          <w:sz w:val="26"/>
          <w:szCs w:val="26"/>
          <w:lang w:val="uk-UA"/>
        </w:rPr>
        <w:t>ФЕДУСЕНКО</w:t>
      </w:r>
      <w:r w:rsidRPr="00E874D2">
        <w:rPr>
          <w:rFonts w:ascii="Arial" w:hAnsi="Arial" w:cs="Arial"/>
          <w:sz w:val="26"/>
          <w:szCs w:val="26"/>
          <w:lang w:val="uk-UA"/>
        </w:rPr>
        <w:t xml:space="preserve"> </w:t>
      </w:r>
      <w:r w:rsidR="00D05C75" w:rsidRPr="00E874D2">
        <w:rPr>
          <w:rFonts w:ascii="Arial" w:hAnsi="Arial" w:cs="Arial"/>
          <w:sz w:val="26"/>
          <w:szCs w:val="26"/>
          <w:lang w:val="uk-UA"/>
        </w:rPr>
        <w:t>Олена</w:t>
      </w:r>
      <w:r w:rsidRPr="00E874D2">
        <w:rPr>
          <w:rFonts w:ascii="Arial" w:hAnsi="Arial" w:cs="Arial"/>
          <w:sz w:val="26"/>
          <w:szCs w:val="26"/>
          <w:lang w:val="uk-UA"/>
        </w:rPr>
        <w:t xml:space="preserve"> </w:t>
      </w:r>
      <w:r w:rsidR="00D05C75" w:rsidRPr="00E874D2">
        <w:rPr>
          <w:rFonts w:ascii="Arial" w:hAnsi="Arial" w:cs="Arial"/>
          <w:sz w:val="26"/>
          <w:szCs w:val="26"/>
          <w:lang w:val="uk-UA"/>
        </w:rPr>
        <w:t>Володимирівна</w:t>
      </w:r>
    </w:p>
    <w:p w:rsidR="00887606" w:rsidRPr="00E874D2" w:rsidRDefault="00887606" w:rsidP="00D05C75">
      <w:pPr>
        <w:spacing w:after="0" w:line="288" w:lineRule="auto"/>
        <w:ind w:left="2268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>ДОМАНЕЦЬКА Ірина Миколаївна</w:t>
      </w:r>
    </w:p>
    <w:p w:rsidR="00887606" w:rsidRPr="00E874D2" w:rsidRDefault="00887606" w:rsidP="00D05C75">
      <w:pPr>
        <w:pStyle w:val="1"/>
        <w:spacing w:before="0" w:line="288" w:lineRule="auto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D05C75">
      <w:pPr>
        <w:spacing w:after="0" w:line="288" w:lineRule="auto"/>
        <w:rPr>
          <w:rFonts w:ascii="Arial" w:hAnsi="Arial" w:cs="Arial"/>
          <w:lang w:val="uk-UA"/>
        </w:rPr>
      </w:pPr>
    </w:p>
    <w:p w:rsidR="00887606" w:rsidRPr="00E874D2" w:rsidRDefault="00887606" w:rsidP="00D05C75">
      <w:pPr>
        <w:spacing w:after="0" w:line="288" w:lineRule="auto"/>
        <w:rPr>
          <w:rFonts w:ascii="Arial" w:hAnsi="Arial" w:cs="Arial"/>
          <w:lang w:val="uk-UA"/>
        </w:rPr>
      </w:pPr>
    </w:p>
    <w:p w:rsidR="00887606" w:rsidRPr="00E874D2" w:rsidRDefault="00887606" w:rsidP="00D05C75">
      <w:pPr>
        <w:spacing w:after="0" w:line="288" w:lineRule="auto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D05C75">
      <w:pPr>
        <w:spacing w:after="0" w:line="288" w:lineRule="auto"/>
        <w:rPr>
          <w:rFonts w:ascii="Arial" w:hAnsi="Arial" w:cs="Arial"/>
          <w:sz w:val="26"/>
          <w:szCs w:val="26"/>
          <w:lang w:val="uk-UA"/>
        </w:rPr>
      </w:pPr>
      <w:r w:rsidRPr="00E874D2">
        <w:rPr>
          <w:rFonts w:ascii="Arial" w:hAnsi="Arial" w:cs="Arial"/>
          <w:sz w:val="26"/>
          <w:szCs w:val="26"/>
          <w:lang w:val="uk-UA"/>
        </w:rPr>
        <w:t xml:space="preserve">Комп’ютерне верстання: </w:t>
      </w:r>
      <w:r w:rsidRPr="00E874D2">
        <w:rPr>
          <w:rFonts w:ascii="Arial" w:hAnsi="Arial" w:cs="Arial"/>
          <w:i/>
          <w:sz w:val="26"/>
          <w:szCs w:val="26"/>
          <w:lang w:val="uk-UA"/>
        </w:rPr>
        <w:t>А.П. Морозюк</w:t>
      </w:r>
    </w:p>
    <w:p w:rsidR="00887606" w:rsidRPr="00E874D2" w:rsidRDefault="00887606" w:rsidP="00D05C75">
      <w:pPr>
        <w:spacing w:after="0" w:line="288" w:lineRule="auto"/>
        <w:rPr>
          <w:rFonts w:ascii="Arial" w:hAnsi="Arial" w:cs="Arial"/>
          <w:sz w:val="26"/>
          <w:szCs w:val="26"/>
          <w:lang w:val="uk-UA"/>
        </w:rPr>
      </w:pP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Підписано до друку                 201</w:t>
      </w:r>
      <w:r w:rsidR="00D05C75" w:rsidRPr="00E874D2">
        <w:rPr>
          <w:rFonts w:ascii="Arial" w:hAnsi="Arial" w:cs="Arial"/>
          <w:lang w:val="uk-UA"/>
        </w:rPr>
        <w:t>2</w:t>
      </w:r>
      <w:r w:rsidRPr="00E874D2">
        <w:rPr>
          <w:rFonts w:ascii="Arial" w:hAnsi="Arial" w:cs="Arial"/>
          <w:lang w:val="uk-UA"/>
        </w:rPr>
        <w:t>. Формат 60х84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</w:rPr>
      </w:pPr>
      <w:r w:rsidRPr="00E874D2">
        <w:rPr>
          <w:rFonts w:ascii="Arial" w:hAnsi="Arial" w:cs="Arial"/>
          <w:lang w:val="uk-UA"/>
        </w:rPr>
        <w:t xml:space="preserve">Ум. друк. арк. 1,39. Обл..-вид. арк. </w:t>
      </w:r>
      <w:r w:rsidRPr="00E874D2">
        <w:rPr>
          <w:rFonts w:ascii="Arial" w:hAnsi="Arial" w:cs="Arial"/>
        </w:rPr>
        <w:t>1,5,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 xml:space="preserve">Тираж 40 прим. Вид. </w:t>
      </w:r>
      <w:r w:rsidRPr="00E874D2">
        <w:rPr>
          <w:rFonts w:ascii="Arial" w:hAnsi="Arial" w:cs="Arial"/>
          <w:color w:val="FF0000"/>
          <w:lang w:val="uk-UA"/>
        </w:rPr>
        <w:t>№ 106/I</w:t>
      </w:r>
      <w:r w:rsidRPr="00E874D2">
        <w:rPr>
          <w:rFonts w:ascii="Arial" w:hAnsi="Arial" w:cs="Arial"/>
          <w:color w:val="FF0000"/>
        </w:rPr>
        <w:t>II</w:t>
      </w:r>
      <w:r w:rsidRPr="00E874D2">
        <w:rPr>
          <w:rFonts w:ascii="Arial" w:hAnsi="Arial" w:cs="Arial"/>
          <w:color w:val="FF0000"/>
          <w:lang w:val="uk-UA"/>
        </w:rPr>
        <w:t xml:space="preserve">-11 </w:t>
      </w:r>
      <w:r w:rsidRPr="00E874D2">
        <w:rPr>
          <w:rFonts w:ascii="Arial" w:hAnsi="Arial" w:cs="Arial"/>
          <w:lang w:val="uk-UA"/>
        </w:rPr>
        <w:t>Зам. №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КНУБА, Повітрофлотський проспект, 31, Київ, Україна, 03680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E-mai: red_isdat@ua fm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Видруковано в редакційно-видавничому відділі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Київського національного університету будівництва і архітектури</w:t>
      </w: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</w:p>
    <w:p w:rsidR="00887606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Свідоцтво про внесення до Державного реєстру суб’єктів видавничої  справи</w:t>
      </w:r>
    </w:p>
    <w:p w:rsidR="00257127" w:rsidRPr="00E874D2" w:rsidRDefault="00887606" w:rsidP="00D05C75">
      <w:pPr>
        <w:spacing w:after="0" w:line="288" w:lineRule="auto"/>
        <w:jc w:val="both"/>
        <w:rPr>
          <w:rFonts w:ascii="Arial" w:hAnsi="Arial" w:cs="Arial"/>
          <w:lang w:val="uk-UA"/>
        </w:rPr>
      </w:pPr>
      <w:r w:rsidRPr="00E874D2">
        <w:rPr>
          <w:rFonts w:ascii="Arial" w:hAnsi="Arial" w:cs="Arial"/>
          <w:lang w:val="uk-UA"/>
        </w:rPr>
        <w:t>ДК № 808 від 13.02.2002р.</w:t>
      </w:r>
      <w:r w:rsidR="00B23D51">
        <w:rPr>
          <w:rFonts w:ascii="Arial" w:hAnsi="Arial" w:cs="Arial"/>
          <w:noProof/>
          <w:lang w:eastAsia="ru-RU"/>
        </w:rPr>
        <w:pict>
          <v:shape id="Поле 44" o:spid="_x0000_s1028" type="#_x0000_t202" style="position:absolute;left:0;text-align:left;margin-left:201.6pt;margin-top:22.3pt;width:52pt;height:39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TZZkAIAABcFAAAOAAAAZHJzL2Uyb0RvYy54bWysVFuO0zAU/UdiD5b/O3ngdpqo6Wg6QxHS&#10;8JAGFuDGTmOR2MZ2mwwj1sIq+EJiDV0S107b6fCQECIfie17fe7jnJvZRd82aMuNFUoWODmLMeKy&#10;VEzIdYHfv1uOphhZRyWjjZK8wHfc4ov50yezTuc8VbVqGDcIQKTNO13g2jmdR5Eta95Se6Y0l2Cs&#10;lGmpg61ZR8zQDtDbJkrjeBJ1yjBtVMmthdPrwYjnAb+qeOneVJXlDjUFhtxceJvwXvl3NJ/RfG2o&#10;rkW5T4P+QxYtFRKCHqGuqaNoY8QvUK0ojbKqcmelaiNVVaLkoQaoJol/qua2ppqHWqA5Vh/bZP8f&#10;bPl6+9YgwQpMCEaStsDR7svu++7b7iuCI+hPp20ObrcaHF2/UD3wHGq1+kaVHyyS6qqmcs0vjVFd&#10;zSmD/BJ/Mzq5OuBYD7LqXikGcejGqQDUV6b1zYN2IEAHnu6O3PDeoRIOJ5OYxGApwUSy8TNY+wg0&#10;P1zWxroXXLXILwpsgPoATrc31g2uBxcfy6pGsKVomrAx69VVY9CWgkyW4dmjP3JrpHeWyl8bEIcT&#10;yBFieJvPNtB+nyUpiRdpNlpOpucjsiTjUXYeT0dxki0yqCUj18vPPsGE5LVgjMsbIflBggn5O4r3&#10;wzCIJ4gQdQXOxul4YOiPRcbh+V2RrXAwkY1oCzw9OtHc8/pcMiib5o6KZlhHj9MPhEAPDt/QlaAC&#10;T/wgAdev+iC41Ef3ClkpdgeyMApoA4bhbwKLWplPGHUwmQW2HzfUcIyalxKklSWE+FEOGzI+T2Fj&#10;Ti2rUwuVJUAV2GE0LK/cMP4bbcS6hkiDmKW6BDlWIkjlIau9iGH6Qk37P4Uf79N98Hr4n81/AAAA&#10;//8DAFBLAwQUAAYACAAAACEAJJCPGd0AAAAKAQAADwAAAGRycy9kb3ducmV2LnhtbEyPTU7DMBBG&#10;90jcwRokNojahDSBEKcCJBDblh5gErtJRDyOYrdJb8+worv5efrmTblZ3CBOdgq9Jw0PKwXCUuNN&#10;T62G/ffH/ROIEJEMDp6shrMNsKmur0osjJ9pa0+72AoOoVCghi7GsZAyNJ11GFZ+tMS7g58cRm6n&#10;VpoJZw53g0yUyqTDnvhCh6N972zzszs6DYev+W79PNefcZ9v0+wN+7z2Z61vb5bXFxDRLvEfhj99&#10;VoeKnWp/JBPEoCFVjwmjXKQZCAbWKudBzWSSZCCrUl6+UP0CAAD//wMAUEsBAi0AFAAGAAgAAAAh&#10;ALaDOJL+AAAA4QEAABMAAAAAAAAAAAAAAAAAAAAAAFtDb250ZW50X1R5cGVzXS54bWxQSwECLQAU&#10;AAYACAAAACEAOP0h/9YAAACUAQAACwAAAAAAAAAAAAAAAAAvAQAAX3JlbHMvLnJlbHNQSwECLQAU&#10;AAYACAAAACEAxdU2WZACAAAXBQAADgAAAAAAAAAAAAAAAAAuAgAAZHJzL2Uyb0RvYy54bWxQSwEC&#10;LQAUAAYACAAAACEAJJCPGd0AAAAKAQAADwAAAAAAAAAAAAAAAADqBAAAZHJzL2Rvd25yZXYueG1s&#10;UEsFBgAAAAAEAAQA8wAAAPQFAAAAAA==&#10;" stroked="f">
            <v:textbox>
              <w:txbxContent>
                <w:p w:rsidR="00887606" w:rsidRDefault="00887606" w:rsidP="00887606"/>
              </w:txbxContent>
            </v:textbox>
          </v:shape>
        </w:pict>
      </w:r>
    </w:p>
    <w:sectPr w:rsidR="00257127" w:rsidRPr="00E874D2" w:rsidSect="00B23D51">
      <w:foot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35" w:rsidRDefault="00B80935" w:rsidP="00372588">
      <w:pPr>
        <w:spacing w:after="0" w:line="240" w:lineRule="auto"/>
      </w:pPr>
      <w:r>
        <w:separator/>
      </w:r>
    </w:p>
  </w:endnote>
  <w:endnote w:type="continuationSeparator" w:id="0">
    <w:p w:rsidR="00B80935" w:rsidRDefault="00B80935" w:rsidP="0037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910371"/>
      <w:docPartObj>
        <w:docPartGallery w:val="Page Numbers (Bottom of Page)"/>
        <w:docPartUnique/>
      </w:docPartObj>
    </w:sdtPr>
    <w:sdtContent>
      <w:p w:rsidR="00372588" w:rsidRDefault="00B23D51">
        <w:pPr>
          <w:pStyle w:val="a9"/>
          <w:jc w:val="center"/>
        </w:pPr>
        <w:r>
          <w:fldChar w:fldCharType="begin"/>
        </w:r>
        <w:r w:rsidR="00372588">
          <w:instrText>PAGE   \* MERGEFORMAT</w:instrText>
        </w:r>
        <w:r>
          <w:fldChar w:fldCharType="separate"/>
        </w:r>
        <w:r w:rsidR="0044384C">
          <w:rPr>
            <w:noProof/>
          </w:rPr>
          <w:t>16</w:t>
        </w:r>
        <w:r>
          <w:fldChar w:fldCharType="end"/>
        </w:r>
      </w:p>
    </w:sdtContent>
  </w:sdt>
  <w:p w:rsidR="00372588" w:rsidRDefault="0037258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35" w:rsidRDefault="00B80935" w:rsidP="00372588">
      <w:pPr>
        <w:spacing w:after="0" w:line="240" w:lineRule="auto"/>
      </w:pPr>
      <w:r>
        <w:separator/>
      </w:r>
    </w:p>
  </w:footnote>
  <w:footnote w:type="continuationSeparator" w:id="0">
    <w:p w:rsidR="00B80935" w:rsidRDefault="00B80935" w:rsidP="00372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ECE"/>
    <w:multiLevelType w:val="hybridMultilevel"/>
    <w:tmpl w:val="BF82637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74BA4"/>
    <w:multiLevelType w:val="hybridMultilevel"/>
    <w:tmpl w:val="0A48D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32DAB"/>
    <w:multiLevelType w:val="hybridMultilevel"/>
    <w:tmpl w:val="6444F6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C440A"/>
    <w:multiLevelType w:val="hybridMultilevel"/>
    <w:tmpl w:val="0AB4FE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14037"/>
    <w:multiLevelType w:val="hybridMultilevel"/>
    <w:tmpl w:val="9D1477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57685"/>
    <w:multiLevelType w:val="hybridMultilevel"/>
    <w:tmpl w:val="385A5D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C7F"/>
    <w:multiLevelType w:val="hybridMultilevel"/>
    <w:tmpl w:val="92EE59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FC02F1"/>
    <w:multiLevelType w:val="hybridMultilevel"/>
    <w:tmpl w:val="1CD69C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E6BF9"/>
    <w:multiLevelType w:val="hybridMultilevel"/>
    <w:tmpl w:val="EA3EF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8247E"/>
    <w:multiLevelType w:val="hybridMultilevel"/>
    <w:tmpl w:val="82D475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73175"/>
    <w:multiLevelType w:val="hybridMultilevel"/>
    <w:tmpl w:val="20C0DA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EC4682"/>
    <w:multiLevelType w:val="hybridMultilevel"/>
    <w:tmpl w:val="5A42FE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14787"/>
    <w:multiLevelType w:val="hybridMultilevel"/>
    <w:tmpl w:val="A6360D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D6674"/>
    <w:multiLevelType w:val="hybridMultilevel"/>
    <w:tmpl w:val="967485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71DBC"/>
    <w:multiLevelType w:val="hybridMultilevel"/>
    <w:tmpl w:val="D88881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636285"/>
    <w:multiLevelType w:val="hybridMultilevel"/>
    <w:tmpl w:val="571A0C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8574D1"/>
    <w:multiLevelType w:val="hybridMultilevel"/>
    <w:tmpl w:val="8B3CE93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884169"/>
    <w:multiLevelType w:val="hybridMultilevel"/>
    <w:tmpl w:val="2176F9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90E28"/>
    <w:multiLevelType w:val="hybridMultilevel"/>
    <w:tmpl w:val="A70CF5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9F5169"/>
    <w:multiLevelType w:val="hybridMultilevel"/>
    <w:tmpl w:val="F3B4E2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350B51"/>
    <w:multiLevelType w:val="hybridMultilevel"/>
    <w:tmpl w:val="9106F7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E4903"/>
    <w:multiLevelType w:val="hybridMultilevel"/>
    <w:tmpl w:val="70641A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E4925"/>
    <w:multiLevelType w:val="hybridMultilevel"/>
    <w:tmpl w:val="A25AEF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C83E0B"/>
    <w:multiLevelType w:val="hybridMultilevel"/>
    <w:tmpl w:val="C1B83B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F71FA2"/>
    <w:multiLevelType w:val="hybridMultilevel"/>
    <w:tmpl w:val="8C5AFC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8560D7"/>
    <w:multiLevelType w:val="hybridMultilevel"/>
    <w:tmpl w:val="DFCAC9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FC033F"/>
    <w:multiLevelType w:val="hybridMultilevel"/>
    <w:tmpl w:val="794A6D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D36E67"/>
    <w:multiLevelType w:val="hybridMultilevel"/>
    <w:tmpl w:val="4782A7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E06EA0"/>
    <w:multiLevelType w:val="hybridMultilevel"/>
    <w:tmpl w:val="5A62C3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676B2"/>
    <w:multiLevelType w:val="hybridMultilevel"/>
    <w:tmpl w:val="CB52C3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294671"/>
    <w:multiLevelType w:val="hybridMultilevel"/>
    <w:tmpl w:val="22520C3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484250"/>
    <w:multiLevelType w:val="hybridMultilevel"/>
    <w:tmpl w:val="69E28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E478D"/>
    <w:multiLevelType w:val="hybridMultilevel"/>
    <w:tmpl w:val="74A8D4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CA7837"/>
    <w:multiLevelType w:val="hybridMultilevel"/>
    <w:tmpl w:val="48880B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300887"/>
    <w:multiLevelType w:val="hybridMultilevel"/>
    <w:tmpl w:val="AF88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813310"/>
    <w:multiLevelType w:val="hybridMultilevel"/>
    <w:tmpl w:val="5AA275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D76DB"/>
    <w:multiLevelType w:val="hybridMultilevel"/>
    <w:tmpl w:val="27985178"/>
    <w:lvl w:ilvl="0" w:tplc="0419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1C052D8"/>
    <w:multiLevelType w:val="hybridMultilevel"/>
    <w:tmpl w:val="E7D46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6A3BCB"/>
    <w:multiLevelType w:val="hybridMultilevel"/>
    <w:tmpl w:val="176030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DB67DB"/>
    <w:multiLevelType w:val="hybridMultilevel"/>
    <w:tmpl w:val="1F2AD9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FE425A"/>
    <w:multiLevelType w:val="hybridMultilevel"/>
    <w:tmpl w:val="96E07868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>
    <w:nsid w:val="697B64D9"/>
    <w:multiLevelType w:val="hybridMultilevel"/>
    <w:tmpl w:val="3B5823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6471DB"/>
    <w:multiLevelType w:val="hybridMultilevel"/>
    <w:tmpl w:val="727EB12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736ECB"/>
    <w:multiLevelType w:val="hybridMultilevel"/>
    <w:tmpl w:val="72046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BA686E"/>
    <w:multiLevelType w:val="hybridMultilevel"/>
    <w:tmpl w:val="21D2EC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4C7DD3"/>
    <w:multiLevelType w:val="hybridMultilevel"/>
    <w:tmpl w:val="95E616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4632BD"/>
    <w:multiLevelType w:val="hybridMultilevel"/>
    <w:tmpl w:val="5E9030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390EBB"/>
    <w:multiLevelType w:val="hybridMultilevel"/>
    <w:tmpl w:val="7F00CA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7"/>
  </w:num>
  <w:num w:numId="3">
    <w:abstractNumId w:val="16"/>
  </w:num>
  <w:num w:numId="4">
    <w:abstractNumId w:val="36"/>
  </w:num>
  <w:num w:numId="5">
    <w:abstractNumId w:val="11"/>
  </w:num>
  <w:num w:numId="6">
    <w:abstractNumId w:val="1"/>
  </w:num>
  <w:num w:numId="7">
    <w:abstractNumId w:val="29"/>
  </w:num>
  <w:num w:numId="8">
    <w:abstractNumId w:val="5"/>
  </w:num>
  <w:num w:numId="9">
    <w:abstractNumId w:val="12"/>
  </w:num>
  <w:num w:numId="10">
    <w:abstractNumId w:val="27"/>
  </w:num>
  <w:num w:numId="11">
    <w:abstractNumId w:val="25"/>
  </w:num>
  <w:num w:numId="12">
    <w:abstractNumId w:val="15"/>
  </w:num>
  <w:num w:numId="13">
    <w:abstractNumId w:val="14"/>
  </w:num>
  <w:num w:numId="14">
    <w:abstractNumId w:val="30"/>
  </w:num>
  <w:num w:numId="15">
    <w:abstractNumId w:val="31"/>
  </w:num>
  <w:num w:numId="16">
    <w:abstractNumId w:val="4"/>
  </w:num>
  <w:num w:numId="17">
    <w:abstractNumId w:val="41"/>
  </w:num>
  <w:num w:numId="18">
    <w:abstractNumId w:val="21"/>
  </w:num>
  <w:num w:numId="19">
    <w:abstractNumId w:val="38"/>
  </w:num>
  <w:num w:numId="20">
    <w:abstractNumId w:val="39"/>
  </w:num>
  <w:num w:numId="21">
    <w:abstractNumId w:val="28"/>
  </w:num>
  <w:num w:numId="22">
    <w:abstractNumId w:val="33"/>
  </w:num>
  <w:num w:numId="23">
    <w:abstractNumId w:val="17"/>
  </w:num>
  <w:num w:numId="24">
    <w:abstractNumId w:val="7"/>
  </w:num>
  <w:num w:numId="25">
    <w:abstractNumId w:val="6"/>
  </w:num>
  <w:num w:numId="26">
    <w:abstractNumId w:val="45"/>
  </w:num>
  <w:num w:numId="27">
    <w:abstractNumId w:val="40"/>
  </w:num>
  <w:num w:numId="28">
    <w:abstractNumId w:val="42"/>
  </w:num>
  <w:num w:numId="29">
    <w:abstractNumId w:val="32"/>
  </w:num>
  <w:num w:numId="30">
    <w:abstractNumId w:val="24"/>
  </w:num>
  <w:num w:numId="31">
    <w:abstractNumId w:val="35"/>
  </w:num>
  <w:num w:numId="32">
    <w:abstractNumId w:val="19"/>
  </w:num>
  <w:num w:numId="33">
    <w:abstractNumId w:val="9"/>
  </w:num>
  <w:num w:numId="34">
    <w:abstractNumId w:val="3"/>
  </w:num>
  <w:num w:numId="35">
    <w:abstractNumId w:val="2"/>
  </w:num>
  <w:num w:numId="36">
    <w:abstractNumId w:val="13"/>
  </w:num>
  <w:num w:numId="37">
    <w:abstractNumId w:val="43"/>
  </w:num>
  <w:num w:numId="38">
    <w:abstractNumId w:val="23"/>
  </w:num>
  <w:num w:numId="39">
    <w:abstractNumId w:val="34"/>
  </w:num>
  <w:num w:numId="40">
    <w:abstractNumId w:val="46"/>
  </w:num>
  <w:num w:numId="41">
    <w:abstractNumId w:val="47"/>
  </w:num>
  <w:num w:numId="42">
    <w:abstractNumId w:val="20"/>
  </w:num>
  <w:num w:numId="43">
    <w:abstractNumId w:val="26"/>
  </w:num>
  <w:num w:numId="44">
    <w:abstractNumId w:val="10"/>
  </w:num>
  <w:num w:numId="45">
    <w:abstractNumId w:val="44"/>
  </w:num>
  <w:num w:numId="46">
    <w:abstractNumId w:val="18"/>
  </w:num>
  <w:num w:numId="47">
    <w:abstractNumId w:val="22"/>
  </w:num>
  <w:num w:numId="48">
    <w:abstractNumId w:val="0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510"/>
    <w:rsid w:val="000079D1"/>
    <w:rsid w:val="00015D19"/>
    <w:rsid w:val="000230D2"/>
    <w:rsid w:val="000453E0"/>
    <w:rsid w:val="00064F18"/>
    <w:rsid w:val="00072F0B"/>
    <w:rsid w:val="0008011D"/>
    <w:rsid w:val="000B24BA"/>
    <w:rsid w:val="000F5EA4"/>
    <w:rsid w:val="0010078A"/>
    <w:rsid w:val="00110F3A"/>
    <w:rsid w:val="0013640C"/>
    <w:rsid w:val="0014504F"/>
    <w:rsid w:val="00172CCB"/>
    <w:rsid w:val="001A21D1"/>
    <w:rsid w:val="001B3F3C"/>
    <w:rsid w:val="001B7EB5"/>
    <w:rsid w:val="001C7F10"/>
    <w:rsid w:val="001D505E"/>
    <w:rsid w:val="001E2DBF"/>
    <w:rsid w:val="00257127"/>
    <w:rsid w:val="00271799"/>
    <w:rsid w:val="00274961"/>
    <w:rsid w:val="00295924"/>
    <w:rsid w:val="002A1150"/>
    <w:rsid w:val="002A3CCF"/>
    <w:rsid w:val="002B43B2"/>
    <w:rsid w:val="002C4EC6"/>
    <w:rsid w:val="002D6A92"/>
    <w:rsid w:val="002F6DFB"/>
    <w:rsid w:val="00301903"/>
    <w:rsid w:val="003166F1"/>
    <w:rsid w:val="0032297E"/>
    <w:rsid w:val="003526A0"/>
    <w:rsid w:val="00354787"/>
    <w:rsid w:val="003548AA"/>
    <w:rsid w:val="0036338F"/>
    <w:rsid w:val="00372588"/>
    <w:rsid w:val="00396E02"/>
    <w:rsid w:val="003A0B21"/>
    <w:rsid w:val="003A5496"/>
    <w:rsid w:val="003B1FA6"/>
    <w:rsid w:val="003D39A4"/>
    <w:rsid w:val="003D5B57"/>
    <w:rsid w:val="003F003C"/>
    <w:rsid w:val="004004B3"/>
    <w:rsid w:val="00400503"/>
    <w:rsid w:val="004244FB"/>
    <w:rsid w:val="004316BA"/>
    <w:rsid w:val="004400AC"/>
    <w:rsid w:val="0044384C"/>
    <w:rsid w:val="00455149"/>
    <w:rsid w:val="00495BFA"/>
    <w:rsid w:val="004B6C38"/>
    <w:rsid w:val="004D36F8"/>
    <w:rsid w:val="004D4C2A"/>
    <w:rsid w:val="004E3499"/>
    <w:rsid w:val="004E4E9E"/>
    <w:rsid w:val="004E4EA1"/>
    <w:rsid w:val="004E6C1D"/>
    <w:rsid w:val="00540A9E"/>
    <w:rsid w:val="005445C5"/>
    <w:rsid w:val="00547738"/>
    <w:rsid w:val="00583F8D"/>
    <w:rsid w:val="005A6014"/>
    <w:rsid w:val="005C1BD9"/>
    <w:rsid w:val="005F687B"/>
    <w:rsid w:val="006035CB"/>
    <w:rsid w:val="00626AD3"/>
    <w:rsid w:val="00627611"/>
    <w:rsid w:val="006361E8"/>
    <w:rsid w:val="006423C9"/>
    <w:rsid w:val="00646520"/>
    <w:rsid w:val="00653F67"/>
    <w:rsid w:val="00655E35"/>
    <w:rsid w:val="006669FD"/>
    <w:rsid w:val="00667510"/>
    <w:rsid w:val="006874AD"/>
    <w:rsid w:val="00697C53"/>
    <w:rsid w:val="006A64A0"/>
    <w:rsid w:val="006A705C"/>
    <w:rsid w:val="006C32C1"/>
    <w:rsid w:val="006D033F"/>
    <w:rsid w:val="007062EA"/>
    <w:rsid w:val="00723F3B"/>
    <w:rsid w:val="00725D46"/>
    <w:rsid w:val="00736B8F"/>
    <w:rsid w:val="0074018A"/>
    <w:rsid w:val="0074626C"/>
    <w:rsid w:val="00750E9A"/>
    <w:rsid w:val="007557D0"/>
    <w:rsid w:val="0077109C"/>
    <w:rsid w:val="007747F8"/>
    <w:rsid w:val="00781EBB"/>
    <w:rsid w:val="00784E37"/>
    <w:rsid w:val="007A75B0"/>
    <w:rsid w:val="007C288C"/>
    <w:rsid w:val="007D1703"/>
    <w:rsid w:val="007F1BAD"/>
    <w:rsid w:val="008026D0"/>
    <w:rsid w:val="008325E9"/>
    <w:rsid w:val="00832E66"/>
    <w:rsid w:val="00874DAD"/>
    <w:rsid w:val="00875DD7"/>
    <w:rsid w:val="00885337"/>
    <w:rsid w:val="00885924"/>
    <w:rsid w:val="00887606"/>
    <w:rsid w:val="00894493"/>
    <w:rsid w:val="008A47F8"/>
    <w:rsid w:val="008C0332"/>
    <w:rsid w:val="008C21D2"/>
    <w:rsid w:val="008D6172"/>
    <w:rsid w:val="008D70F8"/>
    <w:rsid w:val="008E5DD5"/>
    <w:rsid w:val="008F486A"/>
    <w:rsid w:val="008F5C70"/>
    <w:rsid w:val="009230FE"/>
    <w:rsid w:val="00934119"/>
    <w:rsid w:val="00937064"/>
    <w:rsid w:val="00944535"/>
    <w:rsid w:val="0094742B"/>
    <w:rsid w:val="009509F3"/>
    <w:rsid w:val="00956A0D"/>
    <w:rsid w:val="009626E1"/>
    <w:rsid w:val="00965004"/>
    <w:rsid w:val="00970F68"/>
    <w:rsid w:val="00981D31"/>
    <w:rsid w:val="00987534"/>
    <w:rsid w:val="009A7856"/>
    <w:rsid w:val="009C190F"/>
    <w:rsid w:val="009F6CC7"/>
    <w:rsid w:val="009F72E2"/>
    <w:rsid w:val="00A147FE"/>
    <w:rsid w:val="00A27AFA"/>
    <w:rsid w:val="00A310DE"/>
    <w:rsid w:val="00A31559"/>
    <w:rsid w:val="00A33B27"/>
    <w:rsid w:val="00A42E7C"/>
    <w:rsid w:val="00A438AF"/>
    <w:rsid w:val="00A52244"/>
    <w:rsid w:val="00A632EB"/>
    <w:rsid w:val="00A91F33"/>
    <w:rsid w:val="00A94CEC"/>
    <w:rsid w:val="00AA1BAE"/>
    <w:rsid w:val="00AA7F2E"/>
    <w:rsid w:val="00AC0484"/>
    <w:rsid w:val="00AD388F"/>
    <w:rsid w:val="00B0401F"/>
    <w:rsid w:val="00B23D51"/>
    <w:rsid w:val="00B61A15"/>
    <w:rsid w:val="00B80935"/>
    <w:rsid w:val="00B922CC"/>
    <w:rsid w:val="00BA67A6"/>
    <w:rsid w:val="00BD2A63"/>
    <w:rsid w:val="00BE1776"/>
    <w:rsid w:val="00BE1AA5"/>
    <w:rsid w:val="00BF41DE"/>
    <w:rsid w:val="00C31307"/>
    <w:rsid w:val="00C37835"/>
    <w:rsid w:val="00C4522B"/>
    <w:rsid w:val="00C821CD"/>
    <w:rsid w:val="00C926F9"/>
    <w:rsid w:val="00CA0D06"/>
    <w:rsid w:val="00CE06A1"/>
    <w:rsid w:val="00CE3540"/>
    <w:rsid w:val="00CF099B"/>
    <w:rsid w:val="00D05C75"/>
    <w:rsid w:val="00D40481"/>
    <w:rsid w:val="00D40700"/>
    <w:rsid w:val="00D437F7"/>
    <w:rsid w:val="00D52091"/>
    <w:rsid w:val="00D629E2"/>
    <w:rsid w:val="00D70410"/>
    <w:rsid w:val="00D70D6F"/>
    <w:rsid w:val="00D81967"/>
    <w:rsid w:val="00D954AC"/>
    <w:rsid w:val="00DC07B7"/>
    <w:rsid w:val="00DC244D"/>
    <w:rsid w:val="00DC42B8"/>
    <w:rsid w:val="00DD6912"/>
    <w:rsid w:val="00E0518D"/>
    <w:rsid w:val="00E112F6"/>
    <w:rsid w:val="00E13673"/>
    <w:rsid w:val="00E15602"/>
    <w:rsid w:val="00E22001"/>
    <w:rsid w:val="00E31777"/>
    <w:rsid w:val="00E57A4F"/>
    <w:rsid w:val="00E80709"/>
    <w:rsid w:val="00E874D2"/>
    <w:rsid w:val="00E9465D"/>
    <w:rsid w:val="00E94EF2"/>
    <w:rsid w:val="00EA2BDA"/>
    <w:rsid w:val="00EB73A6"/>
    <w:rsid w:val="00EC3918"/>
    <w:rsid w:val="00EC5E2D"/>
    <w:rsid w:val="00EC667E"/>
    <w:rsid w:val="00ED1B74"/>
    <w:rsid w:val="00F00E87"/>
    <w:rsid w:val="00F017CA"/>
    <w:rsid w:val="00F21EE4"/>
    <w:rsid w:val="00F34D61"/>
    <w:rsid w:val="00F4665F"/>
    <w:rsid w:val="00F85088"/>
    <w:rsid w:val="00FA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51"/>
  </w:style>
  <w:style w:type="paragraph" w:styleId="1">
    <w:name w:val="heading 1"/>
    <w:basedOn w:val="a"/>
    <w:next w:val="a"/>
    <w:link w:val="10"/>
    <w:uiPriority w:val="9"/>
    <w:qFormat/>
    <w:rsid w:val="00A438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38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47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5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592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43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3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874D2"/>
    <w:pPr>
      <w:tabs>
        <w:tab w:val="right" w:leader="dot" w:pos="9345"/>
      </w:tabs>
      <w:spacing w:after="100"/>
      <w:ind w:left="220"/>
      <w:jc w:val="center"/>
    </w:pPr>
    <w:rPr>
      <w:rFonts w:ascii="Arial" w:hAnsi="Arial" w:cs="Arial"/>
      <w:b/>
      <w:sz w:val="28"/>
      <w:szCs w:val="28"/>
      <w:lang w:val="uk-UA" w:eastAsia="ru-RU"/>
    </w:rPr>
  </w:style>
  <w:style w:type="paragraph" w:styleId="11">
    <w:name w:val="toc 1"/>
    <w:basedOn w:val="a"/>
    <w:next w:val="a"/>
    <w:autoRedefine/>
    <w:uiPriority w:val="39"/>
    <w:unhideWhenUsed/>
    <w:rsid w:val="002C4EC6"/>
    <w:pPr>
      <w:spacing w:after="100"/>
    </w:pPr>
  </w:style>
  <w:style w:type="character" w:styleId="a6">
    <w:name w:val="Hyperlink"/>
    <w:basedOn w:val="a0"/>
    <w:uiPriority w:val="99"/>
    <w:unhideWhenUsed/>
    <w:rsid w:val="002C4EC6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uiPriority w:val="99"/>
    <w:semiHidden/>
    <w:rsid w:val="008A47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header"/>
    <w:basedOn w:val="a"/>
    <w:link w:val="a8"/>
    <w:uiPriority w:val="99"/>
    <w:unhideWhenUsed/>
    <w:rsid w:val="0037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2588"/>
  </w:style>
  <w:style w:type="paragraph" w:styleId="a9">
    <w:name w:val="footer"/>
    <w:basedOn w:val="a"/>
    <w:link w:val="aa"/>
    <w:uiPriority w:val="99"/>
    <w:unhideWhenUsed/>
    <w:rsid w:val="0037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2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38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38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47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5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592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438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3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E874D2"/>
    <w:pPr>
      <w:tabs>
        <w:tab w:val="right" w:leader="dot" w:pos="9345"/>
      </w:tabs>
      <w:spacing w:after="100"/>
      <w:ind w:left="220"/>
      <w:jc w:val="center"/>
    </w:pPr>
    <w:rPr>
      <w:rFonts w:ascii="Arial" w:hAnsi="Arial" w:cs="Arial"/>
      <w:b/>
      <w:sz w:val="28"/>
      <w:szCs w:val="28"/>
      <w:lang w:val="uk-UA" w:eastAsia="ru-RU"/>
    </w:rPr>
  </w:style>
  <w:style w:type="paragraph" w:styleId="11">
    <w:name w:val="toc 1"/>
    <w:basedOn w:val="a"/>
    <w:next w:val="a"/>
    <w:autoRedefine/>
    <w:uiPriority w:val="39"/>
    <w:unhideWhenUsed/>
    <w:rsid w:val="002C4EC6"/>
    <w:pPr>
      <w:spacing w:after="100"/>
    </w:pPr>
  </w:style>
  <w:style w:type="character" w:styleId="a6">
    <w:name w:val="Hyperlink"/>
    <w:basedOn w:val="a0"/>
    <w:uiPriority w:val="99"/>
    <w:unhideWhenUsed/>
    <w:rsid w:val="002C4EC6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uiPriority w:val="99"/>
    <w:semiHidden/>
    <w:rsid w:val="008A47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header"/>
    <w:basedOn w:val="a"/>
    <w:link w:val="a8"/>
    <w:uiPriority w:val="99"/>
    <w:unhideWhenUsed/>
    <w:rsid w:val="0037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2588"/>
  </w:style>
  <w:style w:type="paragraph" w:styleId="a9">
    <w:name w:val="footer"/>
    <w:basedOn w:val="a"/>
    <w:link w:val="aa"/>
    <w:uiPriority w:val="99"/>
    <w:unhideWhenUsed/>
    <w:rsid w:val="0037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2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image" Target="media/image3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DEE81-4532-4465-9BBD-6A1B686F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1974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</cp:lastModifiedBy>
  <cp:revision>17</cp:revision>
  <dcterms:created xsi:type="dcterms:W3CDTF">2012-03-27T17:32:00Z</dcterms:created>
  <dcterms:modified xsi:type="dcterms:W3CDTF">2012-09-29T15:42:00Z</dcterms:modified>
</cp:coreProperties>
</file>