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9D" w:rsidRPr="0075323A" w:rsidRDefault="00442F9D" w:rsidP="00442F9D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75323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CB231B" wp14:editId="3F0E9A8D">
            <wp:simplePos x="0" y="0"/>
            <wp:positionH relativeFrom="column">
              <wp:posOffset>4295775</wp:posOffset>
            </wp:positionH>
            <wp:positionV relativeFrom="paragraph">
              <wp:posOffset>118745</wp:posOffset>
            </wp:positionV>
            <wp:extent cx="140970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08" y="21401"/>
                <wp:lineTo x="2130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8" t="57004" r="6143" b="26459"/>
                    <a:stretch/>
                  </pic:blipFill>
                  <pic:spPr bwMode="auto">
                    <a:xfrm>
                      <a:off x="0" y="0"/>
                      <a:ext cx="1409700" cy="178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«Затверджую» </w:t>
      </w:r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323A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 Ткаченко Т.М./_________/ </w:t>
      </w:r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323A">
        <w:rPr>
          <w:rFonts w:ascii="Times New Roman" w:hAnsi="Times New Roman" w:cs="Times New Roman"/>
          <w:sz w:val="24"/>
          <w:szCs w:val="24"/>
          <w:lang w:val="uk-UA"/>
        </w:rPr>
        <w:t xml:space="preserve">«29» червня 2022  р. </w:t>
      </w:r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323A">
        <w:rPr>
          <w:rFonts w:ascii="Times New Roman" w:hAnsi="Times New Roman" w:cs="Times New Roman"/>
          <w:sz w:val="24"/>
          <w:szCs w:val="24"/>
          <w:lang w:val="uk-UA"/>
        </w:rPr>
        <w:t xml:space="preserve">Розробник </w:t>
      </w:r>
      <w:proofErr w:type="spellStart"/>
      <w:r w:rsidRPr="0075323A"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5323A">
        <w:rPr>
          <w:rFonts w:ascii="Times New Roman" w:hAnsi="Times New Roman" w:cs="Times New Roman"/>
          <w:sz w:val="24"/>
          <w:szCs w:val="24"/>
          <w:u w:val="single"/>
          <w:lang w:val="uk-UA"/>
        </w:rPr>
        <w:t>Ст.викладач</w:t>
      </w:r>
      <w:proofErr w:type="spellEnd"/>
      <w:r w:rsidRPr="0075323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Петренко Д.В.</w:t>
      </w:r>
      <w:r w:rsidRPr="0075323A">
        <w:rPr>
          <w:rFonts w:ascii="Times New Roman" w:hAnsi="Times New Roman" w:cs="Times New Roman"/>
          <w:sz w:val="24"/>
          <w:szCs w:val="24"/>
          <w:lang w:val="uk-UA"/>
        </w:rPr>
        <w:t xml:space="preserve"> /_________/</w:t>
      </w:r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2F9D" w:rsidRPr="0075323A" w:rsidRDefault="00442F9D" w:rsidP="00442F9D">
      <w:pPr>
        <w:spacing w:after="0" w:line="240" w:lineRule="auto"/>
        <w:rPr>
          <w:b/>
          <w:sz w:val="24"/>
          <w:szCs w:val="24"/>
          <w:lang w:val="uk-UA"/>
        </w:rPr>
      </w:pPr>
    </w:p>
    <w:p w:rsidR="00442F9D" w:rsidRPr="0075323A" w:rsidRDefault="00442F9D" w:rsidP="00442F9D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75323A">
        <w:rPr>
          <w:b/>
          <w:sz w:val="32"/>
          <w:szCs w:val="32"/>
          <w:lang w:val="uk-UA"/>
        </w:rPr>
        <w:t xml:space="preserve">                                      СИЛАБУС</w:t>
      </w:r>
    </w:p>
    <w:p w:rsidR="00442F9D" w:rsidRPr="0075323A" w:rsidRDefault="00442F9D" w:rsidP="00442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5323A">
        <w:rPr>
          <w:rFonts w:ascii="Times New Roman" w:hAnsi="Times New Roman"/>
          <w:b/>
          <w:sz w:val="28"/>
          <w:szCs w:val="28"/>
          <w:u w:val="single"/>
          <w:lang w:val="uk-UA"/>
        </w:rPr>
        <w:t>ПРАВОЗНАВСТВО</w:t>
      </w:r>
    </w:p>
    <w:p w:rsidR="00442F9D" w:rsidRPr="0075323A" w:rsidRDefault="00442F9D" w:rsidP="00442F9D">
      <w:pPr>
        <w:spacing w:after="0"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160"/>
        <w:gridCol w:w="2160"/>
        <w:gridCol w:w="2452"/>
      </w:tblGrid>
      <w:tr w:rsidR="00442F9D" w:rsidRPr="0075323A" w:rsidTr="00C37375">
        <w:trPr>
          <w:cantSplit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C37375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 </w:instrText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за ОПП:  </w:t>
            </w:r>
            <w:r w:rsidRPr="007532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3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</w:t>
            </w:r>
          </w:p>
        </w:tc>
      </w:tr>
      <w:tr w:rsidR="00442F9D" w:rsidRPr="0075323A" w:rsidTr="00C37375">
        <w:trPr>
          <w:cantSplit/>
          <w:trHeight w:val="34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03541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Навчальний рік: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2022/2023</w:t>
            </w:r>
          </w:p>
        </w:tc>
      </w:tr>
      <w:tr w:rsidR="00442F9D" w:rsidRPr="0075323A" w:rsidTr="00C37375">
        <w:trPr>
          <w:cantSplit/>
          <w:trHeight w:val="219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03541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Освітній рівень: 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перший рівень вищої освіти (бакалавр)</w:t>
            </w:r>
          </w:p>
        </w:tc>
      </w:tr>
      <w:tr w:rsidR="00442F9D" w:rsidRPr="0075323A" w:rsidTr="00C37375">
        <w:trPr>
          <w:cantSplit/>
          <w:trHeight w:val="239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035412">
            <w:pPr>
              <w:spacing w:before="40" w:after="40" w:line="276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Форма навчання: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денна, заочна, дуальна, дистанційна, змішана</w:t>
            </w:r>
          </w:p>
        </w:tc>
      </w:tr>
      <w:tr w:rsidR="00442F9D" w:rsidRPr="0075323A" w:rsidTr="00C37375">
        <w:trPr>
          <w:cantSplit/>
          <w:trHeight w:val="387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C37375">
            <w:pPr>
              <w:spacing w:before="40" w:after="4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Галузь знань</w:t>
            </w:r>
            <w:r w:rsidRPr="0075323A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: </w:t>
            </w:r>
            <w:r w:rsidR="00C37375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  <w:r w:rsidR="00C37375" w:rsidRPr="00C37375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16 «Хімічна та біоінженерія»</w:t>
            </w:r>
          </w:p>
        </w:tc>
      </w:tr>
      <w:tr w:rsidR="00442F9D" w:rsidRPr="0075323A" w:rsidTr="00C37375">
        <w:trPr>
          <w:cantSplit/>
          <w:trHeight w:val="407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5" w:rsidRPr="00C37375" w:rsidRDefault="00442F9D" w:rsidP="00C3737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/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LISTNUM  NumeracjaDomyślna</w:instrText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Спеціальність, назва освітньої програми: </w:t>
            </w:r>
          </w:p>
          <w:p w:rsidR="00442F9D" w:rsidRPr="0075323A" w:rsidRDefault="00C37375" w:rsidP="00C3737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 «Хімічні технології та інженерія»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ОПП </w:t>
            </w:r>
            <w:r w:rsidRPr="00C3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«Новітні технології та дизайн сучасних стінових і оздоблювальних матеріалів»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42F9D" w:rsidRPr="0075323A" w:rsidTr="00C37375">
        <w:trPr>
          <w:cantSplit/>
          <w:trHeight w:val="27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035412">
            <w:pPr>
              <w:spacing w:before="4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7) </w:t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Статус освітньої компоненти: (обов’язкова чи вибіркова): 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442F9D" w:rsidRPr="0075323A" w:rsidTr="00C37375">
        <w:trPr>
          <w:cantSplit/>
          <w:trHeight w:val="29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C37375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8)</w:t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Семестр: </w:t>
            </w:r>
            <w:r w:rsidR="00C37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42F9D" w:rsidRPr="0075323A" w:rsidTr="00C37375">
        <w:trPr>
          <w:cantSplit/>
          <w:trHeight w:val="472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03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9)</w:t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Контактні дані викладача: ст. викладач </w:t>
            </w:r>
            <w:r w:rsidRPr="007532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Петренко Діана Володимирівна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2F9D" w:rsidRPr="0075323A" w:rsidRDefault="00442F9D" w:rsidP="000354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корпоративна адреса електронної пошти: </w:t>
            </w:r>
            <w:r w:rsidRPr="007532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Petrenko.dv@knuba.edu.ua</w:t>
            </w:r>
            <w:r w:rsidRPr="0075323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42F9D" w:rsidRPr="0075323A" w:rsidRDefault="00442F9D" w:rsidP="00035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5323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75323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.: +38 (044) 241-54-91;</w:t>
            </w:r>
          </w:p>
          <w:p w:rsidR="00442F9D" w:rsidRPr="0075323A" w:rsidRDefault="00442F9D" w:rsidP="000354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5323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+38 (095) 531 70 97</w:t>
            </w:r>
          </w:p>
          <w:p w:rsidR="00442F9D" w:rsidRPr="0075323A" w:rsidRDefault="00442F9D" w:rsidP="00035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 на сайті КНУБА: </w:t>
            </w:r>
            <w:hyperlink r:id="rId8" w:history="1">
              <w:r w:rsidRPr="0075323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https://www.knuba.edu.ua/petrenko-d-v-%ef%bf%bc/</w:t>
              </w:r>
            </w:hyperlink>
            <w:r w:rsidRPr="0075323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442F9D" w:rsidRPr="0075323A" w:rsidTr="00197AE8">
        <w:trPr>
          <w:cantSplit/>
          <w:trHeight w:val="320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035412">
            <w:pPr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10) Мова </w:t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: </w:t>
            </w:r>
            <w:r w:rsidRPr="007532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</w:t>
            </w:r>
          </w:p>
        </w:tc>
      </w:tr>
      <w:tr w:rsidR="00442F9D" w:rsidRPr="0075323A" w:rsidTr="00C37375">
        <w:trPr>
          <w:cantSplit/>
          <w:trHeight w:val="419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442F9D" w:rsidP="00197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11) </w:t>
            </w:r>
            <w:proofErr w:type="spellStart"/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="00197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C37375" w:rsidRPr="0075323A" w:rsidTr="00C37375">
        <w:trPr>
          <w:cantSplit/>
          <w:trHeight w:val="2444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E8" w:rsidRDefault="00C37375" w:rsidP="0003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12) Мета курсу:</w:t>
            </w:r>
          </w:p>
          <w:p w:rsidR="00C37375" w:rsidRPr="0075323A" w:rsidRDefault="00C37375" w:rsidP="0003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sz w:val="24"/>
                <w:szCs w:val="24"/>
                <w:lang w:val="uk-UA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одержання студентами</w:t>
            </w: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з теорії права і держави, основ конституційного, адміністративного, цивільного, трудового та інших галузей права задля підвищення рівня  правосвідомості та правової культури. Курс спрямовано на  вироблення студентами вміння орієнтуватися у діючому законодавстві, правильно застосовувати  правові норми у конкретних життєвих ситуаціях і у професійній діяльності.  </w:t>
            </w:r>
          </w:p>
          <w:p w:rsidR="00C37375" w:rsidRDefault="00C37375" w:rsidP="00035412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AE8" w:rsidRDefault="00197AE8" w:rsidP="00035412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AE8" w:rsidRDefault="00197AE8" w:rsidP="00035412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AE8" w:rsidRPr="0075323A" w:rsidRDefault="00197AE8" w:rsidP="00035412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2F9D" w:rsidRPr="0075323A" w:rsidTr="00C37375">
        <w:trPr>
          <w:cantSplit/>
          <w:trHeight w:val="340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D" w:rsidRPr="0075323A" w:rsidRDefault="00C37375" w:rsidP="00197AE8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</w:t>
            </w:r>
            <w:r w:rsidR="00442F9D">
              <w:rPr>
                <w:sz w:val="24"/>
                <w:szCs w:val="24"/>
                <w:lang w:val="uk-UA"/>
              </w:rPr>
              <w:t xml:space="preserve"> </w:t>
            </w:r>
            <w:r w:rsidR="00442F9D"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13) Результати навчання:</w:t>
            </w:r>
          </w:p>
        </w:tc>
      </w:tr>
      <w:tr w:rsidR="00442F9D" w:rsidRPr="0075323A" w:rsidTr="00C37375">
        <w:trPr>
          <w:cantSplit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Програмний результат навчання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 перевірки навчального ефекту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проведення занять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Посилання на компетентності</w:t>
            </w:r>
          </w:p>
        </w:tc>
      </w:tr>
      <w:tr w:rsidR="00442F9D" w:rsidRPr="0075323A" w:rsidTr="00904A1B">
        <w:trPr>
          <w:cantSplit/>
          <w:trHeight w:val="478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75" w:rsidRPr="00C37375" w:rsidRDefault="00C37375" w:rsidP="00C373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ПР02. Застосовувати базові професійні й наукові знання в</w:t>
            </w:r>
          </w:p>
          <w:p w:rsidR="00C37375" w:rsidRPr="00C37375" w:rsidRDefault="00C37375" w:rsidP="00C373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галузі соціально-гуманітарних та економічних наук у</w:t>
            </w:r>
          </w:p>
          <w:p w:rsidR="00904A1B" w:rsidRDefault="00C37375" w:rsidP="00C373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пізнавальній та професійній діяльності</w:t>
            </w:r>
          </w:p>
          <w:p w:rsidR="00C37375" w:rsidRPr="00C37375" w:rsidRDefault="00C37375" w:rsidP="00C373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ПР14. Дотримуватись сучасних вимог нормативної</w:t>
            </w:r>
          </w:p>
          <w:p w:rsidR="00C37375" w:rsidRPr="00C37375" w:rsidRDefault="00C37375" w:rsidP="00C373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документації в галузі будівництва підприємств хімічної</w:t>
            </w:r>
          </w:p>
          <w:p w:rsidR="00442F9D" w:rsidRPr="0075323A" w:rsidRDefault="00C37375" w:rsidP="00484C6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3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промисл</w:t>
            </w:r>
            <w:r w:rsidR="00904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</w:t>
            </w:r>
            <w:r w:rsidRPr="00C37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вості.</w:t>
            </w:r>
            <w:r w:rsidR="00484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Дискусія, обговорення під час занять, тематичне дослідження, доповідь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904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  <w:p w:rsidR="00442F9D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 w:rsidR="00904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  <w:p w:rsidR="00904A1B" w:rsidRDefault="00904A1B" w:rsidP="00904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:rsidR="00904A1B" w:rsidRDefault="00904A1B" w:rsidP="00904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  <w:p w:rsidR="00904A1B" w:rsidRPr="0075323A" w:rsidRDefault="00EE072B" w:rsidP="00904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4A1B" w:rsidRPr="0075323A" w:rsidRDefault="00904A1B" w:rsidP="00904A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4A1B" w:rsidRPr="0075323A" w:rsidRDefault="00904A1B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2F9D" w:rsidRPr="0075323A" w:rsidRDefault="00904A1B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</w:tbl>
    <w:p w:rsidR="00442F9D" w:rsidRPr="0075323A" w:rsidRDefault="00442F9D" w:rsidP="00442F9D">
      <w:pPr>
        <w:spacing w:after="0" w:line="240" w:lineRule="auto"/>
        <w:rPr>
          <w:sz w:val="24"/>
          <w:szCs w:val="24"/>
          <w:lang w:val="uk-UA"/>
        </w:rPr>
      </w:pPr>
    </w:p>
    <w:p w:rsidR="00442F9D" w:rsidRPr="0075323A" w:rsidRDefault="00442F9D" w:rsidP="00442F9D">
      <w:pPr>
        <w:spacing w:after="0" w:line="240" w:lineRule="auto"/>
        <w:rPr>
          <w:b/>
          <w:sz w:val="24"/>
          <w:szCs w:val="24"/>
          <w:lang w:val="uk-UA"/>
        </w:rPr>
      </w:pPr>
      <w:r w:rsidRPr="0075323A">
        <w:rPr>
          <w:b/>
          <w:sz w:val="24"/>
          <w:szCs w:val="24"/>
          <w:lang w:val="uk-UA"/>
        </w:rPr>
        <w:t xml:space="preserve"> </w:t>
      </w:r>
    </w:p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23A">
        <w:rPr>
          <w:rFonts w:ascii="Times New Roman" w:hAnsi="Times New Roman" w:cs="Times New Roman"/>
          <w:b/>
          <w:bCs/>
          <w:sz w:val="24"/>
          <w:szCs w:val="24"/>
        </w:rPr>
        <w:t xml:space="preserve">14) Структура курсу, </w:t>
      </w:r>
      <w:proofErr w:type="spellStart"/>
      <w:r w:rsidRPr="0075323A">
        <w:rPr>
          <w:rFonts w:ascii="Times New Roman" w:hAnsi="Times New Roman" w:cs="Times New Roman"/>
          <w:b/>
          <w:bCs/>
          <w:sz w:val="24"/>
          <w:szCs w:val="24"/>
        </w:rPr>
        <w:t>денна</w:t>
      </w:r>
      <w:proofErr w:type="spellEnd"/>
      <w:r w:rsidRPr="0075323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5323A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proofErr w:type="spellStart"/>
      <w:r w:rsidRPr="0075323A">
        <w:rPr>
          <w:rFonts w:ascii="Times New Roman" w:hAnsi="Times New Roman" w:cs="Times New Roman"/>
          <w:b/>
          <w:bCs/>
          <w:sz w:val="24"/>
          <w:szCs w:val="24"/>
        </w:rPr>
        <w:t>навчання</w:t>
      </w:r>
      <w:proofErr w:type="spellEnd"/>
      <w:r w:rsidRPr="007532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246"/>
        <w:gridCol w:w="1418"/>
        <w:gridCol w:w="1426"/>
        <w:gridCol w:w="573"/>
        <w:gridCol w:w="1282"/>
        <w:gridCol w:w="1785"/>
      </w:tblGrid>
      <w:tr w:rsidR="00442F9D" w:rsidRPr="0075323A" w:rsidTr="00035412">
        <w:trPr>
          <w:cantSplit/>
          <w:trHeight w:val="116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заняття, год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заняття, год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Курсовий проект/ курсова робота РГР/Контрольна робота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 робота здобувача, год.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keepNext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442F9D" w:rsidRPr="0075323A" w:rsidTr="00035412">
        <w:trPr>
          <w:cantSplit/>
          <w:trHeight w:val="391"/>
        </w:trPr>
        <w:tc>
          <w:tcPr>
            <w:tcW w:w="9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904A1B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904A1B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0/1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904A1B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442F9D" w:rsidRPr="0075323A" w:rsidTr="00035412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годин: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442F9D" w:rsidRPr="0075323A" w:rsidTr="00035412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кредитів ЕСТS: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3,0</w:t>
            </w:r>
          </w:p>
        </w:tc>
      </w:tr>
      <w:tr w:rsidR="00442F9D" w:rsidRPr="0075323A" w:rsidTr="00035412">
        <w:trPr>
          <w:cantSplit/>
          <w:trHeight w:val="200"/>
        </w:trPr>
        <w:tc>
          <w:tcPr>
            <w:tcW w:w="308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035412">
            <w:pPr>
              <w:spacing w:after="0" w:line="276" w:lineRule="auto"/>
              <w:rPr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(кредитів ЕСТS) аудиторного навантаження: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9D" w:rsidRPr="0075323A" w:rsidRDefault="00442F9D" w:rsidP="00904A1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904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(1,</w:t>
            </w:r>
            <w:r w:rsidR="00904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442F9D" w:rsidRPr="0075323A" w:rsidTr="00035412">
        <w:trPr>
          <w:cantSplit/>
          <w:trHeight w:val="12148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42F9D" w:rsidRPr="0075323A" w:rsidRDefault="00442F9D" w:rsidP="00035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15) Зміст: (окремо для кожної форми занять – Л/</w:t>
            </w:r>
            <w:proofErr w:type="spellStart"/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proofErr w:type="spellEnd"/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КР/СРС)</w:t>
            </w:r>
          </w:p>
          <w:p w:rsidR="00442F9D" w:rsidRPr="0075323A" w:rsidRDefault="00442F9D" w:rsidP="0003541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1</w:t>
            </w:r>
          </w:p>
          <w:p w:rsidR="00442F9D" w:rsidRPr="0075323A" w:rsidRDefault="00442F9D" w:rsidP="00035412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«Основи теорії держави і права»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 1. Основи теорії держави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Виникнення держави. Теорії походження держави.</w:t>
            </w:r>
          </w:p>
          <w:p w:rsidR="00442F9D" w:rsidRPr="0075323A" w:rsidRDefault="00442F9D" w:rsidP="0003541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Поняття та ознаки держави.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Завдання та функції держави.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Форма держави.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Громадянське суспільство та правова держава.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</w:t>
            </w: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2,3. Основи теорії права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Причини та умови виникнення права.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Поняття права (сутність, принципи, функції).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Джерела права.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Система права.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Правові відносини: поняття, ознаки, структура правовідносин.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Правомірна поведінка: поняття та класифікація.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Правопорушення: поняття правопорушення та його склад.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Юридична відповідальність: поняття, ознаки та  підстави.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7AE8" w:rsidRDefault="00442F9D" w:rsidP="0019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2</w:t>
            </w:r>
          </w:p>
          <w:p w:rsidR="00442F9D" w:rsidRPr="0075323A" w:rsidRDefault="00442F9D" w:rsidP="0019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«Основи галузей права України»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Лекція 4</w:t>
            </w:r>
            <w:r w:rsidR="00904A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,5</w:t>
            </w: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Основи конституційного права України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Конституційне право України: поняття і система. Загальна характеристика Конституції України.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Народовладдя в Україні та форми його здійснення.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Громадянство України як один з інститутів конституційного права. Конституційні права, свободи та обов’язки громадян України, гарантії їх дотримання.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Загальна характеристика системи органів державної влади і місцевого самоврядування в Україні.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Лекція </w:t>
            </w:r>
            <w:r w:rsidR="00904A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</w:t>
            </w:r>
            <w:r w:rsidR="00904A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 7</w:t>
            </w: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Основи адміністративного права України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Адміністративне право України: поняття і система. Загальна характеристика Кодексу України про адміністративні правопорушення.</w:t>
            </w:r>
          </w:p>
          <w:p w:rsidR="00442F9D" w:rsidRDefault="00442F9D" w:rsidP="00035412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Адміністративно-правові відносини.</w:t>
            </w:r>
          </w:p>
          <w:p w:rsidR="0086333F" w:rsidRPr="0075323A" w:rsidRDefault="0086333F" w:rsidP="00035412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Права та </w:t>
            </w:r>
            <w:r w:rsidR="003F5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громадян у сфері державного управління.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Адміністративні правопорушення. Поняття складу адміністративного правопорушення.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Адміністративна відповідальність та порядок її застосування.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Лекція  </w:t>
            </w:r>
            <w:r w:rsidR="00904A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</w:t>
            </w:r>
            <w:r w:rsidR="00904A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,9,10,11</w:t>
            </w: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 </w:t>
            </w: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цивільного права України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Цивільне право України: поняття і система. Загальна характеристика Цивільного кодексу України.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Цивільно-правові відносини.</w:t>
            </w:r>
          </w:p>
          <w:p w:rsidR="00442F9D" w:rsidRPr="0075323A" w:rsidRDefault="00442F9D" w:rsidP="000354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 Право власності.</w:t>
            </w:r>
          </w:p>
          <w:p w:rsidR="00442F9D" w:rsidRPr="0075323A" w:rsidRDefault="00442F9D" w:rsidP="000354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Цивільно-правовий договір.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Цивільно-правова відповідальність та порядок її застосування.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 Інститут спадкування: поняття, види та порядок спадкування.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Лекція  </w:t>
            </w:r>
            <w:r w:rsidR="00904A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12, 13,14,15</w:t>
            </w:r>
            <w:r w:rsidRPr="00753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трудового права України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Трудове право України: поняття і система. Загальна характеристика Кодексу законів про працю України.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Трудові правовідносини.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Трудовий договір: поняття, види, порядок укладення та припинення.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Поняття і види робочого часу і часу відпочинку.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Трудова дисципліна. </w:t>
            </w:r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Дисциплінарна відповідальність </w:t>
            </w: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порядок її застосування.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Матеріальна відповідальність та порядок її застосування.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8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Змістовний модуль 3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«Набуття загальних навичок застосування правових норм  у професійній діяльності і повсякденному житті»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Практичне заняття 1-</w:t>
            </w:r>
            <w:r w:rsidR="00904A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6</w:t>
            </w:r>
            <w:r w:rsidRPr="00753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  <w:p w:rsidR="00442F9D" w:rsidRPr="0075323A" w:rsidRDefault="00442F9D" w:rsidP="00035412">
            <w:pPr>
              <w:spacing w:after="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Опитування студентів з питань, що розглядалися на лекціях, а також тих, що давалися на самостійне опрацювання. 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Вирішування ситуативних завдань, запропонованих викладачем, шляхом застосування відповідних нормативних актів.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оцінювання.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Практичне заняття </w:t>
            </w:r>
            <w:r w:rsidR="00904A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7</w:t>
            </w:r>
            <w:r w:rsidRPr="007532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.</w:t>
            </w:r>
          </w:p>
          <w:p w:rsidR="00442F9D" w:rsidRPr="0075323A" w:rsidRDefault="00442F9D" w:rsidP="000354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09" w:right="72" w:firstLine="3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останньому практичному занятті студенти повинні захистити підготовлені ними реферати на одну із запропонованих викладачем тем.</w:t>
            </w:r>
          </w:p>
          <w:p w:rsidR="00442F9D" w:rsidRPr="0075323A" w:rsidRDefault="00442F9D" w:rsidP="00035412">
            <w:pPr>
              <w:tabs>
                <w:tab w:val="left" w:pos="1843"/>
                <w:tab w:val="left" w:pos="1985"/>
              </w:tabs>
              <w:spacing w:after="0" w:line="240" w:lineRule="auto"/>
              <w:ind w:right="-8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442F9D" w:rsidRPr="0075323A" w:rsidRDefault="00442F9D" w:rsidP="00035412">
            <w:pPr>
              <w:tabs>
                <w:tab w:val="left" w:pos="1843"/>
                <w:tab w:val="left" w:pos="1985"/>
              </w:tabs>
              <w:spacing w:after="0" w:line="240" w:lineRule="auto"/>
              <w:ind w:right="-88"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робота/теми: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Верховна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Рада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вищий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законодавчої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президентури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вищий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Судова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суди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юрисдикції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Судова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суди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спеціальної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юрисдикції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Конституційний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орган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конституційної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юрисдикції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омбудсмана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світі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Уповноважений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Президента з прав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внутрішніх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Служба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податкова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Нотаріат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Адвокатура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громадянства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Політико-правовий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 особи і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громадянина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виборів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Інститути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безпосередньої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демократії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38" w:line="240" w:lineRule="auto"/>
              <w:ind w:left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r w:rsidR="00E01B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Юридична</w:t>
            </w: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</w:t>
            </w:r>
            <w:r w:rsidR="00E01B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ість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будівельної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2F9D" w:rsidRPr="0075323A" w:rsidRDefault="00442F9D" w:rsidP="00035412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442F9D" w:rsidRPr="0075323A" w:rsidRDefault="00442F9D" w:rsidP="000354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16) </w:t>
            </w:r>
            <w:r w:rsidRPr="0075323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uk-UA" w:eastAsia="ru-RU"/>
              </w:rPr>
              <w:t>Основна література:</w:t>
            </w: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Правознавство: [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відп. ред. О.В. 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Дзера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]. 12-е вид., перероб. і 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 : Юрінком Інтер, 2019. – 632 с. </w:t>
            </w: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2"/>
              </w:numPr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Погорілко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В.Ф.,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Шпиталенко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Г.А. Правознавство: Підручник. 6-тє вид.,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випр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і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- К.: Каравела, 2020.-602 с.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Правознавство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посібник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заг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 ред.</w:t>
            </w:r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Пєткова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Дніпро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імені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Альфреда Нобеля,</w:t>
            </w:r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2020. – 360 с.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65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Тополевський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Б., Федіна Н. В. Теорія держави і права: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посібник. Львів: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ЛьвДУВС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2020. - 268 с.</w:t>
            </w: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Конституційне право: підручник / за загальною редакцією М.І.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Козюбри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./ Ю.Г. Барабаш, О.М. Бориславська, В.М.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Венгер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, М.І.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Козюбра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, А.А.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Мелешевич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 xml:space="preserve">. - К.: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Ваіте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, 2021. – 528 с.</w:t>
            </w: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532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Адміністративне</w:t>
            </w:r>
            <w:proofErr w:type="spell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Повний</w:t>
            </w:r>
            <w:proofErr w:type="spell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курс :</w:t>
            </w:r>
            <w:proofErr w:type="gram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Галунько</w:t>
            </w:r>
            <w:proofErr w:type="spell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В.,</w:t>
            </w:r>
            <w:r w:rsidRPr="007532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Діхтієвський</w:t>
            </w:r>
            <w:proofErr w:type="spell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П., Кузьменко О., Стеценко С. та </w:t>
            </w:r>
            <w:proofErr w:type="spell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ін</w:t>
            </w:r>
            <w:proofErr w:type="spell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>Херсон :</w:t>
            </w:r>
            <w:proofErr w:type="gramEnd"/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ОЛДІ-ПЛЮС, 2018</w:t>
            </w:r>
            <w:r w:rsidRPr="007532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753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446 с.</w:t>
            </w:r>
          </w:p>
          <w:p w:rsidR="00442F9D" w:rsidRPr="0075323A" w:rsidRDefault="00442F9D" w:rsidP="0086333F">
            <w:pPr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Парасюк М.В., Парасюк В.М., Грабар Н.М. 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Цивільне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gram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схемах</w:t>
            </w:r>
            <w:proofErr w:type="gram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таблицях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Растр-7, 2020. 364 с.</w:t>
            </w:r>
          </w:p>
          <w:p w:rsidR="00442F9D" w:rsidRPr="0075323A" w:rsidRDefault="00442F9D" w:rsidP="0086333F">
            <w:pPr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Цивільне право України : 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 2 т. / Ю. Ф. Іванов, О. В. 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Куриліна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В. Іванова – 2-ге вид. 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Т. 1. – К.: </w:t>
            </w:r>
            <w:proofErr w:type="spellStart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Алерта</w:t>
            </w:r>
            <w:proofErr w:type="spellEnd"/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 – 342 с.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Процьків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Н.М.,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Гетьманцева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Н.Д. Сімейне право:  навчально-методичний посібник. Чернівці: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Чернівец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нац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.. ун-т ім.. Ю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Федьковича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 2021- 148 с.</w:t>
            </w:r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cr/>
            </w:r>
            <w:r w:rsidRPr="00753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  <w:r w:rsidRPr="007532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Трудове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право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України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підручник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(за ред. проф. О. М. Ярошенко).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Харків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Вид-во 2022. – 376 </w:t>
            </w:r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с.  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Трудове право України : підручник / МВС України, Харків.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нац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ун-т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внутр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справ; [С. М. Бортник, К. Ю. Мельник, Л. В.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Могілевський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 ін.]. – Харків, 2019. – 408 с </w:t>
            </w:r>
          </w:p>
          <w:p w:rsidR="00442F9D" w:rsidRPr="0075323A" w:rsidRDefault="00442F9D" w:rsidP="0086333F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67" w:right="72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Тернавська В.М. Трудове право України :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навч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посібник / В.М. Тернавська. – Київ : КНУБА, 2019. – 180 с. URL : </w:t>
            </w:r>
            <w:hyperlink r:id="rId9" w:history="1">
              <w:r w:rsidRPr="007532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uk-UA" w:eastAsia="ru-RU"/>
                </w:rPr>
                <w:t>http://library.knuba.edu.ua/books/9_1_19.pdf</w:t>
              </w:r>
            </w:hyperlink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  <w:p w:rsidR="00442F9D" w:rsidRPr="0075323A" w:rsidRDefault="00442F9D" w:rsidP="0086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13. Кримінальне право України. Загальна частина : підручник /підготовлено колективом авторів; за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заг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ред. В. Я.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Конопельського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В. </w:t>
            </w:r>
            <w:proofErr w:type="spellStart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О.Меркулової</w:t>
            </w:r>
            <w:proofErr w:type="spellEnd"/>
            <w:r w:rsidRPr="0075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 Одеса, ОДУВС, 2021- 452 с.</w:t>
            </w:r>
          </w:p>
          <w:p w:rsidR="00442F9D" w:rsidRPr="0075323A" w:rsidRDefault="00442F9D" w:rsidP="0086333F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442F9D" w:rsidRPr="00F10323" w:rsidTr="00035412">
              <w:trPr>
                <w:trHeight w:val="107"/>
              </w:trPr>
              <w:tc>
                <w:tcPr>
                  <w:tcW w:w="0" w:type="auto"/>
                </w:tcPr>
                <w:p w:rsidR="00442F9D" w:rsidRPr="00F10323" w:rsidRDefault="00442F9D" w:rsidP="0086333F">
                  <w:pPr>
                    <w:tabs>
                      <w:tab w:val="left" w:pos="67"/>
                      <w:tab w:val="left" w:pos="426"/>
                      <w:tab w:val="left" w:pos="851"/>
                    </w:tabs>
                    <w:spacing w:after="200" w:line="276" w:lineRule="auto"/>
                    <w:ind w:left="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r w:rsidRPr="00F1032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17) Додаткові джерела: </w:t>
                  </w:r>
                </w:p>
                <w:p w:rsidR="00442F9D" w:rsidRPr="00F10323" w:rsidRDefault="00442F9D" w:rsidP="0086333F">
                  <w:pPr>
                    <w:numPr>
                      <w:ilvl w:val="0"/>
                      <w:numId w:val="1"/>
                    </w:numPr>
                    <w:tabs>
                      <w:tab w:val="left" w:pos="67"/>
                      <w:tab w:val="left" w:pos="426"/>
                      <w:tab w:val="left" w:pos="851"/>
                    </w:tabs>
                    <w:spacing w:after="200" w:line="276" w:lineRule="auto"/>
                    <w:ind w:left="67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  <w:proofErr w:type="spellStart"/>
                  <w:r w:rsidRPr="00F103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Тертишник</w:t>
                  </w:r>
                  <w:proofErr w:type="spellEnd"/>
                  <w:r w:rsidRPr="00F103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 xml:space="preserve"> В.М. Конституція України. Науково-практичний коментар. Київ: </w:t>
                  </w:r>
                  <w:proofErr w:type="spellStart"/>
                  <w:r w:rsidRPr="00F103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Алерта</w:t>
                  </w:r>
                  <w:proofErr w:type="spellEnd"/>
                  <w:r w:rsidRPr="00F103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uk-UA" w:eastAsia="ru-RU"/>
                    </w:rPr>
                    <w:t>, 2022. 430 с.</w:t>
                  </w:r>
                </w:p>
              </w:tc>
            </w:tr>
          </w:tbl>
          <w:p w:rsidR="00442F9D" w:rsidRPr="00F10323" w:rsidRDefault="00442F9D" w:rsidP="0086333F">
            <w:pPr>
              <w:numPr>
                <w:ilvl w:val="0"/>
                <w:numId w:val="1"/>
              </w:numPr>
              <w:tabs>
                <w:tab w:val="left" w:pos="67"/>
                <w:tab w:val="left" w:pos="426"/>
                <w:tab w:val="left" w:pos="851"/>
              </w:tabs>
              <w:spacing w:after="200" w:line="276" w:lineRule="auto"/>
              <w:ind w:left="209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Науково-практичний коментар Цивільного кодексу України [Текст] : у 2 т. / за </w:t>
            </w:r>
            <w:proofErr w:type="spellStart"/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заг</w:t>
            </w:r>
            <w:proofErr w:type="spellEnd"/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ред. О. В. </w:t>
            </w:r>
            <w:proofErr w:type="spellStart"/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Дзери</w:t>
            </w:r>
            <w:proofErr w:type="spellEnd"/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Н. С. </w:t>
            </w:r>
            <w:proofErr w:type="spellStart"/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Кузнєцової</w:t>
            </w:r>
            <w:proofErr w:type="spellEnd"/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В. В. </w:t>
            </w:r>
            <w:proofErr w:type="spellStart"/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Луця</w:t>
            </w:r>
            <w:proofErr w:type="spellEnd"/>
            <w:r w:rsidRPr="00F1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; [наук. ред. М. М. Хоменко]. - Київ : Юрінком Інтер, 2019 - 1800 с.</w:t>
            </w:r>
          </w:p>
          <w:p w:rsidR="00197AE8" w:rsidRDefault="00197AE8" w:rsidP="009F762D">
            <w:pPr>
              <w:tabs>
                <w:tab w:val="left" w:pos="67"/>
                <w:tab w:val="left" w:pos="209"/>
                <w:tab w:val="left" w:pos="851"/>
              </w:tabs>
              <w:spacing w:after="0" w:line="240" w:lineRule="auto"/>
              <w:ind w:left="2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 w:rsidRPr="00AF6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Науково-практичний коментар Кодексу законів про працю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6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Станом на 20 травня 2020 року. За </w:t>
            </w:r>
            <w:proofErr w:type="spellStart"/>
            <w:r w:rsidRPr="00AF6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AF6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AF6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Іншина</w:t>
            </w:r>
            <w:proofErr w:type="spellEnd"/>
            <w:r w:rsidRPr="00AF6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 – Київ : Видавничий дім «Професіонал», 2020. – 344 с.</w:t>
            </w:r>
          </w:p>
          <w:p w:rsidR="00442F9D" w:rsidRPr="0075323A" w:rsidRDefault="009F762D" w:rsidP="009F762D">
            <w:pPr>
              <w:tabs>
                <w:tab w:val="left" w:pos="209"/>
                <w:tab w:val="left" w:pos="851"/>
              </w:tabs>
              <w:spacing w:after="0" w:line="240" w:lineRule="auto"/>
              <w:ind w:left="2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97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Науково-практичний</w:t>
            </w:r>
            <w:proofErr w:type="spellEnd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/ за </w:t>
            </w:r>
            <w:proofErr w:type="spellStart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. ред. С. В. </w:t>
            </w:r>
            <w:proofErr w:type="spellStart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Пєткова</w:t>
            </w:r>
            <w:proofErr w:type="spellEnd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="00442F9D"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Юрінком</w:t>
            </w:r>
            <w:proofErr w:type="gramEnd"/>
            <w:r w:rsidR="00442F9D"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Інтер,  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442F9D"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2F9D" w:rsidRPr="0075323A" w:rsidRDefault="00442F9D" w:rsidP="00197AE8">
            <w:pPr>
              <w:tabs>
                <w:tab w:val="left" w:pos="351"/>
                <w:tab w:val="left" w:pos="426"/>
                <w:tab w:val="left" w:pos="851"/>
              </w:tabs>
              <w:spacing w:after="0" w:line="240" w:lineRule="auto"/>
              <w:ind w:left="209" w:right="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18) Нормативні та законодавчі акти:</w:t>
            </w: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1. Конституція України. Закон України від 28.06.1996 № 254к/96-ВР (із змінами і доповненнями) // Відомості Верховної Ради України. – 1996. – № 30. – Ст. 141.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2. Декларація про державний суверенітет України від 16.07.1990 № 55-12 // Відомості Верховної Ради УРСР. – 1990. – № 31. – Ст. 429.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3. Про громадянство України. Закон України від 18.01.2001 № 2235-ІІІ // Відомості Верховної Ради України. – 2001. – № 13. – Ст. 65.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4. Про забезпечення прав і свобод внутрішньо переміщених осіб. Закон України від 20.10.2014 № 1706-VIІ // Відомості Верховної Ради України. – 2015. – № 1. – Ст. 1.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5. Про правовий статус іноземців та осіб без громадянства. Закон України від 22.09.2011 № 3773-VI // Відомості Верховної Ради України. – 2012. – № 19-20. – Ст. 179.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6. Про біженців та осіб, які потребують додаткового або тимчасового захисту. Закон України від 08.07.2011 № 3671-VI // Відомості Верховної Ради України. – 2012. – № 16. – Ст. 146.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7. Про громадські об'єднання. Закон України від 22.03.2012 № 4572-VI // Відомості Верховної Ради України. – 2013. – № 1. – Ст. 1.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8. Про політичні партії в Україні. Закон України від 05.04.2001 № 2365-ІІІ // Відомості Верховної Ради України. – 2001. – № 23. – Ст. 118.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9. Про альтернативну (невійськову) службу. Закон України від 12.12.1991 № 1975-ХІІ, в редакції Закону від 18.02.1999 // Відомості Верховної Ради України. – 1992. – № 15. – Ст. 188.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10. Про охорону навколишнього природного середовища. Закон України від 25.06.1991 № 1264-ХІІ // Відомості Верховної Ради УРСР. – 1991. – № 41. – Ст. 546.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11.  13. Про Уповноваженого Верховної Ради України з прав людини. Закон України від 23.12.1997 № 776/97-ВР // Відомості Верховної Ради України. – 1998. – № 20. – Ст. 99.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12.   Про Положення про Адміністрацію Президента України. Указ Президента України від 02.04.2010 № 504/2010 // Офіційний вісник України. – 2010. – № 25.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13. Положення про Уповноваженого Президента України з прав дитини. Указ Президента України від 11.08.2011 № 811/2011 // Офіційний вісник України. – 2011. – № 63.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14. Про Кабінет Міністрів України. Закон України від 27.02.2014 № 794-VІI // Відомості Верховної Ради України. – 2014. – № 13. – Ст. 222. 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15. Про центральні органи виконавчої влади. Закон України від 17.03.2011 № 3166-VI // Відомості Верховної Ради України. – 2011. – № 38. – Ст. 385.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16. Про систему центральних органів виконавчої влади. Указ Президента України від 15.12.1999 № 1572/99 // Офіційний вісник України. – 1999. – № 50.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17. Про державну службу. Закон України від 10.12.2015 № 889-VІІI // Відомості Верховної Ради України. – 2016. – № 4. – Ст. 43.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18. Про очищення влади. Закон України від 16.09.2014 № 1682-VІІ // Відомості Верховної Ради України. – 2014. – № 44. – Ст. 2041.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19. Про судоустрій і статус суддів. Закон України від 02.06.2016 № 1402-VIII // Відомості Верховної Ради України. – 2016. – № 31. – Ст. 545.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20. Про Конституційний Суд України. Закон України від 13.07.2017 № 2136-VIII // Відомості Верховної Ради України. – 2017. – № 35. – Ст. 376.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lastRenderedPageBreak/>
              <w:t>21. Про місцеве самоврядування в Україні. Закон України від 21.05.1997 № 280/97-ВР // Відомості Верховної Ради України. – 1997. – № 24. – Ст. 170.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22. Про Національний банк України. Закон України від 20.05.1999 № 679-XIV // Відомості Верховної Ради України. – 1999. – № 29. – Ст. 238.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 xml:space="preserve"> 23. Про прокуратуру. Закон України від 14.10.2014 № 1697-VІІ // Відомості Верховної Ради України. – 2015. – № 2-3. – Ст. 12.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24. Про адвокатуру та адвокатську діяльність. Закон України від 05.07.2012 № 5076-VI // Відомості Верховної Ради України. – 2013. – № 27. – Ст. 282.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25. Про нотаріат. Закон України від 02.09.1993 № 3425-ХІІ // Відомості Верховної Ради України. – 1993. – № 39. – Ст. 383.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Виборчий кодекс України  від 19.12.2019 № 396-IX // Відомості Верховної Ради України .- 2020 - № 7,   № 8, № 9 .  - ст. 5.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26. Кодекс України про адміністративні правопорушення від 07.12.1984 № 8073-X // Відомості Верховної Ради УРСР. – 1984. – № 51. – Ст. 1122.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27. Цивільний кодекс України від 16.01.2003 № 435-IV // Відомості Верховної Ради України. – 2003. – № 40–44. – Ст. 356.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28. Господарський кодекс України від 16.01.2003 № 436-IV // Відомості Верховної Ради України. – 2003. – № 18, № 19-20, № 21-22. – Ст. 144.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29. Про регулювання містобудівної діяльності. Закон України від 17.02.2011 № 3038-VІ // Відомості Верховної Ради України. – 2011. – № 34. – Ст. 343.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30. Про архітектурну діяльність. Закон України від 20.05.1999 № 687-XIV // Відомості Верховної Ради України. – 1999. – № 31. – Ст. 246.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31. Про будівельні норми. Закон України від 05.11.2009 № 1704-VІ // Відомості Верховної Ради України. – 2010. – № 5. – Ст. 41.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32. Про туризм. Закон України від 15.09.1995 № 324/95-ВР // Відомості Верховної Ради України. – 1995. – № 31. – Ст. 241.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33. Про захист прав споживачів. Закон України від 12.05.1991 № 1023-XII, в редакції Закону від 01.12.2005 № 3161-IV // Відомості Верховної Ради України. – 2006. – № 7. – Ст. 84.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34. Сімейний кодекс України від 10.01.2002 № 2947-III // Відомості Верховної Ради України. – 2002. – № 21 – 22. – Ст. 135.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35. Кодекс законів про працю України від 10.12.1971 № 322-VIII // Відомості Верховної Ради УРСР. – 1971. – № 50 – Ст. 375.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36. Про оплату праці. Закон України від 24.03.1995 № 108/95-ВР // Відомості Верховної Ради України. – 1995. – № 17. – Ст. 121.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37. Про відпустки. Закон України від 15.11.1996 № 504/96-ВР // Відомості Верховної Ради України. – 1997. – № 2. – Ст. 5.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38. Кримінальний кодекс України від 05.04.2001 № 2341-III // Відомості Верховної Ради України. – 2001. – № 25 – 26. – Ст. 131.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39. Про запобігання корупції. Закон України від 14.10.2014 р. № 1700-VII // Відомості Верховної Ради України – 2014. – № 49. – Ст. 2056.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40. Про національну поліцію. Закон України від 25.12.1990 № 565-ХІІ // Відомості Верховної Ради України. – 2015. – № 40-41. – Ст. 379.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 w:eastAsia="ru-RU"/>
              </w:rPr>
              <w:t>41. Про Службу безпеки України. Закон України від 25.03.1992 № 2229-ХІІ // Відомості Верховної Ради України. – 1992. – № 27. – Ст. 382.</w:t>
            </w:r>
          </w:p>
          <w:p w:rsidR="00442F9D" w:rsidRPr="0075323A" w:rsidRDefault="00442F9D" w:rsidP="00197AE8">
            <w:pPr>
              <w:widowControl w:val="0"/>
              <w:tabs>
                <w:tab w:val="left" w:pos="0"/>
                <w:tab w:val="left" w:pos="284"/>
                <w:tab w:val="left" w:pos="351"/>
                <w:tab w:val="num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09"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F10323" w:rsidRDefault="00F10323" w:rsidP="00197AE8">
            <w:pPr>
              <w:tabs>
                <w:tab w:val="left" w:pos="351"/>
                <w:tab w:val="left" w:pos="1420"/>
              </w:tabs>
              <w:suppressAutoHyphens/>
              <w:spacing w:after="0" w:line="240" w:lineRule="auto"/>
              <w:ind w:left="209"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10323" w:rsidRDefault="00F10323" w:rsidP="00197AE8">
            <w:pPr>
              <w:tabs>
                <w:tab w:val="left" w:pos="351"/>
                <w:tab w:val="left" w:pos="1420"/>
              </w:tabs>
              <w:suppressAutoHyphens/>
              <w:spacing w:after="0" w:line="240" w:lineRule="auto"/>
              <w:ind w:left="209"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42F9D" w:rsidRPr="0075323A" w:rsidRDefault="00442F9D" w:rsidP="00197AE8">
            <w:pPr>
              <w:tabs>
                <w:tab w:val="left" w:pos="351"/>
                <w:tab w:val="left" w:pos="1420"/>
              </w:tabs>
              <w:suppressAutoHyphens/>
              <w:spacing w:after="0" w:line="240" w:lineRule="auto"/>
              <w:ind w:left="209"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5323A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Інформаційні ресурси</w:t>
            </w:r>
          </w:p>
          <w:p w:rsidR="00442F9D" w:rsidRPr="0075323A" w:rsidRDefault="00442F9D" w:rsidP="00197AE8">
            <w:pPr>
              <w:widowControl w:val="0"/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spacing w:after="0" w:line="276" w:lineRule="auto"/>
              <w:ind w:left="209"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Національна бібліотека імені В.І. Вернадського: </w:t>
            </w:r>
            <w:hyperlink r:id="rId10" w:history="1">
              <w:r w:rsidRPr="007532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http://www.nbuv.gov.ua/</w:t>
              </w:r>
            </w:hyperlink>
          </w:p>
          <w:p w:rsidR="00442F9D" w:rsidRPr="0075323A" w:rsidRDefault="00442F9D" w:rsidP="00197AE8">
            <w:pPr>
              <w:tabs>
                <w:tab w:val="left" w:pos="351"/>
              </w:tabs>
              <w:spacing w:after="0" w:line="288" w:lineRule="auto"/>
              <w:ind w:left="209" w:right="72"/>
              <w:contextualSpacing/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</w:pPr>
            <w:r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Бібліотека</w:t>
            </w:r>
            <w:proofErr w:type="spellEnd"/>
            <w:r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КНУБА:</w:t>
            </w:r>
            <w:r w:rsidRPr="0075323A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w:history="1">
              <w:r w:rsidRPr="0075323A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http://library.knuba.edu.ua </w:t>
              </w:r>
            </w:hyperlink>
          </w:p>
          <w:p w:rsidR="00442F9D" w:rsidRPr="0075323A" w:rsidRDefault="00F10323" w:rsidP="00197AE8">
            <w:pPr>
              <w:tabs>
                <w:tab w:val="left" w:pos="351"/>
              </w:tabs>
              <w:spacing w:after="0" w:line="288" w:lineRule="auto"/>
              <w:ind w:left="209" w:right="72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>3.</w:t>
            </w:r>
            <w:proofErr w:type="spellStart"/>
            <w:r w:rsidR="00442F9D"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="00442F9D"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веб</w:t>
            </w:r>
            <w:r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442F9D"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r w:rsidR="00442F9D" w:rsidRPr="0075323A">
              <w:rPr>
                <w:rFonts w:ascii="Times New Roman" w:eastAsia="MS ??" w:hAnsi="Times New Roman" w:cs="Times New Roman"/>
                <w:sz w:val="24"/>
                <w:szCs w:val="24"/>
                <w:lang w:val="uk-UA" w:eastAsia="ru-RU"/>
              </w:rPr>
              <w:t>Верховної Ради</w:t>
            </w:r>
            <w:r w:rsidR="00442F9D"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2F9D"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442F9D" w:rsidRPr="0075323A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="00442F9D" w:rsidRPr="0075323A">
                <w:rPr>
                  <w:rFonts w:ascii="Times New Roman" w:eastAsia="MS ??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https://zakon.rada.gov.ua/laws/main/groups</w:t>
              </w:r>
            </w:hyperlink>
          </w:p>
          <w:p w:rsidR="00442F9D" w:rsidRPr="0075323A" w:rsidRDefault="00442F9D" w:rsidP="00035412">
            <w:pPr>
              <w:spacing w:after="0" w:line="288" w:lineRule="auto"/>
              <w:contextualSpacing/>
              <w:jc w:val="both"/>
              <w:rPr>
                <w:rFonts w:ascii="Times New Roman" w:eastAsia="MS ??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  <w:p w:rsidR="00442F9D" w:rsidRPr="0075323A" w:rsidRDefault="00442F9D" w:rsidP="000354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75323A">
              <w:rPr>
                <w:rFonts w:ascii="Times New Roman" w:eastAsia="MS ??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32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  <w:t>19) Система оцінювання навчальних досягнень (розподіл балів):</w:t>
            </w:r>
          </w:p>
          <w:tbl>
            <w:tblPr>
              <w:tblW w:w="473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1907"/>
              <w:gridCol w:w="1917"/>
            </w:tblGrid>
            <w:tr w:rsidR="00442F9D" w:rsidRPr="0075323A" w:rsidTr="00035412">
              <w:trPr>
                <w:cantSplit/>
                <w:trHeight w:val="478"/>
                <w:jc w:val="center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7532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Поточне оцінювання</w:t>
                  </w:r>
                </w:p>
              </w:tc>
              <w:tc>
                <w:tcPr>
                  <w:tcW w:w="107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7532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Підсумкове тестування</w:t>
                  </w:r>
                </w:p>
              </w:tc>
              <w:tc>
                <w:tcPr>
                  <w:tcW w:w="108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7532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Сума</w:t>
                  </w:r>
                </w:p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7532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балів</w:t>
                  </w:r>
                </w:p>
              </w:tc>
            </w:tr>
            <w:tr w:rsidR="00442F9D" w:rsidRPr="0075323A" w:rsidTr="00035412">
              <w:trPr>
                <w:cantSplit/>
                <w:trHeight w:val="314"/>
                <w:jc w:val="center"/>
              </w:trPr>
              <w:tc>
                <w:tcPr>
                  <w:tcW w:w="2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</w:p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7532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70</w:t>
                  </w:r>
                </w:p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7532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7532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30</w:t>
                  </w:r>
                </w:p>
              </w:tc>
              <w:tc>
                <w:tcPr>
                  <w:tcW w:w="108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2F9D" w:rsidRPr="0075323A" w:rsidRDefault="00442F9D" w:rsidP="000354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</w:pPr>
                  <w:r w:rsidRPr="007532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pl-PL"/>
                    </w:rPr>
                    <w:t>100</w:t>
                  </w:r>
                </w:p>
              </w:tc>
            </w:tr>
          </w:tbl>
          <w:p w:rsidR="00442F9D" w:rsidRPr="0075323A" w:rsidRDefault="00442F9D" w:rsidP="000354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3"/>
            </w:tblGrid>
            <w:tr w:rsidR="00442F9D" w:rsidRPr="0075323A" w:rsidTr="00035412">
              <w:trPr>
                <w:trHeight w:val="4244"/>
              </w:trPr>
              <w:tc>
                <w:tcPr>
                  <w:tcW w:w="0" w:type="auto"/>
                </w:tcPr>
                <w:p w:rsidR="00442F9D" w:rsidRPr="0075323A" w:rsidRDefault="00442F9D" w:rsidP="000354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20)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Умови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допуску до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підсумкового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контролю: </w:t>
                  </w:r>
                </w:p>
                <w:p w:rsidR="00A34268" w:rsidRPr="00A34268" w:rsidRDefault="00A34268" w:rsidP="00A342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П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ід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час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заліку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засвоєння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студентом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навчального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матеріалу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оцінюється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підставі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результатів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поточного контролю (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поточного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опитування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індивідуальних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завдань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певних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видів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робіт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практичних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семінарських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лабораторних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заняттях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протягом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семестру.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Т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ак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ий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вид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 не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передбач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ає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обов’язков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ої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присутн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ості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студент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а. </w:t>
                  </w:r>
                </w:p>
                <w:p w:rsidR="00A34268" w:rsidRPr="00A34268" w:rsidRDefault="00A34268" w:rsidP="00A342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Умовою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допуску студента до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заліку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є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мінімальна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сума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яку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він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повинен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набрати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всіх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елементів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модулів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A34268" w:rsidRPr="00A34268" w:rsidRDefault="00A34268" w:rsidP="00A342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отримав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протягом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семестру 60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і більше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за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його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бажанням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може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бути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звільненим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від семестрового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контролю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A34268" w:rsidRPr="00A34268" w:rsidRDefault="00A34268" w:rsidP="00A342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Студенту,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підсумкову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оцінку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дисципліну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від 35 до 59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балів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призначається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викладачем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A34268" w:rsidRPr="00A34268" w:rsidRDefault="00A34268" w:rsidP="00A342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який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здав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та/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захистив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індивідуальне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або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не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вимог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робочої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програми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змістов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их модулях, не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допускається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підсумкового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контролю. В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цьому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повинен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виконати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визначене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викладачем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додаткове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змісту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відповідних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змістових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модулів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A34268" w:rsidRPr="00A34268" w:rsidRDefault="00A34268" w:rsidP="00A342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Студент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право на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опротестування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результатів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контролю (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апеляцію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Правила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подання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розгляду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апеляції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визначені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внутрішніми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документами КНУБА,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розміщені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сайті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КНУБА та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зміст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яких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доводиться до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студентів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 початку</w:t>
                  </w:r>
                  <w:proofErr w:type="gram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вивчення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A342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442F9D" w:rsidRPr="0075323A" w:rsidRDefault="00442F9D" w:rsidP="000354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442F9D" w:rsidRPr="0075323A" w:rsidRDefault="00442F9D" w:rsidP="000354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21)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Політика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щодо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академічної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доброчесності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: </w:t>
                  </w:r>
                </w:p>
                <w:p w:rsidR="00442F9D" w:rsidRPr="0075323A" w:rsidRDefault="00442F9D" w:rsidP="000354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Тексти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індивідуальних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завдань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(в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т.ч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коли вони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виконуються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презентацій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або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формах)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перевіряються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плагіат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Для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цілей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захисту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індивідуального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оригінальність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тексту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має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складати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не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менше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70%. Ви</w:t>
                  </w:r>
                  <w:proofErr w:type="spellStart"/>
                  <w:r w:rsidR="00197A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  <w:t>нятки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становлять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випадки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зарахування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публікацій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здобувачів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матеріалах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наукових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конференціях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наукових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збірниках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вже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пройшли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перевірку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плагіат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442F9D" w:rsidRPr="0075323A" w:rsidRDefault="00442F9D" w:rsidP="000354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Списування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під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час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та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інших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опитувань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які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проводяться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письмовій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формі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заборонені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(в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т.ч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із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використанням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мобільних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девайсів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). 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виявлення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фактів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списування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з боку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здобувача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він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отримує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інше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завдання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разі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повторного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виявлення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призначається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додаткове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заняття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для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проходження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тестування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442F9D" w:rsidRPr="0075323A" w:rsidRDefault="00442F9D" w:rsidP="000354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532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442F9D" w:rsidRPr="0075323A" w:rsidRDefault="00442F9D" w:rsidP="000354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22)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Посилання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на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сторінку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електронного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навчально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-методичного комплексу </w:t>
                  </w:r>
                  <w:proofErr w:type="spellStart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дисципліни</w:t>
                  </w:r>
                  <w:proofErr w:type="spellEnd"/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  <w:r w:rsidRPr="007532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hyperlink r:id="rId12" w:history="1">
                    <w:r w:rsidRPr="0075323A">
                      <w:rPr>
                        <w:rFonts w:ascii="Times New Roman" w:hAnsi="Times New Roman" w:cs="Times New Roman"/>
                        <w:color w:val="0563C1" w:themeColor="hyperlink"/>
                        <w:sz w:val="24"/>
                        <w:szCs w:val="24"/>
                        <w:u w:val="single"/>
                        <w:lang w:val="uk-UA" w:eastAsia="ar-SA"/>
                      </w:rPr>
                      <w:t>http://org2.knuba.edu.ua</w:t>
                    </w:r>
                  </w:hyperlink>
                  <w:r w:rsidRPr="0075323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ar-SA"/>
                    </w:rPr>
                    <w:t xml:space="preserve"> /</w:t>
                  </w:r>
                </w:p>
              </w:tc>
            </w:tr>
          </w:tbl>
          <w:p w:rsidR="00442F9D" w:rsidRPr="0075323A" w:rsidRDefault="00442F9D" w:rsidP="00035412">
            <w:pPr>
              <w:tabs>
                <w:tab w:val="left" w:pos="1843"/>
                <w:tab w:val="left" w:pos="1985"/>
              </w:tabs>
              <w:spacing w:after="0" w:line="240" w:lineRule="auto"/>
              <w:ind w:right="72" w:firstLine="35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5323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</w:p>
          <w:p w:rsidR="00442F9D" w:rsidRPr="0075323A" w:rsidRDefault="00442F9D" w:rsidP="00035412">
            <w:pPr>
              <w:tabs>
                <w:tab w:val="left" w:pos="1843"/>
                <w:tab w:val="left" w:pos="1985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442F9D" w:rsidRPr="0075323A" w:rsidRDefault="00442F9D" w:rsidP="0044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2F9D" w:rsidRPr="0075323A" w:rsidSect="00BE375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33" w:rsidRDefault="00BB2933" w:rsidP="00C37375">
      <w:pPr>
        <w:spacing w:after="0" w:line="240" w:lineRule="auto"/>
      </w:pPr>
      <w:r>
        <w:separator/>
      </w:r>
    </w:p>
  </w:endnote>
  <w:endnote w:type="continuationSeparator" w:id="0">
    <w:p w:rsidR="00BB2933" w:rsidRDefault="00BB2933" w:rsidP="00C3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349301"/>
      <w:docPartObj>
        <w:docPartGallery w:val="Page Numbers (Bottom of Page)"/>
        <w:docPartUnique/>
      </w:docPartObj>
    </w:sdtPr>
    <w:sdtEndPr/>
    <w:sdtContent>
      <w:p w:rsidR="00AE0BE2" w:rsidRDefault="00501C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68">
          <w:rPr>
            <w:noProof/>
          </w:rPr>
          <w:t>9</w:t>
        </w:r>
        <w:r>
          <w:fldChar w:fldCharType="end"/>
        </w:r>
      </w:p>
    </w:sdtContent>
  </w:sdt>
  <w:p w:rsidR="00AE0BE2" w:rsidRDefault="00BB2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33" w:rsidRDefault="00BB2933" w:rsidP="00C37375">
      <w:pPr>
        <w:spacing w:after="0" w:line="240" w:lineRule="auto"/>
      </w:pPr>
      <w:r>
        <w:separator/>
      </w:r>
    </w:p>
  </w:footnote>
  <w:footnote w:type="continuationSeparator" w:id="0">
    <w:p w:rsidR="00BB2933" w:rsidRDefault="00BB2933" w:rsidP="00C3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E2" w:rsidRPr="00F10323" w:rsidRDefault="00501C0D" w:rsidP="00F10323">
    <w:pPr>
      <w:pStyle w:val="a3"/>
      <w:jc w:val="both"/>
      <w:rPr>
        <w:rFonts w:ascii="Times New Roman" w:hAnsi="Times New Roman" w:cs="Times New Roman"/>
        <w:sz w:val="24"/>
        <w:szCs w:val="24"/>
        <w:lang w:val="uk-UA"/>
      </w:rPr>
    </w:pPr>
    <w:r w:rsidRPr="00F10323">
      <w:rPr>
        <w:rFonts w:ascii="Times New Roman" w:hAnsi="Times New Roman" w:cs="Times New Roman"/>
        <w:sz w:val="24"/>
        <w:szCs w:val="24"/>
        <w:lang w:val="uk-UA"/>
      </w:rPr>
      <w:t xml:space="preserve">Київський національний університет                    </w:t>
    </w:r>
    <w:r w:rsidR="00F10323">
      <w:rPr>
        <w:rFonts w:ascii="Times New Roman" w:hAnsi="Times New Roman" w:cs="Times New Roman"/>
        <w:sz w:val="24"/>
        <w:szCs w:val="24"/>
        <w:lang w:val="uk-UA"/>
      </w:rPr>
      <w:t xml:space="preserve">                           </w:t>
    </w:r>
    <w:r w:rsidR="00C37375" w:rsidRPr="00F10323">
      <w:rPr>
        <w:rFonts w:ascii="Times New Roman" w:hAnsi="Times New Roman" w:cs="Times New Roman"/>
        <w:sz w:val="24"/>
        <w:szCs w:val="24"/>
        <w:lang w:val="uk-UA"/>
      </w:rPr>
      <w:t xml:space="preserve">161 «Хімічні </w:t>
    </w:r>
    <w:r w:rsidR="00F10323">
      <w:rPr>
        <w:rFonts w:ascii="Times New Roman" w:hAnsi="Times New Roman" w:cs="Times New Roman"/>
        <w:sz w:val="24"/>
        <w:szCs w:val="24"/>
        <w:lang w:val="uk-UA"/>
      </w:rPr>
      <w:t xml:space="preserve"> технології</w:t>
    </w:r>
    <w:r w:rsidR="00F10323" w:rsidRPr="00F10323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F10323">
      <w:rPr>
        <w:rFonts w:ascii="Times New Roman" w:hAnsi="Times New Roman" w:cs="Times New Roman"/>
        <w:sz w:val="24"/>
        <w:szCs w:val="24"/>
        <w:lang w:val="uk-UA"/>
      </w:rPr>
      <w:t xml:space="preserve">будівництва і </w:t>
    </w:r>
    <w:r w:rsidR="00F10323" w:rsidRPr="00F10323">
      <w:rPr>
        <w:rFonts w:ascii="Times New Roman" w:hAnsi="Times New Roman" w:cs="Times New Roman"/>
        <w:sz w:val="24"/>
        <w:szCs w:val="24"/>
        <w:lang w:val="uk-UA"/>
      </w:rPr>
      <w:t>архітектури</w:t>
    </w:r>
    <w:r w:rsidR="00F10323"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</w:t>
    </w:r>
    <w:r w:rsidR="00F10323" w:rsidRPr="00F10323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F10323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C37375" w:rsidRPr="00F10323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F10323">
      <w:rPr>
        <w:rFonts w:ascii="Times New Roman" w:hAnsi="Times New Roman" w:cs="Times New Roman"/>
        <w:sz w:val="24"/>
        <w:szCs w:val="24"/>
        <w:lang w:val="uk-UA"/>
      </w:rPr>
      <w:t xml:space="preserve">та </w:t>
    </w:r>
    <w:r w:rsidR="00F10323" w:rsidRPr="00F10323">
      <w:rPr>
        <w:rFonts w:ascii="Times New Roman" w:hAnsi="Times New Roman" w:cs="Times New Roman"/>
        <w:sz w:val="24"/>
        <w:szCs w:val="24"/>
        <w:lang w:val="uk-UA"/>
      </w:rPr>
      <w:t>інженерія»</w:t>
    </w:r>
    <w:r w:rsidR="00F10323">
      <w:rPr>
        <w:rFonts w:ascii="Times New Roman" w:hAnsi="Times New Roman" w:cs="Times New Roman"/>
        <w:sz w:val="24"/>
        <w:szCs w:val="24"/>
        <w:lang w:val="uk-UA"/>
      </w:rPr>
      <w:t xml:space="preserve"> </w:t>
    </w:r>
    <w:r w:rsidR="00C37375" w:rsidRPr="00F10323"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</w:t>
    </w:r>
  </w:p>
  <w:p w:rsidR="00032FE3" w:rsidRPr="003E4812" w:rsidRDefault="00501C0D" w:rsidP="0075323A">
    <w:pPr>
      <w:spacing w:before="40" w:after="40" w:line="240" w:lineRule="auto"/>
      <w:rPr>
        <w:rFonts w:ascii="Times New Roman" w:hAnsi="Times New Roman" w:cs="Times New Roman"/>
        <w:sz w:val="24"/>
        <w:szCs w:val="24"/>
        <w:lang w:val="uk-UA"/>
      </w:rPr>
    </w:pPr>
    <w:r w:rsidRPr="003E7D91">
      <w:rPr>
        <w:rFonts w:ascii="Times New Roman" w:hAnsi="Times New Roman" w:cs="Times New Roman"/>
        <w:lang w:val="uk-UA"/>
      </w:rPr>
      <w:t xml:space="preserve">   </w:t>
    </w:r>
    <w:r>
      <w:rPr>
        <w:rFonts w:ascii="Times New Roman" w:hAnsi="Times New Roman" w:cs="Times New Roman"/>
        <w:lang w:val="uk-UA"/>
      </w:rPr>
      <w:t xml:space="preserve">           </w:t>
    </w:r>
    <w:r w:rsidRPr="003E7D91">
      <w:rPr>
        <w:rFonts w:ascii="Times New Roman" w:hAnsi="Times New Roman" w:cs="Times New Roman"/>
        <w:lang w:val="uk-UA"/>
      </w:rPr>
      <w:t xml:space="preserve">                                  </w:t>
    </w:r>
    <w:r>
      <w:rPr>
        <w:rFonts w:ascii="Times New Roman" w:hAnsi="Times New Roman" w:cs="Times New Roman"/>
        <w:lang w:val="uk-UA"/>
      </w:rPr>
      <w:t xml:space="preserve">                                                 </w:t>
    </w:r>
    <w:r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4B73B0" w:rsidRPr="003E7D91" w:rsidRDefault="00501C0D" w:rsidP="004B73B0">
    <w:pPr>
      <w:pStyle w:val="a3"/>
      <w:rPr>
        <w:rFonts w:ascii="Times New Roman" w:hAnsi="Times New Roman" w:cs="Times New Roman"/>
      </w:rPr>
    </w:pPr>
    <w:r w:rsidRPr="00F10323">
      <w:rPr>
        <w:rFonts w:ascii="Times New Roman" w:hAnsi="Times New Roman" w:cs="Times New Roman"/>
        <w:sz w:val="24"/>
        <w:szCs w:val="24"/>
        <w:lang w:val="uk-UA"/>
      </w:rPr>
      <w:t>Кафедра ТЗНС та ОП</w:t>
    </w:r>
    <w:r w:rsidR="00C37375">
      <w:rPr>
        <w:rFonts w:ascii="Times New Roman" w:hAnsi="Times New Roman" w:cs="Times New Roman"/>
        <w:lang w:val="uk-UA"/>
      </w:rPr>
      <w:t xml:space="preserve">  </w:t>
    </w:r>
    <w:r w:rsidR="00F10323">
      <w:rPr>
        <w:rFonts w:ascii="Times New Roman" w:hAnsi="Times New Roman" w:cs="Times New Roman"/>
        <w:lang w:val="uk-UA"/>
      </w:rPr>
      <w:t xml:space="preserve"> _______________________________________________________________</w:t>
    </w:r>
  </w:p>
  <w:p w:rsidR="00AE0BE2" w:rsidRPr="003E7D91" w:rsidRDefault="00501C0D" w:rsidP="004B73B0">
    <w:pPr>
      <w:pStyle w:val="a3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                                                                                                              </w:t>
    </w:r>
  </w:p>
  <w:p w:rsidR="00AE0BE2" w:rsidRDefault="00BB29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AC4"/>
    <w:multiLevelType w:val="hybridMultilevel"/>
    <w:tmpl w:val="1B62D084"/>
    <w:lvl w:ilvl="0" w:tplc="739A49C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B2B82"/>
    <w:multiLevelType w:val="hybridMultilevel"/>
    <w:tmpl w:val="90BC0340"/>
    <w:lvl w:ilvl="0" w:tplc="71F65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3316CC"/>
    <w:multiLevelType w:val="hybridMultilevel"/>
    <w:tmpl w:val="D2B881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D"/>
    <w:rsid w:val="00197AE8"/>
    <w:rsid w:val="001E2179"/>
    <w:rsid w:val="00241BAF"/>
    <w:rsid w:val="003F5F84"/>
    <w:rsid w:val="00442F9D"/>
    <w:rsid w:val="00484C6D"/>
    <w:rsid w:val="00501C0D"/>
    <w:rsid w:val="00757171"/>
    <w:rsid w:val="0086333F"/>
    <w:rsid w:val="00904A1B"/>
    <w:rsid w:val="009F762D"/>
    <w:rsid w:val="00A34268"/>
    <w:rsid w:val="00A65D09"/>
    <w:rsid w:val="00B12F97"/>
    <w:rsid w:val="00BB2933"/>
    <w:rsid w:val="00C37375"/>
    <w:rsid w:val="00D34E90"/>
    <w:rsid w:val="00E01B9C"/>
    <w:rsid w:val="00EE072B"/>
    <w:rsid w:val="00F1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988D9-E36A-4DB6-B4F2-53E4A66B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F9D"/>
  </w:style>
  <w:style w:type="paragraph" w:styleId="a5">
    <w:name w:val="footer"/>
    <w:basedOn w:val="a"/>
    <w:link w:val="a6"/>
    <w:uiPriority w:val="99"/>
    <w:unhideWhenUsed/>
    <w:rsid w:val="0044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uba.edu.ua/petrenko-d-v-%ef%bf%bc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rg2.knuba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main/group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books/9_1_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2022-11-10T14:53:00Z</dcterms:created>
  <dcterms:modified xsi:type="dcterms:W3CDTF">2023-02-08T09:37:00Z</dcterms:modified>
</cp:coreProperties>
</file>