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95922" w14:textId="77777777" w:rsidR="00586F70" w:rsidRDefault="00586F70">
      <w:pPr>
        <w:widowControl w:val="0"/>
        <w:pBdr>
          <w:top w:val="nil"/>
          <w:left w:val="nil"/>
          <w:bottom w:val="nil"/>
          <w:right w:val="nil"/>
          <w:between w:val="nil"/>
        </w:pBdr>
        <w:spacing w:line="276" w:lineRule="auto"/>
        <w:rPr>
          <w:rFonts w:ascii="Arial" w:eastAsia="Arial" w:hAnsi="Arial" w:cs="Arial"/>
          <w:color w:val="000000"/>
          <w:sz w:val="12"/>
          <w:szCs w:val="12"/>
        </w:rPr>
      </w:pPr>
    </w:p>
    <w:tbl>
      <w:tblPr>
        <w:tblStyle w:val="aff3"/>
        <w:tblW w:w="9639" w:type="dxa"/>
        <w:tblInd w:w="0" w:type="dxa"/>
        <w:tblLayout w:type="fixed"/>
        <w:tblLook w:val="0000" w:firstRow="0" w:lastRow="0" w:firstColumn="0" w:lastColumn="0" w:noHBand="0" w:noVBand="0"/>
      </w:tblPr>
      <w:tblGrid>
        <w:gridCol w:w="6737"/>
        <w:gridCol w:w="2902"/>
      </w:tblGrid>
      <w:tr w:rsidR="00586F70" w14:paraId="06210AA2" w14:textId="77777777">
        <w:trPr>
          <w:trHeight w:val="1725"/>
        </w:trPr>
        <w:tc>
          <w:tcPr>
            <w:tcW w:w="6737" w:type="dxa"/>
          </w:tcPr>
          <w:p w14:paraId="785D2AA4" w14:textId="77777777" w:rsidR="00586F70" w:rsidRDefault="00000000">
            <w:pPr>
              <w:pBdr>
                <w:top w:val="nil"/>
                <w:left w:val="nil"/>
                <w:bottom w:val="nil"/>
                <w:right w:val="nil"/>
                <w:between w:val="nil"/>
              </w:pBdr>
              <w:spacing w:line="240" w:lineRule="auto"/>
              <w:ind w:left="0" w:hanging="2"/>
              <w:rPr>
                <w:color w:val="000000"/>
                <w:sz w:val="24"/>
                <w:szCs w:val="24"/>
              </w:rPr>
            </w:pPr>
            <w:r>
              <w:rPr>
                <w:b/>
                <w:color w:val="000000"/>
                <w:sz w:val="24"/>
                <w:szCs w:val="24"/>
              </w:rPr>
              <w:t>«Затверджую»</w:t>
            </w:r>
          </w:p>
          <w:p w14:paraId="2939C5BF" w14:textId="77777777" w:rsidR="00586F70" w:rsidRDefault="00000000">
            <w:pPr>
              <w:pBdr>
                <w:top w:val="nil"/>
                <w:left w:val="nil"/>
                <w:bottom w:val="nil"/>
                <w:right w:val="nil"/>
                <w:between w:val="nil"/>
              </w:pBdr>
              <w:spacing w:line="240" w:lineRule="auto"/>
              <w:ind w:left="0" w:hanging="2"/>
              <w:rPr>
                <w:color w:val="000000"/>
                <w:sz w:val="24"/>
                <w:szCs w:val="24"/>
              </w:rPr>
            </w:pPr>
            <w:r>
              <w:rPr>
                <w:color w:val="000000"/>
                <w:sz w:val="24"/>
                <w:szCs w:val="24"/>
              </w:rPr>
              <w:t>Завідувачка кафедри</w:t>
            </w:r>
          </w:p>
          <w:p w14:paraId="28640715" w14:textId="77777777" w:rsidR="00586F70" w:rsidRDefault="00000000">
            <w:pPr>
              <w:pBdr>
                <w:top w:val="nil"/>
                <w:left w:val="nil"/>
                <w:bottom w:val="nil"/>
                <w:right w:val="nil"/>
                <w:between w:val="nil"/>
              </w:pBdr>
              <w:spacing w:line="240" w:lineRule="auto"/>
              <w:ind w:left="0" w:hanging="2"/>
              <w:rPr>
                <w:color w:val="000000"/>
                <w:sz w:val="24"/>
                <w:szCs w:val="24"/>
              </w:rPr>
            </w:pPr>
            <w:r>
              <w:rPr>
                <w:sz w:val="24"/>
                <w:szCs w:val="24"/>
              </w:rPr>
              <w:t>Тетяна ГОНЧАРЕНКО</w:t>
            </w:r>
            <w:r>
              <w:rPr>
                <w:color w:val="000000"/>
                <w:sz w:val="24"/>
                <w:szCs w:val="24"/>
              </w:rPr>
              <w:t xml:space="preserve">              /_________/</w:t>
            </w:r>
          </w:p>
          <w:p w14:paraId="20706A2D" w14:textId="77777777" w:rsidR="00586F70" w:rsidRDefault="00586F70">
            <w:pPr>
              <w:pBdr>
                <w:top w:val="nil"/>
                <w:left w:val="nil"/>
                <w:bottom w:val="nil"/>
                <w:right w:val="nil"/>
                <w:between w:val="nil"/>
              </w:pBdr>
              <w:spacing w:line="240" w:lineRule="auto"/>
              <w:ind w:left="0" w:hanging="2"/>
              <w:rPr>
                <w:color w:val="000000"/>
                <w:sz w:val="24"/>
                <w:szCs w:val="24"/>
              </w:rPr>
            </w:pPr>
          </w:p>
          <w:p w14:paraId="13A60702" w14:textId="77777777" w:rsidR="00586F70" w:rsidRDefault="00000000">
            <w:pPr>
              <w:pBdr>
                <w:top w:val="nil"/>
                <w:left w:val="nil"/>
                <w:bottom w:val="nil"/>
                <w:right w:val="nil"/>
                <w:between w:val="nil"/>
              </w:pBdr>
              <w:spacing w:line="240" w:lineRule="auto"/>
              <w:ind w:left="0" w:hanging="2"/>
              <w:rPr>
                <w:color w:val="000000"/>
                <w:sz w:val="24"/>
                <w:szCs w:val="24"/>
              </w:rPr>
            </w:pPr>
            <w:r>
              <w:rPr>
                <w:color w:val="000000"/>
                <w:sz w:val="24"/>
                <w:szCs w:val="24"/>
              </w:rPr>
              <w:t>Розробники силабуса</w:t>
            </w:r>
          </w:p>
          <w:p w14:paraId="63679637" w14:textId="33781D7A" w:rsidR="00586F70" w:rsidRDefault="003E17D9">
            <w:pPr>
              <w:pBdr>
                <w:top w:val="nil"/>
                <w:left w:val="nil"/>
                <w:bottom w:val="nil"/>
                <w:right w:val="nil"/>
                <w:between w:val="nil"/>
              </w:pBdr>
              <w:spacing w:line="240" w:lineRule="auto"/>
              <w:ind w:left="0" w:hanging="2"/>
              <w:rPr>
                <w:color w:val="000000"/>
                <w:sz w:val="24"/>
                <w:szCs w:val="24"/>
              </w:rPr>
            </w:pPr>
            <w:r>
              <w:rPr>
                <w:sz w:val="24"/>
                <w:szCs w:val="24"/>
                <w:lang w:val="uk-UA"/>
              </w:rPr>
              <w:t>Володимир ГОЛЕНКОВ</w:t>
            </w:r>
            <w:r>
              <w:rPr>
                <w:sz w:val="24"/>
                <w:szCs w:val="24"/>
              </w:rPr>
              <w:t xml:space="preserve">   </w:t>
            </w:r>
            <w:r>
              <w:rPr>
                <w:color w:val="000000"/>
                <w:sz w:val="24"/>
                <w:szCs w:val="24"/>
              </w:rPr>
              <w:t xml:space="preserve">       /_________/</w:t>
            </w:r>
          </w:p>
        </w:tc>
        <w:tc>
          <w:tcPr>
            <w:tcW w:w="2902" w:type="dxa"/>
          </w:tcPr>
          <w:p w14:paraId="17FAA88E" w14:textId="77777777" w:rsidR="00586F70" w:rsidRDefault="00000000">
            <w:pPr>
              <w:pBdr>
                <w:top w:val="nil"/>
                <w:left w:val="nil"/>
                <w:bottom w:val="nil"/>
                <w:right w:val="nil"/>
                <w:between w:val="nil"/>
              </w:pBdr>
              <w:spacing w:line="240" w:lineRule="auto"/>
              <w:ind w:left="0" w:right="-108" w:hanging="2"/>
              <w:jc w:val="right"/>
              <w:rPr>
                <w:color w:val="000000"/>
                <w:sz w:val="24"/>
                <w:szCs w:val="24"/>
              </w:rPr>
            </w:pPr>
            <w:r>
              <w:rPr>
                <w:noProof/>
                <w:color w:val="000000"/>
              </w:rPr>
              <w:drawing>
                <wp:inline distT="0" distB="0" distL="114300" distR="114300" wp14:anchorId="16F065CF" wp14:editId="1F7E7165">
                  <wp:extent cx="1088390" cy="1076325"/>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88390" cy="1076325"/>
                          </a:xfrm>
                          <a:prstGeom prst="rect">
                            <a:avLst/>
                          </a:prstGeom>
                          <a:ln/>
                        </pic:spPr>
                      </pic:pic>
                    </a:graphicData>
                  </a:graphic>
                </wp:inline>
              </w:drawing>
            </w:r>
          </w:p>
        </w:tc>
      </w:tr>
    </w:tbl>
    <w:p w14:paraId="3CA1A16C" w14:textId="77777777" w:rsidR="00586F70" w:rsidRDefault="00586F70">
      <w:pPr>
        <w:ind w:left="0" w:hanging="2"/>
        <w:rPr>
          <w:sz w:val="24"/>
          <w:szCs w:val="24"/>
        </w:rPr>
      </w:pPr>
    </w:p>
    <w:p w14:paraId="52826F64" w14:textId="77777777" w:rsidR="00586F70" w:rsidRDefault="00586F70">
      <w:pPr>
        <w:pBdr>
          <w:top w:val="nil"/>
          <w:left w:val="nil"/>
          <w:bottom w:val="nil"/>
          <w:right w:val="nil"/>
          <w:between w:val="nil"/>
        </w:pBdr>
        <w:spacing w:line="240" w:lineRule="auto"/>
        <w:ind w:left="1" w:hanging="3"/>
        <w:rPr>
          <w:b/>
          <w:sz w:val="28"/>
          <w:szCs w:val="28"/>
          <w:highlight w:val="white"/>
        </w:rPr>
      </w:pPr>
    </w:p>
    <w:p w14:paraId="70F83707" w14:textId="77777777" w:rsidR="00586F70" w:rsidRDefault="00586F70">
      <w:pPr>
        <w:pBdr>
          <w:top w:val="nil"/>
          <w:left w:val="nil"/>
          <w:bottom w:val="nil"/>
          <w:right w:val="nil"/>
          <w:between w:val="nil"/>
        </w:pBdr>
        <w:spacing w:line="240" w:lineRule="auto"/>
        <w:jc w:val="center"/>
        <w:rPr>
          <w:b/>
          <w:sz w:val="14"/>
          <w:szCs w:val="14"/>
          <w:highlight w:val="white"/>
        </w:rPr>
      </w:pPr>
    </w:p>
    <w:p w14:paraId="7D63F05D" w14:textId="77777777" w:rsidR="00586F70" w:rsidRDefault="00000000">
      <w:pPr>
        <w:pBdr>
          <w:top w:val="nil"/>
          <w:left w:val="nil"/>
          <w:bottom w:val="nil"/>
          <w:right w:val="nil"/>
          <w:between w:val="nil"/>
        </w:pBdr>
        <w:spacing w:line="240" w:lineRule="auto"/>
        <w:ind w:left="1" w:hanging="3"/>
        <w:jc w:val="center"/>
        <w:rPr>
          <w:color w:val="000000"/>
          <w:sz w:val="28"/>
          <w:szCs w:val="28"/>
          <w:highlight w:val="white"/>
        </w:rPr>
      </w:pPr>
      <w:r>
        <w:rPr>
          <w:b/>
          <w:color w:val="000000"/>
          <w:sz w:val="28"/>
          <w:szCs w:val="28"/>
          <w:highlight w:val="white"/>
        </w:rPr>
        <w:t>СИЛАБУС</w:t>
      </w:r>
    </w:p>
    <w:p w14:paraId="7E09247B" w14:textId="26C107A9" w:rsidR="00586F70" w:rsidRDefault="00916DF9">
      <w:pPr>
        <w:ind w:left="1" w:hanging="3"/>
        <w:jc w:val="center"/>
        <w:rPr>
          <w:b/>
          <w:i/>
          <w:sz w:val="28"/>
          <w:szCs w:val="28"/>
          <w:highlight w:val="yellow"/>
          <w:u w:val="single"/>
        </w:rPr>
      </w:pPr>
      <w:r>
        <w:rPr>
          <w:b/>
          <w:i/>
          <w:sz w:val="28"/>
          <w:szCs w:val="28"/>
          <w:u w:val="single"/>
          <w:lang w:val="uk-UA"/>
        </w:rPr>
        <w:t>В</w:t>
      </w:r>
      <w:r>
        <w:rPr>
          <w:b/>
          <w:i/>
          <w:sz w:val="28"/>
          <w:szCs w:val="28"/>
          <w:u w:val="single"/>
        </w:rPr>
        <w:t xml:space="preserve">К </w:t>
      </w:r>
      <w:r w:rsidR="003E17D9">
        <w:rPr>
          <w:b/>
          <w:i/>
          <w:sz w:val="28"/>
          <w:szCs w:val="28"/>
          <w:u w:val="single"/>
          <w:lang w:val="uk-UA"/>
        </w:rPr>
        <w:t>01</w:t>
      </w:r>
      <w:r>
        <w:rPr>
          <w:b/>
          <w:i/>
          <w:sz w:val="28"/>
          <w:szCs w:val="28"/>
          <w:u w:val="single"/>
        </w:rPr>
        <w:t xml:space="preserve"> «</w:t>
      </w:r>
      <w:r w:rsidR="003E17D9" w:rsidRPr="003E17D9">
        <w:rPr>
          <w:b/>
          <w:bCs/>
          <w:i/>
          <w:color w:val="000000" w:themeColor="text1"/>
          <w:sz w:val="28"/>
          <w:u w:val="single"/>
          <w:lang w:val="uk-UA"/>
        </w:rPr>
        <w:t xml:space="preserve"> </w:t>
      </w:r>
      <w:r w:rsidR="003E17D9" w:rsidRPr="00BB1668">
        <w:rPr>
          <w:b/>
          <w:bCs/>
          <w:i/>
          <w:color w:val="000000" w:themeColor="text1"/>
          <w:sz w:val="28"/>
          <w:u w:val="single"/>
          <w:lang w:val="uk-UA"/>
        </w:rPr>
        <w:t>Комп’ютерн</w:t>
      </w:r>
      <w:r w:rsidR="003E17D9">
        <w:rPr>
          <w:b/>
          <w:bCs/>
          <w:i/>
          <w:color w:val="000000" w:themeColor="text1"/>
          <w:sz w:val="28"/>
          <w:u w:val="single"/>
          <w:lang w:val="uk-UA"/>
        </w:rPr>
        <w:t>а схемотехніка та архітектура к</w:t>
      </w:r>
      <w:r w:rsidR="003E17D9" w:rsidRPr="00BB1668">
        <w:rPr>
          <w:b/>
          <w:bCs/>
          <w:i/>
          <w:color w:val="000000" w:themeColor="text1"/>
          <w:sz w:val="28"/>
          <w:u w:val="single"/>
          <w:lang w:val="uk-UA"/>
        </w:rPr>
        <w:t>омп’ютер</w:t>
      </w:r>
      <w:r w:rsidR="003E17D9">
        <w:rPr>
          <w:b/>
          <w:bCs/>
          <w:i/>
          <w:color w:val="000000" w:themeColor="text1"/>
          <w:sz w:val="28"/>
          <w:u w:val="single"/>
          <w:lang w:val="uk-UA"/>
        </w:rPr>
        <w:t>ів</w:t>
      </w:r>
      <w:r>
        <w:rPr>
          <w:b/>
          <w:i/>
          <w:sz w:val="28"/>
          <w:szCs w:val="28"/>
          <w:u w:val="single"/>
        </w:rPr>
        <w:t xml:space="preserve">» </w:t>
      </w:r>
    </w:p>
    <w:p w14:paraId="3FC976E6" w14:textId="77777777" w:rsidR="00586F70" w:rsidRDefault="00000000">
      <w:pPr>
        <w:pBdr>
          <w:top w:val="nil"/>
          <w:left w:val="nil"/>
          <w:bottom w:val="nil"/>
          <w:right w:val="nil"/>
          <w:between w:val="nil"/>
        </w:pBdr>
        <w:spacing w:line="240" w:lineRule="auto"/>
        <w:ind w:left="0" w:hanging="2"/>
        <w:jc w:val="center"/>
        <w:rPr>
          <w:sz w:val="16"/>
          <w:szCs w:val="16"/>
          <w:highlight w:val="yellow"/>
        </w:rPr>
      </w:pPr>
      <w:r>
        <w:rPr>
          <w:color w:val="000000"/>
          <w:sz w:val="16"/>
          <w:szCs w:val="16"/>
          <w:highlight w:val="white"/>
        </w:rPr>
        <w:t>(назва, шифр освітньої компоненти (дисципліни)</w:t>
      </w:r>
    </w:p>
    <w:tbl>
      <w:tblPr>
        <w:tblStyle w:val="aff4"/>
        <w:tblW w:w="977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3"/>
        <w:gridCol w:w="5316"/>
      </w:tblGrid>
      <w:tr w:rsidR="00586F70" w14:paraId="5B0B9978" w14:textId="77777777">
        <w:trPr>
          <w:cantSplit/>
        </w:trPr>
        <w:tc>
          <w:tcPr>
            <w:tcW w:w="9779" w:type="dxa"/>
            <w:gridSpan w:val="2"/>
            <w:tcBorders>
              <w:top w:val="single" w:sz="4" w:space="0" w:color="000000"/>
              <w:left w:val="single" w:sz="4" w:space="0" w:color="000000"/>
              <w:bottom w:val="single" w:sz="4" w:space="0" w:color="000000"/>
              <w:right w:val="single" w:sz="4" w:space="0" w:color="000000"/>
            </w:tcBorders>
          </w:tcPr>
          <w:p w14:paraId="2EE324E8" w14:textId="20BD4EFB" w:rsidR="00586F70" w:rsidRDefault="00000000">
            <w:pPr>
              <w:pBdr>
                <w:top w:val="nil"/>
                <w:left w:val="nil"/>
                <w:bottom w:val="nil"/>
                <w:right w:val="nil"/>
                <w:between w:val="nil"/>
              </w:pBdr>
              <w:tabs>
                <w:tab w:val="left" w:pos="3049"/>
              </w:tabs>
              <w:spacing w:line="240" w:lineRule="auto"/>
              <w:ind w:left="0" w:hanging="2"/>
              <w:rPr>
                <w:color w:val="000000"/>
                <w:sz w:val="24"/>
                <w:szCs w:val="24"/>
                <w:highlight w:val="white"/>
              </w:rPr>
            </w:pPr>
            <w:r>
              <w:rPr>
                <w:b/>
                <w:color w:val="000000"/>
                <w:sz w:val="24"/>
                <w:szCs w:val="24"/>
                <w:highlight w:val="white"/>
              </w:rPr>
              <w:t xml:space="preserve">1) Статус освітньої компоненти: </w:t>
            </w:r>
            <w:r w:rsidR="003E17D9" w:rsidRPr="003E17D9">
              <w:rPr>
                <w:bCs/>
                <w:color w:val="000000"/>
                <w:sz w:val="24"/>
                <w:szCs w:val="24"/>
                <w:highlight w:val="white"/>
                <w:lang w:val="uk-UA"/>
              </w:rPr>
              <w:t>в</w:t>
            </w:r>
            <w:r w:rsidR="00916DF9" w:rsidRPr="003E17D9">
              <w:rPr>
                <w:bCs/>
                <w:color w:val="000000"/>
                <w:sz w:val="24"/>
                <w:szCs w:val="24"/>
                <w:highlight w:val="white"/>
                <w:lang w:val="uk-UA"/>
              </w:rPr>
              <w:t>ибіркова</w:t>
            </w:r>
            <w:r>
              <w:rPr>
                <w:color w:val="000000"/>
                <w:sz w:val="24"/>
                <w:szCs w:val="24"/>
                <w:highlight w:val="white"/>
              </w:rPr>
              <w:t xml:space="preserve"> </w:t>
            </w:r>
          </w:p>
        </w:tc>
      </w:tr>
      <w:tr w:rsidR="003E17D9" w14:paraId="60366A9B" w14:textId="77777777">
        <w:trPr>
          <w:cantSplit/>
        </w:trPr>
        <w:tc>
          <w:tcPr>
            <w:tcW w:w="9779" w:type="dxa"/>
            <w:gridSpan w:val="2"/>
            <w:tcBorders>
              <w:top w:val="single" w:sz="4" w:space="0" w:color="000000"/>
              <w:left w:val="single" w:sz="4" w:space="0" w:color="000000"/>
              <w:bottom w:val="single" w:sz="4" w:space="0" w:color="000000"/>
              <w:right w:val="single" w:sz="4" w:space="0" w:color="000000"/>
            </w:tcBorders>
          </w:tcPr>
          <w:p w14:paraId="4709DB7F" w14:textId="2A46AC37" w:rsidR="003E17D9" w:rsidRDefault="003E17D9" w:rsidP="003E17D9">
            <w:pPr>
              <w:pBdr>
                <w:top w:val="nil"/>
                <w:left w:val="nil"/>
                <w:bottom w:val="nil"/>
                <w:right w:val="nil"/>
                <w:between w:val="nil"/>
              </w:pBdr>
              <w:spacing w:line="240" w:lineRule="auto"/>
              <w:ind w:left="0" w:hanging="2"/>
              <w:rPr>
                <w:color w:val="000000"/>
                <w:sz w:val="24"/>
                <w:szCs w:val="24"/>
                <w:highlight w:val="white"/>
              </w:rPr>
            </w:pPr>
            <w:r>
              <w:rPr>
                <w:b/>
                <w:color w:val="000000"/>
                <w:sz w:val="24"/>
                <w:szCs w:val="24"/>
                <w:highlight w:val="white"/>
              </w:rPr>
              <w:t xml:space="preserve">2) Контактні дані викладача: </w:t>
            </w:r>
            <w:r>
              <w:rPr>
                <w:sz w:val="24"/>
                <w:szCs w:val="24"/>
                <w:highlight w:val="white"/>
                <w:lang w:val="uk-UA"/>
              </w:rPr>
              <w:t>с</w:t>
            </w:r>
            <w:r>
              <w:rPr>
                <w:sz w:val="24"/>
                <w:szCs w:val="24"/>
                <w:highlight w:val="white"/>
              </w:rPr>
              <w:t>т</w:t>
            </w:r>
            <w:proofErr w:type="spellStart"/>
            <w:r>
              <w:rPr>
                <w:sz w:val="24"/>
                <w:szCs w:val="24"/>
                <w:highlight w:val="white"/>
                <w:lang w:val="uk-UA"/>
              </w:rPr>
              <w:t>арший</w:t>
            </w:r>
            <w:proofErr w:type="spellEnd"/>
            <w:r>
              <w:rPr>
                <w:sz w:val="24"/>
                <w:szCs w:val="24"/>
                <w:highlight w:val="white"/>
                <w:lang w:val="uk-UA"/>
              </w:rPr>
              <w:t xml:space="preserve"> викладач </w:t>
            </w:r>
            <w:proofErr w:type="spellStart"/>
            <w:r>
              <w:rPr>
                <w:sz w:val="24"/>
                <w:szCs w:val="24"/>
                <w:highlight w:val="white"/>
                <w:lang w:val="uk-UA"/>
              </w:rPr>
              <w:t>Голенков</w:t>
            </w:r>
            <w:proofErr w:type="spellEnd"/>
            <w:r>
              <w:rPr>
                <w:sz w:val="24"/>
                <w:szCs w:val="24"/>
                <w:highlight w:val="white"/>
                <w:lang w:val="uk-UA"/>
              </w:rPr>
              <w:t xml:space="preserve"> </w:t>
            </w:r>
            <w:r>
              <w:rPr>
                <w:sz w:val="24"/>
                <w:szCs w:val="24"/>
                <w:highlight w:val="white"/>
              </w:rPr>
              <w:t>Володимир</w:t>
            </w:r>
            <w:r>
              <w:rPr>
                <w:sz w:val="24"/>
                <w:szCs w:val="24"/>
                <w:highlight w:val="white"/>
                <w:lang w:val="uk-UA"/>
              </w:rPr>
              <w:t xml:space="preserve"> </w:t>
            </w:r>
            <w:proofErr w:type="spellStart"/>
            <w:r>
              <w:rPr>
                <w:sz w:val="24"/>
                <w:szCs w:val="24"/>
                <w:highlight w:val="white"/>
                <w:lang w:val="uk-UA"/>
              </w:rPr>
              <w:t>Геннадіович</w:t>
            </w:r>
            <w:proofErr w:type="spellEnd"/>
            <w:r>
              <w:rPr>
                <w:sz w:val="24"/>
                <w:szCs w:val="24"/>
                <w:highlight w:val="white"/>
              </w:rPr>
              <w:t>,</w:t>
            </w:r>
            <w:r w:rsidRPr="00BB1668">
              <w:rPr>
                <w:sz w:val="24"/>
                <w:szCs w:val="24"/>
                <w:highlight w:val="white"/>
                <w:lang w:val="ru-RU"/>
              </w:rPr>
              <w:t xml:space="preserve"> </w:t>
            </w:r>
            <w:proofErr w:type="spellStart"/>
            <w:r>
              <w:rPr>
                <w:sz w:val="24"/>
                <w:szCs w:val="24"/>
                <w:highlight w:val="white"/>
                <w:lang w:val="en-US"/>
              </w:rPr>
              <w:t>golenkov</w:t>
            </w:r>
            <w:proofErr w:type="spellEnd"/>
            <w:r>
              <w:rPr>
                <w:sz w:val="24"/>
                <w:szCs w:val="24"/>
                <w:highlight w:val="white"/>
              </w:rPr>
              <w:t xml:space="preserve">.vg@knuba.edu.ua, </w:t>
            </w:r>
            <w:r>
              <w:fldChar w:fldCharType="begin"/>
            </w:r>
            <w:r>
              <w:instrText>HYPERLINK "mailto:golenkov.volodim@ukr.net"</w:instrText>
            </w:r>
            <w:r>
              <w:fldChar w:fldCharType="separate"/>
            </w:r>
            <w:r w:rsidRPr="00D564C9">
              <w:rPr>
                <w:rStyle w:val="af7"/>
                <w:sz w:val="24"/>
                <w:szCs w:val="24"/>
                <w:highlight w:val="white"/>
                <w:lang w:val="en-US"/>
              </w:rPr>
              <w:t>golenkov</w:t>
            </w:r>
            <w:r w:rsidRPr="00D564C9">
              <w:rPr>
                <w:rStyle w:val="af7"/>
                <w:sz w:val="24"/>
                <w:szCs w:val="24"/>
                <w:highlight w:val="white"/>
              </w:rPr>
              <w:t>.volodim@ukr.net</w:t>
            </w:r>
            <w:r>
              <w:fldChar w:fldCharType="end"/>
            </w:r>
            <w:r>
              <w:rPr>
                <w:sz w:val="24"/>
                <w:szCs w:val="24"/>
                <w:highlight w:val="white"/>
              </w:rPr>
              <w:t xml:space="preserve">, +380 (66) 073 69 56, </w:t>
            </w:r>
            <w:r>
              <w:fldChar w:fldCharType="begin"/>
            </w:r>
            <w:r>
              <w:instrText>HYPERLINK "https://www.knuba.edu.ua/elementor-161743/"</w:instrText>
            </w:r>
            <w:r>
              <w:fldChar w:fldCharType="separate"/>
            </w:r>
            <w:r w:rsidRPr="00D564C9">
              <w:rPr>
                <w:rStyle w:val="af7"/>
                <w:b/>
                <w:sz w:val="24"/>
                <w:szCs w:val="24"/>
              </w:rPr>
              <w:t>https://www.knuba.edu.ua/elementor-161743/</w:t>
            </w:r>
            <w:r>
              <w:fldChar w:fldCharType="end"/>
            </w:r>
            <w:r>
              <w:rPr>
                <w:b/>
                <w:sz w:val="24"/>
                <w:szCs w:val="24"/>
              </w:rPr>
              <w:t xml:space="preserve"> </w:t>
            </w:r>
          </w:p>
        </w:tc>
      </w:tr>
      <w:tr w:rsidR="003E17D9" w14:paraId="2120AA75" w14:textId="77777777">
        <w:trPr>
          <w:cantSplit/>
        </w:trPr>
        <w:tc>
          <w:tcPr>
            <w:tcW w:w="9779" w:type="dxa"/>
            <w:gridSpan w:val="2"/>
            <w:tcBorders>
              <w:top w:val="single" w:sz="4" w:space="0" w:color="000000"/>
              <w:left w:val="single" w:sz="4" w:space="0" w:color="000000"/>
              <w:bottom w:val="single" w:sz="4" w:space="0" w:color="000000"/>
              <w:right w:val="single" w:sz="4" w:space="0" w:color="000000"/>
            </w:tcBorders>
          </w:tcPr>
          <w:p w14:paraId="22A4A37D" w14:textId="0F378B4F" w:rsidR="003E17D9" w:rsidRPr="003E17D9" w:rsidRDefault="003E17D9" w:rsidP="003E17D9">
            <w:pPr>
              <w:pBdr>
                <w:top w:val="nil"/>
                <w:left w:val="nil"/>
                <w:bottom w:val="nil"/>
                <w:right w:val="nil"/>
                <w:between w:val="nil"/>
              </w:pBdr>
              <w:spacing w:line="240" w:lineRule="auto"/>
              <w:ind w:left="0" w:hanging="2"/>
              <w:jc w:val="both"/>
              <w:rPr>
                <w:sz w:val="24"/>
                <w:szCs w:val="24"/>
                <w:highlight w:val="yellow"/>
              </w:rPr>
            </w:pPr>
            <w:r w:rsidRPr="003E17D9">
              <w:rPr>
                <w:b/>
                <w:color w:val="000000"/>
                <w:sz w:val="24"/>
                <w:szCs w:val="24"/>
                <w:highlight w:val="white"/>
              </w:rPr>
              <w:t xml:space="preserve">3) Пререквізити:  </w:t>
            </w:r>
            <w:r w:rsidRPr="003E17D9">
              <w:rPr>
                <w:sz w:val="24"/>
                <w:szCs w:val="24"/>
                <w:lang w:val="uk-UA"/>
              </w:rPr>
              <w:t>«Основи програмування», «Вища математика», «Дискретна математика»</w:t>
            </w:r>
          </w:p>
        </w:tc>
      </w:tr>
      <w:tr w:rsidR="003E17D9" w14:paraId="029FE11B" w14:textId="77777777">
        <w:trPr>
          <w:cantSplit/>
          <w:trHeight w:val="177"/>
        </w:trPr>
        <w:tc>
          <w:tcPr>
            <w:tcW w:w="9779" w:type="dxa"/>
            <w:gridSpan w:val="2"/>
            <w:tcBorders>
              <w:top w:val="single" w:sz="4" w:space="0" w:color="000000"/>
              <w:left w:val="single" w:sz="4" w:space="0" w:color="000000"/>
              <w:bottom w:val="single" w:sz="4" w:space="0" w:color="000000"/>
              <w:right w:val="single" w:sz="4" w:space="0" w:color="000000"/>
            </w:tcBorders>
          </w:tcPr>
          <w:p w14:paraId="7D381F3F" w14:textId="77777777" w:rsidR="003E17D9" w:rsidRDefault="003E17D9" w:rsidP="003E17D9">
            <w:pPr>
              <w:pBdr>
                <w:top w:val="nil"/>
                <w:left w:val="nil"/>
                <w:bottom w:val="nil"/>
                <w:right w:val="nil"/>
                <w:between w:val="nil"/>
              </w:pBdr>
              <w:spacing w:line="240" w:lineRule="auto"/>
              <w:ind w:left="0" w:hanging="2"/>
              <w:jc w:val="both"/>
              <w:rPr>
                <w:b/>
                <w:color w:val="000000"/>
                <w:sz w:val="24"/>
                <w:szCs w:val="24"/>
                <w:highlight w:val="white"/>
              </w:rPr>
            </w:pPr>
            <w:r>
              <w:rPr>
                <w:b/>
                <w:color w:val="000000"/>
                <w:sz w:val="24"/>
                <w:szCs w:val="24"/>
                <w:highlight w:val="white"/>
              </w:rPr>
              <w:t>4) Коротка анотація дисципліни:</w:t>
            </w:r>
          </w:p>
          <w:p w14:paraId="58F32359" w14:textId="22549BEF" w:rsidR="003E17D9" w:rsidRDefault="00815C27" w:rsidP="00815C27">
            <w:pPr>
              <w:ind w:left="0" w:hanging="2"/>
              <w:jc w:val="both"/>
              <w:rPr>
                <w:color w:val="000000"/>
                <w:sz w:val="24"/>
                <w:szCs w:val="24"/>
                <w:highlight w:val="yellow"/>
              </w:rPr>
            </w:pPr>
            <w:r w:rsidRPr="00815C27">
              <w:rPr>
                <w:i/>
                <w:iCs/>
                <w:sz w:val="24"/>
                <w:szCs w:val="24"/>
                <w:highlight w:val="white"/>
                <w:lang w:val="uk-UA"/>
              </w:rPr>
              <w:t>Метою</w:t>
            </w:r>
            <w:r w:rsidRPr="00815C27">
              <w:rPr>
                <w:b/>
                <w:bCs/>
                <w:sz w:val="24"/>
                <w:szCs w:val="24"/>
                <w:highlight w:val="white"/>
                <w:lang w:val="uk-UA"/>
              </w:rPr>
              <w:t xml:space="preserve"> </w:t>
            </w:r>
            <w:r w:rsidRPr="00815C27">
              <w:rPr>
                <w:sz w:val="24"/>
                <w:szCs w:val="24"/>
                <w:highlight w:val="white"/>
                <w:lang w:val="uk-UA"/>
              </w:rPr>
              <w:t>вивчення дисципліни є придбання</w:t>
            </w:r>
            <w:r>
              <w:rPr>
                <w:sz w:val="24"/>
                <w:szCs w:val="24"/>
                <w:highlight w:val="white"/>
                <w:lang w:val="uk-UA"/>
              </w:rPr>
              <w:t xml:space="preserve"> здобувачами </w:t>
            </w:r>
            <w:r w:rsidRPr="00815C27">
              <w:rPr>
                <w:sz w:val="24"/>
                <w:szCs w:val="24"/>
                <w:highlight w:val="white"/>
                <w:lang w:val="uk-UA"/>
              </w:rPr>
              <w:t>теоретичних знань та практичних навичок з комп'ютерної схемотехніки та архітектури комп'ютерів, які надають їм чіткі уявлення про функціональні компоненти, з яких складаються сучасні комп'ютери, їхні характеристики, принципи їх функціонування та проектування.</w:t>
            </w:r>
          </w:p>
        </w:tc>
      </w:tr>
      <w:tr w:rsidR="003E17D9" w14:paraId="64990947" w14:textId="77777777">
        <w:trPr>
          <w:cantSplit/>
        </w:trPr>
        <w:tc>
          <w:tcPr>
            <w:tcW w:w="9779" w:type="dxa"/>
            <w:gridSpan w:val="2"/>
            <w:tcBorders>
              <w:top w:val="single" w:sz="4" w:space="0" w:color="000000"/>
              <w:left w:val="single" w:sz="4" w:space="0" w:color="000000"/>
              <w:bottom w:val="nil"/>
              <w:right w:val="single" w:sz="4" w:space="0" w:color="000000"/>
            </w:tcBorders>
          </w:tcPr>
          <w:p w14:paraId="4A8B7F22" w14:textId="288AEEC2" w:rsidR="003E17D9" w:rsidRDefault="003E17D9" w:rsidP="003E17D9">
            <w:pPr>
              <w:keepNext/>
              <w:pBdr>
                <w:top w:val="nil"/>
                <w:left w:val="nil"/>
                <w:bottom w:val="nil"/>
                <w:right w:val="nil"/>
                <w:between w:val="nil"/>
              </w:pBdr>
              <w:spacing w:line="240" w:lineRule="auto"/>
              <w:ind w:left="0" w:hanging="2"/>
              <w:rPr>
                <w:color w:val="000000"/>
                <w:sz w:val="24"/>
                <w:szCs w:val="24"/>
                <w:highlight w:val="white"/>
              </w:rPr>
            </w:pPr>
            <w:r>
              <w:rPr>
                <w:b/>
                <w:color w:val="000000"/>
                <w:sz w:val="24"/>
                <w:szCs w:val="24"/>
                <w:highlight w:val="white"/>
              </w:rPr>
              <w:t xml:space="preserve">5) Структура курсу: Лекції, </w:t>
            </w:r>
            <w:r>
              <w:rPr>
                <w:b/>
                <w:sz w:val="24"/>
                <w:szCs w:val="24"/>
                <w:highlight w:val="white"/>
              </w:rPr>
              <w:t>практичні заняття</w:t>
            </w:r>
            <w:r>
              <w:rPr>
                <w:b/>
                <w:color w:val="000000"/>
                <w:sz w:val="24"/>
                <w:szCs w:val="24"/>
                <w:highlight w:val="white"/>
              </w:rPr>
              <w:t xml:space="preserve">, </w:t>
            </w:r>
            <w:r w:rsidR="00F972E8">
              <w:rPr>
                <w:b/>
                <w:color w:val="000000"/>
                <w:sz w:val="24"/>
                <w:szCs w:val="24"/>
                <w:highlight w:val="white"/>
                <w:lang w:val="uk-UA"/>
              </w:rPr>
              <w:t>лабораторні заняття, контрольні роботи (3 та 4 семестр),</w:t>
            </w:r>
            <w:r>
              <w:rPr>
                <w:b/>
                <w:sz w:val="24"/>
                <w:szCs w:val="24"/>
                <w:highlight w:val="white"/>
              </w:rPr>
              <w:t xml:space="preserve"> залік</w:t>
            </w:r>
          </w:p>
        </w:tc>
      </w:tr>
      <w:tr w:rsidR="003E17D9" w14:paraId="5B2719C0" w14:textId="77777777">
        <w:trPr>
          <w:cantSplit/>
        </w:trPr>
        <w:tc>
          <w:tcPr>
            <w:tcW w:w="4463" w:type="dxa"/>
            <w:tcBorders>
              <w:top w:val="single" w:sz="4" w:space="0" w:color="000000"/>
              <w:left w:val="single" w:sz="4" w:space="0" w:color="000000"/>
              <w:bottom w:val="single" w:sz="4" w:space="0" w:color="000000"/>
              <w:right w:val="single" w:sz="4" w:space="0" w:color="000000"/>
            </w:tcBorders>
            <w:vAlign w:val="center"/>
          </w:tcPr>
          <w:p w14:paraId="5E05D609" w14:textId="77777777" w:rsidR="003E17D9" w:rsidRDefault="003E17D9" w:rsidP="003E17D9">
            <w:pPr>
              <w:keepNext/>
              <w:pBdr>
                <w:top w:val="nil"/>
                <w:left w:val="nil"/>
                <w:bottom w:val="nil"/>
                <w:right w:val="nil"/>
                <w:between w:val="nil"/>
              </w:pBdr>
              <w:spacing w:line="240" w:lineRule="auto"/>
              <w:ind w:left="0" w:hanging="2"/>
              <w:rPr>
                <w:color w:val="000000"/>
                <w:sz w:val="24"/>
                <w:szCs w:val="24"/>
                <w:highlight w:val="white"/>
              </w:rPr>
            </w:pPr>
            <w:r>
              <w:rPr>
                <w:b/>
                <w:color w:val="000000"/>
                <w:sz w:val="24"/>
                <w:szCs w:val="24"/>
                <w:highlight w:val="white"/>
              </w:rPr>
              <w:t>Загальна кількість кредитів ЕСТS</w:t>
            </w:r>
          </w:p>
        </w:tc>
        <w:tc>
          <w:tcPr>
            <w:tcW w:w="5316" w:type="dxa"/>
            <w:tcBorders>
              <w:top w:val="single" w:sz="4" w:space="0" w:color="000000"/>
              <w:left w:val="single" w:sz="4" w:space="0" w:color="000000"/>
              <w:bottom w:val="single" w:sz="4" w:space="0" w:color="000000"/>
              <w:right w:val="single" w:sz="4" w:space="0" w:color="000000"/>
            </w:tcBorders>
            <w:vAlign w:val="center"/>
          </w:tcPr>
          <w:p w14:paraId="20F11108" w14:textId="3436D439" w:rsidR="003E17D9" w:rsidRDefault="00815C27" w:rsidP="003E17D9">
            <w:pPr>
              <w:keepNext/>
              <w:pBdr>
                <w:top w:val="nil"/>
                <w:left w:val="nil"/>
                <w:bottom w:val="nil"/>
                <w:right w:val="nil"/>
                <w:between w:val="nil"/>
              </w:pBdr>
              <w:spacing w:line="240" w:lineRule="auto"/>
              <w:ind w:left="0" w:hanging="2"/>
              <w:jc w:val="center"/>
              <w:rPr>
                <w:color w:val="000000"/>
                <w:sz w:val="24"/>
                <w:szCs w:val="24"/>
                <w:highlight w:val="white"/>
              </w:rPr>
            </w:pPr>
            <w:r>
              <w:rPr>
                <w:sz w:val="24"/>
                <w:szCs w:val="24"/>
                <w:highlight w:val="white"/>
                <w:lang w:val="uk-UA"/>
              </w:rPr>
              <w:t>6</w:t>
            </w:r>
            <w:r w:rsidR="003E17D9">
              <w:rPr>
                <w:sz w:val="24"/>
                <w:szCs w:val="24"/>
                <w:highlight w:val="white"/>
              </w:rPr>
              <w:t>,0</w:t>
            </w:r>
          </w:p>
        </w:tc>
      </w:tr>
      <w:tr w:rsidR="003E17D9" w14:paraId="4F31CDC0" w14:textId="77777777">
        <w:trPr>
          <w:cantSplit/>
          <w:trHeight w:val="84"/>
        </w:trPr>
        <w:tc>
          <w:tcPr>
            <w:tcW w:w="4463" w:type="dxa"/>
            <w:tcBorders>
              <w:top w:val="single" w:sz="4" w:space="0" w:color="000000"/>
              <w:left w:val="single" w:sz="4" w:space="0" w:color="000000"/>
              <w:bottom w:val="single" w:sz="4" w:space="0" w:color="000000"/>
              <w:right w:val="single" w:sz="4" w:space="0" w:color="000000"/>
            </w:tcBorders>
          </w:tcPr>
          <w:p w14:paraId="0613BD49" w14:textId="77777777" w:rsidR="003E17D9" w:rsidRDefault="003E17D9" w:rsidP="003E17D9">
            <w:pPr>
              <w:pBdr>
                <w:top w:val="nil"/>
                <w:left w:val="nil"/>
                <w:bottom w:val="nil"/>
                <w:right w:val="nil"/>
                <w:between w:val="nil"/>
              </w:pBdr>
              <w:spacing w:line="240" w:lineRule="auto"/>
              <w:ind w:left="0" w:hanging="2"/>
              <w:jc w:val="both"/>
              <w:rPr>
                <w:color w:val="000000"/>
                <w:sz w:val="24"/>
                <w:szCs w:val="24"/>
                <w:highlight w:val="white"/>
              </w:rPr>
            </w:pPr>
            <w:r>
              <w:rPr>
                <w:b/>
                <w:color w:val="000000"/>
                <w:sz w:val="24"/>
                <w:szCs w:val="24"/>
                <w:highlight w:val="white"/>
              </w:rPr>
              <w:t>Сума годин:</w:t>
            </w:r>
          </w:p>
        </w:tc>
        <w:tc>
          <w:tcPr>
            <w:tcW w:w="5316" w:type="dxa"/>
            <w:tcBorders>
              <w:top w:val="single" w:sz="4" w:space="0" w:color="000000"/>
              <w:left w:val="single" w:sz="4" w:space="0" w:color="000000"/>
              <w:bottom w:val="single" w:sz="4" w:space="0" w:color="000000"/>
              <w:right w:val="single" w:sz="4" w:space="0" w:color="000000"/>
            </w:tcBorders>
            <w:vAlign w:val="center"/>
          </w:tcPr>
          <w:p w14:paraId="3E514787" w14:textId="0B9905A3" w:rsidR="003E17D9" w:rsidRPr="00F972E8" w:rsidRDefault="00815C27" w:rsidP="003E17D9">
            <w:pPr>
              <w:pBdr>
                <w:top w:val="nil"/>
                <w:left w:val="nil"/>
                <w:bottom w:val="nil"/>
                <w:right w:val="nil"/>
                <w:between w:val="nil"/>
              </w:pBdr>
              <w:spacing w:line="240" w:lineRule="auto"/>
              <w:ind w:left="0" w:hanging="2"/>
              <w:jc w:val="center"/>
              <w:rPr>
                <w:color w:val="000000"/>
                <w:sz w:val="24"/>
                <w:szCs w:val="24"/>
                <w:highlight w:val="white"/>
                <w:lang w:val="uk-UA"/>
              </w:rPr>
            </w:pPr>
            <w:r>
              <w:rPr>
                <w:sz w:val="24"/>
                <w:szCs w:val="24"/>
                <w:highlight w:val="white"/>
                <w:lang w:val="uk-UA"/>
              </w:rPr>
              <w:t>180</w:t>
            </w:r>
          </w:p>
        </w:tc>
      </w:tr>
      <w:tr w:rsidR="003E17D9" w14:paraId="5A3159F2" w14:textId="77777777">
        <w:trPr>
          <w:cantSplit/>
          <w:trHeight w:val="82"/>
        </w:trPr>
        <w:tc>
          <w:tcPr>
            <w:tcW w:w="4463" w:type="dxa"/>
            <w:tcBorders>
              <w:top w:val="single" w:sz="4" w:space="0" w:color="000000"/>
              <w:left w:val="single" w:sz="4" w:space="0" w:color="000000"/>
              <w:bottom w:val="single" w:sz="4" w:space="0" w:color="000000"/>
              <w:right w:val="single" w:sz="4" w:space="0" w:color="000000"/>
            </w:tcBorders>
          </w:tcPr>
          <w:p w14:paraId="44AF1212" w14:textId="77777777" w:rsidR="003E17D9" w:rsidRDefault="003E17D9" w:rsidP="003E17D9">
            <w:pPr>
              <w:pBdr>
                <w:top w:val="nil"/>
                <w:left w:val="nil"/>
                <w:bottom w:val="nil"/>
                <w:right w:val="nil"/>
                <w:between w:val="nil"/>
              </w:pBdr>
              <w:spacing w:line="240" w:lineRule="auto"/>
              <w:ind w:left="0" w:hanging="2"/>
              <w:jc w:val="both"/>
              <w:rPr>
                <w:color w:val="000000"/>
                <w:sz w:val="24"/>
                <w:szCs w:val="24"/>
                <w:highlight w:val="white"/>
              </w:rPr>
            </w:pPr>
            <w:r>
              <w:rPr>
                <w:b/>
                <w:color w:val="000000"/>
                <w:sz w:val="24"/>
                <w:szCs w:val="24"/>
                <w:highlight w:val="white"/>
              </w:rPr>
              <w:t xml:space="preserve">Вид індивідуального </w:t>
            </w:r>
            <w:r>
              <w:rPr>
                <w:b/>
                <w:sz w:val="24"/>
                <w:szCs w:val="24"/>
                <w:highlight w:val="white"/>
              </w:rPr>
              <w:t>завдання</w:t>
            </w:r>
          </w:p>
        </w:tc>
        <w:tc>
          <w:tcPr>
            <w:tcW w:w="5316" w:type="dxa"/>
            <w:tcBorders>
              <w:top w:val="single" w:sz="4" w:space="0" w:color="000000"/>
              <w:left w:val="single" w:sz="4" w:space="0" w:color="000000"/>
              <w:bottom w:val="single" w:sz="4" w:space="0" w:color="000000"/>
              <w:right w:val="single" w:sz="4" w:space="0" w:color="000000"/>
            </w:tcBorders>
            <w:vAlign w:val="center"/>
          </w:tcPr>
          <w:p w14:paraId="0B5515C8" w14:textId="124C13EC" w:rsidR="003E17D9" w:rsidRPr="00F972E8" w:rsidRDefault="00F972E8" w:rsidP="003E17D9">
            <w:pPr>
              <w:pBdr>
                <w:top w:val="nil"/>
                <w:left w:val="nil"/>
                <w:bottom w:val="nil"/>
                <w:right w:val="nil"/>
                <w:between w:val="nil"/>
              </w:pBdr>
              <w:spacing w:line="240" w:lineRule="auto"/>
              <w:ind w:left="0" w:hanging="2"/>
              <w:jc w:val="center"/>
              <w:rPr>
                <w:bCs/>
                <w:color w:val="000000"/>
                <w:sz w:val="24"/>
                <w:szCs w:val="24"/>
                <w:highlight w:val="white"/>
              </w:rPr>
            </w:pPr>
            <w:r w:rsidRPr="00F972E8">
              <w:rPr>
                <w:bCs/>
                <w:color w:val="000000"/>
                <w:sz w:val="24"/>
                <w:szCs w:val="24"/>
                <w:highlight w:val="white"/>
                <w:lang w:val="uk-UA"/>
              </w:rPr>
              <w:t>контрольні роботи</w:t>
            </w:r>
          </w:p>
        </w:tc>
      </w:tr>
      <w:tr w:rsidR="003E17D9" w14:paraId="7C65DFEF" w14:textId="77777777" w:rsidTr="004C3220">
        <w:trPr>
          <w:cantSplit/>
          <w:trHeight w:val="82"/>
        </w:trPr>
        <w:tc>
          <w:tcPr>
            <w:tcW w:w="4463" w:type="dxa"/>
            <w:tcBorders>
              <w:top w:val="single" w:sz="4" w:space="0" w:color="000000"/>
              <w:left w:val="single" w:sz="4" w:space="0" w:color="000000"/>
              <w:bottom w:val="single" w:sz="4" w:space="0" w:color="000000"/>
              <w:right w:val="single" w:sz="4" w:space="0" w:color="000000"/>
            </w:tcBorders>
          </w:tcPr>
          <w:p w14:paraId="32546CE9" w14:textId="77777777" w:rsidR="003E17D9" w:rsidRDefault="003E17D9" w:rsidP="003E17D9">
            <w:pPr>
              <w:pBdr>
                <w:top w:val="nil"/>
                <w:left w:val="nil"/>
                <w:bottom w:val="nil"/>
                <w:right w:val="nil"/>
                <w:between w:val="nil"/>
              </w:pBdr>
              <w:spacing w:line="240" w:lineRule="auto"/>
              <w:ind w:left="0" w:hanging="2"/>
              <w:jc w:val="both"/>
              <w:rPr>
                <w:color w:val="000000"/>
                <w:sz w:val="24"/>
                <w:szCs w:val="24"/>
                <w:highlight w:val="white"/>
              </w:rPr>
            </w:pPr>
            <w:r>
              <w:rPr>
                <w:b/>
                <w:color w:val="000000"/>
                <w:sz w:val="24"/>
                <w:szCs w:val="24"/>
                <w:highlight w:val="white"/>
              </w:rPr>
              <w:t>Форма контролю</w:t>
            </w:r>
          </w:p>
        </w:tc>
        <w:tc>
          <w:tcPr>
            <w:tcW w:w="5316" w:type="dxa"/>
            <w:tcBorders>
              <w:top w:val="single" w:sz="4" w:space="0" w:color="000000"/>
              <w:left w:val="single" w:sz="4" w:space="0" w:color="000000"/>
              <w:bottom w:val="single" w:sz="4" w:space="0" w:color="000000"/>
              <w:right w:val="single" w:sz="4" w:space="0" w:color="000000"/>
            </w:tcBorders>
            <w:vAlign w:val="center"/>
          </w:tcPr>
          <w:p w14:paraId="6BE2F1DF" w14:textId="77777777" w:rsidR="003E17D9" w:rsidRDefault="003E17D9" w:rsidP="003E17D9">
            <w:pPr>
              <w:pBdr>
                <w:top w:val="nil"/>
                <w:left w:val="nil"/>
                <w:bottom w:val="nil"/>
                <w:right w:val="nil"/>
                <w:between w:val="nil"/>
              </w:pBdr>
              <w:spacing w:line="240" w:lineRule="auto"/>
              <w:ind w:left="0" w:hanging="2"/>
              <w:jc w:val="center"/>
              <w:rPr>
                <w:color w:val="000000"/>
                <w:sz w:val="24"/>
                <w:szCs w:val="24"/>
                <w:highlight w:val="white"/>
              </w:rPr>
            </w:pPr>
            <w:r>
              <w:rPr>
                <w:sz w:val="24"/>
                <w:szCs w:val="24"/>
                <w:highlight w:val="white"/>
              </w:rPr>
              <w:t>залік</w:t>
            </w:r>
          </w:p>
        </w:tc>
      </w:tr>
      <w:tr w:rsidR="003E17D9" w14:paraId="0812D4D7" w14:textId="77777777" w:rsidTr="004C3220">
        <w:tc>
          <w:tcPr>
            <w:tcW w:w="9779" w:type="dxa"/>
            <w:gridSpan w:val="2"/>
            <w:tcBorders>
              <w:top w:val="single" w:sz="4" w:space="0" w:color="000000"/>
              <w:left w:val="single" w:sz="4" w:space="0" w:color="000000"/>
              <w:bottom w:val="nil"/>
              <w:right w:val="single" w:sz="4" w:space="0" w:color="000000"/>
            </w:tcBorders>
          </w:tcPr>
          <w:p w14:paraId="6B4CD1A0" w14:textId="77777777" w:rsidR="003E17D9" w:rsidRPr="008B1A40" w:rsidRDefault="003E17D9" w:rsidP="003E17D9">
            <w:pPr>
              <w:pBdr>
                <w:top w:val="nil"/>
                <w:left w:val="nil"/>
                <w:bottom w:val="nil"/>
                <w:right w:val="nil"/>
                <w:between w:val="nil"/>
              </w:pBdr>
              <w:spacing w:line="240" w:lineRule="auto"/>
              <w:ind w:left="0" w:hanging="2"/>
              <w:rPr>
                <w:b/>
                <w:color w:val="000000"/>
                <w:sz w:val="24"/>
                <w:szCs w:val="24"/>
                <w:highlight w:val="white"/>
              </w:rPr>
            </w:pPr>
            <w:r w:rsidRPr="008B1A40">
              <w:rPr>
                <w:b/>
                <w:color w:val="000000"/>
                <w:sz w:val="24"/>
                <w:szCs w:val="24"/>
                <w:highlight w:val="white"/>
              </w:rPr>
              <w:t>6) Зміст курсу:</w:t>
            </w:r>
          </w:p>
          <w:p w14:paraId="7D12E66D" w14:textId="77777777" w:rsidR="003E17D9" w:rsidRPr="008B1A40" w:rsidRDefault="003E17D9" w:rsidP="003E17D9">
            <w:pPr>
              <w:widowControl w:val="0"/>
              <w:tabs>
                <w:tab w:val="left" w:pos="-180"/>
              </w:tabs>
              <w:ind w:left="0" w:hanging="2"/>
              <w:jc w:val="center"/>
              <w:rPr>
                <w:b/>
                <w:sz w:val="24"/>
                <w:szCs w:val="24"/>
                <w:highlight w:val="white"/>
              </w:rPr>
            </w:pPr>
            <w:r w:rsidRPr="008B1A40">
              <w:rPr>
                <w:b/>
                <w:sz w:val="24"/>
                <w:szCs w:val="24"/>
                <w:highlight w:val="white"/>
              </w:rPr>
              <w:t>Програма дисципліни</w:t>
            </w:r>
          </w:p>
          <w:p w14:paraId="2821C986" w14:textId="77777777" w:rsidR="00F972E8" w:rsidRPr="008B1A40" w:rsidRDefault="00F972E8" w:rsidP="00F972E8">
            <w:pPr>
              <w:widowControl w:val="0"/>
              <w:ind w:left="0" w:hanging="2"/>
              <w:jc w:val="center"/>
              <w:rPr>
                <w:b/>
                <w:sz w:val="24"/>
                <w:szCs w:val="24"/>
                <w:lang w:val="uk-UA"/>
              </w:rPr>
            </w:pPr>
          </w:p>
          <w:p w14:paraId="610CC7DC" w14:textId="3D66B45B" w:rsidR="00F972E8" w:rsidRPr="008B1A40" w:rsidRDefault="00F972E8" w:rsidP="00F972E8">
            <w:pPr>
              <w:widowControl w:val="0"/>
              <w:ind w:left="0" w:hanging="2"/>
              <w:jc w:val="center"/>
              <w:rPr>
                <w:b/>
                <w:sz w:val="24"/>
                <w:szCs w:val="24"/>
              </w:rPr>
            </w:pPr>
            <w:r w:rsidRPr="008B1A40">
              <w:rPr>
                <w:b/>
                <w:sz w:val="24"/>
                <w:szCs w:val="24"/>
                <w:lang w:val="uk-UA"/>
              </w:rPr>
              <w:t>М</w:t>
            </w:r>
            <w:r w:rsidRPr="008B1A40">
              <w:rPr>
                <w:b/>
                <w:sz w:val="24"/>
                <w:szCs w:val="24"/>
              </w:rPr>
              <w:t xml:space="preserve">одуль 1. </w:t>
            </w:r>
          </w:p>
          <w:p w14:paraId="425C3842" w14:textId="7DF6EA3C" w:rsidR="00F972E8" w:rsidRPr="008B1A40" w:rsidRDefault="00F972E8" w:rsidP="00F972E8">
            <w:pPr>
              <w:widowControl w:val="0"/>
              <w:ind w:left="0" w:hanging="2"/>
              <w:jc w:val="center"/>
              <w:rPr>
                <w:b/>
                <w:iCs/>
                <w:sz w:val="24"/>
                <w:szCs w:val="24"/>
                <w:highlight w:val="yellow"/>
              </w:rPr>
            </w:pPr>
            <w:r w:rsidRPr="008B1A40">
              <w:rPr>
                <w:b/>
                <w:bCs/>
                <w:iCs/>
                <w:color w:val="000000" w:themeColor="text1"/>
                <w:sz w:val="24"/>
                <w:szCs w:val="24"/>
                <w:lang w:val="uk-UA"/>
              </w:rPr>
              <w:t>Комп’ютерна схемотехніка (вивчається в 3 семестрі)</w:t>
            </w:r>
          </w:p>
          <w:p w14:paraId="0ED71B17" w14:textId="77777777" w:rsidR="003E17D9" w:rsidRPr="008B1A40" w:rsidRDefault="003E17D9" w:rsidP="003E17D9">
            <w:pPr>
              <w:widowControl w:val="0"/>
              <w:ind w:left="0" w:hanging="2"/>
              <w:jc w:val="center"/>
              <w:rPr>
                <w:b/>
                <w:sz w:val="24"/>
                <w:szCs w:val="24"/>
              </w:rPr>
            </w:pPr>
            <w:r w:rsidRPr="008B1A40">
              <w:rPr>
                <w:b/>
                <w:sz w:val="24"/>
                <w:szCs w:val="24"/>
              </w:rPr>
              <w:t xml:space="preserve">Змістовий модуль 1. </w:t>
            </w:r>
          </w:p>
          <w:p w14:paraId="6D36E791" w14:textId="5248068C" w:rsidR="003E17D9" w:rsidRPr="008B1A40" w:rsidRDefault="00F972E8" w:rsidP="003E17D9">
            <w:pPr>
              <w:widowControl w:val="0"/>
              <w:ind w:left="0" w:hanging="2"/>
              <w:jc w:val="center"/>
              <w:rPr>
                <w:b/>
                <w:i/>
                <w:sz w:val="24"/>
                <w:szCs w:val="24"/>
                <w:highlight w:val="yellow"/>
              </w:rPr>
            </w:pPr>
            <w:r w:rsidRPr="008B1A40">
              <w:rPr>
                <w:b/>
                <w:bCs/>
                <w:sz w:val="24"/>
                <w:szCs w:val="24"/>
              </w:rPr>
              <w:t>Аналіз і синтез комбінаційних схем</w:t>
            </w:r>
          </w:p>
          <w:p w14:paraId="6E5E97F0" w14:textId="5A560627" w:rsidR="003E17D9" w:rsidRPr="008B1A40" w:rsidRDefault="003E17D9" w:rsidP="008B1A40">
            <w:pPr>
              <w:pStyle w:val="Default"/>
              <w:ind w:left="0" w:hanging="2"/>
              <w:jc w:val="both"/>
              <w:rPr>
                <w:rFonts w:ascii="Times New Roman" w:hAnsi="Times New Roman" w:cs="Times New Roman"/>
              </w:rPr>
            </w:pPr>
            <w:r w:rsidRPr="008B1A40">
              <w:rPr>
                <w:rFonts w:ascii="Times New Roman" w:hAnsi="Times New Roman" w:cs="Times New Roman"/>
                <w:b/>
              </w:rPr>
              <w:t>Лекція 1.</w:t>
            </w:r>
            <w:r w:rsidRPr="008B1A40">
              <w:rPr>
                <w:rFonts w:ascii="Times New Roman" w:hAnsi="Times New Roman" w:cs="Times New Roman"/>
              </w:rPr>
              <w:t xml:space="preserve"> </w:t>
            </w:r>
            <w:r w:rsidR="008B1A40" w:rsidRPr="008B1A40">
              <w:rPr>
                <w:rFonts w:ascii="Times New Roman" w:hAnsi="Times New Roman" w:cs="Times New Roman"/>
              </w:rPr>
              <w:t>Вступ до схемотехніки. Логічні основи цифрової схемотехніки. Роль і місце схемотехніки серед інших дисциплін професійної підготовки фахівців з комп'ютерних наук. Сучасний стан розвитку схемотехніки. Зміст і структура курсу. Логічні функції одного і двох аргументів, їх назви формульні та схемні позначення, опис мовою VHDL. Функціонально-повні набори функцій. Властивості кон'юнкції, диз'юнкції, інверсії. Мінімізація логічних функцій. Поняття про мінімізацію логічних функцій. Методи Квайна і Карно. Мінімізація неповністю визначених функцій.</w:t>
            </w:r>
          </w:p>
          <w:p w14:paraId="3DF7D28A" w14:textId="267720B6" w:rsidR="003E17D9" w:rsidRPr="008B1A40" w:rsidRDefault="003E17D9" w:rsidP="003E17D9">
            <w:pPr>
              <w:widowControl w:val="0"/>
              <w:ind w:left="0" w:hanging="2"/>
              <w:jc w:val="both"/>
              <w:rPr>
                <w:sz w:val="24"/>
                <w:szCs w:val="24"/>
              </w:rPr>
            </w:pPr>
            <w:r w:rsidRPr="008B1A40">
              <w:rPr>
                <w:b/>
                <w:sz w:val="24"/>
                <w:szCs w:val="24"/>
              </w:rPr>
              <w:t>Лекція 2.</w:t>
            </w:r>
            <w:r w:rsidRPr="008B1A40">
              <w:rPr>
                <w:sz w:val="24"/>
                <w:szCs w:val="24"/>
              </w:rPr>
              <w:t xml:space="preserve"> </w:t>
            </w:r>
            <w:r w:rsidR="008B1A40" w:rsidRPr="008B1A40">
              <w:rPr>
                <w:sz w:val="24"/>
                <w:szCs w:val="24"/>
              </w:rPr>
              <w:t>Основи схемної реалізації логічних функцій. Історія розвитку еле-ментної бази комп'ютерів. Приклади схемної реалізації логічних функцій НЕ, І-НЕ. Типи вихідних каскадів інтегральних мікросхем: звичайний, з відкритим ко-лектором, тристабільний. Характеристики інтегральних мікросхем. Серії мікросхем. Позначення мікросхем на схемах.</w:t>
            </w:r>
          </w:p>
          <w:p w14:paraId="6754D7D0" w14:textId="7681A2B8" w:rsidR="003E17D9" w:rsidRPr="008B1A40" w:rsidRDefault="003E17D9" w:rsidP="003E17D9">
            <w:pPr>
              <w:widowControl w:val="0"/>
              <w:ind w:left="0" w:hanging="2"/>
              <w:jc w:val="both"/>
              <w:rPr>
                <w:sz w:val="24"/>
                <w:szCs w:val="24"/>
              </w:rPr>
            </w:pPr>
            <w:r w:rsidRPr="008B1A40">
              <w:rPr>
                <w:b/>
                <w:sz w:val="24"/>
                <w:szCs w:val="24"/>
              </w:rPr>
              <w:t>Лекція 3.</w:t>
            </w:r>
            <w:r w:rsidRPr="008B1A40">
              <w:rPr>
                <w:sz w:val="24"/>
                <w:szCs w:val="24"/>
              </w:rPr>
              <w:t xml:space="preserve"> </w:t>
            </w:r>
            <w:r w:rsidR="008B1A40" w:rsidRPr="008B1A40">
              <w:rPr>
                <w:sz w:val="24"/>
                <w:szCs w:val="24"/>
              </w:rPr>
              <w:t>Загальні відомості про VHDL: опис сутності й архітектури</w:t>
            </w:r>
            <w:r w:rsidRPr="008B1A40">
              <w:rPr>
                <w:sz w:val="24"/>
                <w:szCs w:val="24"/>
              </w:rPr>
              <w:t xml:space="preserve">. </w:t>
            </w:r>
          </w:p>
          <w:p w14:paraId="2F692E3D" w14:textId="7AC7D732" w:rsidR="008B1A40" w:rsidRPr="008B1A40" w:rsidRDefault="003E17D9" w:rsidP="008B1A40">
            <w:pPr>
              <w:widowControl w:val="0"/>
              <w:ind w:left="0" w:hanging="2"/>
              <w:jc w:val="both"/>
              <w:rPr>
                <w:sz w:val="24"/>
                <w:szCs w:val="24"/>
                <w:lang w:val="uk-UA"/>
              </w:rPr>
            </w:pPr>
            <w:r w:rsidRPr="008B1A40">
              <w:rPr>
                <w:b/>
                <w:sz w:val="24"/>
                <w:szCs w:val="24"/>
              </w:rPr>
              <w:lastRenderedPageBreak/>
              <w:t>Лекція 4</w:t>
            </w:r>
            <w:r w:rsidRPr="008B1A40">
              <w:rPr>
                <w:sz w:val="24"/>
                <w:szCs w:val="24"/>
              </w:rPr>
              <w:t xml:space="preserve">. </w:t>
            </w:r>
            <w:r w:rsidR="008B1A40" w:rsidRPr="008B1A40">
              <w:rPr>
                <w:sz w:val="24"/>
                <w:szCs w:val="24"/>
              </w:rPr>
              <w:t>Поняття про комбінаційні і послідовнісні схеми. Типові комбінаційні схеми. Дешифратор, шифратор. Реалізація логічних функцій за допомогою дешифратора і шифратора. Мультиплексор, демультиплексор. Реалізація логічних функцій на мультиплексорі. Однорозрядний комбінаційний суматор. Паралельний суматор. Багатовходові суматори. Способи представлення від'ємних чисел і виконання віднімання у суматорі. Комбінаційні арифметико-логічні пристрої. Програмовані логічні матриці. Реалізація довільних логічних функцій на ПЛМ. Типи ПЛМ. Схеми рівності й порівняння кодів, мажоритарні елементи, схеми згортки по модулю тощо.</w:t>
            </w:r>
          </w:p>
          <w:p w14:paraId="2AFC57AC" w14:textId="77777777" w:rsidR="008B1A40" w:rsidRPr="008B1A40" w:rsidRDefault="008B1A40" w:rsidP="008B1A40">
            <w:pPr>
              <w:widowControl w:val="0"/>
              <w:ind w:left="0" w:hanging="2"/>
              <w:jc w:val="both"/>
              <w:rPr>
                <w:b/>
                <w:sz w:val="24"/>
                <w:szCs w:val="24"/>
                <w:lang w:val="uk-UA"/>
              </w:rPr>
            </w:pPr>
          </w:p>
          <w:p w14:paraId="7CADFA40" w14:textId="2AD102E7" w:rsidR="008B1A40" w:rsidRPr="008B1A40" w:rsidRDefault="008B1A40" w:rsidP="008B1A40">
            <w:pPr>
              <w:widowControl w:val="0"/>
              <w:ind w:left="0" w:hanging="2"/>
              <w:jc w:val="center"/>
              <w:rPr>
                <w:b/>
                <w:sz w:val="24"/>
                <w:szCs w:val="24"/>
              </w:rPr>
            </w:pPr>
            <w:r w:rsidRPr="008B1A40">
              <w:rPr>
                <w:b/>
                <w:sz w:val="24"/>
                <w:szCs w:val="24"/>
              </w:rPr>
              <w:t xml:space="preserve">Змістовий модуль 2. </w:t>
            </w:r>
          </w:p>
          <w:p w14:paraId="39667631" w14:textId="2D6807EB" w:rsidR="008B1A40" w:rsidRPr="008B1A40" w:rsidRDefault="008B1A40" w:rsidP="008B1A40">
            <w:pPr>
              <w:widowControl w:val="0"/>
              <w:ind w:left="0" w:hanging="2"/>
              <w:jc w:val="center"/>
              <w:rPr>
                <w:b/>
                <w:sz w:val="24"/>
                <w:szCs w:val="24"/>
              </w:rPr>
            </w:pPr>
            <w:r w:rsidRPr="008B1A40">
              <w:rPr>
                <w:b/>
                <w:bCs/>
                <w:sz w:val="24"/>
                <w:szCs w:val="24"/>
              </w:rPr>
              <w:t>Аналіз і синтез послідовнісних схем.</w:t>
            </w:r>
          </w:p>
          <w:p w14:paraId="4CC9489B" w14:textId="0078F901" w:rsidR="00F972E8" w:rsidRPr="00BC2C36" w:rsidRDefault="00F972E8" w:rsidP="008B1A40">
            <w:pPr>
              <w:pStyle w:val="Default"/>
              <w:ind w:left="0" w:hanging="2"/>
              <w:jc w:val="both"/>
              <w:rPr>
                <w:rFonts w:ascii="Times New Roman" w:hAnsi="Times New Roman" w:cs="Times New Roman"/>
              </w:rPr>
            </w:pPr>
            <w:r w:rsidRPr="008B1A40">
              <w:rPr>
                <w:rFonts w:ascii="Times New Roman" w:hAnsi="Times New Roman" w:cs="Times New Roman"/>
                <w:b/>
              </w:rPr>
              <w:t xml:space="preserve">Лекція </w:t>
            </w:r>
            <w:r w:rsidRPr="008B1A40">
              <w:rPr>
                <w:rFonts w:ascii="Times New Roman" w:hAnsi="Times New Roman" w:cs="Times New Roman"/>
                <w:b/>
                <w:lang w:val="uk-UA"/>
              </w:rPr>
              <w:t>5</w:t>
            </w:r>
            <w:r w:rsidRPr="008B1A40">
              <w:rPr>
                <w:rFonts w:ascii="Times New Roman" w:hAnsi="Times New Roman" w:cs="Times New Roman"/>
              </w:rPr>
              <w:t xml:space="preserve">. </w:t>
            </w:r>
            <w:r w:rsidR="008B1A40" w:rsidRPr="008B1A40">
              <w:rPr>
                <w:rFonts w:ascii="Times New Roman" w:hAnsi="Times New Roman" w:cs="Times New Roman"/>
              </w:rPr>
              <w:t>Типові послідовнісні схеми. Тригери: визначення, класифікація, схеми побудови, прикла</w:t>
            </w:r>
            <w:r w:rsidR="008B1A40" w:rsidRPr="00BC2C36">
              <w:rPr>
                <w:rFonts w:ascii="Times New Roman" w:hAnsi="Times New Roman" w:cs="Times New Roman"/>
              </w:rPr>
              <w:t>ди використання. Лічильники і регістри. Опис і синтез скінчених автоматів. Автомати Мілі, Мура, їх опис та структурний синтез.Приклади побудови арифметичних пристроїв.</w:t>
            </w:r>
          </w:p>
          <w:p w14:paraId="7BF3EC61" w14:textId="77777777" w:rsidR="008B1A40" w:rsidRPr="00BC2C36" w:rsidRDefault="008B1A40" w:rsidP="008B1A40">
            <w:pPr>
              <w:widowControl w:val="0"/>
              <w:ind w:left="0" w:hanging="2"/>
              <w:jc w:val="center"/>
              <w:rPr>
                <w:b/>
                <w:sz w:val="24"/>
                <w:szCs w:val="24"/>
                <w:lang w:val="uk-UA"/>
              </w:rPr>
            </w:pPr>
          </w:p>
          <w:p w14:paraId="69E38B13" w14:textId="4963279F" w:rsidR="008B1A40" w:rsidRPr="00BC2C36" w:rsidRDefault="008B1A40" w:rsidP="008B1A40">
            <w:pPr>
              <w:widowControl w:val="0"/>
              <w:ind w:left="0" w:hanging="2"/>
              <w:jc w:val="center"/>
              <w:rPr>
                <w:b/>
                <w:sz w:val="24"/>
                <w:szCs w:val="24"/>
              </w:rPr>
            </w:pPr>
            <w:r w:rsidRPr="00BC2C36">
              <w:rPr>
                <w:b/>
                <w:sz w:val="24"/>
                <w:szCs w:val="24"/>
                <w:lang w:val="uk-UA"/>
              </w:rPr>
              <w:t>М</w:t>
            </w:r>
            <w:r w:rsidRPr="00BC2C36">
              <w:rPr>
                <w:b/>
                <w:sz w:val="24"/>
                <w:szCs w:val="24"/>
              </w:rPr>
              <w:t xml:space="preserve">одуль </w:t>
            </w:r>
            <w:r w:rsidRPr="00BC2C36">
              <w:rPr>
                <w:b/>
                <w:sz w:val="24"/>
                <w:szCs w:val="24"/>
                <w:lang w:val="uk-UA"/>
              </w:rPr>
              <w:t>2</w:t>
            </w:r>
            <w:r w:rsidRPr="00BC2C36">
              <w:rPr>
                <w:b/>
                <w:sz w:val="24"/>
                <w:szCs w:val="24"/>
              </w:rPr>
              <w:t xml:space="preserve">. </w:t>
            </w:r>
          </w:p>
          <w:p w14:paraId="595B4153" w14:textId="1C98E3BE" w:rsidR="008B1A40" w:rsidRPr="00BC2C36" w:rsidRDefault="008B1A40" w:rsidP="008B1A40">
            <w:pPr>
              <w:widowControl w:val="0"/>
              <w:ind w:left="0" w:hanging="2"/>
              <w:jc w:val="center"/>
              <w:rPr>
                <w:b/>
                <w:iCs/>
                <w:sz w:val="24"/>
                <w:szCs w:val="24"/>
                <w:highlight w:val="yellow"/>
              </w:rPr>
            </w:pPr>
            <w:r w:rsidRPr="00BC2C36">
              <w:rPr>
                <w:b/>
                <w:bCs/>
                <w:iCs/>
                <w:color w:val="000000" w:themeColor="text1"/>
                <w:sz w:val="24"/>
                <w:szCs w:val="24"/>
                <w:lang w:val="uk-UA"/>
              </w:rPr>
              <w:t>Архітектура комп’ютерів (вивчається в 4 семестрі)</w:t>
            </w:r>
          </w:p>
          <w:p w14:paraId="1CE5FCCC" w14:textId="696CCE7C" w:rsidR="008B1A40" w:rsidRPr="00BC2C36" w:rsidRDefault="008B1A40" w:rsidP="008B1A40">
            <w:pPr>
              <w:widowControl w:val="0"/>
              <w:ind w:left="0" w:hanging="2"/>
              <w:jc w:val="center"/>
              <w:rPr>
                <w:b/>
                <w:sz w:val="24"/>
                <w:szCs w:val="24"/>
              </w:rPr>
            </w:pPr>
            <w:r w:rsidRPr="00BC2C36">
              <w:rPr>
                <w:b/>
                <w:sz w:val="24"/>
                <w:szCs w:val="24"/>
              </w:rPr>
              <w:t xml:space="preserve">Змістовий модуль </w:t>
            </w:r>
            <w:r w:rsidRPr="00BC2C36">
              <w:rPr>
                <w:b/>
                <w:sz w:val="24"/>
                <w:szCs w:val="24"/>
                <w:lang w:val="uk-UA"/>
              </w:rPr>
              <w:t>3</w:t>
            </w:r>
            <w:r w:rsidRPr="00BC2C36">
              <w:rPr>
                <w:b/>
                <w:sz w:val="24"/>
                <w:szCs w:val="24"/>
              </w:rPr>
              <w:t xml:space="preserve">. </w:t>
            </w:r>
          </w:p>
          <w:p w14:paraId="35AD81DA" w14:textId="04B68314" w:rsidR="003E17D9" w:rsidRPr="00BC2C36" w:rsidRDefault="008B1A40" w:rsidP="003E17D9">
            <w:pPr>
              <w:widowControl w:val="0"/>
              <w:ind w:left="0" w:hanging="2"/>
              <w:jc w:val="center"/>
              <w:rPr>
                <w:b/>
                <w:sz w:val="24"/>
                <w:szCs w:val="24"/>
              </w:rPr>
            </w:pPr>
            <w:r w:rsidRPr="00BC2C36">
              <w:rPr>
                <w:b/>
                <w:bCs/>
                <w:sz w:val="24"/>
                <w:szCs w:val="24"/>
              </w:rPr>
              <w:t>Огляд і класифікація комп'ютерних архітектур</w:t>
            </w:r>
          </w:p>
          <w:p w14:paraId="7274A0DA" w14:textId="4DBD917C" w:rsidR="00BC2C36" w:rsidRPr="00BC2C36" w:rsidRDefault="00BC2C36" w:rsidP="00BC2C36">
            <w:pPr>
              <w:pStyle w:val="Default"/>
              <w:ind w:left="0" w:hanging="2"/>
              <w:jc w:val="both"/>
              <w:rPr>
                <w:rFonts w:ascii="Times New Roman" w:hAnsi="Times New Roman" w:cs="Times New Roman"/>
              </w:rPr>
            </w:pPr>
            <w:r w:rsidRPr="00BC2C36">
              <w:rPr>
                <w:rFonts w:ascii="Times New Roman" w:hAnsi="Times New Roman" w:cs="Times New Roman"/>
                <w:b/>
              </w:rPr>
              <w:t>Лекція 6.</w:t>
            </w:r>
            <w:r w:rsidRPr="00BC2C36">
              <w:rPr>
                <w:rFonts w:ascii="Times New Roman" w:hAnsi="Times New Roman" w:cs="Times New Roman"/>
              </w:rPr>
              <w:t xml:space="preserve"> Архітектура комп'ютерів: основні поняття, історія розвитку, сучасний стан. Основні поняття і визначення. Світова і вітчизняна історія розвитку обчислювальної техніки.</w:t>
            </w:r>
            <w:r w:rsidRPr="00BC2C36">
              <w:rPr>
                <w:rFonts w:ascii="Times New Roman" w:hAnsi="Times New Roman" w:cs="Times New Roman"/>
                <w:lang w:val="uk-UA"/>
              </w:rPr>
              <w:t xml:space="preserve"> </w:t>
            </w:r>
            <w:r w:rsidRPr="00BC2C36">
              <w:rPr>
                <w:rFonts w:ascii="Times New Roman" w:hAnsi="Times New Roman" w:cs="Times New Roman"/>
              </w:rPr>
              <w:t>Класичні архітектури комп'ютерів. Функціональна класифікація комп'ютерів. Класифікація обчислювальних систем за ознакою паралелізму ко-манд і даних. Архітектури: фон Неймана, гарвардська, акумулятор, стекова, ре-гістр-регістр, CISС, RISС.</w:t>
            </w:r>
          </w:p>
          <w:p w14:paraId="2DDDDBF0" w14:textId="77777777" w:rsidR="00BC2C36" w:rsidRPr="00BC2C36" w:rsidRDefault="00BC2C36" w:rsidP="003E17D9">
            <w:pPr>
              <w:widowControl w:val="0"/>
              <w:ind w:left="0" w:hanging="2"/>
              <w:jc w:val="center"/>
              <w:rPr>
                <w:b/>
                <w:sz w:val="24"/>
                <w:szCs w:val="24"/>
                <w:lang w:val="uk-UA"/>
              </w:rPr>
            </w:pPr>
          </w:p>
          <w:p w14:paraId="5C5B4D47" w14:textId="6DF1DB3D" w:rsidR="003E17D9" w:rsidRPr="00BC2C36" w:rsidRDefault="003E17D9" w:rsidP="003E17D9">
            <w:pPr>
              <w:widowControl w:val="0"/>
              <w:ind w:left="0" w:hanging="2"/>
              <w:jc w:val="center"/>
              <w:rPr>
                <w:b/>
                <w:sz w:val="24"/>
                <w:szCs w:val="24"/>
              </w:rPr>
            </w:pPr>
            <w:r w:rsidRPr="00BC2C36">
              <w:rPr>
                <w:b/>
                <w:sz w:val="24"/>
                <w:szCs w:val="24"/>
              </w:rPr>
              <w:t xml:space="preserve">Змістовий модуль </w:t>
            </w:r>
            <w:r w:rsidR="00BC2C36" w:rsidRPr="00BC2C36">
              <w:rPr>
                <w:b/>
                <w:sz w:val="24"/>
                <w:szCs w:val="24"/>
                <w:lang w:val="uk-UA"/>
              </w:rPr>
              <w:t>4</w:t>
            </w:r>
            <w:r w:rsidRPr="00BC2C36">
              <w:rPr>
                <w:b/>
                <w:sz w:val="24"/>
                <w:szCs w:val="24"/>
              </w:rPr>
              <w:t xml:space="preserve">. </w:t>
            </w:r>
          </w:p>
          <w:p w14:paraId="35B088C4" w14:textId="03A0A3AC" w:rsidR="003E17D9" w:rsidRPr="00BC2C36" w:rsidRDefault="00BC2C36" w:rsidP="003E17D9">
            <w:pPr>
              <w:widowControl w:val="0"/>
              <w:ind w:left="0" w:hanging="2"/>
              <w:jc w:val="center"/>
              <w:rPr>
                <w:b/>
                <w:sz w:val="24"/>
                <w:szCs w:val="24"/>
              </w:rPr>
            </w:pPr>
            <w:r w:rsidRPr="00BC2C36">
              <w:rPr>
                <w:b/>
                <w:bCs/>
                <w:sz w:val="24"/>
                <w:szCs w:val="24"/>
              </w:rPr>
              <w:t>Архітектури сучасних ПК і програмування на асемблері</w:t>
            </w:r>
          </w:p>
          <w:p w14:paraId="3CF7EDD6" w14:textId="782F1A78" w:rsidR="003E17D9" w:rsidRPr="00BC2C36" w:rsidRDefault="003E17D9" w:rsidP="00BC2C36">
            <w:pPr>
              <w:pStyle w:val="Default"/>
              <w:ind w:left="0" w:hanging="2"/>
              <w:jc w:val="both"/>
              <w:rPr>
                <w:rFonts w:ascii="Times New Roman" w:hAnsi="Times New Roman" w:cs="Times New Roman"/>
              </w:rPr>
            </w:pPr>
            <w:r w:rsidRPr="00BC2C36">
              <w:rPr>
                <w:rFonts w:ascii="Times New Roman" w:hAnsi="Times New Roman" w:cs="Times New Roman"/>
                <w:b/>
              </w:rPr>
              <w:t>Лекція 7.</w:t>
            </w:r>
            <w:r w:rsidRPr="00BC2C36">
              <w:rPr>
                <w:rFonts w:ascii="Times New Roman" w:hAnsi="Times New Roman" w:cs="Times New Roman"/>
              </w:rPr>
              <w:t xml:space="preserve"> </w:t>
            </w:r>
            <w:r w:rsidR="00BC2C36" w:rsidRPr="00BC2C36">
              <w:rPr>
                <w:rFonts w:ascii="Times New Roman" w:hAnsi="Times New Roman" w:cs="Times New Roman"/>
              </w:rPr>
              <w:t>Архітектура і система команд мікропроцесорів сучасних ПК. Що таке асемблер і коли його доцільно використовувати. Структура програми на асемблері.</w:t>
            </w:r>
            <w:r w:rsidR="00BC2C36" w:rsidRPr="00BC2C36">
              <w:rPr>
                <w:rFonts w:ascii="Times New Roman" w:hAnsi="Times New Roman" w:cs="Times New Roman"/>
                <w:lang w:val="uk-UA"/>
              </w:rPr>
              <w:t xml:space="preserve"> </w:t>
            </w:r>
            <w:r w:rsidR="00BC2C36" w:rsidRPr="00BC2C36">
              <w:rPr>
                <w:rFonts w:ascii="Times New Roman" w:hAnsi="Times New Roman" w:cs="Times New Roman"/>
              </w:rPr>
              <w:t>Регістри загального призначення 16-, 32- і 64-розрядних мікропроцесорів. Сегментні регістри і їх використання в реальному і захищеному режимах. Стек і його використання. Способи адресації: регістрова, безпосередня, пряма, непряма, по базі зі зміщенням, непряма з масштабуванням, по базі з індексуванням, по базі з індексуванням і масштабуванням. Регістр прапорців FLAGS і його використання</w:t>
            </w:r>
          </w:p>
          <w:p w14:paraId="0E6BEE42" w14:textId="4EEC44BA" w:rsidR="003E17D9" w:rsidRPr="00BC2C36" w:rsidRDefault="003E17D9" w:rsidP="003E17D9">
            <w:pPr>
              <w:widowControl w:val="0"/>
              <w:ind w:left="0" w:hanging="2"/>
              <w:jc w:val="both"/>
              <w:rPr>
                <w:sz w:val="24"/>
                <w:szCs w:val="24"/>
                <w:lang w:val="uk-UA"/>
              </w:rPr>
            </w:pPr>
            <w:r w:rsidRPr="00BC2C36">
              <w:rPr>
                <w:b/>
                <w:sz w:val="24"/>
                <w:szCs w:val="24"/>
              </w:rPr>
              <w:t>Лекція 8</w:t>
            </w:r>
            <w:r w:rsidRPr="00BC2C36">
              <w:rPr>
                <w:sz w:val="24"/>
                <w:szCs w:val="24"/>
              </w:rPr>
              <w:t xml:space="preserve">. </w:t>
            </w:r>
            <w:r w:rsidR="00BC2C36" w:rsidRPr="00BC2C36">
              <w:rPr>
                <w:sz w:val="24"/>
                <w:szCs w:val="24"/>
              </w:rPr>
              <w:t>Огляд основних непривілейованих команд та прийомів програму-вання на асемблері. Команди пересилки даних. Арифметичні команди. Логічні команди. Команди зсуву. Команди передачі управління. Операції з рядками тощо.</w:t>
            </w:r>
          </w:p>
          <w:p w14:paraId="28188F8A" w14:textId="77777777" w:rsidR="00BC2C36" w:rsidRPr="00BC2C36" w:rsidRDefault="00BC2C36" w:rsidP="003E17D9">
            <w:pPr>
              <w:widowControl w:val="0"/>
              <w:ind w:left="0" w:hanging="2"/>
              <w:jc w:val="both"/>
              <w:rPr>
                <w:sz w:val="24"/>
                <w:szCs w:val="24"/>
                <w:lang w:val="uk-UA"/>
              </w:rPr>
            </w:pPr>
          </w:p>
          <w:p w14:paraId="4B661413" w14:textId="67FEB956" w:rsidR="00BC2C36" w:rsidRPr="00BC2C36" w:rsidRDefault="00BC2C36" w:rsidP="00BC2C36">
            <w:pPr>
              <w:widowControl w:val="0"/>
              <w:ind w:left="0" w:hanging="2"/>
              <w:jc w:val="center"/>
              <w:rPr>
                <w:b/>
                <w:sz w:val="24"/>
                <w:szCs w:val="24"/>
              </w:rPr>
            </w:pPr>
            <w:r w:rsidRPr="00BC2C36">
              <w:rPr>
                <w:b/>
                <w:sz w:val="24"/>
                <w:szCs w:val="24"/>
              </w:rPr>
              <w:t xml:space="preserve">Змістовий модуль </w:t>
            </w:r>
            <w:r>
              <w:rPr>
                <w:b/>
                <w:sz w:val="24"/>
                <w:szCs w:val="24"/>
                <w:lang w:val="uk-UA"/>
              </w:rPr>
              <w:t>5</w:t>
            </w:r>
            <w:r w:rsidRPr="00BC2C36">
              <w:rPr>
                <w:b/>
                <w:sz w:val="24"/>
                <w:szCs w:val="24"/>
              </w:rPr>
              <w:t xml:space="preserve">. </w:t>
            </w:r>
          </w:p>
          <w:p w14:paraId="772A2CF8" w14:textId="6DC113F4" w:rsidR="00BC2C36" w:rsidRPr="00BC2C36" w:rsidRDefault="00BC2C36" w:rsidP="00BC2C36">
            <w:pPr>
              <w:widowControl w:val="0"/>
              <w:ind w:left="0" w:hanging="2"/>
              <w:jc w:val="center"/>
              <w:rPr>
                <w:b/>
                <w:sz w:val="24"/>
                <w:szCs w:val="24"/>
                <w:lang w:val="uk-UA"/>
              </w:rPr>
            </w:pPr>
            <w:r w:rsidRPr="00BC2C36">
              <w:rPr>
                <w:b/>
                <w:bCs/>
                <w:sz w:val="24"/>
                <w:szCs w:val="24"/>
              </w:rPr>
              <w:t xml:space="preserve">Схемотехніка мікропроцесорів </w:t>
            </w:r>
          </w:p>
          <w:p w14:paraId="5DA00057" w14:textId="7044E75D" w:rsidR="003E17D9" w:rsidRPr="00BC2C36" w:rsidRDefault="003E17D9" w:rsidP="00BC2C36">
            <w:pPr>
              <w:pStyle w:val="Default"/>
              <w:ind w:left="0" w:hanging="2"/>
              <w:jc w:val="both"/>
              <w:rPr>
                <w:rFonts w:ascii="Times New Roman" w:hAnsi="Times New Roman" w:cs="Times New Roman"/>
              </w:rPr>
            </w:pPr>
            <w:r w:rsidRPr="00BC2C36">
              <w:rPr>
                <w:rFonts w:ascii="Times New Roman" w:hAnsi="Times New Roman" w:cs="Times New Roman"/>
                <w:b/>
              </w:rPr>
              <w:t>Лекція 9.</w:t>
            </w:r>
            <w:r w:rsidRPr="00BC2C36">
              <w:rPr>
                <w:rFonts w:ascii="Times New Roman" w:hAnsi="Times New Roman" w:cs="Times New Roman"/>
              </w:rPr>
              <w:t xml:space="preserve"> </w:t>
            </w:r>
            <w:r w:rsidR="00BC2C36" w:rsidRPr="00BC2C36">
              <w:rPr>
                <w:rFonts w:ascii="Times New Roman" w:hAnsi="Times New Roman" w:cs="Times New Roman"/>
              </w:rPr>
              <w:t>Архітектура та організація шинного інтерфейсу мікропроцесорних систем. Мультиплексування шин. Цикл шини.</w:t>
            </w:r>
            <w:r w:rsidR="00BC2C36" w:rsidRPr="00BC2C36">
              <w:rPr>
                <w:rFonts w:ascii="Times New Roman" w:hAnsi="Times New Roman" w:cs="Times New Roman"/>
                <w:lang w:val="uk-UA"/>
              </w:rPr>
              <w:t xml:space="preserve"> </w:t>
            </w:r>
            <w:r w:rsidR="00BC2C36" w:rsidRPr="00BC2C36">
              <w:rPr>
                <w:rFonts w:ascii="Times New Roman" w:hAnsi="Times New Roman" w:cs="Times New Roman"/>
              </w:rPr>
              <w:t xml:space="preserve"> Архітектура і схемотехніка простої мікропроцесорної системи: формування сигналів шини адреси, даних і управління. Типи напівпровідникової пам‘яті та підключення мікросхем пам'яті до шин мікропроцесора. Особливості підключення мікросхем пам'яті до шини даних різної розрядності. Ієрархія пам'яті сучасних ПК.</w:t>
            </w:r>
          </w:p>
          <w:p w14:paraId="5E39E371" w14:textId="20C40D44" w:rsidR="003E17D9" w:rsidRPr="008B1A40" w:rsidRDefault="003E17D9" w:rsidP="00BC2C36">
            <w:pPr>
              <w:pStyle w:val="Default"/>
              <w:ind w:left="0" w:hanging="2"/>
              <w:jc w:val="both"/>
              <w:rPr>
                <w:rFonts w:ascii="Times New Roman" w:hAnsi="Times New Roman" w:cs="Times New Roman"/>
              </w:rPr>
            </w:pPr>
            <w:r w:rsidRPr="00BC2C36">
              <w:rPr>
                <w:rFonts w:ascii="Times New Roman" w:hAnsi="Times New Roman" w:cs="Times New Roman"/>
                <w:b/>
              </w:rPr>
              <w:t>Лекція 10.</w:t>
            </w:r>
            <w:r w:rsidRPr="00BC2C36">
              <w:rPr>
                <w:rFonts w:ascii="Times New Roman" w:hAnsi="Times New Roman" w:cs="Times New Roman"/>
              </w:rPr>
              <w:t xml:space="preserve"> </w:t>
            </w:r>
            <w:r w:rsidR="00BC2C36" w:rsidRPr="00BC2C36">
              <w:rPr>
                <w:rFonts w:ascii="Times New Roman" w:hAnsi="Times New Roman" w:cs="Times New Roman"/>
              </w:rPr>
              <w:t>Порти зовнішніх пристроїв та їх підключення до шин мікропроцесора. Загальні принципи побудови паралельного інтерфейсу. Застосування буферних регістрів та програмованих паралельних інтерфейсів для побудови портів. Принципи побудови послідовного інтерфейсу та приклади його реалізації. Послідовний зв'язок через модем та нуль-модем. Огляд паралельних і послідовних інтерфейсів сучасних ПК.</w:t>
            </w:r>
            <w:r w:rsidR="00BC2C36" w:rsidRPr="00BC2C36">
              <w:rPr>
                <w:rFonts w:ascii="Times New Roman" w:hAnsi="Times New Roman" w:cs="Times New Roman"/>
                <w:lang w:val="uk-UA"/>
              </w:rPr>
              <w:t xml:space="preserve"> </w:t>
            </w:r>
            <w:r w:rsidR="00BC2C36" w:rsidRPr="00BC2C36">
              <w:rPr>
                <w:rFonts w:ascii="Times New Roman" w:hAnsi="Times New Roman" w:cs="Times New Roman"/>
              </w:rPr>
              <w:t xml:space="preserve">Система переривань </w:t>
            </w:r>
            <w:r w:rsidR="00BC2C36" w:rsidRPr="00BC2C36">
              <w:rPr>
                <w:rFonts w:ascii="Times New Roman" w:hAnsi="Times New Roman" w:cs="Times New Roman"/>
              </w:rPr>
              <w:lastRenderedPageBreak/>
              <w:t>та засоби її програмної і апаратної реалізації. Способи організації вводу-виводу: програмне управління вводом-виводом, застосування переривань, прямий доступ до пам'яті. Функції системи переривань, їх апаратна та програмна реалізація. Реалізація системи переривань у сучасних ПК. Контролер пріоритетних переривань та його використання.</w:t>
            </w:r>
          </w:p>
          <w:p w14:paraId="6DD75E15" w14:textId="77777777" w:rsidR="003E17D9" w:rsidRPr="008B1A40" w:rsidRDefault="003E17D9" w:rsidP="003E17D9">
            <w:pPr>
              <w:pBdr>
                <w:top w:val="nil"/>
                <w:left w:val="nil"/>
                <w:bottom w:val="nil"/>
                <w:right w:val="nil"/>
                <w:between w:val="nil"/>
              </w:pBdr>
              <w:ind w:left="0" w:hanging="2"/>
              <w:jc w:val="center"/>
              <w:rPr>
                <w:b/>
                <w:sz w:val="24"/>
                <w:szCs w:val="24"/>
                <w:highlight w:val="yellow"/>
              </w:rPr>
            </w:pPr>
          </w:p>
          <w:p w14:paraId="7A414B61" w14:textId="77777777" w:rsidR="003E17D9" w:rsidRPr="008B1A40" w:rsidRDefault="003E17D9" w:rsidP="003E17D9">
            <w:pPr>
              <w:spacing w:after="160"/>
              <w:ind w:left="0" w:hanging="2"/>
              <w:jc w:val="center"/>
              <w:rPr>
                <w:sz w:val="24"/>
                <w:szCs w:val="24"/>
                <w:highlight w:val="yellow"/>
              </w:rPr>
            </w:pPr>
            <w:r w:rsidRPr="008B1A40">
              <w:rPr>
                <w:b/>
                <w:sz w:val="24"/>
                <w:szCs w:val="24"/>
              </w:rPr>
              <w:t>Теми практичних занять</w:t>
            </w:r>
          </w:p>
          <w:p w14:paraId="35F5BCE7" w14:textId="5BE4327C" w:rsidR="003E17D9" w:rsidRPr="003A08C3" w:rsidRDefault="00924A34" w:rsidP="003E17D9">
            <w:pPr>
              <w:widowControl w:val="0"/>
              <w:numPr>
                <w:ilvl w:val="0"/>
                <w:numId w:val="1"/>
              </w:numPr>
              <w:ind w:left="0" w:hanging="2"/>
              <w:rPr>
                <w:sz w:val="24"/>
                <w:szCs w:val="24"/>
                <w:highlight w:val="white"/>
              </w:rPr>
            </w:pPr>
            <w:r w:rsidRPr="00924A34">
              <w:rPr>
                <w:sz w:val="24"/>
                <w:szCs w:val="24"/>
              </w:rPr>
              <w:t>Мінімізація логічних функцій мето</w:t>
            </w:r>
            <w:r w:rsidRPr="003A08C3">
              <w:rPr>
                <w:sz w:val="24"/>
                <w:szCs w:val="24"/>
              </w:rPr>
              <w:t>дом Квайна та за допомогою карт Карно</w:t>
            </w:r>
          </w:p>
          <w:p w14:paraId="2F5CBCB7" w14:textId="07C56AE7" w:rsidR="003E17D9" w:rsidRPr="003A08C3" w:rsidRDefault="00924A34" w:rsidP="003E17D9">
            <w:pPr>
              <w:widowControl w:val="0"/>
              <w:numPr>
                <w:ilvl w:val="0"/>
                <w:numId w:val="1"/>
              </w:numPr>
              <w:ind w:left="0" w:hanging="2"/>
              <w:jc w:val="both"/>
              <w:rPr>
                <w:sz w:val="24"/>
                <w:szCs w:val="24"/>
                <w:highlight w:val="white"/>
              </w:rPr>
            </w:pPr>
            <w:r w:rsidRPr="003A08C3">
              <w:rPr>
                <w:sz w:val="24"/>
                <w:szCs w:val="24"/>
              </w:rPr>
              <w:t>Розробка комбінаційних схем на основі неповністю визначених логічних функцій</w:t>
            </w:r>
          </w:p>
          <w:p w14:paraId="1A2F80A4" w14:textId="0DCCA86B" w:rsidR="003E17D9" w:rsidRPr="003A08C3" w:rsidRDefault="00924A34" w:rsidP="003E17D9">
            <w:pPr>
              <w:widowControl w:val="0"/>
              <w:numPr>
                <w:ilvl w:val="0"/>
                <w:numId w:val="1"/>
              </w:numPr>
              <w:ind w:left="0" w:hanging="2"/>
              <w:jc w:val="both"/>
              <w:rPr>
                <w:sz w:val="24"/>
                <w:szCs w:val="24"/>
              </w:rPr>
            </w:pPr>
            <w:r w:rsidRPr="003A08C3">
              <w:rPr>
                <w:sz w:val="24"/>
                <w:szCs w:val="24"/>
                <w:highlight w:val="white"/>
                <w:lang w:val="uk-UA"/>
              </w:rPr>
              <w:t>Програмування на Асемблері.</w:t>
            </w:r>
          </w:p>
          <w:p w14:paraId="2B66DD16" w14:textId="77777777" w:rsidR="003E17D9" w:rsidRPr="003A08C3" w:rsidRDefault="003E17D9" w:rsidP="003E17D9">
            <w:pPr>
              <w:widowControl w:val="0"/>
              <w:ind w:left="0" w:hanging="2"/>
              <w:jc w:val="both"/>
              <w:rPr>
                <w:sz w:val="24"/>
                <w:szCs w:val="24"/>
                <w:lang w:val="uk-UA"/>
              </w:rPr>
            </w:pPr>
          </w:p>
          <w:p w14:paraId="4DAFB712" w14:textId="6CAB6387" w:rsidR="00924A34" w:rsidRPr="003A08C3" w:rsidRDefault="00924A34" w:rsidP="00924A34">
            <w:pPr>
              <w:spacing w:after="160"/>
              <w:ind w:left="0" w:hanging="2"/>
              <w:jc w:val="center"/>
              <w:rPr>
                <w:sz w:val="24"/>
                <w:szCs w:val="24"/>
                <w:highlight w:val="yellow"/>
              </w:rPr>
            </w:pPr>
            <w:r w:rsidRPr="003A08C3">
              <w:rPr>
                <w:b/>
                <w:sz w:val="24"/>
                <w:szCs w:val="24"/>
              </w:rPr>
              <w:t>Теми</w:t>
            </w:r>
            <w:r w:rsidRPr="003A08C3">
              <w:rPr>
                <w:b/>
                <w:sz w:val="24"/>
                <w:szCs w:val="24"/>
                <w:lang w:val="uk-UA"/>
              </w:rPr>
              <w:t xml:space="preserve"> </w:t>
            </w:r>
            <w:proofErr w:type="spellStart"/>
            <w:r w:rsidRPr="003A08C3">
              <w:rPr>
                <w:b/>
                <w:sz w:val="24"/>
                <w:szCs w:val="24"/>
                <w:lang w:val="uk-UA"/>
              </w:rPr>
              <w:t>лаборатор</w:t>
            </w:r>
            <w:proofErr w:type="spellEnd"/>
            <w:r w:rsidRPr="003A08C3">
              <w:rPr>
                <w:b/>
                <w:sz w:val="24"/>
                <w:szCs w:val="24"/>
              </w:rPr>
              <w:t>них занять</w:t>
            </w:r>
          </w:p>
          <w:p w14:paraId="5E6FA286" w14:textId="77777777" w:rsidR="003A08C3" w:rsidRPr="003A08C3" w:rsidRDefault="003A08C3" w:rsidP="003A08C3">
            <w:pPr>
              <w:spacing w:before="40" w:after="40"/>
              <w:ind w:left="0" w:hanging="2"/>
              <w:rPr>
                <w:sz w:val="24"/>
                <w:szCs w:val="24"/>
              </w:rPr>
            </w:pPr>
            <w:r w:rsidRPr="003A08C3">
              <w:rPr>
                <w:sz w:val="24"/>
                <w:szCs w:val="24"/>
                <w:lang w:val="uk-UA"/>
              </w:rPr>
              <w:t xml:space="preserve">1. </w:t>
            </w:r>
            <w:r w:rsidRPr="003A08C3">
              <w:rPr>
                <w:sz w:val="24"/>
                <w:szCs w:val="24"/>
              </w:rPr>
              <w:t xml:space="preserve">Реалізація моделі логічних елементів </w:t>
            </w:r>
          </w:p>
          <w:p w14:paraId="7BBAC957" w14:textId="77777777" w:rsidR="003A08C3" w:rsidRPr="003A08C3" w:rsidRDefault="003A08C3" w:rsidP="003A08C3">
            <w:pPr>
              <w:spacing w:before="40" w:after="40"/>
              <w:ind w:left="0" w:hanging="2"/>
              <w:rPr>
                <w:sz w:val="24"/>
                <w:szCs w:val="24"/>
                <w:lang w:val="uk-UA"/>
              </w:rPr>
            </w:pPr>
            <w:r w:rsidRPr="003A08C3">
              <w:rPr>
                <w:sz w:val="24"/>
                <w:szCs w:val="24"/>
                <w:lang w:val="uk-UA"/>
              </w:rPr>
              <w:t xml:space="preserve">2. </w:t>
            </w:r>
            <w:r w:rsidRPr="003A08C3">
              <w:rPr>
                <w:sz w:val="24"/>
                <w:szCs w:val="24"/>
              </w:rPr>
              <w:t>Синтез комбінаційних схем і їх моделювання засобами FSM-editor</w:t>
            </w:r>
            <w:r w:rsidRPr="003A08C3">
              <w:rPr>
                <w:sz w:val="24"/>
                <w:szCs w:val="24"/>
                <w:lang w:val="uk-UA"/>
              </w:rPr>
              <w:t xml:space="preserve"> </w:t>
            </w:r>
          </w:p>
          <w:p w14:paraId="47CB0691" w14:textId="77777777" w:rsidR="003A08C3" w:rsidRPr="003A08C3" w:rsidRDefault="003A08C3" w:rsidP="003A08C3">
            <w:pPr>
              <w:spacing w:before="40" w:after="40"/>
              <w:ind w:left="0" w:hanging="2"/>
              <w:rPr>
                <w:sz w:val="24"/>
                <w:szCs w:val="24"/>
                <w:lang w:val="uk-UA"/>
              </w:rPr>
            </w:pPr>
            <w:r w:rsidRPr="003A08C3">
              <w:rPr>
                <w:sz w:val="24"/>
                <w:szCs w:val="24"/>
                <w:lang w:val="uk-UA"/>
              </w:rPr>
              <w:t xml:space="preserve">3. </w:t>
            </w:r>
            <w:r w:rsidRPr="003A08C3">
              <w:rPr>
                <w:sz w:val="24"/>
                <w:szCs w:val="24"/>
              </w:rPr>
              <w:t>Синтез тригерів</w:t>
            </w:r>
            <w:r w:rsidRPr="003A08C3">
              <w:rPr>
                <w:sz w:val="24"/>
                <w:szCs w:val="24"/>
                <w:lang w:val="uk-UA"/>
              </w:rPr>
              <w:t xml:space="preserve">. </w:t>
            </w:r>
          </w:p>
          <w:p w14:paraId="52C7BB2C" w14:textId="77777777" w:rsidR="003A08C3" w:rsidRPr="003A08C3" w:rsidRDefault="003A08C3" w:rsidP="003A08C3">
            <w:pPr>
              <w:spacing w:before="40" w:after="40"/>
              <w:ind w:left="0" w:hanging="2"/>
              <w:rPr>
                <w:b/>
                <w:sz w:val="24"/>
                <w:szCs w:val="24"/>
                <w:lang w:val="uk-UA"/>
              </w:rPr>
            </w:pPr>
            <w:r w:rsidRPr="003A08C3">
              <w:rPr>
                <w:sz w:val="24"/>
                <w:szCs w:val="24"/>
                <w:lang w:val="uk-UA"/>
              </w:rPr>
              <w:t>4. Дослідження тригерів.</w:t>
            </w:r>
          </w:p>
          <w:p w14:paraId="5364604C" w14:textId="77777777" w:rsidR="003A08C3" w:rsidRPr="003A08C3" w:rsidRDefault="003A08C3" w:rsidP="003A08C3">
            <w:pPr>
              <w:spacing w:before="40" w:after="40"/>
              <w:ind w:left="0" w:hanging="2"/>
              <w:rPr>
                <w:sz w:val="24"/>
                <w:szCs w:val="24"/>
                <w:lang w:val="uk-UA"/>
              </w:rPr>
            </w:pPr>
            <w:r w:rsidRPr="003A08C3">
              <w:rPr>
                <w:sz w:val="24"/>
                <w:szCs w:val="24"/>
                <w:lang w:val="uk-UA"/>
              </w:rPr>
              <w:t xml:space="preserve">5. Синтез лічильників. </w:t>
            </w:r>
          </w:p>
          <w:p w14:paraId="4CCF313B" w14:textId="77777777" w:rsidR="003A08C3" w:rsidRPr="003A08C3" w:rsidRDefault="003A08C3" w:rsidP="003A08C3">
            <w:pPr>
              <w:spacing w:before="40" w:after="40"/>
              <w:ind w:left="0" w:hanging="2"/>
              <w:rPr>
                <w:b/>
                <w:sz w:val="24"/>
                <w:szCs w:val="24"/>
                <w:lang w:val="uk-UA"/>
              </w:rPr>
            </w:pPr>
            <w:r w:rsidRPr="003A08C3">
              <w:rPr>
                <w:sz w:val="24"/>
                <w:szCs w:val="24"/>
                <w:lang w:val="uk-UA"/>
              </w:rPr>
              <w:t>6. Дослідження лічильників.</w:t>
            </w:r>
          </w:p>
          <w:p w14:paraId="43A0744F" w14:textId="77777777" w:rsidR="003A08C3" w:rsidRPr="003A08C3" w:rsidRDefault="003A08C3" w:rsidP="003A08C3">
            <w:pPr>
              <w:spacing w:before="40" w:after="40"/>
              <w:ind w:left="0" w:hanging="2"/>
              <w:rPr>
                <w:sz w:val="24"/>
                <w:szCs w:val="24"/>
                <w:lang w:val="uk-UA"/>
              </w:rPr>
            </w:pPr>
            <w:r w:rsidRPr="003A08C3">
              <w:rPr>
                <w:sz w:val="24"/>
                <w:szCs w:val="24"/>
                <w:lang w:val="uk-UA"/>
              </w:rPr>
              <w:t>7. Синтез</w:t>
            </w:r>
            <w:r w:rsidRPr="003A08C3">
              <w:rPr>
                <w:sz w:val="24"/>
                <w:szCs w:val="24"/>
              </w:rPr>
              <w:t xml:space="preserve"> цифрових автоматів</w:t>
            </w:r>
            <w:r w:rsidRPr="003A08C3">
              <w:rPr>
                <w:sz w:val="24"/>
                <w:szCs w:val="24"/>
                <w:lang w:val="uk-UA"/>
              </w:rPr>
              <w:t xml:space="preserve">. </w:t>
            </w:r>
          </w:p>
          <w:p w14:paraId="7D9AC64C" w14:textId="77777777" w:rsidR="003A08C3" w:rsidRPr="003A08C3" w:rsidRDefault="003A08C3" w:rsidP="003A08C3">
            <w:pPr>
              <w:spacing w:before="40" w:after="40"/>
              <w:ind w:left="0" w:hanging="2"/>
              <w:rPr>
                <w:sz w:val="24"/>
                <w:szCs w:val="24"/>
                <w:lang w:val="uk-UA"/>
              </w:rPr>
            </w:pPr>
            <w:r w:rsidRPr="003A08C3">
              <w:rPr>
                <w:sz w:val="24"/>
                <w:szCs w:val="24"/>
                <w:lang w:val="uk-UA"/>
              </w:rPr>
              <w:t xml:space="preserve">8. Дослідження </w:t>
            </w:r>
            <w:r w:rsidRPr="003A08C3">
              <w:rPr>
                <w:sz w:val="24"/>
                <w:szCs w:val="24"/>
              </w:rPr>
              <w:t>цифрових автоматів</w:t>
            </w:r>
            <w:r w:rsidRPr="003A08C3">
              <w:rPr>
                <w:sz w:val="24"/>
                <w:szCs w:val="24"/>
                <w:lang w:val="uk-UA"/>
              </w:rPr>
              <w:t>.</w:t>
            </w:r>
          </w:p>
          <w:p w14:paraId="35B65C61" w14:textId="77777777" w:rsidR="003A08C3" w:rsidRPr="003A08C3" w:rsidRDefault="003A08C3" w:rsidP="003A08C3">
            <w:pPr>
              <w:spacing w:before="40" w:after="40"/>
              <w:ind w:left="0" w:hanging="2"/>
              <w:rPr>
                <w:sz w:val="24"/>
                <w:szCs w:val="24"/>
                <w:lang w:val="uk-UA"/>
              </w:rPr>
            </w:pPr>
            <w:r w:rsidRPr="003A08C3">
              <w:rPr>
                <w:sz w:val="24"/>
                <w:szCs w:val="24"/>
                <w:lang w:val="uk-UA"/>
              </w:rPr>
              <w:t xml:space="preserve">9. </w:t>
            </w:r>
            <w:r w:rsidRPr="003A08C3">
              <w:rPr>
                <w:sz w:val="24"/>
                <w:szCs w:val="24"/>
              </w:rPr>
              <w:t>Регулювання температури, модель</w:t>
            </w:r>
            <w:r w:rsidRPr="003A08C3">
              <w:rPr>
                <w:sz w:val="24"/>
                <w:szCs w:val="24"/>
                <w:lang w:val="uk-UA"/>
              </w:rPr>
              <w:t>.</w:t>
            </w:r>
          </w:p>
          <w:p w14:paraId="3002B800" w14:textId="77777777" w:rsidR="003A08C3" w:rsidRPr="003A08C3" w:rsidRDefault="003A08C3" w:rsidP="003A08C3">
            <w:pPr>
              <w:spacing w:before="40" w:after="40"/>
              <w:ind w:left="0" w:hanging="2"/>
              <w:rPr>
                <w:b/>
                <w:sz w:val="24"/>
                <w:szCs w:val="24"/>
                <w:lang w:val="uk-UA"/>
              </w:rPr>
            </w:pPr>
            <w:r w:rsidRPr="003A08C3">
              <w:rPr>
                <w:sz w:val="24"/>
                <w:szCs w:val="24"/>
                <w:lang w:val="uk-UA"/>
              </w:rPr>
              <w:t xml:space="preserve">10. </w:t>
            </w:r>
            <w:r w:rsidRPr="003A08C3">
              <w:rPr>
                <w:sz w:val="24"/>
                <w:szCs w:val="24"/>
              </w:rPr>
              <w:t>Регулювання температури, програмна реалізація 1</w:t>
            </w:r>
            <w:r w:rsidRPr="003A08C3">
              <w:rPr>
                <w:sz w:val="24"/>
                <w:szCs w:val="24"/>
                <w:lang w:val="uk-UA"/>
              </w:rPr>
              <w:t>.</w:t>
            </w:r>
          </w:p>
          <w:p w14:paraId="7359ABC4" w14:textId="77777777" w:rsidR="003A08C3" w:rsidRPr="003A08C3" w:rsidRDefault="003A08C3" w:rsidP="003A08C3">
            <w:pPr>
              <w:spacing w:before="40" w:after="40"/>
              <w:ind w:left="0" w:hanging="2"/>
              <w:rPr>
                <w:b/>
                <w:sz w:val="24"/>
                <w:szCs w:val="24"/>
                <w:lang w:val="uk-UA"/>
              </w:rPr>
            </w:pPr>
            <w:r w:rsidRPr="003A08C3">
              <w:rPr>
                <w:sz w:val="24"/>
                <w:szCs w:val="24"/>
                <w:lang w:val="uk-UA"/>
              </w:rPr>
              <w:t xml:space="preserve">11. </w:t>
            </w:r>
            <w:r w:rsidRPr="003A08C3">
              <w:rPr>
                <w:sz w:val="24"/>
                <w:szCs w:val="24"/>
              </w:rPr>
              <w:t xml:space="preserve">Регулювання температури, програмна реалізація </w:t>
            </w:r>
            <w:r w:rsidRPr="003A08C3">
              <w:rPr>
                <w:sz w:val="24"/>
                <w:szCs w:val="24"/>
                <w:lang w:val="uk-UA"/>
              </w:rPr>
              <w:t>2.</w:t>
            </w:r>
          </w:p>
          <w:p w14:paraId="521F8140" w14:textId="77777777" w:rsidR="003A08C3" w:rsidRPr="003A08C3" w:rsidRDefault="003A08C3" w:rsidP="003A08C3">
            <w:pPr>
              <w:spacing w:before="40" w:after="40"/>
              <w:ind w:left="0" w:hanging="2"/>
              <w:rPr>
                <w:sz w:val="24"/>
                <w:szCs w:val="24"/>
                <w:lang w:val="uk-UA"/>
              </w:rPr>
            </w:pPr>
            <w:r w:rsidRPr="003A08C3">
              <w:rPr>
                <w:sz w:val="24"/>
                <w:szCs w:val="24"/>
                <w:lang w:val="uk-UA"/>
              </w:rPr>
              <w:t xml:space="preserve">12. </w:t>
            </w:r>
            <w:r w:rsidRPr="003A08C3">
              <w:rPr>
                <w:sz w:val="24"/>
                <w:szCs w:val="24"/>
              </w:rPr>
              <w:t>Управління кроковим двигуном, модель</w:t>
            </w:r>
            <w:r w:rsidRPr="003A08C3">
              <w:rPr>
                <w:sz w:val="24"/>
                <w:szCs w:val="24"/>
                <w:lang w:val="uk-UA"/>
              </w:rPr>
              <w:t>.</w:t>
            </w:r>
          </w:p>
          <w:p w14:paraId="1DAE689E" w14:textId="77777777" w:rsidR="003A08C3" w:rsidRPr="003A08C3" w:rsidRDefault="003A08C3" w:rsidP="003A08C3">
            <w:pPr>
              <w:spacing w:before="40" w:after="40"/>
              <w:ind w:left="0" w:hanging="2"/>
              <w:rPr>
                <w:b/>
                <w:sz w:val="24"/>
                <w:szCs w:val="24"/>
                <w:lang w:val="uk-UA"/>
              </w:rPr>
            </w:pPr>
            <w:r w:rsidRPr="003A08C3">
              <w:rPr>
                <w:sz w:val="24"/>
                <w:szCs w:val="24"/>
                <w:lang w:val="uk-UA"/>
              </w:rPr>
              <w:t xml:space="preserve">13. </w:t>
            </w:r>
            <w:r w:rsidRPr="003A08C3">
              <w:rPr>
                <w:sz w:val="24"/>
                <w:szCs w:val="24"/>
              </w:rPr>
              <w:t>Управління кроковим двигуном, програмна реалізація 1</w:t>
            </w:r>
            <w:r w:rsidRPr="003A08C3">
              <w:rPr>
                <w:sz w:val="24"/>
                <w:szCs w:val="24"/>
                <w:lang w:val="uk-UA"/>
              </w:rPr>
              <w:t>.</w:t>
            </w:r>
          </w:p>
          <w:p w14:paraId="46F02C3F" w14:textId="77777777" w:rsidR="003A08C3" w:rsidRPr="003A08C3" w:rsidRDefault="003A08C3" w:rsidP="003A08C3">
            <w:pPr>
              <w:spacing w:before="40" w:after="40"/>
              <w:ind w:left="0" w:hanging="2"/>
              <w:rPr>
                <w:b/>
                <w:sz w:val="24"/>
                <w:szCs w:val="24"/>
                <w:lang w:val="uk-UA"/>
              </w:rPr>
            </w:pPr>
            <w:r w:rsidRPr="003A08C3">
              <w:rPr>
                <w:sz w:val="24"/>
                <w:szCs w:val="24"/>
                <w:lang w:val="uk-UA"/>
              </w:rPr>
              <w:t xml:space="preserve">14. </w:t>
            </w:r>
            <w:r w:rsidRPr="003A08C3">
              <w:rPr>
                <w:sz w:val="24"/>
                <w:szCs w:val="24"/>
              </w:rPr>
              <w:t xml:space="preserve">Управління кроковим двигуном, програмна реалізація </w:t>
            </w:r>
            <w:r w:rsidRPr="003A08C3">
              <w:rPr>
                <w:sz w:val="24"/>
                <w:szCs w:val="24"/>
                <w:lang w:val="uk-UA"/>
              </w:rPr>
              <w:t>2.</w:t>
            </w:r>
          </w:p>
          <w:p w14:paraId="06DE453B" w14:textId="77777777" w:rsidR="003A08C3" w:rsidRPr="003A08C3" w:rsidRDefault="003A08C3" w:rsidP="003A08C3">
            <w:pPr>
              <w:spacing w:before="40" w:after="40"/>
              <w:ind w:left="0" w:hanging="2"/>
              <w:rPr>
                <w:sz w:val="24"/>
                <w:szCs w:val="24"/>
                <w:lang w:val="uk-UA"/>
              </w:rPr>
            </w:pPr>
            <w:r w:rsidRPr="003A08C3">
              <w:rPr>
                <w:sz w:val="24"/>
                <w:szCs w:val="24"/>
                <w:lang w:val="uk-UA"/>
              </w:rPr>
              <w:t xml:space="preserve">15. </w:t>
            </w:r>
            <w:r w:rsidRPr="003A08C3">
              <w:rPr>
                <w:sz w:val="24"/>
                <w:szCs w:val="24"/>
              </w:rPr>
              <w:t>Управління ру</w:t>
            </w:r>
            <w:r w:rsidRPr="003A08C3">
              <w:rPr>
                <w:sz w:val="24"/>
                <w:szCs w:val="24"/>
                <w:lang w:val="uk-UA"/>
              </w:rPr>
              <w:t>х</w:t>
            </w:r>
            <w:r w:rsidRPr="003A08C3">
              <w:rPr>
                <w:sz w:val="24"/>
                <w:szCs w:val="24"/>
              </w:rPr>
              <w:t>ом</w:t>
            </w:r>
            <w:r w:rsidRPr="003A08C3">
              <w:rPr>
                <w:sz w:val="24"/>
                <w:szCs w:val="24"/>
                <w:lang w:val="uk-UA"/>
              </w:rPr>
              <w:t>.</w:t>
            </w:r>
          </w:p>
          <w:p w14:paraId="36A111FC" w14:textId="1812A1D5" w:rsidR="00924A34" w:rsidRPr="003A08C3" w:rsidRDefault="003A08C3" w:rsidP="003A08C3">
            <w:pPr>
              <w:widowControl w:val="0"/>
              <w:ind w:leftChars="0" w:left="0" w:firstLineChars="0" w:firstLine="0"/>
              <w:jc w:val="both"/>
              <w:rPr>
                <w:sz w:val="24"/>
                <w:szCs w:val="24"/>
              </w:rPr>
            </w:pPr>
            <w:r w:rsidRPr="003A08C3">
              <w:rPr>
                <w:sz w:val="24"/>
                <w:szCs w:val="24"/>
                <w:lang w:val="uk-UA"/>
              </w:rPr>
              <w:t xml:space="preserve">16. </w:t>
            </w:r>
            <w:r w:rsidRPr="003A08C3">
              <w:rPr>
                <w:sz w:val="24"/>
                <w:szCs w:val="24"/>
              </w:rPr>
              <w:t>Управління ру</w:t>
            </w:r>
            <w:r w:rsidRPr="003A08C3">
              <w:rPr>
                <w:sz w:val="24"/>
                <w:szCs w:val="24"/>
                <w:lang w:val="uk-UA"/>
              </w:rPr>
              <w:t>х</w:t>
            </w:r>
            <w:r w:rsidRPr="003A08C3">
              <w:rPr>
                <w:sz w:val="24"/>
                <w:szCs w:val="24"/>
              </w:rPr>
              <w:t>ом, програмн</w:t>
            </w:r>
            <w:r w:rsidRPr="003A08C3">
              <w:rPr>
                <w:sz w:val="24"/>
                <w:szCs w:val="24"/>
                <w:lang w:val="uk-UA"/>
              </w:rPr>
              <w:t>і</w:t>
            </w:r>
            <w:r w:rsidRPr="003A08C3">
              <w:rPr>
                <w:sz w:val="24"/>
                <w:szCs w:val="24"/>
              </w:rPr>
              <w:t xml:space="preserve"> реалізаці</w:t>
            </w:r>
            <w:r w:rsidRPr="003A08C3">
              <w:rPr>
                <w:sz w:val="24"/>
                <w:szCs w:val="24"/>
                <w:lang w:val="uk-UA"/>
              </w:rPr>
              <w:t>ї</w:t>
            </w:r>
            <w:r w:rsidRPr="003A08C3">
              <w:rPr>
                <w:sz w:val="24"/>
                <w:szCs w:val="24"/>
              </w:rPr>
              <w:t xml:space="preserve"> 1</w:t>
            </w:r>
            <w:r w:rsidRPr="003A08C3">
              <w:rPr>
                <w:sz w:val="24"/>
                <w:szCs w:val="24"/>
                <w:lang w:val="uk-UA"/>
              </w:rPr>
              <w:t xml:space="preserve"> та 2.</w:t>
            </w:r>
          </w:p>
          <w:p w14:paraId="2A605BD5" w14:textId="6B807C2C" w:rsidR="00924A34" w:rsidRPr="00924A34" w:rsidRDefault="00924A34" w:rsidP="00924A34">
            <w:pPr>
              <w:widowControl w:val="0"/>
              <w:ind w:leftChars="0" w:left="0" w:firstLineChars="0" w:firstLine="0"/>
              <w:jc w:val="both"/>
              <w:rPr>
                <w:sz w:val="28"/>
                <w:szCs w:val="28"/>
                <w:lang w:val="uk-UA"/>
              </w:rPr>
            </w:pPr>
          </w:p>
          <w:p w14:paraId="32D83239" w14:textId="77777777" w:rsidR="00924A34" w:rsidRPr="00924A34" w:rsidRDefault="00924A34" w:rsidP="00924A34">
            <w:pPr>
              <w:widowControl w:val="0"/>
              <w:ind w:leftChars="0" w:left="0" w:firstLineChars="0" w:hanging="2"/>
              <w:jc w:val="both"/>
              <w:rPr>
                <w:sz w:val="24"/>
                <w:szCs w:val="24"/>
                <w:lang w:val="uk-UA"/>
              </w:rPr>
            </w:pPr>
          </w:p>
          <w:p w14:paraId="243C4FBD" w14:textId="77777777" w:rsidR="003E17D9" w:rsidRPr="00D94E08" w:rsidRDefault="003E17D9" w:rsidP="003E17D9">
            <w:pPr>
              <w:ind w:left="0" w:hanging="2"/>
              <w:jc w:val="center"/>
              <w:rPr>
                <w:b/>
                <w:sz w:val="24"/>
                <w:szCs w:val="24"/>
              </w:rPr>
            </w:pPr>
            <w:r w:rsidRPr="00D94E08">
              <w:rPr>
                <w:b/>
                <w:sz w:val="24"/>
                <w:szCs w:val="24"/>
              </w:rPr>
              <w:t xml:space="preserve">Індивідуальне завдання </w:t>
            </w:r>
          </w:p>
          <w:p w14:paraId="38CBC8B9" w14:textId="43942614" w:rsidR="003E17D9" w:rsidRPr="00D94E08" w:rsidRDefault="00D94E08" w:rsidP="003E17D9">
            <w:pPr>
              <w:ind w:left="0" w:hanging="2"/>
              <w:jc w:val="center"/>
              <w:rPr>
                <w:b/>
                <w:sz w:val="24"/>
                <w:szCs w:val="24"/>
              </w:rPr>
            </w:pPr>
            <w:r w:rsidRPr="00D94E08">
              <w:rPr>
                <w:b/>
                <w:sz w:val="24"/>
                <w:szCs w:val="24"/>
                <w:lang w:val="uk-UA"/>
              </w:rPr>
              <w:t>К</w:t>
            </w:r>
            <w:r w:rsidR="003E17D9" w:rsidRPr="00D94E08">
              <w:rPr>
                <w:b/>
                <w:sz w:val="24"/>
                <w:szCs w:val="24"/>
              </w:rPr>
              <w:t>о</w:t>
            </w:r>
            <w:proofErr w:type="spellStart"/>
            <w:r w:rsidRPr="00D94E08">
              <w:rPr>
                <w:b/>
                <w:sz w:val="24"/>
                <w:szCs w:val="24"/>
                <w:lang w:val="uk-UA"/>
              </w:rPr>
              <w:t>итрольна</w:t>
            </w:r>
            <w:proofErr w:type="spellEnd"/>
            <w:r w:rsidRPr="00D94E08">
              <w:rPr>
                <w:b/>
                <w:sz w:val="24"/>
                <w:szCs w:val="24"/>
                <w:lang w:val="uk-UA"/>
              </w:rPr>
              <w:t xml:space="preserve"> робота </w:t>
            </w:r>
            <w:r w:rsidR="003E17D9" w:rsidRPr="00D94E08">
              <w:rPr>
                <w:b/>
                <w:sz w:val="24"/>
                <w:szCs w:val="24"/>
              </w:rPr>
              <w:t>на тему</w:t>
            </w:r>
          </w:p>
          <w:p w14:paraId="7CE02A7C" w14:textId="699A24FF" w:rsidR="003E17D9" w:rsidRPr="00D94E08" w:rsidRDefault="003E17D9" w:rsidP="003E17D9">
            <w:pPr>
              <w:ind w:left="0" w:hanging="2"/>
              <w:jc w:val="center"/>
              <w:rPr>
                <w:b/>
                <w:sz w:val="24"/>
                <w:szCs w:val="24"/>
              </w:rPr>
            </w:pPr>
            <w:r w:rsidRPr="00D94E08">
              <w:rPr>
                <w:b/>
                <w:sz w:val="24"/>
                <w:szCs w:val="24"/>
              </w:rPr>
              <w:t>«</w:t>
            </w:r>
            <w:r w:rsidR="00D94E08" w:rsidRPr="00D94E08">
              <w:rPr>
                <w:b/>
                <w:sz w:val="24"/>
                <w:szCs w:val="24"/>
              </w:rPr>
              <w:t xml:space="preserve"> </w:t>
            </w:r>
            <w:r w:rsidR="00D94E08" w:rsidRPr="00D94E08">
              <w:rPr>
                <w:b/>
                <w:sz w:val="24"/>
                <w:szCs w:val="24"/>
              </w:rPr>
              <w:t>Дослідження швидкісних властивостей тригерів і лічильників</w:t>
            </w:r>
            <w:r w:rsidRPr="00D94E08">
              <w:rPr>
                <w:b/>
                <w:sz w:val="24"/>
                <w:szCs w:val="24"/>
              </w:rPr>
              <w:t>»</w:t>
            </w:r>
          </w:p>
          <w:p w14:paraId="348B0CB1" w14:textId="2FFFEEF5" w:rsidR="00D94E08" w:rsidRPr="00D94E08" w:rsidRDefault="00D94E08" w:rsidP="00D94E08">
            <w:pPr>
              <w:spacing w:before="40" w:after="40"/>
              <w:ind w:leftChars="0" w:left="0" w:firstLineChars="0" w:firstLine="0"/>
              <w:jc w:val="center"/>
              <w:rPr>
                <w:b/>
                <w:bCs/>
                <w:sz w:val="24"/>
                <w:szCs w:val="24"/>
                <w:lang w:val="uk-UA"/>
              </w:rPr>
            </w:pPr>
            <w:r w:rsidRPr="00D94E08">
              <w:rPr>
                <w:b/>
                <w:bCs/>
                <w:sz w:val="24"/>
                <w:szCs w:val="24"/>
                <w:lang w:val="uk-UA"/>
              </w:rPr>
              <w:t>(</w:t>
            </w:r>
            <w:r w:rsidRPr="00D94E08">
              <w:rPr>
                <w:b/>
                <w:bCs/>
                <w:sz w:val="24"/>
                <w:szCs w:val="24"/>
              </w:rPr>
              <w:t>виконується у</w:t>
            </w:r>
            <w:r w:rsidRPr="00D94E08">
              <w:rPr>
                <w:b/>
                <w:bCs/>
                <w:sz w:val="24"/>
                <w:szCs w:val="24"/>
                <w:lang w:val="uk-UA"/>
              </w:rPr>
              <w:t xml:space="preserve"> третьому се</w:t>
            </w:r>
            <w:r w:rsidRPr="00D94E08">
              <w:rPr>
                <w:b/>
                <w:bCs/>
                <w:sz w:val="24"/>
                <w:szCs w:val="24"/>
              </w:rPr>
              <w:t>местрі</w:t>
            </w:r>
            <w:r w:rsidRPr="00D94E08">
              <w:rPr>
                <w:b/>
                <w:bCs/>
                <w:sz w:val="24"/>
                <w:szCs w:val="24"/>
                <w:lang w:val="uk-UA"/>
              </w:rPr>
              <w:t>)</w:t>
            </w:r>
          </w:p>
          <w:p w14:paraId="18C6DEFA" w14:textId="77777777" w:rsidR="00D94E08" w:rsidRDefault="00D94E08" w:rsidP="00D94E08">
            <w:pPr>
              <w:spacing w:before="40" w:after="40"/>
              <w:ind w:leftChars="0" w:left="0" w:firstLineChars="0" w:firstLine="0"/>
              <w:jc w:val="both"/>
              <w:rPr>
                <w:sz w:val="24"/>
                <w:szCs w:val="24"/>
                <w:lang w:val="uk-UA"/>
              </w:rPr>
            </w:pPr>
          </w:p>
          <w:p w14:paraId="49E06254" w14:textId="6E050A94" w:rsidR="00D94E08" w:rsidRDefault="00D94E08" w:rsidP="00D94E08">
            <w:pPr>
              <w:spacing w:before="40" w:after="40"/>
              <w:ind w:leftChars="0" w:left="0" w:firstLineChars="0" w:firstLine="0"/>
              <w:jc w:val="both"/>
              <w:rPr>
                <w:sz w:val="24"/>
                <w:szCs w:val="24"/>
                <w:lang w:val="uk-UA"/>
              </w:rPr>
            </w:pPr>
            <w:r w:rsidRPr="00D94E08">
              <w:rPr>
                <w:sz w:val="24"/>
                <w:szCs w:val="24"/>
              </w:rPr>
              <w:t>В рамках ц</w:t>
            </w:r>
            <w:proofErr w:type="spellStart"/>
            <w:r>
              <w:rPr>
                <w:sz w:val="24"/>
                <w:szCs w:val="24"/>
                <w:lang w:val="uk-UA"/>
              </w:rPr>
              <w:t>ієї</w:t>
            </w:r>
            <w:proofErr w:type="spellEnd"/>
            <w:r>
              <w:rPr>
                <w:sz w:val="24"/>
                <w:szCs w:val="24"/>
                <w:lang w:val="uk-UA"/>
              </w:rPr>
              <w:t xml:space="preserve"> роботи здобувачі</w:t>
            </w:r>
            <w:r w:rsidRPr="00D94E08">
              <w:rPr>
                <w:sz w:val="24"/>
                <w:szCs w:val="24"/>
              </w:rPr>
              <w:t>, згідно зі своїм варіантом, будують тригер на елементах І-НЕ чи АБО-НЕ із заданою затримкою, визначають затримки в тригері, моделюючи його схему в програмному середовищі Active-HDL. Після цього вони будують із цих тригерів лічильник, вимірюють час найдовшого перехідного процесу в схемі лічильника, та виводять загальну формулу для найдовшого перехідного процесу для довільної затримки в логічному елементі та довільної розрядності лічильника.</w:t>
            </w:r>
          </w:p>
          <w:p w14:paraId="40E90C26" w14:textId="77777777" w:rsidR="00D94E08" w:rsidRDefault="00D94E08" w:rsidP="00D94E08">
            <w:pPr>
              <w:spacing w:before="40" w:after="40"/>
              <w:ind w:leftChars="0" w:left="0" w:firstLineChars="0" w:firstLine="0"/>
              <w:jc w:val="both"/>
              <w:rPr>
                <w:b/>
                <w:bCs/>
                <w:sz w:val="24"/>
                <w:szCs w:val="24"/>
                <w:lang w:val="uk-UA"/>
              </w:rPr>
            </w:pPr>
          </w:p>
          <w:p w14:paraId="16E4A16E" w14:textId="77777777" w:rsidR="00D94E08" w:rsidRDefault="00D94E08" w:rsidP="00D94E08">
            <w:pPr>
              <w:spacing w:before="40" w:after="40"/>
              <w:ind w:leftChars="0" w:left="0" w:firstLineChars="0" w:firstLine="0"/>
              <w:jc w:val="both"/>
              <w:rPr>
                <w:b/>
                <w:bCs/>
                <w:sz w:val="24"/>
                <w:szCs w:val="24"/>
                <w:lang w:val="uk-UA"/>
              </w:rPr>
            </w:pPr>
          </w:p>
          <w:p w14:paraId="2FA358BF" w14:textId="77777777" w:rsidR="00D94E08" w:rsidRDefault="00D94E08" w:rsidP="00D94E08">
            <w:pPr>
              <w:spacing w:before="40" w:after="40"/>
              <w:ind w:leftChars="0" w:left="0" w:firstLineChars="0" w:firstLine="0"/>
              <w:jc w:val="both"/>
              <w:rPr>
                <w:b/>
                <w:bCs/>
                <w:sz w:val="24"/>
                <w:szCs w:val="24"/>
                <w:lang w:val="uk-UA"/>
              </w:rPr>
            </w:pPr>
          </w:p>
          <w:p w14:paraId="44D0D839" w14:textId="77777777" w:rsidR="00D94E08" w:rsidRDefault="00D94E08" w:rsidP="00D94E08">
            <w:pPr>
              <w:spacing w:before="40" w:after="40"/>
              <w:ind w:leftChars="0" w:left="0" w:firstLineChars="0" w:firstLine="0"/>
              <w:jc w:val="both"/>
              <w:rPr>
                <w:b/>
                <w:bCs/>
                <w:sz w:val="24"/>
                <w:szCs w:val="24"/>
                <w:lang w:val="uk-UA"/>
              </w:rPr>
            </w:pPr>
          </w:p>
          <w:p w14:paraId="7BF4B244" w14:textId="77777777" w:rsidR="00D94E08" w:rsidRPr="00D94E08" w:rsidRDefault="00D94E08" w:rsidP="00D94E08">
            <w:pPr>
              <w:spacing w:before="40" w:after="40"/>
              <w:ind w:leftChars="0" w:left="0" w:firstLineChars="0" w:firstLine="0"/>
              <w:jc w:val="both"/>
              <w:rPr>
                <w:b/>
                <w:bCs/>
                <w:sz w:val="24"/>
                <w:szCs w:val="24"/>
                <w:lang w:val="uk-UA"/>
              </w:rPr>
            </w:pPr>
          </w:p>
          <w:p w14:paraId="6F1693E9" w14:textId="77777777" w:rsidR="00D94E08" w:rsidRPr="00D94E08" w:rsidRDefault="00D94E08" w:rsidP="00D94E08">
            <w:pPr>
              <w:ind w:left="0" w:hanging="2"/>
              <w:jc w:val="center"/>
              <w:rPr>
                <w:b/>
                <w:sz w:val="24"/>
                <w:szCs w:val="24"/>
              </w:rPr>
            </w:pPr>
            <w:r w:rsidRPr="00D94E08">
              <w:rPr>
                <w:b/>
                <w:sz w:val="24"/>
                <w:szCs w:val="24"/>
                <w:lang w:val="uk-UA"/>
              </w:rPr>
              <w:lastRenderedPageBreak/>
              <w:t>К</w:t>
            </w:r>
            <w:r w:rsidRPr="00D94E08">
              <w:rPr>
                <w:b/>
                <w:sz w:val="24"/>
                <w:szCs w:val="24"/>
              </w:rPr>
              <w:t>о</w:t>
            </w:r>
            <w:proofErr w:type="spellStart"/>
            <w:r w:rsidRPr="00D94E08">
              <w:rPr>
                <w:b/>
                <w:sz w:val="24"/>
                <w:szCs w:val="24"/>
                <w:lang w:val="uk-UA"/>
              </w:rPr>
              <w:t>итрольна</w:t>
            </w:r>
            <w:proofErr w:type="spellEnd"/>
            <w:r w:rsidRPr="00D94E08">
              <w:rPr>
                <w:b/>
                <w:sz w:val="24"/>
                <w:szCs w:val="24"/>
                <w:lang w:val="uk-UA"/>
              </w:rPr>
              <w:t xml:space="preserve"> робота </w:t>
            </w:r>
            <w:r w:rsidRPr="00D94E08">
              <w:rPr>
                <w:b/>
                <w:sz w:val="24"/>
                <w:szCs w:val="24"/>
              </w:rPr>
              <w:t>на тему</w:t>
            </w:r>
          </w:p>
          <w:p w14:paraId="50353B84" w14:textId="1D6DFD25" w:rsidR="00D94E08" w:rsidRPr="004C3220" w:rsidRDefault="00D94E08" w:rsidP="00D94E08">
            <w:pPr>
              <w:ind w:left="0" w:hanging="2"/>
              <w:jc w:val="center"/>
              <w:rPr>
                <w:b/>
                <w:sz w:val="24"/>
                <w:szCs w:val="24"/>
              </w:rPr>
            </w:pPr>
            <w:r w:rsidRPr="00D94E08">
              <w:rPr>
                <w:b/>
                <w:sz w:val="24"/>
                <w:szCs w:val="24"/>
              </w:rPr>
              <w:t xml:space="preserve">« </w:t>
            </w:r>
            <w:r w:rsidRPr="004C3220">
              <w:rPr>
                <w:b/>
                <w:sz w:val="24"/>
                <w:szCs w:val="24"/>
                <w:lang w:val="uk-UA"/>
              </w:rPr>
              <w:t>Розробка спеціалізованого мікропроцесорного контролера</w:t>
            </w:r>
            <w:r w:rsidRPr="004C3220">
              <w:rPr>
                <w:b/>
                <w:sz w:val="24"/>
                <w:szCs w:val="24"/>
              </w:rPr>
              <w:t>»</w:t>
            </w:r>
          </w:p>
          <w:p w14:paraId="25392A1F" w14:textId="35185F32" w:rsidR="00D94E08" w:rsidRPr="004C3220" w:rsidRDefault="00D94E08" w:rsidP="00D94E08">
            <w:pPr>
              <w:spacing w:before="40" w:after="40"/>
              <w:ind w:leftChars="0" w:left="0" w:firstLineChars="0" w:firstLine="0"/>
              <w:jc w:val="center"/>
              <w:rPr>
                <w:b/>
                <w:bCs/>
                <w:sz w:val="24"/>
                <w:szCs w:val="24"/>
                <w:lang w:val="uk-UA"/>
              </w:rPr>
            </w:pPr>
            <w:r w:rsidRPr="004C3220">
              <w:rPr>
                <w:b/>
                <w:bCs/>
                <w:sz w:val="24"/>
                <w:szCs w:val="24"/>
                <w:lang w:val="uk-UA"/>
              </w:rPr>
              <w:t>(</w:t>
            </w:r>
            <w:r w:rsidRPr="004C3220">
              <w:rPr>
                <w:b/>
                <w:bCs/>
                <w:sz w:val="24"/>
                <w:szCs w:val="24"/>
              </w:rPr>
              <w:t>виконується у</w:t>
            </w:r>
            <w:r w:rsidRPr="004C3220">
              <w:rPr>
                <w:b/>
                <w:bCs/>
                <w:sz w:val="24"/>
                <w:szCs w:val="24"/>
                <w:lang w:val="uk-UA"/>
              </w:rPr>
              <w:t xml:space="preserve"> четвертому </w:t>
            </w:r>
            <w:r w:rsidRPr="004C3220">
              <w:rPr>
                <w:b/>
                <w:bCs/>
                <w:sz w:val="24"/>
                <w:szCs w:val="24"/>
                <w:lang w:val="uk-UA"/>
              </w:rPr>
              <w:t>се</w:t>
            </w:r>
            <w:r w:rsidRPr="004C3220">
              <w:rPr>
                <w:b/>
                <w:bCs/>
                <w:sz w:val="24"/>
                <w:szCs w:val="24"/>
              </w:rPr>
              <w:t>местрі</w:t>
            </w:r>
            <w:r w:rsidRPr="004C3220">
              <w:rPr>
                <w:b/>
                <w:bCs/>
                <w:sz w:val="24"/>
                <w:szCs w:val="24"/>
                <w:lang w:val="uk-UA"/>
              </w:rPr>
              <w:t>)</w:t>
            </w:r>
          </w:p>
          <w:p w14:paraId="1D11A1B5" w14:textId="77777777" w:rsidR="00D94E08" w:rsidRPr="004C3220" w:rsidRDefault="00D94E08" w:rsidP="00D94E08">
            <w:pPr>
              <w:spacing w:before="40" w:after="40"/>
              <w:ind w:leftChars="0" w:left="0" w:firstLineChars="0" w:firstLine="0"/>
              <w:jc w:val="both"/>
              <w:rPr>
                <w:sz w:val="24"/>
                <w:szCs w:val="24"/>
                <w:lang w:val="uk-UA"/>
              </w:rPr>
            </w:pPr>
          </w:p>
          <w:p w14:paraId="48756A4E" w14:textId="6F6F88B6" w:rsidR="00D94E08" w:rsidRPr="004C3220" w:rsidRDefault="00D94E08" w:rsidP="00D94E08">
            <w:pPr>
              <w:spacing w:before="40" w:after="40"/>
              <w:ind w:leftChars="0" w:left="0" w:firstLineChars="0" w:firstLine="0"/>
              <w:jc w:val="both"/>
              <w:rPr>
                <w:sz w:val="24"/>
                <w:szCs w:val="24"/>
                <w:lang w:val="uk-UA"/>
              </w:rPr>
            </w:pPr>
            <w:r w:rsidRPr="004C3220">
              <w:rPr>
                <w:sz w:val="24"/>
                <w:szCs w:val="24"/>
              </w:rPr>
              <w:t>В рамках ц</w:t>
            </w:r>
            <w:proofErr w:type="spellStart"/>
            <w:r w:rsidRPr="004C3220">
              <w:rPr>
                <w:sz w:val="24"/>
                <w:szCs w:val="24"/>
                <w:lang w:val="uk-UA"/>
              </w:rPr>
              <w:t>ієї</w:t>
            </w:r>
            <w:proofErr w:type="spellEnd"/>
            <w:r w:rsidRPr="004C3220">
              <w:rPr>
                <w:sz w:val="24"/>
                <w:szCs w:val="24"/>
                <w:lang w:val="uk-UA"/>
              </w:rPr>
              <w:t xml:space="preserve"> роботи здобувачі</w:t>
            </w:r>
            <w:r w:rsidRPr="004C3220">
              <w:rPr>
                <w:sz w:val="24"/>
                <w:szCs w:val="24"/>
              </w:rPr>
              <w:t>, згідно</w:t>
            </w:r>
            <w:r w:rsidRPr="004C3220">
              <w:rPr>
                <w:sz w:val="24"/>
                <w:szCs w:val="24"/>
                <w:lang w:val="uk-UA"/>
              </w:rPr>
              <w:t xml:space="preserve"> обраної теми, розробляють </w:t>
            </w:r>
            <w:r w:rsidRPr="004C3220">
              <w:rPr>
                <w:sz w:val="24"/>
                <w:szCs w:val="24"/>
                <w:lang w:val="uk-UA"/>
              </w:rPr>
              <w:t>спеціалізован</w:t>
            </w:r>
            <w:r w:rsidRPr="004C3220">
              <w:rPr>
                <w:sz w:val="24"/>
                <w:szCs w:val="24"/>
                <w:lang w:val="uk-UA"/>
              </w:rPr>
              <w:t xml:space="preserve">ий </w:t>
            </w:r>
            <w:r w:rsidRPr="004C3220">
              <w:rPr>
                <w:sz w:val="24"/>
                <w:szCs w:val="24"/>
                <w:lang w:val="uk-UA"/>
              </w:rPr>
              <w:t>мікропроцесорн</w:t>
            </w:r>
            <w:r w:rsidRPr="004C3220">
              <w:rPr>
                <w:sz w:val="24"/>
                <w:szCs w:val="24"/>
                <w:lang w:val="uk-UA"/>
              </w:rPr>
              <w:t xml:space="preserve">ий </w:t>
            </w:r>
            <w:r w:rsidRPr="004C3220">
              <w:rPr>
                <w:sz w:val="24"/>
                <w:szCs w:val="24"/>
                <w:lang w:val="uk-UA"/>
              </w:rPr>
              <w:t>контролер</w:t>
            </w:r>
            <w:r w:rsidRPr="004C3220">
              <w:rPr>
                <w:sz w:val="24"/>
                <w:szCs w:val="24"/>
                <w:lang w:val="uk-UA"/>
              </w:rPr>
              <w:t>. Це може бути</w:t>
            </w:r>
            <w:r w:rsidR="004C3220">
              <w:rPr>
                <w:sz w:val="24"/>
                <w:szCs w:val="24"/>
                <w:lang w:val="uk-UA"/>
              </w:rPr>
              <w:t xml:space="preserve"> контролер</w:t>
            </w:r>
            <w:r w:rsidR="004C3220" w:rsidRPr="004C3220">
              <w:rPr>
                <w:sz w:val="24"/>
                <w:szCs w:val="24"/>
                <w:lang w:val="uk-UA"/>
              </w:rPr>
              <w:t>:</w:t>
            </w:r>
          </w:p>
          <w:p w14:paraId="5FE0E88E"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1. </w:t>
            </w:r>
            <w:proofErr w:type="spellStart"/>
            <w:r w:rsidRPr="004C3220">
              <w:rPr>
                <w:rFonts w:ascii="Times New Roman" w:hAnsi="Times New Roman" w:cs="Times New Roman"/>
                <w:lang w:val="ru-RU"/>
              </w:rPr>
              <w:t>технологічної</w:t>
            </w:r>
            <w:proofErr w:type="spellEnd"/>
            <w:r w:rsidRPr="004C3220">
              <w:rPr>
                <w:rFonts w:ascii="Times New Roman" w:hAnsi="Times New Roman" w:cs="Times New Roman"/>
                <w:lang w:val="ru-RU"/>
              </w:rPr>
              <w:t xml:space="preserve"> </w:t>
            </w:r>
            <w:proofErr w:type="spellStart"/>
            <w:r w:rsidRPr="004C3220">
              <w:rPr>
                <w:rFonts w:ascii="Times New Roman" w:hAnsi="Times New Roman" w:cs="Times New Roman"/>
                <w:lang w:val="ru-RU"/>
              </w:rPr>
              <w:t>лінії</w:t>
            </w:r>
            <w:proofErr w:type="spellEnd"/>
            <w:r w:rsidRPr="004C3220">
              <w:rPr>
                <w:rFonts w:ascii="Times New Roman" w:hAnsi="Times New Roman" w:cs="Times New Roman"/>
                <w:lang w:val="ru-RU"/>
              </w:rPr>
              <w:t xml:space="preserve"> з </w:t>
            </w:r>
            <w:proofErr w:type="spellStart"/>
            <w:r w:rsidRPr="004C3220">
              <w:rPr>
                <w:rFonts w:ascii="Times New Roman" w:hAnsi="Times New Roman" w:cs="Times New Roman"/>
                <w:lang w:val="ru-RU"/>
              </w:rPr>
              <w:t>виробництва</w:t>
            </w:r>
            <w:proofErr w:type="spellEnd"/>
            <w:r w:rsidRPr="004C3220">
              <w:rPr>
                <w:rFonts w:ascii="Times New Roman" w:hAnsi="Times New Roman" w:cs="Times New Roman"/>
                <w:lang w:val="ru-RU"/>
              </w:rPr>
              <w:t xml:space="preserve"> бетону; </w:t>
            </w:r>
          </w:p>
          <w:p w14:paraId="524672CA"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2. </w:t>
            </w:r>
            <w:proofErr w:type="spellStart"/>
            <w:r w:rsidRPr="004C3220">
              <w:rPr>
                <w:rFonts w:ascii="Times New Roman" w:hAnsi="Times New Roman" w:cs="Times New Roman"/>
                <w:lang w:val="ru-RU"/>
              </w:rPr>
              <w:t>перевірки</w:t>
            </w:r>
            <w:proofErr w:type="spellEnd"/>
            <w:r w:rsidRPr="004C3220">
              <w:rPr>
                <w:rFonts w:ascii="Times New Roman" w:hAnsi="Times New Roman" w:cs="Times New Roman"/>
                <w:lang w:val="ru-RU"/>
              </w:rPr>
              <w:t xml:space="preserve"> </w:t>
            </w:r>
            <w:proofErr w:type="spellStart"/>
            <w:r w:rsidRPr="004C3220">
              <w:rPr>
                <w:rFonts w:ascii="Times New Roman" w:hAnsi="Times New Roman" w:cs="Times New Roman"/>
                <w:lang w:val="ru-RU"/>
              </w:rPr>
              <w:t>міцності</w:t>
            </w:r>
            <w:proofErr w:type="spellEnd"/>
            <w:r w:rsidRPr="004C3220">
              <w:rPr>
                <w:rFonts w:ascii="Times New Roman" w:hAnsi="Times New Roman" w:cs="Times New Roman"/>
                <w:lang w:val="ru-RU"/>
              </w:rPr>
              <w:t xml:space="preserve"> бетону; </w:t>
            </w:r>
          </w:p>
          <w:p w14:paraId="73AE9C1A"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3. </w:t>
            </w:r>
            <w:proofErr w:type="spellStart"/>
            <w:r w:rsidRPr="004C3220">
              <w:rPr>
                <w:rFonts w:ascii="Times New Roman" w:hAnsi="Times New Roman" w:cs="Times New Roman"/>
                <w:lang w:val="ru-RU"/>
              </w:rPr>
              <w:t>виробництва</w:t>
            </w:r>
            <w:proofErr w:type="spellEnd"/>
            <w:r w:rsidRPr="004C3220">
              <w:rPr>
                <w:rFonts w:ascii="Times New Roman" w:hAnsi="Times New Roman" w:cs="Times New Roman"/>
                <w:lang w:val="ru-RU"/>
              </w:rPr>
              <w:t xml:space="preserve"> </w:t>
            </w:r>
            <w:proofErr w:type="spellStart"/>
            <w:r w:rsidRPr="004C3220">
              <w:rPr>
                <w:rFonts w:ascii="Times New Roman" w:hAnsi="Times New Roman" w:cs="Times New Roman"/>
                <w:lang w:val="ru-RU"/>
              </w:rPr>
              <w:t>цегли</w:t>
            </w:r>
            <w:proofErr w:type="spellEnd"/>
            <w:r w:rsidRPr="004C3220">
              <w:rPr>
                <w:rFonts w:ascii="Times New Roman" w:hAnsi="Times New Roman" w:cs="Times New Roman"/>
                <w:lang w:val="ru-RU"/>
              </w:rPr>
              <w:t xml:space="preserve">; </w:t>
            </w:r>
          </w:p>
          <w:p w14:paraId="0CA780CB"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4. столярного </w:t>
            </w:r>
            <w:proofErr w:type="spellStart"/>
            <w:r w:rsidRPr="004C3220">
              <w:rPr>
                <w:rFonts w:ascii="Times New Roman" w:hAnsi="Times New Roman" w:cs="Times New Roman"/>
                <w:lang w:val="ru-RU"/>
              </w:rPr>
              <w:t>виробництва</w:t>
            </w:r>
            <w:proofErr w:type="spellEnd"/>
            <w:r w:rsidRPr="004C3220">
              <w:rPr>
                <w:rFonts w:ascii="Times New Roman" w:hAnsi="Times New Roman" w:cs="Times New Roman"/>
                <w:lang w:val="ru-RU"/>
              </w:rPr>
              <w:t xml:space="preserve">; </w:t>
            </w:r>
          </w:p>
          <w:p w14:paraId="11049C3A"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5. </w:t>
            </w:r>
            <w:proofErr w:type="spellStart"/>
            <w:r w:rsidRPr="004C3220">
              <w:rPr>
                <w:rFonts w:ascii="Times New Roman" w:hAnsi="Times New Roman" w:cs="Times New Roman"/>
                <w:lang w:val="ru-RU"/>
              </w:rPr>
              <w:t>вимірювання</w:t>
            </w:r>
            <w:proofErr w:type="spellEnd"/>
            <w:r w:rsidRPr="004C3220">
              <w:rPr>
                <w:rFonts w:ascii="Times New Roman" w:hAnsi="Times New Roman" w:cs="Times New Roman"/>
                <w:lang w:val="ru-RU"/>
              </w:rPr>
              <w:t xml:space="preserve"> координат </w:t>
            </w:r>
            <w:proofErr w:type="spellStart"/>
            <w:r w:rsidRPr="004C3220">
              <w:rPr>
                <w:rFonts w:ascii="Times New Roman" w:hAnsi="Times New Roman" w:cs="Times New Roman"/>
                <w:lang w:val="ru-RU"/>
              </w:rPr>
              <w:t>об’єкту</w:t>
            </w:r>
            <w:proofErr w:type="spellEnd"/>
            <w:r w:rsidRPr="004C3220">
              <w:rPr>
                <w:rFonts w:ascii="Times New Roman" w:hAnsi="Times New Roman" w:cs="Times New Roman"/>
                <w:lang w:val="ru-RU"/>
              </w:rPr>
              <w:t xml:space="preserve">; </w:t>
            </w:r>
          </w:p>
          <w:p w14:paraId="78EA248C"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6. </w:t>
            </w:r>
            <w:proofErr w:type="spellStart"/>
            <w:r w:rsidRPr="004C3220">
              <w:rPr>
                <w:rFonts w:ascii="Times New Roman" w:hAnsi="Times New Roman" w:cs="Times New Roman"/>
                <w:lang w:val="ru-RU"/>
              </w:rPr>
              <w:t>електронних</w:t>
            </w:r>
            <w:proofErr w:type="spellEnd"/>
            <w:r w:rsidRPr="004C3220">
              <w:rPr>
                <w:rFonts w:ascii="Times New Roman" w:hAnsi="Times New Roman" w:cs="Times New Roman"/>
                <w:lang w:val="ru-RU"/>
              </w:rPr>
              <w:t xml:space="preserve"> ваг; </w:t>
            </w:r>
          </w:p>
          <w:p w14:paraId="49891A00"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7. </w:t>
            </w:r>
            <w:proofErr w:type="spellStart"/>
            <w:r w:rsidRPr="004C3220">
              <w:rPr>
                <w:rFonts w:ascii="Times New Roman" w:hAnsi="Times New Roman" w:cs="Times New Roman"/>
                <w:lang w:val="ru-RU"/>
              </w:rPr>
              <w:t>баштового</w:t>
            </w:r>
            <w:proofErr w:type="spellEnd"/>
            <w:r w:rsidRPr="004C3220">
              <w:rPr>
                <w:rFonts w:ascii="Times New Roman" w:hAnsi="Times New Roman" w:cs="Times New Roman"/>
                <w:lang w:val="ru-RU"/>
              </w:rPr>
              <w:t xml:space="preserve"> крану; </w:t>
            </w:r>
          </w:p>
          <w:p w14:paraId="2BB757AE"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8. </w:t>
            </w:r>
            <w:proofErr w:type="spellStart"/>
            <w:r w:rsidRPr="004C3220">
              <w:rPr>
                <w:rFonts w:ascii="Times New Roman" w:hAnsi="Times New Roman" w:cs="Times New Roman"/>
                <w:lang w:val="ru-RU"/>
              </w:rPr>
              <w:t>кондиціювання</w:t>
            </w:r>
            <w:proofErr w:type="spellEnd"/>
            <w:r w:rsidRPr="004C3220">
              <w:rPr>
                <w:rFonts w:ascii="Times New Roman" w:hAnsi="Times New Roman" w:cs="Times New Roman"/>
                <w:lang w:val="ru-RU"/>
              </w:rPr>
              <w:t xml:space="preserve"> </w:t>
            </w:r>
            <w:proofErr w:type="spellStart"/>
            <w:r w:rsidRPr="004C3220">
              <w:rPr>
                <w:rFonts w:ascii="Times New Roman" w:hAnsi="Times New Roman" w:cs="Times New Roman"/>
                <w:lang w:val="ru-RU"/>
              </w:rPr>
              <w:t>повітря</w:t>
            </w:r>
            <w:proofErr w:type="spellEnd"/>
            <w:r w:rsidRPr="004C3220">
              <w:rPr>
                <w:rFonts w:ascii="Times New Roman" w:hAnsi="Times New Roman" w:cs="Times New Roman"/>
                <w:lang w:val="ru-RU"/>
              </w:rPr>
              <w:t xml:space="preserve">; </w:t>
            </w:r>
          </w:p>
          <w:p w14:paraId="33AB7458"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9. </w:t>
            </w:r>
            <w:proofErr w:type="spellStart"/>
            <w:r w:rsidRPr="004C3220">
              <w:rPr>
                <w:rFonts w:ascii="Times New Roman" w:hAnsi="Times New Roman" w:cs="Times New Roman"/>
                <w:lang w:val="ru-RU"/>
              </w:rPr>
              <w:t>програмованого</w:t>
            </w:r>
            <w:proofErr w:type="spellEnd"/>
            <w:r w:rsidRPr="004C3220">
              <w:rPr>
                <w:rFonts w:ascii="Times New Roman" w:hAnsi="Times New Roman" w:cs="Times New Roman"/>
                <w:lang w:val="ru-RU"/>
              </w:rPr>
              <w:t xml:space="preserve"> таймера; </w:t>
            </w:r>
          </w:p>
          <w:p w14:paraId="539B2E68"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10. </w:t>
            </w:r>
            <w:proofErr w:type="spellStart"/>
            <w:r w:rsidRPr="004C3220">
              <w:rPr>
                <w:rFonts w:ascii="Times New Roman" w:hAnsi="Times New Roman" w:cs="Times New Roman"/>
                <w:lang w:val="ru-RU"/>
              </w:rPr>
              <w:t>конвеєрної</w:t>
            </w:r>
            <w:proofErr w:type="spellEnd"/>
            <w:r w:rsidRPr="004C3220">
              <w:rPr>
                <w:rFonts w:ascii="Times New Roman" w:hAnsi="Times New Roman" w:cs="Times New Roman"/>
                <w:lang w:val="ru-RU"/>
              </w:rPr>
              <w:t xml:space="preserve"> </w:t>
            </w:r>
            <w:proofErr w:type="spellStart"/>
            <w:r w:rsidRPr="004C3220">
              <w:rPr>
                <w:rFonts w:ascii="Times New Roman" w:hAnsi="Times New Roman" w:cs="Times New Roman"/>
                <w:lang w:val="ru-RU"/>
              </w:rPr>
              <w:t>лінії</w:t>
            </w:r>
            <w:proofErr w:type="spellEnd"/>
            <w:r w:rsidRPr="004C3220">
              <w:rPr>
                <w:rFonts w:ascii="Times New Roman" w:hAnsi="Times New Roman" w:cs="Times New Roman"/>
                <w:lang w:val="ru-RU"/>
              </w:rPr>
              <w:t xml:space="preserve">; </w:t>
            </w:r>
          </w:p>
          <w:p w14:paraId="03502ED7"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11. </w:t>
            </w:r>
            <w:proofErr w:type="spellStart"/>
            <w:r w:rsidRPr="004C3220">
              <w:rPr>
                <w:rFonts w:ascii="Times New Roman" w:hAnsi="Times New Roman" w:cs="Times New Roman"/>
                <w:lang w:val="ru-RU"/>
              </w:rPr>
              <w:t>системи</w:t>
            </w:r>
            <w:proofErr w:type="spellEnd"/>
            <w:r w:rsidRPr="004C3220">
              <w:rPr>
                <w:rFonts w:ascii="Times New Roman" w:hAnsi="Times New Roman" w:cs="Times New Roman"/>
                <w:lang w:val="ru-RU"/>
              </w:rPr>
              <w:t xml:space="preserve"> </w:t>
            </w:r>
            <w:proofErr w:type="spellStart"/>
            <w:r w:rsidRPr="004C3220">
              <w:rPr>
                <w:rFonts w:ascii="Times New Roman" w:hAnsi="Times New Roman" w:cs="Times New Roman"/>
                <w:lang w:val="ru-RU"/>
              </w:rPr>
              <w:t>зв’язку</w:t>
            </w:r>
            <w:proofErr w:type="spellEnd"/>
            <w:r w:rsidRPr="004C3220">
              <w:rPr>
                <w:rFonts w:ascii="Times New Roman" w:hAnsi="Times New Roman" w:cs="Times New Roman"/>
                <w:lang w:val="ru-RU"/>
              </w:rPr>
              <w:t xml:space="preserve">; </w:t>
            </w:r>
          </w:p>
          <w:p w14:paraId="3621A687"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12. </w:t>
            </w:r>
            <w:proofErr w:type="spellStart"/>
            <w:r w:rsidRPr="004C3220">
              <w:rPr>
                <w:rFonts w:ascii="Times New Roman" w:hAnsi="Times New Roman" w:cs="Times New Roman"/>
                <w:lang w:val="ru-RU"/>
              </w:rPr>
              <w:t>системи</w:t>
            </w:r>
            <w:proofErr w:type="spellEnd"/>
            <w:r w:rsidRPr="004C3220">
              <w:rPr>
                <w:rFonts w:ascii="Times New Roman" w:hAnsi="Times New Roman" w:cs="Times New Roman"/>
                <w:lang w:val="ru-RU"/>
              </w:rPr>
              <w:t xml:space="preserve"> </w:t>
            </w:r>
            <w:proofErr w:type="spellStart"/>
            <w:r w:rsidRPr="004C3220">
              <w:rPr>
                <w:rFonts w:ascii="Times New Roman" w:hAnsi="Times New Roman" w:cs="Times New Roman"/>
                <w:lang w:val="ru-RU"/>
              </w:rPr>
              <w:t>охоронної</w:t>
            </w:r>
            <w:proofErr w:type="spellEnd"/>
            <w:r w:rsidRPr="004C3220">
              <w:rPr>
                <w:rFonts w:ascii="Times New Roman" w:hAnsi="Times New Roman" w:cs="Times New Roman"/>
                <w:lang w:val="ru-RU"/>
              </w:rPr>
              <w:t xml:space="preserve"> </w:t>
            </w:r>
            <w:proofErr w:type="spellStart"/>
            <w:r w:rsidRPr="004C3220">
              <w:rPr>
                <w:rFonts w:ascii="Times New Roman" w:hAnsi="Times New Roman" w:cs="Times New Roman"/>
                <w:lang w:val="ru-RU"/>
              </w:rPr>
              <w:t>сигналізації</w:t>
            </w:r>
            <w:proofErr w:type="spellEnd"/>
            <w:r w:rsidRPr="004C3220">
              <w:rPr>
                <w:rFonts w:ascii="Times New Roman" w:hAnsi="Times New Roman" w:cs="Times New Roman"/>
                <w:lang w:val="ru-RU"/>
              </w:rPr>
              <w:t xml:space="preserve">; </w:t>
            </w:r>
          </w:p>
          <w:p w14:paraId="43FE5A45"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13. </w:t>
            </w:r>
            <w:proofErr w:type="spellStart"/>
            <w:r w:rsidRPr="004C3220">
              <w:rPr>
                <w:rFonts w:ascii="Times New Roman" w:hAnsi="Times New Roman" w:cs="Times New Roman"/>
                <w:lang w:val="ru-RU"/>
              </w:rPr>
              <w:t>лінії</w:t>
            </w:r>
            <w:proofErr w:type="spellEnd"/>
            <w:r w:rsidRPr="004C3220">
              <w:rPr>
                <w:rFonts w:ascii="Times New Roman" w:hAnsi="Times New Roman" w:cs="Times New Roman"/>
                <w:lang w:val="ru-RU"/>
              </w:rPr>
              <w:t xml:space="preserve"> </w:t>
            </w:r>
            <w:proofErr w:type="spellStart"/>
            <w:r w:rsidRPr="004C3220">
              <w:rPr>
                <w:rFonts w:ascii="Times New Roman" w:hAnsi="Times New Roman" w:cs="Times New Roman"/>
                <w:lang w:val="ru-RU"/>
              </w:rPr>
              <w:t>дозування</w:t>
            </w:r>
            <w:proofErr w:type="spellEnd"/>
            <w:r w:rsidRPr="004C3220">
              <w:rPr>
                <w:rFonts w:ascii="Times New Roman" w:hAnsi="Times New Roman" w:cs="Times New Roman"/>
                <w:lang w:val="ru-RU"/>
              </w:rPr>
              <w:t xml:space="preserve"> </w:t>
            </w:r>
            <w:proofErr w:type="spellStart"/>
            <w:r w:rsidRPr="004C3220">
              <w:rPr>
                <w:rFonts w:ascii="Times New Roman" w:hAnsi="Times New Roman" w:cs="Times New Roman"/>
                <w:lang w:val="ru-RU"/>
              </w:rPr>
              <w:t>рідин</w:t>
            </w:r>
            <w:proofErr w:type="spellEnd"/>
            <w:r w:rsidRPr="004C3220">
              <w:rPr>
                <w:rFonts w:ascii="Times New Roman" w:hAnsi="Times New Roman" w:cs="Times New Roman"/>
                <w:lang w:val="ru-RU"/>
              </w:rPr>
              <w:t xml:space="preserve">; </w:t>
            </w:r>
          </w:p>
          <w:p w14:paraId="0FD9CFA7"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14. </w:t>
            </w:r>
            <w:proofErr w:type="spellStart"/>
            <w:r w:rsidRPr="004C3220">
              <w:rPr>
                <w:rFonts w:ascii="Times New Roman" w:hAnsi="Times New Roman" w:cs="Times New Roman"/>
                <w:lang w:val="ru-RU"/>
              </w:rPr>
              <w:t>лінії</w:t>
            </w:r>
            <w:proofErr w:type="spellEnd"/>
            <w:r w:rsidRPr="004C3220">
              <w:rPr>
                <w:rFonts w:ascii="Times New Roman" w:hAnsi="Times New Roman" w:cs="Times New Roman"/>
                <w:lang w:val="ru-RU"/>
              </w:rPr>
              <w:t xml:space="preserve"> для </w:t>
            </w:r>
            <w:proofErr w:type="spellStart"/>
            <w:r w:rsidRPr="004C3220">
              <w:rPr>
                <w:rFonts w:ascii="Times New Roman" w:hAnsi="Times New Roman" w:cs="Times New Roman"/>
                <w:lang w:val="ru-RU"/>
              </w:rPr>
              <w:t>фарбування</w:t>
            </w:r>
            <w:proofErr w:type="spellEnd"/>
            <w:r w:rsidRPr="004C3220">
              <w:rPr>
                <w:rFonts w:ascii="Times New Roman" w:hAnsi="Times New Roman" w:cs="Times New Roman"/>
                <w:lang w:val="ru-RU"/>
              </w:rPr>
              <w:t xml:space="preserve"> деталей;</w:t>
            </w:r>
          </w:p>
          <w:p w14:paraId="31FFF131"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15. </w:t>
            </w:r>
            <w:proofErr w:type="spellStart"/>
            <w:r w:rsidRPr="004C3220">
              <w:rPr>
                <w:rFonts w:ascii="Times New Roman" w:hAnsi="Times New Roman" w:cs="Times New Roman"/>
                <w:lang w:val="ru-RU"/>
              </w:rPr>
              <w:t>лінії</w:t>
            </w:r>
            <w:proofErr w:type="spellEnd"/>
            <w:r w:rsidRPr="004C3220">
              <w:rPr>
                <w:rFonts w:ascii="Times New Roman" w:hAnsi="Times New Roman" w:cs="Times New Roman"/>
                <w:lang w:val="ru-RU"/>
              </w:rPr>
              <w:t xml:space="preserve"> для </w:t>
            </w:r>
            <w:proofErr w:type="spellStart"/>
            <w:r w:rsidRPr="004C3220">
              <w:rPr>
                <w:rFonts w:ascii="Times New Roman" w:hAnsi="Times New Roman" w:cs="Times New Roman"/>
                <w:lang w:val="ru-RU"/>
              </w:rPr>
              <w:t>пакування</w:t>
            </w:r>
            <w:proofErr w:type="spellEnd"/>
            <w:r w:rsidRPr="004C3220">
              <w:rPr>
                <w:rFonts w:ascii="Times New Roman" w:hAnsi="Times New Roman" w:cs="Times New Roman"/>
                <w:lang w:val="ru-RU"/>
              </w:rPr>
              <w:t xml:space="preserve"> </w:t>
            </w:r>
            <w:proofErr w:type="spellStart"/>
            <w:r w:rsidRPr="004C3220">
              <w:rPr>
                <w:rFonts w:ascii="Times New Roman" w:hAnsi="Times New Roman" w:cs="Times New Roman"/>
                <w:lang w:val="ru-RU"/>
              </w:rPr>
              <w:t>виробів</w:t>
            </w:r>
            <w:proofErr w:type="spellEnd"/>
            <w:r w:rsidRPr="004C3220">
              <w:rPr>
                <w:rFonts w:ascii="Times New Roman" w:hAnsi="Times New Roman" w:cs="Times New Roman"/>
                <w:lang w:val="ru-RU"/>
              </w:rPr>
              <w:t xml:space="preserve">; </w:t>
            </w:r>
          </w:p>
          <w:p w14:paraId="42D4AF21" w14:textId="77777777" w:rsidR="004C3220" w:rsidRPr="004C3220" w:rsidRDefault="004C3220" w:rsidP="004C3220">
            <w:pPr>
              <w:pStyle w:val="Default"/>
              <w:ind w:left="0" w:hanging="2"/>
              <w:rPr>
                <w:rFonts w:ascii="Times New Roman" w:hAnsi="Times New Roman" w:cs="Times New Roman"/>
                <w:lang w:val="ru-RU"/>
              </w:rPr>
            </w:pPr>
            <w:r w:rsidRPr="004C3220">
              <w:rPr>
                <w:rFonts w:ascii="Times New Roman" w:hAnsi="Times New Roman" w:cs="Times New Roman"/>
                <w:lang w:val="ru-RU"/>
              </w:rPr>
              <w:t xml:space="preserve">16. </w:t>
            </w:r>
            <w:proofErr w:type="spellStart"/>
            <w:r w:rsidRPr="004C3220">
              <w:rPr>
                <w:rFonts w:ascii="Times New Roman" w:hAnsi="Times New Roman" w:cs="Times New Roman"/>
                <w:lang w:val="ru-RU"/>
              </w:rPr>
              <w:t>електронного</w:t>
            </w:r>
            <w:proofErr w:type="spellEnd"/>
            <w:r w:rsidRPr="004C3220">
              <w:rPr>
                <w:rFonts w:ascii="Times New Roman" w:hAnsi="Times New Roman" w:cs="Times New Roman"/>
                <w:lang w:val="ru-RU"/>
              </w:rPr>
              <w:t xml:space="preserve"> табло; </w:t>
            </w:r>
          </w:p>
          <w:p w14:paraId="57D34A94" w14:textId="744F6604" w:rsidR="004C3220" w:rsidRPr="004C3220" w:rsidRDefault="004C3220" w:rsidP="004C3220">
            <w:pPr>
              <w:spacing w:before="40" w:after="40"/>
              <w:ind w:leftChars="0" w:left="0" w:firstLineChars="0" w:firstLine="0"/>
              <w:jc w:val="both"/>
              <w:rPr>
                <w:b/>
                <w:bCs/>
                <w:sz w:val="24"/>
                <w:szCs w:val="24"/>
                <w:lang w:val="uk-UA"/>
              </w:rPr>
            </w:pPr>
            <w:r w:rsidRPr="004C3220">
              <w:rPr>
                <w:sz w:val="24"/>
                <w:szCs w:val="24"/>
                <w:lang w:val="ru-RU"/>
              </w:rPr>
              <w:t xml:space="preserve">17. </w:t>
            </w:r>
            <w:proofErr w:type="spellStart"/>
            <w:r w:rsidRPr="004C3220">
              <w:rPr>
                <w:sz w:val="24"/>
                <w:szCs w:val="24"/>
                <w:lang w:val="ru-RU"/>
              </w:rPr>
              <w:t>верстата</w:t>
            </w:r>
            <w:proofErr w:type="spellEnd"/>
            <w:r w:rsidRPr="004C3220">
              <w:rPr>
                <w:sz w:val="24"/>
                <w:szCs w:val="24"/>
                <w:lang w:val="ru-RU"/>
              </w:rPr>
              <w:t xml:space="preserve"> з </w:t>
            </w:r>
            <w:proofErr w:type="spellStart"/>
            <w:r w:rsidRPr="004C3220">
              <w:rPr>
                <w:sz w:val="24"/>
                <w:szCs w:val="24"/>
                <w:lang w:val="ru-RU"/>
              </w:rPr>
              <w:t>числовим</w:t>
            </w:r>
            <w:proofErr w:type="spellEnd"/>
            <w:r w:rsidRPr="004C3220">
              <w:rPr>
                <w:sz w:val="24"/>
                <w:szCs w:val="24"/>
                <w:lang w:val="ru-RU"/>
              </w:rPr>
              <w:t xml:space="preserve"> </w:t>
            </w:r>
            <w:proofErr w:type="spellStart"/>
            <w:r w:rsidRPr="004C3220">
              <w:rPr>
                <w:sz w:val="24"/>
                <w:szCs w:val="24"/>
                <w:lang w:val="ru-RU"/>
              </w:rPr>
              <w:t>програмним</w:t>
            </w:r>
            <w:proofErr w:type="spellEnd"/>
            <w:r w:rsidRPr="004C3220">
              <w:rPr>
                <w:sz w:val="24"/>
                <w:szCs w:val="24"/>
                <w:lang w:val="ru-RU"/>
              </w:rPr>
              <w:t xml:space="preserve"> </w:t>
            </w:r>
            <w:proofErr w:type="spellStart"/>
            <w:r w:rsidRPr="004C3220">
              <w:rPr>
                <w:sz w:val="24"/>
                <w:szCs w:val="24"/>
                <w:lang w:val="ru-RU"/>
              </w:rPr>
              <w:t>управлінням</w:t>
            </w:r>
            <w:proofErr w:type="spellEnd"/>
            <w:r w:rsidRPr="004C3220">
              <w:rPr>
                <w:sz w:val="24"/>
                <w:szCs w:val="24"/>
                <w:lang w:val="ru-RU"/>
              </w:rPr>
              <w:t xml:space="preserve"> </w:t>
            </w:r>
            <w:proofErr w:type="spellStart"/>
            <w:r w:rsidRPr="004C3220">
              <w:rPr>
                <w:sz w:val="24"/>
                <w:szCs w:val="24"/>
                <w:lang w:val="ru-RU"/>
              </w:rPr>
              <w:t>тощо</w:t>
            </w:r>
            <w:proofErr w:type="spellEnd"/>
          </w:p>
          <w:p w14:paraId="56B565E5" w14:textId="3E61D2CA" w:rsidR="003E17D9" w:rsidRPr="00D94E08" w:rsidRDefault="003E17D9" w:rsidP="003E17D9">
            <w:pPr>
              <w:ind w:left="0" w:hanging="2"/>
              <w:jc w:val="both"/>
              <w:rPr>
                <w:sz w:val="24"/>
                <w:szCs w:val="24"/>
                <w:lang w:val="uk-UA"/>
              </w:rPr>
            </w:pPr>
          </w:p>
        </w:tc>
      </w:tr>
      <w:tr w:rsidR="003E17D9" w14:paraId="10A581A8" w14:textId="77777777" w:rsidTr="004C3220">
        <w:trPr>
          <w:cantSplit/>
        </w:trPr>
        <w:tc>
          <w:tcPr>
            <w:tcW w:w="9779" w:type="dxa"/>
            <w:gridSpan w:val="2"/>
            <w:tcBorders>
              <w:top w:val="nil"/>
              <w:left w:val="single" w:sz="4" w:space="0" w:color="000000"/>
              <w:bottom w:val="single" w:sz="4" w:space="0" w:color="000000"/>
              <w:right w:val="single" w:sz="4" w:space="0" w:color="000000"/>
            </w:tcBorders>
          </w:tcPr>
          <w:p w14:paraId="557BFCFE" w14:textId="5C05ABD8" w:rsidR="003E17D9" w:rsidRPr="00610F7E" w:rsidRDefault="003E17D9" w:rsidP="003E17D9">
            <w:pPr>
              <w:pBdr>
                <w:top w:val="nil"/>
                <w:left w:val="nil"/>
                <w:bottom w:val="nil"/>
                <w:right w:val="nil"/>
                <w:between w:val="nil"/>
              </w:pBdr>
              <w:spacing w:line="240" w:lineRule="auto"/>
              <w:ind w:left="0" w:hanging="2"/>
              <w:rPr>
                <w:color w:val="000000"/>
                <w:sz w:val="24"/>
                <w:szCs w:val="24"/>
                <w:highlight w:val="yellow"/>
              </w:rPr>
            </w:pPr>
            <w:r w:rsidRPr="00610F7E">
              <w:rPr>
                <w:b/>
                <w:color w:val="000000"/>
                <w:sz w:val="24"/>
                <w:szCs w:val="24"/>
                <w:highlight w:val="white"/>
              </w:rPr>
              <w:lastRenderedPageBreak/>
              <w:t xml:space="preserve">7) Посилання на сторінку електронного навчально-методичного комплексу дисципліни: </w:t>
            </w:r>
            <w:hyperlink r:id="rId9" w:history="1">
              <w:r w:rsidR="00610F7E" w:rsidRPr="00610F7E">
                <w:rPr>
                  <w:rStyle w:val="af7"/>
                  <w:b/>
                  <w:sz w:val="24"/>
                  <w:szCs w:val="24"/>
                  <w:highlight w:val="white"/>
                </w:rPr>
                <w:t>Курс: Комп'ютерна схемотехніка і архітектура комп'ютерів | Освітній сайт КНУБА</w:t>
              </w:r>
            </w:hyperlink>
          </w:p>
        </w:tc>
      </w:tr>
    </w:tbl>
    <w:p w14:paraId="386BB44B" w14:textId="77777777" w:rsidR="00586F70" w:rsidRDefault="00586F70">
      <w:pPr>
        <w:pBdr>
          <w:top w:val="nil"/>
          <w:left w:val="nil"/>
          <w:bottom w:val="nil"/>
          <w:right w:val="nil"/>
          <w:between w:val="nil"/>
        </w:pBdr>
        <w:spacing w:line="240" w:lineRule="auto"/>
        <w:ind w:left="0" w:hanging="2"/>
        <w:rPr>
          <w:color w:val="000000"/>
          <w:sz w:val="16"/>
          <w:szCs w:val="16"/>
        </w:rPr>
      </w:pPr>
    </w:p>
    <w:sectPr w:rsidR="00586F70">
      <w:headerReference w:type="even" r:id="rId10"/>
      <w:headerReference w:type="default" r:id="rId11"/>
      <w:footerReference w:type="even" r:id="rId12"/>
      <w:footerReference w:type="default" r:id="rId13"/>
      <w:headerReference w:type="first" r:id="rId14"/>
      <w:footerReference w:type="first" r:id="rId15"/>
      <w:pgSz w:w="11906" w:h="16838"/>
      <w:pgMar w:top="1418" w:right="851" w:bottom="1418" w:left="1418" w:header="709"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0307E" w14:textId="77777777" w:rsidR="008D37B8" w:rsidRDefault="008D37B8">
      <w:pPr>
        <w:spacing w:line="240" w:lineRule="auto"/>
        <w:ind w:left="0" w:hanging="2"/>
      </w:pPr>
      <w:r>
        <w:separator/>
      </w:r>
    </w:p>
  </w:endnote>
  <w:endnote w:type="continuationSeparator" w:id="0">
    <w:p w14:paraId="03F18293" w14:textId="77777777" w:rsidR="008D37B8" w:rsidRDefault="008D37B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embedRegular r:id="rId1" w:fontKey="{FB5F4C4D-16CB-44EC-9E10-D5614A30344B}"/>
  </w:font>
  <w:font w:name="Tahoma">
    <w:panose1 w:val="020B0604030504040204"/>
    <w:charset w:val="CC"/>
    <w:family w:val="swiss"/>
    <w:pitch w:val="variable"/>
    <w:sig w:usb0="E1002EFF" w:usb1="C000605B" w:usb2="00000029" w:usb3="00000000" w:csb0="000101FF" w:csb1="00000000"/>
    <w:embedRegular r:id="rId2" w:fontKey="{2FC0D187-8341-4F4A-99BC-65D0D8D5C3C0}"/>
  </w:font>
  <w:font w:name="Calibri">
    <w:panose1 w:val="020F0502020204030204"/>
    <w:charset w:val="CC"/>
    <w:family w:val="swiss"/>
    <w:pitch w:val="variable"/>
    <w:sig w:usb0="E4002EFF" w:usb1="C000247B" w:usb2="00000009" w:usb3="00000000" w:csb0="000001FF" w:csb1="00000000"/>
    <w:embedRegular r:id="rId3" w:fontKey="{49D77FF9-F547-4B1A-8FAA-E41C3F007B0F}"/>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embedItalic r:id="rId4" w:fontKey="{1F1EA96C-9142-4FBB-A52C-64BBF0C33E83}"/>
  </w:font>
  <w:font w:name="Georgia">
    <w:panose1 w:val="02040502050405020303"/>
    <w:charset w:val="CC"/>
    <w:family w:val="roman"/>
    <w:pitch w:val="variable"/>
    <w:sig w:usb0="00000287" w:usb1="00000000" w:usb2="00000000" w:usb3="00000000" w:csb0="0000009F" w:csb1="00000000"/>
    <w:embedRegular r:id="rId5" w:fontKey="{AFE1D7FD-2D86-4195-A496-330B40E6EE10}"/>
    <w:embedItalic r:id="rId6" w:fontKey="{62B6D578-E832-4A01-9FF4-383B6E6525E4}"/>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5A28D49A-A1EB-48A8-8786-A4854B46D7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6525" w14:textId="77777777" w:rsidR="003E17D9" w:rsidRDefault="003E17D9">
    <w:pPr>
      <w:pStyle w:val="a8"/>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B700B" w14:textId="77777777" w:rsidR="00586F70" w:rsidRDefault="00586F70">
    <w:pPr>
      <w:pBdr>
        <w:top w:val="nil"/>
        <w:left w:val="nil"/>
        <w:bottom w:val="nil"/>
        <w:right w:val="nil"/>
        <w:between w:val="nil"/>
      </w:pBdr>
      <w:tabs>
        <w:tab w:val="center" w:pos="4536"/>
        <w:tab w:val="right" w:pos="9072"/>
        <w:tab w:val="center" w:pos="4820"/>
        <w:tab w:val="right" w:pos="9639"/>
      </w:tabs>
      <w:spacing w:line="240" w:lineRule="auto"/>
      <w:ind w:left="-2" w:firstLine="0"/>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9D6B9" w14:textId="77777777" w:rsidR="00586F70" w:rsidRDefault="00586F70">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B9A5F" w14:textId="77777777" w:rsidR="008D37B8" w:rsidRDefault="008D37B8">
      <w:pPr>
        <w:spacing w:line="240" w:lineRule="auto"/>
        <w:ind w:left="0" w:hanging="2"/>
      </w:pPr>
      <w:r>
        <w:separator/>
      </w:r>
    </w:p>
  </w:footnote>
  <w:footnote w:type="continuationSeparator" w:id="0">
    <w:p w14:paraId="3CFE3979" w14:textId="77777777" w:rsidR="008D37B8" w:rsidRDefault="008D37B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64BBF" w14:textId="77777777" w:rsidR="003E17D9" w:rsidRDefault="003E17D9">
    <w:pPr>
      <w:pStyle w:val="aff6"/>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6994" w14:textId="77777777" w:rsidR="00586F70" w:rsidRDefault="00586F70">
    <w:pPr>
      <w:widowControl w:val="0"/>
      <w:pBdr>
        <w:top w:val="nil"/>
        <w:left w:val="nil"/>
        <w:bottom w:val="nil"/>
        <w:right w:val="nil"/>
        <w:between w:val="nil"/>
      </w:pBdr>
      <w:spacing w:line="276" w:lineRule="auto"/>
      <w:ind w:left="0" w:hanging="2"/>
      <w:rPr>
        <w:color w:val="000000"/>
        <w:sz w:val="16"/>
        <w:szCs w:val="16"/>
      </w:rPr>
    </w:pPr>
  </w:p>
  <w:p w14:paraId="187C44F6" w14:textId="77777777" w:rsidR="00586F70" w:rsidRDefault="00586F70">
    <w:pPr>
      <w:pBdr>
        <w:top w:val="nil"/>
        <w:left w:val="nil"/>
        <w:bottom w:val="nil"/>
        <w:right w:val="nil"/>
        <w:between w:val="nil"/>
      </w:pBdr>
      <w:tabs>
        <w:tab w:val="center" w:pos="4536"/>
        <w:tab w:val="right" w:pos="9072"/>
        <w:tab w:val="center" w:pos="4820"/>
        <w:tab w:val="right" w:pos="9639"/>
      </w:tabs>
      <w:spacing w:line="240" w:lineRule="auto"/>
      <w:ind w:left="-2" w:firstLine="0"/>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40E7" w14:textId="77777777" w:rsidR="00586F70" w:rsidRDefault="00586F70">
    <w:pPr>
      <w:widowControl w:val="0"/>
      <w:spacing w:line="276" w:lineRule="auto"/>
      <w:ind w:left="0" w:hanging="2"/>
      <w:rPr>
        <w:sz w:val="16"/>
        <w:szCs w:val="16"/>
      </w:rPr>
    </w:pPr>
  </w:p>
  <w:tbl>
    <w:tblPr>
      <w:tblStyle w:val="aff5"/>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1266"/>
      <w:gridCol w:w="2419"/>
      <w:gridCol w:w="1701"/>
    </w:tblGrid>
    <w:tr w:rsidR="00586F70" w14:paraId="312185B4" w14:textId="77777777">
      <w:trPr>
        <w:cantSplit/>
        <w:trHeight w:val="451"/>
      </w:trPr>
      <w:tc>
        <w:tcPr>
          <w:tcW w:w="4395" w:type="dxa"/>
          <w:vMerge w:val="restart"/>
          <w:tcBorders>
            <w:top w:val="nil"/>
            <w:left w:val="nil"/>
            <w:right w:val="single" w:sz="4" w:space="0" w:color="000000"/>
          </w:tcBorders>
        </w:tcPr>
        <w:p w14:paraId="2BCCD8E0" w14:textId="77777777" w:rsidR="00586F70" w:rsidRDefault="00000000">
          <w:pPr>
            <w:pBdr>
              <w:right w:val="single" w:sz="4" w:space="4" w:color="000000"/>
            </w:pBdr>
            <w:tabs>
              <w:tab w:val="center" w:pos="4536"/>
              <w:tab w:val="right" w:pos="9072"/>
              <w:tab w:val="center" w:pos="4820"/>
              <w:tab w:val="right" w:pos="9639"/>
            </w:tabs>
            <w:ind w:left="0" w:hanging="2"/>
            <w:rPr>
              <w:sz w:val="24"/>
              <w:szCs w:val="24"/>
            </w:rPr>
          </w:pPr>
          <w:r>
            <w:rPr>
              <w:sz w:val="24"/>
              <w:szCs w:val="24"/>
            </w:rPr>
            <w:t>Київський національний університет</w:t>
          </w:r>
        </w:p>
        <w:p w14:paraId="6CA8E5FC" w14:textId="77777777" w:rsidR="00586F70" w:rsidRDefault="00000000">
          <w:pPr>
            <w:pBdr>
              <w:right w:val="single" w:sz="4" w:space="4" w:color="000000"/>
            </w:pBdr>
            <w:tabs>
              <w:tab w:val="center" w:pos="4536"/>
              <w:tab w:val="right" w:pos="9072"/>
              <w:tab w:val="center" w:pos="4820"/>
              <w:tab w:val="right" w:pos="9639"/>
            </w:tabs>
            <w:ind w:left="0" w:hanging="2"/>
            <w:rPr>
              <w:sz w:val="24"/>
              <w:szCs w:val="24"/>
            </w:rPr>
          </w:pPr>
          <w:r>
            <w:rPr>
              <w:sz w:val="24"/>
              <w:szCs w:val="24"/>
            </w:rPr>
            <w:t>будівництва і архітектури</w:t>
          </w:r>
        </w:p>
        <w:p w14:paraId="268BE1DE" w14:textId="77777777" w:rsidR="00586F70" w:rsidRDefault="00000000">
          <w:pPr>
            <w:pBdr>
              <w:right w:val="single" w:sz="4" w:space="4" w:color="000000"/>
            </w:pBdr>
            <w:ind w:left="0" w:hanging="2"/>
            <w:rPr>
              <w:rFonts w:ascii="Tahoma" w:eastAsia="Tahoma" w:hAnsi="Tahoma" w:cs="Tahoma"/>
              <w:sz w:val="14"/>
              <w:szCs w:val="14"/>
            </w:rPr>
          </w:pPr>
          <w:r>
            <w:rPr>
              <w:sz w:val="24"/>
              <w:szCs w:val="24"/>
            </w:rPr>
            <w:t>Кафедра інформаційних технологій</w:t>
          </w:r>
        </w:p>
      </w:tc>
      <w:tc>
        <w:tcPr>
          <w:tcW w:w="1266" w:type="dxa"/>
          <w:tcBorders>
            <w:left w:val="single" w:sz="4" w:space="0" w:color="000000"/>
          </w:tcBorders>
        </w:tcPr>
        <w:p w14:paraId="5F64DC16" w14:textId="77777777" w:rsidR="00586F70" w:rsidRDefault="00000000">
          <w:pPr>
            <w:ind w:left="0" w:hanging="2"/>
            <w:jc w:val="center"/>
            <w:rPr>
              <w:sz w:val="18"/>
              <w:szCs w:val="18"/>
            </w:rPr>
          </w:pPr>
          <w:r>
            <w:rPr>
              <w:sz w:val="18"/>
              <w:szCs w:val="18"/>
            </w:rPr>
            <w:t>Шифр</w:t>
          </w:r>
        </w:p>
        <w:p w14:paraId="3B5C1B0C" w14:textId="77777777" w:rsidR="00586F70" w:rsidRDefault="00000000">
          <w:pPr>
            <w:ind w:left="0" w:hanging="2"/>
            <w:jc w:val="center"/>
            <w:rPr>
              <w:sz w:val="18"/>
              <w:szCs w:val="18"/>
            </w:rPr>
          </w:pPr>
          <w:r>
            <w:rPr>
              <w:sz w:val="18"/>
              <w:szCs w:val="18"/>
            </w:rPr>
            <w:t>спеціальності</w:t>
          </w:r>
        </w:p>
      </w:tc>
      <w:tc>
        <w:tcPr>
          <w:tcW w:w="2419" w:type="dxa"/>
        </w:tcPr>
        <w:p w14:paraId="57867A24" w14:textId="77777777" w:rsidR="00586F70" w:rsidRDefault="00000000">
          <w:pPr>
            <w:ind w:left="0" w:hanging="2"/>
            <w:jc w:val="center"/>
            <w:rPr>
              <w:sz w:val="18"/>
              <w:szCs w:val="18"/>
            </w:rPr>
          </w:pPr>
          <w:r>
            <w:rPr>
              <w:sz w:val="18"/>
              <w:szCs w:val="18"/>
            </w:rPr>
            <w:t>Назва спеціальності, освітньої програми</w:t>
          </w:r>
        </w:p>
      </w:tc>
      <w:tc>
        <w:tcPr>
          <w:tcW w:w="1701" w:type="dxa"/>
        </w:tcPr>
        <w:p w14:paraId="5D08AEAA" w14:textId="77777777" w:rsidR="00586F70" w:rsidRDefault="00000000">
          <w:pPr>
            <w:ind w:left="0" w:hanging="2"/>
            <w:jc w:val="center"/>
            <w:rPr>
              <w:sz w:val="18"/>
              <w:szCs w:val="18"/>
            </w:rPr>
          </w:pPr>
          <w:r>
            <w:rPr>
              <w:sz w:val="18"/>
              <w:szCs w:val="18"/>
            </w:rPr>
            <w:t>Освітній рівень</w:t>
          </w:r>
        </w:p>
      </w:tc>
    </w:tr>
    <w:tr w:rsidR="003E17D9" w14:paraId="11BE7A40" w14:textId="77777777">
      <w:trPr>
        <w:cantSplit/>
        <w:trHeight w:val="387"/>
      </w:trPr>
      <w:tc>
        <w:tcPr>
          <w:tcW w:w="4395" w:type="dxa"/>
          <w:vMerge/>
          <w:tcBorders>
            <w:top w:val="nil"/>
            <w:left w:val="nil"/>
            <w:right w:val="single" w:sz="4" w:space="0" w:color="000000"/>
          </w:tcBorders>
        </w:tcPr>
        <w:p w14:paraId="6E130AFA" w14:textId="77777777" w:rsidR="003E17D9" w:rsidRDefault="003E17D9" w:rsidP="003E17D9">
          <w:pPr>
            <w:widowControl w:val="0"/>
            <w:pBdr>
              <w:top w:val="nil"/>
              <w:left w:val="nil"/>
              <w:bottom w:val="nil"/>
              <w:right w:val="nil"/>
              <w:between w:val="nil"/>
            </w:pBdr>
            <w:spacing w:line="276" w:lineRule="auto"/>
            <w:ind w:left="0" w:hanging="2"/>
            <w:rPr>
              <w:sz w:val="18"/>
              <w:szCs w:val="18"/>
            </w:rPr>
          </w:pPr>
        </w:p>
      </w:tc>
      <w:tc>
        <w:tcPr>
          <w:tcW w:w="1266" w:type="dxa"/>
          <w:tcBorders>
            <w:left w:val="single" w:sz="4" w:space="0" w:color="000000"/>
          </w:tcBorders>
        </w:tcPr>
        <w:p w14:paraId="6B9908B0" w14:textId="5EFDAC5D" w:rsidR="003E17D9" w:rsidRDefault="003E17D9" w:rsidP="003E17D9">
          <w:pPr>
            <w:tabs>
              <w:tab w:val="center" w:pos="4536"/>
              <w:tab w:val="right" w:pos="9072"/>
              <w:tab w:val="center" w:pos="4820"/>
              <w:tab w:val="right" w:pos="9639"/>
            </w:tabs>
            <w:ind w:left="0" w:hanging="2"/>
            <w:jc w:val="center"/>
            <w:rPr>
              <w:sz w:val="18"/>
              <w:szCs w:val="18"/>
            </w:rPr>
          </w:pPr>
          <w:r>
            <w:rPr>
              <w:sz w:val="18"/>
              <w:szCs w:val="18"/>
              <w:lang w:val="uk-UA"/>
            </w:rPr>
            <w:t>А5.39</w:t>
          </w:r>
        </w:p>
      </w:tc>
      <w:tc>
        <w:tcPr>
          <w:tcW w:w="2419" w:type="dxa"/>
          <w:vAlign w:val="center"/>
        </w:tcPr>
        <w:p w14:paraId="3A09545E" w14:textId="225334F7" w:rsidR="003E17D9" w:rsidRDefault="003E17D9" w:rsidP="003E17D9">
          <w:pPr>
            <w:ind w:left="0" w:hanging="2"/>
            <w:jc w:val="center"/>
            <w:rPr>
              <w:sz w:val="18"/>
              <w:szCs w:val="18"/>
            </w:rPr>
          </w:pPr>
          <w:r>
            <w:rPr>
              <w:sz w:val="18"/>
              <w:szCs w:val="18"/>
              <w:lang w:val="uk-UA"/>
            </w:rPr>
            <w:t xml:space="preserve">Професійна освіта. Цифрові </w:t>
          </w:r>
          <w:r>
            <w:rPr>
              <w:sz w:val="18"/>
              <w:szCs w:val="18"/>
            </w:rPr>
            <w:t>технології</w:t>
          </w:r>
        </w:p>
      </w:tc>
      <w:tc>
        <w:tcPr>
          <w:tcW w:w="1701" w:type="dxa"/>
        </w:tcPr>
        <w:p w14:paraId="12F66647" w14:textId="0F36162E" w:rsidR="003E17D9" w:rsidRDefault="003E17D9" w:rsidP="003E17D9">
          <w:pPr>
            <w:tabs>
              <w:tab w:val="center" w:pos="4536"/>
              <w:tab w:val="right" w:pos="9072"/>
              <w:tab w:val="center" w:pos="4820"/>
              <w:tab w:val="right" w:pos="9639"/>
            </w:tabs>
            <w:ind w:left="0" w:hanging="2"/>
            <w:jc w:val="center"/>
            <w:rPr>
              <w:sz w:val="18"/>
              <w:szCs w:val="18"/>
            </w:rPr>
          </w:pPr>
          <w:r>
            <w:rPr>
              <w:sz w:val="18"/>
              <w:szCs w:val="18"/>
            </w:rPr>
            <w:t>бакалавр</w:t>
          </w:r>
        </w:p>
      </w:tc>
    </w:tr>
  </w:tbl>
  <w:p w14:paraId="5364B587" w14:textId="77777777" w:rsidR="00586F70" w:rsidRDefault="00586F70">
    <w:pPr>
      <w:tabs>
        <w:tab w:val="center" w:pos="4536"/>
        <w:tab w:val="right" w:pos="9072"/>
        <w:tab w:val="center" w:pos="4820"/>
        <w:tab w:val="right" w:pos="9639"/>
      </w:tabs>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C86728"/>
    <w:multiLevelType w:val="multilevel"/>
    <w:tmpl w:val="EB163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9290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70"/>
    <w:rsid w:val="0002562F"/>
    <w:rsid w:val="002F3E36"/>
    <w:rsid w:val="00354700"/>
    <w:rsid w:val="00362407"/>
    <w:rsid w:val="003A08C3"/>
    <w:rsid w:val="003E17D9"/>
    <w:rsid w:val="004C3220"/>
    <w:rsid w:val="00586F70"/>
    <w:rsid w:val="005D07D7"/>
    <w:rsid w:val="00610F7E"/>
    <w:rsid w:val="00777614"/>
    <w:rsid w:val="00815C27"/>
    <w:rsid w:val="008B1A40"/>
    <w:rsid w:val="008D37B8"/>
    <w:rsid w:val="00916DF9"/>
    <w:rsid w:val="00921D92"/>
    <w:rsid w:val="00924A34"/>
    <w:rsid w:val="00987906"/>
    <w:rsid w:val="009F0BF3"/>
    <w:rsid w:val="00A4715F"/>
    <w:rsid w:val="00A8025A"/>
    <w:rsid w:val="00BC2C36"/>
    <w:rsid w:val="00C47614"/>
    <w:rsid w:val="00D94E08"/>
    <w:rsid w:val="00DB6195"/>
    <w:rsid w:val="00F972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3E989"/>
  <w15:docId w15:val="{47FF7213-CE4D-4D65-A400-85D4B3DC7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uk-U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textDirection w:val="btLr"/>
      <w:textAlignment w:val="top"/>
      <w:outlineLvl w:val="0"/>
    </w:pPr>
    <w:rPr>
      <w:position w:val="-1"/>
      <w:lang w:eastAsia="pl-PL"/>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Verdana" w:hAnsi="Verdana" w:cs="Verdana"/>
      <w:color w:val="000000"/>
      <w:position w:val="-1"/>
      <w:sz w:val="24"/>
      <w:szCs w:val="24"/>
      <w:lang w:eastAsia="en-US"/>
    </w:rPr>
  </w:style>
  <w:style w:type="paragraph" w:customStyle="1" w:styleId="a4">
    <w:name w:val="Обычный (веб)"/>
    <w:basedOn w:val="a"/>
    <w:pPr>
      <w:spacing w:before="100" w:after="100"/>
    </w:pPr>
    <w:rPr>
      <w:sz w:val="24"/>
    </w:rPr>
  </w:style>
  <w:style w:type="paragraph" w:styleId="a5">
    <w:name w:val="footnote text"/>
    <w:basedOn w:val="a"/>
    <w:pPr>
      <w:jc w:val="both"/>
    </w:pPr>
  </w:style>
  <w:style w:type="character" w:customStyle="1" w:styleId="a6">
    <w:name w:val="Текст сноски Знак"/>
    <w:rPr>
      <w:rFonts w:ascii="Times New Roman" w:hAnsi="Times New Roman"/>
      <w:w w:val="100"/>
      <w:position w:val="-1"/>
      <w:sz w:val="20"/>
      <w:effect w:val="none"/>
      <w:vertAlign w:val="baseline"/>
      <w:cs w:val="0"/>
      <w:em w:val="none"/>
      <w:lang w:eastAsia="pl-PL"/>
    </w:rPr>
  </w:style>
  <w:style w:type="character" w:styleId="a7">
    <w:name w:val="footnote reference"/>
    <w:rPr>
      <w:w w:val="100"/>
      <w:position w:val="-1"/>
      <w:effect w:val="none"/>
      <w:vertAlign w:val="superscript"/>
      <w:cs w:val="0"/>
      <w:em w:val="none"/>
    </w:rPr>
  </w:style>
  <w:style w:type="paragraph" w:customStyle="1" w:styleId="ZnakZnakZnakZnakZnak">
    <w:name w:val="Верхний колонтитул;Znak Znak Znak;Znak Znak"/>
    <w:basedOn w:val="a"/>
    <w:pPr>
      <w:tabs>
        <w:tab w:val="center" w:pos="4536"/>
        <w:tab w:val="right" w:pos="9072"/>
      </w:tabs>
    </w:pPr>
  </w:style>
  <w:style w:type="paragraph" w:styleId="a8">
    <w:name w:val="footer"/>
    <w:basedOn w:val="a"/>
    <w:pPr>
      <w:tabs>
        <w:tab w:val="center" w:pos="4536"/>
        <w:tab w:val="right" w:pos="9072"/>
      </w:tabs>
    </w:pPr>
  </w:style>
  <w:style w:type="table" w:styleId="a9">
    <w:name w:val="Table Grid"/>
    <w:basedOn w:val="a1"/>
    <w:pPr>
      <w:suppressAutoHyphens/>
      <w:spacing w:line="1" w:lineRule="atLeast"/>
      <w:ind w:leftChars="-1" w:left="-1" w:hangingChars="1"/>
      <w:textDirection w:val="btLr"/>
      <w:textAlignment w:val="top"/>
      <w:outlineLvl w:val="0"/>
    </w:pPr>
    <w:rPr>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rPr>
      <w:rFonts w:ascii="Tahoma" w:hAnsi="Tahoma"/>
      <w:sz w:val="16"/>
    </w:rPr>
  </w:style>
  <w:style w:type="character" w:customStyle="1" w:styleId="ab">
    <w:name w:val="Текст выноски Знак"/>
    <w:rPr>
      <w:rFonts w:ascii="Tahoma" w:hAnsi="Tahoma"/>
      <w:w w:val="100"/>
      <w:position w:val="-1"/>
      <w:sz w:val="16"/>
      <w:effect w:val="none"/>
      <w:vertAlign w:val="baseline"/>
      <w:cs w:val="0"/>
      <w:em w:val="none"/>
    </w:rPr>
  </w:style>
  <w:style w:type="character" w:customStyle="1" w:styleId="ZnakZnakZnakZnakZnak0">
    <w:name w:val="Верхний колонтитул Знак;Znak Znak Znak Знак;Znak Znak Знак"/>
    <w:rPr>
      <w:rFonts w:ascii="Times New Roman" w:hAnsi="Times New Roman"/>
      <w:w w:val="100"/>
      <w:position w:val="-1"/>
      <w:effect w:val="none"/>
      <w:vertAlign w:val="baseline"/>
      <w:cs w:val="0"/>
      <w:em w:val="none"/>
    </w:rPr>
  </w:style>
  <w:style w:type="character" w:styleId="ac">
    <w:name w:val="page number"/>
    <w:rPr>
      <w:w w:val="100"/>
      <w:position w:val="-1"/>
      <w:effect w:val="none"/>
      <w:vertAlign w:val="baseline"/>
      <w:cs w:val="0"/>
      <w:em w:val="none"/>
    </w:rPr>
  </w:style>
  <w:style w:type="character" w:styleId="ad">
    <w:name w:val="annotation reference"/>
    <w:rPr>
      <w:w w:val="100"/>
      <w:position w:val="-1"/>
      <w:sz w:val="16"/>
      <w:effect w:val="none"/>
      <w:vertAlign w:val="baseline"/>
      <w:cs w:val="0"/>
      <w:em w:val="none"/>
    </w:rPr>
  </w:style>
  <w:style w:type="paragraph" w:styleId="ae">
    <w:name w:val="annotation text"/>
    <w:basedOn w:val="a"/>
  </w:style>
  <w:style w:type="character" w:customStyle="1" w:styleId="af">
    <w:name w:val="Текст примечания Знак"/>
    <w:rPr>
      <w:rFonts w:ascii="Times New Roman" w:hAnsi="Times New Roman"/>
      <w:w w:val="100"/>
      <w:position w:val="-1"/>
      <w:effect w:val="none"/>
      <w:vertAlign w:val="baseline"/>
      <w:cs w:val="0"/>
      <w:em w:val="none"/>
    </w:rPr>
  </w:style>
  <w:style w:type="paragraph" w:styleId="af0">
    <w:name w:val="annotation subject"/>
    <w:basedOn w:val="ae"/>
    <w:next w:val="ae"/>
    <w:rPr>
      <w:b/>
    </w:rPr>
  </w:style>
  <w:style w:type="character" w:customStyle="1" w:styleId="af1">
    <w:name w:val="Тема примечания Знак"/>
    <w:rPr>
      <w:rFonts w:ascii="Times New Roman" w:hAnsi="Times New Roman"/>
      <w:b/>
      <w:w w:val="100"/>
      <w:position w:val="-1"/>
      <w:effect w:val="none"/>
      <w:vertAlign w:val="baseline"/>
      <w:cs w:val="0"/>
      <w:em w:val="none"/>
    </w:rPr>
  </w:style>
  <w:style w:type="paragraph" w:styleId="af2">
    <w:name w:val="List Paragraph"/>
    <w:basedOn w:val="a"/>
    <w:pPr>
      <w:suppressAutoHyphens w:val="0"/>
      <w:spacing w:after="200" w:line="276" w:lineRule="auto"/>
      <w:ind w:left="720"/>
    </w:pPr>
    <w:rPr>
      <w:rFonts w:ascii="Calibri" w:hAnsi="Calibri"/>
      <w:sz w:val="22"/>
      <w:szCs w:val="22"/>
      <w:lang w:val="ru-RU" w:eastAsia="ar-SA"/>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eastAsia="uk-UA"/>
    </w:rPr>
  </w:style>
  <w:style w:type="character" w:customStyle="1" w:styleId="163LucidaSansUnicode91115pt195-1pt8">
    <w:name w:val="Основной текст (163) + Lucida Sans Unicode9;111;5 pt1;Не полужирный9;Курсив5;Интервал -1 pt8"/>
    <w:rPr>
      <w:rFonts w:ascii="Lucida Sans Unicode" w:hAnsi="Lucida Sans Unicode" w:cs="Lucida Sans Unicode" w:hint="default"/>
      <w:i/>
      <w:iCs/>
      <w:spacing w:val="-20"/>
      <w:w w:val="100"/>
      <w:position w:val="-1"/>
      <w:sz w:val="23"/>
      <w:szCs w:val="23"/>
      <w:u w:val="none"/>
      <w:effect w:val="none"/>
      <w:vertAlign w:val="baseline"/>
      <w:cs w:val="0"/>
      <w:em w:val="none"/>
    </w:rPr>
  </w:style>
  <w:style w:type="paragraph" w:styleId="af3">
    <w:name w:val="Body Text Indent"/>
    <w:basedOn w:val="a"/>
    <w:qFormat/>
    <w:pPr>
      <w:spacing w:after="120" w:line="276" w:lineRule="auto"/>
      <w:ind w:left="283"/>
    </w:pPr>
    <w:rPr>
      <w:rFonts w:ascii="Calibri" w:hAnsi="Calibri"/>
      <w:sz w:val="22"/>
      <w:szCs w:val="22"/>
      <w:lang w:val="uk-UA" w:eastAsia="en-US"/>
    </w:rPr>
  </w:style>
  <w:style w:type="character" w:customStyle="1" w:styleId="af4">
    <w:name w:val="Основной текст с отступом Знак"/>
    <w:rPr>
      <w:rFonts w:ascii="Calibri" w:eastAsia="Calibri" w:hAnsi="Calibri" w:cs="Times New Roman"/>
      <w:w w:val="100"/>
      <w:position w:val="-1"/>
      <w:sz w:val="22"/>
      <w:szCs w:val="22"/>
      <w:effect w:val="none"/>
      <w:vertAlign w:val="baseline"/>
      <w:cs w:val="0"/>
      <w:em w:val="none"/>
      <w:lang w:val="uk-UA"/>
    </w:rPr>
  </w:style>
  <w:style w:type="paragraph" w:styleId="af5">
    <w:name w:val="Body Text"/>
    <w:basedOn w:val="a"/>
    <w:pPr>
      <w:spacing w:after="120"/>
    </w:pPr>
  </w:style>
  <w:style w:type="character" w:customStyle="1" w:styleId="af6">
    <w:name w:val="Основной текст Знак"/>
    <w:rPr>
      <w:rFonts w:ascii="Times New Roman" w:hAnsi="Times New Roman"/>
      <w:w w:val="100"/>
      <w:position w:val="-1"/>
      <w:effect w:val="none"/>
      <w:vertAlign w:val="baseline"/>
      <w:cs w:val="0"/>
      <w:em w:val="none"/>
      <w:lang w:val="pl-PL" w:eastAsia="pl-PL"/>
    </w:rPr>
  </w:style>
  <w:style w:type="character" w:customStyle="1" w:styleId="notranslate">
    <w:name w:val="notranslate"/>
    <w:rPr>
      <w:w w:val="100"/>
      <w:position w:val="-1"/>
      <w:effect w:val="none"/>
      <w:vertAlign w:val="baseline"/>
      <w:cs w:val="0"/>
      <w:em w:val="none"/>
    </w:rPr>
  </w:style>
  <w:style w:type="character" w:styleId="af7">
    <w:name w:val="Hyperlink"/>
    <w:rPr>
      <w:color w:val="0000FF"/>
      <w:w w:val="100"/>
      <w:position w:val="-1"/>
      <w:u w:val="single"/>
      <w:effect w:val="none"/>
      <w:vertAlign w:val="baseline"/>
      <w:cs w:val="0"/>
      <w:em w:val="none"/>
    </w:rPr>
  </w:style>
  <w:style w:type="character" w:customStyle="1" w:styleId="FontStyle21">
    <w:name w:val="Font Style21"/>
    <w:rPr>
      <w:rFonts w:ascii="Georgia" w:hAnsi="Georgia" w:cs="Georgia"/>
      <w:w w:val="100"/>
      <w:position w:val="-1"/>
      <w:sz w:val="22"/>
      <w:szCs w:val="22"/>
      <w:effect w:val="none"/>
      <w:vertAlign w:val="baseline"/>
      <w:cs w:val="0"/>
      <w:em w:val="none"/>
    </w:rPr>
  </w:style>
  <w:style w:type="character" w:customStyle="1" w:styleId="20">
    <w:name w:val="Основний текст (2)"/>
    <w:rPr>
      <w:rFonts w:ascii="Times New Roman" w:eastAsia="Times New Roman" w:hAnsi="Times New Roman" w:cs="Times New Roman" w:hint="default"/>
      <w:color w:val="000000"/>
      <w:spacing w:val="0"/>
      <w:w w:val="100"/>
      <w:position w:val="0"/>
      <w:sz w:val="24"/>
      <w:szCs w:val="24"/>
      <w:u w:val="none"/>
      <w:effect w:val="none"/>
      <w:vertAlign w:val="baseline"/>
      <w:cs w:val="0"/>
      <w:em w:val="none"/>
      <w:lang w:val="uk-UA" w:eastAsia="uk-UA" w:bidi="uk-UA"/>
    </w:rPr>
  </w:style>
  <w:style w:type="character" w:customStyle="1" w:styleId="21">
    <w:name w:val="Основний текст (2) + Напівжирний"/>
    <w:rPr>
      <w:rFonts w:ascii="Times New Roman" w:eastAsia="Times New Roman" w:hAnsi="Times New Roman" w:cs="Times New Roman"/>
      <w:b/>
      <w:bCs/>
      <w:color w:val="000000"/>
      <w:spacing w:val="0"/>
      <w:w w:val="100"/>
      <w:position w:val="0"/>
      <w:sz w:val="24"/>
      <w:szCs w:val="24"/>
      <w:u w:val="none"/>
      <w:effect w:val="none"/>
      <w:vertAlign w:val="baseline"/>
      <w:cs w:val="0"/>
      <w:em w:val="none"/>
      <w:lang w:val="uk-UA" w:eastAsia="uk-UA" w:bidi="uk-UA"/>
    </w:rPr>
  </w:style>
  <w:style w:type="paragraph" w:styleId="af8">
    <w:name w:val="Subtitle"/>
    <w:basedOn w:val="a"/>
    <w:next w:val="a"/>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70" w:type="dxa"/>
        <w:right w:w="70" w:type="dxa"/>
      </w:tblCellMar>
    </w:tblPr>
  </w:style>
  <w:style w:type="table" w:customStyle="1" w:styleId="afb">
    <w:basedOn w:val="TableNormal2"/>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08" w:type="dxa"/>
        <w:right w:w="108" w:type="dxa"/>
      </w:tblCellMar>
    </w:tblPr>
  </w:style>
  <w:style w:type="table" w:customStyle="1" w:styleId="afe">
    <w:basedOn w:val="TableNormal2"/>
    <w:tblPr>
      <w:tblStyleRowBandSize w:val="1"/>
      <w:tblStyleColBandSize w:val="1"/>
      <w:tblCellMar>
        <w:left w:w="108" w:type="dxa"/>
        <w:right w:w="108" w:type="dxa"/>
      </w:tblCellMar>
    </w:tblPr>
  </w:style>
  <w:style w:type="character" w:styleId="aff">
    <w:name w:val="Strong"/>
    <w:basedOn w:val="a0"/>
    <w:uiPriority w:val="22"/>
    <w:qFormat/>
    <w:rsid w:val="00FF75C8"/>
    <w:rPr>
      <w:b/>
      <w:bCs/>
    </w:rPr>
  </w:style>
  <w:style w:type="table" w:customStyle="1" w:styleId="aff0">
    <w:basedOn w:val="TableNormal1"/>
    <w:tblPr>
      <w:tblStyleRowBandSize w:val="1"/>
      <w:tblStyleColBandSize w:val="1"/>
      <w:tblCellMar>
        <w:left w:w="108" w:type="dxa"/>
        <w:right w:w="108" w:type="dxa"/>
      </w:tblCellMar>
    </w:tblPr>
  </w:style>
  <w:style w:type="table" w:customStyle="1" w:styleId="aff1">
    <w:basedOn w:val="TableNormal1"/>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paragraph" w:styleId="aff6">
    <w:name w:val="header"/>
    <w:basedOn w:val="a"/>
    <w:link w:val="aff7"/>
    <w:uiPriority w:val="99"/>
    <w:unhideWhenUsed/>
    <w:rsid w:val="003E17D9"/>
    <w:pPr>
      <w:tabs>
        <w:tab w:val="center" w:pos="4819"/>
        <w:tab w:val="right" w:pos="9639"/>
      </w:tabs>
      <w:spacing w:line="240" w:lineRule="auto"/>
    </w:pPr>
  </w:style>
  <w:style w:type="character" w:customStyle="1" w:styleId="aff7">
    <w:name w:val="Верхний колонтитул Знак"/>
    <w:basedOn w:val="a0"/>
    <w:link w:val="aff6"/>
    <w:uiPriority w:val="99"/>
    <w:rsid w:val="003E17D9"/>
    <w:rPr>
      <w:position w:val="-1"/>
      <w:lang w:eastAsia="pl-PL"/>
    </w:rPr>
  </w:style>
  <w:style w:type="character" w:styleId="aff8">
    <w:name w:val="Unresolved Mention"/>
    <w:basedOn w:val="a0"/>
    <w:uiPriority w:val="99"/>
    <w:semiHidden/>
    <w:unhideWhenUsed/>
    <w:rsid w:val="00610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g2.knuba.edu.ua/course/view.php?id=302"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KM+EGcR0ifKbx+2Pr7zLdgH2nA==">CgMxLjA4AHIhMWZ3STY4djl1T3dMZmY3UGJfUXpSR2kxYTFDSVlDUk13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5381</Words>
  <Characters>3068</Characters>
  <Application>Microsoft Office Word</Application>
  <DocSecurity>0</DocSecurity>
  <Lines>25</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Rada Uczelniana</dc:creator>
  <cp:lastModifiedBy>Vladimir Golenkov</cp:lastModifiedBy>
  <cp:revision>9</cp:revision>
  <dcterms:created xsi:type="dcterms:W3CDTF">2025-10-17T07:02:00Z</dcterms:created>
  <dcterms:modified xsi:type="dcterms:W3CDTF">2025-10-17T09:43:00Z</dcterms:modified>
</cp:coreProperties>
</file>