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623F" w14:textId="15CFD0ED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Як Ви розумієте поняття</w:t>
      </w:r>
      <w:r w:rsidRPr="00511088">
        <w:rPr>
          <w:rFonts w:ascii="Georgia" w:hAnsi="Georgia"/>
          <w:sz w:val="24"/>
          <w:szCs w:val="24"/>
          <w:lang w:val="uk-UA"/>
        </w:rPr>
        <w:t xml:space="preserve"> «право»?</w:t>
      </w:r>
    </w:p>
    <w:p w14:paraId="7D0200D2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У чому полягає сутність права?</w:t>
      </w:r>
    </w:p>
    <w:p w14:paraId="50E674E5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Ви знаєте принципи теорії правової держави?</w:t>
      </w:r>
    </w:p>
    <w:p w14:paraId="341F51BB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таке «судовий прецедент»?</w:t>
      </w:r>
    </w:p>
    <w:p w14:paraId="308F32EC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Чим правові норми відрізняються від неправових?</w:t>
      </w:r>
    </w:p>
    <w:p w14:paraId="00A16639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У чому полягає правова поведінка?</w:t>
      </w:r>
    </w:p>
    <w:p w14:paraId="4ADB4E0E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відносини виникають у нормах права?</w:t>
      </w:r>
    </w:p>
    <w:p w14:paraId="5A4E558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є основою виникнення правовідносин?</w:t>
      </w:r>
    </w:p>
    <w:p w14:paraId="0A33738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Наведіть приклад правовідносин у сфері фізичної культури і спорту?</w:t>
      </w:r>
    </w:p>
    <w:p w14:paraId="72E311CC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У чому полягає суть правового статусу спортсмена?</w:t>
      </w:r>
    </w:p>
    <w:p w14:paraId="0C2EBB92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</w:t>
      </w:r>
      <w:r w:rsidRPr="00511088">
        <w:rPr>
          <w:rFonts w:ascii="Georgia" w:hAnsi="Georgia"/>
          <w:sz w:val="24"/>
          <w:szCs w:val="24"/>
          <w:lang w:val="uk-UA"/>
        </w:rPr>
        <w:tab/>
        <w:t>вкладається</w:t>
      </w:r>
      <w:r w:rsidRPr="00511088">
        <w:rPr>
          <w:rFonts w:ascii="Georgia" w:hAnsi="Georgia"/>
          <w:sz w:val="24"/>
          <w:szCs w:val="24"/>
          <w:lang w:val="uk-UA"/>
        </w:rPr>
        <w:tab/>
        <w:t>у</w:t>
      </w:r>
      <w:r w:rsidRPr="00511088">
        <w:rPr>
          <w:rFonts w:ascii="Georgia" w:hAnsi="Georgia"/>
          <w:sz w:val="24"/>
          <w:szCs w:val="24"/>
          <w:lang w:val="uk-UA"/>
        </w:rPr>
        <w:tab/>
        <w:t>поняття</w:t>
      </w:r>
      <w:r w:rsidRPr="00511088">
        <w:rPr>
          <w:rFonts w:ascii="Georgia" w:hAnsi="Georgia"/>
          <w:sz w:val="24"/>
          <w:szCs w:val="24"/>
          <w:lang w:val="uk-UA"/>
        </w:rPr>
        <w:tab/>
        <w:t>організаційна</w:t>
      </w:r>
      <w:r w:rsidRPr="00511088">
        <w:rPr>
          <w:rFonts w:ascii="Georgia" w:hAnsi="Georgia"/>
          <w:sz w:val="24"/>
          <w:szCs w:val="24"/>
          <w:lang w:val="uk-UA"/>
        </w:rPr>
        <w:tab/>
        <w:t>структура</w:t>
      </w:r>
      <w:r w:rsidRPr="00511088">
        <w:rPr>
          <w:rFonts w:ascii="Georgia" w:hAnsi="Georgia"/>
          <w:sz w:val="24"/>
          <w:szCs w:val="24"/>
          <w:lang w:val="uk-UA"/>
        </w:rPr>
        <w:tab/>
        <w:t>управління фізичною культурою і спортом?</w:t>
      </w:r>
    </w:p>
    <w:p w14:paraId="77DE784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вкладається у поняття структура управління?</w:t>
      </w:r>
    </w:p>
    <w:p w14:paraId="2CB9040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Хто є суб’єктом управління?</w:t>
      </w:r>
    </w:p>
    <w:p w14:paraId="50DC37EA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Хто є об’єктом управління?</w:t>
      </w:r>
    </w:p>
    <w:p w14:paraId="2B59EEC4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Загальна характеристика структури управління.</w:t>
      </w:r>
    </w:p>
    <w:p w14:paraId="3429981D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вкладається в поняття «олімпійський і неолімпійський спорт»</w:t>
      </w:r>
    </w:p>
    <w:p w14:paraId="3ABD723E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державні та не державні органи управління.</w:t>
      </w:r>
    </w:p>
    <w:p w14:paraId="10D488F9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Порядок фінансування державних та громадських установ.</w:t>
      </w:r>
    </w:p>
    <w:p w14:paraId="449760C5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являє собою єдина спортивна класифікація України?</w:t>
      </w:r>
    </w:p>
    <w:p w14:paraId="7E6834C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основні напрямки використання засобів у фізичному вихованні.</w:t>
      </w:r>
    </w:p>
    <w:p w14:paraId="7EBD1CD0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Перелічити основні складові вимог до фізичного виховання.</w:t>
      </w:r>
    </w:p>
    <w:p w14:paraId="3807610F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роль гілок влади в реалізації державної політики у сфері фізичної культури і спорту.</w:t>
      </w:r>
    </w:p>
    <w:p w14:paraId="0E233BEB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Яку координаційну роботу виконує Кабінет Міністрів у реалізації державної політики у сфері фізичної культури і спорту.</w:t>
      </w:r>
    </w:p>
    <w:p w14:paraId="78BE541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роль Верховної Ради та президентів України у розбудові та покращенні функціонування фізичної культури і спорту в нашій державі.</w:t>
      </w:r>
    </w:p>
    <w:p w14:paraId="38AC557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На що спрямована діяльність Міністерства України у справах сім’ї, молоді та спорту між державою та всіма учасниками спортивного руху?</w:t>
      </w:r>
    </w:p>
    <w:p w14:paraId="465773BF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Перерахувати громадські об’єднання фізкультурно-спортивного спрямування та зазначити їх роль в розвитку фізкультурно-спортивної роботи в державі.</w:t>
      </w:r>
    </w:p>
    <w:p w14:paraId="24004519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громадські організації фізкультурно-спортивного спрямування слід віднести до загальнонаціональних спортивних об’єднань.</w:t>
      </w:r>
    </w:p>
    <w:p w14:paraId="39679A5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роль добровільних фізкультурно-спортивних товариств в розвитку та удосконаленню фізкультурно-спортивної роботи в державі.</w:t>
      </w:r>
    </w:p>
    <w:p w14:paraId="5698AF4E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lastRenderedPageBreak/>
        <w:t>Охарактеризувати поняття «Спорт для всіх».</w:t>
      </w:r>
    </w:p>
    <w:p w14:paraId="3A8A29EA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спрямування роботи в низових фізкультурно- спортивних об’єднаннях, якими є спортивні клуби та колективи фізичної культури.</w:t>
      </w:r>
    </w:p>
    <w:p w14:paraId="6176C308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Навести приклади зарубіжного досвіду організації і управління фізичною культурою і спортом на регіональному рівні.</w:t>
      </w:r>
    </w:p>
    <w:p w14:paraId="2424FF9F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Назвати та характеризувати напрямки використання засобів у фізичному вихованні і спорті.</w:t>
      </w:r>
    </w:p>
    <w:p w14:paraId="3A6F37F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 називаються фізкультурно-оздоровчі заходи під час трудового процесу?</w:t>
      </w:r>
    </w:p>
    <w:p w14:paraId="57C2402A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є реальним фактором підвищення продуктивності праці в колективах фізичної культури на виробництві?</w:t>
      </w:r>
    </w:p>
    <w:p w14:paraId="522471C2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Розтлумачити поняття «Спорт для всіх» та його використання у світовій системі.</w:t>
      </w:r>
    </w:p>
    <w:p w14:paraId="5B2D0BE5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Розкрити організацію і зміст роботи клубів за інтересами (на прикладі клубу любителів бігу).</w:t>
      </w:r>
    </w:p>
    <w:p w14:paraId="6A2E4A0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bookmarkStart w:id="0" w:name="_Hlk161229571"/>
      <w:r w:rsidRPr="00511088">
        <w:rPr>
          <w:rFonts w:ascii="Georgia" w:hAnsi="Georgia"/>
          <w:sz w:val="24"/>
          <w:szCs w:val="24"/>
          <w:lang w:val="uk-UA"/>
        </w:rPr>
        <w:t>Яку спрямованість повинні мати заняття з дітьми дошкільного віку? Перерахувати форми організації занять оздоровчого напряму з дітьми дошкільного віку.</w:t>
      </w:r>
    </w:p>
    <w:p w14:paraId="0CDAAF5C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Назвати основні форми організації занять у «Пласті».</w:t>
      </w:r>
    </w:p>
    <w:p w14:paraId="3C861478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Яке основне завдання уроків фізичної культури у процесі навчального дня в загальноосвітніх школах?</w:t>
      </w:r>
    </w:p>
    <w:p w14:paraId="7ECC145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 xml:space="preserve">Розкрити алгоритм створення спеціалізованих класів з видів спорту в ЗОШ. </w:t>
      </w:r>
    </w:p>
    <w:p w14:paraId="763511CA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кваліфікаційні вимоги висуваються до вчителя фізичної культури та його права?</w:t>
      </w:r>
    </w:p>
    <w:p w14:paraId="6CF8579C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Охарактеризувати зміст фізкультурно-спортивної роботи в заміських спортивно-оздоровчих таборах.</w:t>
      </w:r>
    </w:p>
    <w:p w14:paraId="0E45E4CD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Під чиїм керівництвом проводиться устаткування зон відпочинку для масових фізкультурних і спортивних занять?</w:t>
      </w:r>
    </w:p>
    <w:p w14:paraId="2A6739F5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потрібно враховувати при плануванні роботи у фізкультурно- спортивних організаціях?</w:t>
      </w:r>
    </w:p>
    <w:p w14:paraId="5527294B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Яка мета контролю у фізичному вихованні?</w:t>
      </w:r>
    </w:p>
    <w:p w14:paraId="5A68126A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потрібно розуміти під самоконтролем у фізичному вихованні?</w:t>
      </w:r>
    </w:p>
    <w:p w14:paraId="6597431F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дані діяльності у первинних фізкультурних осередках надаються при складанні звіту перед керівними органами?</w:t>
      </w:r>
    </w:p>
    <w:p w14:paraId="76F6FB90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складає юридичну базу фізичної культури і спорту?</w:t>
      </w:r>
    </w:p>
    <w:p w14:paraId="7C1DB47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Структура Закону України "Про фізичну культуру і спорт".</w:t>
      </w:r>
    </w:p>
    <w:p w14:paraId="1AA0AAC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Яка мета "Державної програми розвитку фізичної культури і спорту в Україні"?</w:t>
      </w:r>
    </w:p>
    <w:p w14:paraId="20C41F4F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напрямки розвитку фізичної культури і спорту передбачає цільова програма розвитку фізичної культури і спорту в Україні"?</w:t>
      </w:r>
    </w:p>
    <w:p w14:paraId="1EF1E814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являє собою Єдина спортивна класифікація України?</w:t>
      </w:r>
    </w:p>
    <w:p w14:paraId="4160FA97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напрямки діяльності Цільової комплексної програми "Фізичне виховання - здоров'я нації"?</w:t>
      </w:r>
    </w:p>
    <w:p w14:paraId="407A5CF4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lastRenderedPageBreak/>
        <w:t xml:space="preserve">У чому суть завдання Цільової комплексної програми "Фізичне </w:t>
      </w:r>
      <w:proofErr w:type="spellStart"/>
      <w:r w:rsidRPr="00511088">
        <w:rPr>
          <w:rFonts w:ascii="Georgia" w:hAnsi="Georgia"/>
          <w:sz w:val="24"/>
          <w:szCs w:val="24"/>
          <w:lang w:val="uk-UA"/>
        </w:rPr>
        <w:t>вихованняи</w:t>
      </w:r>
      <w:proofErr w:type="spellEnd"/>
      <w:r w:rsidRPr="00511088">
        <w:rPr>
          <w:rFonts w:ascii="Georgia" w:hAnsi="Georgia"/>
          <w:sz w:val="24"/>
          <w:szCs w:val="24"/>
          <w:lang w:val="uk-UA"/>
        </w:rPr>
        <w:t xml:space="preserve"> - здоров'я нації?</w:t>
      </w:r>
    </w:p>
    <w:p w14:paraId="314CDE4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Соціально-економічні проблеми розвитку фізичної культури та спорту.</w:t>
      </w:r>
    </w:p>
    <w:p w14:paraId="6CF7F0E7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Відмінності базових, регіональних та робочих програм?</w:t>
      </w:r>
    </w:p>
    <w:p w14:paraId="7EE1C71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Який орган державної влади здійснює законодавче регулювання відносин у сфері фізичної культури і спорту?</w:t>
      </w:r>
    </w:p>
    <w:p w14:paraId="369F192B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Яку роль відіграє Державний комітет України з питань фізичної культури і спорту?</w:t>
      </w:r>
    </w:p>
    <w:p w14:paraId="10954471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Розкрийте</w:t>
      </w:r>
      <w:r w:rsidRPr="00511088">
        <w:rPr>
          <w:rFonts w:ascii="Georgia" w:hAnsi="Georgia"/>
          <w:sz w:val="24"/>
          <w:szCs w:val="24"/>
          <w:lang w:val="uk-UA"/>
        </w:rPr>
        <w:tab/>
        <w:t>завдання</w:t>
      </w:r>
      <w:r w:rsidRPr="00511088">
        <w:rPr>
          <w:rFonts w:ascii="Georgia" w:hAnsi="Georgia"/>
          <w:sz w:val="24"/>
          <w:szCs w:val="24"/>
          <w:lang w:val="uk-UA"/>
        </w:rPr>
        <w:tab/>
        <w:t>Національної</w:t>
      </w:r>
      <w:r w:rsidRPr="00511088">
        <w:rPr>
          <w:rFonts w:ascii="Georgia" w:hAnsi="Georgia"/>
          <w:sz w:val="24"/>
          <w:szCs w:val="24"/>
          <w:lang w:val="uk-UA"/>
        </w:rPr>
        <w:tab/>
        <w:t>доктрини</w:t>
      </w:r>
      <w:r w:rsidRPr="00511088">
        <w:rPr>
          <w:rFonts w:ascii="Georgia" w:hAnsi="Georgia"/>
          <w:sz w:val="24"/>
          <w:szCs w:val="24"/>
          <w:lang w:val="uk-UA"/>
        </w:rPr>
        <w:tab/>
        <w:t>розвитку</w:t>
      </w:r>
      <w:r w:rsidRPr="00511088">
        <w:rPr>
          <w:rFonts w:ascii="Georgia" w:hAnsi="Georgia"/>
          <w:sz w:val="24"/>
          <w:szCs w:val="24"/>
          <w:lang w:val="uk-UA"/>
        </w:rPr>
        <w:tab/>
        <w:t>фізичної культури і спорту?</w:t>
      </w:r>
    </w:p>
    <w:p w14:paraId="496F50E8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Яка роль держави у розвитку фізичної культури і спорту?</w:t>
      </w:r>
    </w:p>
    <w:p w14:paraId="4E7FB46A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умови визначають концепцію вдосконалення системи будь-якої галузі державного управління?</w:t>
      </w:r>
    </w:p>
    <w:p w14:paraId="1439221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 xml:space="preserve">Чому законодавство про фізичну культуру і спорт не може </w:t>
      </w:r>
      <w:proofErr w:type="spellStart"/>
      <w:r w:rsidRPr="00511088">
        <w:rPr>
          <w:rFonts w:ascii="Georgia" w:hAnsi="Georgia"/>
          <w:sz w:val="24"/>
          <w:szCs w:val="24"/>
          <w:lang w:val="uk-UA"/>
        </w:rPr>
        <w:t>бутй</w:t>
      </w:r>
      <w:proofErr w:type="spellEnd"/>
      <w:r w:rsidRPr="00511088">
        <w:rPr>
          <w:rFonts w:ascii="Georgia" w:hAnsi="Georgia"/>
          <w:sz w:val="24"/>
          <w:szCs w:val="24"/>
          <w:lang w:val="uk-UA"/>
        </w:rPr>
        <w:t xml:space="preserve"> визнане таким, що відповідає сучасним вимогам?</w:t>
      </w:r>
    </w:p>
    <w:p w14:paraId="6EDCE507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існують на сьогоднішній день правові проблеми Вдосконалення] законодавства про фізичну культуру і спорт?</w:t>
      </w:r>
    </w:p>
    <w:p w14:paraId="2B4B2B3D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правові норми, на вашу думку, повинен включати закон про фізичну культуру?</w:t>
      </w:r>
    </w:p>
    <w:p w14:paraId="7DC69A00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Яке значення має вивчення досвіду законодавства зарубіжних країн?</w:t>
      </w:r>
    </w:p>
    <w:p w14:paraId="470EDFD8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Розкрийте зміст напрямків кодифікування законодавства про фізичну] культуру і спорт?</w:t>
      </w:r>
    </w:p>
    <w:p w14:paraId="20AE4666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В чому полягає суть фізичного виховання?</w:t>
      </w:r>
    </w:p>
    <w:p w14:paraId="58CF843B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Які Ви знаєте соціальні функції фізичної культури?</w:t>
      </w:r>
    </w:p>
    <w:p w14:paraId="2C10A8B9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З чим пов'язане функціональне призначення фізичної культури?</w:t>
      </w:r>
    </w:p>
    <w:p w14:paraId="16257A28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Яка роль держави у розвитку фізичної культури і спорту?</w:t>
      </w:r>
    </w:p>
    <w:p w14:paraId="36CC05CE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Що є ядром системи законодавства про фізичну культуру і спорт?</w:t>
      </w:r>
    </w:p>
    <w:p w14:paraId="4C078F4B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У чому полягає юридична природа відносин у сфері фізичної культури і спорту?</w:t>
      </w:r>
    </w:p>
    <w:p w14:paraId="591119D2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У чому полягає зміст відносин у сфері фізичної культури і спорту?</w:t>
      </w:r>
    </w:p>
    <w:p w14:paraId="00186483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Розкрийте зміст норми права у сфері спорту?</w:t>
      </w:r>
    </w:p>
    <w:p w14:paraId="42D49330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</w:pPr>
      <w:r w:rsidRPr="00511088">
        <w:rPr>
          <w:rFonts w:ascii="Georgia" w:hAnsi="Georgia"/>
          <w:sz w:val="24"/>
          <w:szCs w:val="24"/>
          <w:lang w:val="uk-UA"/>
        </w:rPr>
        <w:t>У чому полягає роль та яке місце займають правові норми у сфер фізичної культури і спорту?</w:t>
      </w:r>
    </w:p>
    <w:p w14:paraId="701F689C" w14:textId="77777777" w:rsidR="00511088" w:rsidRPr="00511088" w:rsidRDefault="00511088" w:rsidP="00511088">
      <w:pPr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  <w:lang w:val="uk-UA"/>
        </w:rPr>
        <w:sectPr w:rsidR="00511088" w:rsidRPr="00511088">
          <w:pgSz w:w="11910" w:h="16840"/>
          <w:pgMar w:top="1040" w:right="440" w:bottom="280" w:left="1240" w:header="720" w:footer="720" w:gutter="0"/>
          <w:cols w:space="720"/>
        </w:sectPr>
      </w:pPr>
      <w:r w:rsidRPr="00511088">
        <w:rPr>
          <w:rFonts w:ascii="Georgia" w:hAnsi="Georgia"/>
          <w:sz w:val="24"/>
          <w:szCs w:val="24"/>
          <w:lang w:val="uk-UA"/>
        </w:rPr>
        <w:t>Які наслідки можуть наступити внаслідок порушення спортивної етики?</w:t>
      </w:r>
    </w:p>
    <w:bookmarkEnd w:id="0"/>
    <w:p w14:paraId="1C7A6C08" w14:textId="367159C8" w:rsidR="008E52C4" w:rsidRPr="00511088" w:rsidRDefault="008E52C4">
      <w:pPr>
        <w:rPr>
          <w:lang w:val="uk-UA"/>
        </w:rPr>
      </w:pPr>
    </w:p>
    <w:sectPr w:rsidR="008E52C4" w:rsidRPr="0051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33C49"/>
    <w:multiLevelType w:val="hybridMultilevel"/>
    <w:tmpl w:val="13DE86BC"/>
    <w:lvl w:ilvl="0" w:tplc="7BA878CA">
      <w:start w:val="1"/>
      <w:numFmt w:val="decimal"/>
      <w:lvlText w:val="%1.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C2A446E">
      <w:numFmt w:val="bullet"/>
      <w:lvlText w:val="•"/>
      <w:lvlJc w:val="left"/>
      <w:pPr>
        <w:ind w:left="2220" w:hanging="569"/>
      </w:pPr>
      <w:rPr>
        <w:rFonts w:hint="default"/>
        <w:lang w:val="uk-UA" w:eastAsia="en-US" w:bidi="ar-SA"/>
      </w:rPr>
    </w:lvl>
    <w:lvl w:ilvl="2" w:tplc="B3C2CF1C">
      <w:numFmt w:val="bullet"/>
      <w:lvlText w:val="•"/>
      <w:lvlJc w:val="left"/>
      <w:pPr>
        <w:ind w:left="3109" w:hanging="569"/>
      </w:pPr>
      <w:rPr>
        <w:rFonts w:hint="default"/>
        <w:lang w:val="uk-UA" w:eastAsia="en-US" w:bidi="ar-SA"/>
      </w:rPr>
    </w:lvl>
    <w:lvl w:ilvl="3" w:tplc="DC229AD2">
      <w:numFmt w:val="bullet"/>
      <w:lvlText w:val="•"/>
      <w:lvlJc w:val="left"/>
      <w:pPr>
        <w:ind w:left="3999" w:hanging="569"/>
      </w:pPr>
      <w:rPr>
        <w:rFonts w:hint="default"/>
        <w:lang w:val="uk-UA" w:eastAsia="en-US" w:bidi="ar-SA"/>
      </w:rPr>
    </w:lvl>
    <w:lvl w:ilvl="4" w:tplc="F54C11B0">
      <w:numFmt w:val="bullet"/>
      <w:lvlText w:val="•"/>
      <w:lvlJc w:val="left"/>
      <w:pPr>
        <w:ind w:left="4888" w:hanging="569"/>
      </w:pPr>
      <w:rPr>
        <w:rFonts w:hint="default"/>
        <w:lang w:val="uk-UA" w:eastAsia="en-US" w:bidi="ar-SA"/>
      </w:rPr>
    </w:lvl>
    <w:lvl w:ilvl="5" w:tplc="DB887396">
      <w:numFmt w:val="bullet"/>
      <w:lvlText w:val="•"/>
      <w:lvlJc w:val="left"/>
      <w:pPr>
        <w:ind w:left="5778" w:hanging="569"/>
      </w:pPr>
      <w:rPr>
        <w:rFonts w:hint="default"/>
        <w:lang w:val="uk-UA" w:eastAsia="en-US" w:bidi="ar-SA"/>
      </w:rPr>
    </w:lvl>
    <w:lvl w:ilvl="6" w:tplc="BB60D80C">
      <w:numFmt w:val="bullet"/>
      <w:lvlText w:val="•"/>
      <w:lvlJc w:val="left"/>
      <w:pPr>
        <w:ind w:left="6668" w:hanging="569"/>
      </w:pPr>
      <w:rPr>
        <w:rFonts w:hint="default"/>
        <w:lang w:val="uk-UA" w:eastAsia="en-US" w:bidi="ar-SA"/>
      </w:rPr>
    </w:lvl>
    <w:lvl w:ilvl="7" w:tplc="F3604314">
      <w:numFmt w:val="bullet"/>
      <w:lvlText w:val="•"/>
      <w:lvlJc w:val="left"/>
      <w:pPr>
        <w:ind w:left="7557" w:hanging="569"/>
      </w:pPr>
      <w:rPr>
        <w:rFonts w:hint="default"/>
        <w:lang w:val="uk-UA" w:eastAsia="en-US" w:bidi="ar-SA"/>
      </w:rPr>
    </w:lvl>
    <w:lvl w:ilvl="8" w:tplc="AB602486">
      <w:numFmt w:val="bullet"/>
      <w:lvlText w:val="•"/>
      <w:lvlJc w:val="left"/>
      <w:pPr>
        <w:ind w:left="8447" w:hanging="56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C4"/>
    <w:rsid w:val="0010539F"/>
    <w:rsid w:val="00511088"/>
    <w:rsid w:val="008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957B"/>
  <w15:chartTrackingRefBased/>
  <w15:docId w15:val="{5ABB734D-A8E1-48F2-97A9-93776EA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3</cp:revision>
  <dcterms:created xsi:type="dcterms:W3CDTF">2024-03-13T11:41:00Z</dcterms:created>
  <dcterms:modified xsi:type="dcterms:W3CDTF">2024-03-13T11:43:00Z</dcterms:modified>
</cp:coreProperties>
</file>