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BA779" w14:textId="77777777" w:rsidR="007F3C28" w:rsidRPr="007F3C28" w:rsidRDefault="00413E23" w:rsidP="007F3C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Змістовий модуль </w:t>
      </w:r>
      <w:r w:rsid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7F3C28" w:rsidRP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Теоретико-методичні основи застосування інших рухових активностей.</w:t>
      </w:r>
    </w:p>
    <w:p w14:paraId="70D2F9B4" w14:textId="0E74A1EE" w:rsidR="00413E23" w:rsidRPr="00546D75" w:rsidRDefault="00413E23" w:rsidP="00413E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81B85B" w14:textId="1268572B" w:rsidR="00413E23" w:rsidRPr="00546D75" w:rsidRDefault="00413E23" w:rsidP="00DE68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60036204"/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№</w:t>
      </w:r>
      <w:r w:rsid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BF01FAD" w14:textId="0D55E043" w:rsidR="00413E23" w:rsidRPr="00546D75" w:rsidRDefault="00413E23" w:rsidP="00DE68D1">
      <w:pPr>
        <w:tabs>
          <w:tab w:val="center" w:pos="4677"/>
          <w:tab w:val="left" w:pos="640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46D75">
        <w:rPr>
          <w:rFonts w:ascii="Times New Roman" w:hAnsi="Times New Roman" w:cs="Times New Roman"/>
          <w:sz w:val="28"/>
          <w:szCs w:val="28"/>
          <w:lang w:val="uk-UA"/>
        </w:rPr>
        <w:t>Тема:</w:t>
      </w:r>
      <w:r w:rsidRPr="00546D75">
        <w:rPr>
          <w:rFonts w:ascii="Times New Roman" w:eastAsia="Times New Roman" w:hAnsi="Times New Roman" w:cs="Times New Roman"/>
          <w:b/>
          <w:bCs/>
          <w:sz w:val="26"/>
          <w:szCs w:val="20"/>
          <w:lang w:val="uk-UA" w:eastAsia="ru-RU"/>
        </w:rPr>
        <w:t xml:space="preserve"> </w:t>
      </w:r>
      <w:bookmarkStart w:id="1" w:name="_Hlk142647353"/>
      <w:r w:rsidR="007F3C28" w:rsidRP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Рекреаційно-оздоровчі </w:t>
      </w:r>
      <w:bookmarkEnd w:id="1"/>
      <w:r w:rsidR="007F3C28" w:rsidRP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технології.</w:t>
      </w: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55A3BB47" w14:textId="77777777" w:rsidR="00413E23" w:rsidRPr="00413E23" w:rsidRDefault="00413E23" w:rsidP="00DE68D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13E2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ОБГОВОРЕННЯ</w:t>
      </w:r>
      <w:bookmarkEnd w:id="0"/>
    </w:p>
    <w:p w14:paraId="253B899E" w14:textId="77777777" w:rsidR="007F3C28" w:rsidRDefault="007F3C28" w:rsidP="00DE68D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" w:name="_Hlk159189551"/>
      <w:r w:rsidRPr="007F3C28">
        <w:rPr>
          <w:rFonts w:ascii="Times New Roman" w:hAnsi="Times New Roman" w:cs="Times New Roman"/>
          <w:sz w:val="28"/>
          <w:szCs w:val="28"/>
          <w:lang w:val="uk-UA"/>
        </w:rPr>
        <w:t>Рекреаційно-оздоровчі технології.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2305A" w14:textId="77777777" w:rsidR="007F3C28" w:rsidRDefault="007F3C28" w:rsidP="00DE68D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виникнення видів </w:t>
      </w:r>
      <w:bookmarkStart w:id="3" w:name="_Hlk142647189"/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оздоровчо-рекреаційної </w:t>
      </w:r>
      <w:bookmarkEnd w:id="3"/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рухової активності. </w:t>
      </w:r>
    </w:p>
    <w:p w14:paraId="2A3830AF" w14:textId="77777777" w:rsidR="007F3C28" w:rsidRDefault="007F3C28" w:rsidP="00DE68D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>Історія створення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42647265"/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оздоровчо-рекреаційних технологій. </w:t>
      </w:r>
      <w:bookmarkEnd w:id="4"/>
    </w:p>
    <w:p w14:paraId="316747F7" w14:textId="77777777" w:rsidR="007F3C28" w:rsidRDefault="007F3C28" w:rsidP="00DE68D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Ідеї та концепції оздоровчо-рекреаційних </w:t>
      </w:r>
      <w:bookmarkStart w:id="5" w:name="_Hlk142647373"/>
      <w:r w:rsidRPr="007F3C28">
        <w:rPr>
          <w:rFonts w:ascii="Times New Roman" w:hAnsi="Times New Roman" w:cs="Times New Roman"/>
          <w:sz w:val="28"/>
          <w:szCs w:val="28"/>
          <w:lang w:val="uk-UA"/>
        </w:rPr>
        <w:t>технологій.</w:t>
      </w:r>
      <w:bookmarkEnd w:id="5"/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D5D5E" w14:textId="77777777" w:rsidR="007F3C28" w:rsidRDefault="007F3C28" w:rsidP="00DE68D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  <w:r w:rsidRPr="007F3C28">
        <w:rPr>
          <w:rFonts w:ascii="Times New Roman" w:hAnsi="Times New Roman" w:cs="Times New Roman"/>
          <w:sz w:val="28"/>
          <w:szCs w:val="28"/>
          <w:lang w:val="uk-UA"/>
        </w:rPr>
        <w:t>рекреаційно-оздоровчих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технологій. </w:t>
      </w:r>
    </w:p>
    <w:p w14:paraId="19380409" w14:textId="77777777" w:rsidR="00D708C0" w:rsidRPr="00D708C0" w:rsidRDefault="007F3C28" w:rsidP="00DE68D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>Закономірності функціонування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  <w:r w:rsidRPr="007F3C28">
        <w:rPr>
          <w:rFonts w:ascii="Times New Roman" w:hAnsi="Times New Roman" w:cs="Times New Roman"/>
          <w:sz w:val="28"/>
          <w:szCs w:val="28"/>
          <w:lang w:val="uk-UA"/>
        </w:rPr>
        <w:t>рекреаційно-оздоровчих технологій.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D5EC0" w14:textId="6B28D9CA" w:rsidR="007F3C28" w:rsidRPr="007F3C28" w:rsidRDefault="007F3C28" w:rsidP="00DE68D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>Прогнозування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  <w:r w:rsidRPr="007F3C28">
        <w:rPr>
          <w:rFonts w:ascii="Times New Roman" w:hAnsi="Times New Roman" w:cs="Times New Roman"/>
          <w:sz w:val="28"/>
          <w:szCs w:val="28"/>
          <w:lang w:val="uk-UA"/>
        </w:rPr>
        <w:t>подальшого розвитку</w:t>
      </w:r>
      <w:r w:rsidRPr="007F3C28">
        <w:rPr>
          <w:rFonts w:ascii="Times New Roman" w:hAnsi="Times New Roman" w:cs="Times New Roman"/>
          <w:sz w:val="28"/>
          <w:szCs w:val="28"/>
        </w:rPr>
        <w:t xml:space="preserve"> </w:t>
      </w:r>
      <w:r w:rsidRPr="007F3C28">
        <w:rPr>
          <w:rFonts w:ascii="Times New Roman" w:hAnsi="Times New Roman" w:cs="Times New Roman"/>
          <w:sz w:val="28"/>
          <w:szCs w:val="28"/>
          <w:lang w:val="uk-UA"/>
        </w:rPr>
        <w:t>рекреаційно-оздоровчих технологій в суспільстві.</w:t>
      </w:r>
    </w:p>
    <w:bookmarkEnd w:id="2"/>
    <w:p w14:paraId="1F742C32" w14:textId="77777777" w:rsidR="00DE68D1" w:rsidRPr="00546D75" w:rsidRDefault="00DE68D1" w:rsidP="00546D75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</w:p>
    <w:p w14:paraId="2D64B3B4" w14:textId="77777777" w:rsidR="00546D75" w:rsidRPr="00546D75" w:rsidRDefault="00546D75" w:rsidP="003A4B00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6" w:name="_Hlk158917766"/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№</w:t>
      </w:r>
      <w:r w:rsid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3B8B065" w14:textId="4B286E82" w:rsidR="00546D75" w:rsidRPr="005C3F70" w:rsidRDefault="00546D75" w:rsidP="003A4B00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D75">
        <w:rPr>
          <w:rFonts w:ascii="Times New Roman" w:hAnsi="Times New Roman" w:cs="Times New Roman"/>
          <w:sz w:val="28"/>
          <w:szCs w:val="28"/>
          <w:lang w:val="uk-UA"/>
        </w:rPr>
        <w:t>Тема:</w:t>
      </w: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F3C28" w:rsidRP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Зимові види рекреації</w:t>
      </w:r>
      <w:r w:rsid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, аква-рекреація.</w:t>
      </w:r>
    </w:p>
    <w:p w14:paraId="6B13FB3C" w14:textId="30C9C732" w:rsidR="00546D75" w:rsidRPr="00546D75" w:rsidRDefault="00546D75" w:rsidP="003A4B00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46D7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ОБГОВОРЕННЯ</w:t>
      </w:r>
      <w:bookmarkEnd w:id="6"/>
    </w:p>
    <w:p w14:paraId="01CC76FB" w14:textId="77777777" w:rsidR="007F3C28" w:rsidRDefault="007F3C28" w:rsidP="003A4B00">
      <w:pPr>
        <w:pStyle w:val="ListParagraph"/>
        <w:numPr>
          <w:ilvl w:val="0"/>
          <w:numId w:val="7"/>
        </w:numPr>
        <w:spacing w:before="24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Зимові види рекреації. </w:t>
      </w:r>
    </w:p>
    <w:p w14:paraId="5AAEDE2C" w14:textId="77777777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Зимові рекреаційні технології як засіб формування здорового сімейного дозвілля і культури. </w:t>
      </w:r>
    </w:p>
    <w:p w14:paraId="44292055" w14:textId="77777777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Матеріально-технічне забезпечення зимових видів рекреації. </w:t>
      </w:r>
    </w:p>
    <w:p w14:paraId="0AABFA5C" w14:textId="77777777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 xml:space="preserve">Цінова політика і особливості маркетингової діяльності деяких гірськолижних центрів (осередків реалізації зимових видів рекреації). </w:t>
      </w:r>
    </w:p>
    <w:p w14:paraId="74BB2BFA" w14:textId="02EAF454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sz w:val="28"/>
          <w:szCs w:val="28"/>
          <w:lang w:val="uk-UA"/>
        </w:rPr>
        <w:t>Особливості обмеження ринку зимових видів рекреації.</w:t>
      </w:r>
    </w:p>
    <w:p w14:paraId="51211357" w14:textId="77777777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Аква-рекреація. </w:t>
      </w:r>
    </w:p>
    <w:p w14:paraId="3F6B4642" w14:textId="77777777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Водне середовище і його переваги в оздоровчо-рекреаційних заходах. </w:t>
      </w:r>
    </w:p>
    <w:p w14:paraId="14FA1751" w14:textId="02B0459D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Водні види рухової активності. </w:t>
      </w:r>
    </w:p>
    <w:p w14:paraId="6630C985" w14:textId="77777777" w:rsidR="007F3C28" w:rsidRDefault="007F3C28" w:rsidP="00DE68D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Заходи безпеки при аква-рекреації. </w:t>
      </w:r>
    </w:p>
    <w:p w14:paraId="3D062C25" w14:textId="0902AA1B" w:rsidR="00DE68D1" w:rsidRPr="003A4B00" w:rsidRDefault="007F3C28" w:rsidP="00546D7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>Застосування аква-рекреації в Україні.</w:t>
      </w:r>
    </w:p>
    <w:p w14:paraId="3521DA57" w14:textId="5CAF6FFC" w:rsidR="00546D75" w:rsidRPr="00546D75" w:rsidRDefault="00546D75" w:rsidP="003A4B00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Практичне заняття №</w:t>
      </w:r>
      <w:r w:rsid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2C6D5BD" w14:textId="2995D8D4" w:rsidR="00546D75" w:rsidRPr="00546D75" w:rsidRDefault="00546D75" w:rsidP="003A4B00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6D75">
        <w:rPr>
          <w:rFonts w:ascii="Times New Roman" w:hAnsi="Times New Roman" w:cs="Times New Roman"/>
          <w:sz w:val="28"/>
          <w:szCs w:val="28"/>
          <w:lang w:val="uk-UA"/>
        </w:rPr>
        <w:t>Тема:</w:t>
      </w:r>
      <w:r w:rsidRPr="00546D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F3C2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Спортивна анімація.</w:t>
      </w:r>
    </w:p>
    <w:p w14:paraId="27A714EC" w14:textId="12E99532" w:rsidR="00546D75" w:rsidRDefault="00546D75" w:rsidP="003A4B00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46D7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ОБГОВОРЕННЯ</w:t>
      </w:r>
    </w:p>
    <w:p w14:paraId="35B025A3" w14:textId="77777777" w:rsidR="00DE68D1" w:rsidRDefault="00DE68D1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Анімація, як явище.</w:t>
      </w:r>
    </w:p>
    <w:p w14:paraId="1ADFBEC1" w14:textId="6B03A546" w:rsidR="007F3C28" w:rsidRDefault="007F3C28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>Спортивна анімація</w:t>
      </w:r>
      <w:r w:rsidR="00DE68D1">
        <w:rPr>
          <w:rFonts w:ascii="Times New Roman" w:hAnsi="Times New Roman" w:cs="Times New Roman"/>
          <w:bCs/>
          <w:sz w:val="28"/>
          <w:szCs w:val="28"/>
          <w:lang w:val="uk-UA"/>
        </w:rPr>
        <w:t>, її визначення і призначення.</w:t>
      </w:r>
    </w:p>
    <w:p w14:paraId="05E8504A" w14:textId="37CB4E50" w:rsidR="00DE68D1" w:rsidRDefault="00DE68D1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Вимоги до спортивних аніматорів.</w:t>
      </w:r>
    </w:p>
    <w:p w14:paraId="31360A62" w14:textId="77777777" w:rsidR="007F3C28" w:rsidRDefault="007F3C28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Особливості організації спортивної анімації. </w:t>
      </w:r>
    </w:p>
    <w:p w14:paraId="076FD4CE" w14:textId="4A361413" w:rsidR="007F3C28" w:rsidRDefault="007F3C28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Місця проведення спортивної анімації. </w:t>
      </w:r>
    </w:p>
    <w:p w14:paraId="17ACFC24" w14:textId="5FA0D995" w:rsidR="00DE68D1" w:rsidRDefault="00DE68D1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Фітнес-анімація.</w:t>
      </w:r>
    </w:p>
    <w:p w14:paraId="06C75743" w14:textId="0A154BF0" w:rsidR="007F3C28" w:rsidRDefault="00DE68D1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Ігрова</w:t>
      </w:r>
      <w:r w:rsidR="007F3C28"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анімаційн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7F3C28"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7F3C28" w:rsidRPr="007F3C28">
        <w:rPr>
          <w:rFonts w:ascii="Times New Roman" w:hAnsi="Times New Roman" w:cs="Times New Roman"/>
          <w:bCs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="007F3C28" w:rsidRPr="007F3C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3A694006" w14:textId="72C9FE84" w:rsidR="00DE68D1" w:rsidRDefault="00DE68D1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Анімація на воді.</w:t>
      </w:r>
    </w:p>
    <w:p w14:paraId="57F81019" w14:textId="27FF5738" w:rsidR="007F3C28" w:rsidRDefault="007F3C28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3C28">
        <w:rPr>
          <w:rFonts w:ascii="Times New Roman" w:hAnsi="Times New Roman" w:cs="Times New Roman"/>
          <w:bCs/>
          <w:sz w:val="28"/>
          <w:szCs w:val="28"/>
          <w:lang w:val="uk-UA"/>
        </w:rPr>
        <w:t>Особливості дитячих анімаційних програм.</w:t>
      </w:r>
    </w:p>
    <w:p w14:paraId="09C1CDDF" w14:textId="5FEF64D9" w:rsidR="00DE68D1" w:rsidRPr="007F3C28" w:rsidRDefault="00DE68D1" w:rsidP="003A4B0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Анімаційна діяльність в місцях проживання.</w:t>
      </w:r>
    </w:p>
    <w:p w14:paraId="082E8E7F" w14:textId="1CA2F6B8" w:rsidR="00163328" w:rsidRDefault="00163328" w:rsidP="003A4B0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8699C"/>
    <w:multiLevelType w:val="hybridMultilevel"/>
    <w:tmpl w:val="91201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06B2"/>
    <w:multiLevelType w:val="hybridMultilevel"/>
    <w:tmpl w:val="359E72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0C6DDF"/>
    <w:multiLevelType w:val="hybridMultilevel"/>
    <w:tmpl w:val="C906A9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DE0754"/>
    <w:multiLevelType w:val="hybridMultilevel"/>
    <w:tmpl w:val="A406F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705B4"/>
    <w:multiLevelType w:val="hybridMultilevel"/>
    <w:tmpl w:val="4BFC8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2063F"/>
    <w:multiLevelType w:val="hybridMultilevel"/>
    <w:tmpl w:val="2C4A8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C1B4E"/>
    <w:multiLevelType w:val="hybridMultilevel"/>
    <w:tmpl w:val="5F9092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423FCC"/>
    <w:multiLevelType w:val="hybridMultilevel"/>
    <w:tmpl w:val="62E666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F0435C"/>
    <w:multiLevelType w:val="hybridMultilevel"/>
    <w:tmpl w:val="E1203F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CB"/>
    <w:rsid w:val="00163328"/>
    <w:rsid w:val="00167E14"/>
    <w:rsid w:val="00243C19"/>
    <w:rsid w:val="002F05DD"/>
    <w:rsid w:val="003A4B00"/>
    <w:rsid w:val="00413E23"/>
    <w:rsid w:val="00546D75"/>
    <w:rsid w:val="005C3F70"/>
    <w:rsid w:val="007F330F"/>
    <w:rsid w:val="007F3C28"/>
    <w:rsid w:val="009014B9"/>
    <w:rsid w:val="009759A4"/>
    <w:rsid w:val="00B32FCB"/>
    <w:rsid w:val="00BC5BE8"/>
    <w:rsid w:val="00C226B4"/>
    <w:rsid w:val="00D708C0"/>
    <w:rsid w:val="00DE68D1"/>
    <w:rsid w:val="00F1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6EFA"/>
  <w15:chartTrackingRefBased/>
  <w15:docId w15:val="{6E535CA7-2C2B-416A-9B5B-6F3D4F6A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D7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6D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6D75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46D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6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2024-02-15T17:05:00Z</dcterms:created>
  <dcterms:modified xsi:type="dcterms:W3CDTF">2024-02-28T16:12:00Z</dcterms:modified>
</cp:coreProperties>
</file>