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B3E8" w14:textId="77777777" w:rsidR="00AA5071" w:rsidRPr="00092AB4" w:rsidRDefault="00C122FD" w:rsidP="00092A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92AB4">
        <w:rPr>
          <w:b/>
          <w:sz w:val="28"/>
          <w:szCs w:val="28"/>
          <w:lang w:val="uk-UA"/>
        </w:rPr>
        <w:t>Лекція 6</w:t>
      </w:r>
    </w:p>
    <w:p w14:paraId="5EEF98FB" w14:textId="77777777" w:rsidR="00C122FD" w:rsidRPr="00092AB4" w:rsidRDefault="00C122FD" w:rsidP="00092A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92AB4">
        <w:rPr>
          <w:b/>
          <w:sz w:val="28"/>
          <w:szCs w:val="28"/>
          <w:lang w:val="uk-UA"/>
        </w:rPr>
        <w:t>Тема: «Форми, засоби, напрями і завдання фізичного</w:t>
      </w:r>
    </w:p>
    <w:p w14:paraId="28CCBCE3" w14:textId="77777777" w:rsidR="00C122FD" w:rsidRPr="00092AB4" w:rsidRDefault="00C122FD" w:rsidP="00092AB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92AB4">
        <w:rPr>
          <w:b/>
          <w:sz w:val="28"/>
          <w:szCs w:val="28"/>
          <w:lang w:val="uk-UA"/>
        </w:rPr>
        <w:t>виховання і спорту в умовах виробництва»</w:t>
      </w:r>
    </w:p>
    <w:p w14:paraId="517712ED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Форми масового фізичного виховання і спорту</w:t>
      </w:r>
    </w:p>
    <w:p w14:paraId="601DEC5B" w14:textId="77777777" w:rsidR="00C122FD" w:rsidRPr="00092AB4" w:rsidRDefault="00C122FD" w:rsidP="00092AB4">
      <w:pPr>
        <w:spacing w:after="0" w:line="360" w:lineRule="auto"/>
        <w:ind w:firstLine="709"/>
        <w:rPr>
          <w:i/>
          <w:sz w:val="28"/>
          <w:szCs w:val="28"/>
          <w:lang w:val="uk-UA"/>
        </w:rPr>
      </w:pPr>
      <w:r w:rsidRPr="00092AB4">
        <w:rPr>
          <w:i/>
          <w:sz w:val="28"/>
          <w:szCs w:val="28"/>
          <w:lang w:val="uk-UA"/>
        </w:rPr>
        <w:t>До цих форм відносять:</w:t>
      </w:r>
    </w:p>
    <w:p w14:paraId="77014C3A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самостійні заняття (РГГ, оздоровчі, тренувальні);</w:t>
      </w:r>
    </w:p>
    <w:p w14:paraId="07D63FDD" w14:textId="77777777" w:rsidR="00C122FD" w:rsidRPr="00092AB4" w:rsidRDefault="00C122FD" w:rsidP="004B00C8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вправи в режи</w:t>
      </w:r>
      <w:r w:rsidR="004B00C8">
        <w:rPr>
          <w:sz w:val="28"/>
          <w:szCs w:val="28"/>
          <w:lang w:val="uk-UA"/>
        </w:rPr>
        <w:t xml:space="preserve">мі дня (виробнича гімнастика на </w:t>
      </w:r>
      <w:r w:rsidRPr="00092AB4">
        <w:rPr>
          <w:sz w:val="28"/>
          <w:szCs w:val="28"/>
          <w:lang w:val="uk-UA"/>
        </w:rPr>
        <w:t>перервах);</w:t>
      </w:r>
    </w:p>
    <w:p w14:paraId="415CBF40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спортивно-масові заходи;</w:t>
      </w:r>
    </w:p>
    <w:p w14:paraId="1E21DC69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оздоровчі заходи (турпоходи, походи вихідного дня, виїзд за місто);</w:t>
      </w:r>
    </w:p>
    <w:p w14:paraId="141159AD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спортивно-тренувальні заняття;</w:t>
      </w:r>
    </w:p>
    <w:p w14:paraId="78A9F7CB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змагання (естафети, турніри, спартакіади тощо).</w:t>
      </w:r>
    </w:p>
    <w:p w14:paraId="2B941E8F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Під час організації спортивно-фізкультурних заходів необхідно залучати молодь (випускників ПТЗ, технікумів, ВНЗ, які працюють на підприємстві) до участі в різноманітних змаганнях - між цехами, відділами, колективами підприємств міста. Спортивно-тренувальні заняття повинні проводити кваліфіковані фахівці з погодинною чи штатною оплатою.</w:t>
      </w:r>
    </w:p>
    <w:p w14:paraId="6C651882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 xml:space="preserve">Засоби фізичного виховання і спорту в умовах виробництва під час самостійних занять </w:t>
      </w:r>
    </w:p>
    <w:p w14:paraId="7D6A14C8" w14:textId="77777777" w:rsidR="00C122FD" w:rsidRPr="00092AB4" w:rsidRDefault="00C122FD" w:rsidP="00092AB4">
      <w:pPr>
        <w:spacing w:after="0" w:line="360" w:lineRule="auto"/>
        <w:ind w:firstLine="709"/>
        <w:rPr>
          <w:i/>
          <w:sz w:val="28"/>
          <w:szCs w:val="28"/>
          <w:lang w:val="uk-UA"/>
        </w:rPr>
      </w:pPr>
      <w:r w:rsidRPr="00092AB4">
        <w:rPr>
          <w:i/>
          <w:sz w:val="28"/>
          <w:szCs w:val="28"/>
          <w:lang w:val="uk-UA"/>
        </w:rPr>
        <w:t>До них відносяться:</w:t>
      </w:r>
    </w:p>
    <w:p w14:paraId="69AC29AD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усі види фізичних вправ, пов’язані з організацією самостійних занять;</w:t>
      </w:r>
    </w:p>
    <w:p w14:paraId="0CC7B6C8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усі види виробничої гімнастики;</w:t>
      </w:r>
    </w:p>
    <w:p w14:paraId="64BBBD78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 xml:space="preserve">- усі види оздоровчих форм </w:t>
      </w:r>
      <w:proofErr w:type="spellStart"/>
      <w:r w:rsidRPr="00092AB4">
        <w:rPr>
          <w:sz w:val="28"/>
          <w:szCs w:val="28"/>
          <w:lang w:val="uk-UA"/>
        </w:rPr>
        <w:t>ФВіС</w:t>
      </w:r>
      <w:proofErr w:type="spellEnd"/>
      <w:r w:rsidRPr="00092AB4">
        <w:rPr>
          <w:sz w:val="28"/>
          <w:szCs w:val="28"/>
          <w:lang w:val="uk-UA"/>
        </w:rPr>
        <w:t>;</w:t>
      </w:r>
    </w:p>
    <w:p w14:paraId="116081E2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- усі види вправ, що пов’язані з поширеними на підприємстві видами спорту.</w:t>
      </w:r>
    </w:p>
    <w:p w14:paraId="3E63740C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b/>
          <w:sz w:val="28"/>
          <w:szCs w:val="28"/>
          <w:lang w:val="uk-UA"/>
        </w:rPr>
        <w:t>Виробнича фізична культура</w:t>
      </w:r>
      <w:r w:rsidRPr="00092AB4">
        <w:rPr>
          <w:sz w:val="28"/>
          <w:szCs w:val="28"/>
          <w:lang w:val="uk-UA"/>
        </w:rPr>
        <w:t xml:space="preserve"> – раціонально визначена та </w:t>
      </w:r>
      <w:proofErr w:type="spellStart"/>
      <w:r w:rsidRPr="00092AB4">
        <w:rPr>
          <w:sz w:val="28"/>
          <w:szCs w:val="28"/>
          <w:lang w:val="uk-UA"/>
        </w:rPr>
        <w:t>методично</w:t>
      </w:r>
      <w:proofErr w:type="spellEnd"/>
      <w:r w:rsidRPr="00092AB4">
        <w:rPr>
          <w:sz w:val="28"/>
          <w:szCs w:val="28"/>
          <w:lang w:val="uk-UA"/>
        </w:rPr>
        <w:t xml:space="preserve"> обґрунтована система оздоровчих, </w:t>
      </w:r>
      <w:proofErr w:type="spellStart"/>
      <w:r w:rsidRPr="00092AB4">
        <w:rPr>
          <w:sz w:val="28"/>
          <w:szCs w:val="28"/>
          <w:lang w:val="uk-UA"/>
        </w:rPr>
        <w:t>професійно</w:t>
      </w:r>
      <w:proofErr w:type="spellEnd"/>
      <w:r w:rsidRPr="00092AB4">
        <w:rPr>
          <w:sz w:val="28"/>
          <w:szCs w:val="28"/>
          <w:lang w:val="uk-UA"/>
        </w:rPr>
        <w:t xml:space="preserve">-прикладних фізкультурних </w:t>
      </w:r>
      <w:r w:rsidRPr="00092AB4">
        <w:rPr>
          <w:sz w:val="28"/>
          <w:szCs w:val="28"/>
          <w:lang w:val="uk-UA"/>
        </w:rPr>
        <w:lastRenderedPageBreak/>
        <w:t>заходів, спрямованих на збереження і підвищення здатності людини до трудової діяльності на виробництві.</w:t>
      </w:r>
    </w:p>
    <w:p w14:paraId="0867CC00" w14:textId="77777777" w:rsidR="00C122FD" w:rsidRPr="00092AB4" w:rsidRDefault="00C122FD" w:rsidP="00092AB4">
      <w:pPr>
        <w:spacing w:after="0" w:line="360" w:lineRule="auto"/>
        <w:ind w:firstLine="709"/>
        <w:rPr>
          <w:i/>
          <w:sz w:val="28"/>
          <w:szCs w:val="28"/>
          <w:lang w:val="uk-UA"/>
        </w:rPr>
      </w:pPr>
      <w:r w:rsidRPr="00092AB4">
        <w:rPr>
          <w:i/>
          <w:sz w:val="28"/>
          <w:szCs w:val="28"/>
          <w:lang w:val="uk-UA"/>
        </w:rPr>
        <w:t>Виробнича фізична культура має два аспекти впровадження:</w:t>
      </w:r>
    </w:p>
    <w:p w14:paraId="1109D519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•загально-оздоровчий, що реалізується шляхом організації фізкультурної роботи в рамках фізкультурних осередків (колективів фізкультури) за місцем проживання;</w:t>
      </w:r>
    </w:p>
    <w:p w14:paraId="4140E34B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спеціальний, що включає систему фізкультурно-оздоровчих заходів, форми та зміст яких визначаються особливостями впливу на людину умов, характеру й організації праці.</w:t>
      </w:r>
    </w:p>
    <w:p w14:paraId="715C8B76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Проводяться вони, як правило, на території підприємств, організацій, установ у робочий та позаробочий час.</w:t>
      </w:r>
    </w:p>
    <w:p w14:paraId="065F1832" w14:textId="77777777" w:rsidR="00092AB4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Виробнича фізична к</w:t>
      </w:r>
      <w:r w:rsidR="00092AB4" w:rsidRPr="00092AB4">
        <w:rPr>
          <w:sz w:val="28"/>
          <w:szCs w:val="28"/>
          <w:lang w:val="uk-UA"/>
        </w:rPr>
        <w:t xml:space="preserve">ультура визначається як один із </w:t>
      </w:r>
      <w:r w:rsidRPr="00092AB4">
        <w:rPr>
          <w:sz w:val="28"/>
          <w:szCs w:val="28"/>
          <w:lang w:val="uk-UA"/>
        </w:rPr>
        <w:t>елементів наукової орган</w:t>
      </w:r>
      <w:r w:rsidR="00092AB4" w:rsidRPr="00092AB4">
        <w:rPr>
          <w:sz w:val="28"/>
          <w:szCs w:val="28"/>
          <w:lang w:val="uk-UA"/>
        </w:rPr>
        <w:t xml:space="preserve">ізації праці, що дає можливість </w:t>
      </w:r>
      <w:r w:rsidRPr="00092AB4">
        <w:rPr>
          <w:sz w:val="28"/>
          <w:szCs w:val="28"/>
          <w:lang w:val="uk-UA"/>
        </w:rPr>
        <w:t>покращити умови п</w:t>
      </w:r>
      <w:r w:rsidR="00092AB4" w:rsidRPr="00092AB4">
        <w:rPr>
          <w:sz w:val="28"/>
          <w:szCs w:val="28"/>
          <w:lang w:val="uk-UA"/>
        </w:rPr>
        <w:t xml:space="preserve">раці та відпочинку робітників і </w:t>
      </w:r>
      <w:r w:rsidRPr="00092AB4">
        <w:rPr>
          <w:sz w:val="28"/>
          <w:szCs w:val="28"/>
          <w:lang w:val="uk-UA"/>
        </w:rPr>
        <w:t>службовців, підвищити культуру прац</w:t>
      </w:r>
      <w:r w:rsidR="00092AB4" w:rsidRPr="00092AB4">
        <w:rPr>
          <w:sz w:val="28"/>
          <w:szCs w:val="28"/>
          <w:lang w:val="uk-UA"/>
        </w:rPr>
        <w:t xml:space="preserve">і на виробництві в </w:t>
      </w:r>
      <w:r w:rsidRPr="00092AB4">
        <w:rPr>
          <w:sz w:val="28"/>
          <w:szCs w:val="28"/>
          <w:lang w:val="uk-UA"/>
        </w:rPr>
        <w:t xml:space="preserve">цілому. </w:t>
      </w:r>
    </w:p>
    <w:p w14:paraId="092FE00D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i/>
          <w:sz w:val="28"/>
          <w:szCs w:val="28"/>
          <w:lang w:val="uk-UA"/>
        </w:rPr>
        <w:t xml:space="preserve">Виробнича фізична культура вирішує такі </w:t>
      </w:r>
      <w:r w:rsidRPr="00092AB4">
        <w:rPr>
          <w:b/>
          <w:i/>
          <w:sz w:val="28"/>
          <w:szCs w:val="28"/>
          <w:lang w:val="uk-UA"/>
        </w:rPr>
        <w:t>завдання</w:t>
      </w:r>
      <w:r w:rsidRPr="00092AB4">
        <w:rPr>
          <w:sz w:val="28"/>
          <w:szCs w:val="28"/>
          <w:lang w:val="uk-UA"/>
        </w:rPr>
        <w:t>:</w:t>
      </w:r>
    </w:p>
    <w:p w14:paraId="0CB31ACF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зміцнення здоров'я;</w:t>
      </w:r>
    </w:p>
    <w:p w14:paraId="4E1820A2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створенн</w:t>
      </w:r>
      <w:r w:rsidR="00092AB4" w:rsidRPr="00092AB4">
        <w:rPr>
          <w:sz w:val="28"/>
          <w:szCs w:val="28"/>
          <w:lang w:val="uk-UA"/>
        </w:rPr>
        <w:t xml:space="preserve">я найбільш сприятливих умов для оволодіння професією, </w:t>
      </w:r>
      <w:r w:rsidRPr="00092AB4">
        <w:rPr>
          <w:sz w:val="28"/>
          <w:szCs w:val="28"/>
          <w:lang w:val="uk-UA"/>
        </w:rPr>
        <w:t>підви</w:t>
      </w:r>
      <w:r w:rsidR="00092AB4" w:rsidRPr="00092AB4">
        <w:rPr>
          <w:sz w:val="28"/>
          <w:szCs w:val="28"/>
          <w:lang w:val="uk-UA"/>
        </w:rPr>
        <w:t xml:space="preserve">щення і збереження кваліфікації </w:t>
      </w:r>
      <w:r w:rsidRPr="00092AB4">
        <w:rPr>
          <w:sz w:val="28"/>
          <w:szCs w:val="28"/>
          <w:lang w:val="uk-UA"/>
        </w:rPr>
        <w:t>та професійної працездатності;</w:t>
      </w:r>
    </w:p>
    <w:p w14:paraId="0EA8D1DA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сприяння швидкому відно</w:t>
      </w:r>
      <w:r w:rsidR="00092AB4" w:rsidRPr="00092AB4">
        <w:rPr>
          <w:sz w:val="28"/>
          <w:szCs w:val="28"/>
          <w:lang w:val="uk-UA"/>
        </w:rPr>
        <w:t xml:space="preserve">вленню працездатності </w:t>
      </w:r>
      <w:r w:rsidRPr="00092AB4">
        <w:rPr>
          <w:sz w:val="28"/>
          <w:szCs w:val="28"/>
          <w:lang w:val="uk-UA"/>
        </w:rPr>
        <w:t>та зниженню втоми, як у процесі праці, так і після роботи;</w:t>
      </w:r>
    </w:p>
    <w:p w14:paraId="7D875A5B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 xml:space="preserve">• поєднання </w:t>
      </w:r>
      <w:r w:rsidR="00092AB4" w:rsidRPr="00092AB4">
        <w:rPr>
          <w:sz w:val="28"/>
          <w:szCs w:val="28"/>
          <w:lang w:val="uk-UA"/>
        </w:rPr>
        <w:t xml:space="preserve">фізичних вправ з гігієнічними і </w:t>
      </w:r>
      <w:r w:rsidRPr="00092AB4">
        <w:rPr>
          <w:sz w:val="28"/>
          <w:szCs w:val="28"/>
          <w:lang w:val="uk-UA"/>
        </w:rPr>
        <w:t>фізіотерапевтични</w:t>
      </w:r>
      <w:r w:rsidR="00092AB4" w:rsidRPr="00092AB4">
        <w:rPr>
          <w:sz w:val="28"/>
          <w:szCs w:val="28"/>
          <w:lang w:val="uk-UA"/>
        </w:rPr>
        <w:t xml:space="preserve">ми процедурами для профілактики </w:t>
      </w:r>
      <w:r w:rsidRPr="00092AB4">
        <w:rPr>
          <w:sz w:val="28"/>
          <w:szCs w:val="28"/>
          <w:lang w:val="uk-UA"/>
        </w:rPr>
        <w:t>несприятливих впливів.</w:t>
      </w:r>
    </w:p>
    <w:p w14:paraId="4CA23DCF" w14:textId="77777777" w:rsidR="00C122FD" w:rsidRPr="00092AB4" w:rsidRDefault="00C122FD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Упровадження в</w:t>
      </w:r>
      <w:r w:rsidR="00092AB4" w:rsidRPr="00092AB4">
        <w:rPr>
          <w:sz w:val="28"/>
          <w:szCs w:val="28"/>
          <w:lang w:val="uk-UA"/>
        </w:rPr>
        <w:t xml:space="preserve">иробничої фізичної культури дає </w:t>
      </w:r>
      <w:r w:rsidRPr="00092AB4">
        <w:rPr>
          <w:sz w:val="28"/>
          <w:szCs w:val="28"/>
          <w:lang w:val="uk-UA"/>
        </w:rPr>
        <w:t>значний економічний ефект</w:t>
      </w:r>
      <w:r w:rsidRPr="00092AB4">
        <w:rPr>
          <w:i/>
          <w:sz w:val="28"/>
          <w:szCs w:val="28"/>
          <w:lang w:val="uk-UA"/>
        </w:rPr>
        <w:t>, що забезпечується</w:t>
      </w:r>
      <w:r w:rsidRPr="00092AB4">
        <w:rPr>
          <w:sz w:val="28"/>
          <w:szCs w:val="28"/>
          <w:lang w:val="uk-UA"/>
        </w:rPr>
        <w:t>:</w:t>
      </w:r>
    </w:p>
    <w:p w14:paraId="072A05A5" w14:textId="77777777" w:rsidR="00C122FD" w:rsidRPr="00092AB4" w:rsidRDefault="00C122FD" w:rsidP="00092AB4">
      <w:pPr>
        <w:pStyle w:val="a3"/>
        <w:numPr>
          <w:ilvl w:val="0"/>
          <w:numId w:val="2"/>
        </w:numPr>
        <w:spacing w:after="0" w:line="360" w:lineRule="auto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підвищенням професійної працездатності завдяки</w:t>
      </w:r>
      <w:r w:rsidR="00092AB4" w:rsidRPr="00092AB4">
        <w:rPr>
          <w:sz w:val="28"/>
          <w:szCs w:val="28"/>
          <w:lang w:val="uk-UA"/>
        </w:rPr>
        <w:t xml:space="preserve"> зниженню </w:t>
      </w:r>
      <w:r w:rsidR="004B00C8">
        <w:rPr>
          <w:sz w:val="28"/>
          <w:szCs w:val="28"/>
          <w:lang w:val="uk-UA"/>
        </w:rPr>
        <w:t xml:space="preserve">втоми і </w:t>
      </w:r>
      <w:r w:rsidRPr="00092AB4">
        <w:rPr>
          <w:sz w:val="28"/>
          <w:szCs w:val="28"/>
          <w:lang w:val="uk-UA"/>
        </w:rPr>
        <w:t>підвищенню продуктивності праці,</w:t>
      </w:r>
      <w:r w:rsidR="00092AB4" w:rsidRPr="00092AB4">
        <w:rPr>
          <w:sz w:val="28"/>
          <w:szCs w:val="28"/>
          <w:lang w:val="uk-UA"/>
        </w:rPr>
        <w:t xml:space="preserve"> </w:t>
      </w:r>
      <w:r w:rsidRPr="00092AB4">
        <w:rPr>
          <w:sz w:val="28"/>
          <w:szCs w:val="28"/>
          <w:lang w:val="uk-UA"/>
        </w:rPr>
        <w:t>збільшення обсягу продукції, зниженням втрат від браку</w:t>
      </w:r>
      <w:r w:rsidR="00092AB4" w:rsidRPr="00092AB4">
        <w:rPr>
          <w:sz w:val="28"/>
          <w:szCs w:val="28"/>
          <w:lang w:val="uk-UA"/>
        </w:rPr>
        <w:t xml:space="preserve"> </w:t>
      </w:r>
      <w:r w:rsidRPr="00092AB4">
        <w:rPr>
          <w:sz w:val="28"/>
          <w:szCs w:val="28"/>
          <w:lang w:val="uk-UA"/>
        </w:rPr>
        <w:t>тощо;</w:t>
      </w:r>
    </w:p>
    <w:p w14:paraId="72273D71" w14:textId="77777777" w:rsidR="00092AB4" w:rsidRPr="00092AB4" w:rsidRDefault="00C122FD" w:rsidP="00092AB4">
      <w:pPr>
        <w:pStyle w:val="a3"/>
        <w:numPr>
          <w:ilvl w:val="0"/>
          <w:numId w:val="2"/>
        </w:numPr>
        <w:spacing w:after="0" w:line="360" w:lineRule="auto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lastRenderedPageBreak/>
        <w:t>зниженням загальної та професійної</w:t>
      </w:r>
      <w:r w:rsidR="00092AB4" w:rsidRPr="00092AB4">
        <w:rPr>
          <w:sz w:val="28"/>
          <w:szCs w:val="28"/>
          <w:lang w:val="uk-UA"/>
        </w:rPr>
        <w:t xml:space="preserve"> </w:t>
      </w:r>
      <w:r w:rsidRPr="00092AB4">
        <w:rPr>
          <w:sz w:val="28"/>
          <w:szCs w:val="28"/>
          <w:lang w:val="uk-UA"/>
        </w:rPr>
        <w:t>захворюваності, виробничого травматизму завдяки</w:t>
      </w:r>
      <w:r w:rsidR="00092AB4" w:rsidRPr="00092AB4">
        <w:rPr>
          <w:sz w:val="28"/>
          <w:szCs w:val="28"/>
          <w:lang w:val="uk-UA"/>
        </w:rPr>
        <w:t xml:space="preserve"> </w:t>
      </w:r>
      <w:r w:rsidRPr="00092AB4">
        <w:rPr>
          <w:sz w:val="28"/>
          <w:szCs w:val="28"/>
          <w:lang w:val="uk-UA"/>
        </w:rPr>
        <w:t>загальному зміцненню організму працівників і</w:t>
      </w:r>
      <w:r w:rsidR="00092AB4" w:rsidRPr="00092AB4">
        <w:rPr>
          <w:sz w:val="28"/>
          <w:szCs w:val="28"/>
          <w:lang w:val="uk-UA"/>
        </w:rPr>
        <w:t xml:space="preserve"> цілеспрямованій дії фізичних вправ, що враховують характер трудової діяльності.</w:t>
      </w:r>
    </w:p>
    <w:p w14:paraId="666D0239" w14:textId="77777777" w:rsidR="00092AB4" w:rsidRPr="00092AB4" w:rsidRDefault="00092AB4" w:rsidP="00092AB4">
      <w:pPr>
        <w:spacing w:after="0" w:line="360" w:lineRule="auto"/>
        <w:ind w:firstLine="709"/>
        <w:rPr>
          <w:i/>
          <w:sz w:val="28"/>
          <w:szCs w:val="28"/>
          <w:lang w:val="uk-UA"/>
        </w:rPr>
      </w:pPr>
      <w:r w:rsidRPr="00092AB4">
        <w:rPr>
          <w:i/>
          <w:sz w:val="28"/>
          <w:szCs w:val="28"/>
          <w:lang w:val="uk-UA"/>
        </w:rPr>
        <w:t xml:space="preserve">Виробнича фізична культура, як система, має такі самостійні </w:t>
      </w:r>
      <w:r w:rsidRPr="004B00C8">
        <w:rPr>
          <w:b/>
          <w:i/>
          <w:sz w:val="28"/>
          <w:szCs w:val="28"/>
          <w:lang w:val="uk-UA"/>
        </w:rPr>
        <w:t>напрями:</w:t>
      </w:r>
    </w:p>
    <w:p w14:paraId="7EFB2D61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1) виробнича гімнастика, основними завданнями якої є підвищення працездатності під час роботи за рахунок зниження втоми, прискорення відновлювальних процесів;</w:t>
      </w:r>
    </w:p>
    <w:p w14:paraId="0508D8EE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2) відновлення після роботи, яке сприяє прискоренню відновлювальних процесів після закінчення робочого дня;</w:t>
      </w:r>
    </w:p>
    <w:p w14:paraId="3F76CB26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3) профілактичні заходи щодо несприятливих факторів праці, підвищення стійкості організму до їх дії;</w:t>
      </w:r>
    </w:p>
    <w:p w14:paraId="4B5C3C7B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 xml:space="preserve">4) </w:t>
      </w:r>
      <w:proofErr w:type="spellStart"/>
      <w:r w:rsidRPr="00092AB4">
        <w:rPr>
          <w:sz w:val="28"/>
          <w:szCs w:val="28"/>
          <w:lang w:val="uk-UA"/>
        </w:rPr>
        <w:t>професійно</w:t>
      </w:r>
      <w:proofErr w:type="spellEnd"/>
      <w:r w:rsidRPr="00092AB4">
        <w:rPr>
          <w:sz w:val="28"/>
          <w:szCs w:val="28"/>
          <w:lang w:val="uk-UA"/>
        </w:rPr>
        <w:t xml:space="preserve">-прикладна фізична підготовка, яка передбачає розвиток або підтримку певного рівня фізичних і психічних якостей, умінь і навиків. </w:t>
      </w:r>
      <w:r w:rsidRPr="00092AB4">
        <w:rPr>
          <w:i/>
          <w:sz w:val="28"/>
          <w:szCs w:val="28"/>
          <w:lang w:val="uk-UA"/>
        </w:rPr>
        <w:t>Виробнича гімнастика включає чотири форми занять:</w:t>
      </w:r>
    </w:p>
    <w:p w14:paraId="2C89260F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підготовча гімнастика;</w:t>
      </w:r>
    </w:p>
    <w:p w14:paraId="2485CC17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фізкультпаузи;</w:t>
      </w:r>
    </w:p>
    <w:p w14:paraId="3BF36280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• фізкультурні хвилинки;</w:t>
      </w:r>
    </w:p>
    <w:p w14:paraId="0316A1AB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 xml:space="preserve">• </w:t>
      </w:r>
      <w:proofErr w:type="spellStart"/>
      <w:r w:rsidRPr="00092AB4">
        <w:rPr>
          <w:sz w:val="28"/>
          <w:szCs w:val="28"/>
          <w:lang w:val="uk-UA"/>
        </w:rPr>
        <w:t>мікропаузи</w:t>
      </w:r>
      <w:proofErr w:type="spellEnd"/>
      <w:r w:rsidRPr="00092AB4">
        <w:rPr>
          <w:sz w:val="28"/>
          <w:szCs w:val="28"/>
          <w:lang w:val="uk-UA"/>
        </w:rPr>
        <w:t>.</w:t>
      </w:r>
    </w:p>
    <w:p w14:paraId="1644D672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b/>
          <w:i/>
          <w:sz w:val="28"/>
          <w:szCs w:val="28"/>
          <w:u w:val="single"/>
          <w:lang w:val="uk-UA"/>
        </w:rPr>
        <w:t>Підготовча гімнастика</w:t>
      </w:r>
      <w:r w:rsidRPr="00092AB4">
        <w:rPr>
          <w:sz w:val="28"/>
          <w:szCs w:val="28"/>
          <w:lang w:val="uk-UA"/>
        </w:rPr>
        <w:t xml:space="preserve"> – це комплекс фізичних вправ, які готують людину до роботи.</w:t>
      </w:r>
    </w:p>
    <w:p w14:paraId="69E3852B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i/>
          <w:sz w:val="28"/>
          <w:szCs w:val="28"/>
          <w:u w:val="single"/>
          <w:lang w:val="uk-UA"/>
        </w:rPr>
        <w:t>Фізкультпаузи,</w:t>
      </w:r>
      <w:r w:rsidRPr="00092AB4">
        <w:rPr>
          <w:sz w:val="28"/>
          <w:szCs w:val="28"/>
          <w:lang w:val="uk-UA"/>
        </w:rPr>
        <w:t xml:space="preserve"> що вводяться в режим робочого дня для активізації відновлення працездатності, базуються на принципі активного відпочинку. Під час фізкультпаузи</w:t>
      </w:r>
    </w:p>
    <w:p w14:paraId="5878A47A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r w:rsidRPr="00092AB4">
        <w:rPr>
          <w:sz w:val="28"/>
          <w:szCs w:val="28"/>
          <w:lang w:val="uk-UA"/>
        </w:rPr>
        <w:t>виконуються декілька вправ (5-7).</w:t>
      </w:r>
    </w:p>
    <w:p w14:paraId="274ABEB4" w14:textId="77777777" w:rsidR="00092AB4" w:rsidRPr="00092AB4" w:rsidRDefault="00092AB4" w:rsidP="00092AB4">
      <w:pPr>
        <w:spacing w:after="0" w:line="360" w:lineRule="auto"/>
        <w:ind w:firstLine="709"/>
        <w:rPr>
          <w:sz w:val="28"/>
          <w:szCs w:val="28"/>
          <w:lang w:val="uk-UA"/>
        </w:rPr>
      </w:pPr>
      <w:proofErr w:type="spellStart"/>
      <w:r w:rsidRPr="00092AB4">
        <w:rPr>
          <w:i/>
          <w:sz w:val="28"/>
          <w:szCs w:val="28"/>
          <w:u w:val="single"/>
          <w:lang w:val="uk-UA"/>
        </w:rPr>
        <w:lastRenderedPageBreak/>
        <w:t>Мікропауза</w:t>
      </w:r>
      <w:proofErr w:type="spellEnd"/>
      <w:r w:rsidRPr="00092AB4">
        <w:rPr>
          <w:sz w:val="28"/>
          <w:szCs w:val="28"/>
          <w:lang w:val="uk-UA"/>
        </w:rPr>
        <w:t xml:space="preserve"> – ще одна мала форма активного відпочинку. У ній використовується, як правило, одна вправа, окремий рух або прийом, які повторюються 4-6 разів упродовж 20-30 с.</w:t>
      </w:r>
    </w:p>
    <w:sectPr w:rsidR="00092AB4" w:rsidRPr="00092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9DC"/>
    <w:multiLevelType w:val="hybridMultilevel"/>
    <w:tmpl w:val="12106F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32E2"/>
    <w:multiLevelType w:val="hybridMultilevel"/>
    <w:tmpl w:val="0A4C841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6D"/>
    <w:rsid w:val="00092AB4"/>
    <w:rsid w:val="000A396D"/>
    <w:rsid w:val="002E3923"/>
    <w:rsid w:val="004B00C8"/>
    <w:rsid w:val="005E152B"/>
    <w:rsid w:val="00AA5071"/>
    <w:rsid w:val="00B12FE6"/>
    <w:rsid w:val="00C1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FF9A"/>
  <w15:chartTrackingRefBased/>
  <w15:docId w15:val="{79097A30-ED43-4C22-9B8C-58E44E2C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Nataliia Dubyna</cp:lastModifiedBy>
  <cp:revision>2</cp:revision>
  <dcterms:created xsi:type="dcterms:W3CDTF">2024-02-11T18:38:00Z</dcterms:created>
  <dcterms:modified xsi:type="dcterms:W3CDTF">2024-02-11T18:38:00Z</dcterms:modified>
</cp:coreProperties>
</file>