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1" w:rsidRPr="001D7451" w:rsidRDefault="001D7451" w:rsidP="001D7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451">
        <w:rPr>
          <w:rFonts w:ascii="Times New Roman" w:hAnsi="Times New Roman" w:cs="Times New Roman"/>
          <w:b/>
          <w:sz w:val="28"/>
          <w:szCs w:val="28"/>
        </w:rPr>
        <w:t>ПРАКТИЧНІ ЗАНЯТТЯ</w:t>
      </w:r>
    </w:p>
    <w:p w:rsidR="001D7451" w:rsidRPr="001D7451" w:rsidRDefault="001D7451" w:rsidP="001D7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451">
        <w:rPr>
          <w:rFonts w:ascii="Times New Roman" w:hAnsi="Times New Roman" w:cs="Times New Roman"/>
          <w:b/>
          <w:sz w:val="28"/>
          <w:szCs w:val="28"/>
        </w:rPr>
        <w:t>Тема № 10: «Методика початкового навчання груповим тактичним діям у фазах відбору і володіння м'ячем</w:t>
      </w:r>
      <w:r w:rsidRPr="001D7451">
        <w:rPr>
          <w:rFonts w:ascii="Times New Roman" w:hAnsi="Times New Roman" w:cs="Times New Roman"/>
          <w:b/>
          <w:sz w:val="28"/>
          <w:szCs w:val="28"/>
        </w:rPr>
        <w:t>»</w:t>
      </w:r>
      <w:r w:rsidRPr="001D7451">
        <w:rPr>
          <w:rFonts w:ascii="Times New Roman" w:hAnsi="Times New Roman" w:cs="Times New Roman"/>
          <w:b/>
          <w:sz w:val="28"/>
          <w:szCs w:val="28"/>
        </w:rPr>
        <w:t>.</w:t>
      </w:r>
    </w:p>
    <w:p w:rsidR="001D7451" w:rsidRPr="001D7451" w:rsidRDefault="001D7451" w:rsidP="001D7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451" w:rsidRPr="001D7451" w:rsidRDefault="001D7451" w:rsidP="001D7451">
      <w:pPr>
        <w:tabs>
          <w:tab w:val="left" w:pos="16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451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1D7451">
        <w:rPr>
          <w:rFonts w:ascii="Times New Roman" w:hAnsi="Times New Roman" w:cs="Times New Roman"/>
          <w:b/>
          <w:sz w:val="28"/>
          <w:szCs w:val="28"/>
        </w:rPr>
        <w:t>:</w:t>
      </w:r>
    </w:p>
    <w:p w:rsidR="001D7451" w:rsidRDefault="001D7451" w:rsidP="001D7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51">
        <w:rPr>
          <w:rFonts w:ascii="Times New Roman" w:hAnsi="Times New Roman" w:cs="Times New Roman"/>
          <w:sz w:val="28"/>
          <w:szCs w:val="28"/>
        </w:rPr>
        <w:t xml:space="preserve">1. Ознайомитись з класифікацією групових тактичних дій у фазі відбору м'яча і фазі володіння м'ячем. </w:t>
      </w:r>
    </w:p>
    <w:p w:rsidR="001D7451" w:rsidRDefault="001D7451" w:rsidP="001D7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51">
        <w:rPr>
          <w:rFonts w:ascii="Times New Roman" w:hAnsi="Times New Roman" w:cs="Times New Roman"/>
          <w:sz w:val="28"/>
          <w:szCs w:val="28"/>
        </w:rPr>
        <w:t xml:space="preserve">2. Пояснити МПН груповим тактичним діям у фазі відбору м'яча: </w:t>
      </w:r>
      <w:proofErr w:type="spellStart"/>
      <w:r w:rsidRPr="001D7451">
        <w:rPr>
          <w:rFonts w:ascii="Times New Roman" w:hAnsi="Times New Roman" w:cs="Times New Roman"/>
          <w:sz w:val="28"/>
          <w:szCs w:val="28"/>
        </w:rPr>
        <w:t>підстраховці</w:t>
      </w:r>
      <w:proofErr w:type="spellEnd"/>
      <w:r w:rsidRPr="001D7451">
        <w:rPr>
          <w:rFonts w:ascii="Times New Roman" w:hAnsi="Times New Roman" w:cs="Times New Roman"/>
          <w:sz w:val="28"/>
          <w:szCs w:val="28"/>
        </w:rPr>
        <w:t xml:space="preserve">, побудові стінки, штучного положення (поза грою) тощо. </w:t>
      </w:r>
    </w:p>
    <w:p w:rsidR="001D7451" w:rsidRDefault="001D7451" w:rsidP="001D7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51">
        <w:rPr>
          <w:rFonts w:ascii="Times New Roman" w:hAnsi="Times New Roman" w:cs="Times New Roman"/>
          <w:sz w:val="28"/>
          <w:szCs w:val="28"/>
        </w:rPr>
        <w:t xml:space="preserve">3. Пояснити МПН груповим тактичним діям у фазі володіння м'ячем: </w:t>
      </w:r>
    </w:p>
    <w:p w:rsidR="001D7451" w:rsidRDefault="001D7451" w:rsidP="001D7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51">
        <w:rPr>
          <w:rFonts w:ascii="Times New Roman" w:hAnsi="Times New Roman" w:cs="Times New Roman"/>
          <w:sz w:val="28"/>
          <w:szCs w:val="28"/>
        </w:rPr>
        <w:t xml:space="preserve">а) стандартні положення: </w:t>
      </w:r>
    </w:p>
    <w:p w:rsidR="001D7451" w:rsidRDefault="001D7451" w:rsidP="001D7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51">
        <w:rPr>
          <w:rFonts w:ascii="Times New Roman" w:hAnsi="Times New Roman" w:cs="Times New Roman"/>
          <w:sz w:val="28"/>
          <w:szCs w:val="28"/>
        </w:rPr>
        <w:t xml:space="preserve">- вкидання м'яча; </w:t>
      </w:r>
    </w:p>
    <w:p w:rsidR="001D7451" w:rsidRDefault="001D7451" w:rsidP="001D7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51">
        <w:rPr>
          <w:rFonts w:ascii="Times New Roman" w:hAnsi="Times New Roman" w:cs="Times New Roman"/>
          <w:sz w:val="28"/>
          <w:szCs w:val="28"/>
        </w:rPr>
        <w:t xml:space="preserve">- штрафний удар; </w:t>
      </w:r>
    </w:p>
    <w:p w:rsidR="001D7451" w:rsidRDefault="001D7451" w:rsidP="001D7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7451">
        <w:rPr>
          <w:rFonts w:ascii="Times New Roman" w:hAnsi="Times New Roman" w:cs="Times New Roman"/>
          <w:sz w:val="28"/>
          <w:szCs w:val="28"/>
        </w:rPr>
        <w:t xml:space="preserve"> вільний удар; </w:t>
      </w:r>
    </w:p>
    <w:p w:rsidR="001D7451" w:rsidRDefault="001D7451" w:rsidP="001D7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51">
        <w:rPr>
          <w:rFonts w:ascii="Times New Roman" w:hAnsi="Times New Roman" w:cs="Times New Roman"/>
          <w:sz w:val="28"/>
          <w:szCs w:val="28"/>
        </w:rPr>
        <w:t xml:space="preserve">- кутовий удар; </w:t>
      </w:r>
    </w:p>
    <w:p w:rsidR="001D7451" w:rsidRDefault="001D7451" w:rsidP="001D7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51">
        <w:rPr>
          <w:rFonts w:ascii="Times New Roman" w:hAnsi="Times New Roman" w:cs="Times New Roman"/>
          <w:sz w:val="28"/>
          <w:szCs w:val="28"/>
        </w:rPr>
        <w:t xml:space="preserve">- початковий удар; </w:t>
      </w:r>
    </w:p>
    <w:p w:rsidR="001D7451" w:rsidRDefault="001D7451" w:rsidP="001D7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51">
        <w:rPr>
          <w:rFonts w:ascii="Times New Roman" w:hAnsi="Times New Roman" w:cs="Times New Roman"/>
          <w:sz w:val="28"/>
          <w:szCs w:val="28"/>
        </w:rPr>
        <w:t xml:space="preserve">- удар від воріт; </w:t>
      </w:r>
    </w:p>
    <w:p w:rsidR="001D7451" w:rsidRDefault="001D7451" w:rsidP="001D7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51">
        <w:rPr>
          <w:rFonts w:ascii="Times New Roman" w:hAnsi="Times New Roman" w:cs="Times New Roman"/>
          <w:sz w:val="28"/>
          <w:szCs w:val="28"/>
        </w:rPr>
        <w:t xml:space="preserve">- комбінація "стінка"; </w:t>
      </w:r>
    </w:p>
    <w:p w:rsidR="001D7451" w:rsidRDefault="001D7451" w:rsidP="001D7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51">
        <w:rPr>
          <w:rFonts w:ascii="Times New Roman" w:hAnsi="Times New Roman" w:cs="Times New Roman"/>
          <w:sz w:val="28"/>
          <w:szCs w:val="28"/>
        </w:rPr>
        <w:t xml:space="preserve">- комбінація "гра через третього". </w:t>
      </w:r>
    </w:p>
    <w:p w:rsidR="001D7451" w:rsidRDefault="001D7451" w:rsidP="001D7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51">
        <w:rPr>
          <w:rFonts w:ascii="Times New Roman" w:hAnsi="Times New Roman" w:cs="Times New Roman"/>
          <w:sz w:val="28"/>
          <w:szCs w:val="28"/>
        </w:rPr>
        <w:t xml:space="preserve">б) ігрові епізоди: </w:t>
      </w:r>
    </w:p>
    <w:p w:rsidR="001D7451" w:rsidRDefault="001D7451" w:rsidP="001D7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51">
        <w:rPr>
          <w:rFonts w:ascii="Times New Roman" w:hAnsi="Times New Roman" w:cs="Times New Roman"/>
          <w:sz w:val="28"/>
          <w:szCs w:val="28"/>
        </w:rPr>
        <w:t xml:space="preserve">- в парах; </w:t>
      </w:r>
    </w:p>
    <w:p w:rsidR="001D7451" w:rsidRDefault="001D7451" w:rsidP="001D7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51">
        <w:rPr>
          <w:rFonts w:ascii="Times New Roman" w:hAnsi="Times New Roman" w:cs="Times New Roman"/>
          <w:sz w:val="28"/>
          <w:szCs w:val="28"/>
        </w:rPr>
        <w:t xml:space="preserve">- в трійках; </w:t>
      </w:r>
    </w:p>
    <w:p w:rsidR="001D7451" w:rsidRDefault="001D7451" w:rsidP="001D7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51">
        <w:rPr>
          <w:rFonts w:ascii="Times New Roman" w:hAnsi="Times New Roman" w:cs="Times New Roman"/>
          <w:sz w:val="28"/>
          <w:szCs w:val="28"/>
        </w:rPr>
        <w:t xml:space="preserve">- з участю воротаря. </w:t>
      </w:r>
    </w:p>
    <w:p w:rsidR="001D7451" w:rsidRDefault="001D7451" w:rsidP="001D7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51">
        <w:rPr>
          <w:rFonts w:ascii="Times New Roman" w:hAnsi="Times New Roman" w:cs="Times New Roman"/>
          <w:sz w:val="28"/>
          <w:szCs w:val="28"/>
        </w:rPr>
        <w:t xml:space="preserve">4. Підібрати підвідні, підготовчі і основні вправи для засвоєння групових тактичних дій у фазі відбору м'яча і володіння м'ячем. </w:t>
      </w:r>
    </w:p>
    <w:p w:rsidR="001D7451" w:rsidRDefault="001D7451" w:rsidP="001D7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51">
        <w:rPr>
          <w:rFonts w:ascii="Times New Roman" w:hAnsi="Times New Roman" w:cs="Times New Roman"/>
          <w:sz w:val="28"/>
          <w:szCs w:val="28"/>
        </w:rPr>
        <w:t xml:space="preserve">5. Оцінити теоретичний рівень знань і вміння студентів в процесі навчальних завдань ефективно виконувати групові тактичні дії у фазі відбору м'яча і володіння м'ячем. </w:t>
      </w:r>
    </w:p>
    <w:p w:rsidR="001D7451" w:rsidRDefault="001D7451" w:rsidP="001D7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451" w:rsidRPr="001D7451" w:rsidRDefault="001D7451" w:rsidP="001D7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451">
        <w:rPr>
          <w:rFonts w:ascii="Times New Roman" w:hAnsi="Times New Roman" w:cs="Times New Roman"/>
          <w:b/>
          <w:sz w:val="28"/>
          <w:szCs w:val="28"/>
        </w:rPr>
        <w:t>Питання для самостійного опрацювання</w:t>
      </w:r>
      <w:r w:rsidRPr="001D7451">
        <w:rPr>
          <w:rFonts w:ascii="Times New Roman" w:hAnsi="Times New Roman" w:cs="Times New Roman"/>
          <w:b/>
          <w:sz w:val="28"/>
          <w:szCs w:val="28"/>
        </w:rPr>
        <w:t>:</w:t>
      </w:r>
    </w:p>
    <w:p w:rsidR="001D7451" w:rsidRDefault="001D7451" w:rsidP="001D7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51">
        <w:rPr>
          <w:rFonts w:ascii="Times New Roman" w:hAnsi="Times New Roman" w:cs="Times New Roman"/>
          <w:sz w:val="28"/>
          <w:szCs w:val="28"/>
        </w:rPr>
        <w:t xml:space="preserve">1. Законспектувати основні аспекти груповим тактичним діям у фазі відбору м'яча і володіння м'ячем. </w:t>
      </w:r>
    </w:p>
    <w:p w:rsidR="001D7451" w:rsidRDefault="001D7451" w:rsidP="001D7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51">
        <w:rPr>
          <w:rFonts w:ascii="Times New Roman" w:hAnsi="Times New Roman" w:cs="Times New Roman"/>
          <w:sz w:val="28"/>
          <w:szCs w:val="28"/>
        </w:rPr>
        <w:t xml:space="preserve">2. Скласти по 1-му навчальному завданню для удосконалення окремих групових тактичних взаємодії (згідно з класифікацією). </w:t>
      </w:r>
    </w:p>
    <w:p w:rsidR="001D7451" w:rsidRDefault="001D7451" w:rsidP="001D7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451" w:rsidRPr="001D7451" w:rsidRDefault="001D7451" w:rsidP="001D7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451">
        <w:rPr>
          <w:rFonts w:ascii="Times New Roman" w:hAnsi="Times New Roman" w:cs="Times New Roman"/>
          <w:b/>
          <w:sz w:val="28"/>
          <w:szCs w:val="28"/>
        </w:rPr>
        <w:t>Контроль за рівнем засвоєння знань</w:t>
      </w:r>
      <w:r w:rsidRPr="001D7451">
        <w:rPr>
          <w:rFonts w:ascii="Times New Roman" w:hAnsi="Times New Roman" w:cs="Times New Roman"/>
          <w:b/>
          <w:sz w:val="28"/>
          <w:szCs w:val="28"/>
        </w:rPr>
        <w:t>:</w:t>
      </w:r>
    </w:p>
    <w:p w:rsidR="001D7451" w:rsidRDefault="001D7451" w:rsidP="001D7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51">
        <w:rPr>
          <w:rFonts w:ascii="Times New Roman" w:hAnsi="Times New Roman" w:cs="Times New Roman"/>
          <w:sz w:val="28"/>
          <w:szCs w:val="28"/>
        </w:rPr>
        <w:t>1. Усне експрес опитування.</w:t>
      </w:r>
    </w:p>
    <w:p w:rsidR="001D7451" w:rsidRDefault="001D7451" w:rsidP="001D7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51">
        <w:rPr>
          <w:rFonts w:ascii="Times New Roman" w:hAnsi="Times New Roman" w:cs="Times New Roman"/>
          <w:sz w:val="28"/>
          <w:szCs w:val="28"/>
        </w:rPr>
        <w:t>2. Перевірка конспектів.</w:t>
      </w:r>
    </w:p>
    <w:p w:rsidR="001D7451" w:rsidRDefault="001D7451" w:rsidP="001D7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51">
        <w:rPr>
          <w:rFonts w:ascii="Times New Roman" w:hAnsi="Times New Roman" w:cs="Times New Roman"/>
          <w:sz w:val="28"/>
          <w:szCs w:val="28"/>
        </w:rPr>
        <w:t>3. Експертна оцінка.</w:t>
      </w:r>
    </w:p>
    <w:p w:rsidR="001D7451" w:rsidRDefault="001D7451" w:rsidP="001D7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51">
        <w:rPr>
          <w:rFonts w:ascii="Times New Roman" w:hAnsi="Times New Roman" w:cs="Times New Roman"/>
          <w:sz w:val="28"/>
          <w:szCs w:val="28"/>
        </w:rPr>
        <w:t>4. Комп'ютерне тестування.</w:t>
      </w:r>
    </w:p>
    <w:p w:rsidR="001D7451" w:rsidRDefault="001D7451" w:rsidP="001D7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451" w:rsidRPr="001D7451" w:rsidRDefault="001D7451" w:rsidP="001D7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451">
        <w:rPr>
          <w:rFonts w:ascii="Times New Roman" w:hAnsi="Times New Roman" w:cs="Times New Roman"/>
          <w:b/>
          <w:sz w:val="28"/>
          <w:szCs w:val="28"/>
        </w:rPr>
        <w:t>Студентам необхідно знати</w:t>
      </w:r>
      <w:r w:rsidRPr="001D7451">
        <w:rPr>
          <w:rFonts w:ascii="Times New Roman" w:hAnsi="Times New Roman" w:cs="Times New Roman"/>
          <w:b/>
          <w:sz w:val="28"/>
          <w:szCs w:val="28"/>
        </w:rPr>
        <w:t>:</w:t>
      </w:r>
    </w:p>
    <w:p w:rsidR="001D7451" w:rsidRDefault="001D7451" w:rsidP="001D7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451">
        <w:rPr>
          <w:rFonts w:ascii="Times New Roman" w:hAnsi="Times New Roman" w:cs="Times New Roman"/>
          <w:sz w:val="28"/>
          <w:szCs w:val="28"/>
        </w:rPr>
        <w:t xml:space="preserve">Класифікацію групових тактичних дій. </w:t>
      </w:r>
    </w:p>
    <w:p w:rsidR="001D7451" w:rsidRDefault="001D7451" w:rsidP="001D7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51">
        <w:rPr>
          <w:rFonts w:ascii="Times New Roman" w:hAnsi="Times New Roman" w:cs="Times New Roman"/>
          <w:sz w:val="28"/>
          <w:szCs w:val="28"/>
        </w:rPr>
        <w:t xml:space="preserve">2. МПН груповим тактичним діям у фазах відбору м'яча і володіння м'ячем. </w:t>
      </w:r>
    </w:p>
    <w:p w:rsidR="001D7451" w:rsidRDefault="001D7451" w:rsidP="001D7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51">
        <w:rPr>
          <w:rFonts w:ascii="Times New Roman" w:hAnsi="Times New Roman" w:cs="Times New Roman"/>
          <w:sz w:val="28"/>
          <w:szCs w:val="28"/>
        </w:rPr>
        <w:t xml:space="preserve">3. Зміст навчальних завдань для удосконалення групових тактичних дій у фазах відбору м'яча і володіння м'ячем. </w:t>
      </w:r>
    </w:p>
    <w:p w:rsidR="001D7451" w:rsidRPr="001D7451" w:rsidRDefault="001D7451" w:rsidP="001D7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7451">
        <w:rPr>
          <w:rFonts w:ascii="Times New Roman" w:hAnsi="Times New Roman" w:cs="Times New Roman"/>
          <w:b/>
          <w:sz w:val="28"/>
          <w:szCs w:val="28"/>
        </w:rPr>
        <w:lastRenderedPageBreak/>
        <w:t>Студентам необхідно знати і вміти виконувати</w:t>
      </w:r>
      <w:r w:rsidRPr="001D7451">
        <w:rPr>
          <w:rFonts w:ascii="Times New Roman" w:hAnsi="Times New Roman" w:cs="Times New Roman"/>
          <w:b/>
          <w:sz w:val="28"/>
          <w:szCs w:val="28"/>
        </w:rPr>
        <w:t>:</w:t>
      </w:r>
    </w:p>
    <w:p w:rsidR="001D7451" w:rsidRDefault="001D7451" w:rsidP="001D7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7451">
        <w:rPr>
          <w:rFonts w:ascii="Times New Roman" w:hAnsi="Times New Roman" w:cs="Times New Roman"/>
          <w:sz w:val="28"/>
          <w:szCs w:val="28"/>
        </w:rPr>
        <w:t xml:space="preserve"> Ефективно виконувати групові тактичні взаємодії у фазах відбору м'яча і володіння м'ячем в процесі навчальних завдань і двобічних ігор. </w:t>
      </w:r>
    </w:p>
    <w:p w:rsidR="001D7451" w:rsidRDefault="001D7451" w:rsidP="001D7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51">
        <w:rPr>
          <w:rFonts w:ascii="Times New Roman" w:hAnsi="Times New Roman" w:cs="Times New Roman"/>
          <w:sz w:val="28"/>
          <w:szCs w:val="28"/>
        </w:rPr>
        <w:t xml:space="preserve">2 Під час комп'ютерного тестування набрати 70% позитивних вирішень тактичних завдань. </w:t>
      </w:r>
    </w:p>
    <w:p w:rsidR="00AE4653" w:rsidRPr="001D7451" w:rsidRDefault="001D7451" w:rsidP="001D7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51">
        <w:rPr>
          <w:rFonts w:ascii="Times New Roman" w:hAnsi="Times New Roman" w:cs="Times New Roman"/>
          <w:i/>
          <w:sz w:val="28"/>
          <w:szCs w:val="28"/>
        </w:rPr>
        <w:t>Примітка:</w:t>
      </w:r>
      <w:r w:rsidRPr="001D7451">
        <w:rPr>
          <w:rFonts w:ascii="Times New Roman" w:hAnsi="Times New Roman" w:cs="Times New Roman"/>
          <w:sz w:val="28"/>
          <w:szCs w:val="28"/>
        </w:rPr>
        <w:t xml:space="preserve"> програма комп'ютерного тестування представлена в додатку.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E4653" w:rsidRPr="001D74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1B"/>
    <w:rsid w:val="001D7451"/>
    <w:rsid w:val="00AE4653"/>
    <w:rsid w:val="00D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CBF5A-FFEB-43F3-8333-F804121B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1268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2</cp:revision>
  <dcterms:created xsi:type="dcterms:W3CDTF">2024-02-12T13:21:00Z</dcterms:created>
  <dcterms:modified xsi:type="dcterms:W3CDTF">2024-02-12T13:29:00Z</dcterms:modified>
</cp:coreProperties>
</file>