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8D9F" w14:textId="77777777" w:rsidR="00D37EB4" w:rsidRPr="006347A2" w:rsidRDefault="00000000">
      <w:pPr>
        <w:pStyle w:val="Style1"/>
        <w:widowControl/>
        <w:contextualSpacing/>
        <w:jc w:val="center"/>
        <w:rPr>
          <w:rStyle w:val="FontStyle16"/>
          <w:rFonts w:ascii="Times New Roman" w:hAnsi="Times New Roman"/>
          <w:b w:val="0"/>
          <w:bCs/>
          <w:sz w:val="28"/>
          <w:szCs w:val="28"/>
          <w:lang w:val="uk-UA" w:eastAsia="uk-UA"/>
        </w:rPr>
      </w:pPr>
      <w:bookmarkStart w:id="0" w:name="_Hlk156828321"/>
      <w:r w:rsidRPr="006347A2">
        <w:rPr>
          <w:rStyle w:val="FontStyle16"/>
          <w:rFonts w:ascii="Times New Roman" w:hAnsi="Times New Roman"/>
          <w:bCs/>
          <w:sz w:val="28"/>
          <w:szCs w:val="28"/>
          <w:lang w:val="uk-UA" w:eastAsia="uk-UA"/>
        </w:rPr>
        <w:t xml:space="preserve">КИЇВСЬКИЙ НАЦІОНАЛЬНИЙ УНІВЕРСИТЕТ </w:t>
      </w:r>
    </w:p>
    <w:p w14:paraId="55E2BC31" w14:textId="77777777" w:rsidR="00D37EB4" w:rsidRPr="006347A2" w:rsidRDefault="00000000">
      <w:pPr>
        <w:pStyle w:val="Style1"/>
        <w:widowControl/>
        <w:contextualSpacing/>
        <w:jc w:val="center"/>
        <w:rPr>
          <w:rStyle w:val="FontStyle16"/>
          <w:rFonts w:ascii="Times New Roman" w:hAnsi="Times New Roman"/>
          <w:b w:val="0"/>
          <w:bCs/>
          <w:sz w:val="28"/>
          <w:szCs w:val="28"/>
          <w:lang w:val="uk-UA" w:eastAsia="uk-UA"/>
        </w:rPr>
      </w:pPr>
      <w:r w:rsidRPr="006347A2">
        <w:rPr>
          <w:rStyle w:val="FontStyle16"/>
          <w:rFonts w:ascii="Times New Roman" w:hAnsi="Times New Roman"/>
          <w:bCs/>
          <w:sz w:val="28"/>
          <w:szCs w:val="28"/>
          <w:lang w:val="uk-UA" w:eastAsia="uk-UA"/>
        </w:rPr>
        <w:t>БУДІВНИЦТВА І АРХІТЕКТУРИ</w:t>
      </w:r>
    </w:p>
    <w:p w14:paraId="765A7CD0" w14:textId="77777777" w:rsidR="00D37EB4" w:rsidRPr="006347A2" w:rsidRDefault="00D37EB4">
      <w:pPr>
        <w:pStyle w:val="Style1"/>
        <w:widowControl/>
        <w:contextualSpacing/>
        <w:jc w:val="center"/>
        <w:rPr>
          <w:rStyle w:val="FontStyle16"/>
          <w:rFonts w:ascii="Times New Roman" w:hAnsi="Times New Roman"/>
          <w:b w:val="0"/>
          <w:bCs/>
          <w:sz w:val="28"/>
          <w:szCs w:val="28"/>
          <w:lang w:val="uk-UA" w:eastAsia="uk-UA"/>
        </w:rPr>
      </w:pPr>
    </w:p>
    <w:p w14:paraId="08732FAD" w14:textId="77777777" w:rsidR="00D37EB4" w:rsidRPr="006347A2" w:rsidRDefault="00000000">
      <w:pPr>
        <w:pStyle w:val="Style2"/>
        <w:widowControl/>
        <w:contextualSpacing/>
        <w:jc w:val="right"/>
        <w:rPr>
          <w:rFonts w:ascii="Times New Roman" w:hAnsi="Times New Roman"/>
          <w:b/>
          <w:sz w:val="28"/>
          <w:szCs w:val="28"/>
          <w:lang w:val="uk-UA"/>
        </w:rPr>
      </w:pPr>
      <w:r w:rsidRPr="006347A2">
        <w:rPr>
          <w:rFonts w:ascii="Times New Roman" w:hAnsi="Times New Roman"/>
          <w:b/>
          <w:sz w:val="28"/>
          <w:szCs w:val="28"/>
          <w:lang w:val="uk-UA"/>
        </w:rPr>
        <w:t>БАКАЛАВР</w:t>
      </w:r>
    </w:p>
    <w:p w14:paraId="45F8B9EB" w14:textId="77777777" w:rsidR="00D37EB4" w:rsidRPr="006347A2" w:rsidRDefault="00D37EB4">
      <w:pPr>
        <w:pStyle w:val="Style2"/>
        <w:widowControl/>
        <w:contextualSpacing/>
        <w:jc w:val="right"/>
        <w:rPr>
          <w:rFonts w:ascii="Times New Roman" w:hAnsi="Times New Roman"/>
          <w:b/>
          <w:sz w:val="28"/>
          <w:szCs w:val="28"/>
          <w:lang w:val="uk-UA"/>
        </w:rPr>
      </w:pPr>
    </w:p>
    <w:p w14:paraId="72013D71" w14:textId="77777777" w:rsidR="00D37EB4" w:rsidRPr="006347A2" w:rsidRDefault="00000000">
      <w:pPr>
        <w:widowControl/>
        <w:ind w:left="351"/>
        <w:contextualSpacing/>
        <w:jc w:val="center"/>
        <w:rPr>
          <w:rFonts w:ascii="Times New Roman" w:hAnsi="Times New Roman"/>
          <w:bCs/>
          <w:sz w:val="28"/>
          <w:szCs w:val="28"/>
          <w:lang w:val="uk-UA" w:eastAsia="uk-UA"/>
        </w:rPr>
      </w:pPr>
      <w:r w:rsidRPr="006347A2">
        <w:rPr>
          <w:rStyle w:val="FontStyle21"/>
          <w:rFonts w:ascii="Times New Roman" w:hAnsi="Times New Roman"/>
          <w:sz w:val="28"/>
          <w:szCs w:val="28"/>
          <w:lang w:val="uk-UA" w:eastAsia="uk-UA"/>
        </w:rPr>
        <w:t xml:space="preserve">Кафедра . </w:t>
      </w:r>
      <w:r w:rsidRPr="006347A2">
        <w:rPr>
          <w:rFonts w:ascii="Times New Roman" w:hAnsi="Times New Roman"/>
          <w:bCs/>
          <w:sz w:val="28"/>
          <w:szCs w:val="28"/>
          <w:lang w:val="uk-UA" w:eastAsia="uk-UA"/>
        </w:rPr>
        <w:t xml:space="preserve">інформаційних технологій проектування </w:t>
      </w:r>
    </w:p>
    <w:p w14:paraId="349F066C" w14:textId="77777777" w:rsidR="00D37EB4" w:rsidRPr="006347A2" w:rsidRDefault="00000000">
      <w:pPr>
        <w:widowControl/>
        <w:ind w:left="351"/>
        <w:contextualSpacing/>
        <w:jc w:val="center"/>
        <w:rPr>
          <w:rFonts w:ascii="Times New Roman" w:hAnsi="Times New Roman"/>
          <w:bCs/>
          <w:sz w:val="28"/>
          <w:szCs w:val="28"/>
          <w:lang w:val="uk-UA" w:eastAsia="uk-UA"/>
        </w:rPr>
      </w:pPr>
      <w:r w:rsidRPr="006347A2">
        <w:rPr>
          <w:rFonts w:ascii="Times New Roman" w:hAnsi="Times New Roman"/>
          <w:bCs/>
          <w:sz w:val="28"/>
          <w:szCs w:val="28"/>
          <w:lang w:val="uk-UA" w:eastAsia="uk-UA"/>
        </w:rPr>
        <w:t>та прикладної математики</w:t>
      </w:r>
    </w:p>
    <w:p w14:paraId="53C62624" w14:textId="77777777" w:rsidR="00D37EB4" w:rsidRPr="006347A2" w:rsidRDefault="00000000">
      <w:pPr>
        <w:pStyle w:val="Style2"/>
        <w:widowControl/>
        <w:contextualSpacing/>
        <w:jc w:val="right"/>
        <w:rPr>
          <w:rFonts w:ascii="Times New Roman" w:hAnsi="Times New Roman"/>
          <w:b/>
          <w:sz w:val="28"/>
          <w:szCs w:val="28"/>
          <w:lang w:val="uk-UA"/>
        </w:rPr>
      </w:pPr>
      <w:r w:rsidRPr="006347A2">
        <w:rPr>
          <w:rFonts w:ascii="Times New Roman" w:hAnsi="Times New Roman"/>
          <w:bCs/>
          <w:sz w:val="28"/>
          <w:szCs w:val="28"/>
          <w:lang w:val="uk-UA" w:eastAsia="uk-UA"/>
        </w:rPr>
        <w:t>.</w:t>
      </w:r>
    </w:p>
    <w:p w14:paraId="73B202CD" w14:textId="77777777" w:rsidR="00D37EB4" w:rsidRPr="006347A2" w:rsidRDefault="00000000">
      <w:pPr>
        <w:pStyle w:val="Style3"/>
        <w:widowControl/>
        <w:ind w:left="5812"/>
        <w:contextualSpacing/>
        <w:rPr>
          <w:rStyle w:val="FontStyle16"/>
          <w:rFonts w:ascii="Times New Roman" w:hAnsi="Times New Roman"/>
          <w:b w:val="0"/>
          <w:bCs/>
          <w:lang w:val="uk-UA" w:eastAsia="uk-UA"/>
        </w:rPr>
      </w:pPr>
      <w:r w:rsidRPr="006347A2">
        <w:rPr>
          <w:rStyle w:val="FontStyle16"/>
          <w:rFonts w:ascii="Times New Roman" w:hAnsi="Times New Roman"/>
          <w:bCs/>
          <w:lang w:val="uk-UA" w:eastAsia="uk-UA"/>
        </w:rPr>
        <w:t>«ЗАТВЕРДЖУЮ»</w:t>
      </w:r>
    </w:p>
    <w:p w14:paraId="0F225681" w14:textId="77777777" w:rsidR="00D37EB4" w:rsidRPr="006347A2" w:rsidRDefault="00000000">
      <w:pPr>
        <w:pStyle w:val="Style3"/>
        <w:widowControl/>
        <w:ind w:left="4968"/>
        <w:contextualSpacing/>
        <w:rPr>
          <w:rStyle w:val="FontStyle16"/>
          <w:rFonts w:ascii="Times New Roman" w:hAnsi="Times New Roman"/>
          <w:bCs/>
          <w:sz w:val="28"/>
          <w:szCs w:val="28"/>
          <w:lang w:val="uk-UA" w:eastAsia="uk-UA"/>
        </w:rPr>
      </w:pPr>
      <w:r w:rsidRPr="006347A2">
        <w:rPr>
          <w:rStyle w:val="FontStyle16"/>
          <w:rFonts w:ascii="Times New Roman" w:hAnsi="Times New Roman"/>
          <w:bCs/>
          <w:sz w:val="28"/>
          <w:szCs w:val="28"/>
          <w:lang w:val="uk-UA" w:eastAsia="uk-UA"/>
        </w:rPr>
        <w:t>«ЗАТВЕРДЖУЮ»</w:t>
      </w:r>
    </w:p>
    <w:p w14:paraId="335D5939" w14:textId="3CEC5E38" w:rsidR="00D37EB4" w:rsidRPr="006347A2" w:rsidRDefault="000471C1">
      <w:pPr>
        <w:pStyle w:val="Style5"/>
        <w:widowControl/>
        <w:ind w:left="4979"/>
        <w:contextualSpacing/>
        <w:rPr>
          <w:rFonts w:ascii="Times New Roman" w:hAnsi="Times New Roman"/>
          <w:sz w:val="28"/>
          <w:szCs w:val="28"/>
          <w:lang w:val="uk-UA"/>
        </w:rPr>
      </w:pPr>
      <w:r>
        <w:rPr>
          <w:rStyle w:val="FontStyle18"/>
          <w:rFonts w:ascii="Times New Roman" w:hAnsi="Times New Roman"/>
          <w:sz w:val="28"/>
          <w:szCs w:val="28"/>
          <w:lang w:val="uk-UA" w:eastAsia="uk-UA"/>
        </w:rPr>
        <w:t>В.о. д</w:t>
      </w:r>
      <w:r w:rsidRPr="006347A2">
        <w:rPr>
          <w:rStyle w:val="FontStyle18"/>
          <w:rFonts w:ascii="Times New Roman" w:hAnsi="Times New Roman"/>
          <w:sz w:val="28"/>
          <w:szCs w:val="28"/>
          <w:lang w:val="uk-UA" w:eastAsia="uk-UA"/>
        </w:rPr>
        <w:t>екан</w:t>
      </w:r>
      <w:r>
        <w:rPr>
          <w:rStyle w:val="FontStyle18"/>
          <w:rFonts w:ascii="Times New Roman" w:hAnsi="Times New Roman"/>
          <w:sz w:val="28"/>
          <w:szCs w:val="28"/>
          <w:lang w:val="uk-UA" w:eastAsia="uk-UA"/>
        </w:rPr>
        <w:t>а</w:t>
      </w:r>
      <w:r w:rsidRPr="006347A2">
        <w:rPr>
          <w:rStyle w:val="FontStyle18"/>
          <w:rFonts w:ascii="Times New Roman" w:hAnsi="Times New Roman"/>
          <w:sz w:val="28"/>
          <w:szCs w:val="28"/>
          <w:lang w:val="uk-UA" w:eastAsia="uk-UA"/>
        </w:rPr>
        <w:t xml:space="preserve"> факультету </w:t>
      </w:r>
      <w:r w:rsidRPr="006347A2">
        <w:rPr>
          <w:rFonts w:ascii="Times New Roman" w:hAnsi="Times New Roman"/>
          <w:sz w:val="28"/>
          <w:szCs w:val="28"/>
          <w:lang w:val="uk-UA"/>
        </w:rPr>
        <w:t>автоматизації і інформаційних технологій</w:t>
      </w:r>
    </w:p>
    <w:p w14:paraId="1F34A8B1" w14:textId="77777777" w:rsidR="00D37EB4" w:rsidRPr="006347A2" w:rsidRDefault="00D37EB4">
      <w:pPr>
        <w:pStyle w:val="Style5"/>
        <w:widowControl/>
        <w:ind w:left="4979"/>
        <w:contextualSpacing/>
        <w:rPr>
          <w:rStyle w:val="FontStyle18"/>
          <w:rFonts w:ascii="Times New Roman" w:hAnsi="Times New Roman"/>
          <w:sz w:val="28"/>
          <w:szCs w:val="28"/>
          <w:lang w:val="uk-UA" w:eastAsia="uk-UA"/>
        </w:rPr>
      </w:pPr>
    </w:p>
    <w:p w14:paraId="42383EA1" w14:textId="1EE375DE" w:rsidR="00D37EB4" w:rsidRPr="006347A2" w:rsidRDefault="000471C1" w:rsidP="000471C1">
      <w:pPr>
        <w:pStyle w:val="Style6"/>
        <w:widowControl/>
        <w:contextualSpacing/>
        <w:jc w:val="center"/>
        <w:rPr>
          <w:rStyle w:val="FontStyle16"/>
          <w:rFonts w:ascii="Times New Roman" w:hAnsi="Times New Roman"/>
          <w:b w:val="0"/>
          <w:bCs/>
          <w:sz w:val="28"/>
          <w:szCs w:val="28"/>
          <w:lang w:val="uk-UA" w:eastAsia="uk-UA"/>
        </w:rPr>
      </w:pPr>
      <w:r>
        <w:rPr>
          <w:rStyle w:val="FontStyle16"/>
          <w:rFonts w:ascii="Times New Roman" w:hAnsi="Times New Roman"/>
          <w:bCs/>
          <w:sz w:val="28"/>
          <w:szCs w:val="28"/>
          <w:lang w:val="uk-UA" w:eastAsia="uk-UA"/>
        </w:rPr>
        <w:t xml:space="preserve">                                                                       </w:t>
      </w:r>
      <w:r w:rsidRPr="006347A2">
        <w:rPr>
          <w:rStyle w:val="FontStyle16"/>
          <w:rFonts w:ascii="Times New Roman" w:hAnsi="Times New Roman"/>
          <w:bCs/>
          <w:sz w:val="28"/>
          <w:szCs w:val="28"/>
          <w:lang w:val="uk-UA" w:eastAsia="uk-UA"/>
        </w:rPr>
        <w:t xml:space="preserve">_______/ </w:t>
      </w:r>
      <w:r>
        <w:rPr>
          <w:rStyle w:val="FontStyle16"/>
          <w:rFonts w:ascii="Times New Roman" w:hAnsi="Times New Roman"/>
          <w:bCs/>
          <w:sz w:val="28"/>
          <w:szCs w:val="28"/>
          <w:lang w:val="uk-UA" w:eastAsia="uk-UA"/>
        </w:rPr>
        <w:t>Олександр ТЕРЕНТЬЄВ</w:t>
      </w:r>
      <w:r w:rsidRPr="006347A2">
        <w:rPr>
          <w:rStyle w:val="FontStyle16"/>
          <w:rFonts w:ascii="Times New Roman" w:hAnsi="Times New Roman"/>
          <w:bCs/>
          <w:sz w:val="28"/>
          <w:szCs w:val="28"/>
          <w:lang w:val="uk-UA" w:eastAsia="uk-UA"/>
        </w:rPr>
        <w:t xml:space="preserve"> /</w:t>
      </w:r>
    </w:p>
    <w:p w14:paraId="02C78667" w14:textId="77777777" w:rsidR="00D37EB4" w:rsidRPr="006347A2" w:rsidRDefault="00D37EB4">
      <w:pPr>
        <w:pStyle w:val="Style6"/>
        <w:widowControl/>
        <w:contextualSpacing/>
        <w:jc w:val="right"/>
        <w:rPr>
          <w:rStyle w:val="FontStyle16"/>
          <w:rFonts w:ascii="Times New Roman" w:hAnsi="Times New Roman"/>
          <w:b w:val="0"/>
          <w:bCs/>
          <w:sz w:val="28"/>
          <w:szCs w:val="28"/>
          <w:lang w:val="uk-UA" w:eastAsia="uk-UA"/>
        </w:rPr>
      </w:pPr>
    </w:p>
    <w:p w14:paraId="3B7BBDB6" w14:textId="49A8CE79" w:rsidR="00D37EB4" w:rsidRPr="006347A2" w:rsidRDefault="00000000">
      <w:pPr>
        <w:pStyle w:val="Style7"/>
        <w:widowControl/>
        <w:ind w:left="4536"/>
        <w:contextualSpacing/>
        <w:jc w:val="right"/>
        <w:rPr>
          <w:rStyle w:val="FontStyle19"/>
          <w:rFonts w:ascii="Times New Roman" w:hAnsi="Times New Roman"/>
          <w:sz w:val="28"/>
          <w:szCs w:val="28"/>
          <w:lang w:val="uk-UA" w:eastAsia="uk-UA"/>
        </w:rPr>
      </w:pPr>
      <w:r w:rsidRPr="006347A2">
        <w:rPr>
          <w:rStyle w:val="FontStyle16"/>
          <w:rFonts w:ascii="Times New Roman" w:hAnsi="Times New Roman"/>
          <w:bCs/>
          <w:sz w:val="28"/>
          <w:szCs w:val="28"/>
          <w:lang w:val="uk-UA" w:eastAsia="uk-UA"/>
        </w:rPr>
        <w:t>«____» ________________ 202</w:t>
      </w:r>
      <w:r w:rsidR="000471C1">
        <w:rPr>
          <w:rStyle w:val="FontStyle16"/>
          <w:rFonts w:ascii="Times New Roman" w:hAnsi="Times New Roman"/>
          <w:bCs/>
          <w:sz w:val="28"/>
          <w:szCs w:val="28"/>
          <w:lang w:val="uk-UA" w:eastAsia="uk-UA"/>
        </w:rPr>
        <w:t>4</w:t>
      </w:r>
      <w:r w:rsidRPr="006347A2">
        <w:rPr>
          <w:rStyle w:val="FontStyle16"/>
          <w:rFonts w:ascii="Times New Roman" w:hAnsi="Times New Roman"/>
          <w:bCs/>
          <w:sz w:val="28"/>
          <w:szCs w:val="28"/>
          <w:lang w:val="uk-UA" w:eastAsia="uk-UA"/>
        </w:rPr>
        <w:t xml:space="preserve"> </w:t>
      </w:r>
      <w:r w:rsidRPr="006347A2">
        <w:rPr>
          <w:rStyle w:val="FontStyle19"/>
          <w:rFonts w:ascii="Times New Roman" w:hAnsi="Times New Roman"/>
          <w:sz w:val="28"/>
          <w:szCs w:val="28"/>
          <w:lang w:val="uk-UA" w:eastAsia="uk-UA"/>
        </w:rPr>
        <w:t>року</w:t>
      </w:r>
    </w:p>
    <w:p w14:paraId="1529D3FA" w14:textId="77777777" w:rsidR="00D37EB4" w:rsidRPr="006347A2" w:rsidRDefault="00D37EB4">
      <w:pPr>
        <w:pStyle w:val="Style2"/>
        <w:widowControl/>
        <w:contextualSpacing/>
        <w:jc w:val="right"/>
        <w:rPr>
          <w:rFonts w:ascii="Times New Roman" w:hAnsi="Times New Roman"/>
          <w:b/>
          <w:sz w:val="28"/>
          <w:szCs w:val="28"/>
          <w:lang w:val="uk-UA"/>
        </w:rPr>
      </w:pPr>
    </w:p>
    <w:p w14:paraId="00B5D4AC" w14:textId="77777777" w:rsidR="00D37EB4" w:rsidRPr="006347A2" w:rsidRDefault="00D37EB4">
      <w:pPr>
        <w:pStyle w:val="Style2"/>
        <w:widowControl/>
        <w:contextualSpacing/>
        <w:jc w:val="right"/>
        <w:rPr>
          <w:rFonts w:ascii="Times New Roman" w:hAnsi="Times New Roman"/>
          <w:b/>
          <w:sz w:val="28"/>
          <w:szCs w:val="28"/>
          <w:lang w:val="uk-UA"/>
        </w:rPr>
      </w:pPr>
    </w:p>
    <w:p w14:paraId="5AAC7C76" w14:textId="77777777" w:rsidR="00D37EB4" w:rsidRPr="006347A2" w:rsidRDefault="00000000">
      <w:pPr>
        <w:pStyle w:val="Style8"/>
        <w:widowControl/>
        <w:contextualSpacing/>
        <w:jc w:val="center"/>
        <w:rPr>
          <w:rStyle w:val="FontStyle22"/>
          <w:rFonts w:ascii="Times New Roman" w:hAnsi="Times New Roman"/>
          <w:bCs/>
          <w:sz w:val="28"/>
          <w:szCs w:val="28"/>
          <w:lang w:val="uk-UA" w:eastAsia="uk-UA"/>
        </w:rPr>
      </w:pPr>
      <w:r w:rsidRPr="006347A2">
        <w:rPr>
          <w:rStyle w:val="FontStyle22"/>
          <w:rFonts w:ascii="Times New Roman" w:hAnsi="Times New Roman"/>
          <w:bCs/>
          <w:sz w:val="28"/>
          <w:szCs w:val="28"/>
          <w:lang w:val="uk-UA" w:eastAsia="uk-UA"/>
        </w:rPr>
        <w:t>РОБОЧА ПРОГРАМА ОСВІТНЬОЇ КОМПОНЕНТИ</w:t>
      </w:r>
    </w:p>
    <w:p w14:paraId="262F9AA1" w14:textId="77777777" w:rsidR="00D37EB4" w:rsidRPr="006347A2" w:rsidRDefault="00D37EB4">
      <w:pPr>
        <w:pStyle w:val="Style9"/>
        <w:widowControl/>
        <w:spacing w:line="240" w:lineRule="auto"/>
        <w:contextualSpacing/>
        <w:rPr>
          <w:rFonts w:ascii="Times New Roman" w:hAnsi="Times New Roman"/>
          <w:sz w:val="18"/>
          <w:szCs w:val="18"/>
          <w:lang w:val="uk-UA"/>
        </w:rPr>
      </w:pPr>
    </w:p>
    <w:p w14:paraId="0B4BD6AD" w14:textId="77777777" w:rsidR="00D37EB4" w:rsidRPr="006347A2" w:rsidRDefault="00000000">
      <w:pPr>
        <w:spacing w:line="300" w:lineRule="auto"/>
        <w:jc w:val="center"/>
        <w:rPr>
          <w:rFonts w:ascii="Times New Roman" w:hAnsi="Times New Roman"/>
          <w:b/>
          <w:sz w:val="28"/>
          <w:szCs w:val="28"/>
          <w:u w:val="single"/>
          <w:lang w:val="uk-UA"/>
        </w:rPr>
      </w:pPr>
      <w:r w:rsidRPr="006347A2">
        <w:rPr>
          <w:rFonts w:ascii="Times New Roman" w:hAnsi="Times New Roman"/>
          <w:sz w:val="28"/>
          <w:szCs w:val="28"/>
          <w:u w:val="single"/>
          <w:lang w:val="uk-UA"/>
        </w:rPr>
        <w:t>"Дисципліни обов`язкової компоненти"</w:t>
      </w:r>
    </w:p>
    <w:p w14:paraId="7777698F" w14:textId="77777777" w:rsidR="00D37EB4" w:rsidRPr="006347A2" w:rsidRDefault="00000000">
      <w:pPr>
        <w:spacing w:line="300" w:lineRule="auto"/>
        <w:jc w:val="center"/>
        <w:rPr>
          <w:rFonts w:ascii="Times New Roman" w:hAnsi="Times New Roman"/>
          <w:b/>
          <w:sz w:val="28"/>
          <w:szCs w:val="28"/>
          <w:lang w:val="uk-UA"/>
        </w:rPr>
      </w:pPr>
      <w:r w:rsidRPr="006347A2">
        <w:rPr>
          <w:rFonts w:ascii="Times New Roman" w:hAnsi="Times New Roman"/>
          <w:b/>
          <w:sz w:val="28"/>
          <w:szCs w:val="28"/>
          <w:u w:val="single"/>
          <w:lang w:val="uk-UA"/>
        </w:rPr>
        <w:t xml:space="preserve">«ДИСКРЕТНА МАТЕМАТИКА» </w:t>
      </w:r>
    </w:p>
    <w:p w14:paraId="3B19946D" w14:textId="77777777" w:rsidR="00D37EB4" w:rsidRPr="006347A2" w:rsidRDefault="00D37EB4">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581"/>
      </w:tblGrid>
      <w:tr w:rsidR="00D37EB4" w:rsidRPr="006347A2" w14:paraId="4DD9E6CF" w14:textId="77777777">
        <w:trPr>
          <w:trHeight w:val="322"/>
        </w:trPr>
        <w:tc>
          <w:tcPr>
            <w:tcW w:w="821" w:type="dxa"/>
          </w:tcPr>
          <w:p w14:paraId="5F5FEEA4" w14:textId="77777777" w:rsidR="00D37EB4" w:rsidRPr="006347A2" w:rsidRDefault="00000000">
            <w:pPr>
              <w:pStyle w:val="Style10"/>
              <w:widowControl/>
              <w:contextualSpacing/>
              <w:jc w:val="center"/>
              <w:rPr>
                <w:rFonts w:ascii="Times New Roman" w:hAnsi="Times New Roman"/>
                <w:sz w:val="20"/>
                <w:szCs w:val="20"/>
                <w:lang w:val="uk-UA"/>
              </w:rPr>
            </w:pPr>
            <w:r w:rsidRPr="006347A2">
              <w:rPr>
                <w:rStyle w:val="FontStyle26"/>
                <w:rFonts w:ascii="Times New Roman" w:hAnsi="Times New Roman"/>
                <w:bCs/>
                <w:sz w:val="20"/>
                <w:szCs w:val="20"/>
                <w:lang w:val="uk-UA" w:eastAsia="uk-UA"/>
              </w:rPr>
              <w:t>шифр</w:t>
            </w:r>
          </w:p>
        </w:tc>
        <w:tc>
          <w:tcPr>
            <w:tcW w:w="8805" w:type="dxa"/>
          </w:tcPr>
          <w:p w14:paraId="7E52E9A2" w14:textId="77777777" w:rsidR="00D37EB4" w:rsidRPr="006347A2" w:rsidRDefault="00000000">
            <w:pPr>
              <w:pStyle w:val="Style10"/>
              <w:widowControl/>
              <w:contextualSpacing/>
              <w:jc w:val="center"/>
              <w:rPr>
                <w:rFonts w:ascii="Times New Roman" w:hAnsi="Times New Roman"/>
                <w:sz w:val="20"/>
                <w:szCs w:val="20"/>
                <w:lang w:val="uk-UA"/>
              </w:rPr>
            </w:pPr>
            <w:r w:rsidRPr="006347A2">
              <w:rPr>
                <w:rStyle w:val="FontStyle26"/>
                <w:rFonts w:ascii="Times New Roman" w:hAnsi="Times New Roman"/>
                <w:bCs/>
                <w:sz w:val="20"/>
                <w:szCs w:val="20"/>
                <w:lang w:val="uk-UA" w:eastAsia="uk-UA"/>
              </w:rPr>
              <w:t>назва спеціальності, освітньої програми</w:t>
            </w:r>
          </w:p>
        </w:tc>
      </w:tr>
      <w:tr w:rsidR="00D37EB4" w:rsidRPr="006347A2" w14:paraId="5ACC4392" w14:textId="77777777">
        <w:trPr>
          <w:trHeight w:val="322"/>
        </w:trPr>
        <w:tc>
          <w:tcPr>
            <w:tcW w:w="821" w:type="dxa"/>
          </w:tcPr>
          <w:p w14:paraId="3B786FE3" w14:textId="77777777"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2"/>
                <w:szCs w:val="22"/>
                <w:lang w:val="uk-UA"/>
              </w:rPr>
              <w:t>126</w:t>
            </w:r>
          </w:p>
        </w:tc>
        <w:tc>
          <w:tcPr>
            <w:tcW w:w="8805" w:type="dxa"/>
          </w:tcPr>
          <w:p w14:paraId="16692565" w14:textId="6105B73C"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8"/>
                <w:szCs w:val="28"/>
                <w:lang w:val="uk-UA"/>
              </w:rPr>
              <w:t>«Інформаційні системи і технології</w:t>
            </w:r>
            <w:r w:rsidR="00530589">
              <w:rPr>
                <w:rFonts w:ascii="Times New Roman" w:hAnsi="Times New Roman"/>
                <w:sz w:val="28"/>
                <w:szCs w:val="28"/>
                <w:lang w:val="uk-UA"/>
              </w:rPr>
              <w:t>. Управління проектами</w:t>
            </w:r>
            <w:r w:rsidRPr="006347A2">
              <w:rPr>
                <w:rFonts w:ascii="Times New Roman" w:hAnsi="Times New Roman"/>
                <w:sz w:val="28"/>
                <w:szCs w:val="28"/>
                <w:lang w:val="uk-UA"/>
              </w:rPr>
              <w:t xml:space="preserve">» </w:t>
            </w:r>
          </w:p>
        </w:tc>
      </w:tr>
    </w:tbl>
    <w:p w14:paraId="69491480" w14:textId="77777777" w:rsidR="00D37EB4" w:rsidRPr="006347A2" w:rsidRDefault="00D37EB4">
      <w:pPr>
        <w:pStyle w:val="Style12"/>
        <w:widowControl/>
        <w:contextualSpacing/>
        <w:jc w:val="center"/>
        <w:rPr>
          <w:rStyle w:val="FontStyle19"/>
          <w:rFonts w:ascii="Times New Roman" w:hAnsi="Times New Roman"/>
          <w:sz w:val="18"/>
          <w:szCs w:val="28"/>
          <w:lang w:val="uk-UA" w:eastAsia="uk-UA"/>
        </w:rPr>
      </w:pPr>
    </w:p>
    <w:p w14:paraId="33A451E3" w14:textId="77777777" w:rsidR="00D37EB4" w:rsidRPr="006347A2" w:rsidRDefault="00D37EB4">
      <w:pPr>
        <w:pStyle w:val="Style12"/>
        <w:widowControl/>
        <w:contextualSpacing/>
        <w:jc w:val="center"/>
        <w:rPr>
          <w:rStyle w:val="FontStyle19"/>
          <w:rFonts w:ascii="Times New Roman" w:hAnsi="Times New Roman"/>
          <w:sz w:val="18"/>
          <w:szCs w:val="28"/>
          <w:lang w:val="uk-UA" w:eastAsia="uk-UA"/>
        </w:rPr>
      </w:pPr>
    </w:p>
    <w:tbl>
      <w:tblPr>
        <w:tblW w:w="5000" w:type="pct"/>
        <w:tblBorders>
          <w:bottom w:val="single" w:sz="4" w:space="0" w:color="auto"/>
        </w:tblBorders>
        <w:tblCellMar>
          <w:left w:w="40" w:type="dxa"/>
          <w:right w:w="40" w:type="dxa"/>
        </w:tblCellMar>
        <w:tblLook w:val="04A0" w:firstRow="1" w:lastRow="0" w:firstColumn="1" w:lastColumn="0" w:noHBand="0" w:noVBand="1"/>
      </w:tblPr>
      <w:tblGrid>
        <w:gridCol w:w="6948"/>
        <w:gridCol w:w="2462"/>
      </w:tblGrid>
      <w:tr w:rsidR="00D37EB4" w:rsidRPr="006347A2" w14:paraId="36745418" w14:textId="77777777">
        <w:trPr>
          <w:trHeight w:val="297"/>
        </w:trPr>
        <w:tc>
          <w:tcPr>
            <w:tcW w:w="5000" w:type="pct"/>
            <w:gridSpan w:val="2"/>
          </w:tcPr>
          <w:p w14:paraId="41E62DB5" w14:textId="77777777" w:rsidR="00D37EB4" w:rsidRPr="006347A2" w:rsidRDefault="00000000">
            <w:pPr>
              <w:widowControl/>
              <w:contextualSpacing/>
              <w:rPr>
                <w:rFonts w:ascii="Times New Roman" w:hAnsi="Times New Roman"/>
                <w:sz w:val="28"/>
                <w:szCs w:val="28"/>
                <w:lang w:val="uk-UA" w:eastAsia="uk-UA"/>
              </w:rPr>
            </w:pPr>
            <w:r w:rsidRPr="006347A2">
              <w:rPr>
                <w:rFonts w:ascii="Times New Roman" w:hAnsi="Times New Roman"/>
                <w:bCs/>
                <w:sz w:val="28"/>
                <w:szCs w:val="28"/>
                <w:lang w:val="uk-UA" w:eastAsia="uk-UA"/>
              </w:rPr>
              <w:t>Розробники:</w:t>
            </w:r>
          </w:p>
        </w:tc>
      </w:tr>
      <w:tr w:rsidR="00D37EB4" w:rsidRPr="006347A2" w14:paraId="3C37DCA0" w14:textId="77777777">
        <w:trPr>
          <w:trHeight w:val="80"/>
        </w:trPr>
        <w:tc>
          <w:tcPr>
            <w:tcW w:w="3692" w:type="pct"/>
            <w:tcBorders>
              <w:bottom w:val="single" w:sz="4" w:space="0" w:color="auto"/>
            </w:tcBorders>
          </w:tcPr>
          <w:p w14:paraId="27CAE04E" w14:textId="77777777" w:rsidR="00D37EB4" w:rsidRPr="006347A2" w:rsidRDefault="00000000">
            <w:pPr>
              <w:widowControl/>
              <w:contextualSpacing/>
              <w:rPr>
                <w:rFonts w:ascii="Times New Roman" w:hAnsi="Times New Roman"/>
                <w:sz w:val="28"/>
                <w:szCs w:val="28"/>
                <w:lang w:val="uk-UA"/>
              </w:rPr>
            </w:pPr>
            <w:r w:rsidRPr="006347A2">
              <w:rPr>
                <w:rFonts w:ascii="Times New Roman" w:hAnsi="Times New Roman"/>
                <w:sz w:val="28"/>
                <w:szCs w:val="28"/>
                <w:lang w:val="uk-UA"/>
              </w:rPr>
              <w:t>Серпінська О.І., асистент</w:t>
            </w:r>
          </w:p>
        </w:tc>
        <w:tc>
          <w:tcPr>
            <w:tcW w:w="1308" w:type="pct"/>
            <w:tcBorders>
              <w:bottom w:val="single" w:sz="4" w:space="0" w:color="auto"/>
            </w:tcBorders>
            <w:vAlign w:val="center"/>
          </w:tcPr>
          <w:p w14:paraId="2D0BE408" w14:textId="77777777" w:rsidR="00D37EB4" w:rsidRPr="006347A2" w:rsidRDefault="00D37EB4">
            <w:pPr>
              <w:widowControl/>
              <w:contextualSpacing/>
              <w:jc w:val="center"/>
              <w:rPr>
                <w:rFonts w:ascii="Times New Roman" w:hAnsi="Times New Roman"/>
                <w:color w:val="FF0000"/>
                <w:sz w:val="28"/>
                <w:szCs w:val="28"/>
                <w:lang w:val="uk-UA" w:eastAsia="uk-UA"/>
              </w:rPr>
            </w:pPr>
          </w:p>
        </w:tc>
      </w:tr>
      <w:tr w:rsidR="00D37EB4" w:rsidRPr="006347A2" w14:paraId="26E19C2E" w14:textId="77777777">
        <w:tc>
          <w:tcPr>
            <w:tcW w:w="3692" w:type="pct"/>
            <w:tcBorders>
              <w:top w:val="single" w:sz="4" w:space="0" w:color="auto"/>
              <w:bottom w:val="nil"/>
            </w:tcBorders>
          </w:tcPr>
          <w:p w14:paraId="4617B82C" w14:textId="77777777" w:rsidR="00D37EB4" w:rsidRPr="006347A2" w:rsidRDefault="00000000">
            <w:pPr>
              <w:widowControl/>
              <w:ind w:left="2188"/>
              <w:contextualSpacing/>
              <w:rPr>
                <w:rFonts w:ascii="Times New Roman" w:hAnsi="Times New Roman"/>
                <w:sz w:val="18"/>
                <w:szCs w:val="28"/>
                <w:lang w:val="uk-UA" w:eastAsia="uk-UA"/>
              </w:rPr>
            </w:pPr>
            <w:r w:rsidRPr="006347A2">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14:paraId="170145DB" w14:textId="77777777" w:rsidR="00D37EB4" w:rsidRPr="006347A2" w:rsidRDefault="00000000">
            <w:pPr>
              <w:widowControl/>
              <w:contextualSpacing/>
              <w:jc w:val="center"/>
              <w:rPr>
                <w:rFonts w:ascii="Times New Roman" w:hAnsi="Times New Roman"/>
                <w:sz w:val="18"/>
                <w:szCs w:val="28"/>
                <w:lang w:val="uk-UA" w:eastAsia="uk-UA"/>
              </w:rPr>
            </w:pPr>
            <w:r w:rsidRPr="006347A2">
              <w:rPr>
                <w:rFonts w:ascii="Times New Roman" w:hAnsi="Times New Roman"/>
                <w:sz w:val="18"/>
                <w:szCs w:val="28"/>
                <w:lang w:val="uk-UA" w:eastAsia="uk-UA"/>
              </w:rPr>
              <w:t>(підпис)</w:t>
            </w:r>
          </w:p>
        </w:tc>
      </w:tr>
      <w:tr w:rsidR="00D37EB4" w:rsidRPr="006347A2" w14:paraId="79A8E266" w14:textId="77777777">
        <w:tc>
          <w:tcPr>
            <w:tcW w:w="3692" w:type="pct"/>
            <w:tcBorders>
              <w:bottom w:val="nil"/>
            </w:tcBorders>
          </w:tcPr>
          <w:p w14:paraId="38315E56" w14:textId="77777777" w:rsidR="00D37EB4" w:rsidRPr="006347A2" w:rsidRDefault="00D37EB4">
            <w:pPr>
              <w:widowControl/>
              <w:contextualSpacing/>
              <w:rPr>
                <w:rFonts w:ascii="Times New Roman" w:hAnsi="Times New Roman"/>
                <w:sz w:val="28"/>
                <w:szCs w:val="28"/>
                <w:lang w:val="uk-UA"/>
              </w:rPr>
            </w:pPr>
          </w:p>
        </w:tc>
        <w:tc>
          <w:tcPr>
            <w:tcW w:w="1308" w:type="pct"/>
            <w:tcBorders>
              <w:bottom w:val="nil"/>
            </w:tcBorders>
            <w:vAlign w:val="center"/>
          </w:tcPr>
          <w:p w14:paraId="58FCE9F9" w14:textId="77777777" w:rsidR="00D37EB4" w:rsidRPr="006347A2" w:rsidRDefault="00D37EB4">
            <w:pPr>
              <w:widowControl/>
              <w:contextualSpacing/>
              <w:jc w:val="center"/>
              <w:rPr>
                <w:rFonts w:ascii="Times New Roman" w:hAnsi="Times New Roman"/>
                <w:color w:val="FF0000"/>
                <w:sz w:val="28"/>
                <w:szCs w:val="28"/>
                <w:lang w:val="uk-UA" w:eastAsia="uk-UA"/>
              </w:rPr>
            </w:pPr>
          </w:p>
        </w:tc>
      </w:tr>
      <w:tr w:rsidR="00D37EB4" w:rsidRPr="006347A2" w14:paraId="4D176BA9" w14:textId="77777777">
        <w:tc>
          <w:tcPr>
            <w:tcW w:w="3692" w:type="pct"/>
            <w:tcBorders>
              <w:top w:val="nil"/>
              <w:bottom w:val="nil"/>
            </w:tcBorders>
          </w:tcPr>
          <w:p w14:paraId="5F02674D" w14:textId="77777777" w:rsidR="00D37EB4" w:rsidRPr="006347A2" w:rsidRDefault="00000000">
            <w:pPr>
              <w:widowControl/>
              <w:ind w:left="2188"/>
              <w:contextualSpacing/>
              <w:rPr>
                <w:rFonts w:ascii="Times New Roman" w:hAnsi="Times New Roman"/>
                <w:sz w:val="18"/>
                <w:szCs w:val="28"/>
                <w:lang w:val="uk-UA" w:eastAsia="uk-UA"/>
              </w:rPr>
            </w:pPr>
            <w:r w:rsidRPr="006347A2">
              <w:rPr>
                <w:rFonts w:ascii="Times New Roman" w:hAnsi="Times New Roman"/>
                <w:sz w:val="18"/>
                <w:szCs w:val="28"/>
                <w:lang w:val="uk-UA" w:eastAsia="uk-UA"/>
              </w:rPr>
              <w:t>(прізвище та ініціали, науковий ступінь, звання)</w:t>
            </w:r>
          </w:p>
        </w:tc>
        <w:tc>
          <w:tcPr>
            <w:tcW w:w="1308" w:type="pct"/>
            <w:tcBorders>
              <w:top w:val="nil"/>
              <w:bottom w:val="nil"/>
            </w:tcBorders>
            <w:vAlign w:val="center"/>
          </w:tcPr>
          <w:p w14:paraId="7A41E5BD" w14:textId="77777777" w:rsidR="00D37EB4" w:rsidRPr="006347A2" w:rsidRDefault="00000000">
            <w:pPr>
              <w:widowControl/>
              <w:contextualSpacing/>
              <w:jc w:val="center"/>
              <w:rPr>
                <w:rFonts w:ascii="Times New Roman" w:hAnsi="Times New Roman"/>
                <w:sz w:val="18"/>
                <w:szCs w:val="28"/>
                <w:lang w:val="uk-UA" w:eastAsia="uk-UA"/>
              </w:rPr>
            </w:pPr>
            <w:r w:rsidRPr="006347A2">
              <w:rPr>
                <w:rFonts w:ascii="Times New Roman" w:hAnsi="Times New Roman"/>
                <w:sz w:val="18"/>
                <w:szCs w:val="28"/>
                <w:lang w:val="uk-UA" w:eastAsia="uk-UA"/>
              </w:rPr>
              <w:t>(підпис)</w:t>
            </w:r>
          </w:p>
        </w:tc>
      </w:tr>
    </w:tbl>
    <w:p w14:paraId="168A10BB" w14:textId="77777777" w:rsidR="00D37EB4" w:rsidRPr="006347A2" w:rsidRDefault="00D37EB4">
      <w:pPr>
        <w:widowControl/>
        <w:ind w:left="351"/>
        <w:contextualSpacing/>
        <w:jc w:val="both"/>
        <w:rPr>
          <w:rFonts w:ascii="Times New Roman" w:hAnsi="Times New Roman"/>
          <w:sz w:val="18"/>
          <w:szCs w:val="18"/>
          <w:lang w:val="uk-UA"/>
        </w:rPr>
      </w:pPr>
    </w:p>
    <w:p w14:paraId="49B0A3B5" w14:textId="77777777" w:rsidR="00D37EB4" w:rsidRPr="006347A2" w:rsidRDefault="00000000">
      <w:pPr>
        <w:widowControl/>
        <w:ind w:left="351"/>
        <w:contextualSpacing/>
        <w:jc w:val="both"/>
        <w:rPr>
          <w:rFonts w:ascii="Times New Roman" w:hAnsi="Times New Roman"/>
          <w:bCs/>
          <w:sz w:val="28"/>
          <w:szCs w:val="28"/>
          <w:lang w:val="uk-UA" w:eastAsia="uk-UA"/>
        </w:rPr>
      </w:pPr>
      <w:r w:rsidRPr="006347A2">
        <w:rPr>
          <w:rFonts w:ascii="Times New Roman" w:hAnsi="Times New Roman"/>
          <w:bCs/>
          <w:sz w:val="28"/>
          <w:szCs w:val="28"/>
          <w:lang w:val="uk-UA" w:eastAsia="uk-UA"/>
        </w:rPr>
        <w:t>Робоча програма затверджена на засіданні кафедри _____________</w:t>
      </w:r>
    </w:p>
    <w:p w14:paraId="1885456D" w14:textId="77777777" w:rsidR="00D37EB4" w:rsidRPr="006347A2" w:rsidRDefault="00D37EB4">
      <w:pPr>
        <w:widowControl/>
        <w:ind w:left="357"/>
        <w:contextualSpacing/>
        <w:rPr>
          <w:rFonts w:ascii="Times New Roman" w:hAnsi="Times New Roman"/>
          <w:sz w:val="18"/>
          <w:szCs w:val="18"/>
          <w:lang w:val="uk-UA"/>
        </w:rPr>
      </w:pPr>
    </w:p>
    <w:p w14:paraId="4BC524F0" w14:textId="37A46164"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протокол № </w:t>
      </w:r>
      <w:r w:rsidRPr="006347A2">
        <w:rPr>
          <w:rFonts w:ascii="Times New Roman" w:hAnsi="Times New Roman"/>
          <w:b/>
          <w:bCs/>
          <w:i/>
          <w:sz w:val="28"/>
          <w:szCs w:val="28"/>
          <w:lang w:val="uk-UA" w:eastAsia="uk-UA"/>
        </w:rPr>
        <w:t xml:space="preserve"> </w:t>
      </w:r>
      <w:r w:rsidRPr="006347A2">
        <w:rPr>
          <w:rFonts w:ascii="Times New Roman" w:hAnsi="Times New Roman"/>
          <w:bCs/>
          <w:sz w:val="28"/>
          <w:szCs w:val="28"/>
          <w:lang w:val="uk-UA" w:eastAsia="uk-UA"/>
        </w:rPr>
        <w:t>від «</w:t>
      </w:r>
      <w:r w:rsidR="002773C3">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 xml:space="preserve">» </w:t>
      </w:r>
      <w:r w:rsidR="002773C3">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202</w:t>
      </w:r>
      <w:r w:rsidR="000471C1">
        <w:rPr>
          <w:rFonts w:ascii="Times New Roman" w:hAnsi="Times New Roman"/>
          <w:bCs/>
          <w:sz w:val="28"/>
          <w:szCs w:val="28"/>
          <w:lang w:val="uk-UA" w:eastAsia="uk-UA"/>
        </w:rPr>
        <w:t>4</w:t>
      </w:r>
      <w:r w:rsidRPr="006347A2">
        <w:rPr>
          <w:rFonts w:ascii="Times New Roman" w:hAnsi="Times New Roman"/>
          <w:bCs/>
          <w:sz w:val="28"/>
          <w:szCs w:val="28"/>
          <w:lang w:val="uk-UA" w:eastAsia="uk-UA"/>
        </w:rPr>
        <w:t xml:space="preserve"> року</w:t>
      </w:r>
    </w:p>
    <w:p w14:paraId="6526E9D2" w14:textId="77777777" w:rsidR="00D37EB4" w:rsidRPr="006347A2" w:rsidRDefault="00D37EB4">
      <w:pPr>
        <w:widowControl/>
        <w:ind w:left="340"/>
        <w:contextualSpacing/>
        <w:rPr>
          <w:rFonts w:ascii="Times New Roman" w:hAnsi="Times New Roman"/>
          <w:sz w:val="18"/>
          <w:szCs w:val="18"/>
          <w:lang w:val="uk-UA"/>
        </w:rPr>
      </w:pPr>
    </w:p>
    <w:p w14:paraId="20E506F1" w14:textId="77777777" w:rsidR="00D37EB4" w:rsidRPr="006347A2" w:rsidRDefault="00000000">
      <w:pPr>
        <w:widowControl/>
        <w:tabs>
          <w:tab w:val="left" w:leader="underscore" w:pos="5633"/>
          <w:tab w:val="left" w:pos="6480"/>
        </w:tabs>
        <w:ind w:left="34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Завідувач кафедри              </w:t>
      </w:r>
      <w:r w:rsidRPr="006347A2">
        <w:rPr>
          <w:rFonts w:ascii="Times New Roman" w:hAnsi="Times New Roman"/>
          <w:bCs/>
          <w:sz w:val="28"/>
          <w:szCs w:val="28"/>
          <w:lang w:val="uk-UA" w:eastAsia="uk-UA"/>
        </w:rPr>
        <w:tab/>
        <w:t xml:space="preserve">        /Олександр ТЕРЕНТЬЄВ/</w:t>
      </w:r>
    </w:p>
    <w:p w14:paraId="0D480360" w14:textId="77777777" w:rsidR="00D37EB4" w:rsidRPr="006347A2" w:rsidRDefault="00000000">
      <w:pPr>
        <w:widowControl/>
        <w:tabs>
          <w:tab w:val="left" w:pos="6804"/>
        </w:tabs>
        <w:ind w:left="4170"/>
        <w:contextualSpacing/>
        <w:rPr>
          <w:rFonts w:ascii="Times New Roman" w:hAnsi="Times New Roman"/>
          <w:sz w:val="28"/>
          <w:szCs w:val="28"/>
          <w:lang w:val="uk-UA" w:eastAsia="uk-UA"/>
        </w:rPr>
      </w:pPr>
      <w:r w:rsidRPr="006347A2">
        <w:rPr>
          <w:rFonts w:ascii="Times New Roman" w:hAnsi="Times New Roman"/>
          <w:sz w:val="18"/>
          <w:szCs w:val="28"/>
          <w:lang w:val="uk-UA" w:eastAsia="uk-UA"/>
        </w:rPr>
        <w:t xml:space="preserve"> (підпис)</w:t>
      </w:r>
      <w:r w:rsidRPr="006347A2">
        <w:rPr>
          <w:rFonts w:ascii="Times New Roman" w:hAnsi="Times New Roman"/>
          <w:sz w:val="28"/>
          <w:szCs w:val="28"/>
          <w:lang w:val="uk-UA" w:eastAsia="uk-UA"/>
        </w:rPr>
        <w:tab/>
      </w:r>
    </w:p>
    <w:p w14:paraId="1EB639B7" w14:textId="77777777" w:rsidR="00D37EB4" w:rsidRPr="006347A2" w:rsidRDefault="00D37EB4">
      <w:pPr>
        <w:widowControl/>
        <w:ind w:left="340" w:right="2028"/>
        <w:contextualSpacing/>
        <w:rPr>
          <w:rFonts w:ascii="Times New Roman" w:hAnsi="Times New Roman"/>
          <w:sz w:val="18"/>
          <w:szCs w:val="18"/>
          <w:lang w:val="uk-UA"/>
        </w:rPr>
      </w:pPr>
    </w:p>
    <w:p w14:paraId="4FD0F207" w14:textId="77777777" w:rsidR="00D37EB4" w:rsidRPr="006347A2" w:rsidRDefault="00000000">
      <w:pPr>
        <w:widowControl/>
        <w:ind w:left="340" w:right="-5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Схвалено гарантом освітньої програми ___________</w:t>
      </w:r>
    </w:p>
    <w:p w14:paraId="1DE1DA80" w14:textId="77777777" w:rsidR="00D37EB4" w:rsidRPr="006347A2" w:rsidRDefault="00D37EB4">
      <w:pPr>
        <w:widowControl/>
        <w:ind w:left="357"/>
        <w:contextualSpacing/>
        <w:rPr>
          <w:rFonts w:ascii="Times New Roman" w:hAnsi="Times New Roman"/>
          <w:bCs/>
          <w:sz w:val="18"/>
          <w:szCs w:val="18"/>
          <w:lang w:val="uk-UA" w:eastAsia="uk-UA"/>
        </w:rPr>
      </w:pPr>
    </w:p>
    <w:p w14:paraId="7C881FD0" w14:textId="57B227AA" w:rsidR="00D37EB4" w:rsidRPr="006347A2" w:rsidRDefault="00000000">
      <w:pPr>
        <w:widowControl/>
        <w:tabs>
          <w:tab w:val="left" w:leader="underscore" w:pos="5633"/>
          <w:tab w:val="left" w:pos="6480"/>
        </w:tabs>
        <w:ind w:left="34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Гарант ОП                            </w:t>
      </w:r>
      <w:r w:rsidRPr="006347A2">
        <w:rPr>
          <w:rFonts w:ascii="Times New Roman" w:hAnsi="Times New Roman"/>
          <w:bCs/>
          <w:sz w:val="28"/>
          <w:szCs w:val="28"/>
          <w:lang w:val="uk-UA" w:eastAsia="uk-UA"/>
        </w:rPr>
        <w:tab/>
        <w:t xml:space="preserve">       /Олена </w:t>
      </w:r>
      <w:r w:rsidR="002773C3">
        <w:rPr>
          <w:rFonts w:ascii="Times New Roman" w:hAnsi="Times New Roman"/>
          <w:bCs/>
          <w:sz w:val="28"/>
          <w:szCs w:val="28"/>
          <w:lang w:val="uk-UA" w:eastAsia="uk-UA"/>
        </w:rPr>
        <w:t>В</w:t>
      </w:r>
      <w:r w:rsidR="00AA77BE">
        <w:rPr>
          <w:rFonts w:ascii="Times New Roman" w:hAnsi="Times New Roman"/>
          <w:bCs/>
          <w:sz w:val="28"/>
          <w:szCs w:val="28"/>
          <w:lang w:val="uk-UA" w:eastAsia="uk-UA"/>
        </w:rPr>
        <w:t>ЕРЕНИЧ</w:t>
      </w:r>
      <w:r w:rsidRPr="006347A2">
        <w:rPr>
          <w:rFonts w:ascii="Times New Roman" w:hAnsi="Times New Roman"/>
          <w:bCs/>
          <w:sz w:val="28"/>
          <w:szCs w:val="28"/>
          <w:lang w:val="uk-UA" w:eastAsia="uk-UA"/>
        </w:rPr>
        <w:t>/</w:t>
      </w:r>
    </w:p>
    <w:p w14:paraId="0D395B10" w14:textId="77777777" w:rsidR="00D37EB4" w:rsidRPr="006347A2" w:rsidRDefault="00000000">
      <w:pPr>
        <w:widowControl/>
        <w:tabs>
          <w:tab w:val="left" w:pos="6804"/>
        </w:tabs>
        <w:ind w:left="4170"/>
        <w:contextualSpacing/>
        <w:rPr>
          <w:rFonts w:ascii="Times New Roman" w:hAnsi="Times New Roman"/>
          <w:sz w:val="28"/>
          <w:szCs w:val="28"/>
          <w:lang w:val="uk-UA" w:eastAsia="uk-UA"/>
        </w:rPr>
      </w:pPr>
      <w:r w:rsidRPr="006347A2">
        <w:rPr>
          <w:rFonts w:ascii="Times New Roman" w:hAnsi="Times New Roman"/>
          <w:sz w:val="18"/>
          <w:szCs w:val="28"/>
          <w:lang w:val="uk-UA" w:eastAsia="uk-UA"/>
        </w:rPr>
        <w:t xml:space="preserve"> (підпис)</w:t>
      </w:r>
      <w:r w:rsidRPr="006347A2">
        <w:rPr>
          <w:rFonts w:ascii="Times New Roman" w:hAnsi="Times New Roman"/>
          <w:sz w:val="28"/>
          <w:szCs w:val="28"/>
          <w:lang w:val="uk-UA" w:eastAsia="uk-UA"/>
        </w:rPr>
        <w:tab/>
      </w:r>
    </w:p>
    <w:p w14:paraId="6C6728E3" w14:textId="77777777"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Розглянуто на засіданні науково-методичної комісії спеціальності</w:t>
      </w:r>
    </w:p>
    <w:p w14:paraId="4C986F85" w14:textId="01D1DC97"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протокол №   від «</w:t>
      </w:r>
      <w:r w:rsidR="002773C3">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w:t>
      </w:r>
      <w:r w:rsidR="002773C3">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 xml:space="preserve"> 202</w:t>
      </w:r>
      <w:r w:rsidR="000471C1">
        <w:rPr>
          <w:rFonts w:ascii="Times New Roman" w:hAnsi="Times New Roman"/>
          <w:bCs/>
          <w:sz w:val="28"/>
          <w:szCs w:val="28"/>
          <w:lang w:val="uk-UA" w:eastAsia="uk-UA"/>
        </w:rPr>
        <w:t>4</w:t>
      </w:r>
      <w:r w:rsidRPr="006347A2">
        <w:rPr>
          <w:rFonts w:ascii="Times New Roman" w:hAnsi="Times New Roman"/>
          <w:bCs/>
          <w:sz w:val="28"/>
          <w:szCs w:val="28"/>
          <w:lang w:val="uk-UA" w:eastAsia="uk-UA"/>
        </w:rPr>
        <w:t xml:space="preserve"> року</w:t>
      </w:r>
    </w:p>
    <w:p w14:paraId="0EFB2041" w14:textId="77777777" w:rsidR="00D37EB4" w:rsidRPr="006347A2" w:rsidRDefault="00D37EB4">
      <w:pPr>
        <w:widowControl/>
        <w:tabs>
          <w:tab w:val="left" w:leader="underscore" w:pos="5184"/>
        </w:tabs>
        <w:ind w:left="357"/>
        <w:contextualSpacing/>
        <w:rPr>
          <w:rFonts w:ascii="Times New Roman" w:hAnsi="Times New Roman"/>
          <w:bCs/>
          <w:sz w:val="28"/>
          <w:szCs w:val="28"/>
          <w:lang w:val="uk-UA" w:eastAsia="uk-UA"/>
        </w:rPr>
      </w:pPr>
    </w:p>
    <w:p w14:paraId="53111668" w14:textId="77777777" w:rsidR="00D37EB4" w:rsidRPr="006347A2" w:rsidRDefault="00D37EB4">
      <w:pPr>
        <w:pStyle w:val="Style2"/>
        <w:widowControl/>
        <w:contextualSpacing/>
        <w:rPr>
          <w:rStyle w:val="FontStyle19"/>
          <w:rFonts w:ascii="Times New Roman" w:hAnsi="Times New Roman"/>
          <w:sz w:val="28"/>
          <w:szCs w:val="28"/>
          <w:lang w:val="uk-UA" w:eastAsia="uk-UA"/>
        </w:rPr>
        <w:sectPr w:rsidR="00D37EB4" w:rsidRPr="006347A2" w:rsidSect="00D118B3">
          <w:footerReference w:type="default" r:id="rId7"/>
          <w:pgSz w:w="11905" w:h="16837"/>
          <w:pgMar w:top="1134" w:right="1134" w:bottom="1134" w:left="1361" w:header="720" w:footer="720" w:gutter="0"/>
          <w:cols w:space="720"/>
          <w:titlePg/>
          <w:docGrid w:linePitch="326"/>
        </w:sectPr>
      </w:pPr>
    </w:p>
    <w:p w14:paraId="519587D8" w14:textId="77777777" w:rsidR="00D37EB4" w:rsidRPr="006347A2" w:rsidRDefault="00000000">
      <w:pPr>
        <w:pStyle w:val="Style2"/>
        <w:widowControl/>
        <w:spacing w:line="360" w:lineRule="auto"/>
        <w:ind w:left="851"/>
        <w:contextualSpacing/>
        <w:jc w:val="center"/>
        <w:rPr>
          <w:rFonts w:ascii="Times New Roman" w:hAnsi="Times New Roman"/>
          <w:b/>
          <w:bCs/>
          <w:szCs w:val="28"/>
          <w:lang w:val="uk-UA"/>
        </w:rPr>
      </w:pPr>
      <w:r w:rsidRPr="006347A2">
        <w:rPr>
          <w:rFonts w:ascii="Times New Roman" w:hAnsi="Times New Roman"/>
          <w:b/>
          <w:bCs/>
          <w:szCs w:val="28"/>
          <w:lang w:val="uk-UA"/>
        </w:rPr>
        <w:lastRenderedPageBreak/>
        <w:t>ВИТЯГ З РОБОЧОГО НАВЧАЛЬНОГО ПЛАНУ</w:t>
      </w:r>
    </w:p>
    <w:p w14:paraId="7089512B" w14:textId="77777777" w:rsidR="00D37EB4" w:rsidRPr="006347A2" w:rsidRDefault="00D37EB4">
      <w:pPr>
        <w:pStyle w:val="Style2"/>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08"/>
        <w:gridCol w:w="591"/>
        <w:gridCol w:w="636"/>
        <w:gridCol w:w="636"/>
        <w:gridCol w:w="573"/>
        <w:gridCol w:w="610"/>
        <w:gridCol w:w="529"/>
        <w:gridCol w:w="655"/>
        <w:gridCol w:w="627"/>
        <w:gridCol w:w="613"/>
        <w:gridCol w:w="690"/>
        <w:gridCol w:w="885"/>
        <w:gridCol w:w="698"/>
        <w:gridCol w:w="636"/>
        <w:gridCol w:w="1469"/>
      </w:tblGrid>
      <w:tr w:rsidR="00D37EB4" w:rsidRPr="006347A2" w14:paraId="4CD0ADCA" w14:textId="77777777">
        <w:tc>
          <w:tcPr>
            <w:tcW w:w="903" w:type="dxa"/>
            <w:vMerge w:val="restart"/>
            <w:textDirection w:val="btLr"/>
            <w:vAlign w:val="center"/>
          </w:tcPr>
          <w:p w14:paraId="5EFBC772"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8"/>
                <w:szCs w:val="28"/>
                <w:lang w:val="uk-UA" w:eastAsia="uk-UA"/>
              </w:rPr>
              <w:t>шифр</w:t>
            </w:r>
          </w:p>
        </w:tc>
        <w:tc>
          <w:tcPr>
            <w:tcW w:w="3808" w:type="dxa"/>
            <w:vAlign w:val="center"/>
          </w:tcPr>
          <w:p w14:paraId="7C1F3EB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7045" w:type="dxa"/>
            <w:gridSpan w:val="11"/>
            <w:vAlign w:val="center"/>
          </w:tcPr>
          <w:p w14:paraId="55B71986"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 xml:space="preserve">Форма навчання:                             </w:t>
            </w:r>
            <w:r w:rsidRPr="006347A2">
              <w:rPr>
                <w:rFonts w:ascii="Times New Roman" w:hAnsi="Times New Roman"/>
                <w:b/>
                <w:sz w:val="28"/>
                <w:szCs w:val="28"/>
                <w:lang w:val="uk-UA" w:eastAsia="uk-UA"/>
              </w:rPr>
              <w:t>денна</w:t>
            </w:r>
          </w:p>
        </w:tc>
        <w:tc>
          <w:tcPr>
            <w:tcW w:w="698" w:type="dxa"/>
            <w:vMerge w:val="restart"/>
            <w:textDirection w:val="btLr"/>
            <w:vAlign w:val="center"/>
          </w:tcPr>
          <w:p w14:paraId="6C5B187F"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Форма контролю</w:t>
            </w:r>
          </w:p>
        </w:tc>
        <w:tc>
          <w:tcPr>
            <w:tcW w:w="636" w:type="dxa"/>
            <w:vMerge w:val="restart"/>
            <w:textDirection w:val="btLr"/>
            <w:vAlign w:val="center"/>
          </w:tcPr>
          <w:p w14:paraId="7DC7B2C6"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Семестр</w:t>
            </w:r>
          </w:p>
        </w:tc>
        <w:tc>
          <w:tcPr>
            <w:tcW w:w="1469" w:type="dxa"/>
            <w:vMerge w:val="restart"/>
            <w:vAlign w:val="center"/>
          </w:tcPr>
          <w:p w14:paraId="712252D5"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Відмітка про погодження заступником декана факультету</w:t>
            </w:r>
          </w:p>
        </w:tc>
      </w:tr>
      <w:tr w:rsidR="00D37EB4" w:rsidRPr="006347A2" w14:paraId="4339CB18" w14:textId="77777777">
        <w:tc>
          <w:tcPr>
            <w:tcW w:w="903" w:type="dxa"/>
            <w:vMerge/>
            <w:vAlign w:val="center"/>
          </w:tcPr>
          <w:p w14:paraId="7CA7F45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restart"/>
            <w:vAlign w:val="center"/>
          </w:tcPr>
          <w:p w14:paraId="5254FB1A"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Назва спеціальності, освітньої програми</w:t>
            </w:r>
          </w:p>
        </w:tc>
        <w:tc>
          <w:tcPr>
            <w:tcW w:w="591" w:type="dxa"/>
            <w:vMerge w:val="restart"/>
            <w:textDirection w:val="btLr"/>
            <w:vAlign w:val="center"/>
          </w:tcPr>
          <w:p w14:paraId="21320477"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Кредитів на сем.</w:t>
            </w:r>
          </w:p>
        </w:tc>
        <w:tc>
          <w:tcPr>
            <w:tcW w:w="3639" w:type="dxa"/>
            <w:gridSpan w:val="6"/>
            <w:vAlign w:val="center"/>
          </w:tcPr>
          <w:p w14:paraId="16E211EA"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Обсяг годин</w:t>
            </w:r>
          </w:p>
        </w:tc>
        <w:tc>
          <w:tcPr>
            <w:tcW w:w="2815" w:type="dxa"/>
            <w:gridSpan w:val="4"/>
            <w:vMerge w:val="restart"/>
            <w:vAlign w:val="center"/>
          </w:tcPr>
          <w:p w14:paraId="79D5F8D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Кількість індивідуальних робіт</w:t>
            </w:r>
          </w:p>
        </w:tc>
        <w:tc>
          <w:tcPr>
            <w:tcW w:w="698" w:type="dxa"/>
            <w:vMerge/>
            <w:vAlign w:val="center"/>
          </w:tcPr>
          <w:p w14:paraId="20B7A70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0903C8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86E86E4"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30ED6D0F" w14:textId="77777777">
        <w:tc>
          <w:tcPr>
            <w:tcW w:w="903" w:type="dxa"/>
            <w:vMerge/>
            <w:vAlign w:val="center"/>
          </w:tcPr>
          <w:p w14:paraId="1B3131B6"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494CCC5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2248DCE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60508BCC"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Всього</w:t>
            </w:r>
          </w:p>
        </w:tc>
        <w:tc>
          <w:tcPr>
            <w:tcW w:w="2348" w:type="dxa"/>
            <w:gridSpan w:val="4"/>
            <w:vAlign w:val="center"/>
          </w:tcPr>
          <w:p w14:paraId="0D0FFC2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аудиторних</w:t>
            </w:r>
          </w:p>
        </w:tc>
        <w:tc>
          <w:tcPr>
            <w:tcW w:w="655" w:type="dxa"/>
            <w:vMerge w:val="restart"/>
            <w:vAlign w:val="center"/>
          </w:tcPr>
          <w:p w14:paraId="394A6034" w14:textId="77777777" w:rsidR="00D37EB4" w:rsidRPr="006347A2" w:rsidRDefault="00000000">
            <w:pPr>
              <w:pStyle w:val="Style2"/>
              <w:widowControl/>
              <w:spacing w:line="360" w:lineRule="auto"/>
              <w:contextualSpacing/>
              <w:jc w:val="center"/>
              <w:rPr>
                <w:rFonts w:ascii="Times New Roman" w:hAnsi="Times New Roman"/>
                <w:sz w:val="22"/>
                <w:szCs w:val="22"/>
                <w:lang w:val="uk-UA" w:eastAsia="uk-UA"/>
              </w:rPr>
            </w:pPr>
            <w:r w:rsidRPr="006347A2">
              <w:rPr>
                <w:rFonts w:ascii="Times New Roman" w:hAnsi="Times New Roman"/>
                <w:sz w:val="22"/>
                <w:szCs w:val="22"/>
                <w:lang w:val="uk-UA" w:eastAsia="uk-UA"/>
              </w:rPr>
              <w:t>Сам.</w:t>
            </w:r>
          </w:p>
          <w:p w14:paraId="75598F8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роб.</w:t>
            </w:r>
          </w:p>
        </w:tc>
        <w:tc>
          <w:tcPr>
            <w:tcW w:w="2815" w:type="dxa"/>
            <w:gridSpan w:val="4"/>
            <w:vMerge/>
            <w:vAlign w:val="center"/>
          </w:tcPr>
          <w:p w14:paraId="07E3B8F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463C631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5B2C83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06B6E149"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47098B1F" w14:textId="77777777">
        <w:tc>
          <w:tcPr>
            <w:tcW w:w="903" w:type="dxa"/>
            <w:vMerge/>
            <w:vAlign w:val="center"/>
          </w:tcPr>
          <w:p w14:paraId="1F7DB37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345B907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37C2C93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6AE8A4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30FC1904"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Разом</w:t>
            </w:r>
          </w:p>
        </w:tc>
        <w:tc>
          <w:tcPr>
            <w:tcW w:w="1712" w:type="dxa"/>
            <w:gridSpan w:val="3"/>
            <w:vAlign w:val="center"/>
          </w:tcPr>
          <w:p w14:paraId="52588A0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у тому числі</w:t>
            </w:r>
          </w:p>
        </w:tc>
        <w:tc>
          <w:tcPr>
            <w:tcW w:w="655" w:type="dxa"/>
            <w:vMerge/>
            <w:vAlign w:val="center"/>
          </w:tcPr>
          <w:p w14:paraId="29B393F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2815" w:type="dxa"/>
            <w:gridSpan w:val="4"/>
            <w:vMerge/>
            <w:vAlign w:val="center"/>
          </w:tcPr>
          <w:p w14:paraId="693F723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420EB1B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8C51A6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4C933949"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4858D9D4" w14:textId="77777777">
        <w:trPr>
          <w:trHeight w:val="856"/>
        </w:trPr>
        <w:tc>
          <w:tcPr>
            <w:tcW w:w="903" w:type="dxa"/>
            <w:vMerge/>
            <w:vAlign w:val="center"/>
          </w:tcPr>
          <w:p w14:paraId="542B09C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122368F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737DC83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3B7761B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DED757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73" w:type="dxa"/>
            <w:vAlign w:val="center"/>
          </w:tcPr>
          <w:p w14:paraId="49C1107B"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w:t>
            </w:r>
          </w:p>
        </w:tc>
        <w:tc>
          <w:tcPr>
            <w:tcW w:w="610" w:type="dxa"/>
            <w:vAlign w:val="center"/>
          </w:tcPr>
          <w:p w14:paraId="0EA2110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Лр</w:t>
            </w:r>
          </w:p>
        </w:tc>
        <w:tc>
          <w:tcPr>
            <w:tcW w:w="529" w:type="dxa"/>
            <w:vAlign w:val="center"/>
          </w:tcPr>
          <w:p w14:paraId="7A742B4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Пз</w:t>
            </w:r>
          </w:p>
        </w:tc>
        <w:tc>
          <w:tcPr>
            <w:tcW w:w="655" w:type="dxa"/>
            <w:vMerge/>
            <w:vAlign w:val="center"/>
          </w:tcPr>
          <w:p w14:paraId="55AD5F04"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27" w:type="dxa"/>
            <w:vAlign w:val="center"/>
          </w:tcPr>
          <w:p w14:paraId="7723120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КП</w:t>
            </w:r>
          </w:p>
        </w:tc>
        <w:tc>
          <w:tcPr>
            <w:tcW w:w="613" w:type="dxa"/>
            <w:vAlign w:val="center"/>
          </w:tcPr>
          <w:p w14:paraId="1776FD12"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КР</w:t>
            </w:r>
          </w:p>
        </w:tc>
        <w:tc>
          <w:tcPr>
            <w:tcW w:w="690" w:type="dxa"/>
            <w:vAlign w:val="center"/>
          </w:tcPr>
          <w:p w14:paraId="4AD7584E"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РГР</w:t>
            </w:r>
          </w:p>
        </w:tc>
        <w:tc>
          <w:tcPr>
            <w:tcW w:w="885" w:type="dxa"/>
            <w:vAlign w:val="center"/>
          </w:tcPr>
          <w:p w14:paraId="42638E17"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Конт.</w:t>
            </w:r>
          </w:p>
          <w:p w14:paraId="004ED576"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роб</w:t>
            </w:r>
          </w:p>
        </w:tc>
        <w:tc>
          <w:tcPr>
            <w:tcW w:w="698" w:type="dxa"/>
            <w:vMerge/>
            <w:vAlign w:val="center"/>
          </w:tcPr>
          <w:p w14:paraId="6B5FBFD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534EBEB8"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0EF7829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166F50FB" w14:textId="77777777">
        <w:tc>
          <w:tcPr>
            <w:tcW w:w="903" w:type="dxa"/>
            <w:vMerge w:val="restart"/>
          </w:tcPr>
          <w:p w14:paraId="13A97C1A" w14:textId="77777777"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2"/>
                <w:szCs w:val="22"/>
                <w:lang w:val="uk-UA"/>
              </w:rPr>
              <w:t>126</w:t>
            </w:r>
          </w:p>
        </w:tc>
        <w:tc>
          <w:tcPr>
            <w:tcW w:w="3808" w:type="dxa"/>
            <w:vMerge w:val="restart"/>
            <w:vAlign w:val="center"/>
          </w:tcPr>
          <w:p w14:paraId="680A9C01" w14:textId="442E5FD9" w:rsidR="00D37EB4" w:rsidRPr="006347A2" w:rsidRDefault="00000000">
            <w:pPr>
              <w:pStyle w:val="Style10"/>
              <w:widowControl/>
              <w:spacing w:line="228" w:lineRule="auto"/>
              <w:contextualSpacing/>
              <w:jc w:val="center"/>
              <w:rPr>
                <w:rFonts w:ascii="Times New Roman" w:hAnsi="Times New Roman"/>
                <w:sz w:val="28"/>
                <w:szCs w:val="28"/>
                <w:lang w:val="uk-UA"/>
              </w:rPr>
            </w:pPr>
            <w:r w:rsidRPr="006347A2">
              <w:rPr>
                <w:rFonts w:ascii="Times New Roman" w:hAnsi="Times New Roman"/>
                <w:sz w:val="28"/>
                <w:szCs w:val="28"/>
                <w:lang w:val="uk-UA"/>
              </w:rPr>
              <w:t>Інформаційні системи і технології</w:t>
            </w:r>
            <w:r w:rsidR="003114AB">
              <w:rPr>
                <w:rFonts w:ascii="Times New Roman" w:hAnsi="Times New Roman"/>
                <w:sz w:val="28"/>
                <w:szCs w:val="28"/>
                <w:lang w:val="uk-UA"/>
              </w:rPr>
              <w:t>. Управління проектами.</w:t>
            </w:r>
          </w:p>
          <w:p w14:paraId="7A0FB2CB" w14:textId="77777777" w:rsidR="00D37EB4" w:rsidRPr="006347A2" w:rsidRDefault="00000000">
            <w:pPr>
              <w:pStyle w:val="Style10"/>
              <w:widowControl/>
              <w:spacing w:line="228" w:lineRule="auto"/>
              <w:contextualSpacing/>
              <w:jc w:val="center"/>
              <w:rPr>
                <w:rFonts w:ascii="Times New Roman" w:hAnsi="Times New Roman"/>
                <w:sz w:val="28"/>
                <w:szCs w:val="28"/>
                <w:lang w:val="uk-UA"/>
              </w:rPr>
            </w:pPr>
            <w:r w:rsidRPr="006347A2">
              <w:rPr>
                <w:rFonts w:ascii="Times New Roman" w:hAnsi="Times New Roman"/>
                <w:sz w:val="28"/>
                <w:szCs w:val="28"/>
                <w:lang w:val="uk-UA"/>
              </w:rPr>
              <w:t>(в т.ч. скорочений термін навчання)</w:t>
            </w:r>
          </w:p>
          <w:p w14:paraId="474B0D2F" w14:textId="77777777" w:rsidR="00D37EB4" w:rsidRPr="006347A2" w:rsidRDefault="00D37EB4">
            <w:pPr>
              <w:pStyle w:val="Style10"/>
              <w:widowControl/>
              <w:contextualSpacing/>
              <w:jc w:val="center"/>
              <w:rPr>
                <w:rFonts w:ascii="Times New Roman" w:hAnsi="Times New Roman"/>
                <w:sz w:val="22"/>
                <w:szCs w:val="22"/>
                <w:lang w:val="uk-UA"/>
              </w:rPr>
            </w:pPr>
          </w:p>
        </w:tc>
        <w:tc>
          <w:tcPr>
            <w:tcW w:w="591" w:type="dxa"/>
            <w:vAlign w:val="center"/>
          </w:tcPr>
          <w:p w14:paraId="25458C3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2,0</w:t>
            </w:r>
          </w:p>
        </w:tc>
        <w:tc>
          <w:tcPr>
            <w:tcW w:w="636" w:type="dxa"/>
            <w:vAlign w:val="center"/>
          </w:tcPr>
          <w:p w14:paraId="78218A33"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60</w:t>
            </w:r>
          </w:p>
        </w:tc>
        <w:tc>
          <w:tcPr>
            <w:tcW w:w="636" w:type="dxa"/>
            <w:vAlign w:val="center"/>
          </w:tcPr>
          <w:p w14:paraId="39BFAD68"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573" w:type="dxa"/>
            <w:vAlign w:val="center"/>
          </w:tcPr>
          <w:p w14:paraId="096C3165"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16</w:t>
            </w:r>
          </w:p>
        </w:tc>
        <w:tc>
          <w:tcPr>
            <w:tcW w:w="610" w:type="dxa"/>
            <w:vAlign w:val="center"/>
          </w:tcPr>
          <w:p w14:paraId="16AFB587"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6DD3BA9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14</w:t>
            </w:r>
          </w:p>
        </w:tc>
        <w:tc>
          <w:tcPr>
            <w:tcW w:w="655" w:type="dxa"/>
            <w:vAlign w:val="center"/>
          </w:tcPr>
          <w:p w14:paraId="6EAABFD8" w14:textId="77777777" w:rsidR="00D37EB4" w:rsidRPr="006347A2" w:rsidRDefault="00D37EB4">
            <w:pPr>
              <w:jc w:val="center"/>
              <w:rPr>
                <w:rFonts w:ascii="Times New Roman" w:hAnsi="Times New Roman"/>
                <w:b/>
                <w:i/>
                <w:sz w:val="22"/>
                <w:szCs w:val="22"/>
                <w:lang w:val="uk-UA" w:eastAsia="uk-UA"/>
              </w:rPr>
            </w:pPr>
          </w:p>
        </w:tc>
        <w:tc>
          <w:tcPr>
            <w:tcW w:w="627" w:type="dxa"/>
            <w:vAlign w:val="center"/>
          </w:tcPr>
          <w:p w14:paraId="278EC545" w14:textId="77777777" w:rsidR="00D37EB4" w:rsidRPr="006347A2" w:rsidRDefault="00D37EB4">
            <w:pPr>
              <w:rPr>
                <w:rFonts w:ascii="Times New Roman" w:hAnsi="Times New Roman"/>
                <w:sz w:val="28"/>
                <w:szCs w:val="28"/>
                <w:lang w:val="uk-UA"/>
              </w:rPr>
            </w:pPr>
          </w:p>
        </w:tc>
        <w:tc>
          <w:tcPr>
            <w:tcW w:w="613" w:type="dxa"/>
            <w:vAlign w:val="center"/>
          </w:tcPr>
          <w:p w14:paraId="2B32AF06" w14:textId="77777777" w:rsidR="00D37EB4" w:rsidRPr="006347A2" w:rsidRDefault="00D37EB4">
            <w:pPr>
              <w:jc w:val="center"/>
              <w:rPr>
                <w:rFonts w:ascii="Times New Roman" w:hAnsi="Times New Roman"/>
                <w:sz w:val="28"/>
                <w:szCs w:val="28"/>
                <w:lang w:val="uk-UA"/>
              </w:rPr>
            </w:pPr>
          </w:p>
        </w:tc>
        <w:tc>
          <w:tcPr>
            <w:tcW w:w="690" w:type="dxa"/>
            <w:vAlign w:val="center"/>
          </w:tcPr>
          <w:p w14:paraId="5271538B"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8"/>
                <w:szCs w:val="28"/>
                <w:lang w:val="uk-UA"/>
              </w:rPr>
              <w:t>1</w:t>
            </w:r>
          </w:p>
        </w:tc>
        <w:tc>
          <w:tcPr>
            <w:tcW w:w="885" w:type="dxa"/>
            <w:vAlign w:val="center"/>
          </w:tcPr>
          <w:p w14:paraId="609ED795" w14:textId="77777777" w:rsidR="00D37EB4" w:rsidRPr="006347A2" w:rsidRDefault="00D37EB4">
            <w:pPr>
              <w:pStyle w:val="Style2"/>
              <w:widowControl/>
              <w:contextualSpacing/>
              <w:jc w:val="center"/>
              <w:rPr>
                <w:rFonts w:ascii="Times New Roman" w:hAnsi="Times New Roman"/>
                <w:sz w:val="28"/>
                <w:szCs w:val="28"/>
                <w:lang w:val="uk-UA"/>
              </w:rPr>
            </w:pPr>
          </w:p>
        </w:tc>
        <w:tc>
          <w:tcPr>
            <w:tcW w:w="698" w:type="dxa"/>
            <w:vAlign w:val="center"/>
          </w:tcPr>
          <w:p w14:paraId="48C15209"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залік</w:t>
            </w:r>
          </w:p>
        </w:tc>
        <w:tc>
          <w:tcPr>
            <w:tcW w:w="636" w:type="dxa"/>
            <w:vAlign w:val="center"/>
          </w:tcPr>
          <w:p w14:paraId="3B74F41E"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w:t>
            </w:r>
          </w:p>
        </w:tc>
        <w:tc>
          <w:tcPr>
            <w:tcW w:w="1469" w:type="dxa"/>
            <w:vAlign w:val="center"/>
          </w:tcPr>
          <w:p w14:paraId="10C5FC5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676710FA" w14:textId="77777777">
        <w:tc>
          <w:tcPr>
            <w:tcW w:w="903" w:type="dxa"/>
            <w:vMerge/>
          </w:tcPr>
          <w:p w14:paraId="478274D1" w14:textId="77777777" w:rsidR="00D37EB4" w:rsidRPr="006347A2" w:rsidRDefault="00D37EB4">
            <w:pPr>
              <w:pStyle w:val="Style10"/>
              <w:widowControl/>
              <w:contextualSpacing/>
              <w:jc w:val="center"/>
              <w:rPr>
                <w:rFonts w:ascii="Times New Roman" w:hAnsi="Times New Roman"/>
                <w:sz w:val="22"/>
                <w:szCs w:val="22"/>
                <w:lang w:val="uk-UA"/>
              </w:rPr>
            </w:pPr>
          </w:p>
        </w:tc>
        <w:tc>
          <w:tcPr>
            <w:tcW w:w="3808" w:type="dxa"/>
            <w:vMerge/>
            <w:vAlign w:val="center"/>
          </w:tcPr>
          <w:p w14:paraId="72C84246" w14:textId="77777777" w:rsidR="00D37EB4" w:rsidRPr="006347A2" w:rsidRDefault="00D37EB4">
            <w:pPr>
              <w:pStyle w:val="Style10"/>
              <w:widowControl/>
              <w:spacing w:line="228" w:lineRule="auto"/>
              <w:contextualSpacing/>
              <w:jc w:val="center"/>
              <w:rPr>
                <w:rFonts w:ascii="Times New Roman" w:hAnsi="Times New Roman"/>
                <w:sz w:val="28"/>
                <w:szCs w:val="28"/>
                <w:lang w:val="uk-UA"/>
              </w:rPr>
            </w:pPr>
          </w:p>
        </w:tc>
        <w:tc>
          <w:tcPr>
            <w:tcW w:w="591" w:type="dxa"/>
            <w:vAlign w:val="center"/>
          </w:tcPr>
          <w:p w14:paraId="07A37B28"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4,0</w:t>
            </w:r>
          </w:p>
        </w:tc>
        <w:tc>
          <w:tcPr>
            <w:tcW w:w="636" w:type="dxa"/>
            <w:vAlign w:val="center"/>
          </w:tcPr>
          <w:p w14:paraId="25B86D99"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120</w:t>
            </w:r>
          </w:p>
        </w:tc>
        <w:tc>
          <w:tcPr>
            <w:tcW w:w="636" w:type="dxa"/>
            <w:vAlign w:val="center"/>
          </w:tcPr>
          <w:p w14:paraId="2F5145AC"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60</w:t>
            </w:r>
          </w:p>
        </w:tc>
        <w:tc>
          <w:tcPr>
            <w:tcW w:w="573" w:type="dxa"/>
            <w:vAlign w:val="center"/>
          </w:tcPr>
          <w:p w14:paraId="5BEAAF13"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610" w:type="dxa"/>
            <w:vAlign w:val="center"/>
          </w:tcPr>
          <w:p w14:paraId="554B52B4"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45B0A552"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655" w:type="dxa"/>
            <w:vAlign w:val="center"/>
          </w:tcPr>
          <w:p w14:paraId="24C32424" w14:textId="77777777" w:rsidR="00D37EB4" w:rsidRPr="006347A2" w:rsidRDefault="00D37EB4">
            <w:pPr>
              <w:jc w:val="center"/>
              <w:rPr>
                <w:rFonts w:ascii="Times New Roman" w:hAnsi="Times New Roman"/>
                <w:b/>
                <w:i/>
                <w:sz w:val="22"/>
                <w:szCs w:val="22"/>
                <w:lang w:val="uk-UA" w:eastAsia="uk-UA"/>
              </w:rPr>
            </w:pPr>
          </w:p>
        </w:tc>
        <w:tc>
          <w:tcPr>
            <w:tcW w:w="627" w:type="dxa"/>
            <w:vAlign w:val="center"/>
          </w:tcPr>
          <w:p w14:paraId="6D4E3B63" w14:textId="77777777" w:rsidR="00D37EB4" w:rsidRPr="006347A2" w:rsidRDefault="00D37EB4">
            <w:pPr>
              <w:rPr>
                <w:rFonts w:ascii="Times New Roman" w:hAnsi="Times New Roman"/>
                <w:sz w:val="28"/>
                <w:szCs w:val="28"/>
                <w:lang w:val="uk-UA"/>
              </w:rPr>
            </w:pPr>
          </w:p>
        </w:tc>
        <w:tc>
          <w:tcPr>
            <w:tcW w:w="613" w:type="dxa"/>
            <w:vAlign w:val="center"/>
          </w:tcPr>
          <w:p w14:paraId="6D493BA6" w14:textId="77777777" w:rsidR="00D37EB4" w:rsidRPr="006347A2" w:rsidRDefault="00D37EB4">
            <w:pPr>
              <w:jc w:val="center"/>
              <w:rPr>
                <w:rFonts w:ascii="Times New Roman" w:hAnsi="Times New Roman"/>
                <w:sz w:val="28"/>
                <w:szCs w:val="28"/>
                <w:lang w:val="uk-UA"/>
              </w:rPr>
            </w:pPr>
          </w:p>
        </w:tc>
        <w:tc>
          <w:tcPr>
            <w:tcW w:w="690" w:type="dxa"/>
            <w:vAlign w:val="center"/>
          </w:tcPr>
          <w:p w14:paraId="2D8244B8"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8"/>
                <w:szCs w:val="28"/>
                <w:lang w:val="uk-UA"/>
              </w:rPr>
              <w:t>1</w:t>
            </w:r>
          </w:p>
        </w:tc>
        <w:tc>
          <w:tcPr>
            <w:tcW w:w="885" w:type="dxa"/>
            <w:vAlign w:val="center"/>
          </w:tcPr>
          <w:p w14:paraId="79931298" w14:textId="77777777" w:rsidR="00D37EB4" w:rsidRPr="006347A2" w:rsidRDefault="00D37EB4">
            <w:pPr>
              <w:pStyle w:val="Style2"/>
              <w:widowControl/>
              <w:contextualSpacing/>
              <w:jc w:val="center"/>
              <w:rPr>
                <w:rFonts w:ascii="Times New Roman" w:hAnsi="Times New Roman"/>
                <w:sz w:val="28"/>
                <w:szCs w:val="28"/>
                <w:lang w:val="uk-UA"/>
              </w:rPr>
            </w:pPr>
          </w:p>
        </w:tc>
        <w:tc>
          <w:tcPr>
            <w:tcW w:w="698" w:type="dxa"/>
            <w:vAlign w:val="center"/>
          </w:tcPr>
          <w:p w14:paraId="1A3D4390"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Екз.</w:t>
            </w:r>
          </w:p>
        </w:tc>
        <w:tc>
          <w:tcPr>
            <w:tcW w:w="636" w:type="dxa"/>
            <w:vAlign w:val="center"/>
          </w:tcPr>
          <w:p w14:paraId="3B55A5F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2</w:t>
            </w:r>
          </w:p>
        </w:tc>
        <w:tc>
          <w:tcPr>
            <w:tcW w:w="1469" w:type="dxa"/>
            <w:vAlign w:val="center"/>
          </w:tcPr>
          <w:p w14:paraId="5FCD70A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bl>
    <w:p w14:paraId="78033902" w14:textId="77777777" w:rsidR="00D37EB4" w:rsidRPr="006347A2" w:rsidRDefault="00D37EB4">
      <w:pPr>
        <w:pStyle w:val="Style2"/>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843"/>
        <w:gridCol w:w="590"/>
        <w:gridCol w:w="636"/>
        <w:gridCol w:w="636"/>
        <w:gridCol w:w="570"/>
        <w:gridCol w:w="611"/>
        <w:gridCol w:w="529"/>
        <w:gridCol w:w="681"/>
        <w:gridCol w:w="627"/>
        <w:gridCol w:w="613"/>
        <w:gridCol w:w="690"/>
        <w:gridCol w:w="885"/>
        <w:gridCol w:w="636"/>
        <w:gridCol w:w="636"/>
        <w:gridCol w:w="1469"/>
      </w:tblGrid>
      <w:tr w:rsidR="00D37EB4" w:rsidRPr="006347A2" w14:paraId="46566328" w14:textId="77777777" w:rsidTr="003114AB">
        <w:tc>
          <w:tcPr>
            <w:tcW w:w="907" w:type="dxa"/>
            <w:vMerge w:val="restart"/>
            <w:textDirection w:val="btLr"/>
            <w:vAlign w:val="center"/>
          </w:tcPr>
          <w:p w14:paraId="09E1651C"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8"/>
                <w:szCs w:val="28"/>
                <w:lang w:val="uk-UA" w:eastAsia="uk-UA"/>
              </w:rPr>
              <w:t>шифр</w:t>
            </w:r>
          </w:p>
        </w:tc>
        <w:tc>
          <w:tcPr>
            <w:tcW w:w="3843" w:type="dxa"/>
            <w:vAlign w:val="center"/>
          </w:tcPr>
          <w:p w14:paraId="26F098A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7068" w:type="dxa"/>
            <w:gridSpan w:val="11"/>
            <w:vAlign w:val="center"/>
          </w:tcPr>
          <w:p w14:paraId="771DCC7B"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 xml:space="preserve">Форма навчання:                          </w:t>
            </w:r>
            <w:r w:rsidRPr="006347A2">
              <w:rPr>
                <w:rFonts w:ascii="Times New Roman" w:hAnsi="Times New Roman"/>
                <w:b/>
                <w:sz w:val="28"/>
                <w:szCs w:val="28"/>
                <w:lang w:val="uk-UA" w:eastAsia="uk-UA"/>
              </w:rPr>
              <w:t>заочна (вечірня)</w:t>
            </w:r>
          </w:p>
        </w:tc>
        <w:tc>
          <w:tcPr>
            <w:tcW w:w="636" w:type="dxa"/>
            <w:vMerge w:val="restart"/>
            <w:textDirection w:val="btLr"/>
            <w:vAlign w:val="center"/>
          </w:tcPr>
          <w:p w14:paraId="4D3A8E42"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Форма контролю</w:t>
            </w:r>
          </w:p>
        </w:tc>
        <w:tc>
          <w:tcPr>
            <w:tcW w:w="636" w:type="dxa"/>
            <w:vMerge w:val="restart"/>
            <w:textDirection w:val="btLr"/>
            <w:vAlign w:val="center"/>
          </w:tcPr>
          <w:p w14:paraId="5A705251"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Семестр</w:t>
            </w:r>
          </w:p>
        </w:tc>
        <w:tc>
          <w:tcPr>
            <w:tcW w:w="1469" w:type="dxa"/>
            <w:vMerge w:val="restart"/>
            <w:vAlign w:val="center"/>
          </w:tcPr>
          <w:p w14:paraId="2212CD3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Відмітка про погодження заступником декана факультету</w:t>
            </w:r>
          </w:p>
        </w:tc>
      </w:tr>
      <w:tr w:rsidR="00D37EB4" w:rsidRPr="006347A2" w14:paraId="370B781B" w14:textId="77777777" w:rsidTr="003114AB">
        <w:tc>
          <w:tcPr>
            <w:tcW w:w="907" w:type="dxa"/>
            <w:vMerge/>
            <w:vAlign w:val="center"/>
          </w:tcPr>
          <w:p w14:paraId="7B26E2A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43" w:type="dxa"/>
            <w:vMerge w:val="restart"/>
            <w:vAlign w:val="center"/>
          </w:tcPr>
          <w:p w14:paraId="1DD0FFF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Назва спеціальності, освітньої програми</w:t>
            </w:r>
          </w:p>
        </w:tc>
        <w:tc>
          <w:tcPr>
            <w:tcW w:w="590" w:type="dxa"/>
            <w:vMerge w:val="restart"/>
            <w:textDirection w:val="btLr"/>
            <w:vAlign w:val="center"/>
          </w:tcPr>
          <w:p w14:paraId="75F7CF70"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Кредитів на сем.</w:t>
            </w:r>
          </w:p>
        </w:tc>
        <w:tc>
          <w:tcPr>
            <w:tcW w:w="3663" w:type="dxa"/>
            <w:gridSpan w:val="6"/>
            <w:vAlign w:val="center"/>
          </w:tcPr>
          <w:p w14:paraId="3EDDE47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Обсяг годин</w:t>
            </w:r>
          </w:p>
        </w:tc>
        <w:tc>
          <w:tcPr>
            <w:tcW w:w="2815" w:type="dxa"/>
            <w:gridSpan w:val="4"/>
            <w:vMerge w:val="restart"/>
            <w:vAlign w:val="center"/>
          </w:tcPr>
          <w:p w14:paraId="61917421"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Кількість індивідуальних робіт</w:t>
            </w:r>
          </w:p>
        </w:tc>
        <w:tc>
          <w:tcPr>
            <w:tcW w:w="636" w:type="dxa"/>
            <w:vMerge/>
            <w:vAlign w:val="center"/>
          </w:tcPr>
          <w:p w14:paraId="2420EED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E780B5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E58FDB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7EDEFA6B" w14:textId="77777777" w:rsidTr="003114AB">
        <w:tc>
          <w:tcPr>
            <w:tcW w:w="907" w:type="dxa"/>
            <w:vMerge/>
            <w:vAlign w:val="center"/>
          </w:tcPr>
          <w:p w14:paraId="4E0B770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43" w:type="dxa"/>
            <w:vMerge/>
            <w:vAlign w:val="center"/>
          </w:tcPr>
          <w:p w14:paraId="28E3265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2D435BD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0C26CE01"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Всього</w:t>
            </w:r>
          </w:p>
        </w:tc>
        <w:tc>
          <w:tcPr>
            <w:tcW w:w="2346" w:type="dxa"/>
            <w:gridSpan w:val="4"/>
            <w:vAlign w:val="center"/>
          </w:tcPr>
          <w:p w14:paraId="47B9A4C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аудиторних</w:t>
            </w:r>
          </w:p>
        </w:tc>
        <w:tc>
          <w:tcPr>
            <w:tcW w:w="681" w:type="dxa"/>
            <w:vMerge w:val="restart"/>
            <w:vAlign w:val="center"/>
          </w:tcPr>
          <w:p w14:paraId="37F22FEB" w14:textId="77777777" w:rsidR="00D37EB4" w:rsidRPr="006347A2" w:rsidRDefault="00000000">
            <w:pPr>
              <w:pStyle w:val="Style2"/>
              <w:widowControl/>
              <w:spacing w:line="360" w:lineRule="auto"/>
              <w:contextualSpacing/>
              <w:jc w:val="center"/>
              <w:rPr>
                <w:rFonts w:ascii="Times New Roman" w:hAnsi="Times New Roman"/>
                <w:sz w:val="22"/>
                <w:szCs w:val="22"/>
                <w:lang w:val="uk-UA" w:eastAsia="uk-UA"/>
              </w:rPr>
            </w:pPr>
            <w:r w:rsidRPr="006347A2">
              <w:rPr>
                <w:rFonts w:ascii="Times New Roman" w:hAnsi="Times New Roman"/>
                <w:sz w:val="22"/>
                <w:szCs w:val="22"/>
                <w:lang w:val="uk-UA" w:eastAsia="uk-UA"/>
              </w:rPr>
              <w:t>Сам.</w:t>
            </w:r>
          </w:p>
          <w:p w14:paraId="61251FDD"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роб.</w:t>
            </w:r>
          </w:p>
        </w:tc>
        <w:tc>
          <w:tcPr>
            <w:tcW w:w="2815" w:type="dxa"/>
            <w:gridSpan w:val="4"/>
            <w:vMerge/>
            <w:vAlign w:val="center"/>
          </w:tcPr>
          <w:p w14:paraId="684444C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E0FDB9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168F4E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1287CD6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2FABE923" w14:textId="77777777" w:rsidTr="003114AB">
        <w:tc>
          <w:tcPr>
            <w:tcW w:w="907" w:type="dxa"/>
            <w:vMerge/>
            <w:vAlign w:val="center"/>
          </w:tcPr>
          <w:p w14:paraId="4B39E88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43" w:type="dxa"/>
            <w:vMerge/>
            <w:vAlign w:val="center"/>
          </w:tcPr>
          <w:p w14:paraId="079BA26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78B0E9F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360D295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31F88CE8"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Разом</w:t>
            </w:r>
          </w:p>
        </w:tc>
        <w:tc>
          <w:tcPr>
            <w:tcW w:w="1710" w:type="dxa"/>
            <w:gridSpan w:val="3"/>
            <w:vAlign w:val="center"/>
          </w:tcPr>
          <w:p w14:paraId="27427BF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у тому числі</w:t>
            </w:r>
          </w:p>
        </w:tc>
        <w:tc>
          <w:tcPr>
            <w:tcW w:w="681" w:type="dxa"/>
            <w:vMerge/>
            <w:vAlign w:val="center"/>
          </w:tcPr>
          <w:p w14:paraId="3C9BA5B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2815" w:type="dxa"/>
            <w:gridSpan w:val="4"/>
            <w:vMerge/>
            <w:vAlign w:val="center"/>
          </w:tcPr>
          <w:p w14:paraId="3A30A97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77E2AB46"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DD1833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9A4505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57380A87" w14:textId="77777777" w:rsidTr="003114AB">
        <w:trPr>
          <w:trHeight w:val="856"/>
        </w:trPr>
        <w:tc>
          <w:tcPr>
            <w:tcW w:w="907" w:type="dxa"/>
            <w:vMerge/>
            <w:vAlign w:val="center"/>
          </w:tcPr>
          <w:p w14:paraId="711BA62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43" w:type="dxa"/>
            <w:vMerge/>
            <w:vAlign w:val="center"/>
          </w:tcPr>
          <w:p w14:paraId="4CC2EA9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6CAF29A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6DCDFD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32848A6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70" w:type="dxa"/>
            <w:vAlign w:val="center"/>
          </w:tcPr>
          <w:p w14:paraId="21BF8ECE"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w:t>
            </w:r>
          </w:p>
        </w:tc>
        <w:tc>
          <w:tcPr>
            <w:tcW w:w="611" w:type="dxa"/>
            <w:vAlign w:val="center"/>
          </w:tcPr>
          <w:p w14:paraId="4CD63D71"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Лр</w:t>
            </w:r>
          </w:p>
        </w:tc>
        <w:tc>
          <w:tcPr>
            <w:tcW w:w="529" w:type="dxa"/>
            <w:vAlign w:val="center"/>
          </w:tcPr>
          <w:p w14:paraId="51FFF24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Пз</w:t>
            </w:r>
          </w:p>
        </w:tc>
        <w:tc>
          <w:tcPr>
            <w:tcW w:w="681" w:type="dxa"/>
            <w:vMerge/>
            <w:vAlign w:val="center"/>
          </w:tcPr>
          <w:p w14:paraId="62FDE8D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27" w:type="dxa"/>
            <w:vAlign w:val="center"/>
          </w:tcPr>
          <w:p w14:paraId="41DADE5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КП</w:t>
            </w:r>
          </w:p>
        </w:tc>
        <w:tc>
          <w:tcPr>
            <w:tcW w:w="613" w:type="dxa"/>
            <w:vAlign w:val="center"/>
          </w:tcPr>
          <w:p w14:paraId="0490A612"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КР</w:t>
            </w:r>
          </w:p>
        </w:tc>
        <w:tc>
          <w:tcPr>
            <w:tcW w:w="690" w:type="dxa"/>
            <w:vAlign w:val="center"/>
          </w:tcPr>
          <w:p w14:paraId="3C3FBAA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РГР</w:t>
            </w:r>
          </w:p>
        </w:tc>
        <w:tc>
          <w:tcPr>
            <w:tcW w:w="885" w:type="dxa"/>
            <w:vAlign w:val="center"/>
          </w:tcPr>
          <w:p w14:paraId="73E9A39D"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Конт.</w:t>
            </w:r>
          </w:p>
          <w:p w14:paraId="6536A84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роб</w:t>
            </w:r>
          </w:p>
        </w:tc>
        <w:tc>
          <w:tcPr>
            <w:tcW w:w="636" w:type="dxa"/>
            <w:vMerge/>
            <w:vAlign w:val="center"/>
          </w:tcPr>
          <w:p w14:paraId="7CE2C1D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2234818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535AA35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053A4328" w14:textId="77777777" w:rsidTr="003114AB">
        <w:tc>
          <w:tcPr>
            <w:tcW w:w="907" w:type="dxa"/>
            <w:vAlign w:val="center"/>
          </w:tcPr>
          <w:p w14:paraId="1BF8CE69" w14:textId="77777777" w:rsidR="00D37EB4" w:rsidRPr="006347A2" w:rsidRDefault="00D37EB4">
            <w:pPr>
              <w:pStyle w:val="Style10"/>
              <w:widowControl/>
              <w:contextualSpacing/>
              <w:jc w:val="center"/>
              <w:rPr>
                <w:rFonts w:ascii="Times New Roman" w:hAnsi="Times New Roman"/>
                <w:sz w:val="22"/>
                <w:szCs w:val="22"/>
                <w:lang w:val="uk-UA"/>
              </w:rPr>
            </w:pPr>
          </w:p>
        </w:tc>
        <w:tc>
          <w:tcPr>
            <w:tcW w:w="3843" w:type="dxa"/>
            <w:vAlign w:val="center"/>
          </w:tcPr>
          <w:p w14:paraId="3313652B" w14:textId="77777777" w:rsidR="00D37EB4" w:rsidRPr="006347A2" w:rsidRDefault="00D37EB4">
            <w:pPr>
              <w:pStyle w:val="Style10"/>
              <w:widowControl/>
              <w:contextualSpacing/>
              <w:jc w:val="center"/>
              <w:rPr>
                <w:rFonts w:ascii="Times New Roman" w:hAnsi="Times New Roman"/>
                <w:sz w:val="22"/>
                <w:szCs w:val="22"/>
                <w:lang w:val="uk-UA"/>
              </w:rPr>
            </w:pPr>
          </w:p>
        </w:tc>
        <w:tc>
          <w:tcPr>
            <w:tcW w:w="590" w:type="dxa"/>
            <w:vAlign w:val="center"/>
          </w:tcPr>
          <w:p w14:paraId="0A1CDFFE" w14:textId="77777777" w:rsidR="00D37EB4" w:rsidRPr="006347A2" w:rsidRDefault="00D37EB4">
            <w:pPr>
              <w:jc w:val="center"/>
              <w:rPr>
                <w:rFonts w:ascii="Times New Roman" w:hAnsi="Times New Roman"/>
                <w:b/>
                <w:i/>
                <w:sz w:val="22"/>
                <w:szCs w:val="22"/>
                <w:lang w:val="uk-UA" w:eastAsia="uk-UA"/>
              </w:rPr>
            </w:pPr>
          </w:p>
        </w:tc>
        <w:tc>
          <w:tcPr>
            <w:tcW w:w="636" w:type="dxa"/>
            <w:vAlign w:val="center"/>
          </w:tcPr>
          <w:p w14:paraId="10C9BDB0" w14:textId="77777777" w:rsidR="00D37EB4" w:rsidRPr="006347A2" w:rsidRDefault="00D37EB4">
            <w:pPr>
              <w:jc w:val="center"/>
              <w:rPr>
                <w:rFonts w:ascii="Times New Roman" w:hAnsi="Times New Roman"/>
                <w:b/>
                <w:i/>
                <w:sz w:val="22"/>
                <w:szCs w:val="22"/>
                <w:lang w:val="uk-UA" w:eastAsia="uk-UA"/>
              </w:rPr>
            </w:pPr>
          </w:p>
        </w:tc>
        <w:tc>
          <w:tcPr>
            <w:tcW w:w="636" w:type="dxa"/>
            <w:vAlign w:val="center"/>
          </w:tcPr>
          <w:p w14:paraId="267EB512" w14:textId="77777777" w:rsidR="00D37EB4" w:rsidRPr="006347A2" w:rsidRDefault="00D37EB4">
            <w:pPr>
              <w:jc w:val="center"/>
              <w:rPr>
                <w:rFonts w:ascii="Times New Roman" w:hAnsi="Times New Roman"/>
                <w:b/>
                <w:i/>
                <w:sz w:val="22"/>
                <w:szCs w:val="22"/>
                <w:lang w:val="uk-UA" w:eastAsia="uk-UA"/>
              </w:rPr>
            </w:pPr>
          </w:p>
        </w:tc>
        <w:tc>
          <w:tcPr>
            <w:tcW w:w="570" w:type="dxa"/>
            <w:vAlign w:val="center"/>
          </w:tcPr>
          <w:p w14:paraId="65F54CDA" w14:textId="77777777" w:rsidR="00D37EB4" w:rsidRPr="006347A2" w:rsidRDefault="00D37EB4">
            <w:pPr>
              <w:jc w:val="center"/>
              <w:rPr>
                <w:rFonts w:ascii="Times New Roman" w:hAnsi="Times New Roman"/>
                <w:b/>
                <w:i/>
                <w:sz w:val="22"/>
                <w:szCs w:val="22"/>
                <w:lang w:val="uk-UA" w:eastAsia="uk-UA"/>
              </w:rPr>
            </w:pPr>
          </w:p>
        </w:tc>
        <w:tc>
          <w:tcPr>
            <w:tcW w:w="611" w:type="dxa"/>
            <w:vAlign w:val="center"/>
          </w:tcPr>
          <w:p w14:paraId="0E9234D2"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1A0105CD" w14:textId="77777777" w:rsidR="00D37EB4" w:rsidRPr="006347A2" w:rsidRDefault="00D37EB4">
            <w:pPr>
              <w:jc w:val="center"/>
              <w:rPr>
                <w:rFonts w:ascii="Times New Roman" w:hAnsi="Times New Roman"/>
                <w:b/>
                <w:i/>
                <w:sz w:val="22"/>
                <w:szCs w:val="22"/>
                <w:lang w:val="uk-UA" w:eastAsia="uk-UA"/>
              </w:rPr>
            </w:pPr>
          </w:p>
        </w:tc>
        <w:tc>
          <w:tcPr>
            <w:tcW w:w="681" w:type="dxa"/>
            <w:vAlign w:val="center"/>
          </w:tcPr>
          <w:p w14:paraId="34485514" w14:textId="77777777" w:rsidR="00D37EB4" w:rsidRPr="006347A2" w:rsidRDefault="00D37EB4">
            <w:pPr>
              <w:jc w:val="center"/>
              <w:rPr>
                <w:rFonts w:ascii="Times New Roman" w:hAnsi="Times New Roman"/>
                <w:b/>
                <w:i/>
                <w:sz w:val="22"/>
                <w:szCs w:val="22"/>
                <w:lang w:val="uk-UA" w:eastAsia="uk-UA"/>
              </w:rPr>
            </w:pPr>
          </w:p>
        </w:tc>
        <w:tc>
          <w:tcPr>
            <w:tcW w:w="627" w:type="dxa"/>
            <w:vAlign w:val="center"/>
          </w:tcPr>
          <w:p w14:paraId="55F49E4E" w14:textId="77777777" w:rsidR="00D37EB4" w:rsidRPr="006347A2" w:rsidRDefault="00D37EB4">
            <w:pPr>
              <w:rPr>
                <w:rFonts w:ascii="Times New Roman" w:hAnsi="Times New Roman"/>
                <w:sz w:val="28"/>
                <w:szCs w:val="28"/>
                <w:lang w:val="uk-UA"/>
              </w:rPr>
            </w:pPr>
          </w:p>
        </w:tc>
        <w:tc>
          <w:tcPr>
            <w:tcW w:w="613" w:type="dxa"/>
            <w:vAlign w:val="center"/>
          </w:tcPr>
          <w:p w14:paraId="2469FF76" w14:textId="77777777" w:rsidR="00D37EB4" w:rsidRPr="006347A2" w:rsidRDefault="00D37EB4">
            <w:pPr>
              <w:jc w:val="center"/>
              <w:rPr>
                <w:rFonts w:ascii="Times New Roman" w:hAnsi="Times New Roman"/>
                <w:sz w:val="28"/>
                <w:szCs w:val="28"/>
                <w:lang w:val="uk-UA"/>
              </w:rPr>
            </w:pPr>
          </w:p>
        </w:tc>
        <w:tc>
          <w:tcPr>
            <w:tcW w:w="690" w:type="dxa"/>
            <w:vAlign w:val="center"/>
          </w:tcPr>
          <w:p w14:paraId="117A25A4" w14:textId="77777777" w:rsidR="00D37EB4" w:rsidRPr="006347A2" w:rsidRDefault="00D37EB4">
            <w:pPr>
              <w:pStyle w:val="Style2"/>
              <w:widowControl/>
              <w:contextualSpacing/>
              <w:jc w:val="center"/>
              <w:rPr>
                <w:rFonts w:ascii="Times New Roman" w:hAnsi="Times New Roman"/>
                <w:sz w:val="28"/>
                <w:szCs w:val="28"/>
                <w:lang w:val="uk-UA"/>
              </w:rPr>
            </w:pPr>
          </w:p>
        </w:tc>
        <w:tc>
          <w:tcPr>
            <w:tcW w:w="885" w:type="dxa"/>
            <w:vAlign w:val="center"/>
          </w:tcPr>
          <w:p w14:paraId="1602BAE7" w14:textId="77777777" w:rsidR="00D37EB4" w:rsidRPr="006347A2" w:rsidRDefault="00D37EB4">
            <w:pPr>
              <w:pStyle w:val="Style2"/>
              <w:widowControl/>
              <w:contextualSpacing/>
              <w:jc w:val="center"/>
              <w:rPr>
                <w:rFonts w:ascii="Times New Roman" w:hAnsi="Times New Roman"/>
                <w:sz w:val="28"/>
                <w:szCs w:val="28"/>
                <w:lang w:val="uk-UA"/>
              </w:rPr>
            </w:pPr>
          </w:p>
        </w:tc>
        <w:tc>
          <w:tcPr>
            <w:tcW w:w="636" w:type="dxa"/>
            <w:vAlign w:val="center"/>
          </w:tcPr>
          <w:p w14:paraId="01C8FDD9" w14:textId="77777777" w:rsidR="00D37EB4" w:rsidRPr="006347A2" w:rsidRDefault="00D37EB4">
            <w:pPr>
              <w:jc w:val="center"/>
              <w:rPr>
                <w:rFonts w:ascii="Times New Roman" w:hAnsi="Times New Roman"/>
                <w:b/>
                <w:i/>
                <w:sz w:val="22"/>
                <w:szCs w:val="22"/>
                <w:lang w:val="uk-UA" w:eastAsia="uk-UA"/>
              </w:rPr>
            </w:pPr>
          </w:p>
        </w:tc>
        <w:tc>
          <w:tcPr>
            <w:tcW w:w="636" w:type="dxa"/>
            <w:vAlign w:val="center"/>
          </w:tcPr>
          <w:p w14:paraId="16BF1DB7" w14:textId="77777777" w:rsidR="00D37EB4" w:rsidRPr="006347A2" w:rsidRDefault="00D37EB4">
            <w:pPr>
              <w:jc w:val="center"/>
              <w:rPr>
                <w:rFonts w:ascii="Times New Roman" w:hAnsi="Times New Roman"/>
                <w:b/>
                <w:i/>
                <w:sz w:val="22"/>
                <w:szCs w:val="22"/>
                <w:lang w:val="uk-UA" w:eastAsia="uk-UA"/>
              </w:rPr>
            </w:pPr>
          </w:p>
        </w:tc>
        <w:tc>
          <w:tcPr>
            <w:tcW w:w="1469" w:type="dxa"/>
            <w:vAlign w:val="center"/>
          </w:tcPr>
          <w:p w14:paraId="3CE3AB9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bl>
    <w:p w14:paraId="272F08B6" w14:textId="77777777" w:rsidR="00D37EB4" w:rsidRPr="006347A2" w:rsidRDefault="00D37EB4">
      <w:pPr>
        <w:pStyle w:val="Style2"/>
        <w:widowControl/>
        <w:spacing w:line="360" w:lineRule="auto"/>
        <w:contextualSpacing/>
        <w:jc w:val="both"/>
        <w:rPr>
          <w:rFonts w:ascii="Times New Roman" w:hAnsi="Times New Roman"/>
          <w:sz w:val="28"/>
          <w:szCs w:val="28"/>
          <w:lang w:val="uk-UA"/>
        </w:rPr>
        <w:sectPr w:rsidR="00D37EB4" w:rsidRPr="006347A2" w:rsidSect="00D118B3">
          <w:pgSz w:w="16837" w:h="11905" w:orient="landscape"/>
          <w:pgMar w:top="1134" w:right="1134" w:bottom="1361" w:left="1134" w:header="720" w:footer="720" w:gutter="0"/>
          <w:cols w:space="720"/>
          <w:titlePg/>
          <w:docGrid w:linePitch="326"/>
        </w:sectPr>
      </w:pPr>
    </w:p>
    <w:p w14:paraId="526DE3EA" w14:textId="77777777" w:rsidR="00D37EB4" w:rsidRPr="006347A2" w:rsidRDefault="00000000">
      <w:pPr>
        <w:spacing w:line="276" w:lineRule="auto"/>
        <w:jc w:val="center"/>
        <w:rPr>
          <w:rFonts w:ascii="Times New Roman" w:hAnsi="Times New Roman"/>
          <w:b/>
          <w:sz w:val="26"/>
          <w:szCs w:val="26"/>
          <w:lang w:val="uk-UA" w:eastAsia="uk-UA"/>
        </w:rPr>
      </w:pPr>
      <w:r w:rsidRPr="006347A2">
        <w:rPr>
          <w:rFonts w:ascii="Times New Roman" w:hAnsi="Times New Roman"/>
          <w:b/>
          <w:sz w:val="26"/>
          <w:szCs w:val="26"/>
          <w:lang w:val="uk-UA" w:eastAsia="uk-UA"/>
        </w:rPr>
        <w:lastRenderedPageBreak/>
        <w:t>Мета та завдання освітньої компоненти</w:t>
      </w:r>
    </w:p>
    <w:p w14:paraId="5CCD71E1" w14:textId="77777777" w:rsidR="00D37EB4" w:rsidRPr="006347A2" w:rsidRDefault="00D37EB4">
      <w:pPr>
        <w:spacing w:line="276" w:lineRule="auto"/>
        <w:ind w:left="720" w:firstLine="1260"/>
        <w:rPr>
          <w:rFonts w:ascii="Times New Roman" w:hAnsi="Times New Roman"/>
          <w:sz w:val="26"/>
          <w:szCs w:val="26"/>
          <w:lang w:val="uk-UA" w:eastAsia="uk-UA"/>
        </w:rPr>
      </w:pPr>
    </w:p>
    <w:p w14:paraId="5096B7D4" w14:textId="77777777" w:rsidR="00D37EB4" w:rsidRPr="006347A2" w:rsidRDefault="00000000">
      <w:pPr>
        <w:pStyle w:val="a4"/>
        <w:ind w:firstLine="709"/>
        <w:jc w:val="both"/>
        <w:rPr>
          <w:b w:val="0"/>
          <w:sz w:val="26"/>
          <w:szCs w:val="26"/>
        </w:rPr>
      </w:pPr>
      <w:r w:rsidRPr="006347A2">
        <w:rPr>
          <w:sz w:val="26"/>
          <w:szCs w:val="26"/>
          <w:u w:val="single"/>
        </w:rPr>
        <w:t>Мета дисципліни</w:t>
      </w:r>
      <w:r w:rsidRPr="006347A2">
        <w:rPr>
          <w:sz w:val="26"/>
          <w:szCs w:val="26"/>
        </w:rPr>
        <w:t>:</w:t>
      </w:r>
    </w:p>
    <w:p w14:paraId="411719DB" w14:textId="77777777" w:rsidR="00D37EB4" w:rsidRPr="006347A2" w:rsidRDefault="00D37EB4">
      <w:pPr>
        <w:pStyle w:val="a4"/>
        <w:ind w:firstLine="709"/>
        <w:jc w:val="both"/>
        <w:rPr>
          <w:b w:val="0"/>
          <w:sz w:val="26"/>
          <w:szCs w:val="26"/>
        </w:rPr>
      </w:pPr>
    </w:p>
    <w:p w14:paraId="2E47B83B" w14:textId="77777777" w:rsidR="00D37EB4" w:rsidRPr="006347A2" w:rsidRDefault="00D37EB4">
      <w:pPr>
        <w:pStyle w:val="a4"/>
        <w:ind w:firstLine="709"/>
        <w:jc w:val="both"/>
        <w:rPr>
          <w:b w:val="0"/>
          <w:sz w:val="26"/>
          <w:szCs w:val="26"/>
        </w:rPr>
      </w:pPr>
    </w:p>
    <w:p w14:paraId="107388D4" w14:textId="77777777" w:rsidR="00D37EB4" w:rsidRPr="006347A2" w:rsidRDefault="00000000">
      <w:pPr>
        <w:ind w:firstLine="426"/>
        <w:jc w:val="both"/>
        <w:rPr>
          <w:rFonts w:ascii="Times New Roman" w:hAnsi="Times New Roman"/>
          <w:sz w:val="28"/>
          <w:szCs w:val="28"/>
          <w:lang w:val="uk-UA"/>
        </w:rPr>
      </w:pPr>
      <w:r w:rsidRPr="006347A2">
        <w:rPr>
          <w:b/>
          <w:bCs/>
          <w:sz w:val="26"/>
          <w:szCs w:val="26"/>
          <w:lang w:val="uk-UA"/>
        </w:rPr>
        <w:t xml:space="preserve"> </w:t>
      </w:r>
      <w:r w:rsidRPr="006347A2">
        <w:rPr>
          <w:rFonts w:ascii="Times New Roman" w:hAnsi="Times New Roman"/>
          <w:i/>
          <w:sz w:val="28"/>
          <w:szCs w:val="28"/>
          <w:lang w:val="uk-UA"/>
        </w:rPr>
        <w:t>Мета дисципліни</w:t>
      </w:r>
      <w:r w:rsidRPr="006347A2">
        <w:rPr>
          <w:rFonts w:ascii="Times New Roman" w:hAnsi="Times New Roman"/>
          <w:sz w:val="28"/>
          <w:szCs w:val="28"/>
          <w:lang w:val="uk-UA"/>
        </w:rPr>
        <w:t xml:space="preserve"> – оволодіння студентами математичною мовою і фундаментальними поняттями (і їх основними властивостями й практичними навичками використання) деяких найбільш традиційних розділів дискретної математики, сприяння розвитку логічного і аналітичного мислення студентів. </w:t>
      </w:r>
    </w:p>
    <w:p w14:paraId="3B54D4E1" w14:textId="77777777" w:rsidR="00D37EB4" w:rsidRPr="006347A2" w:rsidRDefault="00000000">
      <w:pPr>
        <w:ind w:firstLine="426"/>
        <w:jc w:val="both"/>
        <w:rPr>
          <w:rFonts w:ascii="Times New Roman" w:hAnsi="Times New Roman"/>
          <w:sz w:val="28"/>
          <w:szCs w:val="28"/>
          <w:lang w:val="uk-UA"/>
        </w:rPr>
      </w:pPr>
      <w:r w:rsidRPr="006347A2">
        <w:rPr>
          <w:rFonts w:ascii="Times New Roman" w:hAnsi="Times New Roman"/>
          <w:i/>
          <w:sz w:val="28"/>
          <w:szCs w:val="28"/>
          <w:lang w:val="uk-UA"/>
        </w:rPr>
        <w:t>Завдання</w:t>
      </w:r>
      <w:r w:rsidRPr="006347A2">
        <w:rPr>
          <w:rFonts w:ascii="Times New Roman" w:hAnsi="Times New Roman"/>
          <w:sz w:val="28"/>
          <w:szCs w:val="28"/>
          <w:lang w:val="uk-UA"/>
        </w:rPr>
        <w:t xml:space="preserve"> – розвиток практичних здібностей студентів по використанню математичної мови, побудові математичних моделей і доведень, виконанню математичних перетворень під час розв'язання задач.</w:t>
      </w:r>
    </w:p>
    <w:p w14:paraId="4077877E" w14:textId="77777777" w:rsidR="00D37EB4" w:rsidRPr="006347A2" w:rsidRDefault="00D37EB4">
      <w:pPr>
        <w:ind w:firstLine="426"/>
        <w:jc w:val="both"/>
        <w:rPr>
          <w:rFonts w:ascii="Times New Roman" w:hAnsi="Times New Roman"/>
          <w:sz w:val="28"/>
          <w:szCs w:val="28"/>
          <w:lang w:val="uk-UA"/>
        </w:rPr>
      </w:pPr>
    </w:p>
    <w:p w14:paraId="4495B8C0" w14:textId="77777777" w:rsidR="00D37EB4" w:rsidRPr="006347A2" w:rsidRDefault="00000000">
      <w:pPr>
        <w:spacing w:line="276" w:lineRule="auto"/>
        <w:jc w:val="center"/>
        <w:rPr>
          <w:rFonts w:ascii="Times New Roman" w:hAnsi="Times New Roman"/>
          <w:b/>
          <w:sz w:val="26"/>
          <w:szCs w:val="26"/>
          <w:lang w:val="uk-UA"/>
        </w:rPr>
      </w:pPr>
      <w:r w:rsidRPr="006347A2">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p w14:paraId="3EDD7EA2" w14:textId="77777777" w:rsidR="00D37EB4" w:rsidRPr="006347A2" w:rsidRDefault="00D37EB4">
      <w:pPr>
        <w:spacing w:line="276" w:lineRule="auto"/>
        <w:jc w:val="center"/>
        <w:rPr>
          <w:rFonts w:ascii="Times New Roman" w:hAnsi="Times New Roman"/>
          <w:b/>
          <w:sz w:val="26"/>
          <w:szCs w:val="26"/>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8327"/>
      </w:tblGrid>
      <w:tr w:rsidR="00D37EB4" w:rsidRPr="006347A2" w14:paraId="7168FC9B" w14:textId="77777777">
        <w:tc>
          <w:tcPr>
            <w:tcW w:w="1171" w:type="dxa"/>
          </w:tcPr>
          <w:p w14:paraId="524FE15F"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Код</w:t>
            </w:r>
          </w:p>
        </w:tc>
        <w:tc>
          <w:tcPr>
            <w:tcW w:w="8327" w:type="dxa"/>
          </w:tcPr>
          <w:p w14:paraId="5D85CF27" w14:textId="77777777" w:rsidR="00D37EB4" w:rsidRPr="006347A2" w:rsidRDefault="00000000">
            <w:pPr>
              <w:jc w:val="center"/>
              <w:rPr>
                <w:rFonts w:ascii="Times New Roman" w:eastAsia="Georgia" w:hAnsi="Times New Roman"/>
                <w:b/>
                <w:sz w:val="26"/>
                <w:szCs w:val="26"/>
                <w:lang w:val="uk-UA"/>
              </w:rPr>
            </w:pPr>
            <w:r w:rsidRPr="006347A2">
              <w:rPr>
                <w:rFonts w:ascii="Times New Roman" w:eastAsia="Georgia" w:hAnsi="Times New Roman"/>
                <w:b/>
                <w:sz w:val="26"/>
                <w:szCs w:val="26"/>
                <w:lang w:val="uk-UA"/>
              </w:rPr>
              <w:t>Зміст компетентності</w:t>
            </w:r>
          </w:p>
        </w:tc>
      </w:tr>
      <w:tr w:rsidR="00D37EB4" w:rsidRPr="006347A2" w14:paraId="69652113" w14:textId="77777777">
        <w:tc>
          <w:tcPr>
            <w:tcW w:w="9498" w:type="dxa"/>
            <w:gridSpan w:val="2"/>
          </w:tcPr>
          <w:p w14:paraId="63AFC6A9" w14:textId="77777777" w:rsidR="00D37EB4" w:rsidRPr="006347A2" w:rsidRDefault="00000000">
            <w:pPr>
              <w:jc w:val="center"/>
              <w:rPr>
                <w:rFonts w:ascii="Times New Roman" w:eastAsia="Georgia" w:hAnsi="Times New Roman"/>
                <w:sz w:val="26"/>
                <w:szCs w:val="26"/>
                <w:lang w:val="uk-UA"/>
              </w:rPr>
            </w:pPr>
            <w:r w:rsidRPr="006347A2">
              <w:rPr>
                <w:rFonts w:ascii="Times New Roman" w:hAnsi="Times New Roman"/>
                <w:b/>
                <w:sz w:val="26"/>
                <w:szCs w:val="26"/>
                <w:lang w:val="uk-UA"/>
              </w:rPr>
              <w:t>Інтегральна компетентність</w:t>
            </w:r>
          </w:p>
        </w:tc>
      </w:tr>
      <w:tr w:rsidR="00D37EB4" w:rsidRPr="003114AB" w14:paraId="26221397" w14:textId="77777777">
        <w:tc>
          <w:tcPr>
            <w:tcW w:w="1171" w:type="dxa"/>
          </w:tcPr>
          <w:p w14:paraId="67B2D46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ІК</w:t>
            </w:r>
          </w:p>
        </w:tc>
        <w:tc>
          <w:tcPr>
            <w:tcW w:w="8327" w:type="dxa"/>
          </w:tcPr>
          <w:p w14:paraId="528A7E74"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Здатність розв’язувати складні спеціалізовані задачі та проблеми в області інформаційних систем і технологій, або в процесі навчання, що характеризуються комплексністю та невизначеністю умов, які потребують застосування теорій та методів інформаційних технологій</w:t>
            </w:r>
          </w:p>
        </w:tc>
      </w:tr>
      <w:tr w:rsidR="00D37EB4" w:rsidRPr="006347A2" w14:paraId="7DE69E40" w14:textId="77777777">
        <w:tc>
          <w:tcPr>
            <w:tcW w:w="9498" w:type="dxa"/>
            <w:gridSpan w:val="2"/>
          </w:tcPr>
          <w:p w14:paraId="04564D78"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Загальні компетентності</w:t>
            </w:r>
          </w:p>
        </w:tc>
      </w:tr>
      <w:tr w:rsidR="00D37EB4" w:rsidRPr="006347A2" w14:paraId="2DC86943" w14:textId="77777777">
        <w:tc>
          <w:tcPr>
            <w:tcW w:w="1171" w:type="dxa"/>
          </w:tcPr>
          <w:p w14:paraId="1351FD28"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КЗ1</w:t>
            </w:r>
          </w:p>
        </w:tc>
        <w:tc>
          <w:tcPr>
            <w:tcW w:w="8327" w:type="dxa"/>
          </w:tcPr>
          <w:p w14:paraId="4B699D68"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до абстрактного мислення, аналізу та синтезу.</w:t>
            </w:r>
          </w:p>
        </w:tc>
      </w:tr>
      <w:tr w:rsidR="00D37EB4" w:rsidRPr="006347A2" w14:paraId="14449524" w14:textId="77777777">
        <w:tc>
          <w:tcPr>
            <w:tcW w:w="1171" w:type="dxa"/>
          </w:tcPr>
          <w:p w14:paraId="7C7AF7F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КЗ2</w:t>
            </w:r>
          </w:p>
        </w:tc>
        <w:tc>
          <w:tcPr>
            <w:tcW w:w="8327" w:type="dxa"/>
          </w:tcPr>
          <w:p w14:paraId="1486D921"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застосовувати знання в практичних ситуаціях</w:t>
            </w:r>
          </w:p>
        </w:tc>
      </w:tr>
      <w:tr w:rsidR="00D37EB4" w:rsidRPr="006347A2" w14:paraId="0CC7C3DE" w14:textId="77777777">
        <w:tc>
          <w:tcPr>
            <w:tcW w:w="9498" w:type="dxa"/>
            <w:gridSpan w:val="2"/>
          </w:tcPr>
          <w:p w14:paraId="238DAA3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Фахові компетентності</w:t>
            </w:r>
          </w:p>
        </w:tc>
      </w:tr>
      <w:tr w:rsidR="00D37EB4" w:rsidRPr="006347A2" w14:paraId="51FEC14A" w14:textId="77777777">
        <w:tc>
          <w:tcPr>
            <w:tcW w:w="1171" w:type="dxa"/>
          </w:tcPr>
          <w:p w14:paraId="66B1E4DA" w14:textId="77777777" w:rsidR="00D37EB4" w:rsidRPr="006347A2" w:rsidRDefault="00000000">
            <w:pPr>
              <w:jc w:val="center"/>
              <w:rPr>
                <w:rFonts w:ascii="Times New Roman" w:hAnsi="Times New Roman"/>
                <w:bCs/>
                <w:sz w:val="26"/>
                <w:szCs w:val="26"/>
                <w:lang w:val="uk-UA"/>
              </w:rPr>
            </w:pPr>
            <w:r w:rsidRPr="006347A2">
              <w:rPr>
                <w:rFonts w:ascii="Times New Roman" w:hAnsi="Times New Roman"/>
                <w:bCs/>
                <w:sz w:val="26"/>
                <w:szCs w:val="26"/>
                <w:lang w:val="uk-UA"/>
              </w:rPr>
              <w:t>КС1</w:t>
            </w:r>
          </w:p>
        </w:tc>
        <w:tc>
          <w:tcPr>
            <w:tcW w:w="8327" w:type="dxa"/>
          </w:tcPr>
          <w:p w14:paraId="51A56ACB" w14:textId="77777777" w:rsidR="00D37EB4" w:rsidRPr="006347A2" w:rsidRDefault="00000000">
            <w:pPr>
              <w:jc w:val="both"/>
              <w:rPr>
                <w:rFonts w:ascii="Times New Roman" w:hAnsi="Times New Roman"/>
                <w:b/>
                <w:sz w:val="26"/>
                <w:szCs w:val="26"/>
                <w:lang w:val="uk-UA"/>
              </w:rPr>
            </w:pPr>
            <w:r w:rsidRPr="006347A2">
              <w:rPr>
                <w:rFonts w:ascii="Times New Roman" w:hAnsi="Times New Roman"/>
                <w:bCs/>
                <w:sz w:val="26"/>
                <w:szCs w:val="26"/>
                <w:lang w:val="uk-UA"/>
              </w:rPr>
              <w:t>Здатність аналізувати об’єкт проєктування або функціонування та його предметну область.</w:t>
            </w:r>
          </w:p>
        </w:tc>
      </w:tr>
      <w:tr w:rsidR="00D37EB4" w:rsidRPr="003114AB" w14:paraId="6A7A985A" w14:textId="77777777">
        <w:tc>
          <w:tcPr>
            <w:tcW w:w="1171" w:type="dxa"/>
          </w:tcPr>
          <w:p w14:paraId="518F830F" w14:textId="77777777" w:rsidR="00D37EB4" w:rsidRPr="006347A2" w:rsidRDefault="00000000">
            <w:pPr>
              <w:jc w:val="center"/>
              <w:rPr>
                <w:rFonts w:ascii="Times New Roman" w:hAnsi="Times New Roman"/>
                <w:bCs/>
                <w:sz w:val="26"/>
                <w:szCs w:val="26"/>
                <w:lang w:val="uk-UA"/>
              </w:rPr>
            </w:pPr>
            <w:r w:rsidRPr="006347A2">
              <w:rPr>
                <w:rFonts w:ascii="Times New Roman" w:hAnsi="Times New Roman"/>
                <w:bCs/>
                <w:sz w:val="26"/>
                <w:szCs w:val="26"/>
                <w:lang w:val="uk-UA"/>
              </w:rPr>
              <w:t>КС4</w:t>
            </w:r>
          </w:p>
        </w:tc>
        <w:tc>
          <w:tcPr>
            <w:tcW w:w="8327" w:type="dxa"/>
          </w:tcPr>
          <w:p w14:paraId="09A3C2F3" w14:textId="77777777" w:rsidR="00D37EB4" w:rsidRPr="006347A2" w:rsidRDefault="00000000">
            <w:pPr>
              <w:jc w:val="both"/>
              <w:rPr>
                <w:rFonts w:ascii="Times New Roman" w:hAnsi="Times New Roman"/>
                <w:bCs/>
                <w:sz w:val="26"/>
                <w:szCs w:val="26"/>
                <w:lang w:val="uk-UA"/>
              </w:rPr>
            </w:pPr>
            <w:r w:rsidRPr="006347A2">
              <w:rPr>
                <w:rFonts w:ascii="Times New Roman" w:hAnsi="Times New Roman"/>
                <w:bCs/>
                <w:sz w:val="26"/>
                <w:szCs w:val="26"/>
                <w:lang w:val="uk-UA"/>
              </w:rPr>
              <w:t>Здатність проектувати, розробляти та використовувати засоби реалізації інформаційних систем, технологій та інфокомунікацій (методичні, інформаційні, алгоритмічні, технічні, програмні та інш.)</w:t>
            </w:r>
          </w:p>
        </w:tc>
      </w:tr>
    </w:tbl>
    <w:p w14:paraId="7C3397BF" w14:textId="77777777" w:rsidR="00D37EB4" w:rsidRPr="006347A2" w:rsidRDefault="00D37EB4">
      <w:pPr>
        <w:rPr>
          <w:rFonts w:ascii="Times New Roman" w:hAnsi="Times New Roman"/>
          <w:sz w:val="26"/>
          <w:szCs w:val="26"/>
          <w:lang w:val="uk-UA"/>
        </w:rPr>
      </w:pPr>
    </w:p>
    <w:p w14:paraId="62517F88" w14:textId="77777777" w:rsidR="00D37EB4" w:rsidRPr="006347A2" w:rsidRDefault="00D37EB4">
      <w:pPr>
        <w:rPr>
          <w:rFonts w:ascii="Times New Roman" w:hAnsi="Times New Roman"/>
          <w:sz w:val="26"/>
          <w:szCs w:val="26"/>
          <w:lang w:val="uk-UA"/>
        </w:rPr>
      </w:pPr>
    </w:p>
    <w:p w14:paraId="6B967C10" w14:textId="77777777" w:rsidR="00D37EB4" w:rsidRPr="006347A2" w:rsidRDefault="00000000">
      <w:pPr>
        <w:spacing w:line="276" w:lineRule="auto"/>
        <w:jc w:val="center"/>
        <w:rPr>
          <w:rFonts w:ascii="Times New Roman" w:hAnsi="Times New Roman"/>
          <w:b/>
          <w:sz w:val="26"/>
          <w:szCs w:val="26"/>
          <w:lang w:val="uk-UA"/>
        </w:rPr>
      </w:pPr>
      <w:r w:rsidRPr="006347A2">
        <w:rPr>
          <w:rFonts w:ascii="Times New Roman" w:hAnsi="Times New Roman"/>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D37EB4" w:rsidRPr="006347A2" w14:paraId="2C4FFB88" w14:textId="77777777">
        <w:tc>
          <w:tcPr>
            <w:tcW w:w="1134" w:type="dxa"/>
          </w:tcPr>
          <w:p w14:paraId="0722751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Код</w:t>
            </w:r>
          </w:p>
        </w:tc>
        <w:tc>
          <w:tcPr>
            <w:tcW w:w="8364" w:type="dxa"/>
          </w:tcPr>
          <w:p w14:paraId="4FF2AFD2" w14:textId="77777777" w:rsidR="00D37EB4" w:rsidRPr="006347A2" w:rsidRDefault="00000000">
            <w:pPr>
              <w:jc w:val="center"/>
              <w:rPr>
                <w:rFonts w:ascii="Times New Roman" w:eastAsia="Georgia" w:hAnsi="Times New Roman"/>
                <w:b/>
                <w:sz w:val="26"/>
                <w:szCs w:val="26"/>
                <w:lang w:val="uk-UA"/>
              </w:rPr>
            </w:pPr>
            <w:r w:rsidRPr="006347A2">
              <w:rPr>
                <w:rFonts w:ascii="Times New Roman" w:eastAsia="Georgia" w:hAnsi="Times New Roman"/>
                <w:b/>
                <w:sz w:val="26"/>
                <w:szCs w:val="26"/>
                <w:lang w:val="uk-UA"/>
              </w:rPr>
              <w:t>Програмні результати</w:t>
            </w:r>
          </w:p>
        </w:tc>
      </w:tr>
      <w:tr w:rsidR="00D37EB4" w:rsidRPr="006347A2" w14:paraId="5F1329DF" w14:textId="77777777">
        <w:tc>
          <w:tcPr>
            <w:tcW w:w="1134" w:type="dxa"/>
          </w:tcPr>
          <w:p w14:paraId="13716DFF"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ПР2</w:t>
            </w:r>
          </w:p>
        </w:tc>
        <w:tc>
          <w:tcPr>
            <w:tcW w:w="8364" w:type="dxa"/>
          </w:tcPr>
          <w:p w14:paraId="01957E19" w14:textId="77777777" w:rsidR="00D37EB4" w:rsidRPr="006347A2" w:rsidRDefault="00000000">
            <w:pPr>
              <w:jc w:val="both"/>
              <w:rPr>
                <w:rFonts w:ascii="Times New Roman" w:hAnsi="Times New Roman"/>
                <w:color w:val="000000"/>
                <w:sz w:val="26"/>
                <w:szCs w:val="26"/>
                <w:lang w:val="uk-UA"/>
              </w:rPr>
            </w:pPr>
            <w:r w:rsidRPr="006347A2">
              <w:rPr>
                <w:rFonts w:ascii="Times New Roman" w:hAnsi="Times New Roman"/>
                <w:sz w:val="26"/>
                <w:szCs w:val="26"/>
                <w:lang w:val="uk-UA"/>
              </w:rPr>
              <w:t xml:space="preserve"> </w:t>
            </w:r>
            <w:r w:rsidRPr="006347A2">
              <w:rPr>
                <w:rFonts w:ascii="Times New Roman" w:hAnsi="Times New Roman"/>
                <w:sz w:val="26"/>
                <w:szCs w:val="26"/>
                <w:lang w:val="uk-UA" w:eastAsia="en-US"/>
              </w:rPr>
              <w:t>Застосувати знання фундаментальних і природничих наук, системного аналізу і технологій моделювання, стандартних алгоритмів та системного аналізу при розв`язанні задач проектування і використання інформаційних систем і технологій</w:t>
            </w:r>
          </w:p>
        </w:tc>
      </w:tr>
      <w:tr w:rsidR="00D37EB4" w:rsidRPr="003114AB" w14:paraId="02E47305" w14:textId="77777777">
        <w:tc>
          <w:tcPr>
            <w:tcW w:w="1134" w:type="dxa"/>
          </w:tcPr>
          <w:p w14:paraId="7D3A30F7"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ПР3</w:t>
            </w:r>
          </w:p>
        </w:tc>
        <w:tc>
          <w:tcPr>
            <w:tcW w:w="8364" w:type="dxa"/>
          </w:tcPr>
          <w:p w14:paraId="3C75810C"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eastAsia="en-US"/>
              </w:rPr>
              <w:t xml:space="preserve">Використовувати базові знання інформатики і сучасних інформаційних систем і технологій, навички програмування, технології безпечної роботи в комп`ютерних мережах, методи створення баз даних та інтернет-ресурсів, технології розроблення алгоритмів і комп`ютерних програм мовами високого рівня із застосуванням об`єктно-орієнтованого програмування для розв`язання задач проектування і використання </w:t>
            </w:r>
            <w:r w:rsidRPr="006347A2">
              <w:rPr>
                <w:rFonts w:ascii="Times New Roman" w:hAnsi="Times New Roman"/>
                <w:sz w:val="26"/>
                <w:szCs w:val="26"/>
                <w:lang w:val="uk-UA" w:eastAsia="en-US"/>
              </w:rPr>
              <w:lastRenderedPageBreak/>
              <w:t>інформаційних систем і технологій.</w:t>
            </w:r>
          </w:p>
        </w:tc>
      </w:tr>
      <w:tr w:rsidR="00D37EB4" w:rsidRPr="006347A2" w14:paraId="29C90ECE" w14:textId="77777777">
        <w:tc>
          <w:tcPr>
            <w:tcW w:w="1134" w:type="dxa"/>
          </w:tcPr>
          <w:p w14:paraId="111D2923"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ПР4</w:t>
            </w:r>
          </w:p>
        </w:tc>
        <w:tc>
          <w:tcPr>
            <w:tcW w:w="8364" w:type="dxa"/>
          </w:tcPr>
          <w:p w14:paraId="26BFDE8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xml:space="preserve"> Проводити  системний  аналіз  об’єктів проектування  та  обґрунтовувати  вибір  структури, алгоритмів  та  способів  передачі  інформації  в інформаційних системах та технологіях.</w:t>
            </w:r>
          </w:p>
        </w:tc>
      </w:tr>
    </w:tbl>
    <w:p w14:paraId="2149B0EE" w14:textId="77777777" w:rsidR="00D37EB4" w:rsidRPr="006347A2" w:rsidRDefault="00D37EB4">
      <w:pPr>
        <w:spacing w:line="276" w:lineRule="auto"/>
        <w:jc w:val="center"/>
        <w:rPr>
          <w:rFonts w:ascii="Times New Roman" w:hAnsi="Times New Roman"/>
          <w:b/>
          <w:sz w:val="26"/>
          <w:szCs w:val="26"/>
          <w:lang w:val="uk-UA"/>
        </w:rPr>
      </w:pPr>
    </w:p>
    <w:p w14:paraId="231567DD" w14:textId="77777777" w:rsidR="00D37EB4" w:rsidRPr="006347A2" w:rsidRDefault="00000000">
      <w:pPr>
        <w:tabs>
          <w:tab w:val="left" w:pos="-180"/>
        </w:tabs>
        <w:jc w:val="center"/>
        <w:rPr>
          <w:rFonts w:ascii="Times New Roman" w:hAnsi="Times New Roman"/>
          <w:b/>
          <w:sz w:val="26"/>
          <w:szCs w:val="26"/>
          <w:lang w:val="uk-UA"/>
        </w:rPr>
      </w:pPr>
      <w:r w:rsidRPr="006347A2">
        <w:rPr>
          <w:rFonts w:ascii="Times New Roman" w:hAnsi="Times New Roman"/>
          <w:b/>
          <w:sz w:val="26"/>
          <w:szCs w:val="26"/>
          <w:lang w:val="uk-UA"/>
        </w:rPr>
        <w:t>Програма дисципліни</w:t>
      </w:r>
    </w:p>
    <w:p w14:paraId="073E551E" w14:textId="77777777" w:rsidR="00D37EB4" w:rsidRPr="006347A2" w:rsidRDefault="00D37EB4">
      <w:pPr>
        <w:tabs>
          <w:tab w:val="left" w:pos="-180"/>
        </w:tabs>
        <w:jc w:val="center"/>
        <w:rPr>
          <w:rFonts w:ascii="Times New Roman" w:hAnsi="Times New Roman"/>
          <w:b/>
          <w:sz w:val="26"/>
          <w:szCs w:val="26"/>
          <w:lang w:val="uk-UA"/>
        </w:rPr>
      </w:pPr>
    </w:p>
    <w:p w14:paraId="7D540C7A"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1. Теорія множин та відношень</w:t>
      </w:r>
    </w:p>
    <w:p w14:paraId="1C6FA773" w14:textId="77777777" w:rsidR="00D37EB4" w:rsidRPr="006347A2" w:rsidRDefault="00D37EB4">
      <w:pPr>
        <w:tabs>
          <w:tab w:val="left" w:pos="284"/>
          <w:tab w:val="left" w:pos="567"/>
        </w:tabs>
        <w:ind w:firstLine="360"/>
        <w:jc w:val="center"/>
        <w:rPr>
          <w:rFonts w:ascii="Times New Roman" w:hAnsi="Times New Roman"/>
          <w:b/>
          <w:sz w:val="26"/>
          <w:szCs w:val="26"/>
          <w:lang w:val="uk-UA"/>
        </w:rPr>
      </w:pPr>
    </w:p>
    <w:p w14:paraId="02779576" w14:textId="77777777" w:rsidR="00D37EB4" w:rsidRPr="006347A2" w:rsidRDefault="00000000">
      <w:pPr>
        <w:tabs>
          <w:tab w:val="left" w:pos="330"/>
        </w:tabs>
        <w:rPr>
          <w:rFonts w:ascii="Times New Roman" w:hAnsi="Times New Roman"/>
          <w:b/>
          <w:i/>
          <w:sz w:val="26"/>
          <w:szCs w:val="26"/>
          <w:lang w:val="uk-UA"/>
        </w:rPr>
      </w:pPr>
      <w:r w:rsidRPr="006347A2">
        <w:rPr>
          <w:rFonts w:ascii="Times New Roman" w:hAnsi="Times New Roman"/>
          <w:b/>
          <w:i/>
          <w:sz w:val="26"/>
          <w:szCs w:val="26"/>
          <w:lang w:val="uk-UA"/>
        </w:rPr>
        <w:t xml:space="preserve">Лекція 1 </w:t>
      </w:r>
      <w:r w:rsidRPr="006347A2">
        <w:rPr>
          <w:rFonts w:ascii="Times New Roman" w:hAnsi="Times New Roman"/>
          <w:sz w:val="26"/>
          <w:szCs w:val="26"/>
          <w:lang w:val="uk-UA"/>
        </w:rPr>
        <w:t>Множини. Операції над множинами.</w:t>
      </w:r>
    </w:p>
    <w:p w14:paraId="40AD8990"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color w:val="000000"/>
          <w:sz w:val="26"/>
          <w:szCs w:val="26"/>
          <w:shd w:val="clear" w:color="auto" w:fill="EDEBE9"/>
          <w:lang w:val="uk-UA"/>
        </w:rPr>
        <w:t>Основні поняття та визначення теорії множин​.</w:t>
      </w:r>
    </w:p>
    <w:p w14:paraId="5C832DE8" w14:textId="77777777"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iCs/>
          <w:sz w:val="26"/>
          <w:szCs w:val="26"/>
          <w:lang w:val="uk-UA"/>
        </w:rPr>
        <w:t xml:space="preserve">Тема 2. </w:t>
      </w:r>
      <w:r w:rsidRPr="006347A2">
        <w:rPr>
          <w:rFonts w:ascii="Times New Roman" w:hAnsi="Times New Roman"/>
          <w:color w:val="000000"/>
          <w:sz w:val="26"/>
          <w:szCs w:val="26"/>
          <w:shd w:val="clear" w:color="auto" w:fill="EDEBE9"/>
          <w:lang w:val="uk-UA"/>
        </w:rPr>
        <w:t>Способи задання множин.</w:t>
      </w:r>
    </w:p>
    <w:p w14:paraId="2F8510E6" w14:textId="77777777" w:rsidR="00D37EB4" w:rsidRPr="006347A2" w:rsidRDefault="00000000">
      <w:pPr>
        <w:tabs>
          <w:tab w:val="left" w:pos="284"/>
          <w:tab w:val="left" w:pos="567"/>
        </w:tabs>
        <w:jc w:val="both"/>
        <w:rPr>
          <w:rFonts w:ascii="Times New Roman" w:hAnsi="Times New Roman"/>
          <w:sz w:val="26"/>
          <w:szCs w:val="26"/>
          <w:lang w:val="uk-UA"/>
        </w:rPr>
      </w:pPr>
      <w:r w:rsidRPr="006347A2">
        <w:rPr>
          <w:rFonts w:ascii="Times New Roman" w:hAnsi="Times New Roman"/>
          <w:b/>
          <w:iCs/>
          <w:sz w:val="26"/>
          <w:szCs w:val="26"/>
          <w:lang w:val="uk-UA"/>
        </w:rPr>
        <w:t xml:space="preserve">Тема 3. </w:t>
      </w:r>
      <w:r w:rsidRPr="006347A2">
        <w:rPr>
          <w:rFonts w:ascii="Times New Roman" w:hAnsi="Times New Roman"/>
          <w:sz w:val="26"/>
          <w:szCs w:val="26"/>
          <w:lang w:val="uk-UA"/>
        </w:rPr>
        <w:t>Підмножини. Потужність множин. Булеан.</w:t>
      </w:r>
    </w:p>
    <w:p w14:paraId="1EE60573" w14:textId="77777777" w:rsidR="00D37EB4" w:rsidRPr="006347A2" w:rsidRDefault="00000000">
      <w:pPr>
        <w:pStyle w:val="Default"/>
        <w:spacing w:line="288" w:lineRule="auto"/>
        <w:rPr>
          <w:b/>
          <w:i/>
          <w:iCs/>
          <w:sz w:val="28"/>
          <w:szCs w:val="28"/>
          <w:lang w:val="uk-UA"/>
        </w:rPr>
      </w:pPr>
      <w:r w:rsidRPr="006347A2">
        <w:rPr>
          <w:b/>
          <w:iCs/>
          <w:sz w:val="26"/>
          <w:szCs w:val="26"/>
          <w:lang w:val="uk-UA"/>
        </w:rPr>
        <w:t xml:space="preserve">Тема 4. </w:t>
      </w:r>
      <w:r w:rsidRPr="006347A2">
        <w:rPr>
          <w:bCs/>
          <w:sz w:val="26"/>
          <w:szCs w:val="26"/>
          <w:lang w:val="uk-UA"/>
        </w:rPr>
        <w:t>Визначення рівності множин.</w:t>
      </w:r>
    </w:p>
    <w:p w14:paraId="796BC199" w14:textId="77777777" w:rsidR="00D37EB4" w:rsidRPr="006347A2" w:rsidRDefault="00000000">
      <w:pPr>
        <w:tabs>
          <w:tab w:val="left" w:pos="284"/>
          <w:tab w:val="left" w:pos="567"/>
        </w:tabs>
        <w:jc w:val="both"/>
        <w:rPr>
          <w:rFonts w:ascii="Times New Roman" w:hAnsi="Times New Roman"/>
          <w:b/>
          <w:bCs/>
          <w:sz w:val="26"/>
          <w:szCs w:val="26"/>
          <w:lang w:val="uk-UA"/>
        </w:rPr>
      </w:pPr>
      <w:r w:rsidRPr="006347A2">
        <w:rPr>
          <w:rFonts w:ascii="Times New Roman" w:hAnsi="Times New Roman"/>
          <w:b/>
          <w:bCs/>
          <w:sz w:val="26"/>
          <w:szCs w:val="26"/>
          <w:lang w:val="uk-UA"/>
        </w:rPr>
        <w:t xml:space="preserve">Тема 5. </w:t>
      </w:r>
      <w:r w:rsidRPr="006347A2">
        <w:rPr>
          <w:rFonts w:ascii="Times New Roman" w:hAnsi="Times New Roman"/>
          <w:sz w:val="26"/>
          <w:szCs w:val="26"/>
          <w:lang w:val="uk-UA"/>
        </w:rPr>
        <w:t>Визначення порожньої і універсальної множини.</w:t>
      </w:r>
    </w:p>
    <w:p w14:paraId="35EF0CF5" w14:textId="2190602F" w:rsidR="00D37EB4" w:rsidRPr="006347A2" w:rsidRDefault="00000000">
      <w:pPr>
        <w:widowControl/>
        <w:textAlignment w:val="baseline"/>
        <w:rPr>
          <w:rFonts w:ascii="Times New Roman" w:hAnsi="Times New Roman"/>
          <w:sz w:val="26"/>
          <w:szCs w:val="26"/>
          <w:lang w:val="uk-UA"/>
        </w:rPr>
      </w:pPr>
      <w:r w:rsidRPr="006347A2">
        <w:rPr>
          <w:rFonts w:ascii="Times New Roman" w:hAnsi="Times New Roman"/>
          <w:sz w:val="26"/>
          <w:szCs w:val="26"/>
          <w:lang w:val="uk-UA"/>
        </w:rPr>
        <w:t>Висновки</w:t>
      </w:r>
      <w:r w:rsidR="00105687">
        <w:rPr>
          <w:rFonts w:ascii="Times New Roman" w:hAnsi="Times New Roman"/>
          <w:sz w:val="26"/>
          <w:szCs w:val="26"/>
          <w:lang w:val="uk-UA"/>
        </w:rPr>
        <w:t>.</w:t>
      </w:r>
      <w:r w:rsidRPr="006347A2">
        <w:rPr>
          <w:rFonts w:ascii="Times New Roman" w:hAnsi="Times New Roman"/>
          <w:sz w:val="26"/>
          <w:szCs w:val="26"/>
          <w:lang w:val="uk-UA"/>
        </w:rPr>
        <w:t xml:space="preserve"> </w:t>
      </w:r>
    </w:p>
    <w:p w14:paraId="2ED0EEF1" w14:textId="7580220F" w:rsidR="00D37EB4" w:rsidRPr="006347A2" w:rsidRDefault="00000000">
      <w:pPr>
        <w:pStyle w:val="a8"/>
        <w:widowControl/>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shd w:val="clear" w:color="auto" w:fill="EDEBE9"/>
          <w:lang w:val="uk-UA"/>
        </w:rPr>
        <w:t xml:space="preserve">- </w:t>
      </w:r>
      <w:r w:rsidR="00105687">
        <w:rPr>
          <w:rFonts w:ascii="Times New Roman" w:hAnsi="Times New Roman"/>
          <w:color w:val="000000"/>
          <w:sz w:val="26"/>
          <w:szCs w:val="26"/>
          <w:shd w:val="clear" w:color="auto" w:fill="EDEBE9"/>
          <w:lang w:val="uk-UA"/>
        </w:rPr>
        <w:t>О</w:t>
      </w:r>
      <w:r w:rsidRPr="006347A2">
        <w:rPr>
          <w:rFonts w:ascii="Times New Roman" w:hAnsi="Times New Roman"/>
          <w:color w:val="000000"/>
          <w:sz w:val="26"/>
          <w:szCs w:val="26"/>
          <w:shd w:val="clear" w:color="auto" w:fill="EDEBE9"/>
          <w:lang w:val="uk-UA"/>
        </w:rPr>
        <w:t>знайомлення студентів з основами теорії множин, з основними поняттями і визначеннями теорії множин;</w:t>
      </w:r>
    </w:p>
    <w:p w14:paraId="206B6886" w14:textId="77777777" w:rsidR="00D37EB4" w:rsidRPr="006347A2" w:rsidRDefault="00000000">
      <w:pPr>
        <w:pStyle w:val="a8"/>
        <w:widowControl/>
        <w:jc w:val="both"/>
        <w:textAlignment w:val="baseline"/>
        <w:rPr>
          <w:rFonts w:ascii="Times New Roman" w:hAnsi="Times New Roman"/>
          <w:color w:val="000000"/>
          <w:sz w:val="26"/>
          <w:szCs w:val="26"/>
          <w:shd w:val="clear" w:color="auto" w:fill="EDEBE9"/>
          <w:lang w:val="uk-UA"/>
        </w:rPr>
      </w:pPr>
      <w:r w:rsidRPr="006347A2">
        <w:rPr>
          <w:rFonts w:ascii="Times New Roman" w:hAnsi="Times New Roman"/>
          <w:color w:val="000000"/>
          <w:sz w:val="26"/>
          <w:szCs w:val="26"/>
          <w:shd w:val="clear" w:color="auto" w:fill="EDEBE9"/>
          <w:lang w:val="uk-UA"/>
        </w:rPr>
        <w:t>- ознайомлення студентів зі способами задання множин.</w:t>
      </w:r>
    </w:p>
    <w:p w14:paraId="53958F68" w14:textId="77777777" w:rsidR="00D37EB4" w:rsidRPr="006347A2" w:rsidRDefault="00D37EB4">
      <w:pPr>
        <w:widowControl/>
        <w:textAlignment w:val="baseline"/>
        <w:rPr>
          <w:rFonts w:ascii="Times New Roman" w:hAnsi="Times New Roman"/>
          <w:sz w:val="26"/>
          <w:szCs w:val="26"/>
          <w:lang w:val="uk-UA"/>
        </w:rPr>
      </w:pPr>
    </w:p>
    <w:p w14:paraId="2BAB617F"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sz w:val="26"/>
          <w:szCs w:val="26"/>
          <w:lang w:val="uk-UA"/>
        </w:rPr>
        <w:t>Практичне заняття 1</w:t>
      </w:r>
      <w:r w:rsidRPr="006347A2">
        <w:rPr>
          <w:rFonts w:ascii="Times New Roman" w:hAnsi="Times New Roman"/>
          <w:b/>
          <w:i/>
          <w:sz w:val="26"/>
          <w:szCs w:val="26"/>
          <w:lang w:val="uk-UA"/>
        </w:rPr>
        <w:t xml:space="preserve">. </w:t>
      </w:r>
      <w:r w:rsidRPr="006347A2">
        <w:rPr>
          <w:rFonts w:ascii="Times New Roman" w:hAnsi="Times New Roman"/>
          <w:bCs/>
          <w:iCs/>
          <w:sz w:val="26"/>
          <w:szCs w:val="26"/>
          <w:lang w:val="uk-UA"/>
        </w:rPr>
        <w:t>Поняття множини, елементів множини, підмножини. Правила застосування знаків належності і включення. Способи задання множин. Булеан.</w:t>
      </w:r>
    </w:p>
    <w:p w14:paraId="68C8215F" w14:textId="77777777" w:rsidR="00D37EB4" w:rsidRPr="006347A2" w:rsidRDefault="00000000">
      <w:p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Зміст заняття:</w:t>
      </w:r>
    </w:p>
    <w:p w14:paraId="60B52A5A"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тестові завдання на визначення правильності тотожностей із застосуванням знаків належності і включення.</w:t>
      </w:r>
    </w:p>
    <w:p w14:paraId="2126ADAB"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вправи на задання множини всіма можливими способами.</w:t>
      </w:r>
    </w:p>
    <w:p w14:paraId="63E12CF8"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Для множини А побудувати множину всіх її підмножин, тобто булеан В(А).</w:t>
      </w:r>
    </w:p>
    <w:p w14:paraId="50871A9B" w14:textId="77777777" w:rsidR="00D37EB4" w:rsidRPr="006347A2" w:rsidRDefault="00D37EB4">
      <w:pPr>
        <w:tabs>
          <w:tab w:val="left" w:pos="330"/>
        </w:tabs>
        <w:rPr>
          <w:rFonts w:ascii="Times New Roman" w:hAnsi="Times New Roman"/>
          <w:b/>
          <w:i/>
          <w:sz w:val="26"/>
          <w:szCs w:val="26"/>
          <w:lang w:val="uk-UA"/>
        </w:rPr>
      </w:pPr>
    </w:p>
    <w:p w14:paraId="6A149774" w14:textId="77777777" w:rsidR="00D37EB4" w:rsidRPr="006347A2" w:rsidRDefault="00000000">
      <w:pPr>
        <w:widowControl/>
        <w:tabs>
          <w:tab w:val="left" w:pos="284"/>
          <w:tab w:val="left" w:pos="567"/>
        </w:tabs>
        <w:autoSpaceDE/>
        <w:autoSpaceDN/>
        <w:adjustRightInd/>
        <w:jc w:val="both"/>
        <w:rPr>
          <w:rFonts w:ascii="Times New Roman" w:hAnsi="Times New Roman"/>
          <w:sz w:val="26"/>
          <w:szCs w:val="26"/>
          <w:lang w:val="uk-UA"/>
        </w:rPr>
      </w:pPr>
      <w:r w:rsidRPr="006347A2">
        <w:rPr>
          <w:rFonts w:ascii="Times New Roman" w:hAnsi="Times New Roman"/>
          <w:b/>
          <w:i/>
          <w:sz w:val="26"/>
          <w:szCs w:val="26"/>
          <w:lang w:val="uk-UA"/>
        </w:rPr>
        <w:t xml:space="preserve">Лекція 2. </w:t>
      </w:r>
      <w:r w:rsidRPr="006347A2">
        <w:rPr>
          <w:rFonts w:ascii="Times New Roman" w:hAnsi="Times New Roman"/>
          <w:bCs/>
          <w:iCs/>
          <w:sz w:val="26"/>
          <w:szCs w:val="26"/>
          <w:lang w:val="uk-UA"/>
        </w:rPr>
        <w:t>Теоретико-множинні</w:t>
      </w:r>
      <w:r w:rsidRPr="006347A2">
        <w:rPr>
          <w:rFonts w:ascii="Times New Roman" w:hAnsi="Times New Roman"/>
          <w:sz w:val="26"/>
          <w:szCs w:val="26"/>
          <w:lang w:val="uk-UA"/>
        </w:rPr>
        <w:t xml:space="preserve"> операції над множинами. Основні закони алгебри множин.</w:t>
      </w:r>
    </w:p>
    <w:p w14:paraId="3303339A"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Булеві операції над множинами.</w:t>
      </w:r>
    </w:p>
    <w:p w14:paraId="1CDF7B75" w14:textId="77777777" w:rsidR="00D37EB4" w:rsidRPr="006347A2" w:rsidRDefault="00000000">
      <w:pPr>
        <w:widowControl/>
        <w:tabs>
          <w:tab w:val="left" w:pos="330"/>
        </w:tabs>
        <w:autoSpaceDE/>
        <w:autoSpaceDN/>
        <w:adjustRightInd/>
        <w:rPr>
          <w:rFonts w:ascii="Times New Roman" w:hAnsi="Times New Roman"/>
          <w:bCs/>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bCs/>
          <w:iCs/>
          <w:sz w:val="26"/>
          <w:szCs w:val="26"/>
          <w:lang w:val="uk-UA"/>
        </w:rPr>
        <w:t>Основні закони алгебри множин.</w:t>
      </w:r>
    </w:p>
    <w:p w14:paraId="448FE92E"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Діаграми Венна (Ейлера)</w:t>
      </w:r>
    </w:p>
    <w:p w14:paraId="5FF173F5" w14:textId="4FA78439" w:rsidR="00D37EB4" w:rsidRPr="006347A2" w:rsidRDefault="00000000">
      <w:pPr>
        <w:tabs>
          <w:tab w:val="left" w:pos="330"/>
        </w:tabs>
        <w:rPr>
          <w:rFonts w:ascii="Times New Roman" w:hAnsi="Times New Roman"/>
          <w:sz w:val="26"/>
          <w:szCs w:val="26"/>
          <w:lang w:val="uk-UA"/>
        </w:rPr>
      </w:pPr>
      <w:r w:rsidRPr="006347A2">
        <w:rPr>
          <w:rFonts w:ascii="Times New Roman" w:hAnsi="Times New Roman"/>
          <w:sz w:val="26"/>
          <w:szCs w:val="26"/>
          <w:lang w:val="uk-UA"/>
        </w:rPr>
        <w:t>Висновки</w:t>
      </w:r>
      <w:r w:rsidR="00105687">
        <w:rPr>
          <w:rFonts w:ascii="Times New Roman" w:hAnsi="Times New Roman"/>
          <w:sz w:val="26"/>
          <w:szCs w:val="26"/>
          <w:lang w:val="uk-UA"/>
        </w:rPr>
        <w:t>.</w:t>
      </w:r>
      <w:r w:rsidRPr="006347A2">
        <w:rPr>
          <w:rFonts w:ascii="Times New Roman" w:hAnsi="Times New Roman"/>
          <w:sz w:val="26"/>
          <w:szCs w:val="26"/>
          <w:lang w:val="uk-UA"/>
        </w:rPr>
        <w:t xml:space="preserve"> </w:t>
      </w:r>
    </w:p>
    <w:p w14:paraId="4CFA6D92" w14:textId="76844450" w:rsidR="00D37EB4" w:rsidRPr="006347A2" w:rsidRDefault="00105687">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Pr>
          <w:rFonts w:ascii="Times New Roman" w:hAnsi="Times New Roman"/>
          <w:color w:val="000000"/>
          <w:sz w:val="26"/>
          <w:szCs w:val="26"/>
          <w:shd w:val="clear" w:color="auto" w:fill="EDEBE9"/>
          <w:lang w:val="uk-UA"/>
        </w:rPr>
        <w:t xml:space="preserve">Результатом виконання </w:t>
      </w:r>
      <w:r w:rsidRPr="006347A2">
        <w:rPr>
          <w:rFonts w:ascii="Times New Roman" w:hAnsi="Times New Roman"/>
          <w:color w:val="000000"/>
          <w:sz w:val="26"/>
          <w:szCs w:val="26"/>
          <w:shd w:val="clear" w:color="auto" w:fill="EDEBE9"/>
          <w:lang w:val="uk-UA"/>
        </w:rPr>
        <w:t>теоретико-множинних операцій над множинами, також є множина. З</w:t>
      </w:r>
      <w:r>
        <w:rPr>
          <w:rFonts w:ascii="Times New Roman" w:hAnsi="Times New Roman"/>
          <w:color w:val="000000"/>
          <w:sz w:val="26"/>
          <w:szCs w:val="26"/>
          <w:shd w:val="clear" w:color="auto" w:fill="EDEBE9"/>
          <w:lang w:val="uk-UA"/>
        </w:rPr>
        <w:t xml:space="preserve">а </w:t>
      </w:r>
      <w:r w:rsidRPr="006347A2">
        <w:rPr>
          <w:rFonts w:ascii="Times New Roman" w:hAnsi="Times New Roman"/>
          <w:color w:val="000000"/>
          <w:sz w:val="26"/>
          <w:szCs w:val="26"/>
          <w:shd w:val="clear" w:color="auto" w:fill="EDEBE9"/>
          <w:lang w:val="uk-UA"/>
        </w:rPr>
        <w:t>допомогою цих операцій можна конструювати нові множини із заданих;</w:t>
      </w:r>
    </w:p>
    <w:p w14:paraId="3E4A65A3" w14:textId="77777777" w:rsidR="00D37EB4" w:rsidRPr="006347A2" w:rsidRDefault="00000000">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sidRPr="006347A2">
        <w:rPr>
          <w:rFonts w:ascii="Times New Roman" w:hAnsi="Times New Roman"/>
          <w:color w:val="000000"/>
          <w:sz w:val="26"/>
          <w:szCs w:val="26"/>
          <w:shd w:val="clear" w:color="auto" w:fill="EDEBE9"/>
          <w:lang w:val="uk-UA"/>
        </w:rPr>
        <w:t>теоретико-множинні операції можна проілюструвати діаграмою Венна (Ейлера);</w:t>
      </w:r>
    </w:p>
    <w:p w14:paraId="5B41E70D" w14:textId="77777777" w:rsidR="00D37EB4" w:rsidRPr="006347A2" w:rsidRDefault="00000000">
      <w:pPr>
        <w:spacing w:before="100" w:beforeAutospacing="1" w:after="100" w:afterAutospacing="1"/>
        <w:contextualSpacing/>
        <w:jc w:val="both"/>
        <w:rPr>
          <w:rFonts w:ascii="Times New Roman" w:eastAsia="Times New Roman" w:hAnsi="Times New Roman"/>
          <w:bCs/>
          <w:sz w:val="26"/>
          <w:szCs w:val="26"/>
          <w:lang w:val="uk-UA" w:eastAsia="uk-UA"/>
        </w:rPr>
      </w:pPr>
      <w:r w:rsidRPr="006347A2">
        <w:rPr>
          <w:rFonts w:ascii="Times New Roman" w:hAnsi="Times New Roman"/>
          <w:b/>
          <w:bCs/>
          <w:i/>
          <w:sz w:val="26"/>
          <w:szCs w:val="26"/>
          <w:lang w:val="uk-UA"/>
        </w:rPr>
        <w:t>Практичне заняття 2</w:t>
      </w:r>
      <w:r w:rsidRPr="006347A2">
        <w:rPr>
          <w:rFonts w:ascii="Times New Roman" w:hAnsi="Times New Roman"/>
          <w:b/>
          <w:i/>
          <w:sz w:val="26"/>
          <w:szCs w:val="26"/>
          <w:lang w:val="uk-UA"/>
        </w:rPr>
        <w:t>.</w:t>
      </w:r>
      <w:r w:rsidRPr="006347A2">
        <w:rPr>
          <w:rFonts w:ascii="Times New Roman" w:hAnsi="Times New Roman"/>
          <w:b/>
          <w:sz w:val="26"/>
          <w:szCs w:val="26"/>
          <w:lang w:val="uk-UA"/>
        </w:rPr>
        <w:t xml:space="preserve"> </w:t>
      </w:r>
      <w:r w:rsidRPr="006347A2">
        <w:rPr>
          <w:rFonts w:ascii="Times New Roman" w:eastAsia="Times New Roman" w:hAnsi="Times New Roman"/>
          <w:bCs/>
          <w:sz w:val="26"/>
          <w:szCs w:val="26"/>
          <w:lang w:val="uk-UA" w:eastAsia="uk-UA"/>
        </w:rPr>
        <w:t>Операції над множинами. Вирішення задач за допомогою діаграм Ейлера-Венна.</w:t>
      </w:r>
    </w:p>
    <w:p w14:paraId="0A49B2D8" w14:textId="77777777" w:rsidR="00D37EB4" w:rsidRPr="006347A2" w:rsidRDefault="00000000">
      <w:p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Зміст заняття:</w:t>
      </w:r>
    </w:p>
    <w:p w14:paraId="485EC922" w14:textId="77777777" w:rsidR="00D37EB4" w:rsidRPr="006347A2" w:rsidRDefault="00000000">
      <w:pPr>
        <w:numPr>
          <w:ilvl w:val="0"/>
          <w:numId w:val="3"/>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операції над множинами.</w:t>
      </w:r>
    </w:p>
    <w:p w14:paraId="7756EDD2" w14:textId="396EC029"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Задати множини, що наведені за допомогою діаграм Ейлера-Венн</w:t>
      </w:r>
      <w:r w:rsidR="006347A2">
        <w:rPr>
          <w:rFonts w:ascii="Times New Roman" w:eastAsia="TimesNewRomanPSMT" w:hAnsi="Times New Roman"/>
          <w:sz w:val="26"/>
          <w:szCs w:val="26"/>
          <w:lang w:val="uk-UA"/>
        </w:rPr>
        <w:t>а</w:t>
      </w:r>
      <w:r w:rsidRPr="006347A2">
        <w:rPr>
          <w:rFonts w:ascii="Times New Roman" w:eastAsia="TimesNewRomanPSMT" w:hAnsi="Times New Roman"/>
          <w:sz w:val="26"/>
          <w:szCs w:val="26"/>
          <w:lang w:val="uk-UA"/>
        </w:rPr>
        <w:t xml:space="preserve"> аналітично</w:t>
      </w:r>
      <w:r w:rsidRPr="006347A2">
        <w:rPr>
          <w:rFonts w:ascii="Times New Roman" w:hAnsi="Times New Roman"/>
          <w:color w:val="000000"/>
          <w:sz w:val="26"/>
          <w:szCs w:val="26"/>
          <w:shd w:val="clear" w:color="auto" w:fill="FFFFFF"/>
          <w:lang w:val="uk-UA"/>
        </w:rPr>
        <w:t>. </w:t>
      </w:r>
    </w:p>
    <w:p w14:paraId="5CEE94A3"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Спростити вираз, використовуючи закони алгебри множин.</w:t>
      </w:r>
    </w:p>
    <w:p w14:paraId="47C91B17"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hAnsi="Times New Roman"/>
          <w:sz w:val="26"/>
          <w:szCs w:val="26"/>
          <w:lang w:val="uk-UA"/>
        </w:rPr>
        <w:lastRenderedPageBreak/>
        <w:t>Довести тотожність, використовуючи закони алгебри множин та за допомогою діаграм Ейлера-Венна.</w:t>
      </w:r>
    </w:p>
    <w:p w14:paraId="09210E16"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hAnsi="Times New Roman"/>
          <w:sz w:val="26"/>
          <w:szCs w:val="26"/>
          <w:lang w:val="uk-UA"/>
        </w:rPr>
        <w:t>Вирішити задачу, використовуючи діаграми Ейлера-Венна.</w:t>
      </w:r>
    </w:p>
    <w:p w14:paraId="54261578" w14:textId="77777777" w:rsidR="00D37EB4" w:rsidRPr="006347A2" w:rsidRDefault="00D37EB4">
      <w:pPr>
        <w:tabs>
          <w:tab w:val="left" w:pos="330"/>
        </w:tabs>
        <w:rPr>
          <w:rFonts w:ascii="Times New Roman" w:hAnsi="Times New Roman"/>
          <w:sz w:val="26"/>
          <w:szCs w:val="26"/>
          <w:highlight w:val="yellow"/>
          <w:lang w:val="uk-UA"/>
        </w:rPr>
      </w:pPr>
    </w:p>
    <w:p w14:paraId="54126E44" w14:textId="77777777" w:rsidR="00D37EB4" w:rsidRPr="006347A2" w:rsidRDefault="00000000">
      <w:pPr>
        <w:tabs>
          <w:tab w:val="left" w:pos="330"/>
        </w:tabs>
        <w:rPr>
          <w:rFonts w:ascii="Times New Roman" w:hAnsi="Times New Roman"/>
          <w:b/>
          <w:i/>
          <w:sz w:val="26"/>
          <w:szCs w:val="26"/>
          <w:lang w:val="uk-UA"/>
        </w:rPr>
      </w:pPr>
      <w:r w:rsidRPr="006347A2">
        <w:rPr>
          <w:rFonts w:ascii="Times New Roman" w:hAnsi="Times New Roman"/>
          <w:b/>
          <w:i/>
          <w:sz w:val="26"/>
          <w:szCs w:val="26"/>
          <w:lang w:val="uk-UA"/>
        </w:rPr>
        <w:t xml:space="preserve">Лекція 3. </w:t>
      </w:r>
      <w:r w:rsidRPr="006347A2">
        <w:rPr>
          <w:rFonts w:ascii="Times New Roman" w:hAnsi="Times New Roman"/>
          <w:bCs/>
          <w:iCs/>
          <w:sz w:val="26"/>
          <w:szCs w:val="26"/>
          <w:lang w:val="uk-UA"/>
        </w:rPr>
        <w:t xml:space="preserve">Декартовий добуток множин. </w:t>
      </w:r>
      <w:r w:rsidRPr="006347A2">
        <w:rPr>
          <w:rFonts w:ascii="Times New Roman" w:hAnsi="Times New Roman"/>
          <w:sz w:val="26"/>
          <w:szCs w:val="26"/>
          <w:shd w:val="clear" w:color="auto" w:fill="EDEBE9"/>
          <w:lang w:val="uk-UA"/>
        </w:rPr>
        <w:t>Відповідності та відношення​.</w:t>
      </w:r>
    </w:p>
    <w:p w14:paraId="621D0017" w14:textId="16F78459"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color w:val="000000"/>
          <w:sz w:val="26"/>
          <w:szCs w:val="26"/>
          <w:shd w:val="clear" w:color="auto" w:fill="EDEBE9"/>
          <w:lang w:val="uk-UA"/>
        </w:rPr>
        <w:t>Розбиття множин. Покриття множин</w:t>
      </w:r>
      <w:r w:rsidR="00105687">
        <w:rPr>
          <w:rFonts w:ascii="Times New Roman" w:hAnsi="Times New Roman"/>
          <w:color w:val="000000"/>
          <w:sz w:val="26"/>
          <w:szCs w:val="26"/>
          <w:shd w:val="clear" w:color="auto" w:fill="EDEBE9"/>
          <w:lang w:val="uk-UA"/>
        </w:rPr>
        <w:t>.</w:t>
      </w:r>
    </w:p>
    <w:p w14:paraId="0D9966F3" w14:textId="15793511"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color w:val="000000"/>
          <w:sz w:val="26"/>
          <w:szCs w:val="26"/>
          <w:shd w:val="clear" w:color="auto" w:fill="EDEBE9"/>
          <w:lang w:val="uk-UA"/>
        </w:rPr>
        <w:t>Упорядкований набір або кортеж</w:t>
      </w:r>
      <w:r w:rsidR="00105687">
        <w:rPr>
          <w:rFonts w:ascii="Times New Roman" w:hAnsi="Times New Roman"/>
          <w:color w:val="000000"/>
          <w:sz w:val="26"/>
          <w:szCs w:val="26"/>
          <w:shd w:val="clear" w:color="auto" w:fill="EDEBE9"/>
          <w:lang w:val="uk-UA"/>
        </w:rPr>
        <w:t>.</w:t>
      </w:r>
    </w:p>
    <w:p w14:paraId="510F1DAA" w14:textId="18D09BC3"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iCs/>
          <w:sz w:val="26"/>
          <w:szCs w:val="26"/>
          <w:lang w:val="uk-UA"/>
        </w:rPr>
        <w:t xml:space="preserve">Тема 3. </w:t>
      </w:r>
      <w:r w:rsidRPr="006347A2">
        <w:rPr>
          <w:rFonts w:ascii="Times New Roman" w:hAnsi="Times New Roman"/>
          <w:color w:val="000000"/>
          <w:sz w:val="26"/>
          <w:szCs w:val="26"/>
          <w:shd w:val="clear" w:color="auto" w:fill="EDEBE9"/>
          <w:lang w:val="uk-UA"/>
        </w:rPr>
        <w:t>Декартовий добуток множин</w:t>
      </w:r>
      <w:r w:rsidR="00105687">
        <w:rPr>
          <w:rFonts w:ascii="Times New Roman" w:hAnsi="Times New Roman"/>
          <w:color w:val="000000"/>
          <w:sz w:val="26"/>
          <w:szCs w:val="26"/>
          <w:shd w:val="clear" w:color="auto" w:fill="EDEBE9"/>
          <w:lang w:val="uk-UA"/>
        </w:rPr>
        <w:t>.</w:t>
      </w:r>
    </w:p>
    <w:p w14:paraId="4BF1F519" w14:textId="570173AC"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4.</w:t>
      </w:r>
      <w:r w:rsidRPr="006347A2">
        <w:rPr>
          <w:rFonts w:ascii="Times New Roman" w:hAnsi="Times New Roman"/>
          <w:color w:val="000000"/>
          <w:sz w:val="26"/>
          <w:szCs w:val="26"/>
          <w:shd w:val="clear" w:color="auto" w:fill="EDEBE9"/>
          <w:lang w:val="uk-UA"/>
        </w:rPr>
        <w:t xml:space="preserve"> Відповідність. Основні поняття. Типи відповідностей</w:t>
      </w:r>
      <w:r w:rsidR="00105687">
        <w:rPr>
          <w:rFonts w:ascii="Times New Roman" w:hAnsi="Times New Roman"/>
          <w:color w:val="000000"/>
          <w:sz w:val="26"/>
          <w:szCs w:val="26"/>
          <w:shd w:val="clear" w:color="auto" w:fill="EDEBE9"/>
          <w:lang w:val="uk-UA"/>
        </w:rPr>
        <w:t>.</w:t>
      </w:r>
    </w:p>
    <w:p w14:paraId="1C54A0F8" w14:textId="64E875EE"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5.</w:t>
      </w:r>
      <w:r w:rsidRPr="006347A2">
        <w:rPr>
          <w:rFonts w:ascii="Times New Roman" w:hAnsi="Times New Roman"/>
          <w:color w:val="000000"/>
          <w:sz w:val="26"/>
          <w:szCs w:val="26"/>
          <w:shd w:val="clear" w:color="auto" w:fill="EDEBE9"/>
          <w:lang w:val="uk-UA"/>
        </w:rPr>
        <w:t xml:space="preserve"> Поняття відношення. Способи задання бінарних відношень</w:t>
      </w:r>
      <w:r w:rsidR="00105687">
        <w:rPr>
          <w:rFonts w:ascii="Times New Roman" w:hAnsi="Times New Roman"/>
          <w:color w:val="000000"/>
          <w:sz w:val="26"/>
          <w:szCs w:val="26"/>
          <w:shd w:val="clear" w:color="auto" w:fill="EDEBE9"/>
          <w:lang w:val="uk-UA"/>
        </w:rPr>
        <w:t>.</w:t>
      </w:r>
    </w:p>
    <w:p w14:paraId="75AFF83F" w14:textId="58D26BFB"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6.</w:t>
      </w:r>
      <w:r w:rsidRPr="006347A2">
        <w:rPr>
          <w:rFonts w:ascii="Times New Roman" w:hAnsi="Times New Roman"/>
          <w:color w:val="000000"/>
          <w:sz w:val="26"/>
          <w:szCs w:val="26"/>
          <w:shd w:val="clear" w:color="auto" w:fill="EDEBE9"/>
          <w:lang w:val="uk-UA"/>
        </w:rPr>
        <w:t xml:space="preserve"> Операції над відношеннями</w:t>
      </w:r>
      <w:r w:rsidR="00105687">
        <w:rPr>
          <w:rFonts w:ascii="Times New Roman" w:hAnsi="Times New Roman"/>
          <w:color w:val="000000"/>
          <w:sz w:val="26"/>
          <w:szCs w:val="26"/>
          <w:shd w:val="clear" w:color="auto" w:fill="EDEBE9"/>
          <w:lang w:val="uk-UA"/>
        </w:rPr>
        <w:t>.</w:t>
      </w:r>
    </w:p>
    <w:p w14:paraId="7AD384E4" w14:textId="77777777" w:rsidR="00D37EB4" w:rsidRPr="006347A2" w:rsidRDefault="00000000">
      <w:pPr>
        <w:widowControl/>
        <w:tabs>
          <w:tab w:val="left" w:pos="330"/>
        </w:tabs>
        <w:autoSpaceDE/>
        <w:autoSpaceDN/>
        <w:adjustRightInd/>
        <w:rPr>
          <w:rFonts w:ascii="Times New Roman" w:hAnsi="Times New Roman"/>
          <w:sz w:val="26"/>
          <w:szCs w:val="26"/>
          <w:lang w:val="uk-UA"/>
        </w:rPr>
      </w:pPr>
      <w:r w:rsidRPr="006347A2">
        <w:rPr>
          <w:rFonts w:ascii="Times New Roman" w:hAnsi="Times New Roman"/>
          <w:b/>
          <w:bCs/>
          <w:color w:val="000000"/>
          <w:sz w:val="26"/>
          <w:szCs w:val="26"/>
          <w:shd w:val="clear" w:color="auto" w:fill="EDEBE9"/>
          <w:lang w:val="uk-UA"/>
        </w:rPr>
        <w:t>Тема 7.</w:t>
      </w:r>
      <w:r w:rsidRPr="006347A2">
        <w:rPr>
          <w:rFonts w:ascii="Times New Roman" w:hAnsi="Times New Roman"/>
          <w:color w:val="000000"/>
          <w:sz w:val="26"/>
          <w:szCs w:val="26"/>
          <w:shd w:val="clear" w:color="auto" w:fill="EDEBE9"/>
          <w:lang w:val="uk-UA"/>
        </w:rPr>
        <w:t xml:space="preserve"> Спеціальні властивості відношень.</w:t>
      </w:r>
    </w:p>
    <w:p w14:paraId="1F9E1059"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hAnsi="Times New Roman"/>
          <w:sz w:val="26"/>
          <w:szCs w:val="26"/>
          <w:lang w:val="uk-UA"/>
        </w:rPr>
        <w:t xml:space="preserve">Висновки.  </w:t>
      </w:r>
    </w:p>
    <w:p w14:paraId="0DE5E101" w14:textId="631865A3" w:rsidR="00D37EB4" w:rsidRPr="006347A2" w:rsidRDefault="00000000">
      <w:pPr>
        <w:widowControl/>
        <w:rPr>
          <w:rFonts w:ascii="Times New Roman" w:eastAsia="TimesNewRoman,Bold" w:hAnsi="Times New Roman"/>
          <w:sz w:val="26"/>
          <w:szCs w:val="26"/>
          <w:lang w:val="uk-UA" w:eastAsia="en-US"/>
          <w14:ligatures w14:val="standardContextual"/>
        </w:rPr>
      </w:pPr>
      <w:r w:rsidRPr="006347A2">
        <w:rPr>
          <w:rFonts w:ascii="Times New Roman" w:eastAsia="TimesNewRoman,Bold" w:hAnsi="Times New Roman"/>
          <w:sz w:val="26"/>
          <w:szCs w:val="26"/>
          <w:lang w:val="uk-UA" w:eastAsia="en-US"/>
          <w14:ligatures w14:val="standardContextual"/>
        </w:rPr>
        <w:t xml:space="preserve">- </w:t>
      </w:r>
      <w:r w:rsidR="00C5705D">
        <w:rPr>
          <w:rFonts w:ascii="Times New Roman" w:eastAsia="TimesNewRoman,Bold" w:hAnsi="Times New Roman"/>
          <w:sz w:val="26"/>
          <w:szCs w:val="26"/>
          <w:lang w:val="uk-UA" w:eastAsia="en-US"/>
          <w14:ligatures w14:val="standardContextual"/>
        </w:rPr>
        <w:t>У</w:t>
      </w:r>
      <w:r w:rsidRPr="006347A2">
        <w:rPr>
          <w:rFonts w:ascii="Times New Roman" w:eastAsia="TimesNewRoman,Bold" w:hAnsi="Times New Roman"/>
          <w:sz w:val="26"/>
          <w:szCs w:val="26"/>
          <w:lang w:val="uk-UA" w:eastAsia="en-US"/>
          <w14:ligatures w14:val="standardContextual"/>
        </w:rPr>
        <w:t>порядкованим</w:t>
      </w:r>
      <w:r w:rsidRPr="006347A2">
        <w:rPr>
          <w:rFonts w:ascii="Times New Roman" w:eastAsia="TimesNewRoman,Bold" w:hAnsi="Times New Roman"/>
          <w:b/>
          <w:bCs/>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 xml:space="preserve">набором </w:t>
      </w:r>
      <w:r w:rsidRPr="006347A2">
        <w:rPr>
          <w:rFonts w:ascii="Times New Roman" w:eastAsia="TimesNewRoman,Bold" w:hAnsi="Times New Roman"/>
          <w:sz w:val="26"/>
          <w:szCs w:val="26"/>
          <w:lang w:val="uk-UA" w:eastAsia="en-US"/>
          <w14:ligatures w14:val="standardContextual"/>
        </w:rPr>
        <w:t>(</w:t>
      </w:r>
      <w:r w:rsidRPr="006347A2">
        <w:rPr>
          <w:rFonts w:ascii="Times New Roman" w:eastAsia="TimesNewRoman" w:hAnsi="Times New Roman"/>
          <w:sz w:val="26"/>
          <w:szCs w:val="26"/>
          <w:lang w:val="uk-UA" w:eastAsia="en-US"/>
          <w14:ligatures w14:val="standardContextual"/>
        </w:rPr>
        <w:t>або кортежем</w:t>
      </w: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називають таку сукупність елементів</w:t>
      </w: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у послідовності яких кожний елемент займає певне місце</w:t>
      </w:r>
      <w:r w:rsidRPr="006347A2">
        <w:rPr>
          <w:rFonts w:ascii="Times New Roman" w:eastAsia="TimesNewRoman,Bold" w:hAnsi="Times New Roman"/>
          <w:sz w:val="26"/>
          <w:szCs w:val="26"/>
          <w:lang w:val="uk-UA" w:eastAsia="en-US"/>
          <w14:ligatures w14:val="standardContextual"/>
        </w:rPr>
        <w:t>;</w:t>
      </w:r>
    </w:p>
    <w:p w14:paraId="57F318E7" w14:textId="2F9377F4" w:rsidR="00D37EB4" w:rsidRPr="006347A2" w:rsidRDefault="00000000" w:rsidP="00C5705D">
      <w:pPr>
        <w:contextualSpacing/>
        <w:jc w:val="both"/>
        <w:rPr>
          <w:rFonts w:ascii="Times New Roman" w:hAnsi="Times New Roman"/>
          <w:sz w:val="26"/>
          <w:szCs w:val="26"/>
          <w:lang w:val="uk-UA"/>
        </w:rPr>
      </w:pP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hAnsi="Times New Roman"/>
          <w:bCs/>
          <w:iCs/>
          <w:sz w:val="26"/>
          <w:szCs w:val="26"/>
          <w:lang w:val="uk-UA"/>
        </w:rPr>
        <w:t>декартовим добутком</w:t>
      </w:r>
      <w:r w:rsidRPr="006347A2">
        <w:rPr>
          <w:rFonts w:ascii="Times New Roman" w:hAnsi="Times New Roman"/>
          <w:sz w:val="26"/>
          <w:szCs w:val="26"/>
          <w:lang w:val="uk-UA"/>
        </w:rPr>
        <w:t xml:space="preserve"> множин А і В (позначається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oMath>
      <w:r w:rsidRPr="006347A2">
        <w:rPr>
          <w:rFonts w:ascii="Times New Roman" w:hAnsi="Times New Roman"/>
          <w:sz w:val="26"/>
          <w:szCs w:val="26"/>
          <w:lang w:val="uk-UA"/>
        </w:rPr>
        <w:t xml:space="preserve">) називається множина всіх пар </w:t>
      </w:r>
      <w:r w:rsidRPr="006347A2">
        <w:rPr>
          <w:rFonts w:ascii="Times New Roman" w:hAnsi="Times New Roman"/>
          <w:i/>
          <w:sz w:val="26"/>
          <w:szCs w:val="26"/>
          <w:lang w:val="uk-UA"/>
        </w:rPr>
        <w:t>(a, b)</w:t>
      </w:r>
      <w:r w:rsidRPr="006347A2">
        <w:rPr>
          <w:rFonts w:ascii="Times New Roman" w:hAnsi="Times New Roman"/>
          <w:sz w:val="26"/>
          <w:szCs w:val="26"/>
          <w:lang w:val="uk-UA"/>
        </w:rPr>
        <w:t>, у яких перша компонента належить множині А (</w:t>
      </w:r>
      <m:oMath>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m:t>
        </m:r>
      </m:oMath>
      <w:r w:rsidRPr="006347A2">
        <w:rPr>
          <w:rFonts w:ascii="Times New Roman" w:hAnsi="Times New Roman"/>
          <w:sz w:val="26"/>
          <w:szCs w:val="26"/>
          <w:lang w:val="uk-UA"/>
        </w:rPr>
        <w:t>), а друга – множині В (</w:t>
      </w:r>
      <m:oMath>
        <m:r>
          <w:rPr>
            <w:rFonts w:ascii="Cambria Math" w:hAnsi="Times New Roman"/>
            <w:sz w:val="26"/>
            <w:szCs w:val="26"/>
            <w:lang w:val="uk-UA"/>
          </w:rPr>
          <m:t>b</m:t>
        </m:r>
        <m:r>
          <w:rPr>
            <w:rFonts w:ascii="Cambria Math" w:hAnsi="Cambria Math" w:cs="Cambria Math"/>
            <w:sz w:val="26"/>
            <w:szCs w:val="26"/>
            <w:lang w:val="uk-UA"/>
          </w:rPr>
          <m:t>∈</m:t>
        </m:r>
        <m:r>
          <w:rPr>
            <w:rFonts w:ascii="Cambria Math" w:hAnsi="Times New Roman"/>
            <w:sz w:val="26"/>
            <w:szCs w:val="26"/>
            <w:lang w:val="uk-UA"/>
          </w:rPr>
          <m:t>B</m:t>
        </m:r>
      </m:oMath>
      <w:r w:rsidRPr="006347A2">
        <w:rPr>
          <w:rFonts w:ascii="Times New Roman" w:hAnsi="Times New Roman"/>
          <w:sz w:val="26"/>
          <w:szCs w:val="26"/>
          <w:lang w:val="uk-UA"/>
        </w:rPr>
        <w:t xml:space="preserve">), тобто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d>
          <m:dPr>
            <m:begChr m:val="{"/>
            <m:endChr m:val="}"/>
            <m:ctrlPr>
              <w:rPr>
                <w:rFonts w:ascii="Cambria Math" w:hAnsi="Times New Roman"/>
                <w:i/>
                <w:sz w:val="26"/>
                <w:szCs w:val="26"/>
                <w:lang w:val="uk-UA"/>
              </w:rPr>
            </m:ctrlPr>
          </m:dPr>
          <m:e>
            <m:d>
              <m:dPr>
                <m:ctrlPr>
                  <w:rPr>
                    <w:rFonts w:ascii="Cambria Math" w:hAnsi="Times New Roman"/>
                    <w:i/>
                    <w:sz w:val="26"/>
                    <w:szCs w:val="26"/>
                    <w:lang w:val="uk-UA"/>
                  </w:rPr>
                </m:ctrlPr>
              </m:dPr>
              <m:e>
                <m:r>
                  <w:rPr>
                    <w:rFonts w:ascii="Cambria Math" w:hAnsi="Times New Roman"/>
                    <w:sz w:val="26"/>
                    <w:szCs w:val="26"/>
                    <w:lang w:val="uk-UA"/>
                  </w:rPr>
                  <m:t>a,b</m:t>
                </m:r>
              </m:e>
            </m:d>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A,b</m:t>
            </m:r>
            <m:r>
              <w:rPr>
                <w:rFonts w:ascii="Cambria Math" w:hAnsi="Cambria Math" w:cs="Cambria Math"/>
                <w:sz w:val="26"/>
                <w:szCs w:val="26"/>
                <w:lang w:val="uk-UA"/>
              </w:rPr>
              <m:t>∈</m:t>
            </m:r>
            <m:r>
              <w:rPr>
                <w:rFonts w:ascii="Cambria Math" w:hAnsi="Times New Roman"/>
                <w:sz w:val="26"/>
                <w:szCs w:val="26"/>
                <w:lang w:val="uk-UA"/>
              </w:rPr>
              <m:t>B</m:t>
            </m:r>
          </m:e>
        </m:d>
      </m:oMath>
      <w:r w:rsidRPr="006347A2">
        <w:rPr>
          <w:rFonts w:ascii="Times New Roman" w:hAnsi="Times New Roman"/>
          <w:sz w:val="26"/>
          <w:szCs w:val="26"/>
          <w:lang w:val="uk-UA"/>
        </w:rPr>
        <w:t>.</w:t>
      </w:r>
      <w:r w:rsidR="00C5705D">
        <w:rPr>
          <w:rFonts w:ascii="Times New Roman" w:hAnsi="Times New Roman"/>
          <w:sz w:val="26"/>
          <w:szCs w:val="26"/>
          <w:lang w:val="uk-UA"/>
        </w:rPr>
        <w:t xml:space="preserve"> </w:t>
      </w:r>
      <w:r w:rsidRPr="006347A2">
        <w:rPr>
          <w:rFonts w:ascii="Times New Roman" w:hAnsi="Times New Roman"/>
          <w:sz w:val="26"/>
          <w:szCs w:val="26"/>
          <w:lang w:val="uk-UA"/>
        </w:rPr>
        <w:t>Декартів добуток можна природно узагальнити для довільної скінченної сукупності множин;</w:t>
      </w:r>
    </w:p>
    <w:p w14:paraId="240F481C"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 xml:space="preserve">-елементи множин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і </w:t>
      </w:r>
      <w:r w:rsidRPr="006347A2">
        <w:rPr>
          <w:rFonts w:ascii="Times New Roman" w:hAnsi="Times New Roman"/>
          <w:i/>
          <w:sz w:val="26"/>
          <w:szCs w:val="26"/>
          <w:lang w:val="uk-UA"/>
        </w:rPr>
        <w:t xml:space="preserve">B </w:t>
      </w:r>
      <w:r w:rsidRPr="006347A2">
        <w:rPr>
          <w:rFonts w:ascii="Times New Roman" w:hAnsi="Times New Roman"/>
          <w:sz w:val="26"/>
          <w:szCs w:val="26"/>
          <w:lang w:val="uk-UA"/>
        </w:rPr>
        <w:t xml:space="preserve">можуть зіставлятися один з одним яким-небудь чином, утворюючи впорядковані пари </w:t>
      </w:r>
      <w:r w:rsidRPr="006347A2">
        <w:rPr>
          <w:rFonts w:ascii="Times New Roman" w:hAnsi="Times New Roman"/>
          <w:i/>
          <w:sz w:val="26"/>
          <w:szCs w:val="26"/>
          <w:lang w:val="uk-UA"/>
        </w:rPr>
        <w:t>(a, b)</w:t>
      </w:r>
      <w:r w:rsidRPr="006347A2">
        <w:rPr>
          <w:rFonts w:ascii="Times New Roman" w:hAnsi="Times New Roman"/>
          <w:sz w:val="26"/>
          <w:szCs w:val="26"/>
          <w:lang w:val="uk-UA"/>
        </w:rPr>
        <w:t xml:space="preserve">. Якщо спосіб такого зіставлення визначений, то говорять, що між множинами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і </w:t>
      </w:r>
      <w:r w:rsidRPr="006347A2">
        <w:rPr>
          <w:rFonts w:ascii="Times New Roman" w:hAnsi="Times New Roman"/>
          <w:i/>
          <w:sz w:val="26"/>
          <w:szCs w:val="26"/>
          <w:lang w:val="uk-UA"/>
        </w:rPr>
        <w:t xml:space="preserve">B </w:t>
      </w:r>
      <w:r w:rsidRPr="006347A2">
        <w:rPr>
          <w:rFonts w:ascii="Times New Roman" w:hAnsi="Times New Roman"/>
          <w:sz w:val="26"/>
          <w:szCs w:val="26"/>
          <w:lang w:val="uk-UA"/>
        </w:rPr>
        <w:t>встановлена відповідність. Відповідності можуть бути різних типів: одно-однозначні, одно-багатозначні, багато-однозначні, багато-багатозначні;</w:t>
      </w:r>
    </w:p>
    <w:p w14:paraId="794E2D1D" w14:textId="77777777" w:rsidR="00D37EB4" w:rsidRPr="006347A2"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фундаментальним поняттям дискретної математики є поняття «</w:t>
      </w:r>
      <w:r w:rsidRPr="00C5705D">
        <w:rPr>
          <w:rFonts w:ascii="Times New Roman" w:hAnsi="Times New Roman"/>
          <w:bCs/>
          <w:iCs/>
          <w:sz w:val="26"/>
          <w:szCs w:val="26"/>
          <w:lang w:val="uk-UA"/>
        </w:rPr>
        <w:t>відношення</w:t>
      </w:r>
      <w:r w:rsidRPr="006347A2">
        <w:rPr>
          <w:rFonts w:ascii="Times New Roman" w:hAnsi="Times New Roman"/>
          <w:sz w:val="26"/>
          <w:szCs w:val="26"/>
          <w:lang w:val="uk-UA"/>
        </w:rPr>
        <w:t>», яке використовують для позначення зв`язку між об’єктами або поняттями;</w:t>
      </w:r>
    </w:p>
    <w:p w14:paraId="4725B4A9" w14:textId="476D8FAD" w:rsidR="00D37EB4" w:rsidRPr="006347A2"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оскільки бінарні відношення є множинами, то для їх задання можна використовувати ті самі способи, що і для множин.</w:t>
      </w:r>
    </w:p>
    <w:p w14:paraId="0C908C71" w14:textId="77777777" w:rsidR="00D37EB4" w:rsidRPr="006347A2" w:rsidRDefault="00D37EB4">
      <w:pPr>
        <w:pStyle w:val="a9"/>
        <w:spacing w:after="0" w:line="240" w:lineRule="auto"/>
        <w:ind w:left="0"/>
        <w:jc w:val="both"/>
        <w:rPr>
          <w:rFonts w:ascii="Times New Roman" w:hAnsi="Times New Roman"/>
          <w:sz w:val="26"/>
          <w:szCs w:val="26"/>
          <w:lang w:val="uk-UA"/>
        </w:rPr>
      </w:pPr>
    </w:p>
    <w:p w14:paraId="206884BF"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sz w:val="26"/>
          <w:szCs w:val="26"/>
          <w:lang w:val="uk-UA"/>
        </w:rPr>
        <w:t xml:space="preserve"> </w:t>
      </w: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3</w:t>
      </w:r>
      <w:r w:rsidRPr="006347A2">
        <w:rPr>
          <w:rFonts w:ascii="Times New Roman" w:hAnsi="Times New Roman"/>
          <w:sz w:val="26"/>
          <w:szCs w:val="26"/>
          <w:lang w:val="uk-UA"/>
        </w:rPr>
        <w:t xml:space="preserve">. </w:t>
      </w:r>
      <w:r w:rsidRPr="006347A2">
        <w:rPr>
          <w:rFonts w:ascii="Times New Roman" w:hAnsi="Times New Roman"/>
          <w:color w:val="000000"/>
          <w:sz w:val="26"/>
          <w:szCs w:val="26"/>
          <w:shd w:val="clear" w:color="auto" w:fill="FFFFFF"/>
          <w:lang w:val="uk-UA"/>
        </w:rPr>
        <w:t>Декартовий добуток множин. Відношення. Способи задання відношень. Спеціальні властивості відношень.</w:t>
      </w:r>
    </w:p>
    <w:p w14:paraId="64B967FB"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37D6E4CC" w14:textId="77777777" w:rsidR="00D37EB4" w:rsidRPr="006347A2" w:rsidRDefault="00000000">
      <w:pPr>
        <w:numPr>
          <w:ilvl w:val="0"/>
          <w:numId w:val="4"/>
        </w:numPr>
        <w:tabs>
          <w:tab w:val="left" w:pos="330"/>
        </w:tabs>
        <w:jc w:val="both"/>
        <w:rPr>
          <w:rFonts w:ascii="Times New Roman" w:hAnsi="Times New Roman"/>
          <w:color w:val="000000"/>
          <w:sz w:val="26"/>
          <w:szCs w:val="26"/>
          <w:shd w:val="clear" w:color="auto" w:fill="FFFFFF"/>
          <w:lang w:val="uk-UA"/>
        </w:rPr>
      </w:pPr>
      <w:r w:rsidRPr="006347A2">
        <w:rPr>
          <w:rFonts w:ascii="Times New Roman" w:eastAsia="Times New Roman" w:hAnsi="Times New Roman"/>
          <w:color w:val="000000"/>
          <w:sz w:val="26"/>
          <w:szCs w:val="26"/>
          <w:lang w:val="uk-UA"/>
        </w:rPr>
        <w:t>Знайти декартовий добуток множин.</w:t>
      </w:r>
    </w:p>
    <w:p w14:paraId="4A142D11" w14:textId="77777777" w:rsidR="00D37EB4" w:rsidRPr="006347A2" w:rsidRDefault="00000000">
      <w:pPr>
        <w:numPr>
          <w:ilvl w:val="0"/>
          <w:numId w:val="4"/>
        </w:numPr>
        <w:tabs>
          <w:tab w:val="left" w:pos="330"/>
        </w:tabs>
        <w:jc w:val="both"/>
        <w:rPr>
          <w:rFonts w:ascii="Times New Roman" w:hAnsi="Times New Roman"/>
          <w:color w:val="000000"/>
          <w:sz w:val="26"/>
          <w:szCs w:val="26"/>
          <w:shd w:val="clear" w:color="auto" w:fill="FFFFFF"/>
          <w:lang w:val="uk-UA"/>
        </w:rPr>
      </w:pPr>
      <w:r w:rsidRPr="006347A2">
        <w:rPr>
          <w:rFonts w:ascii="Times New Roman" w:eastAsia="Times New Roman" w:hAnsi="Times New Roman"/>
          <w:color w:val="000000"/>
          <w:sz w:val="26"/>
          <w:szCs w:val="26"/>
          <w:lang w:val="uk-UA"/>
        </w:rPr>
        <w:t>Довести тотожність виразу, що містить операцію декартового добутку.</w:t>
      </w:r>
    </w:p>
    <w:p w14:paraId="0311BF8B" w14:textId="77777777" w:rsidR="00D37EB4" w:rsidRPr="006347A2" w:rsidRDefault="00000000">
      <w:pPr>
        <w:pStyle w:val="a9"/>
        <w:numPr>
          <w:ilvl w:val="0"/>
          <w:numId w:val="4"/>
        </w:numPr>
        <w:tabs>
          <w:tab w:val="left" w:pos="330"/>
        </w:tabs>
        <w:spacing w:after="0" w:line="240" w:lineRule="auto"/>
        <w:ind w:left="0"/>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Задати бінарне відношення множин всіма відомими способами. </w:t>
      </w:r>
    </w:p>
    <w:p w14:paraId="5AEDED38" w14:textId="77777777" w:rsidR="00D37EB4" w:rsidRPr="006347A2" w:rsidRDefault="00000000">
      <w:pPr>
        <w:pStyle w:val="a9"/>
        <w:numPr>
          <w:ilvl w:val="0"/>
          <w:numId w:val="4"/>
        </w:numPr>
        <w:tabs>
          <w:tab w:val="left" w:pos="330"/>
        </w:tabs>
        <w:spacing w:after="0" w:line="240" w:lineRule="auto"/>
        <w:ind w:left="0"/>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Визначити властивості заданих відношень.</w:t>
      </w:r>
    </w:p>
    <w:p w14:paraId="74B26040" w14:textId="77777777" w:rsidR="00D37EB4" w:rsidRPr="006347A2" w:rsidRDefault="00D37EB4">
      <w:pPr>
        <w:tabs>
          <w:tab w:val="left" w:pos="330"/>
        </w:tabs>
        <w:jc w:val="both"/>
        <w:rPr>
          <w:rFonts w:ascii="Times New Roman" w:hAnsi="Times New Roman"/>
          <w:sz w:val="26"/>
          <w:szCs w:val="26"/>
          <w:lang w:val="uk-UA"/>
        </w:rPr>
      </w:pPr>
    </w:p>
    <w:p w14:paraId="7A235F19"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sz w:val="26"/>
          <w:szCs w:val="26"/>
          <w:lang w:val="uk-UA"/>
        </w:rPr>
        <w:t>Лекція 4</w:t>
      </w:r>
      <w:r w:rsidRPr="006347A2">
        <w:rPr>
          <w:rFonts w:ascii="Times New Roman" w:hAnsi="Times New Roman"/>
          <w:b/>
          <w:i/>
          <w:sz w:val="26"/>
          <w:szCs w:val="26"/>
          <w:lang w:val="uk-UA"/>
        </w:rPr>
        <w:t xml:space="preserve">. </w:t>
      </w:r>
      <w:r w:rsidRPr="006347A2">
        <w:rPr>
          <w:rFonts w:ascii="Times New Roman" w:hAnsi="Times New Roman"/>
          <w:bCs/>
          <w:iCs/>
          <w:sz w:val="26"/>
          <w:szCs w:val="26"/>
          <w:lang w:val="uk-UA"/>
        </w:rPr>
        <w:t>Функціональні відношення.</w:t>
      </w:r>
    </w:p>
    <w:p w14:paraId="3A0438FE"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Основні визначення.</w:t>
      </w:r>
    </w:p>
    <w:p w14:paraId="4F0B4C4D"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bCs/>
          <w:iCs/>
          <w:sz w:val="26"/>
          <w:szCs w:val="26"/>
          <w:lang w:val="uk-UA"/>
        </w:rPr>
        <w:t>Обернене функціональне відношення.</w:t>
      </w:r>
    </w:p>
    <w:p w14:paraId="7F7B129D"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3. </w:t>
      </w:r>
      <w:r w:rsidRPr="006347A2">
        <w:rPr>
          <w:rFonts w:ascii="Times New Roman" w:hAnsi="Times New Roman"/>
          <w:bCs/>
          <w:iCs/>
          <w:sz w:val="26"/>
          <w:szCs w:val="26"/>
          <w:lang w:val="uk-UA"/>
        </w:rPr>
        <w:t>Відображення. Типи відображень.</w:t>
      </w:r>
    </w:p>
    <w:p w14:paraId="2F861FC6" w14:textId="77777777" w:rsidR="00D37EB4" w:rsidRPr="006347A2" w:rsidRDefault="00000000">
      <w:pPr>
        <w:widowControl/>
        <w:textAlignment w:val="baseline"/>
        <w:rPr>
          <w:rFonts w:ascii="Times New Roman" w:hAnsi="Times New Roman"/>
          <w:sz w:val="26"/>
          <w:szCs w:val="26"/>
          <w:lang w:val="uk-UA"/>
        </w:rPr>
      </w:pPr>
      <w:r w:rsidRPr="006347A2">
        <w:rPr>
          <w:rFonts w:ascii="Times New Roman" w:hAnsi="Times New Roman"/>
          <w:sz w:val="26"/>
          <w:szCs w:val="26"/>
          <w:shd w:val="clear" w:color="auto" w:fill="EDEBE9"/>
          <w:lang w:val="uk-UA"/>
        </w:rPr>
        <w:t xml:space="preserve">Висновки. </w:t>
      </w:r>
    </w:p>
    <w:p w14:paraId="477DC9D1" w14:textId="61D1EB43" w:rsidR="00D37EB4" w:rsidRPr="006347A2" w:rsidRDefault="00000000">
      <w:pPr>
        <w:jc w:val="both"/>
        <w:rPr>
          <w:rFonts w:ascii="Times New Roman" w:hAnsi="Times New Roman"/>
          <w:sz w:val="26"/>
          <w:szCs w:val="26"/>
          <w:lang w:val="uk-UA"/>
        </w:rPr>
      </w:pPr>
      <w:r w:rsidRPr="006347A2">
        <w:rPr>
          <w:rFonts w:ascii="Times New Roman" w:hAnsi="Times New Roman"/>
          <w:color w:val="000000"/>
          <w:sz w:val="26"/>
          <w:szCs w:val="26"/>
          <w:shd w:val="clear" w:color="auto" w:fill="EDEBE9"/>
          <w:lang w:val="uk-UA"/>
        </w:rPr>
        <w:t xml:space="preserve">- </w:t>
      </w:r>
      <w:r w:rsidR="00C5705D">
        <w:rPr>
          <w:rFonts w:ascii="Times New Roman" w:hAnsi="Times New Roman"/>
          <w:sz w:val="26"/>
          <w:szCs w:val="26"/>
          <w:lang w:val="uk-UA"/>
        </w:rPr>
        <w:t>В</w:t>
      </w:r>
      <w:r w:rsidRPr="006347A2">
        <w:rPr>
          <w:rFonts w:ascii="Times New Roman" w:hAnsi="Times New Roman"/>
          <w:sz w:val="26"/>
          <w:szCs w:val="26"/>
          <w:lang w:val="uk-UA"/>
        </w:rPr>
        <w:t xml:space="preserve">ідношення </w:t>
      </w:r>
      <w:r w:rsidRPr="006347A2">
        <w:rPr>
          <w:rFonts w:ascii="Times New Roman" w:hAnsi="Times New Roman"/>
          <w:i/>
          <w:iCs/>
          <w:sz w:val="26"/>
          <w:szCs w:val="26"/>
          <w:lang w:val="uk-UA"/>
        </w:rPr>
        <w:t>R</w:t>
      </w:r>
      <w:r w:rsidRPr="006347A2">
        <w:rPr>
          <w:rFonts w:ascii="Times New Roman" w:hAnsi="Times New Roman"/>
          <w:sz w:val="26"/>
          <w:szCs w:val="26"/>
          <w:lang w:val="uk-UA"/>
        </w:rPr>
        <w:t xml:space="preserve"> (</w:t>
      </w:r>
      <w:r w:rsidRPr="006347A2">
        <w:rPr>
          <w:rFonts w:ascii="Times New Roman" w:hAnsi="Times New Roman"/>
          <w:i/>
          <w:iCs/>
          <w:sz w:val="26"/>
          <w:szCs w:val="26"/>
          <w:lang w:val="uk-UA"/>
        </w:rPr>
        <w:t>R</w:t>
      </w:r>
      <w:r w:rsidRPr="006347A2">
        <w:rPr>
          <w:rFonts w:ascii="Cambria Math" w:hAnsi="Cambria Math" w:cs="Cambria Math"/>
          <w:sz w:val="26"/>
          <w:szCs w:val="26"/>
          <w:lang w:val="uk-UA"/>
        </w:rPr>
        <w:t>⊂</w:t>
      </w:r>
      <w:r w:rsidRPr="006347A2">
        <w:rPr>
          <w:rFonts w:ascii="Times New Roman" w:hAnsi="Times New Roman"/>
          <w:i/>
          <w:iCs/>
          <w:sz w:val="26"/>
          <w:szCs w:val="26"/>
          <w:lang w:val="uk-UA"/>
        </w:rPr>
        <w:t>A×B</w:t>
      </w:r>
      <w:r w:rsidRPr="006347A2">
        <w:rPr>
          <w:rFonts w:ascii="Times New Roman" w:hAnsi="Times New Roman"/>
          <w:sz w:val="26"/>
          <w:szCs w:val="26"/>
          <w:lang w:val="uk-UA"/>
        </w:rPr>
        <w:t xml:space="preserve">) називають функціональним, якщо для кожного </w:t>
      </w:r>
      <w:r w:rsidRPr="006347A2">
        <w:rPr>
          <w:rFonts w:ascii="Times New Roman" w:hAnsi="Times New Roman"/>
          <w:i/>
          <w:iCs/>
          <w:sz w:val="26"/>
          <w:szCs w:val="26"/>
          <w:lang w:val="uk-UA"/>
        </w:rPr>
        <w:t>x</w:t>
      </w:r>
      <w:r w:rsidRPr="006347A2">
        <w:rPr>
          <w:rFonts w:ascii="Cambria Math" w:hAnsi="Cambria Math" w:cs="Cambria Math"/>
          <w:sz w:val="26"/>
          <w:szCs w:val="26"/>
          <w:lang w:val="uk-UA"/>
        </w:rPr>
        <w:t>∈</w:t>
      </w:r>
      <w:r w:rsidRPr="006347A2">
        <w:rPr>
          <w:rFonts w:ascii="Times New Roman" w:hAnsi="Times New Roman"/>
          <w:i/>
          <w:iCs/>
          <w:sz w:val="26"/>
          <w:szCs w:val="26"/>
          <w:lang w:val="uk-UA"/>
        </w:rPr>
        <w:t>A</w:t>
      </w:r>
      <w:r w:rsidRPr="006347A2">
        <w:rPr>
          <w:rFonts w:ascii="Times New Roman" w:hAnsi="Times New Roman"/>
          <w:sz w:val="26"/>
          <w:szCs w:val="26"/>
          <w:lang w:val="uk-UA"/>
        </w:rPr>
        <w:t xml:space="preserve"> переріз </w:t>
      </w:r>
      <w:r w:rsidRPr="006347A2">
        <w:rPr>
          <w:rFonts w:ascii="Times New Roman" w:hAnsi="Times New Roman"/>
          <w:i/>
          <w:iCs/>
          <w:sz w:val="26"/>
          <w:szCs w:val="26"/>
          <w:lang w:val="uk-UA"/>
        </w:rPr>
        <w:t xml:space="preserve">R </w:t>
      </w:r>
      <w:r w:rsidRPr="006347A2">
        <w:rPr>
          <w:rFonts w:ascii="Times New Roman" w:hAnsi="Times New Roman"/>
          <w:sz w:val="26"/>
          <w:szCs w:val="26"/>
          <w:lang w:val="uk-UA"/>
        </w:rPr>
        <w:t xml:space="preserve">по </w:t>
      </w:r>
      <w:r w:rsidRPr="006347A2">
        <w:rPr>
          <w:rFonts w:ascii="Times New Roman" w:hAnsi="Times New Roman"/>
          <w:i/>
          <w:iCs/>
          <w:sz w:val="26"/>
          <w:szCs w:val="26"/>
          <w:lang w:val="uk-UA"/>
        </w:rPr>
        <w:t>х</w:t>
      </w:r>
      <w:r w:rsidRPr="006347A2">
        <w:rPr>
          <w:rFonts w:ascii="Times New Roman" w:hAnsi="Times New Roman"/>
          <w:sz w:val="26"/>
          <w:szCs w:val="26"/>
          <w:lang w:val="uk-UA"/>
        </w:rPr>
        <w:t xml:space="preserve"> містить не більше одного елемента </w:t>
      </w:r>
      <w:r w:rsidRPr="006347A2">
        <w:rPr>
          <w:rFonts w:ascii="Times New Roman" w:hAnsi="Times New Roman"/>
          <w:i/>
          <w:iCs/>
          <w:sz w:val="26"/>
          <w:szCs w:val="26"/>
          <w:lang w:val="uk-UA"/>
        </w:rPr>
        <w:t>y</w:t>
      </w:r>
      <w:r w:rsidRPr="006347A2">
        <w:rPr>
          <w:rFonts w:ascii="Cambria Math" w:hAnsi="Cambria Math" w:cs="Cambria Math"/>
          <w:sz w:val="26"/>
          <w:szCs w:val="26"/>
          <w:lang w:val="uk-UA"/>
        </w:rPr>
        <w:t>∈</w:t>
      </w:r>
      <w:r w:rsidRPr="006347A2">
        <w:rPr>
          <w:rFonts w:ascii="Times New Roman" w:hAnsi="Times New Roman"/>
          <w:i/>
          <w:iCs/>
          <w:sz w:val="26"/>
          <w:szCs w:val="26"/>
          <w:lang w:val="uk-UA"/>
        </w:rPr>
        <w:t>B</w:t>
      </w:r>
      <w:r w:rsidRPr="006347A2">
        <w:rPr>
          <w:rFonts w:ascii="Times New Roman" w:hAnsi="Times New Roman"/>
          <w:sz w:val="26"/>
          <w:szCs w:val="26"/>
          <w:lang w:val="uk-UA"/>
        </w:rPr>
        <w:t xml:space="preserve"> (або один або жодного!);</w:t>
      </w:r>
    </w:p>
    <w:p w14:paraId="3FB43D6E" w14:textId="77777777" w:rsidR="00D37EB4" w:rsidRPr="006347A2" w:rsidRDefault="00000000">
      <w:pPr>
        <w:pStyle w:val="a8"/>
        <w:widowControl/>
        <w:textAlignment w:val="baseline"/>
        <w:rPr>
          <w:rFonts w:ascii="Times New Roman" w:eastAsia="EuclidSymbol" w:hAnsi="Times New Roman"/>
          <w:sz w:val="26"/>
          <w:szCs w:val="26"/>
          <w:lang w:val="uk-UA"/>
        </w:rPr>
      </w:pPr>
      <w:r w:rsidRPr="006347A2">
        <w:rPr>
          <w:rFonts w:ascii="Times New Roman" w:hAnsi="Times New Roman"/>
          <w:color w:val="000000"/>
          <w:sz w:val="26"/>
          <w:szCs w:val="26"/>
          <w:shd w:val="clear" w:color="auto" w:fill="EDEBE9"/>
          <w:lang w:val="uk-UA"/>
        </w:rPr>
        <w:t xml:space="preserve">- </w:t>
      </w:r>
      <w:r w:rsidRPr="006347A2">
        <w:rPr>
          <w:rFonts w:ascii="Times New Roman" w:eastAsia="EuclidSymbol" w:hAnsi="Times New Roman"/>
          <w:sz w:val="26"/>
          <w:szCs w:val="26"/>
          <w:lang w:val="uk-UA"/>
        </w:rPr>
        <w:t xml:space="preserve">якщо відношення водночас є функціональним та всюди визначеним на множені </w:t>
      </w:r>
      <w:r w:rsidRPr="006347A2">
        <w:rPr>
          <w:rFonts w:ascii="Times New Roman" w:eastAsia="EuclidSymbol" w:hAnsi="Times New Roman"/>
          <w:i/>
          <w:iCs/>
          <w:sz w:val="26"/>
          <w:szCs w:val="26"/>
          <w:lang w:val="uk-UA"/>
        </w:rPr>
        <w:t>А</w:t>
      </w:r>
      <w:r w:rsidRPr="006347A2">
        <w:rPr>
          <w:rFonts w:ascii="Times New Roman" w:eastAsia="EuclidSymbol" w:hAnsi="Times New Roman"/>
          <w:sz w:val="26"/>
          <w:szCs w:val="26"/>
          <w:lang w:val="uk-UA"/>
        </w:rPr>
        <w:t xml:space="preserve">, то воно називається відображенням множини </w:t>
      </w:r>
      <w:r w:rsidRPr="006347A2">
        <w:rPr>
          <w:rFonts w:ascii="Times New Roman" w:eastAsia="EuclidSymbol" w:hAnsi="Times New Roman"/>
          <w:i/>
          <w:iCs/>
          <w:sz w:val="26"/>
          <w:szCs w:val="26"/>
          <w:lang w:val="uk-UA"/>
        </w:rPr>
        <w:t>А</w:t>
      </w:r>
      <w:r w:rsidRPr="006347A2">
        <w:rPr>
          <w:rFonts w:ascii="Times New Roman" w:eastAsia="EuclidSymbol" w:hAnsi="Times New Roman"/>
          <w:sz w:val="26"/>
          <w:szCs w:val="26"/>
          <w:lang w:val="uk-UA"/>
        </w:rPr>
        <w:t xml:space="preserve"> у множину </w:t>
      </w:r>
      <w:r w:rsidRPr="006347A2">
        <w:rPr>
          <w:rFonts w:ascii="Times New Roman" w:eastAsia="EuclidSymbol" w:hAnsi="Times New Roman"/>
          <w:i/>
          <w:iCs/>
          <w:sz w:val="26"/>
          <w:szCs w:val="26"/>
          <w:lang w:val="uk-UA"/>
        </w:rPr>
        <w:t>B: f: А</w:t>
      </w:r>
      <w:r w:rsidRPr="006347A2">
        <w:rPr>
          <w:rFonts w:ascii="Times New Roman" w:eastAsia="EuclidSymbol" w:hAnsi="Times New Roman"/>
          <w:i/>
          <w:iCs/>
          <w:sz w:val="26"/>
          <w:szCs w:val="26"/>
          <w:lang w:val="uk-UA"/>
        </w:rPr>
        <w:sym w:font="Symbol" w:char="00AE"/>
      </w:r>
      <w:r w:rsidRPr="006347A2">
        <w:rPr>
          <w:rFonts w:ascii="Times New Roman" w:eastAsia="EuclidSymbol" w:hAnsi="Times New Roman"/>
          <w:i/>
          <w:iCs/>
          <w:sz w:val="26"/>
          <w:szCs w:val="26"/>
          <w:lang w:val="uk-UA"/>
        </w:rPr>
        <w:t>В</w:t>
      </w:r>
      <w:r w:rsidRPr="006347A2">
        <w:rPr>
          <w:rFonts w:ascii="Times New Roman" w:eastAsia="EuclidSymbol" w:hAnsi="Times New Roman"/>
          <w:sz w:val="26"/>
          <w:szCs w:val="26"/>
          <w:lang w:val="uk-UA"/>
        </w:rPr>
        <w:t>;</w:t>
      </w:r>
    </w:p>
    <w:p w14:paraId="00A56B06" w14:textId="77777777" w:rsidR="00D37EB4" w:rsidRPr="006347A2" w:rsidRDefault="00000000">
      <w:pPr>
        <w:pStyle w:val="a8"/>
        <w:widowControl/>
        <w:textAlignment w:val="baseline"/>
        <w:rPr>
          <w:rFonts w:ascii="Times New Roman" w:hAnsi="Times New Roman"/>
          <w:color w:val="000000"/>
          <w:sz w:val="26"/>
          <w:szCs w:val="26"/>
          <w:shd w:val="clear" w:color="auto" w:fill="EDEBE9"/>
          <w:lang w:val="uk-UA"/>
        </w:rPr>
      </w:pPr>
      <w:r w:rsidRPr="006347A2">
        <w:rPr>
          <w:rFonts w:ascii="Times New Roman" w:eastAsia="EuclidSymbol" w:hAnsi="Times New Roman"/>
          <w:sz w:val="26"/>
          <w:szCs w:val="26"/>
          <w:lang w:val="uk-UA"/>
        </w:rPr>
        <w:t>- основні типи відображень: ін’єкція, сюр’єкція, бієкція.</w:t>
      </w:r>
      <w:r w:rsidRPr="006347A2">
        <w:rPr>
          <w:rFonts w:ascii="Times New Roman" w:hAnsi="Times New Roman"/>
          <w:color w:val="000000"/>
          <w:sz w:val="26"/>
          <w:szCs w:val="26"/>
          <w:shd w:val="clear" w:color="auto" w:fill="EDEBE9"/>
          <w:lang w:val="uk-UA"/>
        </w:rPr>
        <w:t>​</w:t>
      </w:r>
    </w:p>
    <w:p w14:paraId="65077249" w14:textId="77777777" w:rsidR="00D37EB4" w:rsidRPr="006347A2" w:rsidRDefault="00D37EB4">
      <w:pPr>
        <w:pStyle w:val="a8"/>
        <w:widowControl/>
        <w:ind w:left="130" w:hangingChars="50" w:hanging="130"/>
        <w:textAlignment w:val="baseline"/>
        <w:rPr>
          <w:rFonts w:ascii="Times New Roman" w:hAnsi="Times New Roman"/>
          <w:color w:val="000000"/>
          <w:sz w:val="26"/>
          <w:szCs w:val="26"/>
          <w:shd w:val="clear" w:color="auto" w:fill="EDEBE9"/>
          <w:lang w:val="uk-UA"/>
        </w:rPr>
      </w:pPr>
    </w:p>
    <w:p w14:paraId="69B841B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b/>
          <w:bCs/>
          <w:i/>
          <w:iCs/>
          <w:sz w:val="26"/>
          <w:szCs w:val="26"/>
          <w:lang w:val="uk-UA"/>
        </w:rPr>
        <w:lastRenderedPageBreak/>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4.</w:t>
      </w:r>
      <w:r w:rsidRPr="006347A2">
        <w:rPr>
          <w:rFonts w:ascii="Times New Roman" w:hAnsi="Times New Roman"/>
          <w:sz w:val="26"/>
          <w:szCs w:val="26"/>
          <w:lang w:val="uk-UA"/>
        </w:rPr>
        <w:t xml:space="preserve"> </w:t>
      </w:r>
      <w:r w:rsidRPr="006347A2">
        <w:rPr>
          <w:rFonts w:ascii="Times New Roman" w:hAnsi="Times New Roman"/>
          <w:color w:val="000000"/>
          <w:sz w:val="26"/>
          <w:szCs w:val="26"/>
          <w:shd w:val="clear" w:color="auto" w:fill="FFFFFF"/>
          <w:lang w:val="uk-UA"/>
        </w:rPr>
        <w:t>Функціональні відношення. Відображення. Типи відображень.</w:t>
      </w:r>
    </w:p>
    <w:p w14:paraId="5CBD3389"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616F01DC" w14:textId="77777777" w:rsidR="00D37EB4" w:rsidRPr="006347A2" w:rsidRDefault="00000000">
      <w:pPr>
        <w:numPr>
          <w:ilvl w:val="0"/>
          <w:numId w:val="5"/>
        </w:numPr>
        <w:tabs>
          <w:tab w:val="clear" w:pos="312"/>
          <w:tab w:val="left" w:pos="330"/>
        </w:tabs>
        <w:jc w:val="both"/>
        <w:rPr>
          <w:rFonts w:ascii="Times New Roman" w:hAnsi="Times New Roman"/>
          <w:i/>
          <w:iCs/>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Виконати операції над відношеннями: побудувати обернене відношення, знайти прекцію і переріз, побудувати композицію.</w:t>
      </w:r>
    </w:p>
    <w:p w14:paraId="7AA72EC2" w14:textId="77777777" w:rsidR="00D37EB4" w:rsidRPr="006347A2" w:rsidRDefault="00000000">
      <w:pPr>
        <w:pStyle w:val="a9"/>
        <w:spacing w:after="0" w:line="240" w:lineRule="auto"/>
        <w:ind w:left="0"/>
        <w:rPr>
          <w:rFonts w:ascii="Times New Roman" w:hAnsi="Times New Roman"/>
          <w:sz w:val="24"/>
          <w:szCs w:val="24"/>
          <w:lang w:val="uk-UA"/>
        </w:rPr>
      </w:pPr>
      <w:r w:rsidRPr="006347A2">
        <w:rPr>
          <w:rFonts w:ascii="Times New Roman" w:hAnsi="Times New Roman"/>
          <w:color w:val="000000"/>
          <w:sz w:val="26"/>
          <w:szCs w:val="26"/>
          <w:shd w:val="clear" w:color="auto" w:fill="FFFFFF"/>
          <w:lang w:val="uk-UA"/>
        </w:rPr>
        <w:t>2. Для заданих відношень визначити:</w:t>
      </w:r>
      <w:r w:rsidRPr="006347A2">
        <w:rPr>
          <w:sz w:val="24"/>
          <w:szCs w:val="24"/>
          <w:lang w:val="uk-UA"/>
        </w:rPr>
        <w:t xml:space="preserve"> </w:t>
      </w:r>
      <w:r w:rsidRPr="006347A2">
        <w:rPr>
          <w:rFonts w:ascii="Times New Roman" w:hAnsi="Times New Roman"/>
          <w:sz w:val="24"/>
          <w:szCs w:val="24"/>
          <w:lang w:val="uk-UA"/>
        </w:rPr>
        <w:t>а) всюди визначеними;</w:t>
      </w:r>
    </w:p>
    <w:p w14:paraId="7AB9C082" w14:textId="67CC4DEA" w:rsidR="00D37EB4" w:rsidRPr="006347A2" w:rsidRDefault="00000000">
      <w:pPr>
        <w:pStyle w:val="a9"/>
        <w:spacing w:after="0" w:line="240" w:lineRule="auto"/>
        <w:ind w:left="0"/>
        <w:rPr>
          <w:rFonts w:ascii="Times New Roman" w:hAnsi="Times New Roman"/>
          <w:sz w:val="24"/>
          <w:szCs w:val="24"/>
          <w:lang w:val="uk-UA"/>
        </w:rPr>
      </w:pPr>
      <w:r w:rsidRPr="006347A2">
        <w:rPr>
          <w:rFonts w:ascii="Times New Roman" w:hAnsi="Times New Roman"/>
          <w:sz w:val="24"/>
          <w:szCs w:val="24"/>
          <w:lang w:val="uk-UA"/>
        </w:rPr>
        <w:t>б) функціональними; в) ін.`</w:t>
      </w:r>
      <w:r w:rsidR="006347A2">
        <w:rPr>
          <w:rFonts w:ascii="Times New Roman" w:hAnsi="Times New Roman"/>
          <w:sz w:val="24"/>
          <w:szCs w:val="24"/>
          <w:lang w:val="uk-UA"/>
        </w:rPr>
        <w:t>є</w:t>
      </w:r>
      <w:r w:rsidRPr="006347A2">
        <w:rPr>
          <w:rFonts w:ascii="Times New Roman" w:hAnsi="Times New Roman"/>
          <w:sz w:val="24"/>
          <w:szCs w:val="24"/>
          <w:lang w:val="uk-UA"/>
        </w:rPr>
        <w:t>ктивними; г) сюр`</w:t>
      </w:r>
      <w:r w:rsidR="006347A2">
        <w:rPr>
          <w:rFonts w:ascii="Times New Roman" w:hAnsi="Times New Roman"/>
          <w:sz w:val="24"/>
          <w:szCs w:val="24"/>
          <w:lang w:val="uk-UA"/>
        </w:rPr>
        <w:t>є</w:t>
      </w:r>
      <w:r w:rsidRPr="006347A2">
        <w:rPr>
          <w:rFonts w:ascii="Times New Roman" w:hAnsi="Times New Roman"/>
          <w:sz w:val="24"/>
          <w:szCs w:val="24"/>
          <w:lang w:val="uk-UA"/>
        </w:rPr>
        <w:t>ктивними; д) бієктивними.</w:t>
      </w:r>
    </w:p>
    <w:p w14:paraId="431B3B21" w14:textId="77777777" w:rsidR="00D37EB4" w:rsidRPr="006347A2" w:rsidRDefault="00D37EB4">
      <w:pPr>
        <w:tabs>
          <w:tab w:val="left" w:pos="330"/>
        </w:tabs>
        <w:jc w:val="both"/>
        <w:rPr>
          <w:rFonts w:ascii="Times New Roman" w:hAnsi="Times New Roman"/>
          <w:color w:val="000000"/>
          <w:sz w:val="26"/>
          <w:szCs w:val="26"/>
          <w:shd w:val="clear" w:color="auto" w:fill="FFFFFF"/>
          <w:lang w:val="uk-UA"/>
        </w:rPr>
      </w:pPr>
    </w:p>
    <w:p w14:paraId="06B83D3B"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 xml:space="preserve">Лекція 5. </w:t>
      </w:r>
      <w:r w:rsidRPr="006347A2">
        <w:rPr>
          <w:rFonts w:ascii="Times New Roman" w:hAnsi="Times New Roman"/>
          <w:bCs/>
          <w:iCs/>
          <w:sz w:val="26"/>
          <w:szCs w:val="26"/>
          <w:lang w:val="uk-UA"/>
        </w:rPr>
        <w:t>Алгебраїчні структури.</w:t>
      </w:r>
    </w:p>
    <w:p w14:paraId="6511A48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Алгебраїчні операції.</w:t>
      </w:r>
    </w:p>
    <w:p w14:paraId="70E27DD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Властивості алгебраїчних операцій.</w:t>
      </w:r>
    </w:p>
    <w:p w14:paraId="3C02083B"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Алгебраїчні структури.</w:t>
      </w:r>
    </w:p>
    <w:p w14:paraId="35028D9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Групи.</w:t>
      </w:r>
    </w:p>
    <w:p w14:paraId="3DFE784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Кільця.</w:t>
      </w:r>
    </w:p>
    <w:p w14:paraId="66590BE4"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6</w:t>
      </w:r>
      <w:r w:rsidRPr="006347A2">
        <w:rPr>
          <w:rFonts w:ascii="Times New Roman" w:hAnsi="Times New Roman"/>
          <w:bCs/>
          <w:iCs/>
          <w:sz w:val="26"/>
          <w:szCs w:val="26"/>
          <w:lang w:val="uk-UA"/>
        </w:rPr>
        <w:t>. Поля.</w:t>
      </w:r>
    </w:p>
    <w:p w14:paraId="012A0A57" w14:textId="77777777" w:rsidR="00D37EB4" w:rsidRPr="006347A2" w:rsidRDefault="00000000">
      <w:pPr>
        <w:pStyle w:val="a8"/>
        <w:widowControl/>
        <w:ind w:left="600" w:hanging="600"/>
        <w:jc w:val="both"/>
        <w:textAlignment w:val="baseline"/>
        <w:rPr>
          <w:rFonts w:ascii="Times New Roman" w:hAnsi="Times New Roman"/>
          <w:sz w:val="26"/>
          <w:szCs w:val="26"/>
          <w:lang w:val="uk-UA"/>
        </w:rPr>
      </w:pPr>
      <w:r w:rsidRPr="006347A2">
        <w:rPr>
          <w:rFonts w:ascii="Times New Roman" w:hAnsi="Times New Roman"/>
          <w:bCs/>
          <w:iCs/>
          <w:sz w:val="26"/>
          <w:szCs w:val="26"/>
          <w:lang w:val="uk-UA"/>
        </w:rPr>
        <w:t xml:space="preserve">Висновки. </w:t>
      </w:r>
    </w:p>
    <w:p w14:paraId="44DB5D48" w14:textId="7A7814BC"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00C5705D">
        <w:rPr>
          <w:rFonts w:ascii="Times New Roman" w:eastAsia="TimesNewRomanPSMT" w:hAnsi="Times New Roman"/>
          <w:sz w:val="26"/>
          <w:szCs w:val="26"/>
          <w:lang w:val="uk-UA"/>
        </w:rPr>
        <w:t>А</w:t>
      </w:r>
      <w:r w:rsidRPr="006347A2">
        <w:rPr>
          <w:rFonts w:ascii="Times New Roman" w:eastAsia="TimesNewRomanPSMT" w:hAnsi="Times New Roman"/>
          <w:sz w:val="26"/>
          <w:szCs w:val="26"/>
          <w:lang w:val="uk-UA"/>
        </w:rPr>
        <w:t>лгебра вивчає множини, для елементів яких введено відношення, які називаються алгебраїчними операціями</w:t>
      </w:r>
      <w:r w:rsidRPr="006347A2">
        <w:rPr>
          <w:rFonts w:ascii="Times New Roman" w:eastAsia="sans-serif" w:hAnsi="Times New Roman"/>
          <w:color w:val="000000"/>
          <w:sz w:val="26"/>
          <w:szCs w:val="26"/>
          <w:shd w:val="clear" w:color="auto" w:fill="EDEBE9"/>
          <w:lang w:val="uk-UA"/>
        </w:rPr>
        <w:t>;​</w:t>
      </w:r>
    </w:p>
    <w:p w14:paraId="2E967D68"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в лекції наведені приклади всіх властивостей алгебраїчних операцій (асоціативності, комутативності, дистрибутивності);​</w:t>
      </w:r>
    </w:p>
    <w:p w14:paraId="5E55D373"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алгебраїчною структурою</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 xml:space="preserve">називається множина </w:t>
      </w:r>
      <w:r w:rsidRPr="006347A2">
        <w:rPr>
          <w:rFonts w:ascii="Times New Roman" w:eastAsia="EuclidSymbol" w:hAnsi="Times New Roman"/>
          <w:i/>
          <w:sz w:val="26"/>
          <w:szCs w:val="26"/>
          <w:lang w:val="uk-UA"/>
        </w:rPr>
        <w:t>M</w:t>
      </w:r>
      <w:r w:rsidRPr="006347A2">
        <w:rPr>
          <w:rFonts w:ascii="Times New Roman" w:eastAsia="EuclidSymbol" w:hAnsi="Times New Roman"/>
          <w:sz w:val="26"/>
          <w:szCs w:val="26"/>
          <w:lang w:val="uk-UA"/>
        </w:rPr>
        <w:t xml:space="preserve"> разом із заданими </w:t>
      </w:r>
      <w:r w:rsidRPr="006347A2">
        <w:rPr>
          <w:rFonts w:ascii="Times New Roman" w:eastAsia="EuclidSymbol" w:hAnsi="Times New Roman"/>
          <w:i/>
          <w:sz w:val="26"/>
          <w:szCs w:val="26"/>
          <w:lang w:val="uk-UA"/>
        </w:rPr>
        <w:t>Q</w:t>
      </w:r>
      <w:r w:rsidRPr="006347A2">
        <w:rPr>
          <w:rFonts w:ascii="Times New Roman" w:eastAsia="EuclidSymbol" w:hAnsi="Times New Roman"/>
          <w:sz w:val="26"/>
          <w:szCs w:val="26"/>
          <w:lang w:val="uk-UA"/>
        </w:rPr>
        <w:t xml:space="preserve"> операціями,  визначеними і замкненими на цій множині</w:t>
      </w:r>
      <w:r w:rsidRPr="006347A2">
        <w:rPr>
          <w:rFonts w:ascii="Times New Roman" w:eastAsia="sans-serif" w:hAnsi="Times New Roman"/>
          <w:color w:val="000000"/>
          <w:sz w:val="26"/>
          <w:szCs w:val="26"/>
          <w:shd w:val="clear" w:color="auto" w:fill="EDEBE9"/>
          <w:lang w:val="uk-UA"/>
        </w:rPr>
        <w:t>;​</w:t>
      </w:r>
    </w:p>
    <w:p w14:paraId="1D9DC65C" w14:textId="77777777" w:rsidR="00D37EB4" w:rsidRPr="006347A2" w:rsidRDefault="00000000">
      <w:pPr>
        <w:pStyle w:val="a8"/>
        <w:widowControl/>
        <w:jc w:val="both"/>
        <w:textAlignment w:val="baseline"/>
        <w:rPr>
          <w:rFonts w:ascii="Times New Roman" w:eastAsia="EuclidSymbol"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групою</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називається множина з визначеною на ній бінарною асоціативною операцією, для якої існує обернена операція;</w:t>
      </w:r>
    </w:p>
    <w:p w14:paraId="48CF7A42" w14:textId="77777777" w:rsidR="00D37EB4" w:rsidRPr="006347A2" w:rsidRDefault="00000000">
      <w:pPr>
        <w:pStyle w:val="a8"/>
        <w:widowControl/>
        <w:jc w:val="both"/>
        <w:textAlignment w:val="baseline"/>
        <w:rPr>
          <w:rFonts w:ascii="Times New Roman" w:eastAsia="EuclidSymbol"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кільцем</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 xml:space="preserve">називається множина </w:t>
      </w:r>
      <w:r w:rsidRPr="006347A2">
        <w:rPr>
          <w:rFonts w:ascii="Times New Roman" w:eastAsia="EuclidSymbol" w:hAnsi="Times New Roman"/>
          <w:i/>
          <w:sz w:val="26"/>
          <w:szCs w:val="26"/>
          <w:lang w:val="uk-UA"/>
        </w:rPr>
        <w:t>R</w:t>
      </w:r>
      <w:r w:rsidRPr="006347A2">
        <w:rPr>
          <w:rFonts w:ascii="Times New Roman" w:eastAsia="EuclidSymbol" w:hAnsi="Times New Roman"/>
          <w:sz w:val="26"/>
          <w:szCs w:val="26"/>
          <w:lang w:val="uk-UA"/>
        </w:rPr>
        <w:t>, на якій визначені дві бінарні алгебраїчні операції (додавання та множення), при цьому відносно однієї з цих операцій множина є абелевою групою, а друга операція є дистрибутивна відносно першої;</w:t>
      </w:r>
    </w:p>
    <w:p w14:paraId="5A9210B7" w14:textId="77777777" w:rsidR="00D37EB4" w:rsidRPr="006347A2" w:rsidRDefault="00000000">
      <w:pPr>
        <w:pStyle w:val="a8"/>
        <w:widowControl/>
        <w:numPr>
          <w:ilvl w:val="0"/>
          <w:numId w:val="2"/>
        </w:numPr>
        <w:ind w:left="0" w:firstLine="0"/>
        <w:jc w:val="both"/>
        <w:textAlignment w:val="baseline"/>
        <w:rPr>
          <w:rFonts w:ascii="Times New Roman" w:eastAsia="sans-serif" w:hAnsi="Times New Roman"/>
          <w:color w:val="000000"/>
          <w:sz w:val="26"/>
          <w:szCs w:val="26"/>
          <w:shd w:val="clear" w:color="auto" w:fill="EDEBE9"/>
          <w:lang w:val="uk-UA"/>
        </w:rPr>
      </w:pPr>
      <w:r w:rsidRPr="006347A2">
        <w:rPr>
          <w:rFonts w:ascii="Times New Roman" w:eastAsia="EuclidSymbol" w:hAnsi="Times New Roman"/>
          <w:sz w:val="26"/>
          <w:szCs w:val="26"/>
          <w:lang w:val="uk-UA"/>
        </w:rPr>
        <w:t>поле являє собою єдність двох абелевих груп – адитивної та мультиплікативної.</w:t>
      </w:r>
    </w:p>
    <w:p w14:paraId="3098150C" w14:textId="77777777" w:rsidR="00D37EB4" w:rsidRPr="006347A2" w:rsidRDefault="00D37EB4">
      <w:pPr>
        <w:pStyle w:val="a8"/>
        <w:widowControl/>
        <w:jc w:val="both"/>
        <w:textAlignment w:val="baseline"/>
        <w:rPr>
          <w:rFonts w:ascii="Times New Roman" w:eastAsia="sans-serif" w:hAnsi="Times New Roman"/>
          <w:color w:val="000000"/>
          <w:sz w:val="26"/>
          <w:szCs w:val="26"/>
          <w:shd w:val="clear" w:color="auto" w:fill="EDEBE9"/>
          <w:lang w:val="uk-UA"/>
        </w:rPr>
      </w:pPr>
    </w:p>
    <w:p w14:paraId="556C3BA9"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2. Комбінаторний аналіз</w:t>
      </w:r>
    </w:p>
    <w:p w14:paraId="3439951E" w14:textId="77777777" w:rsidR="00D37EB4" w:rsidRPr="006347A2" w:rsidRDefault="00D37EB4">
      <w:pPr>
        <w:pStyle w:val="a8"/>
        <w:widowControl/>
        <w:jc w:val="both"/>
        <w:textAlignment w:val="baseline"/>
        <w:rPr>
          <w:rFonts w:ascii="Times New Roman" w:eastAsia="sans-serif" w:hAnsi="Times New Roman"/>
          <w:color w:val="000000"/>
          <w:sz w:val="26"/>
          <w:szCs w:val="26"/>
          <w:shd w:val="clear" w:color="auto" w:fill="EDEBE9"/>
          <w:lang w:val="uk-UA"/>
        </w:rPr>
      </w:pPr>
    </w:p>
    <w:p w14:paraId="201A67C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1.</w:t>
      </w:r>
      <w:r w:rsidRPr="006347A2">
        <w:rPr>
          <w:rFonts w:ascii="Times New Roman" w:hAnsi="Times New Roman"/>
          <w:bCs/>
          <w:iCs/>
          <w:sz w:val="26"/>
          <w:szCs w:val="26"/>
          <w:lang w:val="uk-UA"/>
        </w:rPr>
        <w:t xml:space="preserve"> Основи комбінаторики.</w:t>
      </w:r>
    </w:p>
    <w:p w14:paraId="300B385F" w14:textId="2E0A6ED2"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 xml:space="preserve">Проблеми комбінаторного аналізу і методи їх </w:t>
      </w:r>
      <w:r w:rsidR="006347A2" w:rsidRPr="006347A2">
        <w:rPr>
          <w:rFonts w:ascii="Times New Roman" w:hAnsi="Times New Roman"/>
          <w:bCs/>
          <w:iCs/>
          <w:sz w:val="26"/>
          <w:szCs w:val="26"/>
          <w:lang w:val="uk-UA"/>
        </w:rPr>
        <w:t>розв’язання</w:t>
      </w:r>
      <w:r w:rsidRPr="006347A2">
        <w:rPr>
          <w:rFonts w:ascii="Times New Roman" w:hAnsi="Times New Roman"/>
          <w:bCs/>
          <w:iCs/>
          <w:sz w:val="26"/>
          <w:szCs w:val="26"/>
          <w:lang w:val="uk-UA"/>
        </w:rPr>
        <w:t>.</w:t>
      </w:r>
    </w:p>
    <w:p w14:paraId="397E658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Основні поняття комбінаторики.</w:t>
      </w:r>
    </w:p>
    <w:p w14:paraId="410913A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Вибірка. Упорядкована і неупорядкована вибірка.</w:t>
      </w:r>
    </w:p>
    <w:p w14:paraId="1442D47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Вибірки з повтореннями і без повторень.</w:t>
      </w:r>
    </w:p>
    <w:p w14:paraId="62DCBB6E"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Загальноприйняті назви вибірок.</w:t>
      </w:r>
    </w:p>
    <w:p w14:paraId="490F56A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Висновки. </w:t>
      </w:r>
    </w:p>
    <w:p w14:paraId="6C7B5F5D" w14:textId="504CB462" w:rsidR="00D37EB4" w:rsidRPr="006347A2" w:rsidRDefault="00000000">
      <w:pPr>
        <w:contextualSpacing/>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bCs/>
          <w:sz w:val="26"/>
          <w:szCs w:val="26"/>
          <w:lang w:val="uk-UA"/>
        </w:rPr>
        <w:t>К</w:t>
      </w:r>
      <w:r w:rsidRPr="006347A2">
        <w:rPr>
          <w:rFonts w:ascii="Times New Roman" w:hAnsi="Times New Roman"/>
          <w:bCs/>
          <w:sz w:val="26"/>
          <w:szCs w:val="26"/>
          <w:lang w:val="uk-UA"/>
        </w:rPr>
        <w:t>омбінаторика – це розділ математики, який вивчає  питання вибору або розміщення елементів множин у відповідності з заданим правилом</w:t>
      </w:r>
      <w:r w:rsidRPr="006347A2">
        <w:rPr>
          <w:rFonts w:ascii="Times New Roman" w:hAnsi="Times New Roman"/>
          <w:bCs/>
          <w:iCs/>
          <w:sz w:val="26"/>
          <w:szCs w:val="26"/>
          <w:lang w:val="uk-UA"/>
        </w:rPr>
        <w:t>;</w:t>
      </w:r>
    </w:p>
    <w:p w14:paraId="54065CCF"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eastAsia="Times New Roman" w:hAnsi="Times New Roman"/>
          <w:sz w:val="26"/>
          <w:szCs w:val="26"/>
          <w:lang w:val="uk-UA"/>
        </w:rPr>
        <w:t xml:space="preserve">методи розв’язування задач комбінаторики називають </w:t>
      </w:r>
      <w:r w:rsidRPr="006347A2">
        <w:rPr>
          <w:rFonts w:ascii="Times New Roman" w:eastAsia="Times New Roman" w:hAnsi="Times New Roman"/>
          <w:bCs/>
          <w:sz w:val="26"/>
          <w:szCs w:val="26"/>
          <w:lang w:val="uk-UA"/>
        </w:rPr>
        <w:t>методами комбінаторного аналізу;</w:t>
      </w:r>
    </w:p>
    <w:p w14:paraId="13234BF1" w14:textId="77777777" w:rsidR="00D37EB4" w:rsidRPr="006347A2" w:rsidRDefault="00000000">
      <w:pPr>
        <w:tabs>
          <w:tab w:val="left" w:pos="330"/>
        </w:tabs>
        <w:contextualSpacing/>
        <w:jc w:val="both"/>
        <w:rPr>
          <w:rFonts w:ascii="Times New Roman" w:hAnsi="Times New Roman"/>
          <w:sz w:val="28"/>
          <w:szCs w:val="28"/>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вибіркою називають довільну мультимножину, елементи якої вибирають з елементів множини А, тобто таку множину, яка, у загальному випадку, може містити кілька екземплярів одного і того самого елемента множини А</w:t>
      </w:r>
      <w:r w:rsidRPr="006347A2">
        <w:rPr>
          <w:rFonts w:ascii="Times New Roman" w:hAnsi="Times New Roman"/>
          <w:sz w:val="28"/>
          <w:szCs w:val="28"/>
          <w:lang w:val="uk-UA"/>
        </w:rPr>
        <w:t>;</w:t>
      </w:r>
    </w:p>
    <w:p w14:paraId="4C250EC1"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упорядковані вибірки відрізняються порядком слідування одних і тих самих елементів;</w:t>
      </w:r>
    </w:p>
    <w:p w14:paraId="44B3D06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lastRenderedPageBreak/>
        <w:t>- неупорядковані вибірки відрізняються елементами, а непорядком їх слідування;</w:t>
      </w:r>
    </w:p>
    <w:p w14:paraId="414F453B" w14:textId="0712B160"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Вибірки з повтореннями</w:t>
      </w:r>
      <w:r w:rsidRPr="006347A2">
        <w:rPr>
          <w:rFonts w:ascii="Times New Roman" w:hAnsi="Times New Roman"/>
          <w:b/>
          <w:iCs/>
          <w:sz w:val="26"/>
          <w:szCs w:val="26"/>
          <w:lang w:val="uk-UA"/>
        </w:rPr>
        <w:t xml:space="preserve"> </w:t>
      </w:r>
      <w:r w:rsidRPr="006347A2">
        <w:rPr>
          <w:rFonts w:ascii="Times New Roman" w:hAnsi="Times New Roman"/>
          <w:sz w:val="26"/>
          <w:szCs w:val="26"/>
          <w:lang w:val="uk-UA"/>
        </w:rPr>
        <w:t xml:space="preserve">– це вибірки, які допускають повторення елементів. </w:t>
      </w:r>
      <w:r w:rsidRPr="006347A2">
        <w:rPr>
          <w:rFonts w:ascii="Times New Roman" w:hAnsi="Times New Roman"/>
          <w:bCs/>
          <w:iCs/>
          <w:sz w:val="26"/>
          <w:szCs w:val="26"/>
          <w:lang w:val="uk-UA"/>
        </w:rPr>
        <w:t>Вибірки без повторень</w:t>
      </w:r>
      <w:r w:rsidRPr="006347A2">
        <w:rPr>
          <w:rFonts w:ascii="Times New Roman" w:hAnsi="Times New Roman"/>
          <w:b/>
          <w:iCs/>
          <w:sz w:val="26"/>
          <w:szCs w:val="26"/>
          <w:lang w:val="uk-UA"/>
        </w:rPr>
        <w:t xml:space="preserve"> </w:t>
      </w:r>
      <w:r w:rsidRPr="006347A2">
        <w:rPr>
          <w:rFonts w:ascii="Times New Roman" w:hAnsi="Times New Roman"/>
          <w:sz w:val="26"/>
          <w:szCs w:val="26"/>
          <w:lang w:val="uk-UA"/>
        </w:rPr>
        <w:t xml:space="preserve">– це вибірки, які не </w:t>
      </w:r>
      <w:r w:rsidR="006347A2" w:rsidRPr="006347A2">
        <w:rPr>
          <w:rFonts w:ascii="Times New Roman" w:hAnsi="Times New Roman"/>
          <w:sz w:val="26"/>
          <w:szCs w:val="26"/>
          <w:lang w:val="uk-UA"/>
        </w:rPr>
        <w:t>допускають повторення</w:t>
      </w:r>
      <w:r w:rsidRPr="006347A2">
        <w:rPr>
          <w:rFonts w:ascii="Times New Roman" w:hAnsi="Times New Roman"/>
          <w:sz w:val="26"/>
          <w:szCs w:val="26"/>
          <w:lang w:val="uk-UA"/>
        </w:rPr>
        <w:t xml:space="preserve"> елементів</w:t>
      </w:r>
      <w:r w:rsidR="00C5705D">
        <w:rPr>
          <w:rFonts w:ascii="Times New Roman" w:hAnsi="Times New Roman"/>
          <w:sz w:val="26"/>
          <w:szCs w:val="26"/>
          <w:lang w:val="uk-UA"/>
        </w:rPr>
        <w:t>;</w:t>
      </w:r>
    </w:p>
    <w:p w14:paraId="191FB04B"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Загальноприйняті назви вибірок: розміщення, поєднання (комбінації), перестановки.</w:t>
      </w:r>
    </w:p>
    <w:p w14:paraId="6FBAE823" w14:textId="77777777" w:rsidR="00D37EB4" w:rsidRPr="006347A2" w:rsidRDefault="00D37EB4">
      <w:pPr>
        <w:tabs>
          <w:tab w:val="left" w:pos="330"/>
        </w:tabs>
        <w:contextualSpacing/>
        <w:jc w:val="both"/>
        <w:rPr>
          <w:rFonts w:ascii="Times New Roman" w:hAnsi="Times New Roman"/>
          <w:bCs/>
          <w:iCs/>
          <w:sz w:val="26"/>
          <w:szCs w:val="26"/>
          <w:lang w:val="uk-UA"/>
        </w:rPr>
      </w:pPr>
    </w:p>
    <w:p w14:paraId="70687E1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1.</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73B98660"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2F650B3C" w14:textId="77777777" w:rsidR="00D37EB4" w:rsidRPr="006347A2" w:rsidRDefault="00000000">
      <w:pPr>
        <w:numPr>
          <w:ilvl w:val="0"/>
          <w:numId w:val="6"/>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комбінаторних схем перестановки, розміщення і поєднання без повторень.</w:t>
      </w:r>
    </w:p>
    <w:p w14:paraId="526CC819" w14:textId="77777777" w:rsidR="00D37EB4" w:rsidRPr="006347A2" w:rsidRDefault="00000000">
      <w:pPr>
        <w:numPr>
          <w:ilvl w:val="0"/>
          <w:numId w:val="6"/>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комбінаторних схем перестановки, розміщення і поєднання з повтореннями.</w:t>
      </w:r>
    </w:p>
    <w:p w14:paraId="324555FA" w14:textId="77777777" w:rsidR="00D37EB4" w:rsidRPr="006347A2" w:rsidRDefault="00000000">
      <w:pPr>
        <w:numPr>
          <w:ilvl w:val="0"/>
          <w:numId w:val="6"/>
        </w:num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Застосування алгоритму вибору комбінаторної схеми для вирішення задач.</w:t>
      </w:r>
    </w:p>
    <w:p w14:paraId="29002B11" w14:textId="77777777" w:rsidR="00D37EB4" w:rsidRPr="006347A2" w:rsidRDefault="00D37EB4">
      <w:pPr>
        <w:tabs>
          <w:tab w:val="left" w:pos="330"/>
        </w:tabs>
        <w:jc w:val="both"/>
        <w:rPr>
          <w:rFonts w:ascii="Times New Roman" w:hAnsi="Times New Roman"/>
          <w:bCs/>
          <w:iCs/>
          <w:sz w:val="26"/>
          <w:szCs w:val="26"/>
          <w:lang w:val="uk-UA"/>
        </w:rPr>
      </w:pPr>
    </w:p>
    <w:p w14:paraId="0680FD7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 xml:space="preserve">Лекція 2. </w:t>
      </w:r>
      <w:r w:rsidRPr="006347A2">
        <w:rPr>
          <w:rFonts w:ascii="Times New Roman" w:hAnsi="Times New Roman"/>
          <w:bCs/>
          <w:iCs/>
          <w:sz w:val="26"/>
          <w:szCs w:val="26"/>
          <w:lang w:val="uk-UA"/>
        </w:rPr>
        <w:t>Основні правила комбінаторики. Принцип Діріхле.</w:t>
      </w:r>
    </w:p>
    <w:p w14:paraId="1D87E93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Правило суми.</w:t>
      </w:r>
    </w:p>
    <w:p w14:paraId="0209AA1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Правило добутку.</w:t>
      </w:r>
    </w:p>
    <w:p w14:paraId="47CDD03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Правило включень і виключень.</w:t>
      </w:r>
    </w:p>
    <w:p w14:paraId="3DB90AB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Принцип Діріхле.</w:t>
      </w:r>
    </w:p>
    <w:p w14:paraId="7EDC3B28"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Висновки.</w:t>
      </w:r>
    </w:p>
    <w:p w14:paraId="61D66E55" w14:textId="6546E611"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sz w:val="26"/>
          <w:szCs w:val="26"/>
          <w:lang w:val="uk-UA"/>
        </w:rPr>
        <w:t>Я</w:t>
      </w:r>
      <w:r w:rsidRPr="006347A2">
        <w:rPr>
          <w:rFonts w:ascii="Times New Roman" w:hAnsi="Times New Roman"/>
          <w:sz w:val="26"/>
          <w:szCs w:val="26"/>
          <w:lang w:val="uk-UA"/>
        </w:rPr>
        <w:t xml:space="preserve">кщо елементи множини </w:t>
      </w:r>
      <w:r w:rsidRPr="006347A2">
        <w:rPr>
          <w:rFonts w:ascii="Times New Roman" w:hAnsi="Times New Roman"/>
          <w:i/>
          <w:iCs/>
          <w:sz w:val="26"/>
          <w:szCs w:val="26"/>
          <w:lang w:val="uk-UA"/>
        </w:rPr>
        <w:t xml:space="preserve">A </w:t>
      </w:r>
      <w:r w:rsidRPr="006347A2">
        <w:rPr>
          <w:rFonts w:ascii="Times New Roman" w:hAnsi="Times New Roman"/>
          <w:sz w:val="26"/>
          <w:szCs w:val="26"/>
          <w:lang w:val="uk-UA"/>
        </w:rPr>
        <w:t xml:space="preserve">можна вибрати </w:t>
      </w:r>
      <w:r w:rsidRPr="006347A2">
        <w:rPr>
          <w:rFonts w:ascii="Times New Roman" w:hAnsi="Times New Roman"/>
          <w:i/>
          <w:iCs/>
          <w:sz w:val="26"/>
          <w:szCs w:val="26"/>
          <w:lang w:val="uk-UA"/>
        </w:rPr>
        <w:t xml:space="preserve">n </w:t>
      </w:r>
      <w:r w:rsidRPr="006347A2">
        <w:rPr>
          <w:rFonts w:ascii="Times New Roman" w:hAnsi="Times New Roman"/>
          <w:sz w:val="26"/>
          <w:szCs w:val="26"/>
          <w:lang w:val="uk-UA"/>
        </w:rPr>
        <w:t xml:space="preserve">способами, а елементи множини </w:t>
      </w:r>
      <w:r w:rsidRPr="006347A2">
        <w:rPr>
          <w:rFonts w:ascii="Times New Roman" w:hAnsi="Times New Roman"/>
          <w:i/>
          <w:iCs/>
          <w:sz w:val="26"/>
          <w:szCs w:val="26"/>
          <w:lang w:val="uk-UA"/>
        </w:rPr>
        <w:t xml:space="preserve">B </w:t>
      </w:r>
      <w:r w:rsidRPr="006347A2">
        <w:rPr>
          <w:rFonts w:ascii="Times New Roman" w:hAnsi="Times New Roman"/>
          <w:sz w:val="26"/>
          <w:szCs w:val="26"/>
          <w:lang w:val="uk-UA"/>
        </w:rPr>
        <w:t xml:space="preserve">можна вибрати </w:t>
      </w:r>
      <w:r w:rsidRPr="006347A2">
        <w:rPr>
          <w:rFonts w:ascii="Times New Roman" w:hAnsi="Times New Roman"/>
          <w:i/>
          <w:iCs/>
          <w:sz w:val="26"/>
          <w:szCs w:val="26"/>
          <w:lang w:val="uk-UA"/>
        </w:rPr>
        <w:t xml:space="preserve">m </w:t>
      </w:r>
      <w:r w:rsidRPr="006347A2">
        <w:rPr>
          <w:rFonts w:ascii="Times New Roman" w:hAnsi="Times New Roman"/>
          <w:sz w:val="26"/>
          <w:szCs w:val="26"/>
          <w:lang w:val="uk-UA"/>
        </w:rPr>
        <w:t xml:space="preserve">способами, то за умови, що </w:t>
      </w:r>
      <w:r w:rsidRPr="006347A2">
        <w:rPr>
          <w:rFonts w:ascii="Times New Roman" w:hAnsi="Times New Roman"/>
          <w:i/>
          <w:iCs/>
          <w:sz w:val="26"/>
          <w:szCs w:val="26"/>
          <w:lang w:val="uk-UA"/>
        </w:rPr>
        <w:t>A</w:t>
      </w:r>
      <w:r w:rsidRPr="006347A2">
        <w:rPr>
          <w:rFonts w:ascii="Times New Roman" w:eastAsia="EuclidSymbol" w:hAnsi="Times New Roman"/>
          <w:sz w:val="26"/>
          <w:szCs w:val="26"/>
          <w:lang w:val="uk-UA"/>
        </w:rPr>
        <w:t>∩</w:t>
      </w:r>
      <w:r w:rsidRPr="006347A2">
        <w:rPr>
          <w:rFonts w:ascii="Times New Roman" w:hAnsi="Times New Roman"/>
          <w:i/>
          <w:iCs/>
          <w:sz w:val="26"/>
          <w:szCs w:val="26"/>
          <w:lang w:val="uk-UA"/>
        </w:rPr>
        <w:t xml:space="preserve">B </w:t>
      </w:r>
      <w:r w:rsidRPr="006347A2">
        <w:rPr>
          <w:rFonts w:ascii="Times New Roman" w:eastAsia="EuclidSymbol" w:hAnsi="Times New Roman"/>
          <w:sz w:val="26"/>
          <w:szCs w:val="26"/>
          <w:lang w:val="uk-UA"/>
        </w:rPr>
        <w:t xml:space="preserve">= </w:t>
      </w:r>
      <w:r w:rsidRPr="006347A2">
        <w:rPr>
          <w:rFonts w:ascii="Times New Roman" w:eastAsia="EuclidSymbol" w:hAnsi="Times New Roman"/>
          <w:position w:val="-6"/>
          <w:sz w:val="26"/>
          <w:szCs w:val="26"/>
          <w:lang w:val="uk-UA"/>
        </w:rPr>
        <w:object w:dxaOrig="255" w:dyaOrig="270" w14:anchorId="3C1CA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5pt" o:ole="">
            <v:imagedata r:id="rId8" o:title=""/>
          </v:shape>
          <o:OLEObject Type="Embed" ProgID="Equation.3" ShapeID="_x0000_i1025" DrawAspect="Content" ObjectID="_1768677095" r:id="rId9"/>
        </w:object>
      </w:r>
      <w:r w:rsidRPr="006347A2">
        <w:rPr>
          <w:rFonts w:ascii="Times New Roman" w:hAnsi="Times New Roman"/>
          <w:sz w:val="26"/>
          <w:szCs w:val="26"/>
          <w:lang w:val="uk-UA"/>
        </w:rPr>
        <w:t xml:space="preserve">, загальне число вибірок становить </w:t>
      </w:r>
      <w:r w:rsidRPr="006347A2">
        <w:rPr>
          <w:rFonts w:ascii="Times New Roman" w:hAnsi="Times New Roman"/>
          <w:i/>
          <w:iCs/>
          <w:sz w:val="26"/>
          <w:szCs w:val="26"/>
          <w:lang w:val="uk-UA"/>
        </w:rPr>
        <w:t xml:space="preserve">n </w:t>
      </w:r>
      <w:r w:rsidRPr="006347A2">
        <w:rPr>
          <w:rFonts w:ascii="Times New Roman" w:eastAsia="EuclidSymbol" w:hAnsi="Times New Roman"/>
          <w:sz w:val="26"/>
          <w:szCs w:val="26"/>
          <w:lang w:val="uk-UA"/>
        </w:rPr>
        <w:t>+</w:t>
      </w:r>
      <w:r w:rsidRPr="006347A2">
        <w:rPr>
          <w:rFonts w:ascii="Times New Roman" w:hAnsi="Times New Roman"/>
          <w:i/>
          <w:iCs/>
          <w:sz w:val="26"/>
          <w:szCs w:val="26"/>
          <w:lang w:val="uk-UA"/>
        </w:rPr>
        <w:t>m</w:t>
      </w:r>
      <w:r w:rsidRPr="006347A2">
        <w:rPr>
          <w:rFonts w:ascii="Times New Roman" w:hAnsi="Times New Roman"/>
          <w:bCs/>
          <w:iCs/>
          <w:sz w:val="26"/>
          <w:szCs w:val="26"/>
          <w:lang w:val="uk-UA"/>
        </w:rPr>
        <w:t>;</w:t>
      </w:r>
    </w:p>
    <w:p w14:paraId="7A539601" w14:textId="77777777" w:rsidR="00D37EB4" w:rsidRPr="006347A2" w:rsidRDefault="00000000">
      <w:pPr>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 xml:space="preserve">кількість способів вибору елементів множини </w:t>
      </w:r>
      <w:r w:rsidRPr="006347A2">
        <w:rPr>
          <w:rFonts w:ascii="Times New Roman" w:hAnsi="Times New Roman"/>
          <w:i/>
          <w:iCs/>
          <w:sz w:val="26"/>
          <w:szCs w:val="26"/>
          <w:lang w:val="uk-UA"/>
        </w:rPr>
        <w:t xml:space="preserve">A, </w:t>
      </w:r>
      <w:r w:rsidRPr="006347A2">
        <w:rPr>
          <w:rFonts w:ascii="Times New Roman" w:hAnsi="Times New Roman"/>
          <w:sz w:val="26"/>
          <w:szCs w:val="26"/>
          <w:lang w:val="uk-UA"/>
        </w:rPr>
        <w:t>а потім елементів множини</w:t>
      </w:r>
      <w:r w:rsidRPr="006347A2">
        <w:rPr>
          <w:rFonts w:ascii="Times New Roman" w:eastAsia="EuclidSymbol" w:hAnsi="Times New Roman"/>
          <w:sz w:val="26"/>
          <w:szCs w:val="26"/>
          <w:lang w:val="uk-UA"/>
        </w:rPr>
        <w:t xml:space="preserve"> </w:t>
      </w:r>
      <w:r w:rsidRPr="006347A2">
        <w:rPr>
          <w:rFonts w:ascii="Times New Roman" w:hAnsi="Times New Roman"/>
          <w:i/>
          <w:iCs/>
          <w:sz w:val="26"/>
          <w:szCs w:val="26"/>
          <w:lang w:val="uk-UA"/>
        </w:rPr>
        <w:t xml:space="preserve">B </w:t>
      </w:r>
      <w:r w:rsidRPr="006347A2">
        <w:rPr>
          <w:rFonts w:ascii="Times New Roman" w:hAnsi="Times New Roman"/>
          <w:sz w:val="26"/>
          <w:szCs w:val="26"/>
          <w:lang w:val="uk-UA"/>
        </w:rPr>
        <w:t xml:space="preserve">дорівнює </w:t>
      </w:r>
      <w:r w:rsidRPr="006347A2">
        <w:rPr>
          <w:rFonts w:ascii="Times New Roman" w:hAnsi="Times New Roman"/>
          <w:i/>
          <w:iCs/>
          <w:sz w:val="26"/>
          <w:szCs w:val="26"/>
          <w:lang w:val="uk-UA"/>
        </w:rPr>
        <w:t xml:space="preserve">n </w:t>
      </w:r>
      <w:r w:rsidRPr="006347A2">
        <w:rPr>
          <w:rFonts w:ascii="Times New Roman" w:eastAsia="EuclidSymbol" w:hAnsi="Times New Roman"/>
          <w:sz w:val="26"/>
          <w:szCs w:val="26"/>
          <w:lang w:val="uk-UA"/>
        </w:rPr>
        <w:object w:dxaOrig="120" w:dyaOrig="120" w14:anchorId="31F8D968">
          <v:shape id="_x0000_i1026" type="#_x0000_t75" style="width:6pt;height:6pt" o:ole="">
            <v:imagedata r:id="rId10" o:title=""/>
          </v:shape>
          <o:OLEObject Type="Embed" ProgID="Equation.3" ShapeID="_x0000_i1026" DrawAspect="Content" ObjectID="_1768677096" r:id="rId11"/>
        </w:object>
      </w:r>
      <w:r w:rsidRPr="006347A2">
        <w:rPr>
          <w:rFonts w:ascii="Times New Roman" w:hAnsi="Times New Roman"/>
          <w:i/>
          <w:iCs/>
          <w:sz w:val="26"/>
          <w:szCs w:val="26"/>
          <w:lang w:val="uk-UA"/>
        </w:rPr>
        <w:t>m</w:t>
      </w:r>
      <w:r w:rsidRPr="006347A2">
        <w:rPr>
          <w:rFonts w:ascii="Times New Roman" w:hAnsi="Times New Roman"/>
          <w:bCs/>
          <w:iCs/>
          <w:sz w:val="26"/>
          <w:szCs w:val="26"/>
          <w:lang w:val="uk-UA"/>
        </w:rPr>
        <w:t>;</w:t>
      </w:r>
    </w:p>
    <w:p w14:paraId="73AEB07A"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потужність об’єднання множин зводиться до послідовного виконання операцій додавання і віднімання. Які чергуються між собою. Звідси випливає назва – правило включень і виключень;</w:t>
      </w:r>
    </w:p>
    <w:p w14:paraId="0FB52BF0" w14:textId="34F64D6E" w:rsidR="00D37EB4" w:rsidRPr="006347A2" w:rsidRDefault="00000000">
      <w:pPr>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 xml:space="preserve">принцип Діріхле: якщо </w:t>
      </w:r>
      <w:r w:rsidRPr="006347A2">
        <w:rPr>
          <w:rFonts w:ascii="Times New Roman" w:hAnsi="Times New Roman"/>
          <w:i/>
          <w:sz w:val="26"/>
          <w:szCs w:val="26"/>
          <w:lang w:val="uk-UA"/>
        </w:rPr>
        <w:t>nk</w:t>
      </w:r>
      <w:r w:rsidRPr="006347A2">
        <w:rPr>
          <w:rFonts w:ascii="Times New Roman" w:hAnsi="Times New Roman"/>
          <w:sz w:val="26"/>
          <w:szCs w:val="26"/>
          <w:lang w:val="uk-UA"/>
        </w:rPr>
        <w:t xml:space="preserve">+1 предмет розкладено в </w:t>
      </w:r>
      <w:r w:rsidRPr="006347A2">
        <w:rPr>
          <w:rFonts w:ascii="Times New Roman" w:hAnsi="Times New Roman"/>
          <w:i/>
          <w:sz w:val="26"/>
          <w:szCs w:val="26"/>
          <w:lang w:val="uk-UA"/>
        </w:rPr>
        <w:t>n</w:t>
      </w:r>
      <w:r w:rsidRPr="006347A2">
        <w:rPr>
          <w:rFonts w:ascii="Times New Roman" w:hAnsi="Times New Roman"/>
          <w:sz w:val="26"/>
          <w:szCs w:val="26"/>
          <w:lang w:val="uk-UA"/>
        </w:rPr>
        <w:t xml:space="preserve"> ящиків, то принаймні в одному з ящиків знаходиться не менше ніж </w:t>
      </w:r>
      <w:r w:rsidRPr="006347A2">
        <w:rPr>
          <w:rFonts w:ascii="Times New Roman" w:hAnsi="Times New Roman"/>
          <w:i/>
          <w:sz w:val="26"/>
          <w:szCs w:val="26"/>
          <w:lang w:val="uk-UA"/>
        </w:rPr>
        <w:t>k</w:t>
      </w:r>
      <w:r w:rsidRPr="006347A2">
        <w:rPr>
          <w:rFonts w:ascii="Times New Roman" w:hAnsi="Times New Roman"/>
          <w:sz w:val="26"/>
          <w:szCs w:val="26"/>
          <w:lang w:val="uk-UA"/>
        </w:rPr>
        <w:t>+1 предмет.</w:t>
      </w:r>
    </w:p>
    <w:p w14:paraId="34635427" w14:textId="77777777" w:rsidR="00D37EB4" w:rsidRPr="006347A2" w:rsidRDefault="00D37EB4">
      <w:pPr>
        <w:tabs>
          <w:tab w:val="left" w:pos="330"/>
        </w:tabs>
        <w:jc w:val="both"/>
        <w:rPr>
          <w:rFonts w:ascii="Times New Roman" w:hAnsi="Times New Roman"/>
          <w:bCs/>
          <w:iCs/>
          <w:sz w:val="26"/>
          <w:szCs w:val="26"/>
          <w:lang w:val="uk-UA"/>
        </w:rPr>
      </w:pPr>
    </w:p>
    <w:p w14:paraId="61A03E53" w14:textId="77777777" w:rsidR="00D37EB4" w:rsidRPr="006347A2" w:rsidRDefault="00000000" w:rsidP="00C5705D">
      <w:pPr>
        <w:tabs>
          <w:tab w:val="left" w:pos="330"/>
        </w:tabs>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2.</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Застосування основних правил комбінаторики для вирішення задач.</w:t>
      </w:r>
    </w:p>
    <w:p w14:paraId="5B83CE0B"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6A84584E"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правила суми комбінацій.</w:t>
      </w:r>
    </w:p>
    <w:p w14:paraId="723CA025"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правила добутку комбінацій.</w:t>
      </w:r>
    </w:p>
    <w:p w14:paraId="1AD8964B" w14:textId="77777777" w:rsidR="00D37EB4" w:rsidRPr="006347A2" w:rsidRDefault="00D37EB4">
      <w:pPr>
        <w:tabs>
          <w:tab w:val="left" w:pos="330"/>
        </w:tabs>
        <w:jc w:val="both"/>
        <w:rPr>
          <w:rFonts w:ascii="Times New Roman" w:hAnsi="Times New Roman"/>
          <w:bCs/>
          <w:iCs/>
          <w:sz w:val="26"/>
          <w:szCs w:val="26"/>
          <w:lang w:val="uk-UA"/>
        </w:rPr>
      </w:pPr>
    </w:p>
    <w:p w14:paraId="020A6FA0" w14:textId="6805389E"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3.</w:t>
      </w:r>
      <w:r w:rsidRPr="006347A2">
        <w:rPr>
          <w:rFonts w:ascii="Times New Roman" w:hAnsi="Times New Roman"/>
          <w:bCs/>
          <w:iCs/>
          <w:sz w:val="26"/>
          <w:szCs w:val="26"/>
          <w:lang w:val="uk-UA"/>
        </w:rPr>
        <w:t xml:space="preserve"> Комбінаторні схеми. Формула бінома Ньютона</w:t>
      </w:r>
      <w:r w:rsidR="00C5705D">
        <w:rPr>
          <w:rFonts w:ascii="Times New Roman" w:hAnsi="Times New Roman"/>
          <w:bCs/>
          <w:iCs/>
          <w:sz w:val="26"/>
          <w:szCs w:val="26"/>
          <w:lang w:val="uk-UA"/>
        </w:rPr>
        <w:t>.</w:t>
      </w:r>
    </w:p>
    <w:p w14:paraId="6568FF5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Розміщення (з повтореннями, без повторень).</w:t>
      </w:r>
    </w:p>
    <w:p w14:paraId="081807D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Поєднання (комбінація з повтореннями, без повторень).</w:t>
      </w:r>
    </w:p>
    <w:p w14:paraId="1CF0C6A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Перестановки (з повтореннями, без повторень).</w:t>
      </w:r>
    </w:p>
    <w:p w14:paraId="5C01B375"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Біноміальна формула.</w:t>
      </w:r>
    </w:p>
    <w:p w14:paraId="484E719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Властивості бінома Ньютона.</w:t>
      </w:r>
    </w:p>
    <w:p w14:paraId="0468586B"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6. </w:t>
      </w:r>
      <w:r w:rsidRPr="006347A2">
        <w:rPr>
          <w:rFonts w:ascii="Times New Roman" w:hAnsi="Times New Roman"/>
          <w:bCs/>
          <w:iCs/>
          <w:sz w:val="26"/>
          <w:szCs w:val="26"/>
          <w:lang w:val="uk-UA"/>
        </w:rPr>
        <w:t>Поліноміальна формула.</w:t>
      </w:r>
    </w:p>
    <w:p w14:paraId="3214BAF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Висновки.</w:t>
      </w:r>
    </w:p>
    <w:p w14:paraId="6054809F" w14:textId="37B55532"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bCs/>
          <w:iCs/>
          <w:sz w:val="26"/>
          <w:szCs w:val="26"/>
          <w:lang w:val="uk-UA"/>
        </w:rPr>
        <w:t>Р</w:t>
      </w:r>
      <w:r w:rsidRPr="006347A2">
        <w:rPr>
          <w:rFonts w:ascii="Times New Roman" w:hAnsi="Times New Roman"/>
          <w:bCs/>
          <w:iCs/>
          <w:sz w:val="26"/>
          <w:szCs w:val="26"/>
          <w:lang w:val="uk-UA"/>
        </w:rPr>
        <w:t>озглянуто всі типи вибірок: розміщення, комбінації і перестановки (з повтореннями і без повторень);</w:t>
      </w:r>
    </w:p>
    <w:p w14:paraId="24D7422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розглянуто алгоритм вибору комбінаторної схеми для вирішення задач;</w:t>
      </w:r>
    </w:p>
    <w:p w14:paraId="7110DB2E" w14:textId="7D8519D6"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lastRenderedPageBreak/>
        <w:t>- при розв’язуванні багатьох задач виникає необхідність записати n-й степінь двочлена (бінома)  a+b в розгорнутому вигляді. Для цього застосовують формулу бінома Ньютона</w:t>
      </w:r>
      <w:r w:rsidR="00C5705D">
        <w:rPr>
          <w:rFonts w:ascii="Times New Roman" w:hAnsi="Times New Roman"/>
          <w:bCs/>
          <w:iCs/>
          <w:sz w:val="26"/>
          <w:szCs w:val="26"/>
          <w:lang w:val="uk-UA"/>
        </w:rPr>
        <w:t>;</w:t>
      </w:r>
    </w:p>
    <w:p w14:paraId="2EB562D5"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розглянуто основні властивості бінома Ньютона і використання формули для вирішення рівнянь, систем рівнянь і інших комбінаторних задач.</w:t>
      </w:r>
    </w:p>
    <w:p w14:paraId="7F9D473D" w14:textId="77777777" w:rsidR="00D37EB4" w:rsidRPr="006347A2" w:rsidRDefault="00D37EB4">
      <w:pPr>
        <w:tabs>
          <w:tab w:val="left" w:pos="330"/>
        </w:tabs>
        <w:jc w:val="both"/>
        <w:rPr>
          <w:rFonts w:ascii="Times New Roman" w:hAnsi="Times New Roman"/>
          <w:bCs/>
          <w:iCs/>
          <w:sz w:val="26"/>
          <w:szCs w:val="26"/>
          <w:lang w:val="uk-UA"/>
        </w:rPr>
      </w:pPr>
    </w:p>
    <w:p w14:paraId="4FC2E26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 3</w:t>
      </w:r>
      <w:r w:rsidRPr="006347A2">
        <w:rPr>
          <w:rFonts w:ascii="Times New Roman" w:hAnsi="Times New Roman"/>
          <w:b/>
          <w:bCs/>
          <w:sz w:val="26"/>
          <w:szCs w:val="26"/>
          <w:lang w:val="uk-UA"/>
        </w:rPr>
        <w:t>.</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02744AF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Зміст заняття:</w:t>
      </w:r>
    </w:p>
    <w:p w14:paraId="426D568D" w14:textId="763D187B"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формули бінома Ньютона</w:t>
      </w:r>
      <w:r w:rsidR="00C5705D">
        <w:rPr>
          <w:rFonts w:ascii="Times New Roman" w:hAnsi="Times New Roman"/>
          <w:bCs/>
          <w:iCs/>
          <w:sz w:val="26"/>
          <w:szCs w:val="26"/>
          <w:lang w:val="uk-UA"/>
        </w:rPr>
        <w:t>.</w:t>
      </w:r>
    </w:p>
    <w:p w14:paraId="779E311E" w14:textId="77777777"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комбінаторних рівнянь і нерівностей.</w:t>
      </w:r>
    </w:p>
    <w:p w14:paraId="0ACF5133" w14:textId="77777777"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систем комбінаторних рівнянь і нерівностей.</w:t>
      </w:r>
    </w:p>
    <w:p w14:paraId="4E6ACA66" w14:textId="77777777" w:rsidR="00D37EB4" w:rsidRPr="006347A2" w:rsidRDefault="00D37EB4">
      <w:pPr>
        <w:tabs>
          <w:tab w:val="left" w:pos="330"/>
        </w:tabs>
        <w:jc w:val="both"/>
        <w:rPr>
          <w:rFonts w:ascii="Times New Roman" w:hAnsi="Times New Roman"/>
          <w:bCs/>
          <w:iCs/>
          <w:sz w:val="26"/>
          <w:szCs w:val="26"/>
          <w:lang w:val="uk-UA"/>
        </w:rPr>
      </w:pPr>
    </w:p>
    <w:p w14:paraId="71E37FB9"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3. Теорія графів</w:t>
      </w:r>
    </w:p>
    <w:p w14:paraId="3FA7BFC9" w14:textId="77777777" w:rsidR="00D37EB4" w:rsidRPr="006347A2" w:rsidRDefault="00D37EB4">
      <w:pPr>
        <w:tabs>
          <w:tab w:val="left" w:pos="330"/>
        </w:tabs>
        <w:jc w:val="both"/>
        <w:rPr>
          <w:rFonts w:ascii="Times New Roman" w:hAnsi="Times New Roman"/>
          <w:bCs/>
          <w:iCs/>
          <w:sz w:val="26"/>
          <w:szCs w:val="26"/>
          <w:lang w:val="uk-UA"/>
        </w:rPr>
      </w:pPr>
    </w:p>
    <w:p w14:paraId="21756B4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1.</w:t>
      </w:r>
      <w:r w:rsidRPr="006347A2">
        <w:rPr>
          <w:rFonts w:ascii="Times New Roman" w:hAnsi="Times New Roman"/>
          <w:bCs/>
          <w:iCs/>
          <w:sz w:val="26"/>
          <w:szCs w:val="26"/>
          <w:lang w:val="uk-UA"/>
        </w:rPr>
        <w:t xml:space="preserve"> Графи. Основні поняття. Операції над графами.</w:t>
      </w:r>
    </w:p>
    <w:p w14:paraId="30A1FDF4"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Графи. Основні поняття і визначення.</w:t>
      </w:r>
    </w:p>
    <w:p w14:paraId="51984E1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Унарні операції над графами.</w:t>
      </w:r>
    </w:p>
    <w:p w14:paraId="5AF870AA"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Бінарні операції над графами.</w:t>
      </w:r>
    </w:p>
    <w:p w14:paraId="08071F53" w14:textId="77777777" w:rsidR="00D37EB4" w:rsidRPr="006347A2" w:rsidRDefault="00000000">
      <w:pPr>
        <w:pStyle w:val="a8"/>
        <w:widowControl/>
        <w:jc w:val="both"/>
        <w:textAlignment w:val="baseline"/>
        <w:rPr>
          <w:rFonts w:ascii="Times New Roman" w:hAnsi="Times New Roman"/>
          <w:bCs/>
          <w:iCs/>
          <w:sz w:val="26"/>
          <w:szCs w:val="26"/>
          <w:lang w:val="uk-UA"/>
        </w:rPr>
      </w:pPr>
      <w:r w:rsidRPr="006347A2">
        <w:rPr>
          <w:rFonts w:ascii="Times New Roman" w:hAnsi="Times New Roman"/>
          <w:bCs/>
          <w:iCs/>
          <w:sz w:val="26"/>
          <w:szCs w:val="26"/>
          <w:lang w:val="uk-UA"/>
        </w:rPr>
        <w:t xml:space="preserve">Висновки. </w:t>
      </w:r>
    </w:p>
    <w:p w14:paraId="14496668" w14:textId="7716B5CC" w:rsidR="00D37EB4" w:rsidRPr="006347A2" w:rsidRDefault="00000000">
      <w:pPr>
        <w:pStyle w:val="a8"/>
        <w:widowControl/>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 </w:t>
      </w:r>
      <w:r w:rsidR="00C5705D">
        <w:rPr>
          <w:rFonts w:ascii="Times New Roman" w:eastAsia="Corbel" w:hAnsi="Times New Roman"/>
          <w:color w:val="000000"/>
          <w:sz w:val="26"/>
          <w:szCs w:val="26"/>
          <w:lang w:val="uk-UA"/>
        </w:rPr>
        <w:t>Р</w:t>
      </w:r>
      <w:r w:rsidRPr="006347A2">
        <w:rPr>
          <w:rFonts w:ascii="Times New Roman" w:eastAsia="Corbel" w:hAnsi="Times New Roman"/>
          <w:color w:val="000000"/>
          <w:sz w:val="26"/>
          <w:szCs w:val="26"/>
          <w:lang w:val="uk-UA"/>
        </w:rPr>
        <w:t>озглянуто т</w:t>
      </w:r>
      <w:r w:rsidRPr="006347A2">
        <w:rPr>
          <w:rFonts w:ascii="Times New Roman" w:hAnsi="Times New Roman"/>
          <w:sz w:val="26"/>
          <w:szCs w:val="26"/>
          <w:lang w:val="uk-UA"/>
        </w:rPr>
        <w:t>ипові задачі теорії графів, неорієнтовані графи і термінологія</w:t>
      </w:r>
      <w:r w:rsidRPr="006347A2">
        <w:rPr>
          <w:rFonts w:ascii="Times New Roman" w:eastAsia="Corbel" w:hAnsi="Times New Roman"/>
          <w:color w:val="000000"/>
          <w:sz w:val="26"/>
          <w:szCs w:val="26"/>
          <w:lang w:val="uk-UA"/>
        </w:rPr>
        <w:t>.</w:t>
      </w:r>
    </w:p>
    <w:p w14:paraId="5EEA608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 розглянуто </w:t>
      </w:r>
      <w:r w:rsidRPr="006347A2">
        <w:rPr>
          <w:rFonts w:ascii="Times New Roman" w:hAnsi="Times New Roman"/>
          <w:sz w:val="26"/>
          <w:szCs w:val="26"/>
          <w:lang w:val="uk-UA"/>
        </w:rPr>
        <w:t>абстрактні графи та геометричні реалізації</w:t>
      </w:r>
      <w:r w:rsidRPr="006347A2">
        <w:rPr>
          <w:rFonts w:ascii="Times New Roman" w:eastAsia="Corbel" w:hAnsi="Times New Roman"/>
          <w:color w:val="000000"/>
          <w:sz w:val="26"/>
          <w:szCs w:val="26"/>
          <w:lang w:val="uk-UA"/>
        </w:rPr>
        <w:t>;</w:t>
      </w:r>
    </w:p>
    <w:p w14:paraId="6086C09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розглянуті унарні і бінарні операції над графами.</w:t>
      </w:r>
    </w:p>
    <w:p w14:paraId="2C981423" w14:textId="77777777" w:rsidR="00D37EB4" w:rsidRPr="006347A2" w:rsidRDefault="00D37EB4">
      <w:pPr>
        <w:pStyle w:val="a8"/>
        <w:widowControl/>
        <w:adjustRightInd/>
        <w:jc w:val="both"/>
        <w:textAlignment w:val="baseline"/>
        <w:rPr>
          <w:rFonts w:ascii="Times New Roman" w:eastAsia="Corbel" w:hAnsi="Times New Roman"/>
          <w:color w:val="000000"/>
          <w:sz w:val="26"/>
          <w:szCs w:val="26"/>
          <w:lang w:val="uk-UA"/>
        </w:rPr>
      </w:pPr>
    </w:p>
    <w:p w14:paraId="61495908"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1.</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55E96B56"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76C79D8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sz w:val="26"/>
          <w:szCs w:val="26"/>
          <w:lang w:val="uk-UA"/>
        </w:rPr>
        <w:t>1.Побудувати граф відношення «x+y&lt;=7» на множині М={1,2,3,4,5,6}. Визначити його властивості</w:t>
      </w:r>
      <w:r w:rsidRPr="006347A2">
        <w:rPr>
          <w:rFonts w:ascii="Times New Roman" w:hAnsi="Times New Roman"/>
          <w:bCs/>
          <w:iCs/>
          <w:sz w:val="26"/>
          <w:szCs w:val="26"/>
          <w:lang w:val="uk-UA"/>
        </w:rPr>
        <w:t>.</w:t>
      </w:r>
    </w:p>
    <w:p w14:paraId="62F240D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2.Визначити степені вершин неорієнтованого графа; визначити додатні і від’ємні півстепені орієнтованого графа.</w:t>
      </w:r>
    </w:p>
    <w:p w14:paraId="02AE765D"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3.Побудувати довільні графи </w:t>
      </w:r>
      <w:r w:rsidRPr="006347A2">
        <w:rPr>
          <w:i/>
          <w:sz w:val="26"/>
          <w:szCs w:val="26"/>
          <w:lang w:val="uk-UA"/>
        </w:rPr>
        <w:t>G</w:t>
      </w:r>
      <w:r w:rsidRPr="006347A2">
        <w:rPr>
          <w:sz w:val="26"/>
          <w:szCs w:val="26"/>
          <w:vertAlign w:val="subscript"/>
          <w:lang w:val="uk-UA"/>
        </w:rPr>
        <w:t>1 ,</w:t>
      </w:r>
      <w:r w:rsidRPr="006347A2">
        <w:rPr>
          <w:i/>
          <w:sz w:val="26"/>
          <w:szCs w:val="26"/>
          <w:lang w:val="uk-UA"/>
        </w:rPr>
        <w:t>G</w:t>
      </w:r>
      <w:r w:rsidRPr="006347A2">
        <w:rPr>
          <w:sz w:val="26"/>
          <w:szCs w:val="26"/>
          <w:vertAlign w:val="subscript"/>
          <w:lang w:val="uk-UA"/>
        </w:rPr>
        <w:t xml:space="preserve">2  </w:t>
      </w:r>
    </w:p>
    <w:p w14:paraId="79FF83BB" w14:textId="77777777" w:rsidR="00D37EB4" w:rsidRPr="006347A2" w:rsidRDefault="00000000">
      <w:pPr>
        <w:pStyle w:val="1"/>
        <w:tabs>
          <w:tab w:val="clear" w:pos="4153"/>
          <w:tab w:val="clear" w:pos="8306"/>
        </w:tabs>
        <w:suppressAutoHyphens/>
        <w:contextualSpacing/>
        <w:rPr>
          <w:sz w:val="26"/>
          <w:szCs w:val="26"/>
        </w:rPr>
      </w:pPr>
      <w:r w:rsidRPr="006347A2">
        <w:rPr>
          <w:sz w:val="26"/>
          <w:szCs w:val="26"/>
        </w:rPr>
        <w:t xml:space="preserve">4.Виконати над графами такі операції: побудувати доповнення до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5A6D94BF" w14:textId="77777777" w:rsidR="00D37EB4" w:rsidRPr="006347A2" w:rsidRDefault="00000000">
      <w:pPr>
        <w:pStyle w:val="1"/>
        <w:tabs>
          <w:tab w:val="clear" w:pos="4153"/>
          <w:tab w:val="clear" w:pos="8306"/>
        </w:tabs>
        <w:suppressAutoHyphens/>
        <w:contextualSpacing/>
        <w:rPr>
          <w:sz w:val="26"/>
          <w:szCs w:val="26"/>
        </w:rPr>
      </w:pPr>
      <w:r w:rsidRPr="006347A2">
        <w:rPr>
          <w:sz w:val="26"/>
          <w:szCs w:val="26"/>
        </w:rPr>
        <w:t xml:space="preserve">побудувати об’єднання графів </w:t>
      </w:r>
      <w:r w:rsidRPr="006347A2">
        <w:rPr>
          <w:i/>
          <w:sz w:val="26"/>
          <w:szCs w:val="26"/>
        </w:rPr>
        <w:t>G</w:t>
      </w:r>
      <w:r w:rsidRPr="006347A2">
        <w:rPr>
          <w:sz w:val="26"/>
          <w:szCs w:val="26"/>
          <w:vertAlign w:val="subscript"/>
        </w:rPr>
        <w:t>1</w:t>
      </w:r>
      <w:r w:rsidRPr="006347A2">
        <w:rPr>
          <w:sz w:val="26"/>
          <w:szCs w:val="26"/>
        </w:rPr>
        <w:t xml:space="preserve"> </w:t>
      </w:r>
      <w:r w:rsidRPr="006347A2">
        <w:rPr>
          <w:sz w:val="26"/>
          <w:szCs w:val="26"/>
        </w:rPr>
        <w:sym w:font="Symbol" w:char="F0C8"/>
      </w:r>
      <w:r w:rsidRPr="006347A2">
        <w:rPr>
          <w:sz w:val="26"/>
          <w:szCs w:val="26"/>
        </w:rPr>
        <w:t xml:space="preserve"> </w:t>
      </w:r>
      <w:r w:rsidRPr="006347A2">
        <w:rPr>
          <w:i/>
          <w:sz w:val="26"/>
          <w:szCs w:val="26"/>
        </w:rPr>
        <w:t>G</w:t>
      </w:r>
      <w:r w:rsidRPr="006347A2">
        <w:rPr>
          <w:sz w:val="26"/>
          <w:szCs w:val="26"/>
          <w:vertAlign w:val="subscript"/>
        </w:rPr>
        <w:t>2</w:t>
      </w:r>
      <w:r w:rsidRPr="006347A2">
        <w:rPr>
          <w:sz w:val="26"/>
          <w:szCs w:val="26"/>
        </w:rPr>
        <w:t xml:space="preserve">; побудувати перетин графів </w:t>
      </w:r>
      <w:r w:rsidRPr="006347A2">
        <w:rPr>
          <w:position w:val="-12"/>
          <w:sz w:val="26"/>
          <w:szCs w:val="26"/>
        </w:rPr>
        <w:object w:dxaOrig="1005" w:dyaOrig="435" w14:anchorId="32B93782">
          <v:shape id="_x0000_i1027" type="#_x0000_t75" style="width:50.25pt;height:21.75pt" o:ole="">
            <v:imagedata r:id="rId12" o:title=""/>
          </v:shape>
          <o:OLEObject Type="Embed" ProgID="Equation.3" ShapeID="_x0000_i1027" DrawAspect="Content" ObjectID="_1768677097" r:id="rId13"/>
        </w:object>
      </w:r>
      <w:r w:rsidRPr="006347A2">
        <w:rPr>
          <w:sz w:val="26"/>
          <w:szCs w:val="26"/>
        </w:rPr>
        <w:t xml:space="preserve">, </w:t>
      </w:r>
      <w:r w:rsidRPr="006347A2">
        <w:rPr>
          <w:i/>
          <w:sz w:val="26"/>
          <w:szCs w:val="26"/>
        </w:rPr>
        <w:t>G</w:t>
      </w:r>
      <w:r w:rsidRPr="006347A2">
        <w:rPr>
          <w:sz w:val="26"/>
          <w:szCs w:val="26"/>
          <w:vertAlign w:val="subscript"/>
        </w:rPr>
        <w:t>1</w:t>
      </w:r>
      <w:r w:rsidRPr="006347A2">
        <w:rPr>
          <w:sz w:val="26"/>
          <w:szCs w:val="26"/>
        </w:rPr>
        <w:t xml:space="preserve"> </w:t>
      </w:r>
      <w:r w:rsidRPr="006347A2">
        <w:rPr>
          <w:sz w:val="26"/>
          <w:szCs w:val="26"/>
        </w:rPr>
        <w:sym w:font="Symbol" w:char="F0C7"/>
      </w:r>
      <w:r w:rsidRPr="006347A2">
        <w:rPr>
          <w:sz w:val="26"/>
          <w:szCs w:val="26"/>
        </w:rPr>
        <w:t xml:space="preserve"> </w:t>
      </w:r>
      <w:r w:rsidRPr="006347A2">
        <w:rPr>
          <w:i/>
          <w:sz w:val="26"/>
          <w:szCs w:val="26"/>
        </w:rPr>
        <w:t>G</w:t>
      </w:r>
      <w:r w:rsidRPr="006347A2">
        <w:rPr>
          <w:sz w:val="26"/>
          <w:szCs w:val="26"/>
          <w:vertAlign w:val="subscript"/>
        </w:rPr>
        <w:t>2</w:t>
      </w:r>
      <w:r w:rsidRPr="006347A2">
        <w:rPr>
          <w:sz w:val="26"/>
          <w:szCs w:val="26"/>
        </w:rPr>
        <w:t xml:space="preserve">; побудувати кільцеву суму (додавання за модулем) графів </w:t>
      </w:r>
      <w:r w:rsidRPr="006347A2">
        <w:rPr>
          <w:position w:val="-12"/>
          <w:sz w:val="26"/>
          <w:szCs w:val="26"/>
        </w:rPr>
        <w:object w:dxaOrig="1005" w:dyaOrig="435" w14:anchorId="06935012">
          <v:shape id="_x0000_i1028" type="#_x0000_t75" style="width:50.25pt;height:21.75pt" o:ole="">
            <v:imagedata r:id="rId14" o:title=""/>
          </v:shape>
          <o:OLEObject Type="Embed" ProgID="Equation.3" ShapeID="_x0000_i1028" DrawAspect="Content" ObjectID="_1768677098" r:id="rId15"/>
        </w:object>
      </w:r>
      <w:r w:rsidRPr="006347A2">
        <w:rPr>
          <w:sz w:val="26"/>
          <w:szCs w:val="26"/>
        </w:rPr>
        <w:t xml:space="preserve">, </w:t>
      </w:r>
      <w:r w:rsidRPr="006347A2">
        <w:rPr>
          <w:position w:val="-12"/>
          <w:sz w:val="26"/>
          <w:szCs w:val="26"/>
        </w:rPr>
        <w:object w:dxaOrig="1005" w:dyaOrig="435" w14:anchorId="5C736DD9">
          <v:shape id="_x0000_i1029" type="#_x0000_t75" style="width:50.25pt;height:21.75pt" o:ole="">
            <v:imagedata r:id="rId16" o:title=""/>
          </v:shape>
          <o:OLEObject Type="Embed" ProgID="Equation.3" ShapeID="_x0000_i1029" DrawAspect="Content" ObjectID="_1768677099" r:id="rId17"/>
        </w:object>
      </w:r>
      <w:r w:rsidRPr="006347A2">
        <w:rPr>
          <w:sz w:val="26"/>
          <w:szCs w:val="26"/>
        </w:rPr>
        <w:t xml:space="preserve">; видалити 4 вершини </w:t>
      </w:r>
      <w:r w:rsidRPr="006347A2">
        <w:rPr>
          <w:i/>
          <w:sz w:val="26"/>
          <w:szCs w:val="26"/>
        </w:rPr>
        <w:t>V</w:t>
      </w:r>
      <w:r w:rsidRPr="006347A2">
        <w:rPr>
          <w:i/>
          <w:sz w:val="26"/>
          <w:szCs w:val="26"/>
          <w:vertAlign w:val="subscript"/>
        </w:rPr>
        <w:t>і</w:t>
      </w:r>
      <w:r w:rsidRPr="006347A2">
        <w:rPr>
          <w:sz w:val="26"/>
          <w:szCs w:val="26"/>
          <w:vertAlign w:val="subscript"/>
        </w:rPr>
        <w:t xml:space="preserve"> </w:t>
      </w:r>
      <w:r w:rsidRPr="006347A2">
        <w:rPr>
          <w:sz w:val="26"/>
          <w:szCs w:val="26"/>
        </w:rPr>
        <w:t xml:space="preserve">з графа </w:t>
      </w:r>
      <w:r w:rsidRPr="006347A2">
        <w:rPr>
          <w:i/>
          <w:sz w:val="26"/>
          <w:szCs w:val="26"/>
        </w:rPr>
        <w:t>G</w:t>
      </w:r>
      <w:r w:rsidRPr="006347A2">
        <w:rPr>
          <w:sz w:val="26"/>
          <w:szCs w:val="26"/>
          <w:vertAlign w:val="subscript"/>
        </w:rPr>
        <w:t xml:space="preserve">1 </w:t>
      </w:r>
      <w:r w:rsidRPr="006347A2">
        <w:rPr>
          <w:sz w:val="26"/>
          <w:szCs w:val="26"/>
        </w:rPr>
        <w:t xml:space="preserve">; видалити 6 ребер </w:t>
      </w:r>
      <w:r w:rsidRPr="006347A2">
        <w:rPr>
          <w:i/>
          <w:sz w:val="26"/>
          <w:szCs w:val="26"/>
        </w:rPr>
        <w:t>l</w:t>
      </w:r>
      <w:r w:rsidRPr="006347A2">
        <w:rPr>
          <w:i/>
          <w:sz w:val="26"/>
          <w:szCs w:val="26"/>
          <w:vertAlign w:val="subscript"/>
        </w:rPr>
        <w:t>к</w:t>
      </w:r>
      <w:r w:rsidRPr="006347A2">
        <w:rPr>
          <w:sz w:val="26"/>
          <w:szCs w:val="26"/>
        </w:rPr>
        <w:t xml:space="preserve"> з графа </w:t>
      </w:r>
      <w:r w:rsidRPr="006347A2">
        <w:rPr>
          <w:i/>
          <w:sz w:val="26"/>
          <w:szCs w:val="26"/>
        </w:rPr>
        <w:t>G</w:t>
      </w:r>
      <w:r w:rsidRPr="006347A2">
        <w:rPr>
          <w:sz w:val="26"/>
          <w:szCs w:val="26"/>
          <w:vertAlign w:val="subscript"/>
        </w:rPr>
        <w:t xml:space="preserve">1 </w:t>
      </w:r>
      <w:r w:rsidRPr="006347A2">
        <w:rPr>
          <w:sz w:val="26"/>
          <w:szCs w:val="26"/>
        </w:rPr>
        <w:t>;</w:t>
      </w:r>
    </w:p>
    <w:p w14:paraId="38F03EE0" w14:textId="77777777" w:rsidR="00D37EB4" w:rsidRPr="006347A2" w:rsidRDefault="00D37EB4">
      <w:pPr>
        <w:pStyle w:val="a8"/>
        <w:widowControl/>
        <w:adjustRightInd/>
        <w:jc w:val="both"/>
        <w:textAlignment w:val="baseline"/>
        <w:rPr>
          <w:rFonts w:ascii="Times New Roman" w:eastAsia="Corbel" w:hAnsi="Times New Roman"/>
          <w:color w:val="000000"/>
          <w:sz w:val="26"/>
          <w:szCs w:val="26"/>
          <w:lang w:val="uk-UA"/>
        </w:rPr>
      </w:pPr>
    </w:p>
    <w:p w14:paraId="31FB8B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2. </w:t>
      </w:r>
      <w:r w:rsidRPr="006347A2">
        <w:rPr>
          <w:rFonts w:ascii="Times New Roman" w:eastAsia="Corbel" w:hAnsi="Times New Roman"/>
          <w:color w:val="000000"/>
          <w:sz w:val="26"/>
          <w:szCs w:val="26"/>
          <w:lang w:val="uk-UA"/>
        </w:rPr>
        <w:t>Графи. Способи представлення графів. Структурні характеристики графів.</w:t>
      </w:r>
    </w:p>
    <w:p w14:paraId="1A10A245"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Corbel" w:hAnsi="Times New Roman"/>
          <w:color w:val="000000"/>
          <w:sz w:val="26"/>
          <w:szCs w:val="26"/>
          <w:lang w:val="uk-UA"/>
        </w:rPr>
        <w:t xml:space="preserve"> Графічне представлення неорієнтованих і орієнтованих графів.</w:t>
      </w:r>
    </w:p>
    <w:p w14:paraId="0B2E030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Представлення орієнтованих і неорієнтованих графів із застосуванням матриці суміжності.</w:t>
      </w:r>
    </w:p>
    <w:p w14:paraId="7F37658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3.</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матриці інцидентності.</w:t>
      </w:r>
    </w:p>
    <w:p w14:paraId="0B3EF684"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суміжних вершин.</w:t>
      </w:r>
    </w:p>
    <w:p w14:paraId="0983CCD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5.</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ребер.</w:t>
      </w:r>
    </w:p>
    <w:p w14:paraId="2056385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C5705D">
        <w:rPr>
          <w:rFonts w:ascii="Times New Roman" w:eastAsia="Corbel" w:hAnsi="Times New Roman"/>
          <w:b/>
          <w:bCs/>
          <w:color w:val="000000"/>
          <w:sz w:val="26"/>
          <w:szCs w:val="26"/>
          <w:lang w:val="uk-UA"/>
        </w:rPr>
        <w:t>Тема 6.</w:t>
      </w:r>
      <w:r w:rsidRPr="006347A2">
        <w:rPr>
          <w:rFonts w:ascii="Times New Roman" w:eastAsia="Corbel" w:hAnsi="Times New Roman"/>
          <w:color w:val="000000"/>
          <w:sz w:val="26"/>
          <w:szCs w:val="26"/>
          <w:lang w:val="uk-UA"/>
        </w:rPr>
        <w:t xml:space="preserve"> Структурні характеристики графів.</w:t>
      </w:r>
    </w:p>
    <w:p w14:paraId="26BCFC9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Висновки.</w:t>
      </w:r>
    </w:p>
    <w:p w14:paraId="3B33C8AF" w14:textId="3FC92480" w:rsidR="00D37EB4" w:rsidRPr="006347A2" w:rsidRDefault="00000000">
      <w:pPr>
        <w:pStyle w:val="a8"/>
        <w:widowControl/>
        <w:adjustRightInd/>
        <w:jc w:val="both"/>
        <w:textAlignment w:val="baseline"/>
        <w:rPr>
          <w:rFonts w:ascii="Times New Roman" w:hAnsi="Times New Roman"/>
          <w:sz w:val="26"/>
          <w:szCs w:val="26"/>
          <w:lang w:val="uk-UA"/>
        </w:rPr>
      </w:pPr>
      <w:r w:rsidRPr="006347A2">
        <w:rPr>
          <w:rFonts w:ascii="Times New Roman" w:hAnsi="Times New Roman"/>
          <w:color w:val="000000"/>
          <w:sz w:val="26"/>
          <w:szCs w:val="26"/>
          <w:lang w:val="uk-UA"/>
        </w:rPr>
        <w:lastRenderedPageBreak/>
        <w:t xml:space="preserve">- </w:t>
      </w:r>
      <w:r w:rsidR="00C5705D">
        <w:rPr>
          <w:rFonts w:ascii="Times New Roman" w:hAnsi="Times New Roman"/>
          <w:color w:val="000000"/>
          <w:sz w:val="26"/>
          <w:szCs w:val="26"/>
          <w:lang w:val="uk-UA"/>
        </w:rPr>
        <w:t>Р</w:t>
      </w:r>
      <w:r w:rsidRPr="006347A2">
        <w:rPr>
          <w:rFonts w:ascii="Times New Roman" w:hAnsi="Times New Roman"/>
          <w:color w:val="000000"/>
          <w:sz w:val="26"/>
          <w:szCs w:val="26"/>
          <w:lang w:val="uk-UA"/>
        </w:rPr>
        <w:t>озглянуто всі способи задання орієнтованих і неорієнтованих графів, а також ефективність способу задання графів; ​</w:t>
      </w:r>
    </w:p>
    <w:p w14:paraId="4CA6BD83" w14:textId="5DF95E57" w:rsidR="00D37EB4" w:rsidRPr="006347A2" w:rsidRDefault="00000000">
      <w:pPr>
        <w:pStyle w:val="a8"/>
        <w:widowControl/>
        <w:adjustRightInd/>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lang w:val="uk-UA"/>
        </w:rPr>
        <w:t xml:space="preserve">- наведено властивості матриць суміжності і </w:t>
      </w:r>
      <w:r w:rsidR="00105687" w:rsidRPr="006347A2">
        <w:rPr>
          <w:rFonts w:ascii="Times New Roman" w:hAnsi="Times New Roman"/>
          <w:color w:val="000000"/>
          <w:sz w:val="26"/>
          <w:szCs w:val="26"/>
          <w:lang w:val="uk-UA"/>
        </w:rPr>
        <w:t>інцидентності</w:t>
      </w:r>
      <w:r w:rsidRPr="006347A2">
        <w:rPr>
          <w:rFonts w:ascii="Times New Roman" w:hAnsi="Times New Roman"/>
          <w:color w:val="000000"/>
          <w:sz w:val="26"/>
          <w:szCs w:val="26"/>
          <w:lang w:val="uk-UA"/>
        </w:rPr>
        <w:t xml:space="preserve"> орієнтованих і неорієнтованих графів; </w:t>
      </w:r>
    </w:p>
    <w:p w14:paraId="33C11F8F" w14:textId="77777777" w:rsidR="00D37EB4" w:rsidRPr="006347A2" w:rsidRDefault="00000000">
      <w:pPr>
        <w:pStyle w:val="a8"/>
        <w:widowControl/>
        <w:adjustRightInd/>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lang w:val="uk-UA"/>
        </w:rPr>
        <w:t>- розглянуто структурні характеристики орієнтованих і неорієнтованих графів.</w:t>
      </w:r>
    </w:p>
    <w:p w14:paraId="12E48A0B" w14:textId="77777777" w:rsidR="00D37EB4" w:rsidRPr="006347A2" w:rsidRDefault="00D37EB4">
      <w:pPr>
        <w:pStyle w:val="a8"/>
        <w:widowControl/>
        <w:adjustRightInd/>
        <w:jc w:val="both"/>
        <w:textAlignment w:val="baseline"/>
        <w:rPr>
          <w:rFonts w:ascii="Times New Roman" w:hAnsi="Times New Roman"/>
          <w:color w:val="000000"/>
          <w:sz w:val="26"/>
          <w:szCs w:val="26"/>
          <w:lang w:val="uk-UA"/>
        </w:rPr>
      </w:pPr>
    </w:p>
    <w:p w14:paraId="64907A59" w14:textId="77777777" w:rsidR="00D37EB4" w:rsidRPr="006347A2" w:rsidRDefault="00000000">
      <w:pPr>
        <w:tabs>
          <w:tab w:val="left" w:pos="330"/>
        </w:tabs>
        <w:jc w:val="both"/>
        <w:rPr>
          <w:rFonts w:ascii="Times New Roman" w:eastAsia="Corbel" w:hAnsi="Times New Roman"/>
          <w:color w:val="000000"/>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2.</w:t>
      </w:r>
      <w:r w:rsidRPr="006347A2">
        <w:rPr>
          <w:rFonts w:ascii="Times New Roman" w:hAnsi="Times New Roman"/>
          <w:sz w:val="26"/>
          <w:szCs w:val="26"/>
          <w:lang w:val="uk-UA"/>
        </w:rPr>
        <w:t xml:space="preserve"> </w:t>
      </w:r>
      <w:r w:rsidRPr="006347A2">
        <w:rPr>
          <w:rFonts w:ascii="Times New Roman" w:eastAsia="Corbel" w:hAnsi="Times New Roman"/>
          <w:color w:val="000000"/>
          <w:sz w:val="26"/>
          <w:szCs w:val="26"/>
          <w:lang w:val="uk-UA"/>
        </w:rPr>
        <w:t>Способи представлення графів. Структурні характеристики графів.</w:t>
      </w:r>
    </w:p>
    <w:p w14:paraId="15B2849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7C949F84" w14:textId="77777777" w:rsidR="00D37EB4" w:rsidRPr="006347A2" w:rsidRDefault="00000000">
      <w:pPr>
        <w:pStyle w:val="1"/>
        <w:tabs>
          <w:tab w:val="clear" w:pos="4153"/>
          <w:tab w:val="clear" w:pos="8306"/>
        </w:tabs>
        <w:suppressAutoHyphens/>
        <w:rPr>
          <w:sz w:val="26"/>
          <w:szCs w:val="26"/>
        </w:rPr>
      </w:pPr>
      <w:r w:rsidRPr="006347A2">
        <w:rPr>
          <w:szCs w:val="28"/>
        </w:rPr>
        <w:t>1.</w:t>
      </w:r>
      <w:r w:rsidRPr="006347A2">
        <w:rPr>
          <w:sz w:val="26"/>
          <w:szCs w:val="26"/>
        </w:rPr>
        <w:t xml:space="preserve">Задати 2 неорієнтованих графи </w:t>
      </w:r>
      <w:r w:rsidRPr="006347A2">
        <w:rPr>
          <w:i/>
          <w:sz w:val="26"/>
          <w:szCs w:val="26"/>
        </w:rPr>
        <w:t>G</w:t>
      </w:r>
      <w:r w:rsidRPr="006347A2">
        <w:rPr>
          <w:sz w:val="26"/>
          <w:szCs w:val="26"/>
          <w:vertAlign w:val="subscript"/>
        </w:rPr>
        <w:t>1</w:t>
      </w:r>
      <w:r w:rsidRPr="006347A2">
        <w:rPr>
          <w:sz w:val="26"/>
          <w:szCs w:val="26"/>
        </w:rPr>
        <w:t>(</w:t>
      </w:r>
      <w:r w:rsidRPr="006347A2">
        <w:rPr>
          <w:i/>
          <w:sz w:val="26"/>
          <w:szCs w:val="26"/>
        </w:rPr>
        <w:t>V</w:t>
      </w:r>
      <w:r w:rsidRPr="006347A2">
        <w:rPr>
          <w:sz w:val="26"/>
          <w:szCs w:val="26"/>
          <w:vertAlign w:val="subscript"/>
        </w:rPr>
        <w:t>1</w:t>
      </w:r>
      <w:r w:rsidRPr="006347A2">
        <w:rPr>
          <w:sz w:val="26"/>
          <w:szCs w:val="26"/>
        </w:rPr>
        <w:t>,</w:t>
      </w:r>
      <w:r w:rsidRPr="006347A2">
        <w:rPr>
          <w:i/>
          <w:sz w:val="26"/>
          <w:szCs w:val="26"/>
        </w:rPr>
        <w:t>E</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r w:rsidRPr="006347A2">
        <w:rPr>
          <w:i/>
          <w:sz w:val="26"/>
          <w:szCs w:val="26"/>
        </w:rPr>
        <w:t>V</w:t>
      </w:r>
      <w:r w:rsidRPr="006347A2">
        <w:rPr>
          <w:sz w:val="26"/>
          <w:szCs w:val="26"/>
          <w:vertAlign w:val="subscript"/>
        </w:rPr>
        <w:t>2</w:t>
      </w:r>
      <w:r w:rsidRPr="006347A2">
        <w:rPr>
          <w:sz w:val="26"/>
          <w:szCs w:val="26"/>
        </w:rPr>
        <w:t>,</w:t>
      </w:r>
      <w:r w:rsidRPr="006347A2">
        <w:rPr>
          <w:i/>
          <w:sz w:val="26"/>
          <w:szCs w:val="26"/>
        </w:rPr>
        <w:t>E</w:t>
      </w:r>
      <w:r w:rsidRPr="006347A2">
        <w:rPr>
          <w:sz w:val="26"/>
          <w:szCs w:val="26"/>
          <w:vertAlign w:val="subscript"/>
        </w:rPr>
        <w:t>2</w:t>
      </w:r>
      <w:r w:rsidRPr="006347A2">
        <w:rPr>
          <w:sz w:val="26"/>
          <w:szCs w:val="26"/>
        </w:rPr>
        <w:t>):</w:t>
      </w:r>
    </w:p>
    <w:p w14:paraId="6CB879EB" w14:textId="77777777" w:rsidR="00D37EB4" w:rsidRPr="006347A2" w:rsidRDefault="00000000">
      <w:pPr>
        <w:pStyle w:val="1"/>
        <w:tabs>
          <w:tab w:val="clear" w:pos="4153"/>
          <w:tab w:val="clear" w:pos="8306"/>
        </w:tabs>
        <w:suppressAutoHyphens/>
        <w:ind w:left="426"/>
        <w:rPr>
          <w:sz w:val="26"/>
          <w:szCs w:val="26"/>
        </w:rPr>
      </w:pPr>
      <w:r w:rsidRPr="006347A2">
        <w:rPr>
          <w:i/>
          <w:sz w:val="26"/>
          <w:szCs w:val="26"/>
        </w:rPr>
        <w:t>G</w:t>
      </w:r>
      <w:r w:rsidRPr="006347A2">
        <w:rPr>
          <w:sz w:val="26"/>
          <w:szCs w:val="26"/>
          <w:vertAlign w:val="subscript"/>
        </w:rPr>
        <w:t>1</w:t>
      </w:r>
      <w:r w:rsidRPr="006347A2">
        <w:rPr>
          <w:sz w:val="26"/>
          <w:szCs w:val="26"/>
        </w:rPr>
        <w:t>: |</w:t>
      </w:r>
      <w:r w:rsidRPr="006347A2">
        <w:rPr>
          <w:i/>
          <w:sz w:val="26"/>
          <w:szCs w:val="26"/>
        </w:rPr>
        <w:t>V</w:t>
      </w:r>
      <w:r w:rsidRPr="006347A2">
        <w:rPr>
          <w:sz w:val="26"/>
          <w:szCs w:val="26"/>
          <w:vertAlign w:val="subscript"/>
        </w:rPr>
        <w:t>1</w:t>
      </w:r>
      <w:r w:rsidRPr="006347A2">
        <w:rPr>
          <w:sz w:val="26"/>
          <w:szCs w:val="26"/>
        </w:rPr>
        <w:t>|=15, |</w:t>
      </w:r>
      <w:r w:rsidRPr="006347A2">
        <w:rPr>
          <w:i/>
          <w:sz w:val="26"/>
          <w:szCs w:val="26"/>
        </w:rPr>
        <w:t xml:space="preserve"> E</w:t>
      </w:r>
      <w:r w:rsidRPr="006347A2">
        <w:rPr>
          <w:sz w:val="26"/>
          <w:szCs w:val="26"/>
          <w:vertAlign w:val="subscript"/>
        </w:rPr>
        <w:t>1</w:t>
      </w:r>
      <w:r w:rsidRPr="006347A2">
        <w:rPr>
          <w:sz w:val="26"/>
          <w:szCs w:val="26"/>
        </w:rPr>
        <w:t>|=20, 2 петлі, 2 ізольовані вершини;</w:t>
      </w:r>
    </w:p>
    <w:p w14:paraId="7C2A2D05" w14:textId="77777777" w:rsidR="00D37EB4" w:rsidRPr="006347A2" w:rsidRDefault="00000000">
      <w:pPr>
        <w:pStyle w:val="1"/>
        <w:tabs>
          <w:tab w:val="clear" w:pos="4153"/>
          <w:tab w:val="clear" w:pos="8306"/>
        </w:tabs>
        <w:suppressAutoHyphens/>
        <w:ind w:left="426"/>
        <w:rPr>
          <w:sz w:val="26"/>
          <w:szCs w:val="26"/>
        </w:rPr>
      </w:pPr>
      <w:r w:rsidRPr="006347A2">
        <w:rPr>
          <w:i/>
          <w:sz w:val="26"/>
          <w:szCs w:val="26"/>
        </w:rPr>
        <w:t>G</w:t>
      </w:r>
      <w:r w:rsidRPr="006347A2">
        <w:rPr>
          <w:sz w:val="26"/>
          <w:szCs w:val="26"/>
          <w:vertAlign w:val="subscript"/>
        </w:rPr>
        <w:t>2</w:t>
      </w:r>
      <w:r w:rsidRPr="006347A2">
        <w:rPr>
          <w:sz w:val="26"/>
          <w:szCs w:val="26"/>
        </w:rPr>
        <w:t>: |</w:t>
      </w:r>
      <w:r w:rsidRPr="006347A2">
        <w:rPr>
          <w:i/>
          <w:sz w:val="26"/>
          <w:szCs w:val="26"/>
        </w:rPr>
        <w:t>V</w:t>
      </w:r>
      <w:r w:rsidRPr="006347A2">
        <w:rPr>
          <w:sz w:val="26"/>
          <w:szCs w:val="26"/>
          <w:vertAlign w:val="subscript"/>
        </w:rPr>
        <w:t>2</w:t>
      </w:r>
      <w:r w:rsidRPr="006347A2">
        <w:rPr>
          <w:sz w:val="26"/>
          <w:szCs w:val="26"/>
        </w:rPr>
        <w:t>|=10, |</w:t>
      </w:r>
      <w:r w:rsidRPr="006347A2">
        <w:rPr>
          <w:i/>
          <w:sz w:val="26"/>
          <w:szCs w:val="26"/>
        </w:rPr>
        <w:t xml:space="preserve"> E</w:t>
      </w:r>
      <w:r w:rsidRPr="006347A2">
        <w:rPr>
          <w:sz w:val="26"/>
          <w:szCs w:val="26"/>
          <w:vertAlign w:val="subscript"/>
        </w:rPr>
        <w:t>2</w:t>
      </w:r>
      <w:r w:rsidRPr="006347A2">
        <w:rPr>
          <w:sz w:val="26"/>
          <w:szCs w:val="26"/>
        </w:rPr>
        <w:t>|=15, 2 петлі, 1 ізольована вершина.</w:t>
      </w:r>
    </w:p>
    <w:p w14:paraId="790E145F" w14:textId="77777777" w:rsidR="00D37EB4" w:rsidRPr="006347A2" w:rsidRDefault="00000000">
      <w:pPr>
        <w:pStyle w:val="1"/>
        <w:tabs>
          <w:tab w:val="clear" w:pos="4153"/>
          <w:tab w:val="clear" w:pos="8306"/>
          <w:tab w:val="left" w:pos="851"/>
        </w:tabs>
        <w:suppressAutoHyphens/>
        <w:rPr>
          <w:spacing w:val="-4"/>
          <w:szCs w:val="28"/>
        </w:rPr>
      </w:pPr>
      <w:r w:rsidRPr="006347A2">
        <w:rPr>
          <w:spacing w:val="-4"/>
          <w:sz w:val="26"/>
          <w:szCs w:val="26"/>
        </w:rPr>
        <w:t xml:space="preserve">2.Скласти матрицю суміжності для неорієнтованих графів </w:t>
      </w:r>
      <w:r w:rsidRPr="006347A2">
        <w:rPr>
          <w:i/>
          <w:szCs w:val="28"/>
        </w:rPr>
        <w:t>G</w:t>
      </w:r>
      <w:r w:rsidRPr="006347A2">
        <w:rPr>
          <w:szCs w:val="28"/>
          <w:vertAlign w:val="subscript"/>
        </w:rPr>
        <w:t xml:space="preserve">1  </w:t>
      </w:r>
      <w:r w:rsidRPr="006347A2">
        <w:rPr>
          <w:i/>
          <w:spacing w:val="-4"/>
          <w:sz w:val="26"/>
          <w:szCs w:val="26"/>
        </w:rPr>
        <w:t>G</w:t>
      </w:r>
      <w:r w:rsidRPr="006347A2">
        <w:rPr>
          <w:spacing w:val="-4"/>
          <w:sz w:val="26"/>
          <w:szCs w:val="26"/>
          <w:vertAlign w:val="subscript"/>
        </w:rPr>
        <w:t>2</w:t>
      </w:r>
      <w:r w:rsidRPr="006347A2">
        <w:rPr>
          <w:spacing w:val="-4"/>
          <w:szCs w:val="28"/>
          <w:vertAlign w:val="subscript"/>
        </w:rPr>
        <w:t xml:space="preserve"> </w:t>
      </w:r>
      <w:r w:rsidRPr="006347A2">
        <w:rPr>
          <w:spacing w:val="-4"/>
          <w:szCs w:val="28"/>
        </w:rPr>
        <w:t>;</w:t>
      </w:r>
    </w:p>
    <w:p w14:paraId="2C306E95" w14:textId="77777777" w:rsidR="00D37EB4" w:rsidRPr="006347A2" w:rsidRDefault="00000000">
      <w:pPr>
        <w:pStyle w:val="1"/>
        <w:numPr>
          <w:ilvl w:val="0"/>
          <w:numId w:val="7"/>
        </w:numPr>
        <w:tabs>
          <w:tab w:val="clear" w:pos="4153"/>
          <w:tab w:val="clear" w:pos="8306"/>
          <w:tab w:val="left" w:pos="330"/>
          <w:tab w:val="left" w:pos="851"/>
        </w:tabs>
        <w:suppressAutoHyphens/>
        <w:rPr>
          <w:bCs/>
          <w:iCs/>
          <w:sz w:val="26"/>
          <w:szCs w:val="26"/>
        </w:rPr>
      </w:pPr>
      <w:r w:rsidRPr="006347A2">
        <w:rPr>
          <w:sz w:val="26"/>
          <w:szCs w:val="26"/>
        </w:rPr>
        <w:t xml:space="preserve">Скласти матрицю інцидентності для графів </w:t>
      </w:r>
      <w:r w:rsidRPr="006347A2">
        <w:rPr>
          <w:i/>
          <w:szCs w:val="28"/>
        </w:rPr>
        <w:t>G</w:t>
      </w:r>
      <w:r w:rsidRPr="006347A2">
        <w:rPr>
          <w:szCs w:val="28"/>
          <w:vertAlign w:val="subscript"/>
        </w:rPr>
        <w:t xml:space="preserve">1 </w:t>
      </w:r>
      <w:r w:rsidRPr="006347A2">
        <w:rPr>
          <w:i/>
          <w:sz w:val="26"/>
          <w:szCs w:val="26"/>
        </w:rPr>
        <w:t>G</w:t>
      </w:r>
      <w:r w:rsidRPr="006347A2">
        <w:rPr>
          <w:sz w:val="26"/>
          <w:szCs w:val="26"/>
          <w:vertAlign w:val="subscript"/>
        </w:rPr>
        <w:t>2.</w:t>
      </w:r>
    </w:p>
    <w:p w14:paraId="590F1D86"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Представити графи як список суміжних вершин і список ребер.</w:t>
      </w:r>
    </w:p>
    <w:p w14:paraId="33EC7DE4"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szCs w:val="28"/>
          <w:lang w:val="uk-UA"/>
        </w:rPr>
        <w:t xml:space="preserve">Записати 5 маршрутів, 4 ланцюги, 2 цикли графа </w:t>
      </w:r>
      <w:r w:rsidRPr="006347A2">
        <w:rPr>
          <w:i/>
          <w:szCs w:val="28"/>
          <w:lang w:val="uk-UA"/>
        </w:rPr>
        <w:t>G</w:t>
      </w:r>
      <w:r w:rsidRPr="006347A2">
        <w:rPr>
          <w:szCs w:val="28"/>
          <w:vertAlign w:val="subscript"/>
          <w:lang w:val="uk-UA"/>
        </w:rPr>
        <w:t>1</w:t>
      </w:r>
    </w:p>
    <w:p w14:paraId="12A65000" w14:textId="77777777" w:rsidR="00D37EB4" w:rsidRPr="006347A2" w:rsidRDefault="00D37EB4">
      <w:pPr>
        <w:tabs>
          <w:tab w:val="left" w:pos="330"/>
        </w:tabs>
        <w:jc w:val="both"/>
        <w:rPr>
          <w:rFonts w:ascii="Times New Roman" w:hAnsi="Times New Roman"/>
          <w:bCs/>
          <w:iCs/>
          <w:sz w:val="26"/>
          <w:szCs w:val="26"/>
          <w:lang w:val="uk-UA"/>
        </w:rPr>
      </w:pPr>
    </w:p>
    <w:p w14:paraId="1157BE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3. </w:t>
      </w:r>
      <w:r w:rsidRPr="006347A2">
        <w:rPr>
          <w:rFonts w:ascii="Times New Roman" w:eastAsia="Corbel" w:hAnsi="Times New Roman"/>
          <w:color w:val="000000"/>
          <w:sz w:val="26"/>
          <w:szCs w:val="26"/>
          <w:lang w:val="uk-UA"/>
        </w:rPr>
        <w:t>Зв’язність графів.</w:t>
      </w:r>
    </w:p>
    <w:p w14:paraId="6E211A6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Компоненти зв’язності.</w:t>
      </w:r>
    </w:p>
    <w:p w14:paraId="06FFE7A6"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2. </w:t>
      </w:r>
      <w:r w:rsidRPr="006347A2">
        <w:rPr>
          <w:rFonts w:ascii="Times New Roman" w:eastAsia="Corbel" w:hAnsi="Times New Roman"/>
          <w:color w:val="000000"/>
          <w:sz w:val="26"/>
          <w:szCs w:val="26"/>
          <w:lang w:val="uk-UA"/>
        </w:rPr>
        <w:t>Зв’язність  орієнтованих графів.</w:t>
      </w:r>
    </w:p>
    <w:p w14:paraId="22667E2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Роздільність (сепарабельність) графа.</w:t>
      </w:r>
    </w:p>
    <w:p w14:paraId="5103915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Матриця відстаней графа.</w:t>
      </w:r>
    </w:p>
    <w:p w14:paraId="10EC70C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Висновки.</w:t>
      </w:r>
    </w:p>
    <w:p w14:paraId="59AF73E2" w14:textId="247FC909" w:rsidR="00D37EB4" w:rsidRPr="006347A2" w:rsidRDefault="00000000" w:rsidP="00C5705D">
      <w:pPr>
        <w:pStyle w:val="a8"/>
        <w:widowControl/>
        <w:adjustRightInd/>
        <w:textAlignment w:val="baseline"/>
        <w:rPr>
          <w:rFonts w:ascii="Times New Roman" w:eastAsia="TimesNewRoman" w:hAnsi="Times New Roman"/>
          <w:sz w:val="28"/>
          <w:szCs w:val="28"/>
          <w:lang w:val="uk-UA"/>
        </w:rPr>
      </w:pPr>
      <w:r w:rsidRPr="006347A2">
        <w:rPr>
          <w:rFonts w:ascii="Times New Roman" w:eastAsia="TimesNewRoman" w:hAnsi="Times New Roman"/>
          <w:sz w:val="28"/>
          <w:szCs w:val="28"/>
          <w:lang w:val="uk-UA"/>
        </w:rPr>
        <w:t xml:space="preserve">- </w:t>
      </w:r>
      <w:r w:rsidR="00C5705D">
        <w:rPr>
          <w:rFonts w:ascii="Times New Roman" w:eastAsia="TimesNewRoman" w:hAnsi="Times New Roman"/>
          <w:sz w:val="26"/>
          <w:szCs w:val="26"/>
          <w:lang w:val="uk-UA"/>
        </w:rPr>
        <w:t>Д</w:t>
      </w:r>
      <w:r w:rsidRPr="006347A2">
        <w:rPr>
          <w:rFonts w:ascii="Times New Roman" w:eastAsia="TimesNewRoman" w:hAnsi="Times New Roman"/>
          <w:sz w:val="26"/>
          <w:szCs w:val="26"/>
          <w:lang w:val="uk-UA"/>
        </w:rPr>
        <w:t>оведено, що кожен неорієнтований граф розкладається в єдиний спосіб на пряму суму власних зв’язних компонент;</w:t>
      </w:r>
    </w:p>
    <w:p w14:paraId="3AFD8D07" w14:textId="77777777" w:rsidR="00D37EB4" w:rsidRPr="006347A2" w:rsidRDefault="00000000" w:rsidP="00C5705D">
      <w:pPr>
        <w:pStyle w:val="Default"/>
        <w:jc w:val="both"/>
        <w:rPr>
          <w:sz w:val="28"/>
          <w:szCs w:val="28"/>
          <w:lang w:val="uk-UA"/>
        </w:rPr>
      </w:pPr>
      <w:r w:rsidRPr="006347A2">
        <w:rPr>
          <w:rFonts w:eastAsia="TimesNewRoman"/>
          <w:sz w:val="28"/>
          <w:szCs w:val="28"/>
          <w:lang w:val="uk-UA"/>
        </w:rPr>
        <w:t>-</w:t>
      </w:r>
      <w:r w:rsidRPr="006347A2">
        <w:rPr>
          <w:sz w:val="28"/>
          <w:szCs w:val="28"/>
          <w:lang w:val="uk-UA"/>
        </w:rPr>
        <w:t xml:space="preserve"> </w:t>
      </w:r>
      <w:r w:rsidRPr="006347A2">
        <w:rPr>
          <w:sz w:val="26"/>
          <w:szCs w:val="26"/>
          <w:lang w:val="uk-UA"/>
        </w:rPr>
        <w:t>зв`язність орієнтованих графів визначається в принципі так само, як і неорієнтованих, тобто без урахування напрямку дуг. Специфічним для орграфа є поняття сильної зв`язності;</w:t>
      </w:r>
      <w:r w:rsidRPr="006347A2">
        <w:rPr>
          <w:sz w:val="28"/>
          <w:szCs w:val="28"/>
          <w:lang w:val="uk-UA"/>
        </w:rPr>
        <w:t xml:space="preserve"> </w:t>
      </w:r>
    </w:p>
    <w:p w14:paraId="2C181CE9" w14:textId="7BEAFC60" w:rsidR="00D37EB4" w:rsidRPr="006347A2" w:rsidRDefault="00000000" w:rsidP="00C5705D">
      <w:pPr>
        <w:pStyle w:val="Default"/>
        <w:jc w:val="both"/>
        <w:rPr>
          <w:sz w:val="28"/>
          <w:szCs w:val="28"/>
          <w:lang w:val="uk-UA"/>
        </w:rPr>
      </w:pPr>
      <w:r w:rsidRPr="006347A2">
        <w:rPr>
          <w:sz w:val="28"/>
          <w:szCs w:val="28"/>
          <w:lang w:val="uk-UA"/>
        </w:rPr>
        <w:t xml:space="preserve">- </w:t>
      </w:r>
      <w:r w:rsidR="00C5705D">
        <w:rPr>
          <w:sz w:val="26"/>
          <w:szCs w:val="26"/>
          <w:lang w:val="uk-UA"/>
        </w:rPr>
        <w:t>з</w:t>
      </w:r>
      <w:r w:rsidRPr="006347A2">
        <w:rPr>
          <w:sz w:val="26"/>
          <w:szCs w:val="26"/>
          <w:lang w:val="uk-UA"/>
        </w:rPr>
        <w:t xml:space="preserve">в’язний граф може бути розділено на незв’язані поміж собою підграфи вилучанням з нього певних вершин і/або ребер. При вилученні вершин вилучаються і всі </w:t>
      </w:r>
      <w:r w:rsidR="00105687" w:rsidRPr="006347A2">
        <w:rPr>
          <w:sz w:val="26"/>
          <w:szCs w:val="26"/>
          <w:lang w:val="uk-UA"/>
        </w:rPr>
        <w:t>інцидент</w:t>
      </w:r>
      <w:r w:rsidR="00105687">
        <w:rPr>
          <w:sz w:val="26"/>
          <w:szCs w:val="26"/>
          <w:lang w:val="uk-UA"/>
        </w:rPr>
        <w:t>н</w:t>
      </w:r>
      <w:r w:rsidR="00105687" w:rsidRPr="006347A2">
        <w:rPr>
          <w:sz w:val="26"/>
          <w:szCs w:val="26"/>
          <w:lang w:val="uk-UA"/>
        </w:rPr>
        <w:t>і</w:t>
      </w:r>
      <w:r w:rsidRPr="006347A2">
        <w:rPr>
          <w:sz w:val="26"/>
          <w:szCs w:val="26"/>
          <w:lang w:val="uk-UA"/>
        </w:rPr>
        <w:t xml:space="preserve"> до них ребра, а при вилученні ребер інцидентні до них вершини зберігаються. Вершина, вилучення якої перетворює зв’язний граф на незв’язний, називається </w:t>
      </w:r>
      <w:r w:rsidRPr="00C5705D">
        <w:rPr>
          <w:sz w:val="26"/>
          <w:szCs w:val="26"/>
          <w:lang w:val="uk-UA"/>
        </w:rPr>
        <w:t>точкою зчленування</w:t>
      </w:r>
      <w:r w:rsidRPr="006347A2">
        <w:rPr>
          <w:b/>
          <w:bCs/>
          <w:i/>
          <w:iCs/>
          <w:sz w:val="26"/>
          <w:szCs w:val="26"/>
          <w:lang w:val="uk-UA"/>
        </w:rPr>
        <w:t>.</w:t>
      </w:r>
      <w:r w:rsidRPr="006347A2">
        <w:rPr>
          <w:sz w:val="26"/>
          <w:szCs w:val="26"/>
          <w:lang w:val="uk-UA"/>
        </w:rPr>
        <w:t xml:space="preserve"> Ребро, вилучання якого перетворює зв’язний граф на незв’язний, називається </w:t>
      </w:r>
      <w:r w:rsidRPr="00C5705D">
        <w:rPr>
          <w:sz w:val="26"/>
          <w:szCs w:val="26"/>
          <w:lang w:val="uk-UA"/>
        </w:rPr>
        <w:t>мостом.</w:t>
      </w:r>
      <w:r w:rsidRPr="006347A2">
        <w:rPr>
          <w:b/>
          <w:bCs/>
          <w:i/>
          <w:iCs/>
          <w:sz w:val="26"/>
          <w:szCs w:val="26"/>
          <w:lang w:val="uk-UA"/>
        </w:rPr>
        <w:t xml:space="preserve"> </w:t>
      </w:r>
      <w:r w:rsidRPr="006347A2">
        <w:rPr>
          <w:sz w:val="26"/>
          <w:szCs w:val="26"/>
          <w:lang w:val="uk-UA"/>
        </w:rPr>
        <w:t>За наявності моста є хоча б дві точки зчленування;</w:t>
      </w:r>
    </w:p>
    <w:p w14:paraId="3419E88B" w14:textId="5B88DF4C" w:rsidR="00D37EB4" w:rsidRPr="006347A2" w:rsidRDefault="00000000">
      <w:pPr>
        <w:jc w:val="both"/>
        <w:rPr>
          <w:rFonts w:ascii="Times New Roman" w:hAnsi="Times New Roman"/>
          <w:color w:val="000000"/>
          <w:sz w:val="26"/>
          <w:szCs w:val="26"/>
          <w:lang w:val="uk-UA" w:eastAsia="zh-CN"/>
        </w:rPr>
      </w:pPr>
      <w:r w:rsidRPr="006347A2">
        <w:rPr>
          <w:sz w:val="26"/>
          <w:szCs w:val="26"/>
          <w:lang w:val="uk-UA"/>
        </w:rPr>
        <w:t xml:space="preserve">- </w:t>
      </w:r>
      <w:r w:rsidRPr="006347A2">
        <w:rPr>
          <w:rFonts w:ascii="Times New Roman" w:hAnsi="Times New Roman"/>
          <w:sz w:val="26"/>
          <w:szCs w:val="26"/>
          <w:lang w:val="uk-UA"/>
        </w:rPr>
        <w:t xml:space="preserve">надано визначення числа вершинної і реберної </w:t>
      </w:r>
      <w:r w:rsidR="00105687" w:rsidRPr="006347A2">
        <w:rPr>
          <w:rFonts w:ascii="Times New Roman" w:hAnsi="Times New Roman"/>
          <w:sz w:val="26"/>
          <w:szCs w:val="26"/>
          <w:lang w:val="uk-UA"/>
        </w:rPr>
        <w:t>зв’язності</w:t>
      </w:r>
      <w:r w:rsidRPr="006347A2">
        <w:rPr>
          <w:rFonts w:ascii="Times New Roman" w:hAnsi="Times New Roman"/>
          <w:sz w:val="26"/>
          <w:szCs w:val="26"/>
          <w:lang w:val="uk-UA"/>
        </w:rPr>
        <w:t xml:space="preserve"> графа, що </w:t>
      </w:r>
      <w:r w:rsidRPr="006347A2">
        <w:rPr>
          <w:rFonts w:ascii="Times New Roman" w:hAnsi="Times New Roman"/>
          <w:color w:val="000000"/>
          <w:sz w:val="26"/>
          <w:szCs w:val="26"/>
          <w:lang w:val="uk-UA" w:eastAsia="zh-CN"/>
        </w:rPr>
        <w:t>відображають чуттєвість системи до пошкоджень, а точки зчленування і мости графа системи вказують на найбільш вузькі місця системи;</w:t>
      </w:r>
    </w:p>
    <w:p w14:paraId="60FAE46D" w14:textId="77777777" w:rsidR="00D37EB4" w:rsidRPr="006347A2" w:rsidRDefault="00000000">
      <w:pPr>
        <w:jc w:val="both"/>
        <w:rPr>
          <w:rFonts w:ascii="Times New Roman" w:hAnsi="Times New Roman"/>
          <w:sz w:val="26"/>
          <w:szCs w:val="26"/>
          <w:lang w:val="uk-UA"/>
        </w:rPr>
      </w:pPr>
      <w:r w:rsidRPr="006347A2">
        <w:rPr>
          <w:rFonts w:ascii="Times New Roman" w:hAnsi="Times New Roman"/>
          <w:color w:val="000000"/>
          <w:sz w:val="26"/>
          <w:szCs w:val="26"/>
          <w:lang w:val="uk-UA" w:eastAsia="zh-CN"/>
        </w:rPr>
        <w:t>- розглянуто побудову матриці відстаней графа і визначення діаметра, радіуса і центральної точки графа.</w:t>
      </w:r>
    </w:p>
    <w:p w14:paraId="141A11D3" w14:textId="77777777" w:rsidR="00D37EB4" w:rsidRPr="006347A2" w:rsidRDefault="00D37EB4">
      <w:pPr>
        <w:pStyle w:val="Default"/>
        <w:spacing w:line="288" w:lineRule="auto"/>
        <w:jc w:val="both"/>
        <w:rPr>
          <w:sz w:val="28"/>
          <w:szCs w:val="28"/>
          <w:lang w:val="uk-UA"/>
        </w:rPr>
      </w:pPr>
    </w:p>
    <w:p w14:paraId="472A9887" w14:textId="77777777" w:rsidR="00D37EB4" w:rsidRPr="006347A2" w:rsidRDefault="00000000">
      <w:pPr>
        <w:tabs>
          <w:tab w:val="left" w:pos="330"/>
        </w:tabs>
        <w:jc w:val="both"/>
        <w:rPr>
          <w:rFonts w:ascii="Times New Roman" w:eastAsia="Corbel" w:hAnsi="Times New Roman"/>
          <w:color w:val="000000"/>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3.</w:t>
      </w:r>
      <w:r w:rsidRPr="006347A2">
        <w:rPr>
          <w:rFonts w:ascii="Times New Roman" w:hAnsi="Times New Roman"/>
          <w:sz w:val="26"/>
          <w:szCs w:val="26"/>
          <w:lang w:val="uk-UA"/>
        </w:rPr>
        <w:t xml:space="preserve"> </w:t>
      </w:r>
      <w:r w:rsidRPr="006347A2">
        <w:rPr>
          <w:rFonts w:ascii="Times New Roman" w:eastAsia="Corbel" w:hAnsi="Times New Roman"/>
          <w:color w:val="000000"/>
          <w:sz w:val="26"/>
          <w:szCs w:val="26"/>
          <w:lang w:val="uk-UA"/>
        </w:rPr>
        <w:t>Зв’язність графів.</w:t>
      </w:r>
    </w:p>
    <w:p w14:paraId="482A5AD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1BEAF3B9" w14:textId="77777777" w:rsidR="00D37EB4" w:rsidRPr="006347A2" w:rsidRDefault="00000000">
      <w:pPr>
        <w:pStyle w:val="1"/>
        <w:tabs>
          <w:tab w:val="clear" w:pos="4153"/>
          <w:tab w:val="clear" w:pos="8306"/>
        </w:tabs>
        <w:suppressAutoHyphens/>
        <w:rPr>
          <w:sz w:val="26"/>
          <w:szCs w:val="26"/>
        </w:rPr>
      </w:pPr>
      <w:r w:rsidRPr="006347A2">
        <w:rPr>
          <w:szCs w:val="28"/>
        </w:rPr>
        <w:t>1.</w:t>
      </w:r>
      <w:r w:rsidRPr="006347A2">
        <w:t xml:space="preserve"> </w:t>
      </w:r>
      <w:r w:rsidRPr="006347A2">
        <w:rPr>
          <w:sz w:val="26"/>
          <w:szCs w:val="26"/>
        </w:rPr>
        <w:t xml:space="preserve">Визначити число компонент зв’язності в графі </w:t>
      </w:r>
      <w:r w:rsidRPr="006347A2">
        <w:rPr>
          <w:noProof/>
          <w:sz w:val="26"/>
          <w:szCs w:val="26"/>
        </w:rPr>
        <w:drawing>
          <wp:inline distT="0" distB="0" distL="0" distR="0" wp14:anchorId="5349F738" wp14:editId="579E13EE">
            <wp:extent cx="196215" cy="177165"/>
            <wp:effectExtent l="0" t="0" r="0" b="0"/>
            <wp:docPr id="239" name="Рисунок 239" descr="https://studfile.net/html/2706/360/html_yLr7QISonh.OFeE/img-2fPC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Рисунок 239" descr="https://studfile.net/html/2706/360/html_yLr7QISonh.OFeE/img-2fPCb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sz w:val="26"/>
          <w:szCs w:val="26"/>
        </w:rPr>
        <w:t>, якщо граф задається графічно.</w:t>
      </w:r>
    </w:p>
    <w:p w14:paraId="1F94B3FC" w14:textId="56549F97" w:rsidR="00D37EB4" w:rsidRPr="006347A2" w:rsidRDefault="00000000">
      <w:pPr>
        <w:pStyle w:val="a8"/>
        <w:rPr>
          <w:rFonts w:ascii="Times New Roman" w:hAnsi="Times New Roman"/>
          <w:spacing w:val="-4"/>
          <w:sz w:val="26"/>
          <w:szCs w:val="26"/>
          <w:lang w:val="uk-UA"/>
        </w:rPr>
      </w:pPr>
      <w:r w:rsidRPr="006347A2">
        <w:rPr>
          <w:rFonts w:ascii="Times New Roman" w:hAnsi="Times New Roman"/>
          <w:spacing w:val="-4"/>
          <w:sz w:val="26"/>
          <w:szCs w:val="26"/>
          <w:lang w:val="uk-UA"/>
        </w:rPr>
        <w:t>2.</w:t>
      </w:r>
      <w:r w:rsidRPr="006347A2">
        <w:rPr>
          <w:rFonts w:ascii="Times New Roman" w:hAnsi="Times New Roman"/>
          <w:sz w:val="26"/>
          <w:szCs w:val="26"/>
          <w:lang w:val="uk-UA"/>
        </w:rPr>
        <w:t xml:space="preserve"> Розкласти орграф </w:t>
      </w:r>
      <w:r w:rsidRPr="006347A2">
        <w:rPr>
          <w:rFonts w:ascii="Times New Roman" w:hAnsi="Times New Roman"/>
          <w:noProof/>
          <w:sz w:val="26"/>
          <w:szCs w:val="26"/>
          <w:lang w:val="uk-UA"/>
        </w:rPr>
        <w:drawing>
          <wp:inline distT="0" distB="0" distL="0" distR="0" wp14:anchorId="666F8393" wp14:editId="5F1790BE">
            <wp:extent cx="196215" cy="177165"/>
            <wp:effectExtent l="0" t="0" r="0" b="0"/>
            <wp:docPr id="244" name="Рисунок 244" descr="https://studfile.net/html/2706/360/html_yLr7QISonh.OFeE/img-hy2h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Рисунок 244" descr="https://studfile.net/html/2706/360/html_yLr7QISonh.OFeE/img-hy2hB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rFonts w:ascii="Times New Roman" w:hAnsi="Times New Roman"/>
          <w:sz w:val="26"/>
          <w:szCs w:val="26"/>
          <w:lang w:val="uk-UA"/>
        </w:rPr>
        <w:t>, який представлений на рис, на сильно зв’язані компоненти</w:t>
      </w:r>
      <w:r w:rsidRPr="006347A2">
        <w:rPr>
          <w:rFonts w:ascii="Times New Roman" w:hAnsi="Times New Roman"/>
          <w:spacing w:val="-4"/>
          <w:sz w:val="26"/>
          <w:szCs w:val="26"/>
          <w:vertAlign w:val="subscript"/>
          <w:lang w:val="uk-UA"/>
        </w:rPr>
        <w:t xml:space="preserve"> </w:t>
      </w:r>
      <w:r w:rsidR="00C5705D">
        <w:rPr>
          <w:rFonts w:ascii="Times New Roman" w:hAnsi="Times New Roman"/>
          <w:spacing w:val="-4"/>
          <w:sz w:val="26"/>
          <w:szCs w:val="26"/>
          <w:vertAlign w:val="subscript"/>
          <w:lang w:val="uk-UA"/>
        </w:rPr>
        <w:t>.</w:t>
      </w:r>
    </w:p>
    <w:p w14:paraId="26C991BB" w14:textId="77777777" w:rsidR="00D37EB4" w:rsidRPr="006347A2" w:rsidRDefault="00000000">
      <w:pPr>
        <w:pStyle w:val="a8"/>
        <w:rPr>
          <w:rFonts w:ascii="Times New Roman" w:hAnsi="Times New Roman"/>
          <w:sz w:val="26"/>
          <w:szCs w:val="26"/>
          <w:lang w:val="uk-UA"/>
        </w:rPr>
      </w:pPr>
      <w:r w:rsidRPr="006347A2">
        <w:rPr>
          <w:rFonts w:ascii="Times New Roman" w:hAnsi="Times New Roman"/>
          <w:sz w:val="26"/>
          <w:szCs w:val="26"/>
          <w:lang w:val="uk-UA"/>
        </w:rPr>
        <w:t xml:space="preserve">3. Знайти такі метричні характеристики графа </w:t>
      </w:r>
      <w:r w:rsidRPr="006347A2">
        <w:rPr>
          <w:rFonts w:ascii="Times New Roman" w:hAnsi="Times New Roman"/>
          <w:noProof/>
          <w:sz w:val="26"/>
          <w:szCs w:val="26"/>
          <w:lang w:val="uk-UA"/>
        </w:rPr>
        <w:drawing>
          <wp:inline distT="0" distB="0" distL="0" distR="0" wp14:anchorId="2618A9E8" wp14:editId="1B3AFDCE">
            <wp:extent cx="196215" cy="177165"/>
            <wp:effectExtent l="0" t="0" r="0" b="0"/>
            <wp:docPr id="254" name="Рисунок 254" descr="https://studfile.net/html/2706/360/html_yLr7QISonh.OFeE/img-eJ_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Рисунок 254" descr="https://studfile.net/html/2706/360/html_yLr7QISonh.OFeE/img-eJ_AF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rFonts w:ascii="Times New Roman" w:hAnsi="Times New Roman"/>
          <w:sz w:val="26"/>
          <w:szCs w:val="26"/>
          <w:lang w:val="uk-UA"/>
        </w:rPr>
        <w:t xml:space="preserve">(рис.): ексцентриситети усіх вершин графа, діаметр графа, радіус графа, периферійні вершини графа, </w:t>
      </w:r>
      <w:r w:rsidRPr="006347A2">
        <w:rPr>
          <w:rFonts w:ascii="Times New Roman" w:hAnsi="Times New Roman"/>
          <w:sz w:val="26"/>
          <w:szCs w:val="26"/>
          <w:lang w:val="uk-UA"/>
        </w:rPr>
        <w:lastRenderedPageBreak/>
        <w:t>діаметральні ланцюги, центральні вершини графа, центр графа.</w:t>
      </w:r>
    </w:p>
    <w:p w14:paraId="1DE87BD7" w14:textId="77777777" w:rsidR="00D37EB4" w:rsidRPr="006347A2" w:rsidRDefault="00D37EB4">
      <w:pPr>
        <w:pStyle w:val="Default"/>
        <w:spacing w:line="288" w:lineRule="auto"/>
        <w:jc w:val="both"/>
        <w:rPr>
          <w:sz w:val="28"/>
          <w:szCs w:val="28"/>
          <w:lang w:val="uk-UA"/>
        </w:rPr>
      </w:pPr>
    </w:p>
    <w:p w14:paraId="7AE3B6D3"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4.  </w:t>
      </w:r>
      <w:r w:rsidRPr="006347A2">
        <w:rPr>
          <w:rFonts w:ascii="Times New Roman" w:eastAsia="Corbel" w:hAnsi="Times New Roman"/>
          <w:color w:val="000000"/>
          <w:sz w:val="26"/>
          <w:szCs w:val="26"/>
          <w:lang w:val="uk-UA"/>
        </w:rPr>
        <w:t>Ізоморфізм графів.</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Цикломатика графів.</w:t>
      </w:r>
    </w:p>
    <w:p w14:paraId="0CE9C70C"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Ізоморфізм графів.</w:t>
      </w:r>
    </w:p>
    <w:p w14:paraId="7F85DDB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розпізнавання ізоморфізму графів.</w:t>
      </w:r>
    </w:p>
    <w:p w14:paraId="4D97A4D3" w14:textId="59D4B946"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 xml:space="preserve">Циклові ребра та </w:t>
      </w:r>
      <w:r w:rsidR="00105687" w:rsidRPr="006347A2">
        <w:rPr>
          <w:rFonts w:ascii="Times New Roman" w:eastAsia="Corbel" w:hAnsi="Times New Roman"/>
          <w:color w:val="000000"/>
          <w:sz w:val="26"/>
          <w:szCs w:val="26"/>
          <w:lang w:val="uk-UA"/>
        </w:rPr>
        <w:t>перешийки</w:t>
      </w:r>
      <w:r w:rsidRPr="006347A2">
        <w:rPr>
          <w:rFonts w:ascii="Times New Roman" w:eastAsia="Corbel" w:hAnsi="Times New Roman"/>
          <w:color w:val="000000"/>
          <w:sz w:val="26"/>
          <w:szCs w:val="26"/>
          <w:lang w:val="uk-UA"/>
        </w:rPr>
        <w:t>.</w:t>
      </w:r>
    </w:p>
    <w:p w14:paraId="4D9B097E"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4. </w:t>
      </w:r>
      <w:r w:rsidRPr="006347A2">
        <w:rPr>
          <w:rFonts w:ascii="Times New Roman" w:eastAsia="Corbel" w:hAnsi="Times New Roman"/>
          <w:color w:val="000000"/>
          <w:sz w:val="26"/>
          <w:szCs w:val="26"/>
          <w:lang w:val="uk-UA"/>
        </w:rPr>
        <w:t>Цикломатичне число.</w:t>
      </w:r>
    </w:p>
    <w:p w14:paraId="4FC8149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5. </w:t>
      </w:r>
      <w:r w:rsidRPr="006347A2">
        <w:rPr>
          <w:rFonts w:ascii="Times New Roman" w:eastAsia="Corbel" w:hAnsi="Times New Roman"/>
          <w:color w:val="000000"/>
          <w:sz w:val="26"/>
          <w:szCs w:val="26"/>
          <w:lang w:val="uk-UA"/>
        </w:rPr>
        <w:t>Роздільність (сепарабельність) графа.</w:t>
      </w:r>
    </w:p>
    <w:p w14:paraId="49CBD62D" w14:textId="77777777" w:rsidR="00D37EB4" w:rsidRPr="006347A2" w:rsidRDefault="00000000">
      <w:pPr>
        <w:pStyle w:val="Default"/>
        <w:spacing w:line="288" w:lineRule="auto"/>
        <w:jc w:val="both"/>
        <w:rPr>
          <w:rFonts w:eastAsia="Corbel"/>
          <w:sz w:val="26"/>
          <w:szCs w:val="26"/>
          <w:lang w:val="uk-UA"/>
        </w:rPr>
      </w:pPr>
      <w:r w:rsidRPr="006347A2">
        <w:rPr>
          <w:rFonts w:eastAsia="Corbel"/>
          <w:b/>
          <w:bCs/>
          <w:sz w:val="26"/>
          <w:szCs w:val="26"/>
          <w:lang w:val="uk-UA"/>
        </w:rPr>
        <w:t>Тема 6.</w:t>
      </w:r>
      <w:r w:rsidRPr="006347A2">
        <w:rPr>
          <w:rFonts w:eastAsia="Corbel"/>
          <w:sz w:val="26"/>
          <w:szCs w:val="26"/>
          <w:lang w:val="uk-UA"/>
        </w:rPr>
        <w:t xml:space="preserve"> Матриця відстаней графа.</w:t>
      </w:r>
    </w:p>
    <w:p w14:paraId="2BE461F4" w14:textId="77777777" w:rsidR="00D37EB4" w:rsidRPr="006347A2" w:rsidRDefault="00000000" w:rsidP="00C5705D">
      <w:pPr>
        <w:pStyle w:val="Default"/>
        <w:jc w:val="both"/>
        <w:rPr>
          <w:rFonts w:eastAsia="Corbel"/>
          <w:sz w:val="26"/>
          <w:szCs w:val="26"/>
          <w:lang w:val="uk-UA"/>
        </w:rPr>
      </w:pPr>
      <w:r w:rsidRPr="006347A2">
        <w:rPr>
          <w:rFonts w:eastAsia="Corbel"/>
          <w:sz w:val="26"/>
          <w:szCs w:val="26"/>
          <w:lang w:val="uk-UA"/>
        </w:rPr>
        <w:t>Висновки.</w:t>
      </w:r>
    </w:p>
    <w:p w14:paraId="738E8CCD" w14:textId="0C360FF7" w:rsidR="00D37EB4" w:rsidRPr="006347A2" w:rsidRDefault="00000000" w:rsidP="00C5705D">
      <w:pPr>
        <w:pStyle w:val="a9"/>
        <w:spacing w:after="0" w:line="240" w:lineRule="auto"/>
        <w:ind w:left="0"/>
        <w:jc w:val="both"/>
        <w:rPr>
          <w:rFonts w:ascii="Times New Roman" w:eastAsia="Times-Italic" w:hAnsi="Times New Roman"/>
          <w:color w:val="000000"/>
          <w:sz w:val="26"/>
          <w:szCs w:val="26"/>
          <w:lang w:val="uk-UA" w:eastAsia="zh-CN"/>
        </w:rPr>
      </w:pPr>
      <w:r w:rsidRPr="006347A2">
        <w:rPr>
          <w:rFonts w:ascii="Times New Roman" w:hAnsi="Times New Roman"/>
          <w:color w:val="000000"/>
          <w:sz w:val="28"/>
          <w:szCs w:val="28"/>
          <w:lang w:val="uk-UA" w:eastAsia="zh-CN"/>
        </w:rPr>
        <w:t>-</w:t>
      </w:r>
      <w:r w:rsidR="00C5705D">
        <w:rPr>
          <w:rFonts w:ascii="Times New Roman" w:hAnsi="Times New Roman"/>
          <w:color w:val="000000"/>
          <w:sz w:val="26"/>
          <w:szCs w:val="26"/>
          <w:lang w:val="uk-UA" w:eastAsia="zh-CN"/>
        </w:rPr>
        <w:t>Г</w:t>
      </w:r>
      <w:r w:rsidRPr="006347A2">
        <w:rPr>
          <w:rFonts w:ascii="Times New Roman" w:hAnsi="Times New Roman"/>
          <w:color w:val="000000"/>
          <w:sz w:val="26"/>
          <w:szCs w:val="26"/>
          <w:lang w:val="uk-UA" w:eastAsia="zh-CN"/>
        </w:rPr>
        <w:t>рафи</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що відрізняються тільки нумерацією вершин</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називають ізоморфними графами</w:t>
      </w:r>
      <w:r w:rsidRPr="006347A2">
        <w:rPr>
          <w:rFonts w:ascii="Times New Roman" w:eastAsia="Times-Italic" w:hAnsi="Times New Roman"/>
          <w:color w:val="000000"/>
          <w:sz w:val="26"/>
          <w:szCs w:val="26"/>
          <w:lang w:val="uk-UA" w:eastAsia="zh-CN"/>
        </w:rPr>
        <w:t>;</w:t>
      </w:r>
    </w:p>
    <w:p w14:paraId="3EBC9965" w14:textId="77777777" w:rsidR="00D37EB4" w:rsidRPr="006347A2" w:rsidRDefault="00000000">
      <w:pPr>
        <w:jc w:val="both"/>
        <w:rPr>
          <w:rFonts w:ascii="Times New Roman" w:eastAsia="Times-Roman" w:hAnsi="Times New Roman"/>
          <w:color w:val="000000"/>
          <w:sz w:val="26"/>
          <w:szCs w:val="26"/>
          <w:lang w:val="uk-UA" w:eastAsia="zh-CN"/>
        </w:rPr>
      </w:pPr>
      <w:r w:rsidRPr="006347A2">
        <w:rPr>
          <w:sz w:val="26"/>
          <w:szCs w:val="26"/>
          <w:lang w:val="uk-UA"/>
        </w:rPr>
        <w:t>-</w:t>
      </w:r>
      <w:r w:rsidRPr="006347A2">
        <w:rPr>
          <w:rFonts w:ascii="Times New Roman" w:hAnsi="Times New Roman"/>
          <w:color w:val="000000"/>
          <w:sz w:val="26"/>
          <w:szCs w:val="26"/>
          <w:lang w:val="uk-UA" w:eastAsia="zh-CN"/>
        </w:rPr>
        <w:t xml:space="preserve"> відображення </w:t>
      </w:r>
      <w:r w:rsidRPr="006347A2">
        <w:rPr>
          <w:rFonts w:ascii="Times New Roman" w:eastAsia="Italic" w:hAnsi="Times New Roman"/>
          <w:color w:val="000000"/>
          <w:sz w:val="26"/>
          <w:szCs w:val="26"/>
          <w:lang w:val="uk-UA" w:eastAsia="zh-CN"/>
        </w:rPr>
        <w:t xml:space="preserve">R </w:t>
      </w:r>
      <w:r w:rsidRPr="006347A2">
        <w:rPr>
          <w:rFonts w:ascii="Times New Roman" w:hAnsi="Times New Roman"/>
          <w:color w:val="000000"/>
          <w:sz w:val="26"/>
          <w:szCs w:val="26"/>
          <w:lang w:val="uk-UA" w:eastAsia="zh-CN"/>
        </w:rPr>
        <w:t xml:space="preserve">називають ізоморфізмом графів </w:t>
      </w:r>
      <w:r w:rsidRPr="006347A2">
        <w:rPr>
          <w:rFonts w:ascii="Times New Roman" w:eastAsia="Italic" w:hAnsi="Times New Roman"/>
          <w:i/>
          <w:iCs/>
          <w:color w:val="000000"/>
          <w:sz w:val="26"/>
          <w:szCs w:val="26"/>
          <w:lang w:val="uk-UA" w:eastAsia="zh-CN"/>
        </w:rPr>
        <w:t xml:space="preserve">G </w:t>
      </w:r>
      <w:r w:rsidRPr="006347A2">
        <w:rPr>
          <w:rFonts w:ascii="Times New Roman" w:hAnsi="Times New Roman"/>
          <w:color w:val="000000"/>
          <w:sz w:val="26"/>
          <w:szCs w:val="26"/>
          <w:lang w:val="uk-UA" w:eastAsia="zh-CN"/>
        </w:rPr>
        <w:t xml:space="preserve">і </w:t>
      </w:r>
      <w:r w:rsidRPr="006347A2">
        <w:rPr>
          <w:rFonts w:ascii="Times New Roman" w:eastAsia="Italic" w:hAnsi="Times New Roman"/>
          <w:i/>
          <w:iCs/>
          <w:color w:val="000000"/>
          <w:sz w:val="26"/>
          <w:szCs w:val="26"/>
          <w:lang w:val="uk-UA" w:eastAsia="zh-CN"/>
        </w:rPr>
        <w:t>H</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якщо для будь</w:t>
      </w:r>
      <w:r w:rsidRPr="006347A2">
        <w:rPr>
          <w:rFonts w:ascii="Times New Roman" w:eastAsia="Times-Roman" w:hAnsi="Times New Roman"/>
          <w:color w:val="000000"/>
          <w:sz w:val="26"/>
          <w:szCs w:val="26"/>
          <w:lang w:val="uk-UA" w:eastAsia="zh-CN"/>
        </w:rPr>
        <w:t>-</w:t>
      </w:r>
      <w:r w:rsidRPr="006347A2">
        <w:rPr>
          <w:rFonts w:ascii="Times New Roman" w:hAnsi="Times New Roman"/>
          <w:color w:val="000000"/>
          <w:sz w:val="26"/>
          <w:szCs w:val="26"/>
          <w:lang w:val="uk-UA" w:eastAsia="zh-CN"/>
        </w:rPr>
        <w:t xml:space="preserve">яких суміжних вершин </w:t>
      </w:r>
      <m:oMath>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i</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j</m:t>
            </m:r>
          </m:sub>
        </m:sSub>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G</m:t>
        </m:r>
      </m:oMath>
      <w:r w:rsidRPr="006347A2">
        <w:rPr>
          <w:rFonts w:ascii="Times New Roman" w:hAnsi="Times New Roman"/>
          <w:color w:val="000000"/>
          <w:sz w:val="26"/>
          <w:szCs w:val="26"/>
          <w:lang w:val="uk-UA" w:eastAsia="zh-CN"/>
        </w:rPr>
        <w:t xml:space="preserve"> їх образи </w:t>
      </w:r>
      <m:oMath>
        <m:d>
          <m:dPr>
            <m:ctrlPr>
              <w:rPr>
                <w:rFonts w:ascii="Cambria Math" w:hAnsi="Times New Roman"/>
                <w:i/>
                <w:color w:val="000000"/>
                <w:sz w:val="26"/>
                <w:szCs w:val="26"/>
                <w:lang w:val="uk-UA" w:eastAsia="zh-CN"/>
              </w:rPr>
            </m:ctrlPr>
          </m:dPr>
          <m:e>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k</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m</m:t>
                </m:r>
              </m:sub>
            </m:sSub>
            <m:ctrlPr>
              <w:rPr>
                <w:rFonts w:ascii="Cambria Math" w:hAnsi="Cambria Math"/>
                <w:i/>
                <w:color w:val="000000"/>
                <w:sz w:val="26"/>
                <w:szCs w:val="26"/>
                <w:lang w:val="uk-UA" w:eastAsia="zh-CN"/>
              </w:rPr>
            </m:ctrlPr>
          </m:e>
        </m:d>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H</m:t>
        </m:r>
      </m:oMath>
      <w:r w:rsidRPr="006347A2">
        <w:rPr>
          <w:rFonts w:ascii="Times New Roman" w:hAnsi="Times New Roman"/>
          <w:color w:val="000000"/>
          <w:sz w:val="26"/>
          <w:szCs w:val="26"/>
          <w:lang w:val="uk-UA" w:eastAsia="zh-CN"/>
        </w:rPr>
        <w:t xml:space="preserve"> також суміжні</w:t>
      </w:r>
      <w:r w:rsidRPr="006347A2">
        <w:rPr>
          <w:rFonts w:ascii="Times New Roman" w:eastAsia="Times-Roman" w:hAnsi="Times New Roman"/>
          <w:color w:val="000000"/>
          <w:sz w:val="26"/>
          <w:szCs w:val="26"/>
          <w:lang w:val="uk-UA" w:eastAsia="zh-CN"/>
        </w:rPr>
        <w:t>;</w:t>
      </w:r>
    </w:p>
    <w:p w14:paraId="64559A85" w14:textId="77777777"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наведено алгоритм розпізнавання ізоморфізму  графів;</w:t>
      </w:r>
    </w:p>
    <w:p w14:paraId="4315D08F" w14:textId="0669357B"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xml:space="preserve">- цикломатика – це вивчення </w:t>
      </w:r>
      <w:r w:rsidR="00105687" w:rsidRPr="006347A2">
        <w:rPr>
          <w:rFonts w:ascii="Times New Roman" w:eastAsia="Times-Roman" w:hAnsi="Times New Roman"/>
          <w:color w:val="000000"/>
          <w:sz w:val="26"/>
          <w:szCs w:val="26"/>
          <w:lang w:val="uk-UA" w:eastAsia="zh-CN"/>
        </w:rPr>
        <w:t>циклів</w:t>
      </w:r>
      <w:r w:rsidRPr="006347A2">
        <w:rPr>
          <w:rFonts w:ascii="Times New Roman" w:eastAsia="Times-Roman" w:hAnsi="Times New Roman"/>
          <w:color w:val="000000"/>
          <w:sz w:val="26"/>
          <w:szCs w:val="26"/>
          <w:lang w:val="uk-UA" w:eastAsia="zh-CN"/>
        </w:rPr>
        <w:t xml:space="preserve"> у графі;</w:t>
      </w:r>
    </w:p>
    <w:p w14:paraId="36EEDB89" w14:textId="77777777"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надано визначення і розглянуто приклади циклових ребер і перешийків;</w:t>
      </w:r>
    </w:p>
    <w:p w14:paraId="0468EB98" w14:textId="59F65D35" w:rsidR="00D37EB4" w:rsidRPr="006347A2" w:rsidRDefault="00000000">
      <w:pPr>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xml:space="preserve">- </w:t>
      </w:r>
      <w:r w:rsidR="00105687" w:rsidRPr="006347A2">
        <w:rPr>
          <w:rFonts w:ascii="Times New Roman" w:eastAsia="Times-Roman" w:hAnsi="Times New Roman"/>
          <w:color w:val="000000"/>
          <w:sz w:val="26"/>
          <w:szCs w:val="26"/>
          <w:lang w:val="uk-UA" w:eastAsia="zh-CN"/>
        </w:rPr>
        <w:t>Цикломатичне</w:t>
      </w:r>
      <w:r w:rsidRPr="006347A2">
        <w:rPr>
          <w:rFonts w:ascii="Times New Roman" w:eastAsia="Times-Roman" w:hAnsi="Times New Roman"/>
          <w:color w:val="000000"/>
          <w:sz w:val="26"/>
          <w:szCs w:val="26"/>
          <w:lang w:val="uk-UA" w:eastAsia="zh-CN"/>
        </w:rPr>
        <w:t xml:space="preserve"> число графа вказує кількість ребер, які необхідно видалити, щоб отримати  дерево  (для зв'язного </w:t>
      </w:r>
      <w:r w:rsidR="00105687" w:rsidRPr="006347A2">
        <w:rPr>
          <w:rFonts w:ascii="Times New Roman" w:eastAsia="Times-Roman" w:hAnsi="Times New Roman"/>
          <w:color w:val="000000"/>
          <w:sz w:val="26"/>
          <w:szCs w:val="26"/>
          <w:lang w:val="uk-UA" w:eastAsia="zh-CN"/>
        </w:rPr>
        <w:t>графа</w:t>
      </w:r>
      <w:r w:rsidRPr="006347A2">
        <w:rPr>
          <w:rFonts w:ascii="Times New Roman" w:eastAsia="Times-Roman" w:hAnsi="Times New Roman"/>
          <w:color w:val="000000"/>
          <w:sz w:val="26"/>
          <w:szCs w:val="26"/>
          <w:lang w:val="uk-UA" w:eastAsia="zh-CN"/>
        </w:rPr>
        <w:t>) або ліс (для незв'язного графа), тобто  досягнути відсутність циклів. Цикломатичне число графа дорівнює максимальній кількості незалежних циклів.</w:t>
      </w:r>
    </w:p>
    <w:p w14:paraId="4822CB02" w14:textId="77777777" w:rsidR="00D37EB4" w:rsidRPr="006347A2" w:rsidRDefault="00D37EB4">
      <w:pPr>
        <w:jc w:val="both"/>
        <w:rPr>
          <w:rFonts w:ascii="Times New Roman" w:hAnsi="Times New Roman"/>
          <w:sz w:val="26"/>
          <w:szCs w:val="26"/>
          <w:lang w:val="uk-UA"/>
        </w:rPr>
      </w:pPr>
    </w:p>
    <w:p w14:paraId="79D2ECA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4.  </w:t>
      </w:r>
      <w:r w:rsidRPr="006347A2">
        <w:rPr>
          <w:rFonts w:ascii="Times New Roman" w:eastAsia="Corbel" w:hAnsi="Times New Roman"/>
          <w:color w:val="000000"/>
          <w:sz w:val="26"/>
          <w:szCs w:val="26"/>
          <w:lang w:val="uk-UA"/>
        </w:rPr>
        <w:t>Ізоморфізм графів.</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Цикломатика графів.</w:t>
      </w:r>
    </w:p>
    <w:p w14:paraId="2BCED11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1.Довести ізоморфізм заданих графів.</w:t>
      </w:r>
    </w:p>
    <w:p w14:paraId="3837246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2.Побудувати ізоморфний граф до заданого.</w:t>
      </w:r>
    </w:p>
    <w:p w14:paraId="367CA291" w14:textId="73E01FF6"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3.</w:t>
      </w:r>
      <w:r w:rsidRPr="006347A2">
        <w:rPr>
          <w:rFonts w:ascii="Times New Roman" w:hAnsi="Times New Roman"/>
          <w:sz w:val="28"/>
          <w:szCs w:val="28"/>
          <w:lang w:val="uk-UA"/>
        </w:rPr>
        <w:t xml:space="preserve"> </w:t>
      </w:r>
      <w:r w:rsidRPr="006347A2">
        <w:rPr>
          <w:rFonts w:ascii="Times New Roman" w:hAnsi="Times New Roman"/>
          <w:sz w:val="26"/>
          <w:szCs w:val="26"/>
          <w:lang w:val="uk-UA"/>
        </w:rPr>
        <w:t xml:space="preserve">Обчислити </w:t>
      </w:r>
      <w:r w:rsidR="00105687" w:rsidRPr="006347A2">
        <w:rPr>
          <w:rFonts w:ascii="Times New Roman" w:hAnsi="Times New Roman"/>
          <w:sz w:val="26"/>
          <w:szCs w:val="26"/>
          <w:lang w:val="uk-UA"/>
        </w:rPr>
        <w:t>Цикломатичне</w:t>
      </w:r>
      <w:r w:rsidRPr="006347A2">
        <w:rPr>
          <w:rFonts w:ascii="Times New Roman" w:hAnsi="Times New Roman"/>
          <w:sz w:val="26"/>
          <w:szCs w:val="26"/>
          <w:lang w:val="uk-UA"/>
        </w:rPr>
        <w:t xml:space="preserve"> число графів </w:t>
      </w:r>
      <w:r w:rsidRPr="006347A2">
        <w:rPr>
          <w:rFonts w:ascii="Times New Roman" w:hAnsi="Times New Roman"/>
          <w:i/>
          <w:sz w:val="26"/>
          <w:szCs w:val="26"/>
          <w:lang w:val="uk-UA"/>
        </w:rPr>
        <w:t>G</w:t>
      </w:r>
      <w:r w:rsidRPr="006347A2">
        <w:rPr>
          <w:rFonts w:ascii="Times New Roman" w:hAnsi="Times New Roman"/>
          <w:sz w:val="26"/>
          <w:szCs w:val="26"/>
          <w:vertAlign w:val="subscript"/>
          <w:lang w:val="uk-UA"/>
        </w:rPr>
        <w:t>1</w:t>
      </w:r>
      <w:r w:rsidRPr="006347A2">
        <w:rPr>
          <w:rFonts w:ascii="Times New Roman" w:hAnsi="Times New Roman"/>
          <w:sz w:val="26"/>
          <w:szCs w:val="26"/>
          <w:lang w:val="uk-UA"/>
        </w:rPr>
        <w:t xml:space="preserve"> та </w:t>
      </w:r>
      <w:r w:rsidRPr="006347A2">
        <w:rPr>
          <w:rFonts w:ascii="Times New Roman" w:hAnsi="Times New Roman"/>
          <w:i/>
          <w:sz w:val="26"/>
          <w:szCs w:val="26"/>
          <w:lang w:val="uk-UA"/>
        </w:rPr>
        <w:t>G</w:t>
      </w:r>
      <w:r w:rsidRPr="006347A2">
        <w:rPr>
          <w:rFonts w:ascii="Times New Roman" w:hAnsi="Times New Roman"/>
          <w:sz w:val="26"/>
          <w:szCs w:val="26"/>
          <w:vertAlign w:val="subscript"/>
          <w:lang w:val="uk-UA"/>
        </w:rPr>
        <w:t>2.</w:t>
      </w:r>
    </w:p>
    <w:p w14:paraId="66756705" w14:textId="77777777" w:rsidR="00D37EB4" w:rsidRPr="006347A2" w:rsidRDefault="00D37EB4">
      <w:pPr>
        <w:jc w:val="both"/>
        <w:rPr>
          <w:rFonts w:ascii="Times New Roman" w:hAnsi="Times New Roman"/>
          <w:sz w:val="26"/>
          <w:szCs w:val="26"/>
          <w:lang w:val="uk-UA"/>
        </w:rPr>
      </w:pPr>
    </w:p>
    <w:p w14:paraId="40FE1C8F" w14:textId="729958DC"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5. </w:t>
      </w:r>
      <w:r w:rsidRPr="006347A2">
        <w:rPr>
          <w:rFonts w:ascii="Times New Roman" w:eastAsia="Corbel" w:hAnsi="Times New Roman"/>
          <w:color w:val="000000"/>
          <w:sz w:val="26"/>
          <w:szCs w:val="26"/>
          <w:lang w:val="uk-UA"/>
        </w:rPr>
        <w:t>Циклові графи.</w:t>
      </w:r>
      <w:r w:rsidRPr="006347A2">
        <w:rPr>
          <w:rFonts w:ascii="Times New Roman" w:eastAsia="Corbel" w:hAnsi="Times New Roman"/>
          <w:b/>
          <w:bCs/>
          <w:i/>
          <w:iCs/>
          <w:color w:val="000000"/>
          <w:sz w:val="26"/>
          <w:szCs w:val="26"/>
          <w:lang w:val="uk-UA"/>
        </w:rPr>
        <w:t xml:space="preserve"> </w:t>
      </w:r>
      <w:r w:rsidR="00105687" w:rsidRPr="006347A2">
        <w:rPr>
          <w:rFonts w:ascii="Times New Roman" w:eastAsia="Corbel" w:hAnsi="Times New Roman"/>
          <w:color w:val="000000"/>
          <w:sz w:val="26"/>
          <w:szCs w:val="26"/>
          <w:lang w:val="uk-UA"/>
        </w:rPr>
        <w:t>Гамільтонові</w:t>
      </w:r>
      <w:r w:rsidRPr="006347A2">
        <w:rPr>
          <w:rFonts w:ascii="Times New Roman" w:eastAsia="Corbel" w:hAnsi="Times New Roman"/>
          <w:color w:val="000000"/>
          <w:sz w:val="26"/>
          <w:szCs w:val="26"/>
          <w:lang w:val="uk-UA"/>
        </w:rPr>
        <w:t xml:space="preserve"> і ейлерів графи.</w:t>
      </w:r>
    </w:p>
    <w:p w14:paraId="6F9A6972"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Ейлерів цикл. Ейлерів граф.</w:t>
      </w:r>
    </w:p>
    <w:p w14:paraId="11CC2FE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Гамільтоновий цикл. Гамільтоновий граф.</w:t>
      </w:r>
    </w:p>
    <w:p w14:paraId="6156839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Умови існування Гамільтонового графа.</w:t>
      </w:r>
    </w:p>
    <w:p w14:paraId="4F021290"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1D8F03B1" w14:textId="0C09F97E"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w:t>
      </w:r>
      <w:r w:rsidRPr="006347A2">
        <w:rPr>
          <w:lang w:val="uk-UA"/>
        </w:rPr>
        <w:t xml:space="preserve"> </w:t>
      </w:r>
      <w:r w:rsidR="00C5705D">
        <w:rPr>
          <w:rFonts w:ascii="Times New Roman" w:hAnsi="Times New Roman"/>
          <w:sz w:val="26"/>
          <w:szCs w:val="26"/>
          <w:lang w:val="uk-UA"/>
        </w:rPr>
        <w:t>Я</w:t>
      </w:r>
      <w:r w:rsidRPr="006347A2">
        <w:rPr>
          <w:rFonts w:ascii="Times New Roman" w:hAnsi="Times New Roman"/>
          <w:sz w:val="26"/>
          <w:szCs w:val="26"/>
          <w:lang w:val="uk-UA"/>
        </w:rPr>
        <w:t xml:space="preserve">кщо існує цикл у графі, в якому кожне ребро графа брало участь один раз, то такий цикл називається </w:t>
      </w:r>
      <w:r w:rsidR="00105687">
        <w:rPr>
          <w:rFonts w:ascii="Times New Roman" w:hAnsi="Times New Roman"/>
          <w:sz w:val="26"/>
          <w:szCs w:val="26"/>
          <w:lang w:val="uk-UA"/>
        </w:rPr>
        <w:t>Е</w:t>
      </w:r>
      <w:r w:rsidRPr="006347A2">
        <w:rPr>
          <w:rFonts w:ascii="Times New Roman" w:hAnsi="Times New Roman"/>
          <w:sz w:val="26"/>
          <w:szCs w:val="26"/>
          <w:lang w:val="uk-UA"/>
        </w:rPr>
        <w:t xml:space="preserve">йлеровим циклом, а граф, який містить такий цикл, – </w:t>
      </w:r>
      <w:r w:rsidR="00105687">
        <w:rPr>
          <w:rFonts w:ascii="Times New Roman" w:hAnsi="Times New Roman"/>
          <w:sz w:val="26"/>
          <w:szCs w:val="26"/>
          <w:lang w:val="uk-UA"/>
        </w:rPr>
        <w:t>Е</w:t>
      </w:r>
      <w:r w:rsidRPr="006347A2">
        <w:rPr>
          <w:rFonts w:ascii="Times New Roman" w:hAnsi="Times New Roman"/>
          <w:sz w:val="26"/>
          <w:szCs w:val="26"/>
          <w:lang w:val="uk-UA"/>
        </w:rPr>
        <w:t>йлеровим графом;</w:t>
      </w:r>
    </w:p>
    <w:p w14:paraId="128D6DED" w14:textId="77777777"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наведено необхідні і достатні умови існування Ейлерового графа;</w:t>
      </w:r>
    </w:p>
    <w:p w14:paraId="56BEE1A8" w14:textId="37C60D8C"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xml:space="preserve">- наведено алгоритм Флері побудови </w:t>
      </w:r>
      <w:r w:rsidR="00105687" w:rsidRPr="006347A2">
        <w:rPr>
          <w:rFonts w:ascii="Times New Roman" w:hAnsi="Times New Roman"/>
          <w:sz w:val="26"/>
          <w:szCs w:val="26"/>
          <w:lang w:val="uk-UA"/>
        </w:rPr>
        <w:t>Ейлерового</w:t>
      </w:r>
      <w:r w:rsidRPr="006347A2">
        <w:rPr>
          <w:rFonts w:ascii="Times New Roman" w:hAnsi="Times New Roman"/>
          <w:sz w:val="26"/>
          <w:szCs w:val="26"/>
          <w:lang w:val="uk-UA"/>
        </w:rPr>
        <w:t xml:space="preserve"> циклу;</w:t>
      </w:r>
    </w:p>
    <w:p w14:paraId="73E3CB96"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Гамільтонів граф – граф, що містить Гамільтонів цикл. А Гамільтонів цикл – простий цикл, який містить всі вершини графа і оскільки простий, то повторення вершин– відсутні;</w:t>
      </w:r>
    </w:p>
    <w:p w14:paraId="0506265E"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критерія Гамільтонового графа немає, але є умова існування Гамільтонового графа;</w:t>
      </w:r>
    </w:p>
    <w:p w14:paraId="57FA94C7"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розглянуто дві найбільш відомі умови існування – умову Дірака і умову Оре.</w:t>
      </w:r>
    </w:p>
    <w:p w14:paraId="432A6BB6" w14:textId="77777777" w:rsidR="00D37EB4" w:rsidRPr="006347A2" w:rsidRDefault="00D37EB4">
      <w:pPr>
        <w:contextualSpacing/>
        <w:jc w:val="both"/>
        <w:rPr>
          <w:rFonts w:ascii="Times New Roman" w:hAnsi="Times New Roman"/>
          <w:lang w:val="uk-UA"/>
        </w:rPr>
      </w:pPr>
    </w:p>
    <w:p w14:paraId="4D7301A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5.  </w:t>
      </w:r>
      <w:r w:rsidRPr="006347A2">
        <w:rPr>
          <w:rFonts w:ascii="Times New Roman" w:eastAsia="Corbel" w:hAnsi="Times New Roman"/>
          <w:color w:val="000000"/>
          <w:sz w:val="26"/>
          <w:szCs w:val="26"/>
          <w:lang w:val="uk-UA"/>
        </w:rPr>
        <w:t>Циклові графи.</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Гамільтоновий і ейлерів графи.</w:t>
      </w:r>
    </w:p>
    <w:p w14:paraId="50134A05" w14:textId="77777777" w:rsidR="00D37EB4" w:rsidRPr="006347A2" w:rsidRDefault="00000000">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Побудувати граф, що має Ейлерів цикл, з застосуванням алгоритму Флері.</w:t>
      </w:r>
    </w:p>
    <w:p w14:paraId="0F0B804E" w14:textId="77777777" w:rsidR="00D37EB4" w:rsidRPr="006347A2" w:rsidRDefault="00000000">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Довести існування або відсутність Ейлерового циклу в заданому графі.</w:t>
      </w:r>
    </w:p>
    <w:p w14:paraId="4745E5A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3.</w:t>
      </w:r>
      <w:r w:rsidRPr="006347A2">
        <w:rPr>
          <w:rFonts w:ascii="Times New Roman" w:hAnsi="Times New Roman"/>
          <w:sz w:val="28"/>
          <w:szCs w:val="28"/>
          <w:lang w:val="uk-UA"/>
        </w:rPr>
        <w:t xml:space="preserve"> </w:t>
      </w:r>
      <w:r w:rsidRPr="006347A2">
        <w:rPr>
          <w:rFonts w:ascii="Times New Roman" w:hAnsi="Times New Roman"/>
          <w:sz w:val="26"/>
          <w:szCs w:val="26"/>
          <w:lang w:val="uk-UA"/>
        </w:rPr>
        <w:t>Довести, що заданий граф є Гамільтоновим.</w:t>
      </w:r>
    </w:p>
    <w:p w14:paraId="5F895100" w14:textId="77777777" w:rsidR="00D37EB4" w:rsidRPr="006347A2" w:rsidRDefault="00D37EB4">
      <w:pPr>
        <w:contextualSpacing/>
        <w:jc w:val="both"/>
        <w:rPr>
          <w:rFonts w:ascii="Times New Roman" w:hAnsi="Times New Roman"/>
          <w:lang w:val="uk-UA"/>
        </w:rPr>
      </w:pPr>
    </w:p>
    <w:p w14:paraId="31F55274"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6. </w:t>
      </w:r>
      <w:r w:rsidRPr="006347A2">
        <w:rPr>
          <w:rFonts w:ascii="Times New Roman" w:hAnsi="Times New Roman"/>
          <w:sz w:val="26"/>
          <w:szCs w:val="26"/>
          <w:lang w:val="uk-UA"/>
        </w:rPr>
        <w:t>Дерева та їхні властивості, ліс, цикли</w:t>
      </w:r>
      <w:r w:rsidRPr="006347A2">
        <w:rPr>
          <w:rFonts w:ascii="Times New Roman" w:eastAsia="Corbel" w:hAnsi="Times New Roman"/>
          <w:color w:val="000000"/>
          <w:sz w:val="26"/>
          <w:szCs w:val="26"/>
          <w:lang w:val="uk-UA"/>
        </w:rPr>
        <w:t>.</w:t>
      </w:r>
    </w:p>
    <w:p w14:paraId="2B6903BC"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Визначення дерева</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Властивості дерев</w:t>
      </w:r>
      <w:r w:rsidRPr="006347A2">
        <w:rPr>
          <w:rFonts w:ascii="Times New Roman" w:eastAsia="Corbel" w:hAnsi="Times New Roman"/>
          <w:color w:val="000000"/>
          <w:sz w:val="26"/>
          <w:szCs w:val="26"/>
          <w:lang w:val="uk-UA"/>
        </w:rPr>
        <w:t>.</w:t>
      </w:r>
    </w:p>
    <w:p w14:paraId="76C103B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Бінарні дерева. Бінарні дерева пошуку.</w:t>
      </w:r>
    </w:p>
    <w:p w14:paraId="65B9253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вставки, пошуку і видалення елемента.</w:t>
      </w:r>
    </w:p>
    <w:p w14:paraId="0AD60B7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Обхід дерева.</w:t>
      </w:r>
    </w:p>
    <w:p w14:paraId="5083D06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5.</w:t>
      </w:r>
      <w:r w:rsidRPr="006347A2">
        <w:rPr>
          <w:rFonts w:ascii="Times New Roman" w:eastAsia="Corbel" w:hAnsi="Times New Roman"/>
          <w:color w:val="000000"/>
          <w:sz w:val="26"/>
          <w:szCs w:val="26"/>
          <w:lang w:val="uk-UA"/>
        </w:rPr>
        <w:t xml:space="preserve"> Дерева виразів.</w:t>
      </w:r>
    </w:p>
    <w:p w14:paraId="6BDF6512"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4355953" w14:textId="58E0B207" w:rsidR="00D37EB4" w:rsidRPr="006347A2" w:rsidRDefault="00000000">
      <w:pPr>
        <w:widowControl/>
        <w:rPr>
          <w:rFonts w:ascii="Times New Roman" w:hAnsi="Times New Roman"/>
          <w:sz w:val="26"/>
          <w:szCs w:val="26"/>
          <w:lang w:val="uk-UA"/>
        </w:rPr>
      </w:pPr>
      <w:r w:rsidRPr="006347A2">
        <w:rPr>
          <w:rFonts w:ascii="Times New Roman" w:hAnsi="Times New Roman"/>
          <w:sz w:val="26"/>
          <w:szCs w:val="26"/>
          <w:lang w:val="uk-UA"/>
        </w:rPr>
        <w:t>-</w:t>
      </w:r>
      <w:r w:rsidRPr="006347A2">
        <w:rPr>
          <w:lang w:val="uk-UA"/>
        </w:rPr>
        <w:t xml:space="preserve"> </w:t>
      </w:r>
      <w:r w:rsidR="0044708E">
        <w:rPr>
          <w:rFonts w:ascii="Times New Roman" w:eastAsiaTheme="minorHAnsi" w:hAnsi="Times New Roman"/>
          <w:sz w:val="26"/>
          <w:szCs w:val="26"/>
          <w:lang w:val="uk-UA" w:eastAsia="en-US"/>
          <w14:ligatures w14:val="standardContextual"/>
        </w:rPr>
        <w:t>Д</w:t>
      </w:r>
      <w:r w:rsidRPr="006347A2">
        <w:rPr>
          <w:rFonts w:ascii="Times New Roman" w:eastAsiaTheme="minorHAnsi" w:hAnsi="Times New Roman"/>
          <w:sz w:val="26"/>
          <w:szCs w:val="26"/>
          <w:lang w:val="uk-UA" w:eastAsia="en-US"/>
          <w14:ligatures w14:val="standardContextual"/>
        </w:rPr>
        <w:t>еревом</w:t>
      </w:r>
      <w:r w:rsidRPr="006347A2">
        <w:rPr>
          <w:rFonts w:ascii="Times New Roman" w:eastAsiaTheme="minorHAnsi" w:hAnsi="Times New Roman"/>
          <w:b/>
          <w:bCs/>
          <w:i/>
          <w:iCs/>
          <w:sz w:val="26"/>
          <w:szCs w:val="26"/>
          <w:lang w:val="uk-UA" w:eastAsia="en-US"/>
          <w14:ligatures w14:val="standardContextual"/>
        </w:rPr>
        <w:t xml:space="preserve"> </w:t>
      </w:r>
      <w:r w:rsidRPr="006347A2">
        <w:rPr>
          <w:rFonts w:ascii="Times New Roman" w:eastAsia="TimesNewRomanPSMT" w:hAnsi="Times New Roman"/>
          <w:sz w:val="26"/>
          <w:szCs w:val="26"/>
          <w:lang w:val="uk-UA" w:eastAsia="en-US"/>
          <w14:ligatures w14:val="standardContextual"/>
        </w:rPr>
        <w:t>називається зв’язний граф без циклів. Дерево не може мати ані кратних ребер, ані петель, ані ізольованих вершин. Кожний ланцюг у дереві є простий</w:t>
      </w:r>
      <w:r w:rsidRPr="006347A2">
        <w:rPr>
          <w:rFonts w:ascii="Times New Roman" w:hAnsi="Times New Roman"/>
          <w:sz w:val="26"/>
          <w:szCs w:val="26"/>
          <w:lang w:val="uk-UA"/>
        </w:rPr>
        <w:t>;</w:t>
      </w:r>
    </w:p>
    <w:p w14:paraId="3DB0B3AC" w14:textId="7DADFCE5" w:rsidR="00D37EB4" w:rsidRPr="006347A2" w:rsidRDefault="00000000">
      <w:pPr>
        <w:widowControl/>
        <w:rPr>
          <w:rFonts w:ascii="Times New Roman" w:hAnsi="Times New Roman"/>
          <w:sz w:val="26"/>
          <w:szCs w:val="26"/>
          <w:lang w:val="uk-UA"/>
        </w:rPr>
      </w:pPr>
      <w:r w:rsidRPr="006347A2">
        <w:rPr>
          <w:rFonts w:ascii="Times New Roman" w:hAnsi="Times New Roman"/>
          <w:sz w:val="26"/>
          <w:szCs w:val="26"/>
          <w:lang w:val="uk-UA"/>
        </w:rPr>
        <w:t xml:space="preserve">- </w:t>
      </w:r>
      <w:r w:rsidR="0044708E" w:rsidRPr="0044708E">
        <w:rPr>
          <w:rFonts w:ascii="Times New Roman" w:hAnsi="Times New Roman"/>
          <w:bCs/>
          <w:sz w:val="26"/>
          <w:szCs w:val="26"/>
          <w:lang w:val="uk-UA"/>
        </w:rPr>
        <w:t>в</w:t>
      </w:r>
      <w:r w:rsidRPr="0044708E">
        <w:rPr>
          <w:rFonts w:ascii="Times New Roman" w:hAnsi="Times New Roman"/>
          <w:bCs/>
          <w:sz w:val="26"/>
          <w:szCs w:val="26"/>
          <w:lang w:val="uk-UA"/>
        </w:rPr>
        <w:t>исота вузла</w:t>
      </w:r>
      <w:r w:rsidRPr="006347A2">
        <w:rPr>
          <w:rFonts w:ascii="Times New Roman" w:hAnsi="Times New Roman"/>
          <w:bCs/>
          <w:sz w:val="26"/>
          <w:szCs w:val="26"/>
          <w:lang w:val="uk-UA"/>
        </w:rPr>
        <w:t xml:space="preserve"> </w:t>
      </w:r>
      <w:r w:rsidRPr="006347A2">
        <w:rPr>
          <w:rFonts w:ascii="Times New Roman" w:hAnsi="Times New Roman"/>
          <w:sz w:val="26"/>
          <w:szCs w:val="26"/>
          <w:lang w:val="uk-UA"/>
        </w:rPr>
        <w:t xml:space="preserve">дерева - це довжина самого довгого шляху з цього вузла до будь-якого листа. </w:t>
      </w:r>
      <w:r w:rsidRPr="0044708E">
        <w:rPr>
          <w:rFonts w:ascii="Times New Roman" w:hAnsi="Times New Roman"/>
          <w:sz w:val="26"/>
          <w:szCs w:val="26"/>
          <w:lang w:val="uk-UA"/>
        </w:rPr>
        <w:t>Висота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співпадає з висотою кореня. </w:t>
      </w:r>
      <w:r w:rsidRPr="0044708E">
        <w:rPr>
          <w:rFonts w:ascii="Times New Roman" w:hAnsi="Times New Roman"/>
          <w:sz w:val="26"/>
          <w:szCs w:val="26"/>
          <w:lang w:val="uk-UA"/>
        </w:rPr>
        <w:t>Глибина вузла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 це довжина шляху від кореня до цього вузла. </w:t>
      </w:r>
      <w:r w:rsidRPr="0044708E">
        <w:rPr>
          <w:rFonts w:ascii="Times New Roman" w:hAnsi="Times New Roman"/>
          <w:sz w:val="26"/>
          <w:szCs w:val="26"/>
          <w:lang w:val="uk-UA"/>
        </w:rPr>
        <w:t>Степінь вузла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 це кількість дуг, що з нього виходить. </w:t>
      </w:r>
      <w:r w:rsidRPr="0044708E">
        <w:rPr>
          <w:rFonts w:ascii="Times New Roman" w:hAnsi="Times New Roman"/>
          <w:sz w:val="26"/>
          <w:szCs w:val="26"/>
          <w:lang w:val="uk-UA"/>
        </w:rPr>
        <w:t>Степінь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дорівнює максимальному степеню вузла, що входить у дерево. </w:t>
      </w:r>
      <w:r w:rsidRPr="0044708E">
        <w:rPr>
          <w:rFonts w:ascii="Times New Roman" w:hAnsi="Times New Roman"/>
          <w:sz w:val="26"/>
          <w:szCs w:val="26"/>
          <w:lang w:val="uk-UA"/>
        </w:rPr>
        <w:t>Листя</w:t>
      </w:r>
      <w:r w:rsidRPr="006347A2">
        <w:rPr>
          <w:rFonts w:ascii="Times New Roman" w:hAnsi="Times New Roman"/>
          <w:sz w:val="26"/>
          <w:szCs w:val="26"/>
          <w:lang w:val="uk-UA"/>
        </w:rPr>
        <w:t xml:space="preserve"> в дереві - це вузли, що мають степінь нуль.</w:t>
      </w:r>
    </w:p>
    <w:p w14:paraId="3EE9A454" w14:textId="77777777" w:rsidR="00D37EB4" w:rsidRPr="006347A2" w:rsidRDefault="00000000">
      <w:pPr>
        <w:pStyle w:val="a9"/>
        <w:ind w:left="0"/>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hAnsi="Times New Roman"/>
          <w:bCs/>
          <w:sz w:val="26"/>
          <w:szCs w:val="26"/>
          <w:lang w:val="uk-UA"/>
        </w:rPr>
        <w:t xml:space="preserve">бінарне дерево </w:t>
      </w:r>
      <w:r w:rsidRPr="006347A2">
        <w:rPr>
          <w:rFonts w:ascii="Times New Roman" w:hAnsi="Times New Roman"/>
          <w:sz w:val="26"/>
          <w:szCs w:val="26"/>
          <w:lang w:val="uk-UA"/>
        </w:rPr>
        <w:t>– це дерево степінь якого дорівнює два;</w:t>
      </w:r>
    </w:p>
    <w:p w14:paraId="2451F200" w14:textId="77777777"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бінарне дерево пошуку (binary search tree – BST) – це бінарне дерево в якому:</w:t>
      </w:r>
    </w:p>
    <w:p w14:paraId="76BDA86A"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Кожен вузол має не більше двох нащадків;</w:t>
      </w:r>
    </w:p>
    <w:p w14:paraId="64F2D01C"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Кожен вузол має ключ (key) і значення (value);</w:t>
      </w:r>
    </w:p>
    <w:p w14:paraId="5226A7B3"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Ключі всіх вузлів лівого піддерева менші значення ключа батьківського вузла;</w:t>
      </w:r>
    </w:p>
    <w:p w14:paraId="2FFC5C97"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Ключі всіх вузлів правого піддерева більші значення ключа батьківського вузла;</w:t>
      </w:r>
    </w:p>
    <w:p w14:paraId="7F78C92B" w14:textId="77777777" w:rsidR="00D37EB4" w:rsidRPr="0044708E"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44708E">
        <w:rPr>
          <w:rFonts w:ascii="Times New Roman" w:hAnsi="Times New Roman"/>
          <w:sz w:val="26"/>
          <w:szCs w:val="26"/>
          <w:lang w:val="uk-UA"/>
        </w:rPr>
        <w:t xml:space="preserve">розглянуто алгоритми </w:t>
      </w:r>
      <w:r w:rsidRPr="0044708E">
        <w:rPr>
          <w:rFonts w:ascii="Times New Roman" w:eastAsia="Corbel" w:hAnsi="Times New Roman"/>
          <w:color w:val="000000"/>
          <w:sz w:val="26"/>
          <w:szCs w:val="26"/>
          <w:lang w:val="uk-UA"/>
        </w:rPr>
        <w:t>вставки, пошуку і видалення елемента дерева</w:t>
      </w:r>
      <w:r w:rsidRPr="0044708E">
        <w:rPr>
          <w:rFonts w:ascii="Times New Roman" w:hAnsi="Times New Roman"/>
          <w:sz w:val="26"/>
          <w:szCs w:val="26"/>
          <w:lang w:val="uk-UA"/>
        </w:rPr>
        <w:t>;</w:t>
      </w:r>
    </w:p>
    <w:p w14:paraId="57CA7F4A"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під обходом бінарного дерева розуміють визначений порядок проходження всіх вершин дерева. Розрізняють: прямий, зворотній та симетричний порядки обходу.</w:t>
      </w:r>
    </w:p>
    <w:p w14:paraId="0E821FB7" w14:textId="77777777" w:rsidR="00D37EB4" w:rsidRPr="006347A2" w:rsidRDefault="00D37EB4">
      <w:pPr>
        <w:contextualSpacing/>
        <w:jc w:val="both"/>
        <w:rPr>
          <w:rFonts w:ascii="Times New Roman" w:hAnsi="Times New Roman"/>
          <w:lang w:val="uk-UA"/>
        </w:rPr>
      </w:pPr>
    </w:p>
    <w:p w14:paraId="31075D3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6.  </w:t>
      </w:r>
      <w:r w:rsidRPr="006347A2">
        <w:rPr>
          <w:rFonts w:ascii="Times New Roman" w:hAnsi="Times New Roman"/>
          <w:sz w:val="26"/>
          <w:szCs w:val="26"/>
          <w:lang w:val="uk-UA"/>
        </w:rPr>
        <w:t>Дерева та їхні властивості</w:t>
      </w:r>
      <w:r w:rsidRPr="006347A2">
        <w:rPr>
          <w:rFonts w:ascii="Times New Roman" w:eastAsia="Corbel" w:hAnsi="Times New Roman"/>
          <w:color w:val="000000"/>
          <w:sz w:val="26"/>
          <w:szCs w:val="26"/>
          <w:lang w:val="uk-UA"/>
        </w:rPr>
        <w:t>.</w:t>
      </w:r>
    </w:p>
    <w:p w14:paraId="028ECCA3" w14:textId="77777777" w:rsidR="00D37EB4" w:rsidRPr="006347A2" w:rsidRDefault="00000000">
      <w:pPr>
        <w:pStyle w:val="a8"/>
        <w:widowControl/>
        <w:numPr>
          <w:ilvl w:val="0"/>
          <w:numId w:val="11"/>
        </w:numPr>
        <w:adjustRightInd/>
        <w:jc w:val="both"/>
        <w:textAlignment w:val="baseline"/>
        <w:rPr>
          <w:rFonts w:ascii="Times New Roman" w:hAnsi="Times New Roman"/>
          <w:color w:val="000000"/>
          <w:sz w:val="28"/>
          <w:szCs w:val="28"/>
          <w:shd w:val="clear" w:color="auto" w:fill="FFFFFF"/>
          <w:lang w:val="uk-UA"/>
        </w:rPr>
      </w:pPr>
      <w:r w:rsidRPr="006347A2">
        <w:rPr>
          <w:rFonts w:ascii="Times New Roman" w:hAnsi="Times New Roman"/>
          <w:color w:val="000000"/>
          <w:sz w:val="26"/>
          <w:szCs w:val="26"/>
          <w:shd w:val="clear" w:color="auto" w:fill="FFFFFF"/>
          <w:lang w:val="uk-UA"/>
        </w:rPr>
        <w:t>Створити дерево, елементи якого мають цілий тип. Причому для кожного вузла дерева у всіх лівих вузлах повинні перебувати числа менші, а в правих більші, ніж числа, що зберігаються в цьому вузлі. Таке дерево називається деревом пошуку.</w:t>
      </w:r>
      <w:r w:rsidRPr="006347A2">
        <w:rPr>
          <w:rFonts w:ascii="Times New Roman" w:hAnsi="Times New Roman"/>
          <w:color w:val="000000"/>
          <w:sz w:val="28"/>
          <w:szCs w:val="28"/>
          <w:shd w:val="clear" w:color="auto" w:fill="FFFFFF"/>
          <w:lang w:val="uk-UA"/>
        </w:rPr>
        <w:t>  </w:t>
      </w:r>
    </w:p>
    <w:p w14:paraId="3B4D46A8" w14:textId="77777777" w:rsidR="00D37EB4" w:rsidRPr="006347A2" w:rsidRDefault="00000000">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Здійснити обхід дерева в прямому, зворотньому та симетричному порядках.</w:t>
      </w:r>
      <w:r w:rsidRPr="006347A2">
        <w:rPr>
          <w:rFonts w:ascii="Times New Roman" w:hAnsi="Times New Roman"/>
          <w:color w:val="000000"/>
          <w:sz w:val="28"/>
          <w:szCs w:val="28"/>
          <w:shd w:val="clear" w:color="auto" w:fill="FFFFFF"/>
          <w:lang w:val="uk-UA"/>
        </w:rPr>
        <w:t> </w:t>
      </w:r>
    </w:p>
    <w:p w14:paraId="1E9C72C7" w14:textId="2E67FBB4" w:rsidR="00D37EB4" w:rsidRPr="006347A2" w:rsidRDefault="00000000">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Виконати операції вставки, пошуку і </w:t>
      </w:r>
      <w:r w:rsidR="00105687" w:rsidRPr="006347A2">
        <w:rPr>
          <w:rFonts w:ascii="Times New Roman" w:hAnsi="Times New Roman"/>
          <w:color w:val="000000"/>
          <w:sz w:val="26"/>
          <w:szCs w:val="26"/>
          <w:shd w:val="clear" w:color="auto" w:fill="FFFFFF"/>
          <w:lang w:val="uk-UA"/>
        </w:rPr>
        <w:t>видалення</w:t>
      </w:r>
      <w:r w:rsidRPr="006347A2">
        <w:rPr>
          <w:rFonts w:ascii="Times New Roman" w:hAnsi="Times New Roman"/>
          <w:color w:val="000000"/>
          <w:sz w:val="26"/>
          <w:szCs w:val="26"/>
          <w:shd w:val="clear" w:color="auto" w:fill="FFFFFF"/>
          <w:lang w:val="uk-UA"/>
        </w:rPr>
        <w:t xml:space="preserve"> елемента створеного дерева.</w:t>
      </w:r>
    </w:p>
    <w:p w14:paraId="72EBFB4E" w14:textId="77777777" w:rsidR="00D37EB4" w:rsidRPr="006347A2" w:rsidRDefault="00D37EB4">
      <w:pPr>
        <w:contextualSpacing/>
        <w:jc w:val="both"/>
        <w:rPr>
          <w:rFonts w:ascii="Times New Roman" w:hAnsi="Times New Roman"/>
          <w:lang w:val="uk-UA"/>
        </w:rPr>
      </w:pPr>
    </w:p>
    <w:p w14:paraId="6214D652"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7.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Алгоритми пошуку остовних дерев.</w:t>
      </w:r>
    </w:p>
    <w:p w14:paraId="546EF2B6"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Остовні дерева</w:t>
      </w:r>
      <w:r w:rsidRPr="006347A2">
        <w:rPr>
          <w:rFonts w:ascii="Times New Roman" w:hAnsi="Times New Roman"/>
          <w:sz w:val="26"/>
          <w:szCs w:val="26"/>
          <w:lang w:val="uk-UA"/>
        </w:rPr>
        <w:t xml:space="preserve">. </w:t>
      </w:r>
    </w:p>
    <w:p w14:paraId="3F6211A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пошуку вглибину.</w:t>
      </w:r>
    </w:p>
    <w:p w14:paraId="304CE05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пошуку в ширину.</w:t>
      </w:r>
    </w:p>
    <w:p w14:paraId="1047D9F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Алгоритм пошуку максимальної кількості остовних дерев.</w:t>
      </w:r>
    </w:p>
    <w:p w14:paraId="2F821A46"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251A0430" w14:textId="336853FE" w:rsidR="00D37EB4" w:rsidRPr="006347A2" w:rsidRDefault="00000000" w:rsidP="0044708E">
      <w:pPr>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Pr="006347A2">
        <w:rPr>
          <w:rFonts w:ascii="Times New Roman" w:hAnsi="Times New Roman"/>
          <w:bCs/>
          <w:sz w:val="26"/>
          <w:szCs w:val="26"/>
          <w:lang w:val="uk-UA"/>
        </w:rPr>
        <w:t xml:space="preserve">Остовне дерево (підграф) </w:t>
      </w:r>
      <w:r w:rsidRPr="006347A2">
        <w:rPr>
          <w:rFonts w:ascii="Times New Roman" w:hAnsi="Times New Roman"/>
          <w:sz w:val="26"/>
          <w:szCs w:val="26"/>
          <w:lang w:val="uk-UA"/>
        </w:rPr>
        <w:t>зв’язного графу – це зв’язний ациклічний підграф (дерево), який містить всі вершини графа.</w:t>
      </w:r>
      <w:r w:rsidR="0044708E">
        <w:rPr>
          <w:rFonts w:ascii="Times New Roman" w:hAnsi="Times New Roman"/>
          <w:sz w:val="26"/>
          <w:szCs w:val="26"/>
          <w:lang w:val="uk-UA"/>
        </w:rPr>
        <w:t xml:space="preserve"> </w:t>
      </w:r>
      <w:r w:rsidRPr="006347A2">
        <w:rPr>
          <w:rFonts w:ascii="Times New Roman" w:hAnsi="Times New Roman"/>
          <w:sz w:val="26"/>
          <w:szCs w:val="26"/>
          <w:lang w:val="uk-UA"/>
        </w:rPr>
        <w:t>Методами пошуку остовного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721F6114"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двома основними алгоритмами обходу графа є пошук в глибину (Depth-FirstSearch, DFS) і пошук в ширину (Breadth-FirstSearch, BFS);</w:t>
      </w:r>
    </w:p>
    <w:p w14:paraId="38DC2C95" w14:textId="5A4E290E"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DFS слідує концепції «поринай </w:t>
      </w:r>
      <w:r w:rsidR="00105687" w:rsidRPr="006347A2">
        <w:rPr>
          <w:rFonts w:ascii="Times New Roman" w:hAnsi="Times New Roman"/>
          <w:sz w:val="26"/>
          <w:szCs w:val="26"/>
          <w:lang w:val="uk-UA"/>
        </w:rPr>
        <w:t>глибше</w:t>
      </w:r>
      <w:r w:rsidRPr="006347A2">
        <w:rPr>
          <w:rFonts w:ascii="Times New Roman" w:hAnsi="Times New Roman"/>
          <w:sz w:val="26"/>
          <w:szCs w:val="26"/>
          <w:lang w:val="uk-UA"/>
        </w:rPr>
        <w:t xml:space="preserve">, головою вперед» («godeep, headfirst»). Ідея полягає в тому, що ми рухаємося від початкової вершини (точки, місця) в заданому </w:t>
      </w:r>
      <w:r w:rsidRPr="006347A2">
        <w:rPr>
          <w:rFonts w:ascii="Times New Roman" w:hAnsi="Times New Roman"/>
          <w:sz w:val="26"/>
          <w:szCs w:val="26"/>
          <w:lang w:val="uk-UA"/>
        </w:rPr>
        <w:lastRenderedPageBreak/>
        <w:t>напрямку (за заданим шляхом) до тих пір, поки не досягнемо кінця шляху або пункту призначення (шуканої вершини). Якщо ми досягли кінця шляху, але він не є пунктом призначення, то ми повертаємося назад (до точки розгалуження шляхів) і йдемо по іншому маршруту;</w:t>
      </w:r>
    </w:p>
    <w:p w14:paraId="71A734C1" w14:textId="59C5F56D"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BFS слідує концепції «розширюйся, піднімаючись на висоту пташиного польоту» («gowide, bird’seye-view»). Замість того, щоб рухатися заданим шляхом до </w:t>
      </w:r>
      <w:r w:rsidR="00105687" w:rsidRPr="006347A2">
        <w:rPr>
          <w:rFonts w:ascii="Times New Roman" w:hAnsi="Times New Roman"/>
          <w:sz w:val="26"/>
          <w:szCs w:val="26"/>
          <w:lang w:val="uk-UA"/>
        </w:rPr>
        <w:t>кінця</w:t>
      </w:r>
      <w:r w:rsidRPr="006347A2">
        <w:rPr>
          <w:rFonts w:ascii="Times New Roman" w:hAnsi="Times New Roman"/>
          <w:sz w:val="26"/>
          <w:szCs w:val="26"/>
          <w:lang w:val="uk-UA"/>
        </w:rPr>
        <w:t>, BFS передбачає рух вперед по одному сусіду за раз;</w:t>
      </w:r>
    </w:p>
    <w:p w14:paraId="369FCE25" w14:textId="7967889A"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w:t>
      </w:r>
      <w:r w:rsidRPr="006347A2">
        <w:rPr>
          <w:rFonts w:eastAsia="Calibri"/>
          <w:bCs/>
          <w:color w:val="000000" w:themeColor="text1"/>
          <w:kern w:val="24"/>
          <w:sz w:val="40"/>
          <w:szCs w:val="40"/>
          <w:lang w:val="uk-UA" w:eastAsia="uk-UA"/>
        </w:rPr>
        <w:t xml:space="preserve"> </w:t>
      </w:r>
      <w:r w:rsidR="0044708E">
        <w:rPr>
          <w:rFonts w:ascii="Times New Roman" w:hAnsi="Times New Roman"/>
          <w:bCs/>
          <w:sz w:val="26"/>
          <w:szCs w:val="26"/>
          <w:lang w:val="uk-UA"/>
        </w:rPr>
        <w:t>а-</w:t>
      </w:r>
      <w:r w:rsidRPr="006347A2">
        <w:rPr>
          <w:rFonts w:ascii="Times New Roman" w:hAnsi="Times New Roman"/>
          <w:bCs/>
          <w:sz w:val="26"/>
          <w:szCs w:val="26"/>
          <w:lang w:val="uk-UA"/>
        </w:rPr>
        <w:t xml:space="preserve">лгоритм пошуку максимальної кількості остовних дерев </w:t>
      </w:r>
      <w:r w:rsidRPr="006347A2">
        <w:rPr>
          <w:rFonts w:ascii="Times New Roman" w:hAnsi="Times New Roman"/>
          <w:sz w:val="26"/>
          <w:szCs w:val="26"/>
          <w:lang w:val="uk-UA"/>
        </w:rPr>
        <w:t>застосовується для будь-якого зв’язного графа G(V,E) з поміченими вершинами, в якому необхідно знайти всі можливі остовні дерева.</w:t>
      </w:r>
    </w:p>
    <w:p w14:paraId="2BB42900" w14:textId="77777777" w:rsidR="00D37EB4" w:rsidRPr="006347A2" w:rsidRDefault="00D37EB4">
      <w:pPr>
        <w:rPr>
          <w:rFonts w:ascii="Times New Roman" w:hAnsi="Times New Roman"/>
          <w:sz w:val="26"/>
          <w:szCs w:val="26"/>
          <w:lang w:val="uk-UA"/>
        </w:rPr>
      </w:pPr>
    </w:p>
    <w:p w14:paraId="3995AA6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7.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Алгоритми пошуку остовних дерев.</w:t>
      </w:r>
    </w:p>
    <w:p w14:paraId="3DB65315"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Побудувати остовне дерево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пошуку в глибину.</w:t>
      </w:r>
    </w:p>
    <w:p w14:paraId="169E328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2. Побудувати остовне дерево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пошуку в ширину.</w:t>
      </w:r>
    </w:p>
    <w:p w14:paraId="4E05667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3. </w:t>
      </w:r>
      <w:r w:rsidRPr="006347A2">
        <w:rPr>
          <w:rFonts w:ascii="Times New Roman" w:eastAsia="TimesNewRoman,Bold" w:hAnsi="Times New Roman"/>
          <w:bCs/>
          <w:sz w:val="26"/>
          <w:szCs w:val="26"/>
          <w:lang w:val="uk-UA"/>
        </w:rPr>
        <w:t xml:space="preserve">Використовуючи алгоритм пошуку максимальної кількості остовних дерев, знайти максимальну кількість остовних дерев для зв’язного графа. </w:t>
      </w:r>
    </w:p>
    <w:p w14:paraId="4037F17D" w14:textId="77777777" w:rsidR="00D37EB4" w:rsidRPr="006347A2" w:rsidRDefault="00D37EB4">
      <w:pPr>
        <w:rPr>
          <w:rFonts w:ascii="Times New Roman" w:hAnsi="Times New Roman"/>
          <w:sz w:val="26"/>
          <w:szCs w:val="26"/>
          <w:lang w:val="uk-UA"/>
        </w:rPr>
      </w:pPr>
    </w:p>
    <w:p w14:paraId="3D382C97"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8.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Остовні дерева мінімальної ваги.</w:t>
      </w:r>
    </w:p>
    <w:p w14:paraId="2F137114"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Остовні дерева мінімальної ваги</w:t>
      </w:r>
      <w:r w:rsidRPr="006347A2">
        <w:rPr>
          <w:rFonts w:ascii="Times New Roman" w:hAnsi="Times New Roman"/>
          <w:sz w:val="26"/>
          <w:szCs w:val="26"/>
          <w:lang w:val="uk-UA"/>
        </w:rPr>
        <w:t xml:space="preserve">. </w:t>
      </w:r>
    </w:p>
    <w:p w14:paraId="17E5C60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Прима.</w:t>
      </w:r>
    </w:p>
    <w:p w14:paraId="64EB22D4"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Крускала.</w:t>
      </w:r>
    </w:p>
    <w:p w14:paraId="2BA41DDF"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21ABB58"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Pr="006347A2">
        <w:rPr>
          <w:rFonts w:ascii="Times New Roman" w:hAnsi="Times New Roman"/>
          <w:bCs/>
          <w:sz w:val="26"/>
          <w:szCs w:val="26"/>
          <w:lang w:val="uk-UA"/>
        </w:rPr>
        <w:t>Остовне дерево мінімальної ваги</w:t>
      </w:r>
      <w:r w:rsidRPr="006347A2">
        <w:rPr>
          <w:rFonts w:ascii="Times New Roman" w:hAnsi="Times New Roman"/>
          <w:sz w:val="26"/>
          <w:szCs w:val="26"/>
          <w:lang w:val="uk-UA"/>
        </w:rPr>
        <w:t xml:space="preserve"> – це зв’язний ациклічний підграф (дерево) мінімальної ваги;</w:t>
      </w:r>
    </w:p>
    <w:p w14:paraId="6691F5CF" w14:textId="3DC7776C" w:rsidR="00D37EB4" w:rsidRPr="006347A2" w:rsidRDefault="0044708E">
      <w:pPr>
        <w:jc w:val="both"/>
        <w:rPr>
          <w:rFonts w:ascii="Times New Roman" w:hAnsi="Times New Roman"/>
          <w:sz w:val="26"/>
          <w:szCs w:val="26"/>
          <w:lang w:val="uk-UA"/>
        </w:rPr>
      </w:pPr>
      <w:r>
        <w:rPr>
          <w:rFonts w:ascii="Times New Roman" w:hAnsi="Times New Roman"/>
          <w:sz w:val="26"/>
          <w:szCs w:val="26"/>
          <w:lang w:val="uk-UA"/>
        </w:rPr>
        <w:t>- м</w:t>
      </w:r>
      <w:r w:rsidRPr="006347A2">
        <w:rPr>
          <w:rFonts w:ascii="Times New Roman" w:hAnsi="Times New Roman"/>
          <w:sz w:val="26"/>
          <w:szCs w:val="26"/>
          <w:lang w:val="uk-UA"/>
        </w:rPr>
        <w:t>етодами пошуку остовного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088FF40C"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color w:val="000000" w:themeColor="text1"/>
          <w:kern w:val="24"/>
          <w:sz w:val="26"/>
          <w:szCs w:val="26"/>
          <w:lang w:val="uk-UA"/>
        </w:rPr>
        <w:t>алгоритм Прима</w:t>
      </w:r>
      <w:r w:rsidRPr="006347A2">
        <w:rPr>
          <w:color w:val="000000" w:themeColor="text1"/>
          <w:kern w:val="24"/>
          <w:sz w:val="40"/>
          <w:szCs w:val="40"/>
          <w:lang w:val="uk-UA"/>
        </w:rPr>
        <w:t xml:space="preserve"> - </w:t>
      </w:r>
      <w:r w:rsidRPr="006347A2">
        <w:rPr>
          <w:rStyle w:val="hgkelc"/>
          <w:rFonts w:ascii="Times New Roman" w:hAnsi="Times New Roman"/>
          <w:sz w:val="26"/>
          <w:szCs w:val="26"/>
          <w:lang w:val="uk-UA"/>
        </w:rPr>
        <w:t>жадібний алгоритм побудови мінімального остовного дерева зваженого зв'язного неорієнтованого графу. Побудова починається з дерева, що містить в собі одну (довільну) вершину. Протягом роботи алгоритму дерево розростається, поки не охопить усі вершини початкового графу</w:t>
      </w:r>
      <w:r w:rsidRPr="006347A2">
        <w:rPr>
          <w:rFonts w:ascii="Times New Roman" w:hAnsi="Times New Roman"/>
          <w:sz w:val="26"/>
          <w:szCs w:val="26"/>
          <w:lang w:val="uk-UA"/>
        </w:rPr>
        <w:t>;</w:t>
      </w:r>
    </w:p>
    <w:p w14:paraId="15922EC7"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алгоритм Крускала — алгоритм побудови мінімального остовного дерева </w:t>
      </w:r>
      <w:r w:rsidRPr="006347A2">
        <w:rPr>
          <w:rStyle w:val="hgkelc"/>
          <w:rFonts w:ascii="Times New Roman" w:hAnsi="Times New Roman"/>
          <w:sz w:val="26"/>
          <w:szCs w:val="26"/>
          <w:lang w:val="uk-UA"/>
        </w:rPr>
        <w:t>зв'язного неорієнтованого графу</w:t>
      </w:r>
      <w:r w:rsidRPr="006347A2">
        <w:rPr>
          <w:rFonts w:ascii="Times New Roman" w:hAnsi="Times New Roman"/>
          <w:sz w:val="26"/>
          <w:szCs w:val="26"/>
          <w:lang w:val="uk-UA"/>
        </w:rPr>
        <w:t>. Алгоритм Крускала починається з побудови виродженого лісу, що містить V дерев, кожне з яких складається з однієї вершини. Далі виконуються операції об’єднання двох дерев, для чого використовуються найкоротші можливі ребра, поки не утвориться єдине дерево. Це дерево і буде мінімальним кістяковим деревом.</w:t>
      </w:r>
    </w:p>
    <w:p w14:paraId="24194789" w14:textId="77777777" w:rsidR="00D37EB4" w:rsidRPr="006347A2" w:rsidRDefault="00D37EB4">
      <w:pPr>
        <w:jc w:val="both"/>
        <w:rPr>
          <w:rFonts w:ascii="Times New Roman" w:hAnsi="Times New Roman"/>
          <w:sz w:val="26"/>
          <w:szCs w:val="26"/>
          <w:lang w:val="uk-UA"/>
        </w:rPr>
      </w:pPr>
    </w:p>
    <w:p w14:paraId="78DA11E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8.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Остовні дерева мінімальної ваги.</w:t>
      </w:r>
    </w:p>
    <w:p w14:paraId="60EEDC6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Побудувати остовне дерево мінімальної ваги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Прима.</w:t>
      </w:r>
    </w:p>
    <w:p w14:paraId="46897E6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2. Побудувати остовне дерево мінімальної ваги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Крускала.</w:t>
      </w:r>
    </w:p>
    <w:p w14:paraId="23C43235" w14:textId="77777777" w:rsidR="00D37EB4" w:rsidRPr="006347A2" w:rsidRDefault="00D37EB4">
      <w:pPr>
        <w:jc w:val="both"/>
        <w:rPr>
          <w:rFonts w:ascii="Times New Roman" w:hAnsi="Times New Roman"/>
          <w:sz w:val="26"/>
          <w:szCs w:val="26"/>
          <w:lang w:val="uk-UA"/>
        </w:rPr>
      </w:pPr>
    </w:p>
    <w:p w14:paraId="38C6D27A"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9. </w:t>
      </w:r>
      <w:r w:rsidRPr="006347A2">
        <w:rPr>
          <w:rFonts w:ascii="Times New Roman" w:hAnsi="Times New Roman"/>
          <w:sz w:val="26"/>
          <w:szCs w:val="26"/>
          <w:lang w:val="uk-UA"/>
        </w:rPr>
        <w:t>Алгоритми пошуку найкоротших шляхів у графі.</w:t>
      </w:r>
    </w:p>
    <w:p w14:paraId="3E856724" w14:textId="7777777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color w:val="000000"/>
          <w:sz w:val="26"/>
          <w:szCs w:val="26"/>
          <w:lang w:val="uk-UA"/>
        </w:rPr>
        <w:t>.</w:t>
      </w: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Задача</w:t>
      </w:r>
      <w:r w:rsidRPr="006347A2">
        <w:rPr>
          <w:rFonts w:ascii="Times New Roman" w:eastAsia="TimesNewRoman,Bold" w:hAnsi="Times New Roman"/>
          <w:i/>
          <w:iCs/>
          <w:sz w:val="26"/>
          <w:szCs w:val="26"/>
          <w:lang w:val="uk-UA"/>
        </w:rPr>
        <w:t xml:space="preserve"> </w:t>
      </w:r>
      <w:r w:rsidRPr="006347A2">
        <w:rPr>
          <w:rFonts w:ascii="Times New Roman" w:eastAsia="TimesNewRoman,Bold" w:hAnsi="Times New Roman"/>
          <w:iCs/>
          <w:sz w:val="26"/>
          <w:szCs w:val="26"/>
          <w:lang w:val="uk-UA"/>
        </w:rPr>
        <w:t>про найкоротший шлях</w:t>
      </w:r>
      <w:r w:rsidRPr="006347A2">
        <w:rPr>
          <w:rFonts w:ascii="Times New Roman" w:hAnsi="Times New Roman"/>
          <w:sz w:val="26"/>
          <w:szCs w:val="26"/>
          <w:lang w:val="uk-UA"/>
        </w:rPr>
        <w:t xml:space="preserve">. </w:t>
      </w:r>
    </w:p>
    <w:p w14:paraId="1ED29B3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lastRenderedPageBreak/>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Алгоритм Дейкстри</w:t>
      </w:r>
      <w:r w:rsidRPr="006347A2">
        <w:rPr>
          <w:rFonts w:ascii="Times New Roman" w:eastAsia="Corbel" w:hAnsi="Times New Roman"/>
          <w:color w:val="000000"/>
          <w:sz w:val="26"/>
          <w:szCs w:val="26"/>
          <w:lang w:val="uk-UA"/>
        </w:rPr>
        <w:t>.</w:t>
      </w:r>
    </w:p>
    <w:p w14:paraId="109A0765"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 xml:space="preserve">Алгоритм Форда </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Беллмана знаходження мінімального шляху.</w:t>
      </w:r>
    </w:p>
    <w:p w14:paraId="001A62D2" w14:textId="77777777" w:rsidR="00D37EB4" w:rsidRPr="006347A2" w:rsidRDefault="00000000">
      <w:pPr>
        <w:jc w:val="both"/>
        <w:rPr>
          <w:rFonts w:ascii="Times New Roman" w:eastAsia="TimesNewRoman,Bold" w:hAnsi="Times New Roman"/>
          <w:b/>
          <w:bCs/>
          <w:sz w:val="26"/>
          <w:szCs w:val="26"/>
          <w:lang w:val="uk-UA"/>
        </w:rPr>
      </w:pPr>
      <w:r w:rsidRPr="006347A2">
        <w:rPr>
          <w:rFonts w:ascii="Times New Roman" w:eastAsia="TimesNewRoman,Bold" w:hAnsi="Times New Roman"/>
          <w:b/>
          <w:bCs/>
          <w:sz w:val="26"/>
          <w:szCs w:val="26"/>
          <w:lang w:val="uk-UA"/>
        </w:rPr>
        <w:t xml:space="preserve">Тема 4. </w:t>
      </w:r>
      <w:r w:rsidRPr="006347A2">
        <w:rPr>
          <w:rFonts w:ascii="Times New Roman" w:eastAsia="TimesNewRoman,Bold" w:hAnsi="Times New Roman"/>
          <w:sz w:val="26"/>
          <w:szCs w:val="26"/>
          <w:lang w:val="uk-UA"/>
        </w:rPr>
        <w:t>Алгоритм Флойда-Воршелла.</w:t>
      </w:r>
    </w:p>
    <w:p w14:paraId="0F4DBD73" w14:textId="77777777" w:rsidR="00D37EB4" w:rsidRPr="006347A2" w:rsidRDefault="00000000">
      <w:pPr>
        <w:spacing w:line="288" w:lineRule="auto"/>
        <w:jc w:val="both"/>
        <w:rPr>
          <w:rFonts w:ascii="Times New Roman" w:eastAsia="TimesNewRoman,Bold" w:hAnsi="Times New Roman"/>
          <w:b/>
          <w:bCs/>
          <w:sz w:val="28"/>
          <w:szCs w:val="28"/>
          <w:lang w:val="uk-UA"/>
        </w:rPr>
      </w:pPr>
      <w:r w:rsidRPr="006347A2">
        <w:rPr>
          <w:rFonts w:ascii="Times New Roman" w:eastAsia="TimesNewRoman,Bold" w:hAnsi="Times New Roman"/>
          <w:b/>
          <w:bCs/>
          <w:sz w:val="26"/>
          <w:szCs w:val="26"/>
          <w:lang w:val="uk-UA"/>
        </w:rPr>
        <w:t xml:space="preserve">Тема 5. </w:t>
      </w:r>
      <w:r w:rsidRPr="006347A2">
        <w:rPr>
          <w:rFonts w:ascii="Times New Roman" w:eastAsia="TimesNewRoman,Bold" w:hAnsi="Times New Roman"/>
          <w:sz w:val="26"/>
          <w:szCs w:val="26"/>
          <w:lang w:val="uk-UA"/>
        </w:rPr>
        <w:t>Алгоритм Джонсона.</w:t>
      </w:r>
    </w:p>
    <w:p w14:paraId="3469B03C"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59AAC44" w14:textId="52F60CBA" w:rsidR="00D37EB4" w:rsidRPr="006347A2" w:rsidRDefault="00000000">
      <w:pPr>
        <w:contextualSpacing/>
        <w:jc w:val="both"/>
        <w:rPr>
          <w:rFonts w:ascii="Times New Roman" w:eastAsia="TimesNewRoman,Bold" w:hAnsi="Times New Roman"/>
          <w:bCs/>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bookmarkStart w:id="1" w:name="_Hlk157517122"/>
      <w:r w:rsidR="0044708E">
        <w:rPr>
          <w:rFonts w:ascii="Times New Roman" w:eastAsia="TimesNewRoman,Bold" w:hAnsi="Times New Roman"/>
          <w:iCs/>
          <w:sz w:val="26"/>
          <w:szCs w:val="26"/>
          <w:lang w:val="uk-UA"/>
        </w:rPr>
        <w:t>З</w:t>
      </w:r>
      <w:r w:rsidRPr="006347A2">
        <w:rPr>
          <w:rFonts w:ascii="Times New Roman" w:eastAsia="TimesNewRoman,Bold" w:hAnsi="Times New Roman"/>
          <w:iCs/>
          <w:sz w:val="26"/>
          <w:szCs w:val="26"/>
          <w:lang w:val="uk-UA"/>
        </w:rPr>
        <w:t>адача</w:t>
      </w:r>
      <w:r w:rsidRPr="006347A2">
        <w:rPr>
          <w:rFonts w:ascii="Times New Roman" w:eastAsia="TimesNewRoman,Bold" w:hAnsi="Times New Roman"/>
          <w:i/>
          <w:iCs/>
          <w:sz w:val="26"/>
          <w:szCs w:val="26"/>
          <w:lang w:val="uk-UA"/>
        </w:rPr>
        <w:t xml:space="preserve"> </w:t>
      </w:r>
      <w:r w:rsidRPr="006347A2">
        <w:rPr>
          <w:rFonts w:ascii="Times New Roman" w:eastAsia="TimesNewRoman,Bold" w:hAnsi="Times New Roman"/>
          <w:iCs/>
          <w:sz w:val="26"/>
          <w:szCs w:val="26"/>
          <w:lang w:val="uk-UA"/>
        </w:rPr>
        <w:t>про найкоротший шлях</w:t>
      </w:r>
      <w:bookmarkEnd w:id="1"/>
      <w:r w:rsidRPr="006347A2">
        <w:rPr>
          <w:rFonts w:ascii="Times New Roman" w:eastAsia="TimesNewRoman,Bold" w:hAnsi="Times New Roman"/>
          <w:bCs/>
          <w:sz w:val="26"/>
          <w:szCs w:val="26"/>
          <w:lang w:val="uk-UA"/>
        </w:rPr>
        <w:t xml:space="preserve"> полягає у знаходженні найкоротшого шляху від заданої початкової вершини </w:t>
      </w:r>
      <w:r w:rsidRPr="006347A2">
        <w:rPr>
          <w:rFonts w:ascii="Times New Roman" w:eastAsia="TimesNewRoman,Bold" w:hAnsi="Times New Roman"/>
          <w:bCs/>
          <w:i/>
          <w:iCs/>
          <w:sz w:val="26"/>
          <w:szCs w:val="26"/>
          <w:lang w:val="uk-UA"/>
        </w:rPr>
        <w:t>а</w:t>
      </w:r>
      <w:r w:rsidRPr="006347A2">
        <w:rPr>
          <w:rFonts w:ascii="Times New Roman" w:eastAsia="TimesNewRoman,Bold" w:hAnsi="Times New Roman"/>
          <w:bCs/>
          <w:sz w:val="26"/>
          <w:szCs w:val="26"/>
          <w:lang w:val="uk-UA"/>
        </w:rPr>
        <w:t xml:space="preserve"> до заданої вершини </w:t>
      </w:r>
      <w:r w:rsidRPr="006347A2">
        <w:rPr>
          <w:rFonts w:ascii="Times New Roman" w:eastAsia="TimesNewRoman,Bold" w:hAnsi="Times New Roman"/>
          <w:bCs/>
          <w:iCs/>
          <w:sz w:val="26"/>
          <w:szCs w:val="26"/>
          <w:lang w:val="uk-UA"/>
        </w:rPr>
        <w:t>z</w:t>
      </w:r>
      <w:r w:rsidRPr="006347A2">
        <w:rPr>
          <w:rFonts w:ascii="Times New Roman" w:eastAsia="TimesNewRoman,Bold" w:hAnsi="Times New Roman"/>
          <w:bCs/>
          <w:sz w:val="26"/>
          <w:szCs w:val="26"/>
          <w:lang w:val="uk-UA"/>
        </w:rPr>
        <w:t>;</w:t>
      </w:r>
    </w:p>
    <w:p w14:paraId="29CFA125" w14:textId="203F7EC9" w:rsidR="00D37EB4" w:rsidRPr="006347A2" w:rsidRDefault="00000000">
      <w:pPr>
        <w:tabs>
          <w:tab w:val="left" w:pos="284"/>
        </w:tabs>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Bold" w:hAnsi="Times New Roman"/>
          <w:bCs/>
          <w:sz w:val="26"/>
          <w:szCs w:val="26"/>
          <w:lang w:val="uk-UA"/>
        </w:rPr>
        <w:t xml:space="preserve">найефективнішим алгоритмом знаходження довжини найкоротшого шляху від фіксованої вершини до будь-якої іншої є алгоритм </w:t>
      </w:r>
      <w:r w:rsidR="00105687" w:rsidRPr="006347A2">
        <w:rPr>
          <w:rFonts w:ascii="Times New Roman" w:eastAsia="TimesNewRoman,Bold" w:hAnsi="Times New Roman"/>
          <w:bCs/>
          <w:sz w:val="26"/>
          <w:szCs w:val="26"/>
          <w:lang w:val="uk-UA"/>
        </w:rPr>
        <w:t>Дейкстри</w:t>
      </w:r>
      <w:r w:rsidRPr="006347A2">
        <w:rPr>
          <w:rFonts w:ascii="Times New Roman" w:eastAsia="TimesNewRoman,Bold" w:hAnsi="Times New Roman"/>
          <w:bCs/>
          <w:sz w:val="26"/>
          <w:szCs w:val="26"/>
          <w:lang w:val="uk-UA"/>
        </w:rPr>
        <w:t xml:space="preserve">. Цей алгоритм застосовується лише у випадку, коли вага кожної дуги </w:t>
      </w:r>
      <w:r w:rsidR="00105687" w:rsidRPr="006347A2">
        <w:rPr>
          <w:rFonts w:ascii="Times New Roman" w:eastAsia="TimesNewRoman,Bold" w:hAnsi="Times New Roman"/>
          <w:bCs/>
          <w:sz w:val="26"/>
          <w:szCs w:val="26"/>
          <w:lang w:val="uk-UA"/>
        </w:rPr>
        <w:t>додатна</w:t>
      </w:r>
      <w:r w:rsidRPr="006347A2">
        <w:rPr>
          <w:rFonts w:ascii="Times New Roman" w:hAnsi="Times New Roman"/>
          <w:sz w:val="26"/>
          <w:szCs w:val="26"/>
          <w:lang w:val="uk-UA"/>
        </w:rPr>
        <w:t>;</w:t>
      </w:r>
    </w:p>
    <w:p w14:paraId="1D65C642"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bookmarkStart w:id="2" w:name="_Hlk157517166"/>
      <w:r w:rsidRPr="006347A2">
        <w:rPr>
          <w:rFonts w:ascii="Times New Roman" w:eastAsia="TimesNewRoman,Bold" w:hAnsi="Times New Roman"/>
          <w:sz w:val="26"/>
          <w:szCs w:val="26"/>
          <w:lang w:val="uk-UA"/>
        </w:rPr>
        <w:t xml:space="preserve">алгоритм Форда </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Беллмана знаходження мінімального шляху застосовується у випадку, коли</w:t>
      </w:r>
      <w:bookmarkEnd w:id="2"/>
      <w:r w:rsidRPr="006347A2">
        <w:rPr>
          <w:rFonts w:ascii="Times New Roman" w:eastAsia="TimesNewRoman" w:hAnsi="Times New Roman"/>
          <w:sz w:val="26"/>
          <w:szCs w:val="26"/>
          <w:lang w:val="uk-UA"/>
        </w:rPr>
        <w:t xml:space="preserve"> орієнтований граф не містить контурів від</w:t>
      </w:r>
      <w:r w:rsidRPr="006347A2">
        <w:rPr>
          <w:rFonts w:ascii="Times New Roman" w:hAnsi="Times New Roman"/>
          <w:sz w:val="26"/>
          <w:szCs w:val="26"/>
          <w:lang w:val="uk-UA"/>
        </w:rPr>
        <w:t>’</w:t>
      </w:r>
      <w:r w:rsidRPr="006347A2">
        <w:rPr>
          <w:rFonts w:ascii="Times New Roman" w:eastAsia="TimesNewRoman" w:hAnsi="Times New Roman"/>
          <w:sz w:val="26"/>
          <w:szCs w:val="26"/>
          <w:lang w:val="uk-UA"/>
        </w:rPr>
        <w:t>ємної довжини</w:t>
      </w:r>
      <w:r w:rsidRPr="006347A2">
        <w:rPr>
          <w:rFonts w:ascii="Times New Roman" w:hAnsi="Times New Roman"/>
          <w:sz w:val="26"/>
          <w:szCs w:val="26"/>
          <w:lang w:val="uk-UA"/>
        </w:rPr>
        <w:t>;</w:t>
      </w:r>
    </w:p>
    <w:p w14:paraId="6473A632" w14:textId="77777777" w:rsidR="00D37EB4" w:rsidRPr="006347A2" w:rsidRDefault="00000000">
      <w:pPr>
        <w:jc w:val="both"/>
        <w:rPr>
          <w:rFonts w:ascii="Times New Roman" w:eastAsia="TimesNewRoman"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Pr="006347A2">
        <w:rPr>
          <w:rFonts w:ascii="Times New Roman" w:eastAsia="TimesNewRoman" w:hAnsi="Times New Roman"/>
          <w:sz w:val="26"/>
          <w:szCs w:val="26"/>
          <w:lang w:val="uk-UA"/>
        </w:rPr>
        <w:t>метод Флойда-Воршелла безпосередньо ґрунтується на тому факті, що в графі</w:t>
      </w:r>
    </w:p>
    <w:p w14:paraId="43BBAC4C"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з додатними вагами ребер будь-який неелементарний (довжиною більше 1 ребра) найкоротший шлях складається з інших найкоротших шляхів;</w:t>
      </w:r>
    </w:p>
    <w:p w14:paraId="11CDBB2D"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w:t>
      </w:r>
      <w:r w:rsidRPr="006347A2">
        <w:rPr>
          <w:rFonts w:ascii="Times New Roman" w:eastAsia="Times New Roman" w:hAnsi="Times New Roman"/>
          <w:sz w:val="28"/>
          <w:szCs w:val="28"/>
          <w:lang w:val="uk-UA"/>
        </w:rPr>
        <w:t xml:space="preserve"> </w:t>
      </w:r>
      <w:r w:rsidRPr="006347A2">
        <w:rPr>
          <w:rFonts w:ascii="Times New Roman" w:eastAsia="Times New Roman" w:hAnsi="Times New Roman"/>
          <w:sz w:val="26"/>
          <w:szCs w:val="26"/>
          <w:lang w:val="uk-UA"/>
        </w:rPr>
        <w:t>алгоритм Джонсона знаходить найкоротший шлях між всіма парами вершин у зваженому графі з від`ємними вагами без негативних контурів. Давайте розглянемо умови задачі частинами</w:t>
      </w:r>
      <w:r w:rsidRPr="006347A2">
        <w:rPr>
          <w:rFonts w:ascii="Times New Roman" w:eastAsia="Times New Roman" w:hAnsi="Times New Roman"/>
          <w:sz w:val="28"/>
          <w:szCs w:val="28"/>
          <w:lang w:val="uk-UA"/>
        </w:rPr>
        <w:t>.</w:t>
      </w:r>
      <w:r w:rsidRPr="006347A2">
        <w:rPr>
          <w:rFonts w:ascii="Times New Roman" w:eastAsia="TimesNewRoman" w:hAnsi="Times New Roman"/>
          <w:sz w:val="26"/>
          <w:szCs w:val="26"/>
          <w:lang w:val="uk-UA"/>
        </w:rPr>
        <w:t xml:space="preserve"> </w:t>
      </w:r>
    </w:p>
    <w:p w14:paraId="1C925F7A" w14:textId="77777777" w:rsidR="00D37EB4" w:rsidRPr="006347A2" w:rsidRDefault="00D37EB4">
      <w:pPr>
        <w:jc w:val="both"/>
        <w:rPr>
          <w:rFonts w:ascii="Times New Roman" w:eastAsia="TimesNewRoman" w:hAnsi="Times New Roman"/>
          <w:sz w:val="26"/>
          <w:szCs w:val="26"/>
          <w:lang w:val="uk-UA"/>
        </w:rPr>
      </w:pPr>
    </w:p>
    <w:p w14:paraId="366592A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9.  </w:t>
      </w:r>
      <w:r w:rsidRPr="006347A2">
        <w:rPr>
          <w:rFonts w:ascii="Times New Roman" w:hAnsi="Times New Roman"/>
          <w:sz w:val="26"/>
          <w:szCs w:val="26"/>
          <w:lang w:val="uk-UA"/>
        </w:rPr>
        <w:t>Алгоритми пошуку найкоротших шляхів у графі.</w:t>
      </w:r>
    </w:p>
    <w:p w14:paraId="71B7E782" w14:textId="4D4037C1"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Pr="006347A2">
        <w:rPr>
          <w:rFonts w:ascii="Times New Roman" w:hAnsi="Times New Roman"/>
          <w:color w:val="000000"/>
          <w:sz w:val="26"/>
          <w:szCs w:val="26"/>
          <w:shd w:val="clear" w:color="auto" w:fill="FFFFFF"/>
          <w:lang w:val="uk-UA"/>
        </w:rPr>
        <w:t xml:space="preserve">Навести </w:t>
      </w:r>
      <w:r w:rsidR="00105687" w:rsidRPr="006347A2">
        <w:rPr>
          <w:rFonts w:ascii="Times New Roman" w:hAnsi="Times New Roman"/>
          <w:color w:val="000000"/>
          <w:sz w:val="26"/>
          <w:szCs w:val="26"/>
          <w:shd w:val="clear" w:color="auto" w:fill="FFFFFF"/>
          <w:lang w:val="uk-UA"/>
        </w:rPr>
        <w:t>неорієнтований</w:t>
      </w:r>
      <w:r w:rsidRPr="006347A2">
        <w:rPr>
          <w:rFonts w:ascii="Times New Roman" w:hAnsi="Times New Roman"/>
          <w:color w:val="000000"/>
          <w:sz w:val="26"/>
          <w:szCs w:val="26"/>
          <w:shd w:val="clear" w:color="auto" w:fill="FFFFFF"/>
          <w:lang w:val="uk-UA"/>
        </w:rPr>
        <w:t xml:space="preserve"> граф G(V,E).</w:t>
      </w:r>
    </w:p>
    <w:p w14:paraId="37395413"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Pr="006347A2">
        <w:rPr>
          <w:rFonts w:ascii="Times New Roman" w:hAnsi="Times New Roman"/>
          <w:color w:val="000000"/>
          <w:sz w:val="26"/>
          <w:szCs w:val="26"/>
          <w:shd w:val="clear" w:color="auto" w:fill="FFFFFF"/>
          <w:lang w:val="uk-UA"/>
        </w:rPr>
        <w:t>Для заданого графа знайти найкоротший шлях від джерела до всіх інших вершин заданого графа, використовуючи алгоритм Дейкстри.</w:t>
      </w:r>
    </w:p>
    <w:p w14:paraId="2D5B1B78"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 xml:space="preserve">3. </w:t>
      </w:r>
      <w:r w:rsidRPr="006347A2">
        <w:rPr>
          <w:rFonts w:ascii="Times New Roman" w:eastAsia="Times New Roman" w:hAnsi="Times New Roman"/>
          <w:color w:val="000000"/>
          <w:sz w:val="26"/>
          <w:szCs w:val="26"/>
          <w:lang w:val="uk-UA"/>
        </w:rPr>
        <w:t>Для заданого графа знайти найкоротші шляхи між усіма парами вершин за допомогою алгоритму Флойда.</w:t>
      </w:r>
    </w:p>
    <w:p w14:paraId="1B3997C6" w14:textId="77777777" w:rsidR="00D37EB4" w:rsidRPr="006347A2" w:rsidRDefault="00D37EB4">
      <w:pPr>
        <w:jc w:val="both"/>
        <w:rPr>
          <w:rFonts w:ascii="Times New Roman" w:eastAsia="TimesNewRoman" w:hAnsi="Times New Roman"/>
          <w:sz w:val="26"/>
          <w:szCs w:val="26"/>
          <w:lang w:val="uk-UA"/>
        </w:rPr>
      </w:pPr>
    </w:p>
    <w:p w14:paraId="0B803DDB"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10. </w:t>
      </w:r>
      <w:r w:rsidRPr="006347A2">
        <w:rPr>
          <w:rFonts w:ascii="Times New Roman" w:eastAsia="TimesNewRoman" w:hAnsi="Times New Roman"/>
          <w:sz w:val="26"/>
          <w:szCs w:val="26"/>
          <w:lang w:val="uk-UA"/>
        </w:rPr>
        <w:t>Основні алгоритми розфарбування графів</w:t>
      </w:r>
      <w:r w:rsidRPr="006347A2">
        <w:rPr>
          <w:rFonts w:ascii="Times New Roman" w:hAnsi="Times New Roman"/>
          <w:sz w:val="26"/>
          <w:szCs w:val="26"/>
          <w:lang w:val="uk-UA"/>
        </w:rPr>
        <w:t>.</w:t>
      </w:r>
    </w:p>
    <w:p w14:paraId="51D1B381" w14:textId="7777777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color w:val="000000"/>
          <w:sz w:val="26"/>
          <w:szCs w:val="26"/>
          <w:lang w:val="uk-UA"/>
        </w:rPr>
        <w:t>.</w:t>
      </w: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Базові відомості</w:t>
      </w:r>
      <w:r w:rsidRPr="006347A2">
        <w:rPr>
          <w:rFonts w:ascii="Times New Roman" w:hAnsi="Times New Roman"/>
          <w:sz w:val="26"/>
          <w:szCs w:val="26"/>
          <w:lang w:val="uk-UA"/>
        </w:rPr>
        <w:t xml:space="preserve">. </w:t>
      </w:r>
    </w:p>
    <w:p w14:paraId="74E0377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Алгоритм неявного перебору</w:t>
      </w:r>
      <w:r w:rsidRPr="006347A2">
        <w:rPr>
          <w:rFonts w:ascii="Times New Roman" w:eastAsia="Corbel" w:hAnsi="Times New Roman"/>
          <w:color w:val="000000"/>
          <w:sz w:val="26"/>
          <w:szCs w:val="26"/>
          <w:lang w:val="uk-UA"/>
        </w:rPr>
        <w:t>.</w:t>
      </w:r>
    </w:p>
    <w:p w14:paraId="58BE08F5"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Евристичний алгоритм розфарбування.</w:t>
      </w:r>
    </w:p>
    <w:p w14:paraId="0D6A88BB"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 xml:space="preserve">Тема 4. </w:t>
      </w:r>
      <w:r w:rsidRPr="006347A2">
        <w:rPr>
          <w:rFonts w:ascii="Times New Roman" w:eastAsia="TimesNewRoman,Bold" w:hAnsi="Times New Roman"/>
          <w:sz w:val="26"/>
          <w:szCs w:val="26"/>
          <w:lang w:val="uk-UA"/>
        </w:rPr>
        <w:t>Рекурсивна процедура послідовного розфарбування.</w:t>
      </w:r>
    </w:p>
    <w:p w14:paraId="4B0C2CB9" w14:textId="77777777" w:rsidR="00D37EB4" w:rsidRPr="006347A2" w:rsidRDefault="00000000">
      <w:pPr>
        <w:jc w:val="both"/>
        <w:rPr>
          <w:rFonts w:ascii="Times New Roman" w:eastAsia="TimesNewRoman,Bold" w:hAnsi="Times New Roman"/>
          <w:b/>
          <w:bCs/>
          <w:sz w:val="26"/>
          <w:szCs w:val="26"/>
          <w:lang w:val="uk-UA"/>
        </w:rPr>
      </w:pPr>
      <w:r w:rsidRPr="006347A2">
        <w:rPr>
          <w:rFonts w:ascii="Times New Roman" w:eastAsia="TimesNewRoman,Bold" w:hAnsi="Times New Roman"/>
          <w:b/>
          <w:bCs/>
          <w:sz w:val="26"/>
          <w:szCs w:val="26"/>
          <w:lang w:val="uk-UA"/>
        </w:rPr>
        <w:t>Тема 5.</w:t>
      </w:r>
      <w:r w:rsidRPr="006347A2">
        <w:rPr>
          <w:rFonts w:ascii="Times New Roman" w:eastAsia="TimesNewRoman,Bold" w:hAnsi="Times New Roman"/>
          <w:sz w:val="26"/>
          <w:szCs w:val="26"/>
          <w:lang w:val="uk-UA"/>
        </w:rPr>
        <w:t xml:space="preserve"> Жадібний алгоритм розфарбування.</w:t>
      </w:r>
    </w:p>
    <w:p w14:paraId="2D1C974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3CE4C2CE" w14:textId="435AA3F4" w:rsidR="00D37EB4" w:rsidRPr="006347A2" w:rsidRDefault="00000000">
      <w:pPr>
        <w:contextualSpacing/>
        <w:jc w:val="both"/>
        <w:rPr>
          <w:rFonts w:ascii="Times New Roman" w:eastAsia="TimesNewRoman,Bold" w:hAnsi="Times New Roman"/>
          <w:bCs/>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4708E">
        <w:rPr>
          <w:rFonts w:ascii="Times New Roman" w:eastAsia="TimesNewRoman" w:hAnsi="Times New Roman"/>
          <w:sz w:val="26"/>
          <w:szCs w:val="26"/>
          <w:lang w:val="uk-UA"/>
        </w:rPr>
        <w:t>З</w:t>
      </w:r>
      <w:r w:rsidRPr="006347A2">
        <w:rPr>
          <w:rFonts w:ascii="Times New Roman" w:eastAsia="TimesNewRoman" w:hAnsi="Times New Roman"/>
          <w:sz w:val="26"/>
          <w:szCs w:val="26"/>
          <w:lang w:val="uk-UA"/>
        </w:rPr>
        <w:t xml:space="preserve">адачу знаходження хроматичного числа графа називають </w:t>
      </w:r>
      <w:r w:rsidRPr="006347A2">
        <w:rPr>
          <w:rFonts w:ascii="Times New Roman" w:eastAsia="TimesNewRoman" w:hAnsi="Times New Roman"/>
          <w:bCs/>
          <w:iCs/>
          <w:sz w:val="26"/>
          <w:szCs w:val="26"/>
          <w:lang w:val="uk-UA"/>
        </w:rPr>
        <w:t xml:space="preserve">задачею про розфарбовування </w:t>
      </w:r>
      <w:r w:rsidRPr="006347A2">
        <w:rPr>
          <w:rFonts w:ascii="Times New Roman" w:eastAsia="TimesNewRoman" w:hAnsi="Times New Roman"/>
          <w:bCs/>
          <w:sz w:val="26"/>
          <w:szCs w:val="26"/>
          <w:lang w:val="uk-UA"/>
        </w:rPr>
        <w:t xml:space="preserve">(або </w:t>
      </w:r>
      <w:r w:rsidRPr="006347A2">
        <w:rPr>
          <w:rFonts w:ascii="Times New Roman" w:eastAsia="TimesNewRoman" w:hAnsi="Times New Roman"/>
          <w:bCs/>
          <w:iCs/>
          <w:sz w:val="26"/>
          <w:szCs w:val="26"/>
          <w:lang w:val="uk-UA"/>
        </w:rPr>
        <w:t>завданням розфарбовування</w:t>
      </w:r>
      <w:r w:rsidRPr="006347A2">
        <w:rPr>
          <w:rFonts w:ascii="Times New Roman" w:eastAsia="TimesNewRoman" w:hAnsi="Times New Roman"/>
          <w:bCs/>
          <w:sz w:val="26"/>
          <w:szCs w:val="26"/>
          <w:lang w:val="uk-UA"/>
        </w:rPr>
        <w:t>)</w:t>
      </w:r>
      <w:r w:rsidRPr="006347A2">
        <w:rPr>
          <w:rFonts w:ascii="Times New Roman" w:eastAsia="TimesNewRoman" w:hAnsi="Times New Roman"/>
          <w:sz w:val="26"/>
          <w:szCs w:val="26"/>
          <w:lang w:val="uk-UA"/>
        </w:rPr>
        <w:t xml:space="preserve"> графа</w:t>
      </w:r>
      <w:r w:rsidRPr="006347A2">
        <w:rPr>
          <w:rFonts w:ascii="Times New Roman" w:eastAsia="TimesNewRoman,Bold" w:hAnsi="Times New Roman"/>
          <w:bCs/>
          <w:sz w:val="26"/>
          <w:szCs w:val="26"/>
          <w:lang w:val="uk-UA"/>
        </w:rPr>
        <w:t>;</w:t>
      </w:r>
    </w:p>
    <w:p w14:paraId="2F123945"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 w:hAnsi="Times New Roman"/>
          <w:sz w:val="26"/>
          <w:szCs w:val="26"/>
          <w:lang w:val="uk-UA"/>
        </w:rPr>
        <w:t>алгоритм прямого неявного перебору є найпростішим алгоритмом вершинного розфарбування графів</w:t>
      </w:r>
      <w:r w:rsidRPr="006347A2">
        <w:rPr>
          <w:rFonts w:ascii="Times New Roman" w:hAnsi="Times New Roman"/>
          <w:sz w:val="26"/>
          <w:szCs w:val="26"/>
          <w:lang w:val="uk-UA"/>
        </w:rPr>
        <w:t xml:space="preserve">. </w:t>
      </w:r>
      <w:r w:rsidRPr="006347A2">
        <w:rPr>
          <w:rFonts w:ascii="Times New Roman" w:eastAsia="TimesNewRoman" w:hAnsi="Times New Roman"/>
          <w:sz w:val="26"/>
          <w:szCs w:val="26"/>
          <w:lang w:val="uk-UA"/>
        </w:rPr>
        <w:t>Цей алгоритм дозволяє реалізувати правильне розфарбування графа з вибором мінімальної в рамках даного алгоритму кількості фарб</w:t>
      </w:r>
      <w:r w:rsidRPr="006347A2">
        <w:rPr>
          <w:rFonts w:ascii="Times New Roman" w:hAnsi="Times New Roman"/>
          <w:sz w:val="26"/>
          <w:szCs w:val="26"/>
          <w:lang w:val="uk-UA"/>
        </w:rPr>
        <w:t>;</w:t>
      </w:r>
    </w:p>
    <w:p w14:paraId="692BDD23"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 w:hAnsi="Times New Roman"/>
          <w:sz w:val="26"/>
          <w:szCs w:val="26"/>
          <w:lang w:val="uk-UA"/>
        </w:rPr>
        <w:t>евристичні процедури можуть використовуватися при розфарбовуванні графів з великим числом вершин</w:t>
      </w:r>
      <w:r w:rsidRPr="006347A2">
        <w:rPr>
          <w:rFonts w:ascii="Times New Roman" w:hAnsi="Times New Roman"/>
          <w:sz w:val="26"/>
          <w:szCs w:val="26"/>
          <w:lang w:val="uk-UA"/>
        </w:rPr>
        <w:t xml:space="preserve">, </w:t>
      </w:r>
      <w:r w:rsidRPr="006347A2">
        <w:rPr>
          <w:rFonts w:ascii="Times New Roman" w:eastAsia="TimesNewRoman" w:hAnsi="Times New Roman"/>
          <w:sz w:val="26"/>
          <w:szCs w:val="26"/>
          <w:lang w:val="uk-UA"/>
        </w:rPr>
        <w:t>де застосування точних методів не виправдане з огляду на високу трудомісткість обчислень</w:t>
      </w:r>
      <w:r w:rsidRPr="006347A2">
        <w:rPr>
          <w:rFonts w:ascii="Times New Roman" w:hAnsi="Times New Roman"/>
          <w:sz w:val="26"/>
          <w:szCs w:val="26"/>
          <w:lang w:val="uk-UA"/>
        </w:rPr>
        <w:t>;</w:t>
      </w:r>
    </w:p>
    <w:p w14:paraId="52CF7615"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w:t>
      </w:r>
      <w:r w:rsidRPr="006347A2">
        <w:rPr>
          <w:rFonts w:ascii="Times New Roman" w:eastAsia="Times New Roman" w:hAnsi="Times New Roman"/>
          <w:sz w:val="28"/>
          <w:szCs w:val="28"/>
          <w:lang w:val="uk-UA"/>
        </w:rPr>
        <w:t xml:space="preserve"> </w:t>
      </w:r>
      <w:r w:rsidRPr="006347A2">
        <w:rPr>
          <w:rFonts w:ascii="Times New Roman" w:hAnsi="Times New Roman"/>
          <w:sz w:val="26"/>
          <w:szCs w:val="26"/>
          <w:lang w:val="uk-UA"/>
        </w:rPr>
        <w:t>жадібне розфарбування  —розфарбування вершин неорієнтованого графа, створене жадібним алгоритмом, який проходить вершини графа в деякій визначеній послідовності та призначає кожній вершині перший доступний колір. Жадібні алгоритми, в загальному випадку, не дають мінімально можливе число кольорів, однак вони використовуються в математиці як техніка доказів інших результатів, що належать до розфарбування, а також у комп'ютерних програмах для отримання розфарбування з невеликим числом кольорів</w:t>
      </w:r>
      <w:r w:rsidRPr="006347A2">
        <w:rPr>
          <w:rFonts w:ascii="Times New Roman" w:eastAsia="Times New Roman" w:hAnsi="Times New Roman"/>
          <w:sz w:val="26"/>
          <w:szCs w:val="26"/>
          <w:lang w:val="uk-UA"/>
        </w:rPr>
        <w:t>.</w:t>
      </w:r>
      <w:r w:rsidRPr="006347A2">
        <w:rPr>
          <w:rFonts w:ascii="Times New Roman" w:eastAsia="TimesNewRoman" w:hAnsi="Times New Roman"/>
          <w:sz w:val="26"/>
          <w:szCs w:val="26"/>
          <w:lang w:val="uk-UA"/>
        </w:rPr>
        <w:t xml:space="preserve"> </w:t>
      </w:r>
    </w:p>
    <w:p w14:paraId="7BF1F2D2" w14:textId="77777777" w:rsidR="00D37EB4" w:rsidRPr="006347A2" w:rsidRDefault="00D37EB4">
      <w:pPr>
        <w:contextualSpacing/>
        <w:jc w:val="both"/>
        <w:rPr>
          <w:rFonts w:ascii="Times New Roman" w:hAnsi="Times New Roman"/>
          <w:lang w:val="uk-UA"/>
        </w:rPr>
      </w:pPr>
    </w:p>
    <w:p w14:paraId="0BFD516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10.   </w:t>
      </w:r>
      <w:r w:rsidRPr="006347A2">
        <w:rPr>
          <w:rFonts w:ascii="Times New Roman" w:eastAsia="TimesNewRoman" w:hAnsi="Times New Roman"/>
          <w:sz w:val="26"/>
          <w:szCs w:val="26"/>
          <w:lang w:val="uk-UA"/>
        </w:rPr>
        <w:t>Основні алгоритми розфарбування графів</w:t>
      </w:r>
      <w:r w:rsidRPr="006347A2">
        <w:rPr>
          <w:rFonts w:ascii="Times New Roman" w:hAnsi="Times New Roman"/>
          <w:sz w:val="26"/>
          <w:szCs w:val="26"/>
          <w:lang w:val="uk-UA"/>
        </w:rPr>
        <w:t>.</w:t>
      </w:r>
    </w:p>
    <w:p w14:paraId="1028EB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Pr="006347A2">
        <w:rPr>
          <w:rFonts w:ascii="Times New Roman" w:eastAsia="TimesNewRoman" w:hAnsi="Times New Roman"/>
          <w:sz w:val="26"/>
          <w:szCs w:val="26"/>
          <w:lang w:val="uk-UA"/>
        </w:rPr>
        <w:t>Знайти хроматичні числа правильних графів.</w:t>
      </w:r>
    </w:p>
    <w:p w14:paraId="0CCC789B"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Pr="006347A2">
        <w:rPr>
          <w:rFonts w:ascii="Times New Roman" w:eastAsia="TimesNewRoman" w:hAnsi="Times New Roman"/>
          <w:sz w:val="26"/>
          <w:szCs w:val="26"/>
          <w:lang w:val="uk-UA"/>
        </w:rPr>
        <w:t>Навести приклади 1-хроматичного, 2-хроматичного і 3-хроматичного графів.</w:t>
      </w:r>
    </w:p>
    <w:p w14:paraId="1B3B93B9" w14:textId="77777777" w:rsidR="00D37EB4" w:rsidRPr="006347A2" w:rsidRDefault="0000000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Pr="006347A2">
        <w:rPr>
          <w:rFonts w:ascii="Times New Roman" w:eastAsia="TimesNewRoman,Bold" w:hAnsi="Times New Roman"/>
          <w:bCs/>
          <w:sz w:val="26"/>
          <w:szCs w:val="26"/>
          <w:lang w:val="uk-UA"/>
        </w:rPr>
        <w:t xml:space="preserve">Розфарбувати заданий зв’язний граф </w:t>
      </w:r>
      <w:r w:rsidRPr="006347A2">
        <w:rPr>
          <w:rFonts w:ascii="Times New Roman" w:eastAsia="TimesNewRoman,Bold" w:hAnsi="Times New Roman"/>
          <w:bCs/>
          <w:i/>
          <w:sz w:val="26"/>
          <w:szCs w:val="26"/>
          <w:lang w:val="uk-UA"/>
        </w:rPr>
        <w:t>G</w:t>
      </w:r>
      <w:r w:rsidRPr="006347A2">
        <w:rPr>
          <w:rFonts w:ascii="Times New Roman" w:eastAsia="TimesNewRoman,Bold" w:hAnsi="Times New Roman"/>
          <w:bCs/>
          <w:sz w:val="26"/>
          <w:szCs w:val="26"/>
          <w:lang w:val="uk-UA"/>
        </w:rPr>
        <w:t xml:space="preserve"> «жадібним» алгоритмом</w:t>
      </w:r>
      <w:r w:rsidRPr="006347A2">
        <w:rPr>
          <w:rFonts w:ascii="Times New Roman" w:eastAsia="Times New Roman" w:hAnsi="Times New Roman"/>
          <w:color w:val="000000"/>
          <w:sz w:val="26"/>
          <w:szCs w:val="26"/>
          <w:lang w:val="uk-UA"/>
        </w:rPr>
        <w:t>.</w:t>
      </w:r>
    </w:p>
    <w:p w14:paraId="579EE9A3" w14:textId="77777777" w:rsidR="00D37EB4" w:rsidRPr="006347A2" w:rsidRDefault="00D37EB4">
      <w:pPr>
        <w:pStyle w:val="a8"/>
        <w:widowControl/>
        <w:adjustRightInd/>
        <w:jc w:val="both"/>
        <w:textAlignment w:val="baseline"/>
        <w:rPr>
          <w:rFonts w:ascii="Times New Roman" w:eastAsia="Times New Roman" w:hAnsi="Times New Roman"/>
          <w:color w:val="000000"/>
          <w:sz w:val="26"/>
          <w:szCs w:val="26"/>
          <w:lang w:val="uk-UA"/>
        </w:rPr>
      </w:pPr>
    </w:p>
    <w:p w14:paraId="0675EC5B" w14:textId="77777777" w:rsidR="00D37EB4" w:rsidRPr="006347A2" w:rsidRDefault="00000000">
      <w:pPr>
        <w:pStyle w:val="a8"/>
        <w:widowControl/>
        <w:adjustRightInd/>
        <w:jc w:val="center"/>
        <w:textAlignment w:val="baseline"/>
        <w:rPr>
          <w:rFonts w:ascii="Times New Roman" w:hAnsi="Times New Roman"/>
          <w:b/>
          <w:sz w:val="26"/>
          <w:szCs w:val="26"/>
          <w:lang w:val="uk-UA"/>
        </w:rPr>
      </w:pPr>
      <w:r w:rsidRPr="006347A2">
        <w:rPr>
          <w:rFonts w:ascii="Times New Roman" w:hAnsi="Times New Roman"/>
          <w:b/>
          <w:sz w:val="26"/>
          <w:szCs w:val="26"/>
          <w:lang w:val="uk-UA"/>
        </w:rPr>
        <w:t>Змістовний модуль 4. Математична логіка</w:t>
      </w:r>
    </w:p>
    <w:p w14:paraId="74F9263D" w14:textId="77777777" w:rsidR="00D37EB4" w:rsidRPr="006347A2" w:rsidRDefault="00D37EB4">
      <w:pPr>
        <w:pStyle w:val="a8"/>
        <w:widowControl/>
        <w:adjustRightInd/>
        <w:jc w:val="center"/>
        <w:textAlignment w:val="baseline"/>
        <w:rPr>
          <w:rFonts w:ascii="Times New Roman" w:hAnsi="Times New Roman"/>
          <w:b/>
          <w:sz w:val="26"/>
          <w:szCs w:val="26"/>
          <w:lang w:val="uk-UA"/>
        </w:rPr>
      </w:pPr>
    </w:p>
    <w:p w14:paraId="153CE16E"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1. </w:t>
      </w:r>
      <w:r w:rsidRPr="006347A2">
        <w:rPr>
          <w:rFonts w:ascii="Times New Roman" w:hAnsi="Times New Roman"/>
          <w:sz w:val="26"/>
          <w:szCs w:val="26"/>
          <w:lang w:val="uk-UA"/>
        </w:rPr>
        <w:t>Булева алгебра. Основні поняття та визначення.</w:t>
      </w:r>
    </w:p>
    <w:p w14:paraId="5BA108C2" w14:textId="691D389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Булеві змінні та булеві функції.</w:t>
      </w:r>
      <w:r w:rsidRPr="006347A2">
        <w:rPr>
          <w:rFonts w:ascii="Times New Roman" w:hAnsi="Times New Roman"/>
          <w:sz w:val="26"/>
          <w:szCs w:val="26"/>
          <w:lang w:val="uk-UA"/>
        </w:rPr>
        <w:t xml:space="preserve"> </w:t>
      </w:r>
    </w:p>
    <w:p w14:paraId="4BD9E57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Способи задання булевих функцій</w:t>
      </w:r>
      <w:r w:rsidRPr="006347A2">
        <w:rPr>
          <w:rFonts w:ascii="Times New Roman" w:eastAsia="Corbel" w:hAnsi="Times New Roman"/>
          <w:color w:val="000000"/>
          <w:sz w:val="26"/>
          <w:szCs w:val="26"/>
          <w:lang w:val="uk-UA"/>
        </w:rPr>
        <w:t>.</w:t>
      </w:r>
    </w:p>
    <w:p w14:paraId="01453B7C" w14:textId="7441EB45"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Булеві функції однієї та дво</w:t>
      </w:r>
      <w:r w:rsidR="00C11EE1" w:rsidRPr="006347A2">
        <w:rPr>
          <w:rFonts w:ascii="Times New Roman" w:eastAsia="TimesNewRoman,Bold" w:hAnsi="Times New Roman"/>
          <w:sz w:val="26"/>
          <w:szCs w:val="26"/>
          <w:lang w:val="uk-UA"/>
        </w:rPr>
        <w:t>х</w:t>
      </w:r>
      <w:r w:rsidRPr="006347A2">
        <w:rPr>
          <w:rFonts w:ascii="Times New Roman" w:eastAsia="TimesNewRoman,Bold" w:hAnsi="Times New Roman"/>
          <w:sz w:val="26"/>
          <w:szCs w:val="26"/>
          <w:lang w:val="uk-UA"/>
        </w:rPr>
        <w:t xml:space="preserve"> змінних.</w:t>
      </w:r>
    </w:p>
    <w:p w14:paraId="6A17EECA" w14:textId="77777777" w:rsidR="00D37EB4" w:rsidRPr="006347A2" w:rsidRDefault="00000000" w:rsidP="0044708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6C54C0CC" w14:textId="31864D35" w:rsidR="00D37EB4" w:rsidRPr="006347A2" w:rsidRDefault="00000000" w:rsidP="0044708E">
      <w:pPr>
        <w:contextualSpacing/>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836702" w:rsidRPr="006347A2">
        <w:rPr>
          <w:rFonts w:ascii="Times New Roman" w:hAnsi="Times New Roman"/>
          <w:bCs/>
          <w:sz w:val="26"/>
          <w:szCs w:val="26"/>
          <w:lang w:val="uk-UA"/>
        </w:rPr>
        <w:t>Б</w:t>
      </w:r>
      <w:r w:rsidR="00A35AA8" w:rsidRPr="006347A2">
        <w:rPr>
          <w:rFonts w:ascii="Times New Roman" w:hAnsi="Times New Roman"/>
          <w:bCs/>
          <w:sz w:val="26"/>
          <w:szCs w:val="26"/>
          <w:lang w:val="uk-UA"/>
        </w:rPr>
        <w:t>улева алгебра</w:t>
      </w:r>
      <w:r w:rsidR="00A35AA8" w:rsidRPr="006347A2">
        <w:rPr>
          <w:rFonts w:ascii="Times New Roman" w:hAnsi="Times New Roman"/>
          <w:sz w:val="26"/>
          <w:szCs w:val="26"/>
          <w:lang w:val="uk-UA"/>
        </w:rPr>
        <w:t xml:space="preserve"> – це алгебраїчна структура (</w:t>
      </w:r>
      <w:r w:rsidR="00A35AA8" w:rsidRPr="006347A2">
        <w:rPr>
          <w:rFonts w:ascii="Times New Roman" w:hAnsi="Times New Roman"/>
          <w:noProof/>
          <w:position w:val="-10"/>
          <w:sz w:val="26"/>
          <w:szCs w:val="26"/>
          <w:lang w:val="uk-UA"/>
        </w:rPr>
        <w:drawing>
          <wp:inline distT="0" distB="0" distL="0" distR="0" wp14:anchorId="14CE1B88" wp14:editId="4202F8DD">
            <wp:extent cx="718038" cy="333375"/>
            <wp:effectExtent l="0" t="0" r="0" b="0"/>
            <wp:docPr id="2283"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5328" cy="336760"/>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,0,1) з бінарними операціями </w:t>
      </w:r>
      <w:r w:rsidR="00A35AA8" w:rsidRPr="006347A2">
        <w:rPr>
          <w:rFonts w:ascii="Times New Roman" w:hAnsi="Times New Roman"/>
          <w:noProof/>
          <w:position w:val="-10"/>
          <w:sz w:val="26"/>
          <w:szCs w:val="26"/>
          <w:lang w:val="uk-UA"/>
        </w:rPr>
        <w:drawing>
          <wp:inline distT="0" distB="0" distL="0" distR="0" wp14:anchorId="07120291" wp14:editId="58F924B4">
            <wp:extent cx="390525" cy="242395"/>
            <wp:effectExtent l="0" t="0" r="0" b="0"/>
            <wp:docPr id="2284"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4822" cy="245062"/>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 </w:t>
      </w:r>
      <w:r w:rsidR="00A35AA8" w:rsidRPr="006347A2">
        <w:rPr>
          <w:rFonts w:ascii="Times New Roman" w:hAnsi="Times New Roman"/>
          <w:noProof/>
          <w:position w:val="-6"/>
          <w:sz w:val="26"/>
          <w:szCs w:val="26"/>
          <w:lang w:val="uk-UA"/>
        </w:rPr>
        <w:drawing>
          <wp:inline distT="0" distB="0" distL="0" distR="0" wp14:anchorId="6901F7C9" wp14:editId="0B8BD787">
            <wp:extent cx="762907" cy="276225"/>
            <wp:effectExtent l="0" t="0" r="0" b="0"/>
            <wp:docPr id="2285"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8246" cy="278158"/>
                    </a:xfrm>
                    <a:prstGeom prst="rect">
                      <a:avLst/>
                    </a:prstGeom>
                    <a:noFill/>
                    <a:ln>
                      <a:noFill/>
                    </a:ln>
                  </pic:spPr>
                </pic:pic>
              </a:graphicData>
            </a:graphic>
          </wp:inline>
        </w:drawing>
      </w:r>
      <w:r w:rsidR="00A35AA8" w:rsidRPr="006347A2">
        <w:rPr>
          <w:rFonts w:ascii="Times New Roman" w:hAnsi="Times New Roman"/>
          <w:sz w:val="26"/>
          <w:szCs w:val="26"/>
          <w:lang w:val="uk-UA"/>
        </w:rPr>
        <w:t>, унарною операцією «</w:t>
      </w:r>
      <w:r w:rsidR="00A35AA8" w:rsidRPr="006347A2">
        <w:rPr>
          <w:rFonts w:ascii="Times New Roman" w:hAnsi="Times New Roman"/>
          <w:noProof/>
          <w:position w:val="-10"/>
          <w:sz w:val="26"/>
          <w:szCs w:val="26"/>
          <w:lang w:val="uk-UA"/>
        </w:rPr>
        <w:drawing>
          <wp:inline distT="0" distB="0" distL="0" distR="0" wp14:anchorId="0ED8130A" wp14:editId="125F1491">
            <wp:extent cx="114300" cy="247650"/>
            <wp:effectExtent l="0" t="0" r="0" b="0"/>
            <wp:docPr id="2286"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sidR="00A35AA8" w:rsidRPr="006347A2">
        <w:rPr>
          <w:rFonts w:ascii="Times New Roman" w:hAnsi="Times New Roman"/>
          <w:sz w:val="26"/>
          <w:szCs w:val="26"/>
          <w:lang w:val="uk-UA"/>
        </w:rPr>
        <w:t>» :</w:t>
      </w:r>
      <w:r w:rsidR="00A35AA8" w:rsidRPr="006347A2">
        <w:rPr>
          <w:rFonts w:ascii="Times New Roman" w:hAnsi="Times New Roman"/>
          <w:noProof/>
          <w:position w:val="-6"/>
          <w:sz w:val="26"/>
          <w:szCs w:val="26"/>
          <w:lang w:val="uk-UA"/>
        </w:rPr>
        <w:drawing>
          <wp:inline distT="0" distB="0" distL="0" distR="0" wp14:anchorId="64A4BF69" wp14:editId="1F501CF4">
            <wp:extent cx="622300" cy="228600"/>
            <wp:effectExtent l="0" t="0" r="0" b="0"/>
            <wp:docPr id="2287"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333" cy="228979"/>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 і виділеними елементами 0,1 в носії </w:t>
      </w:r>
      <w:r w:rsidR="00A35AA8" w:rsidRPr="006347A2">
        <w:rPr>
          <w:rFonts w:ascii="Times New Roman" w:hAnsi="Times New Roman"/>
          <w:i/>
          <w:sz w:val="26"/>
          <w:szCs w:val="26"/>
          <w:lang w:val="uk-UA"/>
        </w:rPr>
        <w:t xml:space="preserve">А, </w:t>
      </w:r>
      <w:r w:rsidR="00A35AA8" w:rsidRPr="006347A2">
        <w:rPr>
          <w:rFonts w:ascii="Times New Roman" w:hAnsi="Times New Roman"/>
          <w:sz w:val="26"/>
          <w:szCs w:val="26"/>
          <w:lang w:val="uk-UA"/>
        </w:rPr>
        <w:t>які задовольняють властивості комутативності, асоціативності і дистрибутивності</w:t>
      </w:r>
      <w:r w:rsidRPr="006347A2">
        <w:rPr>
          <w:rFonts w:ascii="Times New Roman" w:hAnsi="Times New Roman"/>
          <w:sz w:val="26"/>
          <w:szCs w:val="26"/>
          <w:lang w:val="uk-UA"/>
        </w:rPr>
        <w:t>;</w:t>
      </w:r>
    </w:p>
    <w:p w14:paraId="0A753578" w14:textId="779856D0" w:rsidR="00D37EB4" w:rsidRPr="006347A2" w:rsidRDefault="00000000" w:rsidP="0044708E">
      <w:pPr>
        <w:pStyle w:val="Default"/>
        <w:jc w:val="both"/>
        <w:rPr>
          <w:sz w:val="26"/>
          <w:szCs w:val="26"/>
          <w:lang w:val="uk-UA"/>
        </w:rPr>
      </w:pPr>
      <w:r w:rsidRPr="006347A2">
        <w:rPr>
          <w:sz w:val="26"/>
          <w:szCs w:val="26"/>
          <w:lang w:val="uk-UA"/>
        </w:rPr>
        <w:t>-</w:t>
      </w:r>
      <w:r w:rsidRPr="006347A2">
        <w:rPr>
          <w:color w:val="000000" w:themeColor="text1"/>
          <w:kern w:val="24"/>
          <w:sz w:val="40"/>
          <w:szCs w:val="40"/>
          <w:lang w:val="uk-UA"/>
        </w:rPr>
        <w:t xml:space="preserve"> </w:t>
      </w:r>
      <w:r w:rsidR="00A35AA8" w:rsidRPr="006347A2">
        <w:rPr>
          <w:sz w:val="26"/>
          <w:szCs w:val="26"/>
          <w:lang w:val="uk-UA" w:eastAsia="uk-UA"/>
        </w:rPr>
        <w:t xml:space="preserve">змінні, що приймають значення із множин </w:t>
      </w:r>
      <w:r w:rsidR="00A35AA8" w:rsidRPr="00A35AA8">
        <w:rPr>
          <w:sz w:val="26"/>
          <w:szCs w:val="26"/>
          <w:lang w:val="uk-UA" w:eastAsia="uk-UA"/>
        </w:rPr>
        <w:t>В={0;1}</w:t>
      </w:r>
      <w:r w:rsidR="00A35AA8" w:rsidRPr="006347A2">
        <w:rPr>
          <w:sz w:val="26"/>
          <w:szCs w:val="26"/>
          <w:lang w:val="uk-UA" w:eastAsia="uk-UA"/>
        </w:rPr>
        <w:t>,називаються булевими</w:t>
      </w:r>
      <w:r w:rsidR="00A35AA8" w:rsidRPr="006347A2">
        <w:rPr>
          <w:b/>
          <w:bCs/>
          <w:i/>
          <w:iCs/>
          <w:sz w:val="26"/>
          <w:szCs w:val="26"/>
          <w:lang w:val="uk-UA" w:eastAsia="uk-UA"/>
        </w:rPr>
        <w:t xml:space="preserve"> </w:t>
      </w:r>
      <w:r w:rsidR="00A35AA8" w:rsidRPr="006347A2">
        <w:rPr>
          <w:sz w:val="26"/>
          <w:szCs w:val="26"/>
          <w:lang w:val="uk-UA" w:eastAsia="uk-UA"/>
        </w:rPr>
        <w:t>або логічними змінними. Значення 0 і 1 булевих змінних називаються булевими константами</w:t>
      </w:r>
      <w:r w:rsidRPr="006347A2">
        <w:rPr>
          <w:sz w:val="26"/>
          <w:szCs w:val="26"/>
          <w:lang w:val="uk-UA"/>
        </w:rPr>
        <w:t>;</w:t>
      </w:r>
    </w:p>
    <w:p w14:paraId="4D087CE5" w14:textId="6495D00E" w:rsidR="000D0E79" w:rsidRPr="006347A2" w:rsidRDefault="00000000" w:rsidP="000D0E79">
      <w:pPr>
        <w:pStyle w:val="Default"/>
        <w:jc w:val="both"/>
        <w:rPr>
          <w:sz w:val="26"/>
          <w:szCs w:val="26"/>
          <w:lang w:val="uk-UA" w:eastAsia="uk-UA"/>
        </w:rPr>
      </w:pPr>
      <w:r w:rsidRPr="006347A2">
        <w:rPr>
          <w:sz w:val="26"/>
          <w:szCs w:val="26"/>
          <w:lang w:val="uk-UA"/>
        </w:rPr>
        <w:t>-</w:t>
      </w:r>
      <w:r w:rsidRPr="006347A2">
        <w:rPr>
          <w:rFonts w:eastAsia="TimesNewRoman"/>
          <w:sz w:val="28"/>
          <w:szCs w:val="28"/>
          <w:lang w:val="uk-UA"/>
        </w:rPr>
        <w:t xml:space="preserve"> </w:t>
      </w:r>
      <w:r w:rsidR="000D0E79" w:rsidRPr="006347A2">
        <w:rPr>
          <w:color w:val="auto"/>
          <w:sz w:val="26"/>
          <w:szCs w:val="26"/>
          <w:lang w:val="uk-UA" w:eastAsia="uk-UA"/>
        </w:rPr>
        <w:t>б</w:t>
      </w:r>
      <w:r w:rsidR="00A35AA8" w:rsidRPr="00A35AA8">
        <w:rPr>
          <w:color w:val="auto"/>
          <w:sz w:val="26"/>
          <w:szCs w:val="26"/>
          <w:lang w:val="uk-UA" w:eastAsia="uk-UA"/>
        </w:rPr>
        <w:t>улевою</w:t>
      </w:r>
      <w:r w:rsidR="00A35AA8" w:rsidRPr="006347A2">
        <w:rPr>
          <w:color w:val="auto"/>
          <w:sz w:val="26"/>
          <w:szCs w:val="26"/>
          <w:lang w:val="uk-UA" w:eastAsia="uk-UA"/>
        </w:rPr>
        <w:t xml:space="preserve"> </w:t>
      </w:r>
      <w:r w:rsidR="00A35AA8" w:rsidRPr="00A35AA8">
        <w:rPr>
          <w:color w:val="auto"/>
          <w:sz w:val="26"/>
          <w:szCs w:val="26"/>
          <w:lang w:val="uk-UA" w:eastAsia="uk-UA"/>
        </w:rPr>
        <w:t>функцією</w:t>
      </w:r>
      <w:r w:rsidR="00A35AA8" w:rsidRPr="006347A2">
        <w:rPr>
          <w:b/>
          <w:bCs/>
          <w:i/>
          <w:iCs/>
          <w:color w:val="auto"/>
          <w:sz w:val="26"/>
          <w:szCs w:val="26"/>
          <w:lang w:val="uk-UA" w:eastAsia="uk-UA"/>
        </w:rPr>
        <w:t xml:space="preserve"> </w:t>
      </w:r>
      <w:r w:rsidR="00A35AA8" w:rsidRPr="00A35AA8">
        <w:rPr>
          <w:i/>
          <w:iCs/>
          <w:sz w:val="26"/>
          <w:szCs w:val="26"/>
          <w:lang w:val="uk-UA" w:eastAsia="uk-UA"/>
        </w:rPr>
        <w:t>n</w:t>
      </w:r>
      <w:r w:rsidR="00A35AA8" w:rsidRPr="006347A2">
        <w:rPr>
          <w:i/>
          <w:iCs/>
          <w:sz w:val="26"/>
          <w:szCs w:val="26"/>
          <w:lang w:val="uk-UA" w:eastAsia="uk-UA"/>
        </w:rPr>
        <w:t xml:space="preserve"> </w:t>
      </w:r>
      <w:r w:rsidR="00A35AA8" w:rsidRPr="00A35AA8">
        <w:rPr>
          <w:sz w:val="26"/>
          <w:szCs w:val="26"/>
          <w:lang w:val="uk-UA" w:eastAsia="uk-UA"/>
        </w:rPr>
        <w:t>незалежних</w:t>
      </w:r>
      <w:r w:rsidR="00A35AA8" w:rsidRPr="006347A2">
        <w:rPr>
          <w:sz w:val="26"/>
          <w:szCs w:val="26"/>
          <w:lang w:val="uk-UA" w:eastAsia="uk-UA"/>
        </w:rPr>
        <w:t xml:space="preserve"> </w:t>
      </w:r>
      <w:r w:rsidR="00A35AA8" w:rsidRPr="00A35AA8">
        <w:rPr>
          <w:sz w:val="26"/>
          <w:szCs w:val="26"/>
          <w:lang w:val="uk-UA" w:eastAsia="uk-UA"/>
        </w:rPr>
        <w:t>змінних</w:t>
      </w:r>
      <w:r w:rsidR="00A35AA8" w:rsidRPr="006347A2">
        <w:rPr>
          <w:sz w:val="26"/>
          <w:szCs w:val="26"/>
          <w:lang w:val="uk-UA" w:eastAsia="uk-UA"/>
        </w:rPr>
        <w:t xml:space="preserve"> </w:t>
      </w:r>
      <w:r w:rsidR="00A35AA8" w:rsidRPr="00A35AA8">
        <w:rPr>
          <w:sz w:val="26"/>
          <w:szCs w:val="26"/>
          <w:lang w:val="uk-UA" w:eastAsia="uk-UA"/>
        </w:rPr>
        <w:t>називається</w:t>
      </w:r>
      <w:r w:rsidR="000D0E79" w:rsidRPr="006347A2">
        <w:rPr>
          <w:sz w:val="26"/>
          <w:szCs w:val="26"/>
          <w:lang w:val="uk-UA" w:eastAsia="uk-UA"/>
        </w:rPr>
        <w:t xml:space="preserve"> ф</w:t>
      </w:r>
      <w:r w:rsidR="00A35AA8" w:rsidRPr="00A35AA8">
        <w:rPr>
          <w:sz w:val="26"/>
          <w:szCs w:val="26"/>
          <w:lang w:val="uk-UA" w:eastAsia="uk-UA"/>
        </w:rPr>
        <w:t>ункція</w:t>
      </w:r>
      <w:r w:rsidR="00A35AA8" w:rsidRPr="006347A2">
        <w:rPr>
          <w:sz w:val="26"/>
          <w:szCs w:val="26"/>
          <w:lang w:val="uk-UA" w:eastAsia="uk-UA"/>
        </w:rPr>
        <w:t xml:space="preserve"> </w:t>
      </w:r>
      <w:r w:rsidR="00A35AA8" w:rsidRPr="00A35AA8">
        <w:rPr>
          <w:i/>
          <w:iCs/>
          <w:sz w:val="26"/>
          <w:szCs w:val="26"/>
          <w:lang w:val="uk-UA" w:eastAsia="uk-UA"/>
        </w:rPr>
        <w:t>y = f</w:t>
      </w:r>
      <w:r w:rsidR="00A35AA8" w:rsidRPr="00A35AA8">
        <w:rPr>
          <w:sz w:val="26"/>
          <w:szCs w:val="26"/>
          <w:lang w:val="uk-UA" w:eastAsia="uk-UA"/>
        </w:rPr>
        <w:t>(</w:t>
      </w:r>
      <w:r w:rsidR="00A35AA8" w:rsidRPr="00A35AA8">
        <w:rPr>
          <w:i/>
          <w:iCs/>
          <w:sz w:val="26"/>
          <w:szCs w:val="26"/>
          <w:lang w:val="uk-UA" w:eastAsia="uk-UA"/>
        </w:rPr>
        <w:t>x</w:t>
      </w:r>
      <w:r w:rsidR="00A35AA8" w:rsidRPr="00A35AA8">
        <w:rPr>
          <w:sz w:val="26"/>
          <w:szCs w:val="26"/>
          <w:lang w:val="uk-UA" w:eastAsia="uk-UA"/>
        </w:rPr>
        <w:t xml:space="preserve">1, </w:t>
      </w:r>
      <w:r w:rsidR="00A35AA8" w:rsidRPr="00A35AA8">
        <w:rPr>
          <w:i/>
          <w:iCs/>
          <w:sz w:val="26"/>
          <w:szCs w:val="26"/>
          <w:lang w:val="uk-UA" w:eastAsia="uk-UA"/>
        </w:rPr>
        <w:t>x</w:t>
      </w:r>
      <w:r w:rsidR="00A35AA8" w:rsidRPr="00A35AA8">
        <w:rPr>
          <w:sz w:val="26"/>
          <w:szCs w:val="26"/>
          <w:lang w:val="uk-UA" w:eastAsia="uk-UA"/>
        </w:rPr>
        <w:t xml:space="preserve">2, </w:t>
      </w:r>
      <w:r w:rsidR="00A35AA8" w:rsidRPr="00A35AA8">
        <w:rPr>
          <w:i/>
          <w:iCs/>
          <w:sz w:val="26"/>
          <w:szCs w:val="26"/>
          <w:lang w:val="uk-UA" w:eastAsia="uk-UA"/>
        </w:rPr>
        <w:t>...</w:t>
      </w:r>
      <w:r w:rsidR="00A35AA8" w:rsidRPr="00A35AA8">
        <w:rPr>
          <w:sz w:val="26"/>
          <w:szCs w:val="26"/>
          <w:lang w:val="uk-UA" w:eastAsia="uk-UA"/>
        </w:rPr>
        <w:t xml:space="preserve">, </w:t>
      </w:r>
      <w:r w:rsidR="00A35AA8" w:rsidRPr="00A35AA8">
        <w:rPr>
          <w:i/>
          <w:iCs/>
          <w:sz w:val="26"/>
          <w:szCs w:val="26"/>
          <w:lang w:val="uk-UA" w:eastAsia="uk-UA"/>
        </w:rPr>
        <w:t>xn</w:t>
      </w:r>
      <w:r w:rsidR="00A35AA8" w:rsidRPr="00A35AA8">
        <w:rPr>
          <w:sz w:val="26"/>
          <w:szCs w:val="26"/>
          <w:lang w:val="uk-UA" w:eastAsia="uk-UA"/>
        </w:rPr>
        <w:t xml:space="preserve">), </w:t>
      </w:r>
    </w:p>
    <w:p w14:paraId="4B87BD86" w14:textId="0F7606F1" w:rsidR="00D37EB4" w:rsidRPr="006347A2" w:rsidRDefault="00A35AA8" w:rsidP="000D0E79">
      <w:pPr>
        <w:widowControl/>
        <w:jc w:val="both"/>
        <w:rPr>
          <w:rFonts w:ascii="Times New Roman" w:eastAsia="TimesNewRoman" w:hAnsi="Times New Roman"/>
          <w:sz w:val="26"/>
          <w:szCs w:val="26"/>
          <w:lang w:val="uk-UA"/>
        </w:rPr>
      </w:pPr>
      <w:r w:rsidRPr="00A35AA8">
        <w:rPr>
          <w:rFonts w:ascii="Times New Roman" w:hAnsi="Times New Roman"/>
          <w:i/>
          <w:iCs/>
          <w:color w:val="000000"/>
          <w:sz w:val="26"/>
          <w:szCs w:val="26"/>
          <w:lang w:val="uk-UA" w:eastAsia="uk-UA"/>
        </w:rPr>
        <w:t xml:space="preserve">n </w:t>
      </w:r>
      <w:r w:rsidRPr="00A35AA8">
        <w:rPr>
          <w:rFonts w:ascii="Times New Roman" w:hAnsi="Times New Roman"/>
          <w:color w:val="000000"/>
          <w:sz w:val="26"/>
          <w:szCs w:val="26"/>
          <w:lang w:val="uk-UA" w:eastAsia="uk-UA"/>
        </w:rPr>
        <w:t>≥ 1,</w:t>
      </w:r>
      <w:r w:rsidR="000D0E79" w:rsidRPr="006347A2">
        <w:rPr>
          <w:rFonts w:ascii="Times New Roman" w:hAnsi="Times New Roman"/>
          <w:color w:val="000000"/>
          <w:sz w:val="26"/>
          <w:szCs w:val="26"/>
          <w:lang w:val="uk-UA" w:eastAsia="uk-UA"/>
        </w:rPr>
        <w:t xml:space="preserve"> в </w:t>
      </w:r>
      <w:r w:rsidRPr="00A35AA8">
        <w:rPr>
          <w:rFonts w:ascii="Times New Roman" w:hAnsi="Times New Roman"/>
          <w:color w:val="000000"/>
          <w:sz w:val="26"/>
          <w:szCs w:val="26"/>
          <w:lang w:val="uk-UA" w:eastAsia="uk-UA"/>
        </w:rPr>
        <w:t>якій</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кожна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змінна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і</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сама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функція</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набувають</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власних</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значень</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w:t>
      </w:r>
      <w:r w:rsidR="000D0E79" w:rsidRPr="006347A2">
        <w:rPr>
          <w:rFonts w:ascii="Times New Roman" w:hAnsi="Times New Roman"/>
          <w:color w:val="000000"/>
          <w:sz w:val="26"/>
          <w:szCs w:val="26"/>
          <w:lang w:val="uk-UA" w:eastAsia="uk-UA"/>
        </w:rPr>
        <w:t xml:space="preserve"> м</w:t>
      </w:r>
      <w:r w:rsidRPr="00A35AA8">
        <w:rPr>
          <w:rFonts w:ascii="Times New Roman" w:hAnsi="Times New Roman"/>
          <w:color w:val="000000"/>
          <w:sz w:val="26"/>
          <w:szCs w:val="26"/>
          <w:lang w:val="uk-UA" w:eastAsia="uk-UA"/>
        </w:rPr>
        <w:t>ножини{0;1},тобто</w:t>
      </w:r>
      <w:r w:rsidR="000D0E79" w:rsidRPr="006347A2">
        <w:rPr>
          <w:rFonts w:ascii="Times New Roman" w:hAnsi="Times New Roman"/>
          <w:color w:val="000000"/>
          <w:sz w:val="26"/>
          <w:szCs w:val="26"/>
          <w:lang w:val="uk-UA" w:eastAsia="uk-UA"/>
        </w:rPr>
        <w:t xml:space="preserve"> </w:t>
      </w:r>
      <w:r w:rsidRPr="006347A2">
        <w:rPr>
          <w:rFonts w:ascii="Cambria Math" w:hAnsi="Cambria Math" w:cs="Cambria Math"/>
          <w:color w:val="000000"/>
          <w:sz w:val="26"/>
          <w:szCs w:val="26"/>
          <w:lang w:val="uk-UA" w:eastAsia="uk-UA"/>
        </w:rPr>
        <w:t>𝑥𝑘𝜖</w:t>
      </w:r>
      <w:r w:rsidRPr="006347A2">
        <w:rPr>
          <w:rFonts w:ascii="Times New Roman" w:hAnsi="Times New Roman"/>
          <w:color w:val="000000"/>
          <w:sz w:val="26"/>
          <w:szCs w:val="26"/>
          <w:lang w:val="uk-UA" w:eastAsia="uk-UA"/>
        </w:rPr>
        <w:t>0;1,</w:t>
      </w:r>
      <w:r w:rsidRPr="006347A2">
        <w:rPr>
          <w:rFonts w:ascii="Cambria Math" w:hAnsi="Cambria Math" w:cs="Cambria Math"/>
          <w:color w:val="000000"/>
          <w:sz w:val="26"/>
          <w:szCs w:val="26"/>
          <w:lang w:val="uk-UA" w:eastAsia="uk-UA"/>
        </w:rPr>
        <w:t>𝑘</w:t>
      </w:r>
      <w:r w:rsidRPr="006347A2">
        <w:rPr>
          <w:rFonts w:ascii="Times New Roman" w:hAnsi="Times New Roman"/>
          <w:color w:val="000000"/>
          <w:sz w:val="26"/>
          <w:szCs w:val="26"/>
          <w:lang w:val="uk-UA" w:eastAsia="uk-UA"/>
        </w:rPr>
        <w:t>=1,</w:t>
      </w:r>
      <w:r w:rsidRPr="006347A2">
        <w:rPr>
          <w:rFonts w:ascii="Cambria Math" w:hAnsi="Cambria Math" w:cs="Cambria Math"/>
          <w:color w:val="000000"/>
          <w:sz w:val="26"/>
          <w:szCs w:val="26"/>
          <w:lang w:val="uk-UA" w:eastAsia="uk-UA"/>
        </w:rPr>
        <w:t>𝑛</w:t>
      </w:r>
      <w:r w:rsidRPr="006347A2">
        <w:rPr>
          <w:rFonts w:ascii="Times New Roman" w:hAnsi="Times New Roman"/>
          <w:color w:val="000000"/>
          <w:sz w:val="26"/>
          <w:szCs w:val="26"/>
          <w:lang w:val="uk-UA" w:eastAsia="uk-UA"/>
        </w:rPr>
        <w:t>,</w:t>
      </w:r>
      <w:r w:rsidRPr="006347A2">
        <w:rPr>
          <w:rFonts w:ascii="Cambria Math" w:hAnsi="Cambria Math" w:cs="Cambria Math"/>
          <w:color w:val="000000"/>
          <w:sz w:val="26"/>
          <w:szCs w:val="26"/>
          <w:lang w:val="uk-UA" w:eastAsia="uk-UA"/>
        </w:rPr>
        <w:t>𝑦</w:t>
      </w:r>
      <w:r w:rsidRPr="006347A2">
        <w:rPr>
          <w:rFonts w:ascii="Times New Roman" w:hAnsi="Times New Roman"/>
          <w:color w:val="000000"/>
          <w:sz w:val="26"/>
          <w:szCs w:val="26"/>
          <w:lang w:val="uk-UA" w:eastAsia="uk-UA"/>
        </w:rPr>
        <w:t>=0;1</w:t>
      </w:r>
      <w:r w:rsidRPr="006347A2">
        <w:rPr>
          <w:rFonts w:ascii="Times New Roman" w:eastAsia="TimesNewRoman" w:hAnsi="Times New Roman"/>
          <w:sz w:val="26"/>
          <w:szCs w:val="26"/>
          <w:lang w:val="uk-UA"/>
        </w:rPr>
        <w:t>;</w:t>
      </w:r>
    </w:p>
    <w:p w14:paraId="429468AF" w14:textId="57735343" w:rsidR="000D0E79" w:rsidRPr="006347A2" w:rsidRDefault="00000000" w:rsidP="000D0E79">
      <w:pPr>
        <w:pStyle w:val="paragraph"/>
        <w:spacing w:before="0" w:beforeAutospacing="0" w:after="0" w:afterAutospacing="0"/>
        <w:contextualSpacing/>
        <w:jc w:val="both"/>
        <w:textAlignment w:val="baseline"/>
        <w:rPr>
          <w:rFonts w:eastAsia="TimesNewRomanPSMT"/>
          <w:sz w:val="26"/>
          <w:szCs w:val="26"/>
          <w:lang w:val="uk-UA"/>
        </w:rPr>
      </w:pPr>
      <w:r w:rsidRPr="006347A2">
        <w:rPr>
          <w:rFonts w:eastAsia="TimesNewRoman"/>
          <w:sz w:val="26"/>
          <w:szCs w:val="26"/>
          <w:lang w:val="uk-UA"/>
        </w:rPr>
        <w:t>-</w:t>
      </w:r>
      <w:r w:rsidRPr="006347A2">
        <w:rPr>
          <w:sz w:val="28"/>
          <w:szCs w:val="28"/>
          <w:lang w:val="uk-UA"/>
        </w:rPr>
        <w:t xml:space="preserve"> </w:t>
      </w:r>
      <w:r w:rsidR="000D0E79" w:rsidRPr="006347A2">
        <w:rPr>
          <w:rFonts w:eastAsia="TimesNewRomanPSMT"/>
          <w:sz w:val="26"/>
          <w:szCs w:val="26"/>
          <w:lang w:val="uk-UA"/>
        </w:rPr>
        <w:t>існують такі способи задання булевих функцій: табличний, координатний, числовий, аналітичний;</w:t>
      </w:r>
    </w:p>
    <w:p w14:paraId="142F2874" w14:textId="165E56FD" w:rsidR="000D0E79" w:rsidRPr="006347A2" w:rsidRDefault="000D0E79" w:rsidP="000D0E79">
      <w:pPr>
        <w:pStyle w:val="paragraph"/>
        <w:spacing w:before="0" w:beforeAutospacing="0" w:after="0" w:afterAutospacing="0"/>
        <w:contextualSpacing/>
        <w:jc w:val="both"/>
        <w:textAlignment w:val="baseline"/>
        <w:rPr>
          <w:rFonts w:eastAsia="TimesNewRomanPSMT"/>
          <w:sz w:val="26"/>
          <w:szCs w:val="26"/>
          <w:lang w:val="uk-UA"/>
        </w:rPr>
      </w:pPr>
      <w:r w:rsidRPr="006347A2">
        <w:rPr>
          <w:rFonts w:eastAsia="TimesNewRomanPSMT"/>
          <w:sz w:val="26"/>
          <w:szCs w:val="26"/>
          <w:lang w:val="uk-UA"/>
        </w:rPr>
        <w:t>- булеві функції однієї змінної: константа нуль, константа одиниця, тотожність</w:t>
      </w:r>
      <w:r w:rsidR="007C597E" w:rsidRPr="006347A2">
        <w:rPr>
          <w:rFonts w:eastAsia="TimesNewRomanPSMT"/>
          <w:sz w:val="26"/>
          <w:szCs w:val="26"/>
          <w:lang w:val="uk-UA"/>
        </w:rPr>
        <w:t xml:space="preserve"> (повторення), заперечення;</w:t>
      </w:r>
    </w:p>
    <w:p w14:paraId="36A8CD76" w14:textId="3947D020" w:rsidR="007C597E" w:rsidRPr="006347A2" w:rsidRDefault="007C597E" w:rsidP="007C597E">
      <w:pPr>
        <w:pStyle w:val="Default"/>
        <w:rPr>
          <w:rFonts w:ascii="Symbol" w:eastAsia="SimSun" w:hAnsi="Symbol" w:cs="Symbol" w:hint="eastAsia"/>
          <w:lang w:val="uk-UA" w:eastAsia="uk-UA"/>
        </w:rPr>
      </w:pPr>
      <w:r w:rsidRPr="006347A2">
        <w:rPr>
          <w:rFonts w:eastAsia="TimesNewRomanPSMT"/>
          <w:sz w:val="26"/>
          <w:szCs w:val="26"/>
          <w:lang w:val="uk-UA"/>
        </w:rPr>
        <w:t xml:space="preserve">- </w:t>
      </w:r>
      <w:r w:rsidRPr="006347A2">
        <w:rPr>
          <w:rFonts w:eastAsia="SimSun"/>
          <w:sz w:val="26"/>
          <w:szCs w:val="26"/>
          <w:lang w:val="uk-UA" w:eastAsia="uk-UA"/>
        </w:rPr>
        <w:t xml:space="preserve">усі можливі логічні функції </w:t>
      </w:r>
      <w:r w:rsidRPr="006347A2">
        <w:rPr>
          <w:rFonts w:eastAsia="SimSun"/>
          <w:i/>
          <w:iCs/>
          <w:sz w:val="26"/>
          <w:szCs w:val="26"/>
          <w:lang w:val="uk-UA" w:eastAsia="uk-UA"/>
        </w:rPr>
        <w:t xml:space="preserve"> двох </w:t>
      </w:r>
      <w:r w:rsidRPr="006347A2">
        <w:rPr>
          <w:rFonts w:eastAsia="SimSun"/>
          <w:sz w:val="26"/>
          <w:szCs w:val="26"/>
          <w:lang w:val="uk-UA" w:eastAsia="uk-UA"/>
        </w:rPr>
        <w:t xml:space="preserve">змінних можна створити за допомогою трьох основних операцій: </w:t>
      </w:r>
      <w:r w:rsidRPr="007C597E">
        <w:rPr>
          <w:color w:val="auto"/>
          <w:sz w:val="26"/>
          <w:szCs w:val="26"/>
          <w:lang w:val="uk-UA" w:eastAsia="uk-UA"/>
        </w:rPr>
        <w:t>логічне</w:t>
      </w:r>
      <w:r w:rsidRPr="006347A2">
        <w:rPr>
          <w:color w:val="auto"/>
          <w:sz w:val="26"/>
          <w:szCs w:val="26"/>
          <w:lang w:val="uk-UA" w:eastAsia="uk-UA"/>
        </w:rPr>
        <w:t xml:space="preserve"> </w:t>
      </w:r>
      <w:r w:rsidRPr="007C597E">
        <w:rPr>
          <w:color w:val="auto"/>
          <w:sz w:val="26"/>
          <w:szCs w:val="26"/>
          <w:lang w:val="uk-UA" w:eastAsia="uk-UA"/>
        </w:rPr>
        <w:t>заперечення</w:t>
      </w:r>
      <w:r w:rsidRPr="006347A2">
        <w:rPr>
          <w:i/>
          <w:iCs/>
          <w:color w:val="auto"/>
          <w:sz w:val="26"/>
          <w:szCs w:val="26"/>
          <w:lang w:val="uk-UA" w:eastAsia="uk-UA"/>
        </w:rPr>
        <w:t xml:space="preserve"> </w:t>
      </w:r>
      <w:r w:rsidRPr="007C597E">
        <w:rPr>
          <w:sz w:val="26"/>
          <w:szCs w:val="26"/>
          <w:lang w:val="uk-UA" w:eastAsia="uk-UA"/>
        </w:rPr>
        <w:t>(інверсія,</w:t>
      </w:r>
      <w:r w:rsidRPr="006347A2">
        <w:rPr>
          <w:sz w:val="26"/>
          <w:szCs w:val="26"/>
          <w:lang w:val="uk-UA" w:eastAsia="uk-UA"/>
        </w:rPr>
        <w:t xml:space="preserve"> </w:t>
      </w:r>
      <w:r w:rsidRPr="007C597E">
        <w:rPr>
          <w:sz w:val="26"/>
          <w:szCs w:val="26"/>
          <w:lang w:val="uk-UA" w:eastAsia="uk-UA"/>
        </w:rPr>
        <w:t>операція</w:t>
      </w:r>
      <w:r w:rsidRPr="006347A2">
        <w:rPr>
          <w:sz w:val="26"/>
          <w:szCs w:val="26"/>
          <w:lang w:val="uk-UA" w:eastAsia="uk-UA"/>
        </w:rPr>
        <w:t xml:space="preserve"> </w:t>
      </w:r>
      <w:r w:rsidRPr="007C597E">
        <w:rPr>
          <w:sz w:val="26"/>
          <w:szCs w:val="26"/>
          <w:lang w:val="uk-UA" w:eastAsia="uk-UA"/>
        </w:rPr>
        <w:t>НІ)</w:t>
      </w:r>
      <w:r w:rsidRPr="006347A2">
        <w:rPr>
          <w:sz w:val="26"/>
          <w:szCs w:val="26"/>
          <w:lang w:val="uk-UA" w:eastAsia="uk-UA"/>
        </w:rPr>
        <w:t xml:space="preserve">, </w:t>
      </w:r>
      <w:r w:rsidRPr="007C597E">
        <w:rPr>
          <w:color w:val="auto"/>
          <w:sz w:val="26"/>
          <w:szCs w:val="26"/>
          <w:lang w:val="uk-UA" w:eastAsia="uk-UA"/>
        </w:rPr>
        <w:t>логічне</w:t>
      </w:r>
      <w:r w:rsidRPr="006347A2">
        <w:rPr>
          <w:color w:val="auto"/>
          <w:sz w:val="26"/>
          <w:szCs w:val="26"/>
          <w:lang w:val="uk-UA" w:eastAsia="uk-UA"/>
        </w:rPr>
        <w:t xml:space="preserve"> </w:t>
      </w:r>
      <w:r w:rsidRPr="007C597E">
        <w:rPr>
          <w:color w:val="auto"/>
          <w:sz w:val="26"/>
          <w:szCs w:val="26"/>
          <w:lang w:val="uk-UA" w:eastAsia="uk-UA"/>
        </w:rPr>
        <w:t>додавання</w:t>
      </w:r>
      <w:r w:rsidRPr="006347A2">
        <w:rPr>
          <w:i/>
          <w:iCs/>
          <w:color w:val="auto"/>
          <w:sz w:val="26"/>
          <w:szCs w:val="26"/>
          <w:lang w:val="uk-UA" w:eastAsia="uk-UA"/>
        </w:rPr>
        <w:t xml:space="preserve"> </w:t>
      </w:r>
      <w:r w:rsidRPr="007C597E">
        <w:rPr>
          <w:sz w:val="26"/>
          <w:szCs w:val="26"/>
          <w:lang w:val="uk-UA" w:eastAsia="uk-UA"/>
        </w:rPr>
        <w:t>(</w:t>
      </w:r>
    </w:p>
    <w:p w14:paraId="6FBBB66E" w14:textId="6D57CE39" w:rsidR="007C597E" w:rsidRPr="007C597E" w:rsidRDefault="007C597E" w:rsidP="007C597E">
      <w:pPr>
        <w:widowControl/>
        <w:contextualSpacing/>
        <w:jc w:val="both"/>
        <w:rPr>
          <w:rFonts w:ascii="Times New Roman" w:hAnsi="Times New Roman"/>
          <w:color w:val="000000"/>
          <w:sz w:val="26"/>
          <w:szCs w:val="26"/>
          <w:lang w:val="uk-UA" w:eastAsia="uk-UA"/>
        </w:rPr>
      </w:pPr>
      <w:r w:rsidRPr="007C597E">
        <w:rPr>
          <w:rFonts w:ascii="Symbol" w:hAnsi="Symbol" w:cs="Symbol"/>
          <w:color w:val="000000"/>
          <w:sz w:val="26"/>
          <w:szCs w:val="26"/>
          <w:lang w:val="uk-UA" w:eastAsia="uk-UA"/>
        </w:rPr>
        <w:t></w:t>
      </w:r>
      <w:r w:rsidRPr="006347A2">
        <w:rPr>
          <w:rFonts w:ascii="Symbol" w:hAnsi="Symbol" w:cs="Symbol"/>
          <w:color w:val="000000"/>
          <w:sz w:val="26"/>
          <w:szCs w:val="26"/>
          <w:lang w:val="uk-UA" w:eastAsia="uk-UA"/>
        </w:rPr>
        <w:t xml:space="preserve"> </w:t>
      </w:r>
      <w:r w:rsidRPr="007C597E">
        <w:rPr>
          <w:rFonts w:ascii="Times New Roman" w:hAnsi="Times New Roman"/>
          <w:color w:val="000000"/>
          <w:sz w:val="26"/>
          <w:szCs w:val="26"/>
          <w:lang w:val="uk-UA" w:eastAsia="uk-UA"/>
        </w:rPr>
        <w:t>,</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диз’юнкція,</w:t>
      </w:r>
      <w:r w:rsidRPr="006347A2">
        <w:rPr>
          <w:sz w:val="26"/>
          <w:szCs w:val="26"/>
          <w:lang w:val="uk-UA" w:eastAsia="uk-UA"/>
        </w:rPr>
        <w:t xml:space="preserve"> </w:t>
      </w:r>
      <w:r w:rsidRPr="007C597E">
        <w:rPr>
          <w:rFonts w:ascii="Times New Roman" w:hAnsi="Times New Roman"/>
          <w:color w:val="000000"/>
          <w:sz w:val="26"/>
          <w:szCs w:val="26"/>
          <w:lang w:val="uk-UA" w:eastAsia="uk-UA"/>
        </w:rPr>
        <w:t>операція</w:t>
      </w:r>
      <w:r w:rsidRPr="006347A2">
        <w:rPr>
          <w:sz w:val="26"/>
          <w:szCs w:val="26"/>
          <w:lang w:val="uk-UA" w:eastAsia="uk-UA"/>
        </w:rPr>
        <w:t xml:space="preserve"> </w:t>
      </w:r>
      <w:r w:rsidRPr="007C597E">
        <w:rPr>
          <w:rFonts w:ascii="Times New Roman" w:hAnsi="Times New Roman"/>
          <w:color w:val="000000"/>
          <w:sz w:val="26"/>
          <w:szCs w:val="26"/>
          <w:lang w:val="uk-UA" w:eastAsia="uk-UA"/>
        </w:rPr>
        <w:t>АБО)</w:t>
      </w:r>
      <w:r w:rsidRPr="006347A2">
        <w:rPr>
          <w:sz w:val="26"/>
          <w:szCs w:val="26"/>
          <w:lang w:val="uk-UA" w:eastAsia="uk-UA"/>
        </w:rPr>
        <w:t xml:space="preserve"> двох </w:t>
      </w:r>
      <w:r w:rsidRPr="007C597E">
        <w:rPr>
          <w:rFonts w:ascii="Times New Roman" w:hAnsi="Times New Roman"/>
          <w:color w:val="000000"/>
          <w:sz w:val="26"/>
          <w:szCs w:val="26"/>
          <w:lang w:val="uk-UA" w:eastAsia="uk-UA"/>
        </w:rPr>
        <w:t>змінних</w:t>
      </w:r>
      <w:r w:rsidRPr="006347A2">
        <w:rPr>
          <w:rFonts w:ascii="Times New Roman" w:hAnsi="Times New Roman"/>
          <w:color w:val="000000"/>
          <w:sz w:val="26"/>
          <w:szCs w:val="26"/>
          <w:lang w:val="uk-UA" w:eastAsia="uk-UA"/>
        </w:rPr>
        <w:t xml:space="preserve">, </w:t>
      </w:r>
      <w:r w:rsidRPr="007C597E">
        <w:rPr>
          <w:rFonts w:ascii="Times New Roman" w:hAnsi="Times New Roman"/>
          <w:sz w:val="26"/>
          <w:szCs w:val="26"/>
          <w:lang w:val="uk-UA" w:eastAsia="uk-UA"/>
        </w:rPr>
        <w:t>логічне</w:t>
      </w:r>
      <w:r w:rsidRPr="006347A2">
        <w:rPr>
          <w:rFonts w:ascii="Times New Roman" w:hAnsi="Times New Roman"/>
          <w:sz w:val="26"/>
          <w:szCs w:val="26"/>
          <w:lang w:val="uk-UA" w:eastAsia="uk-UA"/>
        </w:rPr>
        <w:t xml:space="preserve"> </w:t>
      </w:r>
      <w:r w:rsidRPr="007C597E">
        <w:rPr>
          <w:rFonts w:ascii="Times New Roman" w:hAnsi="Times New Roman"/>
          <w:sz w:val="26"/>
          <w:szCs w:val="26"/>
          <w:lang w:val="uk-UA" w:eastAsia="uk-UA"/>
        </w:rPr>
        <w:t>множення</w:t>
      </w:r>
      <w:r w:rsidRPr="006347A2">
        <w:rPr>
          <w:rFonts w:ascii="Times New Roman" w:hAnsi="Times New Roman"/>
          <w:i/>
          <w:iCs/>
          <w:sz w:val="26"/>
          <w:szCs w:val="26"/>
          <w:lang w:val="uk-UA" w:eastAsia="uk-UA"/>
        </w:rPr>
        <w:t xml:space="preserve"> </w:t>
      </w:r>
      <w:r w:rsidRPr="007C597E">
        <w:rPr>
          <w:rFonts w:ascii="Times New Roman" w:hAnsi="Times New Roman"/>
          <w:color w:val="000000"/>
          <w:sz w:val="26"/>
          <w:szCs w:val="26"/>
          <w:lang w:val="uk-UA" w:eastAsia="uk-UA"/>
        </w:rPr>
        <w:t>(</w:t>
      </w:r>
      <w:r w:rsidRPr="007C597E">
        <w:rPr>
          <w:rFonts w:ascii="Symbol" w:hAnsi="Symbol" w:cs="Symbol"/>
          <w:color w:val="000000"/>
          <w:sz w:val="26"/>
          <w:szCs w:val="26"/>
          <w:lang w:val="uk-UA" w:eastAsia="uk-UA"/>
        </w:rPr>
        <w:t></w:t>
      </w:r>
      <w:r w:rsidRPr="007C597E">
        <w:rPr>
          <w:rFonts w:ascii="Times New Roman" w:hAnsi="Times New Roman"/>
          <w:color w:val="000000"/>
          <w:sz w:val="26"/>
          <w:szCs w:val="26"/>
          <w:lang w:val="uk-UA" w:eastAsia="uk-UA"/>
        </w:rPr>
        <w:t>,</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кон’юнкція,</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операція</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І)</w:t>
      </w:r>
      <w:r w:rsidRPr="006347A2">
        <w:rPr>
          <w:rFonts w:ascii="Times New Roman" w:hAnsi="Times New Roman"/>
          <w:color w:val="000000"/>
          <w:sz w:val="26"/>
          <w:szCs w:val="26"/>
          <w:lang w:val="uk-UA" w:eastAsia="uk-UA"/>
        </w:rPr>
        <w:t xml:space="preserve"> двох </w:t>
      </w:r>
      <w:r w:rsidRPr="007C597E">
        <w:rPr>
          <w:rFonts w:ascii="Times New Roman" w:hAnsi="Times New Roman"/>
          <w:color w:val="000000"/>
          <w:sz w:val="26"/>
          <w:szCs w:val="26"/>
          <w:lang w:val="uk-UA" w:eastAsia="uk-UA"/>
        </w:rPr>
        <w:t>змінних.</w:t>
      </w:r>
    </w:p>
    <w:p w14:paraId="62AC307C" w14:textId="0F529E4A" w:rsidR="007C597E" w:rsidRPr="006347A2" w:rsidRDefault="007C597E" w:rsidP="000D0E79">
      <w:pPr>
        <w:pStyle w:val="paragraph"/>
        <w:spacing w:before="0" w:beforeAutospacing="0" w:after="0" w:afterAutospacing="0"/>
        <w:contextualSpacing/>
        <w:jc w:val="both"/>
        <w:textAlignment w:val="baseline"/>
        <w:rPr>
          <w:rFonts w:eastAsia="TimesNewRomanPSMT"/>
          <w:sz w:val="28"/>
          <w:szCs w:val="28"/>
          <w:lang w:val="uk-UA"/>
        </w:rPr>
      </w:pPr>
    </w:p>
    <w:p w14:paraId="2242F8D4" w14:textId="7C21D31D" w:rsidR="00D37EB4" w:rsidRPr="006347A2" w:rsidRDefault="00000000" w:rsidP="0044708E">
      <w:pPr>
        <w:jc w:val="both"/>
        <w:rPr>
          <w:rFonts w:ascii="Times New Roman" w:eastAsia="Corbel" w:hAnsi="Times New Roman"/>
          <w:color w:val="000000"/>
          <w:sz w:val="26"/>
          <w:szCs w:val="26"/>
          <w:lang w:val="uk-UA"/>
        </w:rPr>
      </w:pPr>
      <w:r w:rsidRPr="006347A2">
        <w:rPr>
          <w:rFonts w:ascii="Times New Roman" w:eastAsia="TimesNewRoman" w:hAnsi="Times New Roman"/>
          <w:sz w:val="26"/>
          <w:szCs w:val="26"/>
          <w:lang w:val="uk-UA"/>
        </w:rPr>
        <w:t xml:space="preserve"> </w:t>
      </w:r>
      <w:r w:rsidRPr="006347A2">
        <w:rPr>
          <w:rFonts w:ascii="Times New Roman" w:eastAsia="Corbel" w:hAnsi="Times New Roman"/>
          <w:b/>
          <w:bCs/>
          <w:i/>
          <w:iCs/>
          <w:color w:val="000000"/>
          <w:sz w:val="26"/>
          <w:szCs w:val="26"/>
          <w:lang w:val="uk-UA"/>
        </w:rPr>
        <w:t xml:space="preserve">Практичне заняття </w:t>
      </w:r>
      <w:r w:rsidR="007C597E" w:rsidRPr="006347A2">
        <w:rPr>
          <w:rFonts w:ascii="Times New Roman" w:eastAsia="Corbel" w:hAnsi="Times New Roman"/>
          <w:b/>
          <w:bCs/>
          <w:i/>
          <w:iCs/>
          <w:color w:val="000000"/>
          <w:sz w:val="26"/>
          <w:szCs w:val="26"/>
          <w:lang w:val="uk-UA"/>
        </w:rPr>
        <w:t>1</w:t>
      </w:r>
      <w:r w:rsidRPr="006347A2">
        <w:rPr>
          <w:rFonts w:ascii="Times New Roman" w:eastAsia="Corbel" w:hAnsi="Times New Roman"/>
          <w:b/>
          <w:bCs/>
          <w:i/>
          <w:iCs/>
          <w:color w:val="000000"/>
          <w:sz w:val="26"/>
          <w:szCs w:val="26"/>
          <w:lang w:val="uk-UA"/>
        </w:rPr>
        <w:t xml:space="preserve">.  </w:t>
      </w:r>
      <w:r w:rsidR="002937D6" w:rsidRPr="006347A2">
        <w:rPr>
          <w:rFonts w:ascii="Times New Roman" w:hAnsi="Times New Roman"/>
          <w:sz w:val="26"/>
          <w:szCs w:val="26"/>
          <w:lang w:val="uk-UA"/>
        </w:rPr>
        <w:t>Булева алгебра. Способи задання булевих функцій</w:t>
      </w:r>
      <w:r w:rsidRPr="006347A2">
        <w:rPr>
          <w:rFonts w:ascii="Times New Roman" w:hAnsi="Times New Roman"/>
          <w:sz w:val="26"/>
          <w:szCs w:val="26"/>
          <w:lang w:val="uk-UA"/>
        </w:rPr>
        <w:t>.</w:t>
      </w:r>
    </w:p>
    <w:p w14:paraId="7E509C67" w14:textId="68FD58EA"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3A0B69" w:rsidRPr="006347A2">
        <w:rPr>
          <w:rFonts w:ascii="Times New Roman" w:eastAsia="Corbel" w:hAnsi="Times New Roman"/>
          <w:color w:val="000000"/>
          <w:sz w:val="26"/>
          <w:szCs w:val="26"/>
          <w:lang w:val="uk-UA"/>
        </w:rPr>
        <w:t>Для ф</w:t>
      </w:r>
      <w:r w:rsidR="003A0B69" w:rsidRPr="006347A2">
        <w:rPr>
          <w:rFonts w:ascii="Times New Roman" w:hAnsi="Times New Roman"/>
          <w:color w:val="000000"/>
          <w:sz w:val="26"/>
          <w:szCs w:val="26"/>
          <w:shd w:val="clear" w:color="auto" w:fill="FFFFFF"/>
          <w:lang w:val="uk-UA"/>
        </w:rPr>
        <w:t xml:space="preserve">ункції, що задана аналітично побудувати таблицю істинності. </w:t>
      </w:r>
    </w:p>
    <w:p w14:paraId="758D0EE1" w14:textId="1C594FDE"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3A0B69" w:rsidRPr="006347A2">
        <w:rPr>
          <w:rFonts w:ascii="Times New Roman" w:eastAsia="Corbel" w:hAnsi="Times New Roman"/>
          <w:color w:val="000000"/>
          <w:sz w:val="26"/>
          <w:szCs w:val="26"/>
          <w:lang w:val="uk-UA"/>
        </w:rPr>
        <w:t>Для ф</w:t>
      </w:r>
      <w:r w:rsidR="003A0B69" w:rsidRPr="006347A2">
        <w:rPr>
          <w:rFonts w:ascii="Times New Roman" w:hAnsi="Times New Roman"/>
          <w:color w:val="000000"/>
          <w:sz w:val="26"/>
          <w:szCs w:val="26"/>
          <w:shd w:val="clear" w:color="auto" w:fill="FFFFFF"/>
          <w:lang w:val="uk-UA"/>
        </w:rPr>
        <w:t>ункції, що задана аналітично побудувати таблицю істинності.</w:t>
      </w:r>
    </w:p>
    <w:p w14:paraId="3F80CA7F" w14:textId="56FE2838" w:rsidR="00D37EB4" w:rsidRPr="006347A2" w:rsidRDefault="0000000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3A0B69" w:rsidRPr="006347A2">
        <w:rPr>
          <w:rFonts w:ascii="Times New Roman" w:eastAsia="Times New Roman" w:hAnsi="Times New Roman"/>
          <w:color w:val="000000"/>
          <w:sz w:val="26"/>
          <w:szCs w:val="26"/>
          <w:lang w:val="uk-UA"/>
        </w:rPr>
        <w:t>Задати функцію графічно</w:t>
      </w:r>
      <w:r w:rsidRPr="006347A2">
        <w:rPr>
          <w:rFonts w:ascii="Times New Roman" w:eastAsia="Times New Roman" w:hAnsi="Times New Roman"/>
          <w:color w:val="000000"/>
          <w:sz w:val="26"/>
          <w:szCs w:val="26"/>
          <w:lang w:val="uk-UA"/>
        </w:rPr>
        <w:t>.</w:t>
      </w:r>
    </w:p>
    <w:p w14:paraId="63D256B3" w14:textId="2F490ADC" w:rsidR="003A0B69" w:rsidRPr="006347A2" w:rsidRDefault="003A0B69">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eastAsia="Times New Roman" w:hAnsi="Times New Roman"/>
          <w:color w:val="000000"/>
          <w:sz w:val="26"/>
          <w:szCs w:val="26"/>
          <w:lang w:val="uk-UA"/>
        </w:rPr>
        <w:t>4. Задати функцію для трьох змінних числовим способом.</w:t>
      </w:r>
    </w:p>
    <w:p w14:paraId="4E291684" w14:textId="77777777" w:rsidR="007C597E" w:rsidRPr="006347A2" w:rsidRDefault="007C597E">
      <w:pPr>
        <w:pStyle w:val="a8"/>
        <w:widowControl/>
        <w:adjustRightInd/>
        <w:jc w:val="both"/>
        <w:textAlignment w:val="baseline"/>
        <w:rPr>
          <w:rFonts w:ascii="Times New Roman" w:eastAsia="Times New Roman" w:hAnsi="Times New Roman"/>
          <w:color w:val="000000"/>
          <w:sz w:val="26"/>
          <w:szCs w:val="26"/>
          <w:lang w:val="uk-UA"/>
        </w:rPr>
      </w:pPr>
    </w:p>
    <w:p w14:paraId="1CF867B1" w14:textId="77777777" w:rsidR="004445DA" w:rsidRPr="006347A2" w:rsidRDefault="007C597E" w:rsidP="004445DA">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w:t>
      </w:r>
      <w:r w:rsidR="004445DA" w:rsidRPr="006347A2">
        <w:rPr>
          <w:rFonts w:ascii="Times New Roman" w:eastAsia="Corbel" w:hAnsi="Times New Roman"/>
          <w:b/>
          <w:bCs/>
          <w:i/>
          <w:iCs/>
          <w:color w:val="000000"/>
          <w:sz w:val="26"/>
          <w:szCs w:val="26"/>
          <w:lang w:val="uk-UA"/>
        </w:rPr>
        <w:t>2</w:t>
      </w:r>
      <w:r w:rsidRPr="006347A2">
        <w:rPr>
          <w:rFonts w:ascii="Times New Roman" w:eastAsia="Corbel" w:hAnsi="Times New Roman"/>
          <w:b/>
          <w:bCs/>
          <w:i/>
          <w:iCs/>
          <w:color w:val="000000"/>
          <w:sz w:val="26"/>
          <w:szCs w:val="26"/>
          <w:lang w:val="uk-UA"/>
        </w:rPr>
        <w:t xml:space="preserve">. </w:t>
      </w:r>
      <w:r w:rsidR="004445DA" w:rsidRPr="006347A2">
        <w:rPr>
          <w:rFonts w:ascii="Times New Roman" w:hAnsi="Times New Roman"/>
          <w:sz w:val="26"/>
          <w:szCs w:val="26"/>
          <w:lang w:val="uk-UA"/>
        </w:rPr>
        <w:t>Реалізація булевих функцій формулами, пріоритет операцій.</w:t>
      </w:r>
      <w:r w:rsidR="004445DA" w:rsidRPr="006347A2">
        <w:rPr>
          <w:rFonts w:ascii="Times New Roman" w:hAnsi="Times New Roman"/>
          <w:b/>
          <w:bCs/>
          <w:sz w:val="26"/>
          <w:szCs w:val="26"/>
          <w:lang w:val="uk-UA"/>
        </w:rPr>
        <w:t xml:space="preserve"> </w:t>
      </w:r>
    </w:p>
    <w:p w14:paraId="6ED053E4" w14:textId="27E3EBD4" w:rsidR="007C597E" w:rsidRPr="006347A2" w:rsidRDefault="007C597E" w:rsidP="004445DA">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004445DA" w:rsidRPr="006347A2">
        <w:rPr>
          <w:rFonts w:ascii="Times New Roman" w:eastAsia="TimesNewRoman,Bold" w:hAnsi="Times New Roman"/>
          <w:iCs/>
          <w:sz w:val="26"/>
          <w:szCs w:val="26"/>
          <w:lang w:val="uk-UA"/>
        </w:rPr>
        <w:t>Реалізація булевих функцій формулами, пріоритет операцій.</w:t>
      </w:r>
      <w:r w:rsidR="004445DA"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492F48D0" w14:textId="0BBEC17D" w:rsidR="007C597E" w:rsidRPr="006347A2" w:rsidRDefault="007C597E" w:rsidP="007C597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004445DA" w:rsidRPr="006347A2">
        <w:rPr>
          <w:rFonts w:ascii="Times New Roman" w:eastAsia="TimesNewRoman,Bold" w:hAnsi="Times New Roman"/>
          <w:sz w:val="26"/>
          <w:szCs w:val="26"/>
          <w:lang w:val="uk-UA"/>
        </w:rPr>
        <w:t>Двоїстість булевих функцій</w:t>
      </w:r>
      <w:r w:rsidRPr="006347A2">
        <w:rPr>
          <w:rFonts w:ascii="Times New Roman" w:eastAsia="Corbel" w:hAnsi="Times New Roman"/>
          <w:color w:val="000000"/>
          <w:sz w:val="26"/>
          <w:szCs w:val="26"/>
          <w:lang w:val="uk-UA"/>
        </w:rPr>
        <w:t>.</w:t>
      </w:r>
    </w:p>
    <w:p w14:paraId="36093E7C" w14:textId="5529A95D" w:rsidR="007C597E" w:rsidRPr="006347A2" w:rsidRDefault="007C597E" w:rsidP="007C597E">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004445DA" w:rsidRPr="006347A2">
        <w:rPr>
          <w:rFonts w:ascii="Times New Roman" w:eastAsia="TimesNewRoman,Bold" w:hAnsi="Times New Roman"/>
          <w:sz w:val="26"/>
          <w:szCs w:val="26"/>
          <w:lang w:val="uk-UA"/>
        </w:rPr>
        <w:t>Закони булевої алгебри</w:t>
      </w:r>
      <w:r w:rsidRPr="006347A2">
        <w:rPr>
          <w:rFonts w:ascii="Times New Roman" w:eastAsia="TimesNewRoman,Bold" w:hAnsi="Times New Roman"/>
          <w:sz w:val="26"/>
          <w:szCs w:val="26"/>
          <w:lang w:val="uk-UA"/>
        </w:rPr>
        <w:t>.</w:t>
      </w:r>
    </w:p>
    <w:p w14:paraId="1BAEFC9B" w14:textId="77777777" w:rsidR="007C597E" w:rsidRPr="006347A2" w:rsidRDefault="007C597E" w:rsidP="007C597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231D8CD1" w14:textId="2238EC8D" w:rsidR="007C597E" w:rsidRPr="006347A2" w:rsidRDefault="007C597E" w:rsidP="004445DA">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445DA" w:rsidRPr="006347A2">
        <w:rPr>
          <w:rFonts w:ascii="Times New Roman" w:hAnsi="Times New Roman"/>
          <w:iCs/>
          <w:sz w:val="26"/>
          <w:szCs w:val="26"/>
          <w:lang w:val="uk-UA"/>
        </w:rPr>
        <w:t>Формулою алгебри логіки</w:t>
      </w:r>
      <w:r w:rsidR="004445DA" w:rsidRPr="006347A2">
        <w:rPr>
          <w:rFonts w:ascii="Times New Roman" w:hAnsi="Times New Roman"/>
          <w:b/>
          <w:bCs/>
          <w:i/>
          <w:iCs/>
          <w:sz w:val="26"/>
          <w:szCs w:val="26"/>
          <w:lang w:val="uk-UA"/>
        </w:rPr>
        <w:t xml:space="preserve"> </w:t>
      </w:r>
      <w:r w:rsidR="004445DA" w:rsidRPr="006347A2">
        <w:rPr>
          <w:rFonts w:ascii="Times New Roman" w:eastAsia="TimesNewRomanPSMT" w:hAnsi="Times New Roman"/>
          <w:sz w:val="26"/>
          <w:szCs w:val="26"/>
          <w:lang w:val="uk-UA"/>
        </w:rPr>
        <w:t xml:space="preserve">або </w:t>
      </w:r>
      <w:r w:rsidR="004445DA" w:rsidRPr="006347A2">
        <w:rPr>
          <w:rFonts w:ascii="Times New Roman" w:hAnsi="Times New Roman"/>
          <w:iCs/>
          <w:sz w:val="26"/>
          <w:szCs w:val="26"/>
          <w:lang w:val="uk-UA"/>
        </w:rPr>
        <w:t>логічним виразом</w:t>
      </w:r>
      <w:r w:rsidR="004445DA" w:rsidRPr="006347A2">
        <w:rPr>
          <w:rFonts w:ascii="Times New Roman" w:hAnsi="Times New Roman"/>
          <w:b/>
          <w:bCs/>
          <w:i/>
          <w:iCs/>
          <w:sz w:val="26"/>
          <w:szCs w:val="26"/>
          <w:lang w:val="uk-UA"/>
        </w:rPr>
        <w:t xml:space="preserve"> </w:t>
      </w:r>
      <w:r w:rsidR="004445DA" w:rsidRPr="006347A2">
        <w:rPr>
          <w:rFonts w:ascii="Times New Roman" w:eastAsia="TimesNewRomanPSMT" w:hAnsi="Times New Roman"/>
          <w:sz w:val="26"/>
          <w:szCs w:val="26"/>
          <w:lang w:val="uk-UA"/>
        </w:rPr>
        <w:t xml:space="preserve">називається скінчена послідовність булевих змінних, функцій та їх суперпозицій,  пов’язаних знаками логічних операцій та круглими дужками. </w:t>
      </w:r>
      <w:r w:rsidR="004445DA" w:rsidRPr="006347A2">
        <w:rPr>
          <w:rFonts w:ascii="Times New Roman" w:eastAsia="TimesNewRomanPSMT" w:hAnsi="Times New Roman"/>
          <w:bCs/>
          <w:sz w:val="26"/>
          <w:szCs w:val="26"/>
          <w:lang w:val="uk-UA"/>
        </w:rPr>
        <w:t>Суперпозицією</w:t>
      </w:r>
      <w:r w:rsidR="004445DA" w:rsidRPr="006347A2">
        <w:rPr>
          <w:rFonts w:ascii="Times New Roman" w:eastAsia="TimesNewRomanPSMT" w:hAnsi="Times New Roman"/>
          <w:sz w:val="26"/>
          <w:szCs w:val="26"/>
          <w:lang w:val="uk-UA"/>
        </w:rPr>
        <w:t xml:space="preserve"> називається спосіб </w:t>
      </w:r>
      <w:r w:rsidR="004445DA" w:rsidRPr="006347A2">
        <w:rPr>
          <w:rFonts w:ascii="Times New Roman" w:eastAsia="TimesNewRomanPSMT" w:hAnsi="Times New Roman"/>
          <w:sz w:val="26"/>
          <w:szCs w:val="26"/>
          <w:lang w:val="uk-UA"/>
        </w:rPr>
        <w:lastRenderedPageBreak/>
        <w:t>одержання нових функцій шляхом підстановки значень одних функцій замість значень аргументів інших функцій, при цьому деякі з функцій можуть тотожно співпадати з однією зі змінних</w:t>
      </w:r>
      <w:r w:rsidRPr="006347A2">
        <w:rPr>
          <w:rFonts w:ascii="Times New Roman" w:hAnsi="Times New Roman"/>
          <w:sz w:val="26"/>
          <w:szCs w:val="26"/>
          <w:lang w:val="uk-UA"/>
        </w:rPr>
        <w:t>;</w:t>
      </w:r>
    </w:p>
    <w:p w14:paraId="0C067426" w14:textId="4689997B" w:rsidR="004445DA" w:rsidRPr="006347A2" w:rsidRDefault="007C597E" w:rsidP="004445DA">
      <w:pPr>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004445DA" w:rsidRPr="006347A2">
        <w:rPr>
          <w:rFonts w:ascii="Times New Roman" w:eastAsia="TimesNewRomanPSMT" w:hAnsi="Times New Roman"/>
          <w:sz w:val="26"/>
          <w:szCs w:val="26"/>
          <w:lang w:val="uk-UA"/>
        </w:rPr>
        <w:t>якщо у формулі відсутні дужки, то операції виконуються в такій послідовності:</w:t>
      </w:r>
    </w:p>
    <w:p w14:paraId="3FB004D8" w14:textId="488E6B61" w:rsidR="007C597E" w:rsidRPr="006347A2" w:rsidRDefault="004445DA" w:rsidP="004445DA">
      <w:pPr>
        <w:jc w:val="both"/>
        <w:rPr>
          <w:rFonts w:ascii="Times New Roman" w:hAnsi="Times New Roman"/>
          <w:sz w:val="26"/>
          <w:szCs w:val="26"/>
          <w:lang w:val="uk-UA"/>
        </w:rPr>
      </w:pPr>
      <w:r w:rsidRPr="006347A2">
        <w:rPr>
          <w:rFonts w:ascii="Times New Roman" w:eastAsia="TimesNewRomanPSMT" w:hAnsi="Times New Roman"/>
          <w:sz w:val="26"/>
          <w:szCs w:val="26"/>
          <w:lang w:val="uk-UA"/>
        </w:rPr>
        <w:t xml:space="preserve">Заперечення, кон’юнкція, диз’юнкція, імплікація, еквівалентність. </w:t>
      </w:r>
      <w:r w:rsidRPr="006347A2">
        <w:rPr>
          <w:rFonts w:ascii="Times New Roman" w:eastAsia="Andale Sans UI" w:hAnsi="Times New Roman"/>
          <w:snapToGrid w:val="0"/>
          <w:kern w:val="1"/>
          <w:sz w:val="26"/>
          <w:szCs w:val="26"/>
          <w:lang w:val="uk-UA"/>
        </w:rPr>
        <w:t xml:space="preserve"> Для стрілки Пірса і штриха Шеффера пріоритет не визначений</w:t>
      </w:r>
      <w:r w:rsidR="007C597E" w:rsidRPr="006347A2">
        <w:rPr>
          <w:rFonts w:ascii="Times New Roman" w:hAnsi="Times New Roman"/>
          <w:sz w:val="26"/>
          <w:szCs w:val="26"/>
          <w:lang w:val="uk-UA"/>
        </w:rPr>
        <w:t>;</w:t>
      </w:r>
    </w:p>
    <w:p w14:paraId="1A4FA102" w14:textId="7BC8D75D" w:rsidR="00836702" w:rsidRPr="006347A2" w:rsidRDefault="007C597E" w:rsidP="00836702">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00836702" w:rsidRPr="006347A2">
        <w:rPr>
          <w:rFonts w:ascii="Times New Roman" w:eastAsia="TimesNewRoman" w:hAnsi="Times New Roman"/>
          <w:sz w:val="26"/>
          <w:szCs w:val="26"/>
          <w:lang w:val="uk-UA"/>
        </w:rPr>
        <w:t xml:space="preserve">основні закони булевої алгебри: </w:t>
      </w:r>
      <w:r w:rsidR="00836702" w:rsidRPr="006347A2">
        <w:rPr>
          <w:rFonts w:ascii="Times New Roman" w:eastAsia="TimesNewRomanPSMT" w:hAnsi="Times New Roman"/>
          <w:sz w:val="26"/>
          <w:szCs w:val="26"/>
          <w:lang w:val="uk-UA"/>
        </w:rPr>
        <w:t xml:space="preserve">закони сталих (констант); </w:t>
      </w:r>
      <w:r w:rsidR="00836702" w:rsidRPr="006347A2">
        <w:rPr>
          <w:rFonts w:ascii="Times New Roman" w:eastAsia="TimesNewRomanPS-ItalicMT" w:hAnsi="Times New Roman"/>
          <w:i/>
          <w:iCs/>
          <w:sz w:val="26"/>
          <w:szCs w:val="26"/>
          <w:lang w:val="uk-UA"/>
        </w:rPr>
        <w:t xml:space="preserve"> </w:t>
      </w:r>
      <w:r w:rsidR="00836702" w:rsidRPr="006347A2">
        <w:rPr>
          <w:rFonts w:ascii="Times New Roman" w:eastAsia="TimesNewRomanPSMT" w:hAnsi="Times New Roman"/>
          <w:sz w:val="26"/>
          <w:szCs w:val="26"/>
          <w:lang w:val="uk-UA"/>
        </w:rPr>
        <w:t xml:space="preserve">закон  тотожності; </w:t>
      </w:r>
      <w:r w:rsidR="00836702" w:rsidRPr="006347A2">
        <w:rPr>
          <w:rFonts w:ascii="Times New Roman" w:eastAsia="TimesNewRomanPS-ItalicMT" w:hAnsi="Times New Roman"/>
          <w:i/>
          <w:iCs/>
          <w:sz w:val="26"/>
          <w:szCs w:val="26"/>
          <w:lang w:val="uk-UA"/>
        </w:rPr>
        <w:t xml:space="preserve">                                                        </w:t>
      </w:r>
      <w:r w:rsidR="00836702" w:rsidRPr="006347A2">
        <w:rPr>
          <w:rFonts w:ascii="Times New Roman" w:eastAsia="TimesNewRomanPSMT" w:hAnsi="Times New Roman"/>
          <w:sz w:val="26"/>
          <w:szCs w:val="26"/>
          <w:lang w:val="uk-UA"/>
        </w:rPr>
        <w:t>закон подвійного заперечення;</w:t>
      </w:r>
      <w:r w:rsidR="005B21DE" w:rsidRPr="006347A2">
        <w:rPr>
          <w:rFonts w:ascii="Times New Roman" w:eastAsia="TimesNewRomanPSMT" w:hAnsi="Times New Roman"/>
          <w:sz w:val="26"/>
          <w:szCs w:val="26"/>
          <w:lang w:val="uk-UA"/>
        </w:rPr>
        <w:t xml:space="preserve"> </w:t>
      </w:r>
      <w:r w:rsidR="00836702" w:rsidRPr="006347A2">
        <w:rPr>
          <w:rFonts w:ascii="Times New Roman" w:eastAsia="TimesNewRomanPSMT" w:hAnsi="Times New Roman"/>
          <w:sz w:val="26"/>
          <w:szCs w:val="26"/>
          <w:lang w:val="uk-UA"/>
        </w:rPr>
        <w:t xml:space="preserve"> закон протиріччя;</w:t>
      </w:r>
      <w:r w:rsidR="005B21DE" w:rsidRPr="006347A2">
        <w:rPr>
          <w:rFonts w:ascii="Times New Roman" w:eastAsia="TimesNewRomanPSMT" w:hAnsi="Times New Roman"/>
          <w:sz w:val="26"/>
          <w:szCs w:val="26"/>
          <w:lang w:val="uk-UA"/>
        </w:rPr>
        <w:t xml:space="preserve"> </w:t>
      </w:r>
      <w:r w:rsidR="00836702" w:rsidRPr="006347A2">
        <w:rPr>
          <w:rFonts w:ascii="Times New Roman" w:eastAsia="TimesNewRomanPSMT" w:hAnsi="Times New Roman"/>
          <w:sz w:val="26"/>
          <w:szCs w:val="26"/>
          <w:lang w:val="uk-UA"/>
        </w:rPr>
        <w:t>закон вилученого третього;</w:t>
      </w:r>
    </w:p>
    <w:p w14:paraId="6C5AFA14" w14:textId="19BB12F6" w:rsidR="00836702" w:rsidRPr="006347A2" w:rsidRDefault="00836702" w:rsidP="00836702">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комутативність </w:t>
      </w:r>
      <w:r w:rsidRPr="006347A2">
        <w:rPr>
          <w:rFonts w:ascii="Cambria Math" w:eastAsia="SymbolMT" w:hAnsi="Cambria Math" w:cs="Cambria Math"/>
          <w:sz w:val="26"/>
          <w:szCs w:val="26"/>
          <w:lang w:val="uk-UA"/>
        </w:rPr>
        <w:t>∨</w:t>
      </w:r>
      <w:r w:rsidRPr="006347A2">
        <w:rPr>
          <w:rFonts w:ascii="Times New Roman" w:eastAsia="SymbolMT" w:hAnsi="Times New Roman"/>
          <w:sz w:val="26"/>
          <w:szCs w:val="26"/>
          <w:lang w:val="uk-UA"/>
        </w:rPr>
        <w:t xml:space="preserve"> </w:t>
      </w:r>
      <w:r w:rsidRPr="006347A2">
        <w:rPr>
          <w:rFonts w:ascii="Times New Roman" w:eastAsia="TimesNewRomanPSMT" w:hAnsi="Times New Roman"/>
          <w:sz w:val="26"/>
          <w:szCs w:val="26"/>
          <w:lang w:val="uk-UA"/>
        </w:rPr>
        <w:t xml:space="preserve">та </w:t>
      </w:r>
      <w:r w:rsidRPr="006347A2">
        <w:rPr>
          <w:rFonts w:ascii="Cambria Math" w:eastAsia="SymbolMT" w:hAnsi="Cambria Math" w:cs="Cambria Math"/>
          <w:sz w:val="26"/>
          <w:szCs w:val="26"/>
          <w:lang w:val="uk-UA"/>
        </w:rPr>
        <w:t>∧</w:t>
      </w:r>
      <w:r w:rsidRPr="006347A2">
        <w:rPr>
          <w:rFonts w:ascii="Times New Roman" w:eastAsia="TimesNewRomanPSMT" w:hAnsi="Times New Roman"/>
          <w:sz w:val="26"/>
          <w:szCs w:val="26"/>
          <w:lang w:val="uk-UA"/>
        </w:rPr>
        <w:t>;</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асоціативність </w:t>
      </w:r>
      <w:r w:rsidRPr="006347A2">
        <w:rPr>
          <w:rFonts w:ascii="Cambria Math" w:eastAsia="SymbolMT" w:hAnsi="Cambria Math" w:cs="Cambria Math"/>
          <w:sz w:val="26"/>
          <w:szCs w:val="26"/>
          <w:lang w:val="uk-UA"/>
        </w:rPr>
        <w:t>∨</w:t>
      </w:r>
      <w:r w:rsidRPr="006347A2">
        <w:rPr>
          <w:rFonts w:ascii="Times New Roman" w:eastAsia="SymbolMT" w:hAnsi="Times New Roman"/>
          <w:sz w:val="26"/>
          <w:szCs w:val="26"/>
          <w:lang w:val="uk-UA"/>
        </w:rPr>
        <w:t xml:space="preserve"> </w:t>
      </w:r>
      <w:r w:rsidRPr="006347A2">
        <w:rPr>
          <w:rFonts w:ascii="Times New Roman" w:eastAsia="TimesNewRomanPSMT" w:hAnsi="Times New Roman"/>
          <w:sz w:val="26"/>
          <w:szCs w:val="26"/>
          <w:lang w:val="uk-UA"/>
        </w:rPr>
        <w:t xml:space="preserve">та </w:t>
      </w:r>
      <w:r w:rsidRPr="006347A2">
        <w:rPr>
          <w:rFonts w:ascii="Cambria Math" w:eastAsia="SymbolMT" w:hAnsi="Cambria Math" w:cs="Cambria Math"/>
          <w:sz w:val="26"/>
          <w:szCs w:val="26"/>
          <w:lang w:val="uk-UA"/>
        </w:rPr>
        <w:t>∧</w:t>
      </w:r>
      <w:r w:rsidRPr="006347A2">
        <w:rPr>
          <w:rFonts w:ascii="Times New Roman" w:eastAsia="TimesNewRomanPSMT" w:hAnsi="Times New Roman"/>
          <w:sz w:val="26"/>
          <w:szCs w:val="26"/>
          <w:lang w:val="uk-UA"/>
        </w:rPr>
        <w:t>;</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дистрибутивний закон;</w:t>
      </w:r>
    </w:p>
    <w:p w14:paraId="58E9B878" w14:textId="5B962563" w:rsidR="00836702" w:rsidRPr="006347A2" w:rsidRDefault="00836702" w:rsidP="00836702">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другий дистрибутивний закон;</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закон поглинання;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другий закон поглинання;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ідемпотентність;</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закон склеювання;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другий закон склеювання;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правила де Моргана;</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правило твердження, modus ponens;</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правило спростування, modus tollens.</w:t>
      </w:r>
    </w:p>
    <w:p w14:paraId="6D4AF40C" w14:textId="77777777" w:rsidR="005B21DE" w:rsidRPr="006347A2" w:rsidRDefault="005B21DE" w:rsidP="00836702">
      <w:pPr>
        <w:contextualSpacing/>
        <w:jc w:val="both"/>
        <w:rPr>
          <w:rFonts w:ascii="Times New Roman" w:eastAsia="TimesNewRomanPSMT" w:hAnsi="Times New Roman"/>
          <w:sz w:val="26"/>
          <w:szCs w:val="26"/>
          <w:lang w:val="uk-UA"/>
        </w:rPr>
      </w:pPr>
    </w:p>
    <w:p w14:paraId="02E09548" w14:textId="3F1090C0"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2.  </w:t>
      </w:r>
      <w:r w:rsidR="00161E92" w:rsidRPr="006347A2">
        <w:rPr>
          <w:rFonts w:ascii="Times New Roman" w:hAnsi="Times New Roman"/>
          <w:sz w:val="26"/>
          <w:szCs w:val="26"/>
          <w:lang w:val="uk-UA"/>
        </w:rPr>
        <w:t>Реалізація булевих функцій формулами, пріоритет операцій.</w:t>
      </w:r>
    </w:p>
    <w:p w14:paraId="7CCBA359" w14:textId="1B580E7B"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A52C78" w:rsidRPr="006347A2">
        <w:rPr>
          <w:rFonts w:ascii="Times New Roman" w:hAnsi="Times New Roman"/>
          <w:color w:val="000000"/>
          <w:sz w:val="26"/>
          <w:szCs w:val="26"/>
          <w:shd w:val="clear" w:color="auto" w:fill="FFFFFF"/>
          <w:lang w:val="uk-UA"/>
        </w:rPr>
        <w:t>Визначити, чи є заданий вираз формулою над множиною функцій (операцій). У тому разі, коли вираз – не формула , чи можна, додавши дужки, перетворити її у формулу.</w:t>
      </w:r>
    </w:p>
    <w:p w14:paraId="2B469661" w14:textId="46ED682E" w:rsidR="005B21DE" w:rsidRPr="006347A2" w:rsidRDefault="005B21DE" w:rsidP="005B21DE">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A52C78" w:rsidRPr="006347A2">
        <w:rPr>
          <w:rFonts w:ascii="Times New Roman" w:hAnsi="Times New Roman"/>
          <w:color w:val="000000"/>
          <w:sz w:val="26"/>
          <w:szCs w:val="26"/>
          <w:shd w:val="clear" w:color="auto" w:fill="FFFFFF"/>
          <w:lang w:val="uk-UA"/>
        </w:rPr>
        <w:t>За допомогою стандартного методу з’ясувати, чи є рівносильними дві задані формули.</w:t>
      </w:r>
    </w:p>
    <w:p w14:paraId="4E03DA2F" w14:textId="4A83A432"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A52C78" w:rsidRPr="006347A2">
        <w:rPr>
          <w:rFonts w:ascii="Times New Roman" w:eastAsia="Times New Roman" w:hAnsi="Times New Roman"/>
          <w:color w:val="000000"/>
          <w:sz w:val="26"/>
          <w:szCs w:val="26"/>
          <w:lang w:val="uk-UA"/>
        </w:rPr>
        <w:t>Використовуючи основні закони булевої алгебри, шляхом рівносильних перетворень</w:t>
      </w:r>
      <w:r w:rsidR="002937D6" w:rsidRPr="006347A2">
        <w:rPr>
          <w:rFonts w:ascii="Times New Roman" w:eastAsia="Times New Roman" w:hAnsi="Times New Roman"/>
          <w:color w:val="000000"/>
          <w:sz w:val="26"/>
          <w:szCs w:val="26"/>
          <w:lang w:val="uk-UA"/>
        </w:rPr>
        <w:t xml:space="preserve"> довести рівносильність заданих формул.</w:t>
      </w:r>
    </w:p>
    <w:p w14:paraId="1F90E56A" w14:textId="040DDB75" w:rsidR="002937D6" w:rsidRPr="006347A2" w:rsidRDefault="002937D6" w:rsidP="005B21DE">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eastAsia="Times New Roman" w:hAnsi="Times New Roman"/>
          <w:color w:val="000000"/>
          <w:sz w:val="26"/>
          <w:szCs w:val="26"/>
          <w:lang w:val="uk-UA"/>
        </w:rPr>
        <w:t>4. Побудувати таблицю істинності булевої функції від трьох змінних.</w:t>
      </w:r>
    </w:p>
    <w:p w14:paraId="0BC0B615" w14:textId="77777777"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47CC91BB" w14:textId="4781FD91" w:rsidR="005B21DE" w:rsidRPr="006347A2" w:rsidRDefault="005B21DE" w:rsidP="005B21DE">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3. </w:t>
      </w:r>
      <w:r w:rsidRPr="006347A2">
        <w:rPr>
          <w:rFonts w:ascii="Times New Roman" w:hAnsi="Times New Roman"/>
          <w:sz w:val="26"/>
          <w:szCs w:val="26"/>
          <w:lang w:val="uk-UA"/>
        </w:rPr>
        <w:t>ДНФ.</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КНФ. Алгебра Жегалкіна.</w:t>
      </w:r>
    </w:p>
    <w:p w14:paraId="0DFF8BCD" w14:textId="0D424534" w:rsidR="005B21DE" w:rsidRPr="006347A2" w:rsidRDefault="005B21DE" w:rsidP="005B21DE">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Диз’юнктивні та кон’юктивні розкладання булевих функцій.</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1FA2FB49" w14:textId="2DB3D077"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PSMT" w:hAnsi="Times New Roman"/>
          <w:sz w:val="26"/>
          <w:szCs w:val="26"/>
          <w:lang w:val="uk-UA"/>
        </w:rPr>
        <w:t>Нормальні форми булевих функцій</w:t>
      </w:r>
      <w:r w:rsidRPr="006347A2">
        <w:rPr>
          <w:rFonts w:ascii="Times New Roman" w:eastAsia="Corbel" w:hAnsi="Times New Roman"/>
          <w:color w:val="000000"/>
          <w:sz w:val="26"/>
          <w:szCs w:val="26"/>
          <w:lang w:val="uk-UA"/>
        </w:rPr>
        <w:t>.</w:t>
      </w:r>
    </w:p>
    <w:p w14:paraId="4A8EE1C1" w14:textId="572B0578" w:rsidR="005B21DE" w:rsidRPr="006347A2" w:rsidRDefault="005B21DE" w:rsidP="005B21DE">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Алгебра Жегалкіна. Лінійні функції. Монотонні функції</w:t>
      </w:r>
      <w:r w:rsidR="004E6617" w:rsidRPr="006347A2">
        <w:rPr>
          <w:rFonts w:ascii="Times New Roman" w:eastAsia="TimesNewRoman,Bold" w:hAnsi="Times New Roman"/>
          <w:sz w:val="26"/>
          <w:szCs w:val="26"/>
          <w:lang w:val="uk-UA"/>
        </w:rPr>
        <w:t>.</w:t>
      </w:r>
    </w:p>
    <w:p w14:paraId="7943EC86" w14:textId="57188ED7" w:rsidR="004E6617" w:rsidRPr="006347A2" w:rsidRDefault="004E6617" w:rsidP="005B21DE">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4.</w:t>
      </w:r>
      <w:r w:rsidRPr="006347A2">
        <w:rPr>
          <w:rFonts w:ascii="Times New Roman" w:eastAsia="TimesNewRoman,Bold" w:hAnsi="Times New Roman"/>
          <w:sz w:val="26"/>
          <w:szCs w:val="26"/>
          <w:lang w:val="uk-UA"/>
        </w:rPr>
        <w:t xml:space="preserve"> Класи булевих функцій.</w:t>
      </w:r>
    </w:p>
    <w:p w14:paraId="21C06EBE" w14:textId="5B9AFFD2" w:rsidR="004E6617" w:rsidRPr="006347A2" w:rsidRDefault="004E6617" w:rsidP="005B21DE">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5.</w:t>
      </w:r>
      <w:r w:rsidRPr="006347A2">
        <w:rPr>
          <w:rFonts w:ascii="Times New Roman" w:eastAsia="TimesNewRoman,Bold" w:hAnsi="Times New Roman"/>
          <w:sz w:val="26"/>
          <w:szCs w:val="26"/>
          <w:lang w:val="uk-UA"/>
        </w:rPr>
        <w:t xml:space="preserve"> </w:t>
      </w:r>
      <w:r w:rsidRPr="006347A2">
        <w:rPr>
          <w:rFonts w:ascii="Times New Roman" w:eastAsia="TimesNewRomanPSMT" w:hAnsi="Times New Roman"/>
          <w:sz w:val="26"/>
          <w:szCs w:val="26"/>
          <w:lang w:val="uk-UA"/>
        </w:rPr>
        <w:t>Повні системи функцій. Базис.</w:t>
      </w:r>
    </w:p>
    <w:p w14:paraId="667798D4" w14:textId="77777777" w:rsidR="005B21DE" w:rsidRPr="006347A2" w:rsidRDefault="005B21DE" w:rsidP="005B21D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341BBAA" w14:textId="45056C76" w:rsidR="004E6617" w:rsidRPr="006347A2" w:rsidRDefault="004E6617" w:rsidP="005B21DE">
      <w:pPr>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eastAsia="TimesNewRomanPSMT" w:hAnsi="Times New Roman"/>
          <w:iCs/>
          <w:sz w:val="26"/>
          <w:szCs w:val="26"/>
          <w:lang w:val="uk-UA"/>
        </w:rPr>
        <w:t xml:space="preserve">Елементарною диз’юнкцією </w:t>
      </w:r>
      <w:r w:rsidRPr="006347A2">
        <w:rPr>
          <w:rFonts w:ascii="Times New Roman" w:eastAsia="TimesNewRomanPSMT" w:hAnsi="Times New Roman"/>
          <w:sz w:val="26"/>
          <w:szCs w:val="26"/>
          <w:lang w:val="uk-UA"/>
        </w:rPr>
        <w:t>(</w:t>
      </w:r>
      <w:r w:rsidRPr="006347A2">
        <w:rPr>
          <w:rFonts w:ascii="Times New Roman" w:eastAsia="TimesNewRomanPSMT" w:hAnsi="Times New Roman"/>
          <w:iCs/>
          <w:sz w:val="26"/>
          <w:szCs w:val="26"/>
          <w:lang w:val="uk-UA"/>
        </w:rPr>
        <w:t>кон’юнкцією</w:t>
      </w:r>
      <w:r w:rsidRPr="006347A2">
        <w:rPr>
          <w:rFonts w:ascii="Times New Roman" w:eastAsia="TimesNewRomanPSMT" w:hAnsi="Times New Roman"/>
          <w:sz w:val="26"/>
          <w:szCs w:val="26"/>
          <w:lang w:val="uk-UA"/>
        </w:rPr>
        <w:t>) називається диз’юнкція (кон’юнкція) скінченного числа булевих змінних, у якій кожна змінна зустрічається не більше одного разу в прямому чи інверсному вигляді;</w:t>
      </w:r>
    </w:p>
    <w:p w14:paraId="152EF68D" w14:textId="41567D7B" w:rsidR="005B21DE" w:rsidRPr="006347A2" w:rsidRDefault="005B21DE" w:rsidP="004E6617">
      <w:pPr>
        <w:contextualSpacing/>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E6617" w:rsidRPr="006347A2">
        <w:rPr>
          <w:rFonts w:ascii="Times New Roman" w:eastAsia="TimesNewRomanPSMT" w:hAnsi="Times New Roman"/>
          <w:iCs/>
          <w:sz w:val="26"/>
          <w:szCs w:val="26"/>
          <w:lang w:val="uk-UA"/>
        </w:rPr>
        <w:t xml:space="preserve">диз’юнктивною нормальною формою </w:t>
      </w:r>
      <w:r w:rsidR="004E6617" w:rsidRPr="006347A2">
        <w:rPr>
          <w:rFonts w:ascii="Times New Roman" w:eastAsia="TimesNewRomanPSMT" w:hAnsi="Times New Roman"/>
          <w:sz w:val="26"/>
          <w:szCs w:val="26"/>
          <w:lang w:val="uk-UA"/>
        </w:rPr>
        <w:t>(</w:t>
      </w:r>
      <w:r w:rsidR="004E6617" w:rsidRPr="006347A2">
        <w:rPr>
          <w:rFonts w:ascii="Times New Roman" w:eastAsia="TimesNewRomanPSMT" w:hAnsi="Times New Roman"/>
          <w:iCs/>
          <w:sz w:val="26"/>
          <w:szCs w:val="26"/>
          <w:lang w:val="uk-UA"/>
        </w:rPr>
        <w:t>кон’юнктивною нормальною формою</w:t>
      </w:r>
      <w:r w:rsidR="004E6617" w:rsidRPr="006347A2">
        <w:rPr>
          <w:rFonts w:ascii="Times New Roman" w:eastAsia="TimesNewRomanPSMT" w:hAnsi="Times New Roman"/>
          <w:sz w:val="26"/>
          <w:szCs w:val="26"/>
          <w:lang w:val="uk-UA"/>
        </w:rPr>
        <w:t>) називається формула, яка містить диз’юнкцію (кон’юнкцію) скінченного числа різних елементарних кон’юнкцій (диз’юнкцій)</w:t>
      </w:r>
      <w:r w:rsidRPr="006347A2">
        <w:rPr>
          <w:rFonts w:ascii="Times New Roman" w:hAnsi="Times New Roman"/>
          <w:sz w:val="26"/>
          <w:szCs w:val="26"/>
          <w:lang w:val="uk-UA"/>
        </w:rPr>
        <w:t>;</w:t>
      </w:r>
    </w:p>
    <w:p w14:paraId="56F8E593" w14:textId="43850B1A" w:rsidR="005B21DE" w:rsidRPr="006347A2" w:rsidRDefault="005B21DE" w:rsidP="004E6617">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004E6617" w:rsidRPr="006347A2">
        <w:rPr>
          <w:rFonts w:ascii="Times New Roman" w:eastAsia="TimesNewRomanPSMT" w:hAnsi="Times New Roman"/>
          <w:iCs/>
          <w:sz w:val="26"/>
          <w:szCs w:val="26"/>
          <w:lang w:val="uk-UA"/>
        </w:rPr>
        <w:t>алгеброю Жегалкіна</w:t>
      </w:r>
      <w:r w:rsidR="004E6617" w:rsidRPr="006347A2">
        <w:rPr>
          <w:rFonts w:ascii="Times New Roman" w:eastAsia="TimesNewRomanPSMT" w:hAnsi="Times New Roman"/>
          <w:b/>
          <w:bCs/>
          <w:i/>
          <w:iCs/>
          <w:sz w:val="26"/>
          <w:szCs w:val="26"/>
          <w:lang w:val="uk-UA"/>
        </w:rPr>
        <w:t xml:space="preserve"> </w:t>
      </w:r>
      <w:r w:rsidR="004E6617" w:rsidRPr="006347A2">
        <w:rPr>
          <w:rFonts w:ascii="Times New Roman" w:eastAsia="TimesNewRomanPSMT" w:hAnsi="Times New Roman"/>
          <w:sz w:val="26"/>
          <w:szCs w:val="26"/>
          <w:lang w:val="uk-UA"/>
        </w:rPr>
        <w:t xml:space="preserve">називається множина логічних функцій з операціями кон’юнкція, додавання за модулем 2 і константа 1, тобто алгебра, базисом якої є система функцій {1, </w:t>
      </w:r>
      <m:oMath>
        <m:r>
          <w:rPr>
            <w:rFonts w:ascii="Cambria Math" w:eastAsia="TimesNewRomanPSMT" w:hAnsi="Cambria Math" w:cs="Cambria Math"/>
            <w:sz w:val="26"/>
            <w:szCs w:val="26"/>
            <w:lang w:val="uk-UA"/>
          </w:rPr>
          <m:t>∧</m:t>
        </m:r>
        <m:r>
          <w:rPr>
            <w:rFonts w:ascii="Cambria Math" w:eastAsia="TimesNewRomanPSMT" w:hAnsi="Times New Roman"/>
            <w:sz w:val="26"/>
            <w:szCs w:val="26"/>
            <w:lang w:val="uk-UA"/>
          </w:rPr>
          <m:t>,</m:t>
        </m:r>
        <m:r>
          <w:rPr>
            <w:rFonts w:ascii="Cambria Math" w:eastAsia="TimesNewRomanPSMT" w:hAnsi="Cambria Math" w:cs="Cambria Math"/>
            <w:sz w:val="26"/>
            <w:szCs w:val="26"/>
            <w:lang w:val="uk-UA"/>
          </w:rPr>
          <m:t>⊕</m:t>
        </m:r>
      </m:oMath>
      <w:r w:rsidR="004E6617" w:rsidRPr="006347A2">
        <w:rPr>
          <w:rFonts w:ascii="Times New Roman" w:eastAsia="TimesNewRomanPSMT" w:hAnsi="Times New Roman"/>
          <w:sz w:val="26"/>
          <w:szCs w:val="26"/>
          <w:lang w:val="uk-UA"/>
        </w:rPr>
        <w:t>}</w:t>
      </w:r>
      <w:r w:rsidRPr="006347A2">
        <w:rPr>
          <w:rFonts w:ascii="Times New Roman" w:hAnsi="Times New Roman"/>
          <w:sz w:val="26"/>
          <w:szCs w:val="26"/>
          <w:lang w:val="uk-UA"/>
        </w:rPr>
        <w:t>;</w:t>
      </w:r>
    </w:p>
    <w:p w14:paraId="15AA5E5A" w14:textId="04BFF640" w:rsidR="005315B5" w:rsidRPr="006347A2" w:rsidRDefault="005B21DE" w:rsidP="005315B5">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005315B5" w:rsidRPr="006347A2">
        <w:rPr>
          <w:rFonts w:ascii="Times New Roman" w:eastAsia="TimesNewRomanPSMT" w:hAnsi="Times New Roman"/>
          <w:sz w:val="26"/>
          <w:szCs w:val="26"/>
          <w:lang w:val="uk-UA"/>
        </w:rPr>
        <w:t>система функцій алгебри логіки {</w:t>
      </w:r>
      <w:r w:rsidR="005315B5" w:rsidRPr="006347A2">
        <w:rPr>
          <w:rFonts w:ascii="Times New Roman" w:eastAsia="TimesNewRomanPS-ItalicMT" w:hAnsi="Times New Roman"/>
          <w:i/>
          <w:iCs/>
          <w:noProof/>
          <w:position w:val="-12"/>
          <w:sz w:val="26"/>
          <w:szCs w:val="26"/>
          <w:lang w:val="uk-UA"/>
        </w:rPr>
        <w:drawing>
          <wp:inline distT="0" distB="0" distL="0" distR="0" wp14:anchorId="45A3C7D8" wp14:editId="37367286">
            <wp:extent cx="818322" cy="247650"/>
            <wp:effectExtent l="0" t="0" r="0" b="0"/>
            <wp:docPr id="2491"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8764" cy="247784"/>
                    </a:xfrm>
                    <a:prstGeom prst="rect">
                      <a:avLst/>
                    </a:prstGeom>
                    <a:noFill/>
                    <a:ln>
                      <a:noFill/>
                    </a:ln>
                  </pic:spPr>
                </pic:pic>
              </a:graphicData>
            </a:graphic>
          </wp:inline>
        </w:drawing>
      </w:r>
      <w:r w:rsidR="005315B5" w:rsidRPr="006347A2">
        <w:rPr>
          <w:rFonts w:ascii="Times New Roman" w:eastAsia="TimesNewRomanPSMT" w:hAnsi="Times New Roman"/>
          <w:sz w:val="26"/>
          <w:szCs w:val="26"/>
          <w:lang w:val="uk-UA"/>
        </w:rPr>
        <w:t xml:space="preserve"> } називається </w:t>
      </w:r>
      <w:r w:rsidR="005315B5" w:rsidRPr="006347A2">
        <w:rPr>
          <w:rFonts w:ascii="Times New Roman" w:eastAsia="TimesNewRomanPSMT" w:hAnsi="Times New Roman"/>
          <w:iCs/>
          <w:sz w:val="26"/>
          <w:szCs w:val="26"/>
          <w:lang w:val="uk-UA"/>
        </w:rPr>
        <w:t>повною</w:t>
      </w:r>
      <w:r w:rsidR="005315B5" w:rsidRPr="006347A2">
        <w:rPr>
          <w:rFonts w:ascii="Times New Roman" w:eastAsia="TimesNewRomanPSMT" w:hAnsi="Times New Roman"/>
          <w:sz w:val="26"/>
          <w:szCs w:val="26"/>
          <w:lang w:val="uk-UA"/>
        </w:rPr>
        <w:t>, якщо кожна інша функція алгебри логіки може бути виражена за допомогою суперпозицій цих функцій. При цьому стверджують, що повна система функцій утворює базис у логічному просторі;</w:t>
      </w:r>
    </w:p>
    <w:p w14:paraId="7100F809" w14:textId="7B563C27" w:rsidR="005315B5" w:rsidRPr="006347A2" w:rsidRDefault="005315B5" w:rsidP="005315B5">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w:t>
      </w:r>
      <w:r w:rsidRPr="0044708E">
        <w:rPr>
          <w:rFonts w:ascii="Times New Roman" w:eastAsia="TimesNewRomanPSMT" w:hAnsi="Times New Roman"/>
          <w:iCs/>
          <w:sz w:val="26"/>
          <w:szCs w:val="26"/>
          <w:lang w:val="uk-UA"/>
        </w:rPr>
        <w:t>мінімальним базисом</w:t>
      </w:r>
      <w:r w:rsidRPr="006347A2">
        <w:rPr>
          <w:rFonts w:ascii="Times New Roman" w:eastAsia="TimesNewRomanPSMT" w:hAnsi="Times New Roman"/>
          <w:b/>
          <w:bCs/>
          <w:i/>
          <w:iCs/>
          <w:sz w:val="26"/>
          <w:szCs w:val="26"/>
          <w:lang w:val="uk-UA"/>
        </w:rPr>
        <w:t xml:space="preserve"> </w:t>
      </w:r>
      <w:r w:rsidRPr="006347A2">
        <w:rPr>
          <w:rFonts w:ascii="Times New Roman" w:eastAsia="TimesNewRomanPSMT" w:hAnsi="Times New Roman"/>
          <w:sz w:val="26"/>
          <w:szCs w:val="26"/>
          <w:lang w:val="uk-UA"/>
        </w:rPr>
        <w:t>є такий базис, вилучення з якого будь-якої функції порушує його повноту;</w:t>
      </w:r>
    </w:p>
    <w:p w14:paraId="098D0E58" w14:textId="7FD41B66" w:rsidR="005315B5" w:rsidRPr="006347A2" w:rsidRDefault="005315B5" w:rsidP="005315B5">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lastRenderedPageBreak/>
        <w:t xml:space="preserve">- </w:t>
      </w:r>
      <w:r w:rsidRPr="006347A2">
        <w:rPr>
          <w:rFonts w:ascii="Times New Roman" w:eastAsia="TimesNewRomanPSMT" w:hAnsi="Times New Roman"/>
          <w:bCs/>
          <w:sz w:val="26"/>
          <w:szCs w:val="26"/>
          <w:lang w:val="uk-UA"/>
        </w:rPr>
        <w:t>класами Поста</w:t>
      </w:r>
      <w:r w:rsidRPr="006347A2">
        <w:rPr>
          <w:rFonts w:ascii="Times New Roman" w:eastAsia="TimesNewRomanPSMT" w:hAnsi="Times New Roman"/>
          <w:b/>
          <w:sz w:val="26"/>
          <w:szCs w:val="26"/>
          <w:lang w:val="uk-UA"/>
        </w:rPr>
        <w:t xml:space="preserve"> </w:t>
      </w:r>
      <w:r w:rsidRPr="006347A2">
        <w:rPr>
          <w:rFonts w:ascii="Times New Roman" w:eastAsia="TimesNewRomanPSMT" w:hAnsi="Times New Roman"/>
          <w:sz w:val="26"/>
          <w:szCs w:val="26"/>
          <w:lang w:val="uk-UA"/>
        </w:rPr>
        <w:t xml:space="preserve">називають такі п’ять множин булевих функцій: клас функцій, що зберігає 0; клас функцій, що зберігає 1; клас самодвоїстих функцій; клас монотонних функцій; клас лінійних функцій. Булева функція </w:t>
      </w:r>
      <w:r w:rsidRPr="006347A2">
        <w:rPr>
          <w:rFonts w:ascii="Times New Roman" w:eastAsia="TimesNewRomanPSMT" w:hAnsi="Times New Roman"/>
          <w:noProof/>
          <w:position w:val="-12"/>
          <w:sz w:val="26"/>
          <w:szCs w:val="26"/>
          <w:lang w:val="uk-UA"/>
        </w:rPr>
        <w:drawing>
          <wp:inline distT="0" distB="0" distL="0" distR="0" wp14:anchorId="6286827A" wp14:editId="5D4877BB">
            <wp:extent cx="1258128" cy="295275"/>
            <wp:effectExtent l="0" t="0" r="0" b="0"/>
            <wp:docPr id="2499"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2896" cy="296394"/>
                    </a:xfrm>
                    <a:prstGeom prst="rect">
                      <a:avLst/>
                    </a:prstGeom>
                    <a:noFill/>
                    <a:ln>
                      <a:noFill/>
                    </a:ln>
                  </pic:spPr>
                </pic:pic>
              </a:graphicData>
            </a:graphic>
          </wp:inline>
        </w:drawing>
      </w:r>
      <w:r w:rsidRPr="006347A2">
        <w:rPr>
          <w:rFonts w:ascii="Times New Roman" w:eastAsia="TimesNewRomanPSMT" w:hAnsi="Times New Roman"/>
          <w:sz w:val="26"/>
          <w:szCs w:val="26"/>
          <w:lang w:val="uk-UA"/>
        </w:rPr>
        <w:t xml:space="preserve"> може належати одному або декільком класам Поста, та не належати до жодного.</w:t>
      </w:r>
    </w:p>
    <w:p w14:paraId="1DE99C71" w14:textId="036C0849" w:rsidR="005315B5" w:rsidRPr="006347A2" w:rsidRDefault="005315B5" w:rsidP="005315B5">
      <w:pPr>
        <w:spacing w:line="288" w:lineRule="auto"/>
        <w:ind w:firstLine="709"/>
        <w:jc w:val="both"/>
        <w:rPr>
          <w:rFonts w:ascii="Times New Roman" w:eastAsia="TimesNewRomanPSMT" w:hAnsi="Times New Roman"/>
          <w:sz w:val="28"/>
          <w:szCs w:val="28"/>
          <w:lang w:val="uk-UA"/>
        </w:rPr>
      </w:pPr>
    </w:p>
    <w:p w14:paraId="127C1CD9" w14:textId="16CFA19C"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5315B5" w:rsidRPr="006347A2">
        <w:rPr>
          <w:rFonts w:ascii="Times New Roman" w:eastAsia="Corbel" w:hAnsi="Times New Roman"/>
          <w:b/>
          <w:bCs/>
          <w:i/>
          <w:iCs/>
          <w:color w:val="000000"/>
          <w:sz w:val="26"/>
          <w:szCs w:val="26"/>
          <w:lang w:val="uk-UA"/>
        </w:rPr>
        <w:t>3</w:t>
      </w:r>
      <w:r w:rsidRPr="006347A2">
        <w:rPr>
          <w:rFonts w:ascii="Times New Roman" w:eastAsia="Corbel" w:hAnsi="Times New Roman"/>
          <w:b/>
          <w:bCs/>
          <w:i/>
          <w:iCs/>
          <w:color w:val="000000"/>
          <w:sz w:val="26"/>
          <w:szCs w:val="26"/>
          <w:lang w:val="uk-UA"/>
        </w:rPr>
        <w:t xml:space="preserve">.  </w:t>
      </w:r>
      <w:r w:rsidR="00B5047B" w:rsidRPr="006347A2">
        <w:rPr>
          <w:rFonts w:ascii="Times New Roman" w:hAnsi="Times New Roman"/>
          <w:sz w:val="26"/>
          <w:szCs w:val="26"/>
          <w:lang w:val="uk-UA"/>
        </w:rPr>
        <w:t>ДНФ.</w:t>
      </w:r>
      <w:r w:rsidR="00B5047B" w:rsidRPr="006347A2">
        <w:rPr>
          <w:rFonts w:ascii="Times New Roman" w:hAnsi="Times New Roman"/>
          <w:b/>
          <w:bCs/>
          <w:sz w:val="26"/>
          <w:szCs w:val="26"/>
          <w:lang w:val="uk-UA"/>
        </w:rPr>
        <w:t xml:space="preserve"> </w:t>
      </w:r>
      <w:r w:rsidR="00B5047B" w:rsidRPr="006347A2">
        <w:rPr>
          <w:rFonts w:ascii="Times New Roman" w:hAnsi="Times New Roman"/>
          <w:sz w:val="26"/>
          <w:szCs w:val="26"/>
          <w:lang w:val="uk-UA"/>
        </w:rPr>
        <w:t>КНФ. Алгебра Жегалкіна.</w:t>
      </w:r>
    </w:p>
    <w:p w14:paraId="5251C563" w14:textId="77777777" w:rsidR="00B5047B" w:rsidRPr="006347A2" w:rsidRDefault="005B21DE" w:rsidP="00B5047B">
      <w:pPr>
        <w:pStyle w:val="a9"/>
        <w:spacing w:after="0" w:line="288" w:lineRule="auto"/>
        <w:ind w:left="142" w:hanging="142"/>
        <w:jc w:val="both"/>
        <w:rPr>
          <w:rFonts w:ascii="Times New Roman" w:hAnsi="Times New Roman"/>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B5047B" w:rsidRPr="006347A2">
        <w:rPr>
          <w:rFonts w:ascii="Times New Roman" w:hAnsi="Times New Roman"/>
          <w:sz w:val="26"/>
          <w:szCs w:val="26"/>
          <w:lang w:val="uk-UA"/>
        </w:rPr>
        <w:t xml:space="preserve">Перевірити на повноту систему булевих функцій </w:t>
      </w:r>
      <m:oMath>
        <m:d>
          <m:dPr>
            <m:begChr m:val="{"/>
            <m:endChr m:val="}"/>
            <m:ctrlPr>
              <w:rPr>
                <w:rFonts w:ascii="Cambria Math" w:hAnsi="Times New Roman"/>
                <w:i/>
                <w:sz w:val="26"/>
                <w:szCs w:val="26"/>
                <w:lang w:val="uk-UA"/>
              </w:rPr>
            </m:ctrlPr>
          </m:dPr>
          <m:e>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1</m:t>
                </m:r>
              </m:sub>
            </m:sSub>
            <m:r>
              <w:rPr>
                <w:rFonts w:ascii="Cambria Math" w:hAnsi="Cambria Math" w:cs="Cambria Math"/>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2</m:t>
                </m:r>
              </m:sub>
            </m:sSub>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1</m:t>
                </m:r>
              </m:sub>
            </m:sSub>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2</m:t>
                </m:r>
              </m:sub>
            </m:sSub>
            <m:ctrlPr>
              <w:rPr>
                <w:rFonts w:ascii="Cambria Math" w:hAnsi="Cambria Math"/>
                <w:i/>
                <w:sz w:val="26"/>
                <w:szCs w:val="26"/>
                <w:lang w:val="uk-UA"/>
              </w:rPr>
            </m:ctrlPr>
          </m:e>
        </m:d>
      </m:oMath>
      <w:r w:rsidR="00B5047B" w:rsidRPr="006347A2">
        <w:rPr>
          <w:rFonts w:ascii="Times New Roman" w:hAnsi="Times New Roman"/>
          <w:sz w:val="26"/>
          <w:szCs w:val="26"/>
          <w:lang w:val="uk-UA"/>
        </w:rPr>
        <w:t>.</w:t>
      </w:r>
    </w:p>
    <w:p w14:paraId="53266BD2" w14:textId="77777777" w:rsidR="00B5047B" w:rsidRPr="006347A2" w:rsidRDefault="005B21DE" w:rsidP="005B21DE">
      <w:pPr>
        <w:pStyle w:val="a8"/>
        <w:widowControl/>
        <w:adjustRightInd/>
        <w:jc w:val="both"/>
        <w:textAlignment w:val="baseline"/>
        <w:rPr>
          <w:rFonts w:ascii="Times New Roman" w:hAnsi="Times New Roman"/>
          <w:sz w:val="26"/>
          <w:szCs w:val="26"/>
          <w:lang w:val="uk-UA"/>
        </w:rPr>
      </w:pPr>
      <w:r w:rsidRPr="006347A2">
        <w:rPr>
          <w:rFonts w:ascii="Times New Roman" w:eastAsia="Corbel" w:hAnsi="Times New Roman"/>
          <w:color w:val="000000"/>
          <w:sz w:val="26"/>
          <w:szCs w:val="26"/>
          <w:lang w:val="uk-UA"/>
        </w:rPr>
        <w:t xml:space="preserve">2. </w:t>
      </w:r>
      <w:r w:rsidR="00B5047B" w:rsidRPr="006347A2">
        <w:rPr>
          <w:rFonts w:ascii="Times New Roman" w:hAnsi="Times New Roman"/>
          <w:sz w:val="26"/>
          <w:szCs w:val="26"/>
          <w:lang w:val="uk-UA"/>
        </w:rPr>
        <w:t xml:space="preserve">Перевірити, чи є повною система </w:t>
      </w:r>
      <m:oMath>
        <m:r>
          <w:rPr>
            <w:rFonts w:ascii="Cambria Math" w:hAnsi="Times New Roman"/>
            <w:sz w:val="26"/>
            <w:szCs w:val="26"/>
            <w:lang w:val="uk-UA"/>
          </w:rPr>
          <m:t>J=</m:t>
        </m:r>
        <m:d>
          <m:dPr>
            <m:begChr m:val="{"/>
            <m:endChr m:val="}"/>
            <m:ctrlPr>
              <w:rPr>
                <w:rFonts w:ascii="Cambria Math" w:hAnsi="Times New Roman"/>
                <w:i/>
                <w:sz w:val="26"/>
                <w:szCs w:val="26"/>
                <w:lang w:val="uk-UA"/>
              </w:rPr>
            </m:ctrlPr>
          </m:dPr>
          <m:e>
            <m:r>
              <w:rPr>
                <w:rFonts w:ascii="Cambria Math" w:hAnsi="Times New Roman"/>
                <w:sz w:val="26"/>
                <w:szCs w:val="26"/>
                <w:lang w:val="uk-UA"/>
              </w:rPr>
              <m:t>x</m:t>
            </m:r>
            <m:r>
              <w:rPr>
                <w:rFonts w:ascii="Cambria Math" w:hAnsi="Times New Roman"/>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y</m:t>
                </m:r>
              </m:e>
            </m:bar>
            <m:r>
              <w:rPr>
                <w:rFonts w:ascii="Cambria Math" w:hAnsi="Times New Roman"/>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x</m:t>
                </m:r>
              </m:e>
            </m:bar>
            <m:r>
              <w:rPr>
                <w:rFonts w:ascii="Cambria Math" w:hAnsi="Cambria Math" w:cs="Cambria Math"/>
                <w:sz w:val="26"/>
                <w:szCs w:val="26"/>
                <w:lang w:val="uk-UA"/>
              </w:rPr>
              <m:t>∧</m:t>
            </m:r>
            <m:r>
              <w:rPr>
                <w:rFonts w:ascii="Cambria Math" w:hAnsi="Times New Roman"/>
                <w:sz w:val="26"/>
                <w:szCs w:val="26"/>
                <w:lang w:val="uk-UA"/>
              </w:rPr>
              <m:t>y</m:t>
            </m:r>
          </m:e>
        </m:d>
      </m:oMath>
      <w:r w:rsidR="00B5047B" w:rsidRPr="006347A2">
        <w:rPr>
          <w:rFonts w:ascii="Times New Roman" w:hAnsi="Times New Roman"/>
          <w:sz w:val="26"/>
          <w:szCs w:val="26"/>
          <w:lang w:val="uk-UA"/>
        </w:rPr>
        <w:t>.</w:t>
      </w:r>
    </w:p>
    <w:p w14:paraId="4D27B367" w14:textId="539F6100" w:rsidR="00B5047B" w:rsidRPr="006347A2" w:rsidRDefault="005B21DE" w:rsidP="00B5047B">
      <w:pPr>
        <w:contextualSpacing/>
        <w:jc w:val="both"/>
        <w:rPr>
          <w:rFonts w:ascii="Times New Roman" w:hAnsi="Times New Roman"/>
          <w:sz w:val="26"/>
          <w:szCs w:val="26"/>
          <w:lang w:val="uk-UA"/>
        </w:rPr>
      </w:pPr>
      <w:r w:rsidRPr="006347A2">
        <w:rPr>
          <w:rFonts w:ascii="Times New Roman" w:hAnsi="Times New Roman"/>
          <w:color w:val="000000"/>
          <w:sz w:val="26"/>
          <w:szCs w:val="26"/>
          <w:shd w:val="clear" w:color="auto" w:fill="FFFFFF"/>
          <w:lang w:val="uk-UA"/>
        </w:rPr>
        <w:t xml:space="preserve">3. </w:t>
      </w:r>
      <w:r w:rsidR="00B5047B" w:rsidRPr="006347A2">
        <w:rPr>
          <w:rFonts w:ascii="Times New Roman" w:hAnsi="Times New Roman"/>
          <w:sz w:val="26"/>
          <w:szCs w:val="26"/>
          <w:lang w:val="uk-UA"/>
        </w:rPr>
        <w:t xml:space="preserve">Для заданої логічної функції </w:t>
      </w:r>
      <m:oMath>
        <m:r>
          <w:rPr>
            <w:rFonts w:ascii="Cambria Math" w:hAnsi="Times New Roman"/>
            <w:sz w:val="26"/>
            <w:szCs w:val="26"/>
            <w:lang w:val="uk-UA"/>
          </w:rPr>
          <m:t>F=(</m:t>
        </m:r>
        <m:bar>
          <m:barPr>
            <m:pos m:val="top"/>
            <m:ctrlPr>
              <w:rPr>
                <w:rFonts w:ascii="Cambria Math" w:hAnsi="Times New Roman"/>
                <w:i/>
                <w:sz w:val="26"/>
                <w:szCs w:val="26"/>
                <w:lang w:val="uk-UA"/>
              </w:rPr>
            </m:ctrlPr>
          </m:barPr>
          <m:e>
            <m:bar>
              <m:barPr>
                <m:pos m:val="top"/>
                <m:ctrlPr>
                  <w:rPr>
                    <w:rFonts w:ascii="Cambria Math" w:hAnsi="Times New Roman"/>
                    <w:i/>
                    <w:sz w:val="26"/>
                    <w:szCs w:val="26"/>
                    <w:lang w:val="uk-UA"/>
                  </w:rPr>
                </m:ctrlPr>
              </m:barPr>
              <m:e>
                <m:r>
                  <w:rPr>
                    <w:rFonts w:ascii="Cambria Math" w:hAnsi="Times New Roman"/>
                    <w:sz w:val="26"/>
                    <w:szCs w:val="26"/>
                    <w:lang w:val="uk-UA"/>
                  </w:rPr>
                  <m:t>A</m:t>
                </m:r>
              </m:e>
            </m:bar>
            <m:r>
              <w:rPr>
                <w:rFonts w:ascii="Cambria Math" w:hAnsi="Cambria Math" w:cs="Cambria Math"/>
                <w:sz w:val="26"/>
                <w:szCs w:val="26"/>
                <w:lang w:val="uk-UA"/>
              </w:rPr>
              <m:t>∨</m:t>
            </m:r>
            <m:r>
              <w:rPr>
                <w:rFonts w:ascii="Cambria Math" w:hAnsi="Times New Roman"/>
                <w:sz w:val="26"/>
                <w:szCs w:val="26"/>
                <w:lang w:val="uk-UA"/>
              </w:rPr>
              <m:t>B</m:t>
            </m:r>
            <m:r>
              <w:rPr>
                <w:rFonts w:ascii="Cambria Math" w:hAnsi="Cambria Math" w:cs="Cambria Math"/>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C</m:t>
                </m:r>
              </m:e>
            </m:bar>
            <m:ctrlPr>
              <w:rPr>
                <w:rFonts w:ascii="Cambria Math" w:hAnsi="Cambria Math"/>
                <w:i/>
                <w:sz w:val="26"/>
                <w:szCs w:val="26"/>
                <w:lang w:val="uk-UA"/>
              </w:rPr>
            </m:ctrlPr>
          </m:e>
        </m:bar>
        <m:r>
          <w:rPr>
            <w:rFonts w:ascii="Cambria Math" w:hAnsi="Times New Roman"/>
            <w:sz w:val="26"/>
            <w:szCs w:val="26"/>
            <w:lang w:val="uk-UA"/>
          </w:rPr>
          <m:t>)</m:t>
        </m:r>
        <m:r>
          <w:rPr>
            <w:rFonts w:ascii="Cambria Math" w:hAnsi="Cambria Math" w:cs="Cambria Math"/>
            <w:sz w:val="26"/>
            <w:szCs w:val="26"/>
            <w:lang w:val="uk-UA"/>
          </w:rPr>
          <m:t>⋅</m:t>
        </m:r>
        <m:r>
          <w:rPr>
            <w:rFonts w:ascii="Cambria Math" w:hAnsi="Times New Roman"/>
            <w:sz w:val="26"/>
            <w:szCs w:val="26"/>
            <w:lang w:val="uk-UA"/>
          </w:rPr>
          <m:t>((</m:t>
        </m:r>
        <m:bar>
          <m:barPr>
            <m:pos m:val="top"/>
            <m:ctrlPr>
              <w:rPr>
                <w:rFonts w:ascii="Cambria Math" w:hAnsi="Times New Roman"/>
                <w:i/>
                <w:sz w:val="26"/>
                <w:szCs w:val="26"/>
                <w:lang w:val="uk-UA"/>
              </w:rPr>
            </m:ctrlPr>
          </m:barPr>
          <m:e>
            <m:bar>
              <m:barPr>
                <m:pos m:val="top"/>
                <m:ctrlPr>
                  <w:rPr>
                    <w:rFonts w:ascii="Cambria Math" w:hAnsi="Times New Roman"/>
                    <w:i/>
                    <w:sz w:val="26"/>
                    <w:szCs w:val="26"/>
                    <w:lang w:val="uk-UA"/>
                  </w:rPr>
                </m:ctrlPr>
              </m:barPr>
              <m:e>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C</m:t>
                </m:r>
              </m:e>
            </m:bar>
            <m:r>
              <w:rPr>
                <w:rFonts w:ascii="Cambria Math" w:hAnsi="Times New Roman"/>
                <w:sz w:val="26"/>
                <w:szCs w:val="26"/>
                <w:lang w:val="uk-UA"/>
              </w:rPr>
              <m:t>)</m:t>
            </m:r>
            <m:r>
              <w:rPr>
                <w:rFonts w:ascii="Cambria Math" w:hAnsi="Cambria Math" w:cs="Cambria Math"/>
                <w:sz w:val="26"/>
                <w:szCs w:val="26"/>
                <w:lang w:val="uk-UA"/>
              </w:rPr>
              <m:t>⋅</m:t>
            </m:r>
            <m:r>
              <w:rPr>
                <w:rFonts w:ascii="Cambria Math" w:hAnsi="Times New Roman"/>
                <w:sz w:val="26"/>
                <w:szCs w:val="26"/>
                <w:lang w:val="uk-UA"/>
              </w:rPr>
              <m:t>D</m:t>
            </m:r>
          </m:e>
        </m:bar>
        <m:r>
          <w:rPr>
            <w:rFonts w:ascii="Cambria Math" w:hAnsi="Times New Roman"/>
            <w:sz w:val="26"/>
            <w:szCs w:val="26"/>
            <w:lang w:val="uk-UA"/>
          </w:rPr>
          <m:t>)</m:t>
        </m:r>
      </m:oMath>
      <w:r w:rsidR="00B5047B" w:rsidRPr="006347A2">
        <w:rPr>
          <w:rFonts w:ascii="Times New Roman" w:hAnsi="Times New Roman"/>
          <w:sz w:val="26"/>
          <w:szCs w:val="26"/>
          <w:lang w:val="uk-UA"/>
        </w:rPr>
        <w:t xml:space="preserve"> знайти ДНФ; </w:t>
      </w:r>
      <w:r w:rsidR="00161E92" w:rsidRPr="006347A2">
        <w:rPr>
          <w:rFonts w:ascii="Times New Roman" w:hAnsi="Times New Roman"/>
          <w:sz w:val="26"/>
          <w:szCs w:val="26"/>
          <w:lang w:val="uk-UA"/>
        </w:rPr>
        <w:t>скласти таблицю істинності; в</w:t>
      </w:r>
      <w:r w:rsidR="00B5047B" w:rsidRPr="006347A2">
        <w:rPr>
          <w:rFonts w:ascii="Times New Roman" w:hAnsi="Times New Roman"/>
          <w:sz w:val="26"/>
          <w:szCs w:val="26"/>
          <w:lang w:val="uk-UA"/>
        </w:rPr>
        <w:t>ід мінімальної ДНФ перейти до КНФ.</w:t>
      </w:r>
    </w:p>
    <w:p w14:paraId="67AB5D42" w14:textId="071A4A0B"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150334FE" w14:textId="77777777"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7AAD603A" w14:textId="54AD48BC" w:rsidR="005315B5" w:rsidRPr="006347A2" w:rsidRDefault="005315B5" w:rsidP="005315B5">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4. </w:t>
      </w:r>
      <w:r w:rsidRPr="006347A2">
        <w:rPr>
          <w:rFonts w:ascii="Times New Roman" w:hAnsi="Times New Roman"/>
          <w:sz w:val="26"/>
          <w:szCs w:val="26"/>
          <w:lang w:val="uk-UA"/>
        </w:rPr>
        <w:t>Поліном Жегалкіна.</w:t>
      </w:r>
    </w:p>
    <w:p w14:paraId="68518941" w14:textId="7B2C3818" w:rsidR="005315B5" w:rsidRPr="006347A2" w:rsidRDefault="005315B5" w:rsidP="005315B5">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Способи побудови полінома</w:t>
      </w:r>
      <w:r w:rsidR="00EF3C79" w:rsidRPr="006347A2">
        <w:rPr>
          <w:rFonts w:ascii="Times New Roman" w:eastAsia="TimesNewRoman,Bold" w:hAnsi="Times New Roman"/>
          <w:iCs/>
          <w:sz w:val="26"/>
          <w:szCs w:val="26"/>
          <w:lang w:val="uk-UA"/>
        </w:rPr>
        <w:t xml:space="preserve"> Жегалкіна</w:t>
      </w:r>
      <w:r w:rsidRPr="006347A2">
        <w:rPr>
          <w:rFonts w:ascii="Times New Roman" w:eastAsia="TimesNewRoman,Bold" w:hAnsi="Times New Roman"/>
          <w:iCs/>
          <w:sz w:val="26"/>
          <w:szCs w:val="26"/>
          <w:lang w:val="uk-UA"/>
        </w:rPr>
        <w:t>.</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1B0B69F1" w14:textId="7306D3E9"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00EF3C79" w:rsidRPr="006347A2">
        <w:rPr>
          <w:rFonts w:ascii="Times New Roman" w:eastAsia="TimesNewRomanPSMT" w:hAnsi="Times New Roman"/>
          <w:sz w:val="26"/>
          <w:szCs w:val="26"/>
          <w:lang w:val="uk-UA"/>
        </w:rPr>
        <w:t>Метод еквівалентних перетворень</w:t>
      </w:r>
      <w:r w:rsidRPr="006347A2">
        <w:rPr>
          <w:rFonts w:ascii="Times New Roman" w:eastAsia="Corbel" w:hAnsi="Times New Roman"/>
          <w:color w:val="000000"/>
          <w:sz w:val="26"/>
          <w:szCs w:val="26"/>
          <w:lang w:val="uk-UA"/>
        </w:rPr>
        <w:t>.</w:t>
      </w:r>
    </w:p>
    <w:p w14:paraId="1FEC0889" w14:textId="7C4B6811" w:rsidR="005315B5" w:rsidRPr="006347A2" w:rsidRDefault="005315B5" w:rsidP="005315B5">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00EF3C79" w:rsidRPr="006347A2">
        <w:rPr>
          <w:rFonts w:ascii="Times New Roman" w:eastAsia="TimesNewRoman,Bold" w:hAnsi="Times New Roman"/>
          <w:sz w:val="26"/>
          <w:szCs w:val="26"/>
          <w:lang w:val="uk-UA"/>
        </w:rPr>
        <w:t>Метод трикутника Паскаля</w:t>
      </w:r>
      <w:r w:rsidRPr="006347A2">
        <w:rPr>
          <w:rFonts w:ascii="Times New Roman" w:eastAsia="TimesNewRoman,Bold" w:hAnsi="Times New Roman"/>
          <w:sz w:val="26"/>
          <w:szCs w:val="26"/>
          <w:lang w:val="uk-UA"/>
        </w:rPr>
        <w:t>.</w:t>
      </w:r>
    </w:p>
    <w:p w14:paraId="3D103C46" w14:textId="2D42350C" w:rsidR="005315B5" w:rsidRPr="006347A2" w:rsidRDefault="005315B5" w:rsidP="005315B5">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4.</w:t>
      </w:r>
      <w:r w:rsidRPr="006347A2">
        <w:rPr>
          <w:rFonts w:ascii="Times New Roman" w:eastAsia="TimesNewRoman,Bold" w:hAnsi="Times New Roman"/>
          <w:sz w:val="26"/>
          <w:szCs w:val="26"/>
          <w:lang w:val="uk-UA"/>
        </w:rPr>
        <w:t xml:space="preserve"> </w:t>
      </w:r>
      <w:r w:rsidR="00EF3C79" w:rsidRPr="006347A2">
        <w:rPr>
          <w:rFonts w:ascii="Times New Roman" w:eastAsia="TimesNewRoman,Bold" w:hAnsi="Times New Roman"/>
          <w:sz w:val="26"/>
          <w:szCs w:val="26"/>
          <w:lang w:val="uk-UA"/>
        </w:rPr>
        <w:t>Метод невизначених коефіцієнтів</w:t>
      </w:r>
      <w:r w:rsidRPr="006347A2">
        <w:rPr>
          <w:rFonts w:ascii="Times New Roman" w:eastAsia="TimesNewRoman,Bold" w:hAnsi="Times New Roman"/>
          <w:sz w:val="26"/>
          <w:szCs w:val="26"/>
          <w:lang w:val="uk-UA"/>
        </w:rPr>
        <w:t>.</w:t>
      </w:r>
    </w:p>
    <w:p w14:paraId="1864E3D3" w14:textId="77777777" w:rsidR="005315B5" w:rsidRPr="006347A2" w:rsidRDefault="005315B5" w:rsidP="005315B5">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184C78D" w14:textId="49D06F8A" w:rsidR="005315B5" w:rsidRPr="006347A2" w:rsidRDefault="005315B5" w:rsidP="005315B5">
      <w:pPr>
        <w:jc w:val="both"/>
        <w:rPr>
          <w:rFonts w:ascii="Times New Roman" w:eastAsia="TimesNewRomanPSMT" w:hAnsi="Times New Roman"/>
          <w:sz w:val="26"/>
          <w:szCs w:val="26"/>
          <w:lang w:val="uk-UA"/>
        </w:rPr>
      </w:pPr>
      <w:r w:rsidRPr="006347A2">
        <w:rPr>
          <w:rFonts w:ascii="Times New Roman" w:hAnsi="Times New Roman"/>
          <w:sz w:val="26"/>
          <w:szCs w:val="26"/>
          <w:lang w:val="uk-UA"/>
        </w:rPr>
        <w:t xml:space="preserve">- </w:t>
      </w:r>
      <w:r w:rsidR="00EF3C79" w:rsidRPr="006347A2">
        <w:rPr>
          <w:rFonts w:ascii="Times New Roman" w:eastAsia="TimesNewRomanPSMT" w:hAnsi="Times New Roman"/>
          <w:sz w:val="26"/>
          <w:szCs w:val="26"/>
          <w:lang w:val="uk-UA"/>
        </w:rPr>
        <w:t xml:space="preserve">Функція алгебри Жегалкіна, подана у вигляді суми за модулем 2 добутків незалежних змінних, називається канонічним многочленом, або </w:t>
      </w:r>
      <w:r w:rsidR="00EF3C79" w:rsidRPr="006347A2">
        <w:rPr>
          <w:rFonts w:ascii="Times New Roman" w:eastAsia="TimesNewRomanPSMT" w:hAnsi="Times New Roman"/>
          <w:iCs/>
          <w:sz w:val="26"/>
          <w:szCs w:val="26"/>
          <w:lang w:val="uk-UA"/>
        </w:rPr>
        <w:t>поліномом Жегалкіна</w:t>
      </w:r>
      <w:r w:rsidRPr="006347A2">
        <w:rPr>
          <w:rFonts w:ascii="Times New Roman" w:eastAsia="TimesNewRomanPSMT" w:hAnsi="Times New Roman"/>
          <w:sz w:val="26"/>
          <w:szCs w:val="26"/>
          <w:lang w:val="uk-UA"/>
        </w:rPr>
        <w:t>;</w:t>
      </w:r>
    </w:p>
    <w:p w14:paraId="246160F5" w14:textId="12DB0AC8" w:rsidR="00EF3C79" w:rsidRPr="006347A2" w:rsidRDefault="00EF3C79" w:rsidP="005315B5">
      <w:pPr>
        <w:jc w:val="both"/>
        <w:rPr>
          <w:rFonts w:ascii="Times New Roman" w:hAnsi="Times New Roman"/>
          <w:sz w:val="26"/>
          <w:szCs w:val="26"/>
          <w:lang w:val="uk-UA"/>
        </w:rPr>
      </w:pPr>
      <w:r w:rsidRPr="006347A2">
        <w:rPr>
          <w:rFonts w:ascii="Times New Roman" w:eastAsia="TimesNewRomanPSMT" w:hAnsi="Times New Roman"/>
          <w:sz w:val="26"/>
          <w:szCs w:val="26"/>
          <w:lang w:val="uk-UA"/>
        </w:rPr>
        <w:t>- способи побудови полінома Жегалкіна: методи еквівалентних перетворень, метод трикутника Паскаля, метод</w:t>
      </w:r>
      <w:r w:rsidR="00FD43F0" w:rsidRPr="006347A2">
        <w:rPr>
          <w:rFonts w:ascii="Times New Roman" w:eastAsia="TimesNewRomanPSMT" w:hAnsi="Times New Roman"/>
          <w:sz w:val="26"/>
          <w:szCs w:val="26"/>
          <w:lang w:val="uk-UA"/>
        </w:rPr>
        <w:t xml:space="preserve"> невизначених коефіцієнтів;</w:t>
      </w:r>
    </w:p>
    <w:p w14:paraId="2F352C1D" w14:textId="43C44AF3" w:rsidR="00EF3C79" w:rsidRPr="006347A2" w:rsidRDefault="005315B5" w:rsidP="00EF3C79">
      <w:pPr>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EF3C79" w:rsidRPr="006347A2">
        <w:rPr>
          <w:rFonts w:ascii="Times New Roman" w:eastAsia="TimesNewRomanPSMT" w:hAnsi="Times New Roman"/>
          <w:bCs/>
          <w:sz w:val="26"/>
          <w:szCs w:val="26"/>
          <w:lang w:val="uk-UA"/>
        </w:rPr>
        <w:t>метод еквівалентних перетворень - д</w:t>
      </w:r>
      <w:r w:rsidR="00EF3C79" w:rsidRPr="006347A2">
        <w:rPr>
          <w:rFonts w:ascii="Times New Roman" w:eastAsia="TimesNewRomanPSMT" w:hAnsi="Times New Roman"/>
          <w:sz w:val="26"/>
          <w:szCs w:val="26"/>
          <w:lang w:val="uk-UA"/>
        </w:rPr>
        <w:t xml:space="preserve">ля функції </w:t>
      </w:r>
      <w:r w:rsidR="00EF3C79" w:rsidRPr="006347A2">
        <w:rPr>
          <w:rFonts w:ascii="Times New Roman" w:eastAsia="TimesNewRomanPSMT" w:hAnsi="Times New Roman"/>
          <w:noProof/>
          <w:position w:val="-12"/>
          <w:sz w:val="26"/>
          <w:szCs w:val="26"/>
          <w:lang w:val="uk-UA"/>
        </w:rPr>
        <w:drawing>
          <wp:inline distT="0" distB="0" distL="0" distR="0" wp14:anchorId="20F6ED99" wp14:editId="3C05BDE1">
            <wp:extent cx="900113" cy="266700"/>
            <wp:effectExtent l="0" t="0" r="0" b="0"/>
            <wp:docPr id="1256291215"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1586" cy="267136"/>
                    </a:xfrm>
                    <a:prstGeom prst="rect">
                      <a:avLst/>
                    </a:prstGeom>
                    <a:noFill/>
                    <a:ln>
                      <a:noFill/>
                    </a:ln>
                  </pic:spPr>
                </pic:pic>
              </a:graphicData>
            </a:graphic>
          </wp:inline>
        </w:drawing>
      </w:r>
      <w:r w:rsidR="00EF3C79" w:rsidRPr="006347A2">
        <w:rPr>
          <w:rFonts w:ascii="Times New Roman" w:eastAsia="TimesNewRomanPSMT" w:hAnsi="Times New Roman"/>
          <w:sz w:val="26"/>
          <w:szCs w:val="26"/>
          <w:lang w:val="uk-UA"/>
        </w:rPr>
        <w:t xml:space="preserve"> записують ДДНФ, потім виражають диз’юнкцію та заперечення через операції кон’юнкції та суми за модулем 2. Використовуючи тотожності алгебри Жегалкіна, отримують поліном.</w:t>
      </w:r>
    </w:p>
    <w:p w14:paraId="5D479098" w14:textId="77777777" w:rsidR="005315B5" w:rsidRPr="006347A2" w:rsidRDefault="005315B5" w:rsidP="005315B5">
      <w:pPr>
        <w:spacing w:line="288" w:lineRule="auto"/>
        <w:ind w:firstLine="709"/>
        <w:jc w:val="both"/>
        <w:rPr>
          <w:rFonts w:ascii="Times New Roman" w:eastAsia="TimesNewRomanPSMT" w:hAnsi="Times New Roman"/>
          <w:sz w:val="28"/>
          <w:szCs w:val="28"/>
          <w:lang w:val="uk-UA"/>
        </w:rPr>
      </w:pPr>
    </w:p>
    <w:p w14:paraId="1D82EFA3" w14:textId="78B5B6AC"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FD43F0" w:rsidRPr="006347A2">
        <w:rPr>
          <w:rFonts w:ascii="Times New Roman" w:eastAsia="Corbel" w:hAnsi="Times New Roman"/>
          <w:b/>
          <w:bCs/>
          <w:i/>
          <w:iCs/>
          <w:color w:val="000000"/>
          <w:sz w:val="26"/>
          <w:szCs w:val="26"/>
          <w:lang w:val="uk-UA"/>
        </w:rPr>
        <w:t>4</w:t>
      </w:r>
      <w:r w:rsidRPr="006347A2">
        <w:rPr>
          <w:rFonts w:ascii="Times New Roman" w:eastAsia="Corbel" w:hAnsi="Times New Roman"/>
          <w:b/>
          <w:bCs/>
          <w:i/>
          <w:iCs/>
          <w:color w:val="000000"/>
          <w:sz w:val="26"/>
          <w:szCs w:val="26"/>
          <w:lang w:val="uk-UA"/>
        </w:rPr>
        <w:t xml:space="preserve">.  </w:t>
      </w:r>
      <w:r w:rsidR="0007548A" w:rsidRPr="006347A2">
        <w:rPr>
          <w:rFonts w:ascii="Times New Roman" w:hAnsi="Times New Roman"/>
          <w:sz w:val="26"/>
          <w:szCs w:val="26"/>
          <w:lang w:val="uk-UA"/>
        </w:rPr>
        <w:t>Способи побудови полінома Жегалкіна</w:t>
      </w:r>
      <w:r w:rsidRPr="006347A2">
        <w:rPr>
          <w:rFonts w:ascii="Times New Roman" w:hAnsi="Times New Roman"/>
          <w:sz w:val="26"/>
          <w:szCs w:val="26"/>
          <w:lang w:val="uk-UA"/>
        </w:rPr>
        <w:t>.</w:t>
      </w:r>
    </w:p>
    <w:p w14:paraId="43300094" w14:textId="19E905DB"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07548A" w:rsidRPr="006347A2">
        <w:rPr>
          <w:rFonts w:ascii="Times New Roman" w:hAnsi="Times New Roman"/>
          <w:sz w:val="26"/>
          <w:szCs w:val="26"/>
          <w:lang w:val="uk-UA"/>
        </w:rPr>
        <w:t xml:space="preserve">Скласти поліном Жегалкіна методом невизначених коефіцієнтів і за допомогою трикутника Паскаля для </w:t>
      </w:r>
      <m:oMath>
        <m:r>
          <w:rPr>
            <w:rFonts w:ascii="Cambria Math" w:hAnsi="Times New Roman"/>
            <w:sz w:val="26"/>
            <w:szCs w:val="26"/>
            <w:lang w:val="uk-UA"/>
          </w:rPr>
          <m:t>F=</m:t>
        </m:r>
        <m:bar>
          <m:barPr>
            <m:pos m:val="top"/>
            <m:ctrlPr>
              <w:rPr>
                <w:rFonts w:ascii="Cambria Math" w:hAnsi="Times New Roman"/>
                <w:i/>
                <w:sz w:val="26"/>
                <w:szCs w:val="26"/>
                <w:lang w:val="uk-UA"/>
              </w:rPr>
            </m:ctrlPr>
          </m:barPr>
          <m:e>
            <m:r>
              <w:rPr>
                <w:rFonts w:ascii="Cambria Math" w:hAnsi="Times New Roman"/>
                <w:sz w:val="26"/>
                <w:szCs w:val="26"/>
                <w:lang w:val="uk-UA"/>
              </w:rPr>
              <m:t>A</m:t>
            </m:r>
          </m:e>
        </m:bar>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B)</m:t>
        </m:r>
      </m:oMath>
      <w:r w:rsidR="0007548A" w:rsidRPr="006347A2">
        <w:rPr>
          <w:rFonts w:ascii="Times New Roman" w:hAnsi="Times New Roman"/>
          <w:sz w:val="26"/>
          <w:szCs w:val="26"/>
          <w:lang w:val="uk-UA"/>
        </w:rPr>
        <w:t>.</w:t>
      </w:r>
    </w:p>
    <w:p w14:paraId="239308BB" w14:textId="2A688B43" w:rsidR="005315B5" w:rsidRPr="006347A2" w:rsidRDefault="005315B5" w:rsidP="005315B5">
      <w:pPr>
        <w:pStyle w:val="a8"/>
        <w:widowControl/>
        <w:adjustRightInd/>
        <w:jc w:val="both"/>
        <w:textAlignment w:val="baseline"/>
        <w:rPr>
          <w:rFonts w:ascii="Times New Roman" w:hAnsi="Times New Roman"/>
          <w:iCs/>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07548A" w:rsidRPr="006347A2">
        <w:rPr>
          <w:rFonts w:ascii="Times New Roman" w:eastAsia="TimesNewRomanPSMT" w:hAnsi="Times New Roman"/>
          <w:sz w:val="26"/>
          <w:szCs w:val="26"/>
          <w:lang w:val="uk-UA"/>
        </w:rPr>
        <w:t xml:space="preserve">Побудувати поліном Жегалкіна для функції </w:t>
      </w:r>
      <w:r w:rsidR="0007548A" w:rsidRPr="006347A2">
        <w:rPr>
          <w:rFonts w:ascii="Times New Roman" w:eastAsia="TimesNewRomanPSMT" w:hAnsi="Times New Roman"/>
          <w:noProof/>
          <w:position w:val="-6"/>
          <w:sz w:val="26"/>
          <w:szCs w:val="26"/>
          <w:lang w:val="uk-UA"/>
        </w:rPr>
        <w:drawing>
          <wp:inline distT="0" distB="0" distL="0" distR="0" wp14:anchorId="00A13E1F" wp14:editId="44D8EE9F">
            <wp:extent cx="123825" cy="142875"/>
            <wp:effectExtent l="0" t="0" r="0" b="0"/>
            <wp:docPr id="3061"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07548A" w:rsidRPr="006347A2">
        <w:rPr>
          <w:rFonts w:ascii="Times New Roman" w:eastAsia="TimesNewRomanPSMT" w:hAnsi="Times New Roman"/>
          <w:sz w:val="26"/>
          <w:szCs w:val="26"/>
          <w:lang w:val="uk-UA"/>
        </w:rPr>
        <w:sym w:font="Symbol" w:char="F07E"/>
      </w:r>
      <w:r w:rsidR="0007548A" w:rsidRPr="006347A2">
        <w:rPr>
          <w:rFonts w:ascii="Times New Roman" w:eastAsia="TimesNewRomanPSMT" w:hAnsi="Times New Roman"/>
          <w:i/>
          <w:sz w:val="26"/>
          <w:szCs w:val="26"/>
          <w:lang w:val="uk-UA"/>
        </w:rPr>
        <w:t>y</w:t>
      </w:r>
      <w:r w:rsidR="00B5047B" w:rsidRPr="006347A2">
        <w:rPr>
          <w:rFonts w:ascii="Times New Roman" w:eastAsia="TimesNewRomanPSMT" w:hAnsi="Times New Roman"/>
          <w:i/>
          <w:sz w:val="26"/>
          <w:szCs w:val="26"/>
          <w:lang w:val="uk-UA"/>
        </w:rPr>
        <w:t xml:space="preserve"> </w:t>
      </w:r>
      <w:r w:rsidR="00B5047B" w:rsidRPr="006347A2">
        <w:rPr>
          <w:rFonts w:ascii="Times New Roman" w:eastAsia="TimesNewRomanPSMT" w:hAnsi="Times New Roman"/>
          <w:iCs/>
          <w:sz w:val="26"/>
          <w:szCs w:val="26"/>
          <w:lang w:val="uk-UA"/>
        </w:rPr>
        <w:t>методом еквівалентних перетворень</w:t>
      </w:r>
      <w:r w:rsidR="0007548A" w:rsidRPr="006347A2">
        <w:rPr>
          <w:rFonts w:ascii="Times New Roman" w:eastAsia="TimesNewRomanPSMT" w:hAnsi="Times New Roman"/>
          <w:iCs/>
          <w:sz w:val="26"/>
          <w:szCs w:val="26"/>
          <w:lang w:val="uk-UA"/>
        </w:rPr>
        <w:t>.</w:t>
      </w:r>
    </w:p>
    <w:p w14:paraId="5AC2B50A" w14:textId="48318016" w:rsidR="005315B5" w:rsidRPr="006347A2" w:rsidRDefault="005315B5" w:rsidP="005315B5">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B5047B" w:rsidRPr="006347A2">
        <w:rPr>
          <w:rFonts w:ascii="Times New Roman" w:eastAsia="TimesNewRomanPSMT" w:hAnsi="Times New Roman"/>
          <w:sz w:val="26"/>
          <w:szCs w:val="26"/>
          <w:lang w:val="uk-UA"/>
        </w:rPr>
        <w:t>Побудувати поліном Жегалкіна для функції</w:t>
      </w:r>
      <w:r w:rsidR="00B5047B" w:rsidRPr="006347A2">
        <w:rPr>
          <w:rFonts w:ascii="Times New Roman" w:eastAsia="TimesNewRomanPSMT" w:hAnsi="Times New Roman"/>
          <w:b/>
          <w:sz w:val="26"/>
          <w:szCs w:val="26"/>
          <w:lang w:val="uk-UA"/>
        </w:rPr>
        <w:t xml:space="preserve"> </w:t>
      </w:r>
      <w:r w:rsidR="00B5047B" w:rsidRPr="006347A2">
        <w:rPr>
          <w:rFonts w:ascii="Times New Roman" w:eastAsia="Times New Roman" w:hAnsi="Times New Roman"/>
          <w:noProof/>
          <w:position w:val="-12"/>
          <w:sz w:val="26"/>
          <w:szCs w:val="26"/>
          <w:lang w:val="uk-UA"/>
        </w:rPr>
        <w:drawing>
          <wp:inline distT="0" distB="0" distL="0" distR="0" wp14:anchorId="71165122" wp14:editId="003387CE">
            <wp:extent cx="2209800" cy="281437"/>
            <wp:effectExtent l="0" t="0" r="0" b="0"/>
            <wp:docPr id="306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34254" cy="284551"/>
                    </a:xfrm>
                    <a:prstGeom prst="rect">
                      <a:avLst/>
                    </a:prstGeom>
                    <a:noFill/>
                    <a:ln>
                      <a:noFill/>
                    </a:ln>
                  </pic:spPr>
                </pic:pic>
              </a:graphicData>
            </a:graphic>
          </wp:inline>
        </w:drawing>
      </w:r>
      <w:r w:rsidR="00B5047B" w:rsidRPr="006347A2">
        <w:rPr>
          <w:rFonts w:ascii="Times New Roman" w:eastAsia="TimesNewRomanPSMT" w:hAnsi="Times New Roman"/>
          <w:b/>
          <w:sz w:val="26"/>
          <w:szCs w:val="26"/>
          <w:lang w:val="uk-UA"/>
        </w:rPr>
        <w:t xml:space="preserve"> </w:t>
      </w:r>
      <w:r w:rsidR="00B5047B" w:rsidRPr="006347A2">
        <w:rPr>
          <w:rFonts w:ascii="Times New Roman" w:eastAsia="TimesNewRomanPSMT" w:hAnsi="Times New Roman"/>
          <w:bCs/>
          <w:sz w:val="26"/>
          <w:szCs w:val="26"/>
          <w:lang w:val="uk-UA"/>
        </w:rPr>
        <w:t>методом еквівалентних перетворень.</w:t>
      </w:r>
    </w:p>
    <w:p w14:paraId="540FF2C0" w14:textId="77777777" w:rsidR="005B21DE" w:rsidRPr="006347A2" w:rsidRDefault="005B21DE" w:rsidP="00836702">
      <w:pPr>
        <w:contextualSpacing/>
        <w:jc w:val="both"/>
        <w:rPr>
          <w:rFonts w:ascii="Times New Roman" w:eastAsia="TimesNewRomanPSMT" w:hAnsi="Times New Roman"/>
          <w:sz w:val="26"/>
          <w:szCs w:val="26"/>
          <w:lang w:val="uk-UA"/>
        </w:rPr>
      </w:pPr>
    </w:p>
    <w:p w14:paraId="3930E4A0" w14:textId="6F962B93" w:rsidR="00FD43F0" w:rsidRPr="006347A2" w:rsidRDefault="00FD43F0" w:rsidP="00FD43F0">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5. </w:t>
      </w:r>
      <w:r w:rsidRPr="006347A2">
        <w:rPr>
          <w:rFonts w:ascii="Times New Roman" w:hAnsi="Times New Roman"/>
          <w:sz w:val="26"/>
          <w:szCs w:val="26"/>
          <w:lang w:val="uk-UA"/>
        </w:rPr>
        <w:t>Мінімізація булевих функцій.</w:t>
      </w:r>
    </w:p>
    <w:p w14:paraId="23BF935C" w14:textId="478B0ECD" w:rsidR="00FD43F0" w:rsidRPr="006347A2" w:rsidRDefault="00FD43F0" w:rsidP="00FD43F0">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Метод Карно-Вейча мінімізації булевих функцій.</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078503F8" w14:textId="4E32AD51" w:rsidR="00FD43F0" w:rsidRPr="006347A2" w:rsidRDefault="00FD43F0" w:rsidP="00FD43F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iCs/>
          <w:sz w:val="26"/>
          <w:szCs w:val="26"/>
          <w:lang w:val="uk-UA"/>
        </w:rPr>
        <w:t>Метод Куайна мінімізації булевих функцій</w:t>
      </w:r>
      <w:r w:rsidRPr="006347A2">
        <w:rPr>
          <w:rFonts w:ascii="Times New Roman" w:eastAsia="Corbel" w:hAnsi="Times New Roman"/>
          <w:color w:val="000000"/>
          <w:sz w:val="26"/>
          <w:szCs w:val="26"/>
          <w:lang w:val="uk-UA"/>
        </w:rPr>
        <w:t>.</w:t>
      </w:r>
    </w:p>
    <w:p w14:paraId="14F608E1" w14:textId="22D5FDC2" w:rsidR="00FD43F0" w:rsidRPr="006347A2" w:rsidRDefault="00FD43F0" w:rsidP="00FD43F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iCs/>
          <w:sz w:val="26"/>
          <w:szCs w:val="26"/>
          <w:lang w:val="uk-UA"/>
        </w:rPr>
        <w:t>Метод Мак-Класкі мінімізації булевих функцій</w:t>
      </w:r>
      <w:r w:rsidRPr="006347A2">
        <w:rPr>
          <w:rFonts w:ascii="Times New Roman" w:eastAsia="TimesNewRoman,Bold" w:hAnsi="Times New Roman"/>
          <w:sz w:val="26"/>
          <w:szCs w:val="26"/>
          <w:lang w:val="uk-UA"/>
        </w:rPr>
        <w:t>.</w:t>
      </w:r>
    </w:p>
    <w:p w14:paraId="6FF975E0" w14:textId="77777777" w:rsidR="00FD43F0" w:rsidRPr="006347A2" w:rsidRDefault="00FD43F0" w:rsidP="00FD43F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02BF967" w14:textId="246FC6B5" w:rsidR="00FD43F0" w:rsidRPr="006347A2" w:rsidRDefault="00FD43F0" w:rsidP="00FD43F0">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 xml:space="preserve">- </w:t>
      </w:r>
      <w:r w:rsidR="0007548A" w:rsidRPr="006347A2">
        <w:rPr>
          <w:rFonts w:ascii="Times New Roman" w:hAnsi="Times New Roman"/>
          <w:sz w:val="26"/>
          <w:szCs w:val="26"/>
          <w:lang w:val="uk-UA"/>
        </w:rPr>
        <w:t xml:space="preserve">Якщо число змінних логічних функцій мале </w:t>
      </w:r>
      <w:r w:rsidR="0007548A" w:rsidRPr="006347A2">
        <w:rPr>
          <w:rFonts w:ascii="Times New Roman" w:hAnsi="Times New Roman"/>
          <w:position w:val="-10"/>
          <w:sz w:val="26"/>
          <w:szCs w:val="26"/>
          <w:lang w:val="uk-UA"/>
        </w:rPr>
        <w:object w:dxaOrig="720" w:dyaOrig="345" w14:anchorId="5E62B863">
          <v:shape id="_x0000_i1030" type="#_x0000_t75" style="width:36pt;height:14.25pt" o:ole="">
            <v:imagedata r:id="rId29" o:title=""/>
          </v:shape>
          <o:OLEObject Type="Embed" ProgID="Equation.3" ShapeID="_x0000_i1030" DrawAspect="Content" ObjectID="_1768677100" r:id="rId30"/>
        </w:object>
      </w:r>
      <w:r w:rsidR="0007548A" w:rsidRPr="006347A2">
        <w:rPr>
          <w:rFonts w:ascii="Times New Roman" w:hAnsi="Times New Roman"/>
          <w:sz w:val="26"/>
          <w:szCs w:val="26"/>
          <w:lang w:val="uk-UA"/>
        </w:rPr>
        <w:t>, знаходження мінімальних форм можна проводити за допомогою спеціальних таблиць, які називаються діаграмами Вейча або картами Карно</w:t>
      </w:r>
      <w:r w:rsidRPr="006347A2">
        <w:rPr>
          <w:rFonts w:ascii="Times New Roman" w:eastAsia="TimesNewRomanPSMT" w:hAnsi="Times New Roman"/>
          <w:sz w:val="26"/>
          <w:szCs w:val="26"/>
          <w:lang w:val="uk-UA"/>
        </w:rPr>
        <w:t>;</w:t>
      </w:r>
    </w:p>
    <w:p w14:paraId="420BB4F7" w14:textId="75072E15" w:rsidR="00FD43F0" w:rsidRPr="006347A2" w:rsidRDefault="00FD43F0" w:rsidP="00FD43F0">
      <w:pPr>
        <w:jc w:val="both"/>
        <w:rPr>
          <w:rFonts w:ascii="Times New Roman" w:hAnsi="Times New Roman"/>
          <w:sz w:val="26"/>
          <w:szCs w:val="26"/>
          <w:lang w:val="uk-UA"/>
        </w:rPr>
      </w:pPr>
      <w:r w:rsidRPr="006347A2">
        <w:rPr>
          <w:rFonts w:ascii="Times New Roman" w:eastAsia="TimesNewRomanPSMT" w:hAnsi="Times New Roman"/>
          <w:sz w:val="26"/>
          <w:szCs w:val="26"/>
          <w:lang w:val="uk-UA"/>
        </w:rPr>
        <w:t xml:space="preserve">- </w:t>
      </w:r>
      <w:r w:rsidR="0007548A" w:rsidRPr="006347A2">
        <w:rPr>
          <w:rFonts w:ascii="Times New Roman" w:hAnsi="Times New Roman"/>
          <w:color w:val="000000"/>
          <w:sz w:val="26"/>
          <w:szCs w:val="26"/>
          <w:lang w:val="uk-UA"/>
        </w:rPr>
        <w:t xml:space="preserve">За методом Куайна прості імпліканти знаходяться по доскональній диз`юнктивній нормальній формі (ДДНФ) булевої функції в результаті застосування до неї закону </w:t>
      </w:r>
      <w:r w:rsidR="0007548A" w:rsidRPr="006347A2">
        <w:rPr>
          <w:rFonts w:ascii="Times New Roman" w:hAnsi="Times New Roman"/>
          <w:color w:val="000000"/>
          <w:sz w:val="26"/>
          <w:szCs w:val="26"/>
          <w:lang w:val="uk-UA"/>
        </w:rPr>
        <w:lastRenderedPageBreak/>
        <w:t>неповного склеювання та операції поглинання</w:t>
      </w:r>
      <w:r w:rsidRPr="006347A2">
        <w:rPr>
          <w:rFonts w:ascii="Times New Roman" w:eastAsia="TimesNewRomanPSMT" w:hAnsi="Times New Roman"/>
          <w:sz w:val="26"/>
          <w:szCs w:val="26"/>
          <w:lang w:val="uk-UA"/>
        </w:rPr>
        <w:t>;</w:t>
      </w:r>
    </w:p>
    <w:p w14:paraId="414F6D13" w14:textId="6D9CC280" w:rsidR="0007548A" w:rsidRPr="006347A2" w:rsidRDefault="00FD43F0" w:rsidP="0007548A">
      <w:pPr>
        <w:contextualSpacing/>
        <w:jc w:val="both"/>
        <w:rPr>
          <w:rFonts w:ascii="Times New Roman" w:eastAsia="Times-Roman" w:hAnsi="Times New Roman"/>
          <w:sz w:val="26"/>
          <w:szCs w:val="26"/>
          <w:lang w:val="uk-UA" w:eastAsia="zh-CN"/>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07548A" w:rsidRPr="006347A2">
        <w:rPr>
          <w:rFonts w:ascii="Times New Roman" w:eastAsia="Times-Roman" w:hAnsi="Times New Roman"/>
          <w:sz w:val="26"/>
          <w:szCs w:val="26"/>
          <w:lang w:val="uk-UA" w:eastAsia="zh-CN"/>
        </w:rPr>
        <w:t>Метод Мак-Класкі застосовують тоді, коли булева функція задана нормальною формулою.</w:t>
      </w:r>
    </w:p>
    <w:p w14:paraId="71570EFC" w14:textId="77777777" w:rsidR="0007548A" w:rsidRPr="006347A2" w:rsidRDefault="0007548A" w:rsidP="0007548A">
      <w:pPr>
        <w:contextualSpacing/>
        <w:jc w:val="both"/>
        <w:rPr>
          <w:rFonts w:ascii="Times New Roman" w:eastAsia="Times-Roman" w:hAnsi="Times New Roman"/>
          <w:sz w:val="28"/>
          <w:szCs w:val="28"/>
          <w:lang w:val="uk-UA" w:eastAsia="zh-CN"/>
        </w:rPr>
      </w:pPr>
    </w:p>
    <w:p w14:paraId="1C7AA9C0" w14:textId="7605EE53" w:rsidR="00FD43F0" w:rsidRPr="006347A2" w:rsidRDefault="00FD43F0" w:rsidP="0007548A">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07548A" w:rsidRPr="006347A2">
        <w:rPr>
          <w:rFonts w:ascii="Times New Roman" w:eastAsia="Corbel" w:hAnsi="Times New Roman"/>
          <w:b/>
          <w:bCs/>
          <w:i/>
          <w:iCs/>
          <w:color w:val="000000"/>
          <w:sz w:val="26"/>
          <w:szCs w:val="26"/>
          <w:lang w:val="uk-UA"/>
        </w:rPr>
        <w:t>5</w:t>
      </w:r>
      <w:r w:rsidRPr="006347A2">
        <w:rPr>
          <w:rFonts w:ascii="Times New Roman" w:eastAsia="Corbel" w:hAnsi="Times New Roman"/>
          <w:b/>
          <w:bCs/>
          <w:i/>
          <w:iCs/>
          <w:color w:val="000000"/>
          <w:sz w:val="26"/>
          <w:szCs w:val="26"/>
          <w:lang w:val="uk-UA"/>
        </w:rPr>
        <w:t xml:space="preserve">.  </w:t>
      </w:r>
      <w:r w:rsidR="0007548A" w:rsidRPr="006347A2">
        <w:rPr>
          <w:rFonts w:ascii="Times New Roman" w:hAnsi="Times New Roman"/>
          <w:sz w:val="26"/>
          <w:szCs w:val="26"/>
          <w:lang w:val="uk-UA"/>
        </w:rPr>
        <w:t>Мінімізація булевих функцій</w:t>
      </w:r>
      <w:r w:rsidRPr="006347A2">
        <w:rPr>
          <w:rFonts w:ascii="Times New Roman" w:hAnsi="Times New Roman"/>
          <w:sz w:val="26"/>
          <w:szCs w:val="26"/>
          <w:lang w:val="uk-UA"/>
        </w:rPr>
        <w:t>.</w:t>
      </w:r>
    </w:p>
    <w:p w14:paraId="28CEDED4" w14:textId="3406128A" w:rsidR="00FD43F0" w:rsidRPr="006347A2" w:rsidRDefault="00FD43F0" w:rsidP="00FD43F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Карно-Вейча.</w:t>
      </w:r>
    </w:p>
    <w:p w14:paraId="234727B6" w14:textId="740B0364" w:rsidR="00FD43F0" w:rsidRPr="006347A2" w:rsidRDefault="00FD43F0" w:rsidP="00FD43F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Куайна.</w:t>
      </w:r>
    </w:p>
    <w:p w14:paraId="7BCB2989" w14:textId="0CF1E827" w:rsidR="00FD43F0" w:rsidRPr="006347A2" w:rsidRDefault="00FD43F0" w:rsidP="00FD43F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Мак-Класкі.</w:t>
      </w:r>
    </w:p>
    <w:p w14:paraId="3C05645B" w14:textId="77777777" w:rsidR="00FD43F0" w:rsidRPr="006347A2" w:rsidRDefault="00FD43F0" w:rsidP="00FD43F0">
      <w:pPr>
        <w:contextualSpacing/>
        <w:jc w:val="both"/>
        <w:rPr>
          <w:rFonts w:ascii="Times New Roman" w:eastAsia="TimesNewRomanPSMT" w:hAnsi="Times New Roman"/>
          <w:sz w:val="26"/>
          <w:szCs w:val="26"/>
          <w:lang w:val="uk-UA"/>
        </w:rPr>
      </w:pPr>
    </w:p>
    <w:p w14:paraId="552C04FF" w14:textId="3F07A45F" w:rsidR="00D37EB4" w:rsidRPr="006347A2" w:rsidRDefault="00000000" w:rsidP="00BE11C2">
      <w:pPr>
        <w:tabs>
          <w:tab w:val="left" w:pos="284"/>
          <w:tab w:val="left" w:pos="567"/>
        </w:tabs>
        <w:ind w:firstLine="360"/>
        <w:jc w:val="center"/>
        <w:rPr>
          <w:rFonts w:ascii="Times New Roman" w:hAnsi="Times New Roman"/>
          <w:b/>
          <w:sz w:val="26"/>
          <w:szCs w:val="26"/>
          <w:lang w:val="uk-UA"/>
        </w:rPr>
      </w:pPr>
      <w:r w:rsidRPr="006347A2">
        <w:rPr>
          <w:rFonts w:ascii="Times New Roman" w:hAnsi="Times New Roman"/>
          <w:b/>
          <w:sz w:val="26"/>
          <w:szCs w:val="26"/>
          <w:lang w:val="uk-UA"/>
        </w:rPr>
        <w:t xml:space="preserve">Змістовий модуль </w:t>
      </w:r>
      <w:r w:rsidR="0086592E" w:rsidRPr="006347A2">
        <w:rPr>
          <w:rFonts w:ascii="Times New Roman" w:hAnsi="Times New Roman"/>
          <w:b/>
          <w:sz w:val="26"/>
          <w:szCs w:val="26"/>
          <w:lang w:val="uk-UA"/>
        </w:rPr>
        <w:t>5</w:t>
      </w:r>
      <w:r w:rsidRPr="006347A2">
        <w:rPr>
          <w:rFonts w:ascii="Times New Roman" w:hAnsi="Times New Roman"/>
          <w:b/>
          <w:sz w:val="26"/>
          <w:szCs w:val="26"/>
          <w:lang w:val="uk-UA"/>
        </w:rPr>
        <w:t>. Розрахунково-графічна робота.</w:t>
      </w:r>
    </w:p>
    <w:p w14:paraId="14C889E0" w14:textId="77777777" w:rsidR="00D37EB4" w:rsidRPr="006347A2" w:rsidRDefault="00D37EB4">
      <w:pPr>
        <w:pStyle w:val="a8"/>
        <w:widowControl/>
        <w:adjustRightInd/>
        <w:jc w:val="both"/>
        <w:textAlignment w:val="baseline"/>
        <w:rPr>
          <w:rFonts w:ascii="Times New Roman" w:hAnsi="Times New Roman"/>
          <w:sz w:val="26"/>
          <w:szCs w:val="26"/>
          <w:lang w:val="uk-UA"/>
        </w:rPr>
      </w:pPr>
    </w:p>
    <w:p w14:paraId="6C5E04AE" w14:textId="6129CE48" w:rsidR="00D37EB4" w:rsidRPr="006347A2" w:rsidRDefault="00000000">
      <w:pPr>
        <w:jc w:val="center"/>
        <w:rPr>
          <w:rFonts w:ascii="Times New Roman" w:eastAsia="Times New Roman" w:hAnsi="Times New Roman"/>
          <w:b/>
          <w:bCs/>
          <w:sz w:val="26"/>
          <w:szCs w:val="26"/>
          <w:lang w:val="uk-UA" w:eastAsia="uk-UA"/>
        </w:rPr>
      </w:pPr>
      <w:r w:rsidRPr="006347A2">
        <w:rPr>
          <w:rFonts w:ascii="Times New Roman" w:hAnsi="Times New Roman"/>
          <w:b/>
          <w:sz w:val="26"/>
          <w:szCs w:val="26"/>
          <w:lang w:val="uk-UA"/>
        </w:rPr>
        <w:t xml:space="preserve">Тематика і зміст </w:t>
      </w:r>
      <w:r w:rsidRPr="006347A2">
        <w:rPr>
          <w:rFonts w:ascii="Times New Roman" w:eastAsia="Times New Roman" w:hAnsi="Times New Roman"/>
          <w:b/>
          <w:bCs/>
          <w:sz w:val="26"/>
          <w:szCs w:val="26"/>
          <w:lang w:val="uk-UA" w:eastAsia="uk-UA"/>
        </w:rPr>
        <w:t>розрахунково-графічн</w:t>
      </w:r>
      <w:r w:rsidR="0086592E" w:rsidRPr="006347A2">
        <w:rPr>
          <w:rFonts w:ascii="Times New Roman" w:eastAsia="Times New Roman" w:hAnsi="Times New Roman"/>
          <w:b/>
          <w:bCs/>
          <w:sz w:val="26"/>
          <w:szCs w:val="26"/>
          <w:lang w:val="uk-UA" w:eastAsia="uk-UA"/>
        </w:rPr>
        <w:t>их</w:t>
      </w:r>
      <w:r w:rsidRPr="006347A2">
        <w:rPr>
          <w:rFonts w:ascii="Times New Roman" w:eastAsia="Times New Roman" w:hAnsi="Times New Roman"/>
          <w:b/>
          <w:bCs/>
          <w:sz w:val="26"/>
          <w:szCs w:val="26"/>
          <w:lang w:val="uk-UA" w:eastAsia="uk-UA"/>
        </w:rPr>
        <w:t xml:space="preserve"> роб</w:t>
      </w:r>
      <w:r w:rsidR="0086592E" w:rsidRPr="006347A2">
        <w:rPr>
          <w:rFonts w:ascii="Times New Roman" w:eastAsia="Times New Roman" w:hAnsi="Times New Roman"/>
          <w:b/>
          <w:bCs/>
          <w:sz w:val="26"/>
          <w:szCs w:val="26"/>
          <w:lang w:val="uk-UA" w:eastAsia="uk-UA"/>
        </w:rPr>
        <w:t>і</w:t>
      </w:r>
      <w:r w:rsidRPr="006347A2">
        <w:rPr>
          <w:rFonts w:ascii="Times New Roman" w:eastAsia="Times New Roman" w:hAnsi="Times New Roman"/>
          <w:b/>
          <w:bCs/>
          <w:sz w:val="26"/>
          <w:szCs w:val="26"/>
          <w:lang w:val="uk-UA" w:eastAsia="uk-UA"/>
        </w:rPr>
        <w:t>т</w:t>
      </w:r>
    </w:p>
    <w:p w14:paraId="6DE66ACA" w14:textId="77777777" w:rsidR="00D37EB4" w:rsidRPr="006347A2" w:rsidRDefault="00D37EB4">
      <w:pPr>
        <w:jc w:val="center"/>
        <w:rPr>
          <w:rFonts w:ascii="Times New Roman" w:hAnsi="Times New Roman"/>
          <w:b/>
          <w:sz w:val="26"/>
          <w:szCs w:val="26"/>
          <w:lang w:val="uk-UA"/>
        </w:rPr>
      </w:pPr>
    </w:p>
    <w:p w14:paraId="55CE92A7" w14:textId="77777777" w:rsidR="00BE11C2" w:rsidRPr="006347A2" w:rsidRDefault="00BE11C2" w:rsidP="00BE11C2">
      <w:pPr>
        <w:ind w:left="1440" w:hanging="873"/>
        <w:jc w:val="center"/>
        <w:rPr>
          <w:rFonts w:ascii="Times New Roman" w:hAnsi="Times New Roman"/>
          <w:b/>
          <w:sz w:val="26"/>
          <w:szCs w:val="26"/>
          <w:lang w:val="uk-UA"/>
        </w:rPr>
      </w:pPr>
      <w:r w:rsidRPr="006347A2">
        <w:rPr>
          <w:rFonts w:ascii="Times New Roman" w:hAnsi="Times New Roman"/>
          <w:b/>
          <w:sz w:val="26"/>
          <w:szCs w:val="26"/>
          <w:lang w:val="uk-UA"/>
        </w:rPr>
        <w:t>Частина 1. Множини і відношення</w:t>
      </w:r>
    </w:p>
    <w:p w14:paraId="687333F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 xml:space="preserve">Задати множину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всіма можливими способами.</w:t>
      </w:r>
    </w:p>
    <w:p w14:paraId="269EB05B"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 xml:space="preserve">Побудувати булеан для множини </w:t>
      </w:r>
      <w:r w:rsidRPr="006347A2">
        <w:rPr>
          <w:rFonts w:ascii="Times New Roman" w:hAnsi="Times New Roman"/>
          <w:i/>
          <w:sz w:val="26"/>
          <w:szCs w:val="26"/>
          <w:lang w:val="uk-UA"/>
        </w:rPr>
        <w:t>А.</w:t>
      </w:r>
    </w:p>
    <w:p w14:paraId="30E04A0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Розв’язати задачу теорії множин.</w:t>
      </w:r>
    </w:p>
    <w:p w14:paraId="2785E15D"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Виконати задані дії над множинами.</w:t>
      </w:r>
    </w:p>
    <w:p w14:paraId="5623844D"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Задати множини аналітично.</w:t>
      </w:r>
    </w:p>
    <w:p w14:paraId="2B975DC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Спростити вираз.</w:t>
      </w:r>
    </w:p>
    <w:p w14:paraId="68F68DE3"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Довести тотожність, використовуючи закони алгебри множин та за допомогою діаграм Ейлера-Венна.</w:t>
      </w:r>
    </w:p>
    <w:p w14:paraId="55AE2670"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Задати бінарне відношення всіма можливими способами.</w:t>
      </w:r>
    </w:p>
    <w:p w14:paraId="150582E3"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Довести тотожність або твердження (відношення).</w:t>
      </w:r>
    </w:p>
    <w:p w14:paraId="0F7AFD09" w14:textId="77777777" w:rsidR="00BE11C2" w:rsidRPr="006347A2" w:rsidRDefault="00BE11C2" w:rsidP="00BE11C2">
      <w:pPr>
        <w:ind w:left="567"/>
        <w:rPr>
          <w:rFonts w:ascii="Times New Roman" w:hAnsi="Times New Roman"/>
          <w:b/>
          <w:sz w:val="26"/>
          <w:szCs w:val="26"/>
          <w:lang w:val="uk-UA"/>
        </w:rPr>
      </w:pPr>
    </w:p>
    <w:p w14:paraId="7C49E914" w14:textId="77777777" w:rsidR="00BE11C2" w:rsidRPr="006347A2" w:rsidRDefault="00BE11C2" w:rsidP="00BE11C2">
      <w:pPr>
        <w:ind w:left="1440" w:hanging="731"/>
        <w:jc w:val="center"/>
        <w:rPr>
          <w:rFonts w:ascii="Times New Roman" w:hAnsi="Times New Roman"/>
          <w:b/>
          <w:sz w:val="26"/>
          <w:szCs w:val="26"/>
          <w:lang w:val="uk-UA"/>
        </w:rPr>
      </w:pPr>
      <w:r w:rsidRPr="006347A2">
        <w:rPr>
          <w:rFonts w:ascii="Times New Roman" w:hAnsi="Times New Roman"/>
          <w:b/>
          <w:sz w:val="26"/>
          <w:szCs w:val="26"/>
          <w:lang w:val="uk-UA"/>
        </w:rPr>
        <w:t>Частина 2. Графи</w:t>
      </w:r>
    </w:p>
    <w:p w14:paraId="4E599B64" w14:textId="77777777" w:rsidR="00BE11C2" w:rsidRPr="006347A2" w:rsidRDefault="00BE11C2" w:rsidP="00BE11C2">
      <w:pPr>
        <w:pStyle w:val="1"/>
        <w:tabs>
          <w:tab w:val="clear" w:pos="4153"/>
          <w:tab w:val="clear" w:pos="8306"/>
        </w:tabs>
        <w:suppressAutoHyphens/>
        <w:ind w:firstLine="709"/>
        <w:rPr>
          <w:sz w:val="26"/>
          <w:szCs w:val="26"/>
        </w:rPr>
      </w:pPr>
      <w:r w:rsidRPr="006347A2">
        <w:rPr>
          <w:sz w:val="26"/>
          <w:szCs w:val="26"/>
        </w:rPr>
        <w:t xml:space="preserve">Задати 2 неорієнтованих графи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 xml:space="preserve">: </w:t>
      </w:r>
      <w:r w:rsidRPr="006347A2">
        <w:rPr>
          <w:i/>
          <w:sz w:val="26"/>
          <w:szCs w:val="26"/>
        </w:rPr>
        <w:t>G</w:t>
      </w:r>
      <w:r w:rsidRPr="006347A2">
        <w:rPr>
          <w:sz w:val="26"/>
          <w:szCs w:val="26"/>
          <w:vertAlign w:val="subscript"/>
        </w:rPr>
        <w:t>1</w:t>
      </w:r>
      <w:r w:rsidRPr="006347A2">
        <w:rPr>
          <w:sz w:val="26"/>
          <w:szCs w:val="26"/>
        </w:rPr>
        <w:t xml:space="preserve"> : 15 вершин та 20 ребер; </w:t>
      </w:r>
      <w:r w:rsidRPr="006347A2">
        <w:rPr>
          <w:i/>
          <w:sz w:val="26"/>
          <w:szCs w:val="26"/>
        </w:rPr>
        <w:t>G</w:t>
      </w:r>
      <w:r w:rsidRPr="006347A2">
        <w:rPr>
          <w:sz w:val="26"/>
          <w:szCs w:val="26"/>
          <w:vertAlign w:val="subscript"/>
        </w:rPr>
        <w:t>2</w:t>
      </w:r>
      <w:r w:rsidRPr="006347A2">
        <w:rPr>
          <w:sz w:val="26"/>
          <w:szCs w:val="26"/>
        </w:rPr>
        <w:t xml:space="preserve"> : 10 вершин та 15 ребер (5 з яких однакові (спільні) з G</w:t>
      </w:r>
      <w:r w:rsidRPr="006347A2">
        <w:rPr>
          <w:sz w:val="26"/>
          <w:szCs w:val="26"/>
          <w:vertAlign w:val="subscript"/>
        </w:rPr>
        <w:t>1</w:t>
      </w:r>
      <w:r w:rsidRPr="006347A2">
        <w:rPr>
          <w:sz w:val="26"/>
          <w:szCs w:val="26"/>
        </w:rPr>
        <w:t>). Виконати над графами такі операції:</w:t>
      </w:r>
    </w:p>
    <w:p w14:paraId="5EAB2DEF"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 визначити степінь d(Х</w:t>
      </w:r>
      <w:r w:rsidRPr="006347A2">
        <w:rPr>
          <w:sz w:val="26"/>
          <w:szCs w:val="26"/>
          <w:vertAlign w:val="subscript"/>
        </w:rPr>
        <w:t xml:space="preserve">і </w:t>
      </w:r>
      <w:r w:rsidRPr="006347A2">
        <w:rPr>
          <w:sz w:val="26"/>
          <w:szCs w:val="26"/>
        </w:rPr>
        <w:t>) кожної вершини графів G</w:t>
      </w:r>
      <w:r w:rsidRPr="006347A2">
        <w:rPr>
          <w:sz w:val="26"/>
          <w:szCs w:val="26"/>
          <w:vertAlign w:val="subscript"/>
        </w:rPr>
        <w:t>1</w:t>
      </w:r>
      <w:r w:rsidRPr="006347A2">
        <w:rPr>
          <w:sz w:val="26"/>
          <w:szCs w:val="26"/>
        </w:rPr>
        <w:t xml:space="preserve"> та G</w:t>
      </w:r>
      <w:r w:rsidRPr="006347A2">
        <w:rPr>
          <w:sz w:val="26"/>
          <w:szCs w:val="26"/>
          <w:vertAlign w:val="subscript"/>
        </w:rPr>
        <w:t xml:space="preserve">2 </w:t>
      </w:r>
      <w:r w:rsidRPr="006347A2">
        <w:rPr>
          <w:sz w:val="26"/>
          <w:szCs w:val="26"/>
        </w:rPr>
        <w:t>;</w:t>
      </w:r>
    </w:p>
    <w:p w14:paraId="680E0529" w14:textId="77777777" w:rsidR="00BE11C2" w:rsidRPr="006347A2" w:rsidRDefault="00BE11C2" w:rsidP="00BE11C2">
      <w:pPr>
        <w:pStyle w:val="1"/>
        <w:tabs>
          <w:tab w:val="clear" w:pos="4153"/>
          <w:tab w:val="clear" w:pos="8306"/>
        </w:tabs>
        <w:suppressAutoHyphens/>
        <w:rPr>
          <w:spacing w:val="-2"/>
          <w:sz w:val="26"/>
          <w:szCs w:val="26"/>
        </w:rPr>
      </w:pPr>
      <w:r w:rsidRPr="006347A2">
        <w:rPr>
          <w:spacing w:val="-2"/>
          <w:sz w:val="26"/>
          <w:szCs w:val="26"/>
        </w:rPr>
        <w:t>2) навести 5 підграфів графа G</w:t>
      </w:r>
      <w:r w:rsidRPr="006347A2">
        <w:rPr>
          <w:spacing w:val="-2"/>
          <w:sz w:val="26"/>
          <w:szCs w:val="26"/>
          <w:vertAlign w:val="subscript"/>
        </w:rPr>
        <w:t>2</w:t>
      </w:r>
      <w:r w:rsidRPr="006347A2">
        <w:rPr>
          <w:spacing w:val="-2"/>
          <w:sz w:val="26"/>
          <w:szCs w:val="26"/>
        </w:rPr>
        <w:t xml:space="preserve"> (кількість вершин від 3 до 6);</w:t>
      </w:r>
    </w:p>
    <w:p w14:paraId="7CE8DFD7"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3) навести 2 остовних підграфи графа G</w:t>
      </w:r>
      <w:r w:rsidRPr="006347A2">
        <w:rPr>
          <w:sz w:val="26"/>
          <w:szCs w:val="26"/>
          <w:vertAlign w:val="subscript"/>
        </w:rPr>
        <w:t>2</w:t>
      </w:r>
      <w:r w:rsidRPr="006347A2">
        <w:rPr>
          <w:sz w:val="26"/>
          <w:szCs w:val="26"/>
        </w:rPr>
        <w:t>;</w:t>
      </w:r>
    </w:p>
    <w:p w14:paraId="0CE0352B"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4) навести 5 циклів графа G</w:t>
      </w:r>
      <w:r w:rsidRPr="006347A2">
        <w:rPr>
          <w:sz w:val="26"/>
          <w:szCs w:val="26"/>
          <w:vertAlign w:val="subscript"/>
        </w:rPr>
        <w:t>1</w:t>
      </w:r>
      <w:r w:rsidRPr="006347A2">
        <w:rPr>
          <w:sz w:val="26"/>
          <w:szCs w:val="26"/>
        </w:rPr>
        <w:t xml:space="preserve"> ;</w:t>
      </w:r>
    </w:p>
    <w:p w14:paraId="1064620E"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5) побудувати доповнення до графів G</w:t>
      </w:r>
      <w:r w:rsidRPr="006347A2">
        <w:rPr>
          <w:sz w:val="26"/>
          <w:szCs w:val="26"/>
          <w:vertAlign w:val="subscript"/>
        </w:rPr>
        <w:t>1</w:t>
      </w:r>
      <w:r w:rsidRPr="006347A2">
        <w:rPr>
          <w:sz w:val="26"/>
          <w:szCs w:val="26"/>
        </w:rPr>
        <w:t xml:space="preserve"> та G</w:t>
      </w:r>
      <w:r w:rsidRPr="006347A2">
        <w:rPr>
          <w:sz w:val="26"/>
          <w:szCs w:val="26"/>
          <w:vertAlign w:val="subscript"/>
        </w:rPr>
        <w:t>2</w:t>
      </w:r>
      <w:r w:rsidRPr="006347A2">
        <w:rPr>
          <w:sz w:val="26"/>
          <w:szCs w:val="26"/>
        </w:rPr>
        <w:t>;</w:t>
      </w:r>
    </w:p>
    <w:p w14:paraId="761265B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6) побудувати об’єднання графів G</w:t>
      </w:r>
      <w:r w:rsidRPr="006347A2">
        <w:rPr>
          <w:sz w:val="26"/>
          <w:szCs w:val="26"/>
          <w:vertAlign w:val="subscript"/>
        </w:rPr>
        <w:t>1</w:t>
      </w:r>
      <w:r w:rsidRPr="006347A2">
        <w:rPr>
          <w:sz w:val="26"/>
          <w:szCs w:val="26"/>
        </w:rPr>
        <w:t xml:space="preserve"> </w:t>
      </w:r>
      <w:r w:rsidRPr="006347A2">
        <w:rPr>
          <w:sz w:val="26"/>
          <w:szCs w:val="26"/>
        </w:rPr>
        <w:sym w:font="Symbol" w:char="F0C8"/>
      </w:r>
      <w:r w:rsidRPr="006347A2">
        <w:rPr>
          <w:sz w:val="26"/>
          <w:szCs w:val="26"/>
        </w:rPr>
        <w:t xml:space="preserve"> G</w:t>
      </w:r>
      <w:r w:rsidRPr="006347A2">
        <w:rPr>
          <w:sz w:val="26"/>
          <w:szCs w:val="26"/>
          <w:vertAlign w:val="subscript"/>
        </w:rPr>
        <w:t>2</w:t>
      </w:r>
      <w:r w:rsidRPr="006347A2">
        <w:rPr>
          <w:sz w:val="26"/>
          <w:szCs w:val="26"/>
        </w:rPr>
        <w:t>;</w:t>
      </w:r>
    </w:p>
    <w:p w14:paraId="3AD5D568"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7) побудувати перетин графів </w:t>
      </w:r>
      <w:r w:rsidRPr="006347A2">
        <w:rPr>
          <w:sz w:val="26"/>
          <w:szCs w:val="26"/>
        </w:rPr>
        <w:object w:dxaOrig="859" w:dyaOrig="380" w14:anchorId="463526AA">
          <v:shape id="_x0000_i1031" type="#_x0000_t75" style="width:45.75pt;height:20.25pt" o:ole="" fillcolor="window">
            <v:imagedata r:id="rId31" o:title=""/>
          </v:shape>
          <o:OLEObject Type="Embed" ProgID="Equation.3" ShapeID="_x0000_i1031" DrawAspect="Content" ObjectID="_1768677101" r:id="rId32"/>
        </w:object>
      </w:r>
      <w:r w:rsidRPr="006347A2">
        <w:rPr>
          <w:sz w:val="26"/>
          <w:szCs w:val="26"/>
        </w:rPr>
        <w:t>, G</w:t>
      </w:r>
      <w:r w:rsidRPr="006347A2">
        <w:rPr>
          <w:sz w:val="26"/>
          <w:szCs w:val="26"/>
          <w:vertAlign w:val="subscript"/>
        </w:rPr>
        <w:t>1</w:t>
      </w:r>
      <w:r w:rsidRPr="006347A2">
        <w:rPr>
          <w:sz w:val="26"/>
          <w:szCs w:val="26"/>
        </w:rPr>
        <w:t xml:space="preserve"> </w:t>
      </w:r>
      <w:r w:rsidRPr="006347A2">
        <w:rPr>
          <w:sz w:val="26"/>
          <w:szCs w:val="26"/>
        </w:rPr>
        <w:sym w:font="Symbol" w:char="F0C7"/>
      </w:r>
      <w:r w:rsidRPr="006347A2">
        <w:rPr>
          <w:sz w:val="26"/>
          <w:szCs w:val="26"/>
        </w:rPr>
        <w:t xml:space="preserve"> G</w:t>
      </w:r>
      <w:r w:rsidRPr="006347A2">
        <w:rPr>
          <w:sz w:val="26"/>
          <w:szCs w:val="26"/>
          <w:vertAlign w:val="subscript"/>
        </w:rPr>
        <w:t>2</w:t>
      </w:r>
      <w:r w:rsidRPr="006347A2">
        <w:rPr>
          <w:sz w:val="26"/>
          <w:szCs w:val="26"/>
        </w:rPr>
        <w:t>;</w:t>
      </w:r>
    </w:p>
    <w:p w14:paraId="3868D737"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8) побудувати кільцеву суму (додавання по модулю) графів </w:t>
      </w:r>
      <w:r w:rsidRPr="006347A2">
        <w:rPr>
          <w:position w:val="-12"/>
          <w:sz w:val="26"/>
          <w:szCs w:val="26"/>
        </w:rPr>
        <w:object w:dxaOrig="1120" w:dyaOrig="460" w14:anchorId="001933A9">
          <v:shape id="_x0000_i1032" type="#_x0000_t75" style="width:52.5pt;height:22.5pt" o:ole="" fillcolor="window">
            <v:imagedata r:id="rId14" o:title=""/>
          </v:shape>
          <o:OLEObject Type="Embed" ProgID="Equation.3" ShapeID="_x0000_i1032" DrawAspect="Content" ObjectID="_1768677102" r:id="rId33"/>
        </w:object>
      </w:r>
      <w:r w:rsidRPr="006347A2">
        <w:rPr>
          <w:sz w:val="26"/>
          <w:szCs w:val="26"/>
        </w:rPr>
        <w:t xml:space="preserve">, </w:t>
      </w:r>
      <w:r w:rsidRPr="006347A2">
        <w:rPr>
          <w:position w:val="-12"/>
          <w:sz w:val="26"/>
          <w:szCs w:val="26"/>
        </w:rPr>
        <w:object w:dxaOrig="1120" w:dyaOrig="460" w14:anchorId="61DF7D16">
          <v:shape id="_x0000_i1033" type="#_x0000_t75" style="width:52.5pt;height:22.5pt" o:ole="" fillcolor="window">
            <v:imagedata r:id="rId16" o:title=""/>
          </v:shape>
          <o:OLEObject Type="Embed" ProgID="Equation.3" ShapeID="_x0000_i1033" DrawAspect="Content" ObjectID="_1768677103" r:id="rId34"/>
        </w:object>
      </w:r>
      <w:r w:rsidRPr="006347A2">
        <w:rPr>
          <w:sz w:val="26"/>
          <w:szCs w:val="26"/>
        </w:rPr>
        <w:t>;</w:t>
      </w:r>
    </w:p>
    <w:p w14:paraId="29152A0E"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9) видалити 4 вершини Х</w:t>
      </w:r>
      <w:r w:rsidRPr="006347A2">
        <w:rPr>
          <w:sz w:val="26"/>
          <w:szCs w:val="26"/>
          <w:vertAlign w:val="subscript"/>
        </w:rPr>
        <w:t xml:space="preserve">і </w:t>
      </w:r>
      <w:r w:rsidRPr="006347A2">
        <w:rPr>
          <w:sz w:val="26"/>
          <w:szCs w:val="26"/>
        </w:rPr>
        <w:t>з графа G</w:t>
      </w:r>
      <w:r w:rsidRPr="006347A2">
        <w:rPr>
          <w:sz w:val="26"/>
          <w:szCs w:val="26"/>
          <w:vertAlign w:val="subscript"/>
        </w:rPr>
        <w:t xml:space="preserve">1 </w:t>
      </w:r>
      <w:r w:rsidRPr="006347A2">
        <w:rPr>
          <w:sz w:val="26"/>
          <w:szCs w:val="26"/>
        </w:rPr>
        <w:t>;</w:t>
      </w:r>
    </w:p>
    <w:p w14:paraId="2BFB2318"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10) видалити 6 ребер l</w:t>
      </w:r>
      <w:r w:rsidRPr="006347A2">
        <w:rPr>
          <w:sz w:val="26"/>
          <w:szCs w:val="26"/>
          <w:vertAlign w:val="subscript"/>
        </w:rPr>
        <w:t>к</w:t>
      </w:r>
      <w:r w:rsidRPr="006347A2">
        <w:rPr>
          <w:sz w:val="26"/>
          <w:szCs w:val="26"/>
        </w:rPr>
        <w:t xml:space="preserve"> з графа G</w:t>
      </w:r>
      <w:r w:rsidRPr="006347A2">
        <w:rPr>
          <w:sz w:val="26"/>
          <w:szCs w:val="26"/>
          <w:vertAlign w:val="subscript"/>
        </w:rPr>
        <w:t xml:space="preserve">1 </w:t>
      </w:r>
      <w:r w:rsidRPr="006347A2">
        <w:rPr>
          <w:sz w:val="26"/>
          <w:szCs w:val="26"/>
        </w:rPr>
        <w:t>;</w:t>
      </w:r>
    </w:p>
    <w:p w14:paraId="5C7E188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11) ототожнити вершин (з Х</w:t>
      </w:r>
      <w:r w:rsidRPr="006347A2">
        <w:rPr>
          <w:sz w:val="26"/>
          <w:szCs w:val="26"/>
          <w:vertAlign w:val="subscript"/>
        </w:rPr>
        <w:t>1</w:t>
      </w:r>
      <w:r w:rsidRPr="006347A2">
        <w:rPr>
          <w:sz w:val="26"/>
          <w:szCs w:val="26"/>
        </w:rPr>
        <w:t xml:space="preserve"> по Х</w:t>
      </w:r>
      <w:r w:rsidRPr="006347A2">
        <w:rPr>
          <w:sz w:val="26"/>
          <w:szCs w:val="26"/>
          <w:vertAlign w:val="subscript"/>
        </w:rPr>
        <w:t xml:space="preserve">7  </w:t>
      </w:r>
      <w:r w:rsidRPr="006347A2">
        <w:rPr>
          <w:sz w:val="26"/>
          <w:szCs w:val="26"/>
        </w:rPr>
        <w:t xml:space="preserve">у вершину Х’; </w:t>
      </w:r>
      <w:r w:rsidRPr="006347A2">
        <w:rPr>
          <w:sz w:val="26"/>
          <w:szCs w:val="26"/>
        </w:rPr>
        <w:br/>
        <w:t>з Х</w:t>
      </w:r>
      <w:r w:rsidRPr="006347A2">
        <w:rPr>
          <w:sz w:val="26"/>
          <w:szCs w:val="26"/>
          <w:vertAlign w:val="subscript"/>
        </w:rPr>
        <w:t>8</w:t>
      </w:r>
      <w:r w:rsidRPr="006347A2">
        <w:rPr>
          <w:sz w:val="26"/>
          <w:szCs w:val="26"/>
        </w:rPr>
        <w:t xml:space="preserve"> по Х</w:t>
      </w:r>
      <w:r w:rsidRPr="006347A2">
        <w:rPr>
          <w:sz w:val="26"/>
          <w:szCs w:val="26"/>
          <w:vertAlign w:val="subscript"/>
        </w:rPr>
        <w:t xml:space="preserve">15  </w:t>
      </w:r>
      <w:r w:rsidRPr="006347A2">
        <w:rPr>
          <w:sz w:val="26"/>
          <w:szCs w:val="26"/>
        </w:rPr>
        <w:t>у вершину Х’’)</w:t>
      </w:r>
      <w:r w:rsidRPr="006347A2">
        <w:rPr>
          <w:sz w:val="26"/>
          <w:szCs w:val="26"/>
          <w:vertAlign w:val="subscript"/>
        </w:rPr>
        <w:t xml:space="preserve"> </w:t>
      </w:r>
      <w:r w:rsidRPr="006347A2">
        <w:rPr>
          <w:sz w:val="26"/>
          <w:szCs w:val="26"/>
        </w:rPr>
        <w:t>в графі G</w:t>
      </w:r>
      <w:r w:rsidRPr="006347A2">
        <w:rPr>
          <w:sz w:val="26"/>
          <w:szCs w:val="26"/>
          <w:vertAlign w:val="subscript"/>
        </w:rPr>
        <w:t xml:space="preserve">1 </w:t>
      </w:r>
      <w:r w:rsidRPr="006347A2">
        <w:rPr>
          <w:sz w:val="26"/>
          <w:szCs w:val="26"/>
        </w:rPr>
        <w:t>;</w:t>
      </w:r>
    </w:p>
    <w:p w14:paraId="6C80A1FA"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12) представити граф G</w:t>
      </w:r>
      <w:r w:rsidRPr="006347A2">
        <w:rPr>
          <w:sz w:val="26"/>
          <w:szCs w:val="26"/>
          <w:vertAlign w:val="subscript"/>
        </w:rPr>
        <w:t>2</w:t>
      </w:r>
      <w:r w:rsidRPr="006347A2">
        <w:rPr>
          <w:sz w:val="26"/>
          <w:szCs w:val="26"/>
        </w:rPr>
        <w:t xml:space="preserve"> як n-дольний граф (n = 3 або n = 4);</w:t>
      </w:r>
    </w:p>
    <w:p w14:paraId="1DD2DBF9"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13) побудувати ізоморфний граф графу G</w:t>
      </w:r>
      <w:r w:rsidRPr="006347A2">
        <w:rPr>
          <w:sz w:val="26"/>
          <w:szCs w:val="26"/>
          <w:vertAlign w:val="subscript"/>
        </w:rPr>
        <w:t xml:space="preserve">2 </w:t>
      </w:r>
      <w:r w:rsidRPr="006347A2">
        <w:rPr>
          <w:sz w:val="26"/>
          <w:szCs w:val="26"/>
        </w:rPr>
        <w:t>;</w:t>
      </w:r>
    </w:p>
    <w:p w14:paraId="3D4DA584"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14) записати 5 маршрутів, 4 ланцюги, 2 цикли графа G</w:t>
      </w:r>
      <w:r w:rsidRPr="006347A2">
        <w:rPr>
          <w:sz w:val="26"/>
          <w:szCs w:val="26"/>
          <w:vertAlign w:val="subscript"/>
        </w:rPr>
        <w:t>1</w:t>
      </w:r>
      <w:r w:rsidRPr="006347A2">
        <w:rPr>
          <w:sz w:val="26"/>
          <w:szCs w:val="26"/>
        </w:rPr>
        <w:t>;</w:t>
      </w:r>
    </w:p>
    <w:p w14:paraId="66D38C6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15) </w:t>
      </w:r>
      <w:r w:rsidRPr="006347A2">
        <w:rPr>
          <w:spacing w:val="-4"/>
          <w:sz w:val="26"/>
          <w:szCs w:val="26"/>
        </w:rPr>
        <w:t>скласти матрицю суміжності для неорієнтованого графа G</w:t>
      </w:r>
      <w:r w:rsidRPr="006347A2">
        <w:rPr>
          <w:spacing w:val="-4"/>
          <w:sz w:val="26"/>
          <w:szCs w:val="26"/>
          <w:vertAlign w:val="subscript"/>
        </w:rPr>
        <w:t xml:space="preserve">2 </w:t>
      </w:r>
      <w:r w:rsidRPr="006347A2">
        <w:rPr>
          <w:spacing w:val="-4"/>
          <w:sz w:val="26"/>
          <w:szCs w:val="26"/>
        </w:rPr>
        <w:t>;</w:t>
      </w:r>
    </w:p>
    <w:p w14:paraId="5CBEF269"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16) скласти матрицю інцидентності для графа G</w:t>
      </w:r>
      <w:r w:rsidRPr="006347A2">
        <w:rPr>
          <w:sz w:val="26"/>
          <w:szCs w:val="26"/>
          <w:vertAlign w:val="subscript"/>
        </w:rPr>
        <w:t xml:space="preserve">2 </w:t>
      </w:r>
      <w:r w:rsidRPr="006347A2">
        <w:rPr>
          <w:sz w:val="26"/>
          <w:szCs w:val="26"/>
        </w:rPr>
        <w:t>;</w:t>
      </w:r>
    </w:p>
    <w:p w14:paraId="2466848E" w14:textId="44A24DD3"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17) знайти </w:t>
      </w:r>
      <w:r w:rsidR="00105687" w:rsidRPr="006347A2">
        <w:rPr>
          <w:sz w:val="26"/>
          <w:szCs w:val="26"/>
        </w:rPr>
        <w:t>діаметр</w:t>
      </w:r>
      <w:r w:rsidRPr="006347A2">
        <w:rPr>
          <w:sz w:val="26"/>
          <w:szCs w:val="26"/>
        </w:rPr>
        <w:t xml:space="preserve"> та радіус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0BF81055"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lastRenderedPageBreak/>
        <w:t xml:space="preserve">18) обчислити цикломатичне число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1A26D91D" w14:textId="77777777" w:rsidR="00BE11C2" w:rsidRPr="006347A2" w:rsidRDefault="00BE11C2" w:rsidP="00BE11C2">
      <w:pPr>
        <w:pStyle w:val="1"/>
        <w:tabs>
          <w:tab w:val="clear" w:pos="4153"/>
          <w:tab w:val="clear" w:pos="8306"/>
        </w:tabs>
        <w:suppressAutoHyphens/>
        <w:rPr>
          <w:sz w:val="26"/>
          <w:szCs w:val="26"/>
        </w:rPr>
      </w:pPr>
    </w:p>
    <w:p w14:paraId="1CB7DE9D" w14:textId="6292BA9F" w:rsidR="00BE11C2" w:rsidRPr="006347A2" w:rsidRDefault="00BE11C2" w:rsidP="00BE11C2">
      <w:pPr>
        <w:ind w:left="1440" w:hanging="873"/>
        <w:jc w:val="center"/>
        <w:rPr>
          <w:rFonts w:ascii="Times New Roman" w:hAnsi="Times New Roman"/>
          <w:b/>
          <w:sz w:val="26"/>
          <w:szCs w:val="26"/>
          <w:lang w:val="uk-UA"/>
        </w:rPr>
      </w:pPr>
      <w:r w:rsidRPr="006347A2">
        <w:rPr>
          <w:rFonts w:ascii="Times New Roman" w:hAnsi="Times New Roman"/>
          <w:b/>
          <w:sz w:val="26"/>
          <w:szCs w:val="26"/>
          <w:lang w:val="uk-UA"/>
        </w:rPr>
        <w:t>Частина 3. Комбінаторний аналіз</w:t>
      </w:r>
    </w:p>
    <w:p w14:paraId="48E8E811" w14:textId="77777777" w:rsidR="00BE11C2" w:rsidRPr="006347A2" w:rsidRDefault="00BE11C2" w:rsidP="00BE11C2">
      <w:pPr>
        <w:rPr>
          <w:rFonts w:ascii="Times New Roman" w:hAnsi="Times New Roman"/>
          <w:sz w:val="26"/>
          <w:szCs w:val="26"/>
          <w:lang w:val="uk-UA"/>
        </w:rPr>
      </w:pPr>
      <w:r w:rsidRPr="006347A2">
        <w:rPr>
          <w:rFonts w:ascii="Times New Roman" w:hAnsi="Times New Roman"/>
          <w:sz w:val="26"/>
          <w:szCs w:val="26"/>
          <w:lang w:val="uk-UA"/>
        </w:rPr>
        <w:t>1)</w:t>
      </w:r>
      <w:r w:rsidRPr="006347A2">
        <w:rPr>
          <w:rFonts w:ascii="Times New Roman" w:hAnsi="Times New Roman"/>
          <w:b/>
          <w:i/>
          <w:sz w:val="26"/>
          <w:szCs w:val="26"/>
          <w:lang w:val="uk-UA"/>
        </w:rPr>
        <w:t xml:space="preserve"> </w:t>
      </w:r>
      <w:r w:rsidRPr="006347A2">
        <w:rPr>
          <w:rFonts w:ascii="Times New Roman" w:hAnsi="Times New Roman"/>
          <w:sz w:val="26"/>
          <w:szCs w:val="26"/>
          <w:lang w:val="uk-UA"/>
        </w:rPr>
        <w:t>Розв’язати пряму задачу комбінаторики.</w:t>
      </w:r>
    </w:p>
    <w:p w14:paraId="2A1BB236" w14:textId="77777777" w:rsidR="00BE11C2" w:rsidRPr="006347A2" w:rsidRDefault="00BE11C2" w:rsidP="00BE11C2">
      <w:pPr>
        <w:rPr>
          <w:rFonts w:ascii="Times New Roman" w:hAnsi="Times New Roman"/>
          <w:sz w:val="26"/>
          <w:szCs w:val="26"/>
          <w:lang w:val="uk-UA"/>
        </w:rPr>
      </w:pPr>
      <w:r w:rsidRPr="006347A2">
        <w:rPr>
          <w:rFonts w:ascii="Times New Roman" w:hAnsi="Times New Roman"/>
          <w:sz w:val="26"/>
          <w:szCs w:val="26"/>
          <w:lang w:val="uk-UA"/>
        </w:rPr>
        <w:t>2) Розв’язати рівняння або  систему рівнянь.</w:t>
      </w:r>
    </w:p>
    <w:p w14:paraId="039099E3" w14:textId="77777777" w:rsidR="00BE11C2" w:rsidRPr="006347A2" w:rsidRDefault="00BE11C2" w:rsidP="00BE11C2">
      <w:pPr>
        <w:rPr>
          <w:rFonts w:ascii="Times New Roman" w:hAnsi="Times New Roman"/>
          <w:b/>
          <w:sz w:val="26"/>
          <w:szCs w:val="26"/>
          <w:lang w:val="uk-UA"/>
        </w:rPr>
      </w:pPr>
      <w:r w:rsidRPr="006347A2">
        <w:rPr>
          <w:rFonts w:ascii="Times New Roman" w:hAnsi="Times New Roman"/>
          <w:sz w:val="26"/>
          <w:szCs w:val="26"/>
          <w:lang w:val="uk-UA"/>
        </w:rPr>
        <w:t>3) Виконати завдання з використанням бінома Ньютона.</w:t>
      </w:r>
    </w:p>
    <w:p w14:paraId="5D6C4BE4" w14:textId="77777777" w:rsidR="00BE11C2" w:rsidRPr="006347A2" w:rsidRDefault="00BE11C2" w:rsidP="00BE11C2">
      <w:pPr>
        <w:ind w:left="1440" w:hanging="873"/>
        <w:jc w:val="center"/>
        <w:rPr>
          <w:rFonts w:ascii="Times New Roman" w:hAnsi="Times New Roman"/>
          <w:b/>
          <w:sz w:val="26"/>
          <w:szCs w:val="26"/>
          <w:lang w:val="uk-UA"/>
        </w:rPr>
      </w:pPr>
    </w:p>
    <w:p w14:paraId="1EA84D09" w14:textId="682C22CC" w:rsidR="00BE11C2" w:rsidRPr="006347A2" w:rsidRDefault="00BE11C2" w:rsidP="00BE11C2">
      <w:pPr>
        <w:ind w:left="360" w:firstLine="349"/>
        <w:jc w:val="center"/>
        <w:rPr>
          <w:rFonts w:ascii="Times New Roman" w:hAnsi="Times New Roman"/>
          <w:b/>
          <w:sz w:val="26"/>
          <w:szCs w:val="26"/>
          <w:lang w:val="uk-UA"/>
        </w:rPr>
      </w:pPr>
      <w:r w:rsidRPr="006347A2">
        <w:rPr>
          <w:rFonts w:ascii="Times New Roman" w:hAnsi="Times New Roman"/>
          <w:b/>
          <w:sz w:val="26"/>
          <w:szCs w:val="26"/>
          <w:lang w:val="uk-UA"/>
        </w:rPr>
        <w:t>Частина 4. Математична логіка</w:t>
      </w:r>
    </w:p>
    <w:p w14:paraId="39A018A1" w14:textId="77777777" w:rsidR="00BE11C2" w:rsidRPr="006347A2" w:rsidRDefault="00BE11C2" w:rsidP="00BE11C2">
      <w:pPr>
        <w:ind w:left="360" w:firstLine="349"/>
        <w:rPr>
          <w:rFonts w:ascii="Times New Roman" w:hAnsi="Times New Roman"/>
          <w:b/>
          <w:sz w:val="26"/>
          <w:szCs w:val="26"/>
          <w:lang w:val="uk-UA"/>
        </w:rPr>
      </w:pPr>
    </w:p>
    <w:p w14:paraId="4DDDA178"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Скласти таблицю істинності для заданої формули.</w:t>
      </w:r>
    </w:p>
    <w:p w14:paraId="4A884F49"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Встановити еквівалентність формул за допомогою таблиць істинності та за допомогою формул перетворень.</w:t>
      </w:r>
    </w:p>
    <w:p w14:paraId="6A56836D"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ДНФ, ДДНФ, КНФ, ДКНФ.</w:t>
      </w:r>
    </w:p>
    <w:p w14:paraId="13FCD99F"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поліном Жегалкіна за допомогою трикутника Паскаля та методом невизначених коефіцієнтів.</w:t>
      </w:r>
    </w:p>
    <w:p w14:paraId="66356740" w14:textId="77777777" w:rsidR="00BE11C2" w:rsidRPr="006347A2" w:rsidRDefault="00BE11C2" w:rsidP="00BE11C2">
      <w:pPr>
        <w:numPr>
          <w:ilvl w:val="0"/>
          <w:numId w:val="16"/>
        </w:numPr>
        <w:tabs>
          <w:tab w:val="left" w:pos="426"/>
          <w:tab w:val="left" w:pos="567"/>
        </w:tabs>
        <w:ind w:left="0" w:firstLine="0"/>
        <w:jc w:val="both"/>
        <w:rPr>
          <w:rFonts w:ascii="Times New Roman" w:hAnsi="Times New Roman"/>
          <w:sz w:val="26"/>
          <w:szCs w:val="26"/>
          <w:lang w:val="uk-UA"/>
        </w:rPr>
      </w:pPr>
      <w:r w:rsidRPr="006347A2">
        <w:rPr>
          <w:rFonts w:ascii="Times New Roman" w:hAnsi="Times New Roman"/>
          <w:sz w:val="26"/>
          <w:szCs w:val="26"/>
          <w:lang w:val="uk-UA"/>
        </w:rPr>
        <w:t>Перевірити систему на повноту за теоремою Поста.</w:t>
      </w:r>
    </w:p>
    <w:p w14:paraId="29C6EED3" w14:textId="77777777" w:rsidR="00BE11C2" w:rsidRPr="006347A2" w:rsidRDefault="00BE11C2" w:rsidP="00BE11C2">
      <w:pPr>
        <w:numPr>
          <w:ilvl w:val="0"/>
          <w:numId w:val="16"/>
        </w:numPr>
        <w:tabs>
          <w:tab w:val="left" w:pos="426"/>
          <w:tab w:val="left" w:pos="567"/>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мінімальну ДНФ булевої функції методами Куайна, Карнау-Вейча та Мак-Класкі. Навести скорочену і всі тупикові ДНФ.</w:t>
      </w:r>
    </w:p>
    <w:p w14:paraId="39D5DD60" w14:textId="77777777" w:rsidR="00D37EB4" w:rsidRPr="006347A2" w:rsidRDefault="00D37EB4">
      <w:pPr>
        <w:widowControl/>
        <w:autoSpaceDE/>
        <w:autoSpaceDN/>
        <w:adjustRightInd/>
        <w:spacing w:before="100" w:beforeAutospacing="1" w:after="100" w:afterAutospacing="1"/>
        <w:ind w:firstLine="709"/>
        <w:contextualSpacing/>
        <w:jc w:val="both"/>
        <w:rPr>
          <w:rFonts w:ascii="Times New Roman" w:eastAsia="Times New Roman" w:hAnsi="Times New Roman"/>
          <w:sz w:val="26"/>
          <w:szCs w:val="26"/>
          <w:lang w:val="uk-UA" w:eastAsia="uk-UA"/>
        </w:rPr>
      </w:pPr>
    </w:p>
    <w:p w14:paraId="5C9A7B73" w14:textId="40B19A39" w:rsidR="00D37EB4" w:rsidRPr="006347A2" w:rsidRDefault="00000000">
      <w:pPr>
        <w:widowControl/>
        <w:autoSpaceDE/>
        <w:autoSpaceDN/>
        <w:adjustRightInd/>
        <w:spacing w:before="100" w:beforeAutospacing="1" w:after="100" w:afterAutospacing="1"/>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Вимоги до розрахунково-графічн</w:t>
      </w:r>
      <w:r w:rsidR="00F47FCA" w:rsidRPr="006347A2">
        <w:rPr>
          <w:rFonts w:ascii="Times New Roman" w:eastAsia="Times New Roman" w:hAnsi="Times New Roman"/>
          <w:b/>
          <w:bCs/>
          <w:sz w:val="26"/>
          <w:szCs w:val="26"/>
          <w:lang w:val="uk-UA" w:eastAsia="uk-UA"/>
        </w:rPr>
        <w:t>их</w:t>
      </w:r>
      <w:r w:rsidRPr="006347A2">
        <w:rPr>
          <w:rFonts w:ascii="Times New Roman" w:eastAsia="Times New Roman" w:hAnsi="Times New Roman"/>
          <w:b/>
          <w:bCs/>
          <w:sz w:val="26"/>
          <w:szCs w:val="26"/>
          <w:lang w:val="uk-UA" w:eastAsia="uk-UA"/>
        </w:rPr>
        <w:t xml:space="preserve"> роб</w:t>
      </w:r>
      <w:r w:rsidR="00F47FCA" w:rsidRPr="006347A2">
        <w:rPr>
          <w:rFonts w:ascii="Times New Roman" w:eastAsia="Times New Roman" w:hAnsi="Times New Roman"/>
          <w:b/>
          <w:bCs/>
          <w:sz w:val="26"/>
          <w:szCs w:val="26"/>
          <w:lang w:val="uk-UA" w:eastAsia="uk-UA"/>
        </w:rPr>
        <w:t>і</w:t>
      </w:r>
      <w:r w:rsidRPr="006347A2">
        <w:rPr>
          <w:rFonts w:ascii="Times New Roman" w:eastAsia="Times New Roman" w:hAnsi="Times New Roman"/>
          <w:b/>
          <w:bCs/>
          <w:sz w:val="26"/>
          <w:szCs w:val="26"/>
          <w:lang w:val="uk-UA" w:eastAsia="uk-UA"/>
        </w:rPr>
        <w:t>т</w:t>
      </w:r>
    </w:p>
    <w:p w14:paraId="65382294" w14:textId="3922A126" w:rsidR="00F47FCA" w:rsidRPr="00F47FCA" w:rsidRDefault="00F47FCA" w:rsidP="00F47FCA">
      <w:pPr>
        <w:widowControl/>
        <w:ind w:firstLine="709"/>
        <w:jc w:val="both"/>
        <w:rPr>
          <w:rFonts w:ascii="Times New Roman" w:hAnsi="Times New Roman"/>
          <w:color w:val="000000"/>
          <w:sz w:val="26"/>
          <w:szCs w:val="26"/>
          <w:lang w:val="uk-UA" w:eastAsia="uk-UA"/>
        </w:rPr>
      </w:pPr>
      <w:r w:rsidRPr="00F47FCA">
        <w:rPr>
          <w:rFonts w:ascii="Times New Roman" w:hAnsi="Times New Roman"/>
          <w:color w:val="000000"/>
          <w:sz w:val="26"/>
          <w:szCs w:val="26"/>
          <w:lang w:val="uk-UA" w:eastAsia="uk-UA"/>
        </w:rPr>
        <w:t>Розрахунково-графічн</w:t>
      </w:r>
      <w:r w:rsidRPr="006347A2">
        <w:rPr>
          <w:rFonts w:ascii="Times New Roman" w:hAnsi="Times New Roman"/>
          <w:color w:val="000000"/>
          <w:sz w:val="26"/>
          <w:szCs w:val="26"/>
          <w:lang w:val="uk-UA" w:eastAsia="uk-UA"/>
        </w:rPr>
        <w:t>і</w:t>
      </w:r>
      <w:r w:rsidRPr="00F47FCA">
        <w:rPr>
          <w:rFonts w:ascii="Times New Roman" w:hAnsi="Times New Roman"/>
          <w:color w:val="000000"/>
          <w:sz w:val="26"/>
          <w:szCs w:val="26"/>
          <w:lang w:val="uk-UA" w:eastAsia="uk-UA"/>
        </w:rPr>
        <w:t xml:space="preserve"> робот</w:t>
      </w:r>
      <w:r w:rsidRPr="006347A2">
        <w:rPr>
          <w:rFonts w:ascii="Times New Roman" w:hAnsi="Times New Roman"/>
          <w:color w:val="000000"/>
          <w:sz w:val="26"/>
          <w:szCs w:val="26"/>
          <w:lang w:val="uk-UA" w:eastAsia="uk-UA"/>
        </w:rPr>
        <w:t>и</w:t>
      </w:r>
      <w:r w:rsidRPr="00F47FCA">
        <w:rPr>
          <w:rFonts w:ascii="Times New Roman" w:hAnsi="Times New Roman"/>
          <w:color w:val="000000"/>
          <w:sz w:val="26"/>
          <w:szCs w:val="26"/>
          <w:lang w:val="uk-UA" w:eastAsia="uk-UA"/>
        </w:rPr>
        <w:t xml:space="preserve"> з дисциплін «Дискретна математика» охоплю</w:t>
      </w:r>
      <w:r w:rsidRPr="006347A2">
        <w:rPr>
          <w:rFonts w:ascii="Times New Roman" w:hAnsi="Times New Roman"/>
          <w:color w:val="000000"/>
          <w:sz w:val="26"/>
          <w:szCs w:val="26"/>
          <w:lang w:val="uk-UA" w:eastAsia="uk-UA"/>
        </w:rPr>
        <w:t>ють</w:t>
      </w:r>
      <w:r w:rsidRPr="00F47FCA">
        <w:rPr>
          <w:rFonts w:ascii="Times New Roman" w:hAnsi="Times New Roman"/>
          <w:color w:val="000000"/>
          <w:sz w:val="26"/>
          <w:szCs w:val="26"/>
          <w:lang w:val="uk-UA" w:eastAsia="uk-UA"/>
        </w:rPr>
        <w:t xml:space="preserve"> основні розділи: теорія множин, </w:t>
      </w:r>
      <w:r w:rsidRPr="006347A2">
        <w:rPr>
          <w:rFonts w:ascii="Times New Roman" w:hAnsi="Times New Roman"/>
          <w:color w:val="000000"/>
          <w:sz w:val="26"/>
          <w:szCs w:val="26"/>
          <w:lang w:val="uk-UA" w:eastAsia="uk-UA"/>
        </w:rPr>
        <w:t>теорія графів</w:t>
      </w:r>
      <w:r w:rsidRPr="00F47FCA">
        <w:rPr>
          <w:rFonts w:ascii="Times New Roman" w:hAnsi="Times New Roman"/>
          <w:color w:val="000000"/>
          <w:sz w:val="26"/>
          <w:szCs w:val="26"/>
          <w:lang w:val="uk-UA" w:eastAsia="uk-UA"/>
        </w:rPr>
        <w:t>, комбінаторика</w:t>
      </w:r>
      <w:r w:rsidRPr="006347A2">
        <w:rPr>
          <w:rFonts w:ascii="Times New Roman" w:hAnsi="Times New Roman"/>
          <w:color w:val="000000"/>
          <w:sz w:val="26"/>
          <w:szCs w:val="26"/>
          <w:lang w:val="uk-UA" w:eastAsia="uk-UA"/>
        </w:rPr>
        <w:t xml:space="preserve"> і математична логіка</w:t>
      </w:r>
      <w:r w:rsidRPr="00F47FCA">
        <w:rPr>
          <w:rFonts w:ascii="Times New Roman" w:hAnsi="Times New Roman"/>
          <w:color w:val="000000"/>
          <w:sz w:val="26"/>
          <w:szCs w:val="26"/>
          <w:lang w:val="uk-UA" w:eastAsia="uk-UA"/>
        </w:rPr>
        <w:t xml:space="preserve">. </w:t>
      </w:r>
    </w:p>
    <w:p w14:paraId="35937982" w14:textId="33991703" w:rsidR="00F47FCA" w:rsidRPr="00F47FCA" w:rsidRDefault="00F47FCA" w:rsidP="00F47FCA">
      <w:pPr>
        <w:widowControl/>
        <w:jc w:val="both"/>
        <w:rPr>
          <w:rFonts w:ascii="Times New Roman" w:hAnsi="Times New Roman"/>
          <w:color w:val="000000"/>
          <w:sz w:val="26"/>
          <w:szCs w:val="26"/>
          <w:lang w:val="uk-UA" w:eastAsia="uk-UA"/>
        </w:rPr>
      </w:pPr>
      <w:r w:rsidRPr="00F47FCA">
        <w:rPr>
          <w:rFonts w:ascii="Times New Roman" w:hAnsi="Times New Roman"/>
          <w:color w:val="000000"/>
          <w:sz w:val="26"/>
          <w:szCs w:val="26"/>
          <w:lang w:val="uk-UA" w:eastAsia="uk-UA"/>
        </w:rPr>
        <w:t>У результаті виконання розрахунково-графічн</w:t>
      </w:r>
      <w:r w:rsidRPr="006347A2">
        <w:rPr>
          <w:rFonts w:ascii="Times New Roman" w:hAnsi="Times New Roman"/>
          <w:color w:val="000000"/>
          <w:sz w:val="26"/>
          <w:szCs w:val="26"/>
          <w:lang w:val="uk-UA" w:eastAsia="uk-UA"/>
        </w:rPr>
        <w:t>их</w:t>
      </w:r>
      <w:r w:rsidRPr="00F47FCA">
        <w:rPr>
          <w:rFonts w:ascii="Times New Roman" w:hAnsi="Times New Roman"/>
          <w:color w:val="000000"/>
          <w:sz w:val="26"/>
          <w:szCs w:val="26"/>
          <w:lang w:val="uk-UA" w:eastAsia="uk-UA"/>
        </w:rPr>
        <w:t xml:space="preserve"> роб</w:t>
      </w:r>
      <w:r w:rsidRPr="006347A2">
        <w:rPr>
          <w:rFonts w:ascii="Times New Roman" w:hAnsi="Times New Roman"/>
          <w:color w:val="000000"/>
          <w:sz w:val="26"/>
          <w:szCs w:val="26"/>
          <w:lang w:val="uk-UA" w:eastAsia="uk-UA"/>
        </w:rPr>
        <w:t>і</w:t>
      </w:r>
      <w:r w:rsidRPr="00F47FCA">
        <w:rPr>
          <w:rFonts w:ascii="Times New Roman" w:hAnsi="Times New Roman"/>
          <w:color w:val="000000"/>
          <w:sz w:val="26"/>
          <w:szCs w:val="26"/>
          <w:lang w:val="uk-UA" w:eastAsia="uk-UA"/>
        </w:rPr>
        <w:t xml:space="preserve">т студенти повинні: </w:t>
      </w:r>
    </w:p>
    <w:p w14:paraId="75A93FB9" w14:textId="77777777" w:rsidR="00F47FCA" w:rsidRPr="00F47FCA" w:rsidRDefault="00F47FCA" w:rsidP="00F47FCA">
      <w:pPr>
        <w:widowControl/>
        <w:jc w:val="both"/>
        <w:rPr>
          <w:rFonts w:ascii="Times New Roman" w:hAnsi="Times New Roman"/>
          <w:color w:val="000000"/>
          <w:sz w:val="26"/>
          <w:szCs w:val="26"/>
          <w:lang w:val="uk-UA" w:eastAsia="uk-UA"/>
        </w:rPr>
      </w:pPr>
      <w:r w:rsidRPr="00F47FCA">
        <w:rPr>
          <w:rFonts w:ascii="Times New Roman" w:hAnsi="Times New Roman"/>
          <w:i/>
          <w:iCs/>
          <w:color w:val="000000"/>
          <w:sz w:val="26"/>
          <w:szCs w:val="26"/>
          <w:lang w:val="uk-UA" w:eastAsia="uk-UA"/>
        </w:rPr>
        <w:t>– знати</w:t>
      </w:r>
      <w:r w:rsidRPr="00F47FCA">
        <w:rPr>
          <w:rFonts w:ascii="Times New Roman" w:hAnsi="Times New Roman"/>
          <w:color w:val="000000"/>
          <w:sz w:val="26"/>
          <w:szCs w:val="26"/>
          <w:lang w:val="uk-UA" w:eastAsia="uk-UA"/>
        </w:rPr>
        <w:t xml:space="preserve">: математичний апарат дискретної математики, основи математичної логіки, алгоритми та засоби пошуку оптимальних розв'язань типових задач; </w:t>
      </w:r>
    </w:p>
    <w:p w14:paraId="2D47351D" w14:textId="7C40E452" w:rsidR="00D37EB4" w:rsidRPr="006347A2" w:rsidRDefault="00F47FCA" w:rsidP="00F47FCA">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hAnsi="Times New Roman"/>
          <w:i/>
          <w:iCs/>
          <w:color w:val="000000"/>
          <w:sz w:val="26"/>
          <w:szCs w:val="26"/>
          <w:lang w:val="uk-UA" w:eastAsia="uk-UA"/>
        </w:rPr>
        <w:t>– уміти</w:t>
      </w:r>
      <w:r w:rsidRPr="006347A2">
        <w:rPr>
          <w:rFonts w:ascii="Times New Roman" w:hAnsi="Times New Roman"/>
          <w:color w:val="000000"/>
          <w:sz w:val="26"/>
          <w:szCs w:val="26"/>
          <w:lang w:val="uk-UA" w:eastAsia="uk-UA"/>
        </w:rPr>
        <w:t xml:space="preserve">: знаходити найбільш ефективний для розв’язання конкретної задачі математичний апарат, моделювати та досліджувати елементарні логічні та дискретні схеми. </w:t>
      </w:r>
    </w:p>
    <w:p w14:paraId="1FCD5BD9" w14:textId="76837B75" w:rsidR="00D37EB4" w:rsidRPr="006347A2" w:rsidRDefault="00000000">
      <w:pPr>
        <w:widowControl/>
        <w:autoSpaceDE/>
        <w:autoSpaceDN/>
        <w:adjustRightInd/>
        <w:spacing w:before="100" w:beforeAutospacing="1" w:after="100" w:afterAutospacing="1"/>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Структура пояснювальної записки</w:t>
      </w:r>
    </w:p>
    <w:p w14:paraId="24496428"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Пояснювальна записка повинна містити: </w:t>
      </w:r>
    </w:p>
    <w:p w14:paraId="2E942195"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1. Титульний лист. </w:t>
      </w:r>
    </w:p>
    <w:p w14:paraId="03D91CCF"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2. Завдання до розрахунково-графічної роботи. </w:t>
      </w:r>
    </w:p>
    <w:p w14:paraId="3B32F635" w14:textId="685377FF"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3. </w:t>
      </w:r>
      <w:r w:rsidR="0086592E" w:rsidRPr="006347A2">
        <w:rPr>
          <w:rFonts w:ascii="Times New Roman" w:eastAsia="Times New Roman" w:hAnsi="Times New Roman"/>
          <w:sz w:val="26"/>
          <w:szCs w:val="26"/>
          <w:lang w:val="uk-UA" w:eastAsia="uk-UA"/>
        </w:rPr>
        <w:t>Розв’язок завдань</w:t>
      </w:r>
      <w:r w:rsidRPr="006347A2">
        <w:rPr>
          <w:rFonts w:ascii="Times New Roman" w:eastAsia="Times New Roman" w:hAnsi="Times New Roman"/>
          <w:sz w:val="26"/>
          <w:szCs w:val="26"/>
          <w:lang w:val="uk-UA" w:eastAsia="uk-UA"/>
        </w:rPr>
        <w:t xml:space="preserve">. </w:t>
      </w:r>
    </w:p>
    <w:p w14:paraId="520D9A11" w14:textId="11EC0D80" w:rsidR="00D37EB4" w:rsidRPr="006347A2" w:rsidRDefault="0086592E">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4. Список використаної літератури. </w:t>
      </w:r>
    </w:p>
    <w:p w14:paraId="7DED5C13"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Пояснювальна записка оформлюється на листах формату А4, всі листи нумеруються та скріплюються. </w:t>
      </w:r>
    </w:p>
    <w:p w14:paraId="15F22EB4" w14:textId="77777777" w:rsidR="00D37EB4" w:rsidRPr="006347A2" w:rsidRDefault="00D37EB4">
      <w:pPr>
        <w:widowControl/>
        <w:autoSpaceDE/>
        <w:autoSpaceDN/>
        <w:adjustRightInd/>
        <w:ind w:firstLine="709"/>
        <w:contextualSpacing/>
        <w:jc w:val="both"/>
        <w:rPr>
          <w:rFonts w:ascii="Times New Roman" w:eastAsia="Times New Roman" w:hAnsi="Times New Roman"/>
          <w:sz w:val="26"/>
          <w:szCs w:val="26"/>
          <w:lang w:val="uk-UA" w:eastAsia="uk-UA"/>
        </w:rPr>
      </w:pPr>
    </w:p>
    <w:p w14:paraId="06F67527" w14:textId="77777777" w:rsidR="00D37EB4" w:rsidRPr="006347A2" w:rsidRDefault="00000000">
      <w:pPr>
        <w:widowControl/>
        <w:autoSpaceDE/>
        <w:autoSpaceDN/>
        <w:adjustRightInd/>
        <w:ind w:firstLine="709"/>
        <w:contextualSpacing/>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Оформлення пояснювальної записки</w:t>
      </w:r>
    </w:p>
    <w:p w14:paraId="37F910C4"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До захисту роботу подають у вигляді спеціально підготовленого рукопису в прошитому вигляді. </w:t>
      </w:r>
    </w:p>
    <w:p w14:paraId="69050080"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Роботу друкують за допомогою комп’ютера на одній стороні аркуша білого паперу формату А4 (210х297 мм), дотримуючись таких вимог: Шрифт Times New Roman, Розмір шрифту 14 пунктів, Відстань між рядками 1,5 інтервали, Параметри сторінки Формат А4, Розташування Книжне. </w:t>
      </w:r>
    </w:p>
    <w:p w14:paraId="7FF10B68"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lastRenderedPageBreak/>
        <w:t xml:space="preserve">Розміри поля: верхнє та нижнє – 20 мм, ліве – 20 мм, праве – 15 мм. </w:t>
      </w:r>
    </w:p>
    <w:p w14:paraId="5D4F9DF9"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Абзацний відступ повинен бути однаковим впродовж усього тексту та дорівнювати п‘яти знакам (1,27 см). Формули та умовні знаки повинні бути введені до тексту за допомогою редакторів формул Microsoft Equation, Myth Type і т.п. </w:t>
      </w:r>
    </w:p>
    <w:p w14:paraId="526C49C6"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Ілюстрації (креслення, рисунки, графіки, схеми, діаграми, фотознімки) слід розміщувати в пояснювальній записці безпосередньо після тексту, де вони згадуються вперше, або на наступній сторінці. На всі ілюстрації мають бути посилання в пояснювальній записці. Посилання на ілюстрації роботи вказують порядковим номером ілюстрації, наприклад, «рис. 1.2». </w:t>
      </w:r>
    </w:p>
    <w:p w14:paraId="1F57157C"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Ілюстрації можуть мати назву, яку розміщують під ілюстрацією. За необхідності під ілюстрацією розміщують пояснювальні дані (підрисунковий текст). Ілюстрація позначається словом ”Рисунок ___ ”, яке разом з назвою ілюстрації розміщують після пояснювальних даних, наприклад ”Рисунок 3.1 Схема розміщення”. </w:t>
      </w:r>
    </w:p>
    <w:p w14:paraId="6AE006BE"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На всі таблиці повинні бути посилання у тексті. Таблицю розміщують після першого згадування про неї в тексті, таким чином, щоб її можна було читати без повороту переплетеного блоку роботи або з поворотом за годинниковою стрілкою. Таблиця відокремлюється від тексту вільним рядком. Після назви таблиці вільний рядок не залишається. </w:t>
      </w:r>
    </w:p>
    <w:p w14:paraId="2F6F98EA"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Таблиці нумерують послідовно в межах розділів (таблиця 2.1 – перша таблиця другого розділу). Назва таблиці має бути стислою і відображати зміст. </w:t>
      </w:r>
    </w:p>
    <w:p w14:paraId="674A2671"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Таблиця____ </w:t>
      </w:r>
    </w:p>
    <w:p w14:paraId="22B1AA4C"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______________________________________ </w:t>
      </w:r>
    </w:p>
    <w:p w14:paraId="14DEF902"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назва таблиці </w:t>
      </w:r>
    </w:p>
    <w:p w14:paraId="49037B92" w14:textId="77777777" w:rsidR="00D37EB4" w:rsidRPr="006347A2" w:rsidRDefault="00D37EB4">
      <w:pPr>
        <w:widowControl/>
        <w:autoSpaceDE/>
        <w:autoSpaceDN/>
        <w:adjustRightInd/>
        <w:ind w:firstLine="709"/>
        <w:contextualSpacing/>
        <w:jc w:val="both"/>
        <w:rPr>
          <w:rFonts w:ascii="Times New Roman" w:eastAsia="Times New Roman" w:hAnsi="Times New Roman"/>
          <w:sz w:val="26"/>
          <w:szCs w:val="26"/>
          <w:lang w:val="uk-UA" w:eastAsia="uk-UA"/>
        </w:rPr>
      </w:pPr>
    </w:p>
    <w:p w14:paraId="085F7A1E" w14:textId="77777777" w:rsidR="00D37EB4" w:rsidRPr="006347A2" w:rsidRDefault="00000000">
      <w:pPr>
        <w:widowControl/>
        <w:autoSpaceDE/>
        <w:autoSpaceDN/>
        <w:adjustRightInd/>
        <w:ind w:left="710"/>
        <w:jc w:val="center"/>
        <w:rPr>
          <w:rFonts w:ascii="Times New Roman" w:hAnsi="Times New Roman"/>
          <w:b/>
          <w:sz w:val="26"/>
          <w:szCs w:val="26"/>
          <w:lang w:val="uk-UA"/>
        </w:rPr>
      </w:pPr>
      <w:r w:rsidRPr="006347A2">
        <w:rPr>
          <w:rFonts w:ascii="Times New Roman" w:hAnsi="Times New Roman"/>
          <w:b/>
          <w:sz w:val="26"/>
          <w:szCs w:val="26"/>
          <w:lang w:val="uk-UA"/>
        </w:rPr>
        <w:t>Методи контролю та оцінювання знань</w:t>
      </w:r>
    </w:p>
    <w:p w14:paraId="51DC73D0" w14:textId="77777777" w:rsidR="00D37EB4" w:rsidRPr="006347A2" w:rsidRDefault="00000000">
      <w:pPr>
        <w:widowControl/>
        <w:ind w:firstLine="709"/>
        <w:jc w:val="both"/>
        <w:rPr>
          <w:rFonts w:ascii="Times New Roman" w:hAnsi="Times New Roman"/>
          <w:color w:val="000000"/>
          <w:sz w:val="26"/>
          <w:szCs w:val="26"/>
          <w:lang w:val="uk-UA"/>
        </w:rPr>
      </w:pPr>
      <w:r w:rsidRPr="006347A2">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пpoмiжнoгo (модульного) та підсумкового контролю (залік, захист розрахунково-графічної роботи тощо) відповідно до вимог зовнішньої та внутрішньої системи забезпечення якості вищої освіти. </w:t>
      </w:r>
    </w:p>
    <w:p w14:paraId="1153E522" w14:textId="77777777" w:rsidR="00D37EB4" w:rsidRPr="006347A2" w:rsidRDefault="00D37EB4">
      <w:pPr>
        <w:jc w:val="center"/>
        <w:rPr>
          <w:rFonts w:ascii="Times New Roman" w:hAnsi="Times New Roman"/>
          <w:b/>
          <w:sz w:val="26"/>
          <w:szCs w:val="26"/>
          <w:lang w:val="uk-UA"/>
        </w:rPr>
      </w:pPr>
    </w:p>
    <w:p w14:paraId="5A89F26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Політика щодо академічної доброчесності</w:t>
      </w:r>
    </w:p>
    <w:p w14:paraId="792594A9"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Тексти індивідуальних завдань (в т.ч.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31C51487"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70B13FB4" w14:textId="77777777" w:rsidR="00D37EB4" w:rsidRPr="006347A2" w:rsidRDefault="00D37EB4">
      <w:pPr>
        <w:ind w:firstLine="709"/>
        <w:jc w:val="both"/>
        <w:rPr>
          <w:rFonts w:ascii="Times New Roman" w:hAnsi="Times New Roman"/>
          <w:sz w:val="26"/>
          <w:szCs w:val="26"/>
          <w:lang w:val="uk-UA"/>
        </w:rPr>
      </w:pPr>
    </w:p>
    <w:p w14:paraId="5AE5D33A"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Політика щодо відвідування</w:t>
      </w:r>
    </w:p>
    <w:p w14:paraId="3DE53535"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1D3703A1"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lastRenderedPageBreak/>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6292F501" w14:textId="77777777" w:rsidR="00D37EB4" w:rsidRPr="006347A2" w:rsidRDefault="00D37EB4">
      <w:pPr>
        <w:shd w:val="clear" w:color="auto" w:fill="FFFFFF"/>
        <w:jc w:val="center"/>
        <w:rPr>
          <w:rFonts w:ascii="Times New Roman" w:hAnsi="Times New Roman"/>
          <w:b/>
          <w:sz w:val="26"/>
          <w:szCs w:val="26"/>
          <w:lang w:val="uk-UA"/>
        </w:rPr>
      </w:pPr>
    </w:p>
    <w:p w14:paraId="3ACE0613" w14:textId="77777777" w:rsidR="00D37EB4" w:rsidRPr="006347A2" w:rsidRDefault="00000000">
      <w:pPr>
        <w:shd w:val="clear" w:color="auto" w:fill="FFFFFF"/>
        <w:jc w:val="center"/>
        <w:rPr>
          <w:rFonts w:ascii="Times New Roman" w:hAnsi="Times New Roman"/>
          <w:b/>
          <w:sz w:val="26"/>
          <w:szCs w:val="26"/>
          <w:lang w:val="uk-UA"/>
        </w:rPr>
      </w:pPr>
      <w:r w:rsidRPr="006347A2">
        <w:rPr>
          <w:rFonts w:ascii="Times New Roman" w:hAnsi="Times New Roman"/>
          <w:b/>
          <w:sz w:val="26"/>
          <w:szCs w:val="26"/>
          <w:lang w:val="uk-UA"/>
        </w:rPr>
        <w:t>Методи контролю</w:t>
      </w:r>
    </w:p>
    <w:p w14:paraId="0CCBD129" w14:textId="77777777" w:rsidR="00D37EB4" w:rsidRPr="006347A2" w:rsidRDefault="00000000">
      <w:pPr>
        <w:pStyle w:val="Default"/>
        <w:ind w:firstLine="709"/>
        <w:jc w:val="both"/>
        <w:rPr>
          <w:sz w:val="26"/>
          <w:szCs w:val="26"/>
          <w:lang w:val="uk-UA"/>
        </w:rPr>
      </w:pPr>
      <w:r w:rsidRPr="006347A2">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0223C599" w14:textId="77777777" w:rsidR="00D37EB4" w:rsidRPr="006347A2" w:rsidRDefault="00000000">
      <w:pPr>
        <w:pStyle w:val="a9"/>
        <w:spacing w:after="0" w:line="240" w:lineRule="auto"/>
        <w:ind w:left="0" w:firstLine="709"/>
        <w:jc w:val="both"/>
        <w:rPr>
          <w:rFonts w:ascii="Times New Roman" w:hAnsi="Times New Roman"/>
          <w:sz w:val="26"/>
          <w:szCs w:val="26"/>
          <w:lang w:val="uk-UA"/>
        </w:rPr>
      </w:pPr>
      <w:r w:rsidRPr="006347A2">
        <w:rPr>
          <w:rFonts w:ascii="Times New Roman" w:hAnsi="Times New Roman"/>
          <w:sz w:val="26"/>
          <w:szCs w:val="26"/>
          <w:lang w:val="uk-UA"/>
        </w:rPr>
        <w:t xml:space="preserve">При оцінюванні рівня знань Здобувача аналізу підлягають: </w:t>
      </w:r>
    </w:p>
    <w:p w14:paraId="31603ECC"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5455E523"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E445610"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1EA6A8AA"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7AA1372E"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15CECD1C"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399F6624" w14:textId="77777777" w:rsidR="00D37EB4" w:rsidRPr="006347A2" w:rsidRDefault="00000000">
      <w:pPr>
        <w:shd w:val="clear" w:color="auto" w:fill="FFFFFF"/>
        <w:ind w:right="-5" w:firstLine="709"/>
        <w:jc w:val="both"/>
        <w:rPr>
          <w:rFonts w:ascii="Times New Roman" w:hAnsi="Times New Roman"/>
          <w:spacing w:val="3"/>
          <w:sz w:val="26"/>
          <w:szCs w:val="26"/>
          <w:lang w:val="uk-UA"/>
        </w:rPr>
      </w:pPr>
      <w:r w:rsidRPr="006347A2">
        <w:rPr>
          <w:rFonts w:ascii="Times New Roman" w:hAnsi="Times New Roman"/>
          <w:b/>
          <w:spacing w:val="3"/>
          <w:sz w:val="26"/>
          <w:szCs w:val="26"/>
          <w:lang w:val="uk-UA"/>
        </w:rPr>
        <w:t>Тестове опитування</w:t>
      </w:r>
      <w:r w:rsidRPr="006347A2">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331E4B0C" w14:textId="77777777" w:rsidR="00D37EB4" w:rsidRPr="006347A2" w:rsidRDefault="00000000">
      <w:pPr>
        <w:shd w:val="clear" w:color="auto" w:fill="FFFFFF"/>
        <w:ind w:right="-5" w:firstLine="709"/>
        <w:jc w:val="both"/>
        <w:rPr>
          <w:rFonts w:ascii="Times New Roman" w:hAnsi="Times New Roman"/>
          <w:spacing w:val="3"/>
          <w:sz w:val="26"/>
          <w:szCs w:val="26"/>
          <w:lang w:val="uk-UA"/>
        </w:rPr>
      </w:pPr>
      <w:r w:rsidRPr="006347A2">
        <w:rPr>
          <w:rFonts w:ascii="Times New Roman" w:hAnsi="Times New Roman"/>
          <w:b/>
          <w:spacing w:val="3"/>
          <w:sz w:val="26"/>
          <w:szCs w:val="26"/>
          <w:lang w:val="uk-UA"/>
        </w:rPr>
        <w:t>Розрахунково-графічна робота</w:t>
      </w:r>
      <w:r w:rsidRPr="006347A2">
        <w:rPr>
          <w:rFonts w:ascii="Times New Roman" w:hAnsi="Times New Roman"/>
          <w:spacing w:val="3"/>
          <w:sz w:val="26"/>
          <w:szCs w:val="26"/>
          <w:lang w:val="uk-UA"/>
        </w:rPr>
        <w:t xml:space="preserve"> підлягає захисту Здобувачем на заняттях, які призначаються додатково.</w:t>
      </w:r>
    </w:p>
    <w:p w14:paraId="2C31C847" w14:textId="77777777" w:rsidR="00D37EB4" w:rsidRPr="006347A2" w:rsidRDefault="00000000">
      <w:pPr>
        <w:shd w:val="clear" w:color="auto" w:fill="FFFFFF"/>
        <w:tabs>
          <w:tab w:val="left" w:pos="154"/>
        </w:tabs>
        <w:ind w:right="-2" w:firstLine="709"/>
        <w:jc w:val="both"/>
        <w:rPr>
          <w:rFonts w:ascii="Times New Roman" w:hAnsi="Times New Roman"/>
          <w:bCs/>
          <w:spacing w:val="-1"/>
          <w:sz w:val="26"/>
          <w:szCs w:val="26"/>
          <w:lang w:val="uk-UA"/>
        </w:rPr>
      </w:pPr>
      <w:r w:rsidRPr="006347A2">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0CDD191F" w14:textId="77777777" w:rsidR="00D37EB4" w:rsidRPr="006347A2" w:rsidRDefault="00000000">
      <w:pPr>
        <w:suppressAutoHyphens/>
        <w:overflowPunct w:val="0"/>
        <w:ind w:firstLine="709"/>
        <w:jc w:val="both"/>
        <w:textAlignment w:val="baseline"/>
        <w:rPr>
          <w:rFonts w:ascii="Times New Roman" w:hAnsi="Times New Roman"/>
          <w:bCs/>
          <w:spacing w:val="-1"/>
          <w:sz w:val="26"/>
          <w:szCs w:val="26"/>
          <w:lang w:val="uk-UA"/>
        </w:rPr>
      </w:pPr>
      <w:r w:rsidRPr="006347A2">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19197F20" w14:textId="77777777" w:rsidR="00D37EB4" w:rsidRPr="006347A2" w:rsidRDefault="00000000">
      <w:pPr>
        <w:suppressAutoHyphens/>
        <w:overflowPunct w:val="0"/>
        <w:ind w:firstLine="709"/>
        <w:jc w:val="both"/>
        <w:textAlignment w:val="baseline"/>
        <w:rPr>
          <w:rFonts w:ascii="Times New Roman" w:hAnsi="Times New Roman"/>
          <w:bCs/>
          <w:spacing w:val="-1"/>
          <w:sz w:val="26"/>
          <w:szCs w:val="26"/>
          <w:lang w:val="uk-UA"/>
        </w:rPr>
      </w:pPr>
      <w:r w:rsidRPr="006347A2">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022E9F55" w14:textId="77777777" w:rsidR="00D37EB4" w:rsidRPr="006347A2" w:rsidRDefault="00000000">
      <w:pPr>
        <w:pStyle w:val="Default"/>
        <w:ind w:firstLine="709"/>
        <w:jc w:val="both"/>
        <w:rPr>
          <w:sz w:val="26"/>
          <w:szCs w:val="26"/>
          <w:lang w:val="uk-UA"/>
        </w:rPr>
      </w:pPr>
      <w:r w:rsidRPr="006347A2">
        <w:rPr>
          <w:sz w:val="26"/>
          <w:szCs w:val="26"/>
          <w:lang w:val="uk-UA"/>
        </w:rPr>
        <w:lastRenderedPageBreak/>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51A335E7" w14:textId="77777777" w:rsidR="00D37EB4" w:rsidRPr="006347A2" w:rsidRDefault="00000000">
      <w:pPr>
        <w:suppressAutoHyphens/>
        <w:overflowPunct w:val="0"/>
        <w:ind w:firstLine="709"/>
        <w:jc w:val="both"/>
        <w:textAlignment w:val="baseline"/>
        <w:rPr>
          <w:rFonts w:ascii="Times New Roman" w:hAnsi="Times New Roman"/>
          <w:sz w:val="26"/>
          <w:szCs w:val="26"/>
          <w:lang w:val="uk-UA"/>
        </w:rPr>
      </w:pPr>
      <w:r w:rsidRPr="006347A2">
        <w:rPr>
          <w:rFonts w:ascii="Times New Roman" w:hAnsi="Times New Roman"/>
          <w:b/>
          <w:color w:val="000000"/>
          <w:sz w:val="26"/>
          <w:szCs w:val="26"/>
          <w:lang w:val="uk-UA" w:eastAsia="zh-CN"/>
        </w:rPr>
        <w:t>Підсумковий контроль</w:t>
      </w:r>
      <w:r w:rsidRPr="006347A2">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6347A2">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7D57B755" w14:textId="77777777" w:rsidR="00D37EB4" w:rsidRPr="006347A2" w:rsidRDefault="00000000">
      <w:pPr>
        <w:pStyle w:val="Default"/>
        <w:ind w:firstLine="709"/>
        <w:jc w:val="both"/>
        <w:rPr>
          <w:sz w:val="26"/>
          <w:szCs w:val="26"/>
          <w:lang w:val="uk-UA"/>
        </w:rPr>
      </w:pPr>
      <w:r w:rsidRPr="006347A2">
        <w:rPr>
          <w:sz w:val="26"/>
          <w:szCs w:val="26"/>
          <w:lang w:val="uk-UA"/>
        </w:rPr>
        <w:t>Оцінювання проводиться за 100-бальною шкалою.</w:t>
      </w:r>
    </w:p>
    <w:p w14:paraId="2921359C" w14:textId="77777777" w:rsidR="00D37EB4" w:rsidRPr="006347A2" w:rsidRDefault="00000000">
      <w:pPr>
        <w:ind w:left="360"/>
        <w:jc w:val="center"/>
        <w:rPr>
          <w:rFonts w:ascii="Times New Roman" w:hAnsi="Times New Roman"/>
          <w:b/>
          <w:sz w:val="26"/>
          <w:szCs w:val="26"/>
          <w:lang w:val="uk-UA"/>
        </w:rPr>
      </w:pPr>
      <w:r w:rsidRPr="006347A2">
        <w:rPr>
          <w:rFonts w:ascii="Times New Roman" w:hAnsi="Times New Roman"/>
          <w:b/>
          <w:sz w:val="26"/>
          <w:szCs w:val="26"/>
          <w:lang w:val="uk-UA"/>
        </w:rPr>
        <w:t>Розподіл балів для дисципліни з формою контролю залік</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2552"/>
        <w:gridCol w:w="1843"/>
        <w:gridCol w:w="1275"/>
        <w:gridCol w:w="1134"/>
      </w:tblGrid>
      <w:tr w:rsidR="0086592E" w:rsidRPr="006347A2" w14:paraId="0D99EA66" w14:textId="77777777" w:rsidTr="00263CF1">
        <w:trPr>
          <w:cantSplit/>
          <w:trHeight w:val="200"/>
        </w:trPr>
        <w:tc>
          <w:tcPr>
            <w:tcW w:w="9696" w:type="dxa"/>
            <w:gridSpan w:val="5"/>
            <w:tcMar>
              <w:left w:w="57" w:type="dxa"/>
              <w:right w:w="57" w:type="dxa"/>
            </w:tcMar>
            <w:vAlign w:val="center"/>
          </w:tcPr>
          <w:p w14:paraId="4AAA981A" w14:textId="77777777" w:rsidR="0086592E" w:rsidRPr="006347A2" w:rsidRDefault="0086592E" w:rsidP="00263CF1">
            <w:pPr>
              <w:jc w:val="center"/>
              <w:rPr>
                <w:rFonts w:ascii="Times New Roman" w:hAnsi="Times New Roman"/>
                <w:b/>
                <w:lang w:val="uk-UA"/>
              </w:rPr>
            </w:pPr>
            <w:r w:rsidRPr="006347A2">
              <w:rPr>
                <w:rFonts w:ascii="Times New Roman" w:hAnsi="Times New Roman"/>
                <w:b/>
                <w:lang w:val="uk-UA"/>
              </w:rPr>
              <w:t>Семестр 1 (Модуль 1,2)</w:t>
            </w:r>
          </w:p>
        </w:tc>
      </w:tr>
      <w:tr w:rsidR="0086592E" w:rsidRPr="006347A2" w14:paraId="1F14DCD5" w14:textId="77777777" w:rsidTr="00263CF1">
        <w:trPr>
          <w:cantSplit/>
          <w:trHeight w:val="120"/>
        </w:trPr>
        <w:tc>
          <w:tcPr>
            <w:tcW w:w="7287" w:type="dxa"/>
            <w:gridSpan w:val="3"/>
            <w:tcMar>
              <w:left w:w="57" w:type="dxa"/>
              <w:right w:w="57" w:type="dxa"/>
            </w:tcMar>
            <w:vAlign w:val="center"/>
          </w:tcPr>
          <w:p w14:paraId="64C2136F" w14:textId="77777777" w:rsidR="0086592E" w:rsidRPr="006347A2" w:rsidRDefault="0086592E" w:rsidP="00263CF1">
            <w:pPr>
              <w:jc w:val="center"/>
              <w:rPr>
                <w:rFonts w:ascii="Times New Roman" w:hAnsi="Times New Roman"/>
                <w:sz w:val="28"/>
                <w:szCs w:val="28"/>
                <w:lang w:val="uk-UA"/>
              </w:rPr>
            </w:pPr>
            <w:r w:rsidRPr="006347A2">
              <w:rPr>
                <w:rFonts w:ascii="Times New Roman" w:hAnsi="Times New Roman"/>
                <w:sz w:val="28"/>
                <w:szCs w:val="28"/>
                <w:lang w:val="uk-UA"/>
              </w:rPr>
              <w:t>Поточне оцінювання (кількість балів)</w:t>
            </w:r>
          </w:p>
        </w:tc>
        <w:tc>
          <w:tcPr>
            <w:tcW w:w="1275" w:type="dxa"/>
            <w:vMerge w:val="restart"/>
            <w:tcMar>
              <w:left w:w="57" w:type="dxa"/>
              <w:right w:w="57" w:type="dxa"/>
            </w:tcMar>
            <w:vAlign w:val="center"/>
          </w:tcPr>
          <w:p w14:paraId="04707500"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Залік</w:t>
            </w:r>
          </w:p>
        </w:tc>
        <w:tc>
          <w:tcPr>
            <w:tcW w:w="1134" w:type="dxa"/>
            <w:vMerge w:val="restart"/>
            <w:tcMar>
              <w:left w:w="57" w:type="dxa"/>
              <w:right w:w="57" w:type="dxa"/>
            </w:tcMar>
            <w:vAlign w:val="center"/>
          </w:tcPr>
          <w:p w14:paraId="6945352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Сума</w:t>
            </w:r>
          </w:p>
        </w:tc>
      </w:tr>
      <w:tr w:rsidR="0086592E" w:rsidRPr="006347A2" w14:paraId="45A885ED" w14:textId="77777777" w:rsidTr="00263CF1">
        <w:trPr>
          <w:cantSplit/>
          <w:trHeight w:val="285"/>
        </w:trPr>
        <w:tc>
          <w:tcPr>
            <w:tcW w:w="2892" w:type="dxa"/>
            <w:tcMar>
              <w:left w:w="57" w:type="dxa"/>
              <w:right w:w="57" w:type="dxa"/>
            </w:tcMar>
          </w:tcPr>
          <w:p w14:paraId="7E688BAD"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3</w:t>
            </w:r>
          </w:p>
        </w:tc>
        <w:tc>
          <w:tcPr>
            <w:tcW w:w="2552" w:type="dxa"/>
            <w:tcMar>
              <w:left w:w="57" w:type="dxa"/>
              <w:right w:w="57" w:type="dxa"/>
            </w:tcMar>
          </w:tcPr>
          <w:p w14:paraId="0BC363D0"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4</w:t>
            </w:r>
          </w:p>
        </w:tc>
        <w:tc>
          <w:tcPr>
            <w:tcW w:w="1843" w:type="dxa"/>
            <w:tcMar>
              <w:left w:w="57" w:type="dxa"/>
              <w:right w:w="57" w:type="dxa"/>
            </w:tcMar>
          </w:tcPr>
          <w:p w14:paraId="61D8CEB2"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РГР</w:t>
            </w:r>
          </w:p>
        </w:tc>
        <w:tc>
          <w:tcPr>
            <w:tcW w:w="1275" w:type="dxa"/>
            <w:vMerge/>
            <w:tcMar>
              <w:left w:w="57" w:type="dxa"/>
              <w:right w:w="57" w:type="dxa"/>
            </w:tcMar>
            <w:vAlign w:val="center"/>
          </w:tcPr>
          <w:p w14:paraId="557E5BFA" w14:textId="77777777" w:rsidR="0086592E" w:rsidRPr="006347A2" w:rsidRDefault="0086592E" w:rsidP="00263CF1">
            <w:pPr>
              <w:jc w:val="center"/>
              <w:rPr>
                <w:rFonts w:ascii="Times New Roman" w:hAnsi="Times New Roman"/>
                <w:lang w:val="uk-UA"/>
              </w:rPr>
            </w:pPr>
          </w:p>
        </w:tc>
        <w:tc>
          <w:tcPr>
            <w:tcW w:w="1134" w:type="dxa"/>
            <w:vMerge/>
            <w:tcMar>
              <w:left w:w="57" w:type="dxa"/>
              <w:right w:w="57" w:type="dxa"/>
            </w:tcMar>
            <w:vAlign w:val="center"/>
          </w:tcPr>
          <w:p w14:paraId="6B9B7370" w14:textId="77777777" w:rsidR="0086592E" w:rsidRPr="006347A2" w:rsidRDefault="0086592E" w:rsidP="00263CF1">
            <w:pPr>
              <w:jc w:val="center"/>
              <w:rPr>
                <w:rFonts w:ascii="Times New Roman" w:hAnsi="Times New Roman"/>
                <w:lang w:val="uk-UA"/>
              </w:rPr>
            </w:pPr>
          </w:p>
        </w:tc>
      </w:tr>
      <w:tr w:rsidR="0086592E" w:rsidRPr="006347A2" w14:paraId="738A1113" w14:textId="77777777" w:rsidTr="00263CF1">
        <w:trPr>
          <w:cantSplit/>
        </w:trPr>
        <w:tc>
          <w:tcPr>
            <w:tcW w:w="2892" w:type="dxa"/>
            <w:tcMar>
              <w:left w:w="57" w:type="dxa"/>
              <w:right w:w="57" w:type="dxa"/>
            </w:tcMar>
          </w:tcPr>
          <w:p w14:paraId="6D26A0D9"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20</w:t>
            </w:r>
          </w:p>
        </w:tc>
        <w:tc>
          <w:tcPr>
            <w:tcW w:w="2552" w:type="dxa"/>
            <w:tcMar>
              <w:left w:w="57" w:type="dxa"/>
              <w:right w:w="57" w:type="dxa"/>
            </w:tcMar>
          </w:tcPr>
          <w:p w14:paraId="7DF5972B"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843" w:type="dxa"/>
            <w:tcMar>
              <w:left w:w="57" w:type="dxa"/>
              <w:right w:w="57" w:type="dxa"/>
            </w:tcMar>
          </w:tcPr>
          <w:p w14:paraId="51B55404"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60</w:t>
            </w:r>
          </w:p>
        </w:tc>
        <w:tc>
          <w:tcPr>
            <w:tcW w:w="1275" w:type="dxa"/>
            <w:tcMar>
              <w:left w:w="57" w:type="dxa"/>
              <w:right w:w="57" w:type="dxa"/>
            </w:tcMar>
          </w:tcPr>
          <w:p w14:paraId="3464FFFC"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134" w:type="dxa"/>
            <w:tcMar>
              <w:left w:w="57" w:type="dxa"/>
              <w:right w:w="57" w:type="dxa"/>
            </w:tcMar>
          </w:tcPr>
          <w:p w14:paraId="21BD3AEB"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100</w:t>
            </w:r>
          </w:p>
        </w:tc>
      </w:tr>
      <w:tr w:rsidR="0086592E" w:rsidRPr="006347A2" w14:paraId="1E02F6BC" w14:textId="77777777" w:rsidTr="00263CF1">
        <w:trPr>
          <w:cantSplit/>
          <w:trHeight w:val="200"/>
        </w:trPr>
        <w:tc>
          <w:tcPr>
            <w:tcW w:w="9696" w:type="dxa"/>
            <w:gridSpan w:val="5"/>
            <w:tcMar>
              <w:left w:w="57" w:type="dxa"/>
              <w:right w:w="57" w:type="dxa"/>
            </w:tcMar>
            <w:vAlign w:val="center"/>
          </w:tcPr>
          <w:p w14:paraId="12BDFF97" w14:textId="77777777" w:rsidR="0086592E" w:rsidRPr="006347A2" w:rsidRDefault="0086592E" w:rsidP="00263CF1">
            <w:pPr>
              <w:jc w:val="center"/>
              <w:rPr>
                <w:rFonts w:ascii="Times New Roman" w:hAnsi="Times New Roman"/>
                <w:b/>
                <w:lang w:val="uk-UA"/>
              </w:rPr>
            </w:pPr>
            <w:r w:rsidRPr="006347A2">
              <w:rPr>
                <w:rFonts w:ascii="Times New Roman" w:hAnsi="Times New Roman"/>
                <w:b/>
                <w:lang w:val="uk-UA"/>
              </w:rPr>
              <w:t>Семестр 2 (Модуль 3,4)</w:t>
            </w:r>
          </w:p>
        </w:tc>
      </w:tr>
      <w:tr w:rsidR="0086592E" w:rsidRPr="006347A2" w14:paraId="2A5F9303" w14:textId="77777777" w:rsidTr="00263CF1">
        <w:trPr>
          <w:cantSplit/>
          <w:trHeight w:val="120"/>
        </w:trPr>
        <w:tc>
          <w:tcPr>
            <w:tcW w:w="7287" w:type="dxa"/>
            <w:gridSpan w:val="3"/>
            <w:tcMar>
              <w:left w:w="57" w:type="dxa"/>
              <w:right w:w="57" w:type="dxa"/>
            </w:tcMar>
            <w:vAlign w:val="center"/>
          </w:tcPr>
          <w:p w14:paraId="72C04A95" w14:textId="77777777" w:rsidR="0086592E" w:rsidRPr="006347A2" w:rsidRDefault="0086592E" w:rsidP="00263CF1">
            <w:pPr>
              <w:jc w:val="center"/>
              <w:rPr>
                <w:rFonts w:ascii="Times New Roman" w:hAnsi="Times New Roman"/>
                <w:sz w:val="28"/>
                <w:szCs w:val="28"/>
                <w:lang w:val="uk-UA"/>
              </w:rPr>
            </w:pPr>
            <w:r w:rsidRPr="006347A2">
              <w:rPr>
                <w:rFonts w:ascii="Times New Roman" w:hAnsi="Times New Roman"/>
                <w:sz w:val="28"/>
                <w:szCs w:val="28"/>
                <w:lang w:val="uk-UA"/>
              </w:rPr>
              <w:t>Поточне оцінювання (кількість балів)</w:t>
            </w:r>
          </w:p>
        </w:tc>
        <w:tc>
          <w:tcPr>
            <w:tcW w:w="1275" w:type="dxa"/>
            <w:vMerge w:val="restart"/>
            <w:tcMar>
              <w:left w:w="57" w:type="dxa"/>
              <w:right w:w="57" w:type="dxa"/>
            </w:tcMar>
            <w:vAlign w:val="center"/>
          </w:tcPr>
          <w:p w14:paraId="55FA307C"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Іспит</w:t>
            </w:r>
          </w:p>
        </w:tc>
        <w:tc>
          <w:tcPr>
            <w:tcW w:w="1134" w:type="dxa"/>
            <w:vMerge w:val="restart"/>
            <w:tcMar>
              <w:left w:w="57" w:type="dxa"/>
              <w:right w:w="57" w:type="dxa"/>
            </w:tcMar>
            <w:vAlign w:val="center"/>
          </w:tcPr>
          <w:p w14:paraId="7A22F6B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Сума</w:t>
            </w:r>
          </w:p>
        </w:tc>
      </w:tr>
      <w:tr w:rsidR="0086592E" w:rsidRPr="006347A2" w14:paraId="2B8D5093" w14:textId="77777777" w:rsidTr="00263CF1">
        <w:trPr>
          <w:cantSplit/>
          <w:trHeight w:val="285"/>
        </w:trPr>
        <w:tc>
          <w:tcPr>
            <w:tcW w:w="2892" w:type="dxa"/>
            <w:tcMar>
              <w:left w:w="57" w:type="dxa"/>
              <w:right w:w="57" w:type="dxa"/>
            </w:tcMar>
          </w:tcPr>
          <w:p w14:paraId="2F97AD5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3</w:t>
            </w:r>
          </w:p>
        </w:tc>
        <w:tc>
          <w:tcPr>
            <w:tcW w:w="2552" w:type="dxa"/>
            <w:tcMar>
              <w:left w:w="57" w:type="dxa"/>
              <w:right w:w="57" w:type="dxa"/>
            </w:tcMar>
          </w:tcPr>
          <w:p w14:paraId="68E18E83"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4</w:t>
            </w:r>
          </w:p>
        </w:tc>
        <w:tc>
          <w:tcPr>
            <w:tcW w:w="1843" w:type="dxa"/>
            <w:tcMar>
              <w:left w:w="57" w:type="dxa"/>
              <w:right w:w="57" w:type="dxa"/>
            </w:tcMar>
          </w:tcPr>
          <w:p w14:paraId="3025225D"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РГР</w:t>
            </w:r>
          </w:p>
        </w:tc>
        <w:tc>
          <w:tcPr>
            <w:tcW w:w="1275" w:type="dxa"/>
            <w:vMerge/>
            <w:tcMar>
              <w:left w:w="57" w:type="dxa"/>
              <w:right w:w="57" w:type="dxa"/>
            </w:tcMar>
            <w:vAlign w:val="center"/>
          </w:tcPr>
          <w:p w14:paraId="1BA41D68" w14:textId="77777777" w:rsidR="0086592E" w:rsidRPr="006347A2" w:rsidRDefault="0086592E" w:rsidP="00263CF1">
            <w:pPr>
              <w:jc w:val="center"/>
              <w:rPr>
                <w:rFonts w:ascii="Times New Roman" w:hAnsi="Times New Roman"/>
                <w:lang w:val="uk-UA"/>
              </w:rPr>
            </w:pPr>
          </w:p>
        </w:tc>
        <w:tc>
          <w:tcPr>
            <w:tcW w:w="1134" w:type="dxa"/>
            <w:vMerge/>
            <w:tcMar>
              <w:left w:w="57" w:type="dxa"/>
              <w:right w:w="57" w:type="dxa"/>
            </w:tcMar>
            <w:vAlign w:val="center"/>
          </w:tcPr>
          <w:p w14:paraId="0208ED89" w14:textId="77777777" w:rsidR="0086592E" w:rsidRPr="006347A2" w:rsidRDefault="0086592E" w:rsidP="00263CF1">
            <w:pPr>
              <w:jc w:val="center"/>
              <w:rPr>
                <w:rFonts w:ascii="Times New Roman" w:hAnsi="Times New Roman"/>
                <w:lang w:val="uk-UA"/>
              </w:rPr>
            </w:pPr>
          </w:p>
        </w:tc>
      </w:tr>
      <w:tr w:rsidR="0086592E" w:rsidRPr="006347A2" w14:paraId="1DB7F11D" w14:textId="77777777" w:rsidTr="00263CF1">
        <w:trPr>
          <w:cantSplit/>
        </w:trPr>
        <w:tc>
          <w:tcPr>
            <w:tcW w:w="2892" w:type="dxa"/>
            <w:tcMar>
              <w:left w:w="57" w:type="dxa"/>
              <w:right w:w="57" w:type="dxa"/>
            </w:tcMar>
          </w:tcPr>
          <w:p w14:paraId="6758ECE5"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2552" w:type="dxa"/>
            <w:tcMar>
              <w:left w:w="57" w:type="dxa"/>
              <w:right w:w="57" w:type="dxa"/>
            </w:tcMar>
          </w:tcPr>
          <w:p w14:paraId="598507B3" w14:textId="312BC478"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843" w:type="dxa"/>
            <w:tcMar>
              <w:left w:w="57" w:type="dxa"/>
              <w:right w:w="57" w:type="dxa"/>
            </w:tcMar>
          </w:tcPr>
          <w:p w14:paraId="5F853731" w14:textId="2FD49AF0" w:rsidR="0086592E" w:rsidRPr="006347A2" w:rsidRDefault="0086592E" w:rsidP="00263CF1">
            <w:pPr>
              <w:jc w:val="center"/>
              <w:rPr>
                <w:rFonts w:ascii="Times New Roman" w:hAnsi="Times New Roman"/>
                <w:lang w:val="uk-UA"/>
              </w:rPr>
            </w:pPr>
            <w:r w:rsidRPr="006347A2">
              <w:rPr>
                <w:rFonts w:ascii="Times New Roman" w:hAnsi="Times New Roman"/>
                <w:lang w:val="uk-UA"/>
              </w:rPr>
              <w:t>60</w:t>
            </w:r>
          </w:p>
        </w:tc>
        <w:tc>
          <w:tcPr>
            <w:tcW w:w="1275" w:type="dxa"/>
            <w:tcMar>
              <w:left w:w="57" w:type="dxa"/>
              <w:right w:w="57" w:type="dxa"/>
            </w:tcMar>
          </w:tcPr>
          <w:p w14:paraId="14A3327D" w14:textId="22244F99" w:rsidR="0086592E" w:rsidRPr="006347A2" w:rsidRDefault="0086592E" w:rsidP="00263CF1">
            <w:pPr>
              <w:jc w:val="center"/>
              <w:rPr>
                <w:rFonts w:ascii="Times New Roman" w:hAnsi="Times New Roman"/>
                <w:lang w:val="uk-UA"/>
              </w:rPr>
            </w:pPr>
            <w:r w:rsidRPr="006347A2">
              <w:rPr>
                <w:rFonts w:ascii="Times New Roman" w:hAnsi="Times New Roman"/>
                <w:lang w:val="uk-UA"/>
              </w:rPr>
              <w:t>20</w:t>
            </w:r>
          </w:p>
        </w:tc>
        <w:tc>
          <w:tcPr>
            <w:tcW w:w="1134" w:type="dxa"/>
            <w:tcMar>
              <w:left w:w="57" w:type="dxa"/>
              <w:right w:w="57" w:type="dxa"/>
            </w:tcMar>
          </w:tcPr>
          <w:p w14:paraId="53D49729"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100</w:t>
            </w:r>
          </w:p>
        </w:tc>
      </w:tr>
    </w:tbl>
    <w:p w14:paraId="09C7A250" w14:textId="77777777" w:rsidR="0086592E" w:rsidRPr="006347A2" w:rsidRDefault="0086592E">
      <w:pPr>
        <w:ind w:left="360"/>
        <w:jc w:val="center"/>
        <w:rPr>
          <w:rFonts w:ascii="Times New Roman" w:hAnsi="Times New Roman"/>
          <w:b/>
          <w:sz w:val="26"/>
          <w:szCs w:val="26"/>
          <w:lang w:val="uk-UA"/>
        </w:rPr>
      </w:pPr>
    </w:p>
    <w:p w14:paraId="3006EA0A" w14:textId="77777777" w:rsidR="00D37EB4" w:rsidRPr="006347A2" w:rsidRDefault="00D37EB4">
      <w:pPr>
        <w:ind w:left="142" w:firstLine="425"/>
        <w:jc w:val="center"/>
        <w:rPr>
          <w:rFonts w:ascii="Times New Roman" w:hAnsi="Times New Roman"/>
          <w:b/>
          <w:sz w:val="26"/>
          <w:szCs w:val="26"/>
          <w:lang w:val="uk-UA"/>
        </w:rPr>
      </w:pPr>
    </w:p>
    <w:p w14:paraId="144D43CC" w14:textId="77777777" w:rsidR="00D37EB4" w:rsidRPr="006347A2" w:rsidRDefault="00000000">
      <w:pPr>
        <w:ind w:left="142" w:firstLine="425"/>
        <w:jc w:val="center"/>
        <w:rPr>
          <w:rFonts w:ascii="Times New Roman" w:hAnsi="Times New Roman"/>
          <w:b/>
          <w:sz w:val="26"/>
          <w:szCs w:val="26"/>
          <w:lang w:val="uk-UA"/>
        </w:rPr>
      </w:pPr>
      <w:r w:rsidRPr="006347A2">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74"/>
        <w:gridCol w:w="5791"/>
      </w:tblGrid>
      <w:tr w:rsidR="00D37EB4" w:rsidRPr="006347A2" w14:paraId="6D70537A" w14:textId="77777777">
        <w:trPr>
          <w:jc w:val="center"/>
        </w:trPr>
        <w:tc>
          <w:tcPr>
            <w:tcW w:w="2376" w:type="dxa"/>
            <w:vAlign w:val="center"/>
          </w:tcPr>
          <w:p w14:paraId="732EAB7E"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Оцінка за національною шкалою</w:t>
            </w:r>
          </w:p>
        </w:tc>
        <w:tc>
          <w:tcPr>
            <w:tcW w:w="1474" w:type="dxa"/>
            <w:vAlign w:val="center"/>
          </w:tcPr>
          <w:p w14:paraId="6075FE6D"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 xml:space="preserve">Кількість </w:t>
            </w:r>
          </w:p>
          <w:p w14:paraId="29AE8CF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балів</w:t>
            </w:r>
          </w:p>
        </w:tc>
        <w:tc>
          <w:tcPr>
            <w:tcW w:w="5791" w:type="dxa"/>
            <w:vAlign w:val="center"/>
          </w:tcPr>
          <w:p w14:paraId="2862B2C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Критерії</w:t>
            </w:r>
          </w:p>
        </w:tc>
      </w:tr>
      <w:tr w:rsidR="00D37EB4" w:rsidRPr="006347A2" w14:paraId="14780478" w14:textId="77777777">
        <w:trPr>
          <w:trHeight w:val="294"/>
          <w:jc w:val="center"/>
        </w:trPr>
        <w:tc>
          <w:tcPr>
            <w:tcW w:w="2376" w:type="dxa"/>
            <w:vMerge w:val="restart"/>
            <w:vAlign w:val="center"/>
          </w:tcPr>
          <w:p w14:paraId="093F6676"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відмінно</w:t>
            </w:r>
          </w:p>
        </w:tc>
        <w:tc>
          <w:tcPr>
            <w:tcW w:w="1474" w:type="dxa"/>
            <w:vAlign w:val="center"/>
          </w:tcPr>
          <w:p w14:paraId="604A6926" w14:textId="77777777" w:rsidR="00D37EB4" w:rsidRPr="006347A2" w:rsidRDefault="00000000">
            <w:pPr>
              <w:tabs>
                <w:tab w:val="center" w:pos="791"/>
                <w:tab w:val="left" w:pos="1350"/>
              </w:tabs>
              <w:jc w:val="center"/>
              <w:rPr>
                <w:rFonts w:ascii="Times New Roman" w:hAnsi="Times New Roman"/>
                <w:sz w:val="26"/>
                <w:szCs w:val="26"/>
                <w:lang w:val="uk-UA"/>
              </w:rPr>
            </w:pPr>
            <w:r w:rsidRPr="006347A2">
              <w:rPr>
                <w:rFonts w:ascii="Times New Roman" w:hAnsi="Times New Roman"/>
                <w:sz w:val="26"/>
                <w:szCs w:val="26"/>
                <w:lang w:val="uk-UA"/>
              </w:rPr>
              <w:t>30</w:t>
            </w:r>
          </w:p>
        </w:tc>
        <w:tc>
          <w:tcPr>
            <w:tcW w:w="5791" w:type="dxa"/>
            <w:vAlign w:val="center"/>
          </w:tcPr>
          <w:p w14:paraId="21B0BE0F"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відмінне виконання (розкриття теми, посилання та цитування сучасних наукових джерел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3114AB" w14:paraId="644F7202" w14:textId="77777777">
        <w:trPr>
          <w:trHeight w:val="345"/>
          <w:jc w:val="center"/>
        </w:trPr>
        <w:tc>
          <w:tcPr>
            <w:tcW w:w="2376" w:type="dxa"/>
            <w:vMerge/>
          </w:tcPr>
          <w:p w14:paraId="5B5019DA" w14:textId="77777777" w:rsidR="00D37EB4" w:rsidRPr="006347A2" w:rsidRDefault="00D37EB4">
            <w:pPr>
              <w:jc w:val="center"/>
              <w:rPr>
                <w:rFonts w:ascii="Times New Roman" w:hAnsi="Times New Roman"/>
                <w:b/>
                <w:sz w:val="26"/>
                <w:szCs w:val="26"/>
                <w:lang w:val="uk-UA"/>
              </w:rPr>
            </w:pPr>
          </w:p>
        </w:tc>
        <w:tc>
          <w:tcPr>
            <w:tcW w:w="1474" w:type="dxa"/>
            <w:vAlign w:val="center"/>
          </w:tcPr>
          <w:p w14:paraId="2AFCAB1F"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25</w:t>
            </w:r>
          </w:p>
        </w:tc>
        <w:tc>
          <w:tcPr>
            <w:tcW w:w="5791" w:type="dxa"/>
            <w:vAlign w:val="center"/>
          </w:tcPr>
          <w:p w14:paraId="3A3D7F75"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6CCD8657" w14:textId="77777777">
        <w:trPr>
          <w:jc w:val="center"/>
        </w:trPr>
        <w:tc>
          <w:tcPr>
            <w:tcW w:w="2376" w:type="dxa"/>
            <w:vMerge w:val="restart"/>
            <w:vAlign w:val="center"/>
          </w:tcPr>
          <w:p w14:paraId="56D5B40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добре</w:t>
            </w:r>
          </w:p>
        </w:tc>
        <w:tc>
          <w:tcPr>
            <w:tcW w:w="1474" w:type="dxa"/>
            <w:vAlign w:val="center"/>
          </w:tcPr>
          <w:p w14:paraId="5F677F2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22</w:t>
            </w:r>
          </w:p>
        </w:tc>
        <w:tc>
          <w:tcPr>
            <w:tcW w:w="5791" w:type="dxa"/>
            <w:vAlign w:val="center"/>
          </w:tcPr>
          <w:p w14:paraId="2086C202"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12884915" w14:textId="77777777">
        <w:trPr>
          <w:jc w:val="center"/>
        </w:trPr>
        <w:tc>
          <w:tcPr>
            <w:tcW w:w="2376" w:type="dxa"/>
            <w:vMerge/>
          </w:tcPr>
          <w:p w14:paraId="23A7999D" w14:textId="77777777" w:rsidR="00D37EB4" w:rsidRPr="006347A2" w:rsidRDefault="00D37EB4">
            <w:pPr>
              <w:jc w:val="center"/>
              <w:rPr>
                <w:rFonts w:ascii="Times New Roman" w:hAnsi="Times New Roman"/>
                <w:b/>
                <w:sz w:val="26"/>
                <w:szCs w:val="26"/>
                <w:lang w:val="uk-UA"/>
              </w:rPr>
            </w:pPr>
          </w:p>
        </w:tc>
        <w:tc>
          <w:tcPr>
            <w:tcW w:w="1474" w:type="dxa"/>
            <w:vAlign w:val="center"/>
          </w:tcPr>
          <w:p w14:paraId="6FBCE5F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20</w:t>
            </w:r>
          </w:p>
        </w:tc>
        <w:tc>
          <w:tcPr>
            <w:tcW w:w="5791" w:type="dxa"/>
            <w:vAlign w:val="center"/>
          </w:tcPr>
          <w:p w14:paraId="3CCFFF77"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7A7F991C" w14:textId="77777777">
        <w:trPr>
          <w:jc w:val="center"/>
        </w:trPr>
        <w:tc>
          <w:tcPr>
            <w:tcW w:w="2376" w:type="dxa"/>
            <w:vAlign w:val="center"/>
          </w:tcPr>
          <w:p w14:paraId="11685DBC"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задовільно</w:t>
            </w:r>
          </w:p>
        </w:tc>
        <w:tc>
          <w:tcPr>
            <w:tcW w:w="1474" w:type="dxa"/>
            <w:vAlign w:val="center"/>
          </w:tcPr>
          <w:p w14:paraId="6BE0A420"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18</w:t>
            </w:r>
          </w:p>
        </w:tc>
        <w:tc>
          <w:tcPr>
            <w:tcW w:w="5791" w:type="dxa"/>
            <w:vAlign w:val="center"/>
          </w:tcPr>
          <w:p w14:paraId="24054D9F"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w:t>
            </w:r>
            <w:r w:rsidRPr="006347A2">
              <w:rPr>
                <w:rFonts w:ascii="Times New Roman" w:hAnsi="Times New Roman"/>
                <w:sz w:val="26"/>
                <w:szCs w:val="26"/>
                <w:lang w:val="uk-UA"/>
              </w:rPr>
              <w:lastRenderedPageBreak/>
              <w:t xml:space="preserve">та цитувань наукових джерел,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bl>
    <w:p w14:paraId="0C21CAE6" w14:textId="77777777" w:rsidR="00D37EB4" w:rsidRPr="006347A2" w:rsidRDefault="00D37EB4">
      <w:pPr>
        <w:jc w:val="center"/>
        <w:rPr>
          <w:rFonts w:ascii="Times New Roman" w:hAnsi="Times New Roman"/>
          <w:b/>
          <w:bCs/>
          <w:sz w:val="26"/>
          <w:szCs w:val="26"/>
          <w:lang w:val="uk-UA"/>
        </w:rPr>
      </w:pPr>
    </w:p>
    <w:p w14:paraId="0771999F" w14:textId="77777777" w:rsidR="00D37EB4" w:rsidRPr="006347A2" w:rsidRDefault="00000000">
      <w:pPr>
        <w:ind w:firstLine="709"/>
        <w:jc w:val="center"/>
        <w:rPr>
          <w:rFonts w:ascii="Times New Roman" w:hAnsi="Times New Roman"/>
          <w:b/>
          <w:bCs/>
          <w:sz w:val="26"/>
          <w:szCs w:val="26"/>
          <w:lang w:val="uk-UA"/>
        </w:rPr>
      </w:pPr>
      <w:r w:rsidRPr="006347A2">
        <w:rPr>
          <w:rFonts w:ascii="Times New Roman" w:hAnsi="Times New Roman"/>
          <w:b/>
          <w:bCs/>
          <w:sz w:val="26"/>
          <w:szCs w:val="26"/>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683"/>
        <w:gridCol w:w="3260"/>
        <w:gridCol w:w="27"/>
      </w:tblGrid>
      <w:tr w:rsidR="00D37EB4" w:rsidRPr="006347A2" w14:paraId="22540039" w14:textId="77777777">
        <w:trPr>
          <w:jc w:val="center"/>
        </w:trPr>
        <w:tc>
          <w:tcPr>
            <w:tcW w:w="3379" w:type="dxa"/>
            <w:vAlign w:val="center"/>
          </w:tcPr>
          <w:p w14:paraId="2C1F27DA"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Сума балів за всі види навчальної діяльності</w:t>
            </w:r>
          </w:p>
        </w:tc>
        <w:tc>
          <w:tcPr>
            <w:tcW w:w="2683" w:type="dxa"/>
          </w:tcPr>
          <w:p w14:paraId="4248ADC9" w14:textId="77777777" w:rsidR="00D37EB4" w:rsidRPr="006347A2" w:rsidRDefault="00000000">
            <w:pPr>
              <w:jc w:val="center"/>
              <w:rPr>
                <w:rFonts w:ascii="Times New Roman" w:hAnsi="Times New Roman"/>
                <w:b/>
                <w:bCs/>
                <w:sz w:val="26"/>
                <w:szCs w:val="26"/>
                <w:lang w:val="uk-UA"/>
              </w:rPr>
            </w:pPr>
            <w:r w:rsidRPr="006347A2">
              <w:rPr>
                <w:rFonts w:ascii="Times New Roman" w:hAnsi="Times New Roman"/>
                <w:sz w:val="26"/>
                <w:szCs w:val="26"/>
                <w:lang w:val="uk-UA"/>
              </w:rPr>
              <w:t>Оцінка</w:t>
            </w:r>
            <w:r w:rsidRPr="006347A2">
              <w:rPr>
                <w:rFonts w:ascii="Times New Roman" w:hAnsi="Times New Roman"/>
                <w:b/>
                <w:sz w:val="26"/>
                <w:szCs w:val="26"/>
                <w:lang w:val="uk-UA"/>
              </w:rPr>
              <w:t xml:space="preserve"> </w:t>
            </w:r>
            <w:r w:rsidRPr="006347A2">
              <w:rPr>
                <w:rFonts w:ascii="Times New Roman" w:hAnsi="Times New Roman"/>
                <w:sz w:val="26"/>
                <w:szCs w:val="26"/>
                <w:lang w:val="uk-UA"/>
              </w:rPr>
              <w:t>ECTS</w:t>
            </w:r>
          </w:p>
        </w:tc>
        <w:tc>
          <w:tcPr>
            <w:tcW w:w="3287" w:type="dxa"/>
            <w:gridSpan w:val="2"/>
          </w:tcPr>
          <w:p w14:paraId="793FDED1" w14:textId="77777777" w:rsidR="00D37EB4" w:rsidRPr="006347A2" w:rsidRDefault="00000000">
            <w:pPr>
              <w:jc w:val="center"/>
              <w:rPr>
                <w:rFonts w:ascii="Times New Roman" w:hAnsi="Times New Roman"/>
                <w:b/>
                <w:bCs/>
                <w:sz w:val="26"/>
                <w:szCs w:val="26"/>
                <w:lang w:val="uk-UA"/>
              </w:rPr>
            </w:pPr>
            <w:r w:rsidRPr="006347A2">
              <w:rPr>
                <w:rFonts w:ascii="Times New Roman" w:hAnsi="Times New Roman"/>
                <w:sz w:val="26"/>
                <w:szCs w:val="26"/>
                <w:lang w:val="uk-UA"/>
              </w:rPr>
              <w:t>Оцінка за національною шкалою</w:t>
            </w:r>
          </w:p>
        </w:tc>
      </w:tr>
      <w:tr w:rsidR="00D37EB4" w:rsidRPr="006347A2" w14:paraId="6B7E54B1" w14:textId="77777777">
        <w:trPr>
          <w:jc w:val="center"/>
        </w:trPr>
        <w:tc>
          <w:tcPr>
            <w:tcW w:w="3379" w:type="dxa"/>
            <w:vAlign w:val="center"/>
          </w:tcPr>
          <w:p w14:paraId="0B994DC5"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sz w:val="26"/>
                <w:szCs w:val="26"/>
                <w:lang w:val="uk-UA"/>
              </w:rPr>
              <w:t>90 – 100</w:t>
            </w:r>
          </w:p>
        </w:tc>
        <w:tc>
          <w:tcPr>
            <w:tcW w:w="2683" w:type="dxa"/>
            <w:vAlign w:val="center"/>
          </w:tcPr>
          <w:p w14:paraId="134947D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А</w:t>
            </w:r>
          </w:p>
        </w:tc>
        <w:tc>
          <w:tcPr>
            <w:tcW w:w="3287" w:type="dxa"/>
            <w:gridSpan w:val="2"/>
            <w:vAlign w:val="center"/>
          </w:tcPr>
          <w:p w14:paraId="7D561C08"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Зараховано</w:t>
            </w:r>
          </w:p>
        </w:tc>
      </w:tr>
      <w:tr w:rsidR="00D37EB4" w:rsidRPr="006347A2" w14:paraId="2135B229" w14:textId="77777777">
        <w:trPr>
          <w:gridAfter w:val="1"/>
          <w:wAfter w:w="27" w:type="dxa"/>
          <w:jc w:val="center"/>
        </w:trPr>
        <w:tc>
          <w:tcPr>
            <w:tcW w:w="3379" w:type="dxa"/>
            <w:vAlign w:val="center"/>
          </w:tcPr>
          <w:p w14:paraId="6883F8D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82-89</w:t>
            </w:r>
          </w:p>
        </w:tc>
        <w:tc>
          <w:tcPr>
            <w:tcW w:w="2683" w:type="dxa"/>
            <w:vAlign w:val="center"/>
          </w:tcPr>
          <w:p w14:paraId="29ED6722"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В</w:t>
            </w:r>
          </w:p>
        </w:tc>
        <w:tc>
          <w:tcPr>
            <w:tcW w:w="3260" w:type="dxa"/>
            <w:vMerge w:val="restart"/>
            <w:vAlign w:val="center"/>
          </w:tcPr>
          <w:p w14:paraId="139A4AD6" w14:textId="77777777" w:rsidR="00D37EB4" w:rsidRPr="006347A2" w:rsidRDefault="00D37EB4">
            <w:pPr>
              <w:jc w:val="center"/>
              <w:rPr>
                <w:rFonts w:ascii="Times New Roman" w:hAnsi="Times New Roman"/>
                <w:sz w:val="26"/>
                <w:szCs w:val="26"/>
                <w:lang w:val="uk-UA"/>
              </w:rPr>
            </w:pPr>
          </w:p>
        </w:tc>
      </w:tr>
      <w:tr w:rsidR="00D37EB4" w:rsidRPr="006347A2" w14:paraId="5E242F4A" w14:textId="77777777">
        <w:trPr>
          <w:gridAfter w:val="1"/>
          <w:wAfter w:w="27" w:type="dxa"/>
          <w:jc w:val="center"/>
        </w:trPr>
        <w:tc>
          <w:tcPr>
            <w:tcW w:w="3379" w:type="dxa"/>
            <w:vAlign w:val="center"/>
          </w:tcPr>
          <w:p w14:paraId="24008E23"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74-81</w:t>
            </w:r>
          </w:p>
        </w:tc>
        <w:tc>
          <w:tcPr>
            <w:tcW w:w="2683" w:type="dxa"/>
            <w:vAlign w:val="center"/>
          </w:tcPr>
          <w:p w14:paraId="445993E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С</w:t>
            </w:r>
          </w:p>
        </w:tc>
        <w:tc>
          <w:tcPr>
            <w:tcW w:w="3260" w:type="dxa"/>
            <w:vMerge/>
            <w:vAlign w:val="center"/>
          </w:tcPr>
          <w:p w14:paraId="3B8AFD4C" w14:textId="77777777" w:rsidR="00D37EB4" w:rsidRPr="006347A2" w:rsidRDefault="00D37EB4">
            <w:pPr>
              <w:jc w:val="center"/>
              <w:rPr>
                <w:rFonts w:ascii="Times New Roman" w:hAnsi="Times New Roman"/>
                <w:sz w:val="26"/>
                <w:szCs w:val="26"/>
                <w:lang w:val="uk-UA"/>
              </w:rPr>
            </w:pPr>
          </w:p>
        </w:tc>
      </w:tr>
      <w:tr w:rsidR="00D37EB4" w:rsidRPr="006347A2" w14:paraId="65533D20" w14:textId="77777777">
        <w:trPr>
          <w:gridAfter w:val="1"/>
          <w:wAfter w:w="27" w:type="dxa"/>
          <w:jc w:val="center"/>
        </w:trPr>
        <w:tc>
          <w:tcPr>
            <w:tcW w:w="3379" w:type="dxa"/>
            <w:vAlign w:val="center"/>
          </w:tcPr>
          <w:p w14:paraId="2D370C3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64-73</w:t>
            </w:r>
          </w:p>
        </w:tc>
        <w:tc>
          <w:tcPr>
            <w:tcW w:w="2683" w:type="dxa"/>
            <w:vAlign w:val="center"/>
          </w:tcPr>
          <w:p w14:paraId="33DB7344"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D</w:t>
            </w:r>
          </w:p>
        </w:tc>
        <w:tc>
          <w:tcPr>
            <w:tcW w:w="3260" w:type="dxa"/>
            <w:vMerge/>
            <w:vAlign w:val="center"/>
          </w:tcPr>
          <w:p w14:paraId="04E1CBC7" w14:textId="77777777" w:rsidR="00D37EB4" w:rsidRPr="006347A2" w:rsidRDefault="00D37EB4">
            <w:pPr>
              <w:jc w:val="center"/>
              <w:rPr>
                <w:rFonts w:ascii="Times New Roman" w:hAnsi="Times New Roman"/>
                <w:sz w:val="26"/>
                <w:szCs w:val="26"/>
                <w:lang w:val="uk-UA"/>
              </w:rPr>
            </w:pPr>
          </w:p>
        </w:tc>
      </w:tr>
      <w:tr w:rsidR="00D37EB4" w:rsidRPr="006347A2" w14:paraId="2904E6E5" w14:textId="77777777">
        <w:trPr>
          <w:gridAfter w:val="1"/>
          <w:wAfter w:w="27" w:type="dxa"/>
          <w:jc w:val="center"/>
        </w:trPr>
        <w:tc>
          <w:tcPr>
            <w:tcW w:w="3379" w:type="dxa"/>
            <w:vAlign w:val="center"/>
          </w:tcPr>
          <w:p w14:paraId="455CD86E"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60-63</w:t>
            </w:r>
          </w:p>
        </w:tc>
        <w:tc>
          <w:tcPr>
            <w:tcW w:w="2683" w:type="dxa"/>
            <w:vAlign w:val="center"/>
          </w:tcPr>
          <w:p w14:paraId="15E7CBB4"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 xml:space="preserve">Е </w:t>
            </w:r>
          </w:p>
        </w:tc>
        <w:tc>
          <w:tcPr>
            <w:tcW w:w="3260" w:type="dxa"/>
            <w:vMerge/>
            <w:vAlign w:val="center"/>
          </w:tcPr>
          <w:p w14:paraId="787E86C3" w14:textId="77777777" w:rsidR="00D37EB4" w:rsidRPr="006347A2" w:rsidRDefault="00D37EB4">
            <w:pPr>
              <w:jc w:val="center"/>
              <w:rPr>
                <w:rFonts w:ascii="Times New Roman" w:hAnsi="Times New Roman"/>
                <w:sz w:val="26"/>
                <w:szCs w:val="26"/>
                <w:lang w:val="uk-UA"/>
              </w:rPr>
            </w:pPr>
          </w:p>
        </w:tc>
      </w:tr>
      <w:tr w:rsidR="00D37EB4" w:rsidRPr="006347A2" w14:paraId="7B34FD24" w14:textId="77777777">
        <w:trPr>
          <w:jc w:val="center"/>
        </w:trPr>
        <w:tc>
          <w:tcPr>
            <w:tcW w:w="3379" w:type="dxa"/>
            <w:vAlign w:val="center"/>
          </w:tcPr>
          <w:p w14:paraId="3C1AA30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35-59</w:t>
            </w:r>
          </w:p>
        </w:tc>
        <w:tc>
          <w:tcPr>
            <w:tcW w:w="2683" w:type="dxa"/>
            <w:vAlign w:val="center"/>
          </w:tcPr>
          <w:p w14:paraId="64EC1F9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FX</w:t>
            </w:r>
          </w:p>
        </w:tc>
        <w:tc>
          <w:tcPr>
            <w:tcW w:w="3287" w:type="dxa"/>
            <w:gridSpan w:val="2"/>
            <w:vAlign w:val="center"/>
          </w:tcPr>
          <w:p w14:paraId="5185204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Не зараховано з можливістю повторного складання</w:t>
            </w:r>
          </w:p>
        </w:tc>
      </w:tr>
      <w:tr w:rsidR="00D37EB4" w:rsidRPr="006347A2" w14:paraId="0D80A590" w14:textId="77777777">
        <w:trPr>
          <w:jc w:val="center"/>
        </w:trPr>
        <w:tc>
          <w:tcPr>
            <w:tcW w:w="3379" w:type="dxa"/>
            <w:vAlign w:val="center"/>
          </w:tcPr>
          <w:p w14:paraId="3AE03FBF" w14:textId="77777777" w:rsidR="00D37EB4" w:rsidRPr="006347A2" w:rsidRDefault="00000000">
            <w:pPr>
              <w:jc w:val="center"/>
              <w:rPr>
                <w:rFonts w:ascii="Times New Roman" w:hAnsi="Times New Roman"/>
                <w:sz w:val="26"/>
                <w:szCs w:val="26"/>
                <w:u w:val="single"/>
                <w:lang w:val="uk-UA"/>
              </w:rPr>
            </w:pPr>
            <w:r w:rsidRPr="006347A2">
              <w:rPr>
                <w:rFonts w:ascii="Times New Roman" w:hAnsi="Times New Roman"/>
                <w:sz w:val="26"/>
                <w:szCs w:val="26"/>
                <w:u w:val="single"/>
                <w:lang w:val="uk-UA"/>
              </w:rPr>
              <w:t>0-34</w:t>
            </w:r>
          </w:p>
        </w:tc>
        <w:tc>
          <w:tcPr>
            <w:tcW w:w="2683" w:type="dxa"/>
            <w:vAlign w:val="center"/>
          </w:tcPr>
          <w:p w14:paraId="47FA4AFE"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F</w:t>
            </w:r>
          </w:p>
        </w:tc>
        <w:tc>
          <w:tcPr>
            <w:tcW w:w="3287" w:type="dxa"/>
            <w:gridSpan w:val="2"/>
            <w:vAlign w:val="center"/>
          </w:tcPr>
          <w:p w14:paraId="681BCC7C"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Не зараховано з обов’язковим повторним вивченням дисципліни</w:t>
            </w:r>
          </w:p>
        </w:tc>
      </w:tr>
    </w:tbl>
    <w:p w14:paraId="1B5C4A19" w14:textId="77777777" w:rsidR="00D37EB4" w:rsidRPr="006347A2" w:rsidRDefault="00D37EB4">
      <w:pPr>
        <w:ind w:firstLine="709"/>
        <w:jc w:val="center"/>
        <w:rPr>
          <w:rFonts w:ascii="Times New Roman" w:hAnsi="Times New Roman"/>
          <w:b/>
          <w:bCs/>
          <w:sz w:val="26"/>
          <w:szCs w:val="26"/>
          <w:lang w:val="uk-UA"/>
        </w:rPr>
      </w:pPr>
    </w:p>
    <w:p w14:paraId="3E93712E" w14:textId="77777777" w:rsidR="00D37EB4" w:rsidRPr="006347A2" w:rsidRDefault="00000000">
      <w:pPr>
        <w:tabs>
          <w:tab w:val="left" w:pos="284"/>
          <w:tab w:val="left" w:pos="567"/>
        </w:tabs>
        <w:ind w:left="720" w:hanging="720"/>
        <w:jc w:val="center"/>
        <w:rPr>
          <w:rFonts w:ascii="Times New Roman" w:hAnsi="Times New Roman"/>
          <w:b/>
          <w:sz w:val="26"/>
          <w:szCs w:val="26"/>
          <w:lang w:val="uk-UA"/>
        </w:rPr>
      </w:pPr>
      <w:r w:rsidRPr="006347A2">
        <w:rPr>
          <w:rFonts w:ascii="Times New Roman" w:hAnsi="Times New Roman"/>
          <w:b/>
          <w:sz w:val="26"/>
          <w:szCs w:val="26"/>
          <w:lang w:val="uk-UA"/>
        </w:rPr>
        <w:t>Умови допуску до підсумкового контроля</w:t>
      </w:r>
    </w:p>
    <w:p w14:paraId="3969D238"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2BB28663"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7ADA47D9"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23033F67" w14:textId="77777777" w:rsidR="00D37EB4" w:rsidRPr="006347A2" w:rsidRDefault="00D37EB4">
      <w:pPr>
        <w:shd w:val="clear" w:color="auto" w:fill="FFFFFF"/>
        <w:jc w:val="center"/>
        <w:rPr>
          <w:rFonts w:ascii="Times New Roman" w:hAnsi="Times New Roman"/>
          <w:b/>
          <w:sz w:val="26"/>
          <w:szCs w:val="26"/>
          <w:lang w:val="uk-UA"/>
        </w:rPr>
      </w:pPr>
    </w:p>
    <w:p w14:paraId="392450A9" w14:textId="77777777" w:rsidR="001806C6" w:rsidRPr="006347A2" w:rsidRDefault="001806C6">
      <w:pPr>
        <w:shd w:val="clear" w:color="auto" w:fill="FFFFFF"/>
        <w:jc w:val="center"/>
        <w:rPr>
          <w:rFonts w:ascii="Times New Roman" w:hAnsi="Times New Roman"/>
          <w:b/>
          <w:sz w:val="26"/>
          <w:szCs w:val="26"/>
          <w:lang w:val="uk-UA"/>
        </w:rPr>
      </w:pPr>
    </w:p>
    <w:p w14:paraId="4EA417BA" w14:textId="781E2FFF" w:rsidR="00D37EB4" w:rsidRPr="006347A2" w:rsidRDefault="00000000">
      <w:pPr>
        <w:shd w:val="clear" w:color="auto" w:fill="FFFFFF"/>
        <w:jc w:val="center"/>
        <w:rPr>
          <w:rFonts w:ascii="Times New Roman" w:hAnsi="Times New Roman"/>
          <w:b/>
          <w:bCs/>
          <w:spacing w:val="-6"/>
          <w:sz w:val="26"/>
          <w:szCs w:val="26"/>
          <w:lang w:val="uk-UA"/>
        </w:rPr>
      </w:pPr>
      <w:r w:rsidRPr="006347A2">
        <w:rPr>
          <w:rFonts w:ascii="Times New Roman" w:hAnsi="Times New Roman"/>
          <w:b/>
          <w:sz w:val="26"/>
          <w:szCs w:val="26"/>
          <w:lang w:val="uk-UA"/>
        </w:rPr>
        <w:t>Методичне забезпечення дисципліни</w:t>
      </w:r>
    </w:p>
    <w:p w14:paraId="082F1516" w14:textId="77777777" w:rsidR="00D37EB4" w:rsidRPr="006347A2" w:rsidRDefault="00000000">
      <w:pPr>
        <w:tabs>
          <w:tab w:val="left" w:pos="567"/>
          <w:tab w:val="left" w:pos="998"/>
        </w:tabs>
        <w:contextualSpacing/>
        <w:jc w:val="both"/>
        <w:rPr>
          <w:rFonts w:ascii="Times New Roman" w:hAnsi="Times New Roman"/>
          <w:b/>
          <w:bCs/>
          <w:spacing w:val="-6"/>
          <w:sz w:val="26"/>
          <w:szCs w:val="26"/>
          <w:lang w:val="uk-UA"/>
        </w:rPr>
      </w:pPr>
      <w:r w:rsidRPr="006347A2">
        <w:rPr>
          <w:rFonts w:ascii="Times New Roman" w:hAnsi="Times New Roman"/>
          <w:b/>
          <w:bCs/>
          <w:spacing w:val="-6"/>
          <w:sz w:val="26"/>
          <w:szCs w:val="26"/>
          <w:lang w:val="uk-UA"/>
        </w:rPr>
        <w:t xml:space="preserve">Підручники: </w:t>
      </w:r>
    </w:p>
    <w:p w14:paraId="1148B0A8" w14:textId="77777777" w:rsidR="00D37EB4" w:rsidRPr="006347A2" w:rsidRDefault="00000000">
      <w:pPr>
        <w:numPr>
          <w:ilvl w:val="0"/>
          <w:numId w:val="12"/>
        </w:numPr>
        <w:tabs>
          <w:tab w:val="left" w:pos="567"/>
          <w:tab w:val="left" w:pos="998"/>
        </w:tabs>
        <w:contextualSpacing/>
        <w:jc w:val="both"/>
        <w:rPr>
          <w:rFonts w:ascii="Times New Roman" w:eastAsia="Times New Roman" w:hAnsi="Times New Roman"/>
          <w:bCs/>
          <w:color w:val="000000"/>
          <w:sz w:val="26"/>
          <w:szCs w:val="26"/>
          <w:lang w:val="uk-UA"/>
        </w:rPr>
      </w:pPr>
      <w:r w:rsidRPr="006347A2">
        <w:rPr>
          <w:rFonts w:ascii="Times New Roman" w:eastAsia="Times New Roman" w:hAnsi="Times New Roman"/>
          <w:bCs/>
          <w:color w:val="000000"/>
          <w:sz w:val="26"/>
          <w:szCs w:val="26"/>
          <w:lang w:val="uk-UA"/>
        </w:rPr>
        <w:t>Нікольський Ю. В., Пасічник В. В., Щербина Ю. М. Дискретна математика: підручник. – Львів: Магнолія-2006, 2010.- 431с.</w:t>
      </w:r>
    </w:p>
    <w:p w14:paraId="45850820" w14:textId="77777777" w:rsidR="001806C6" w:rsidRPr="006347A2" w:rsidRDefault="001806C6">
      <w:pPr>
        <w:numPr>
          <w:ilvl w:val="0"/>
          <w:numId w:val="12"/>
        </w:numPr>
        <w:ind w:right="-20"/>
        <w:rPr>
          <w:rFonts w:ascii="Times New Roman" w:hAnsi="Times New Roman"/>
          <w:sz w:val="26"/>
          <w:szCs w:val="26"/>
          <w:lang w:val="uk-UA"/>
        </w:rPr>
      </w:pPr>
      <w:r w:rsidRPr="006347A2">
        <w:rPr>
          <w:lang w:val="uk-UA"/>
        </w:rPr>
        <w:t xml:space="preserve">Міхайленко В.М., Федоренко Н.Д., Демченко В.В. Дискретна математика. Підручник. К. ЄУ., 2003., 318 с. </w:t>
      </w:r>
    </w:p>
    <w:p w14:paraId="1541C9BF" w14:textId="3341CC3B" w:rsidR="00D37EB4" w:rsidRPr="006347A2" w:rsidRDefault="001806C6" w:rsidP="001806C6">
      <w:pPr>
        <w:pStyle w:val="a9"/>
        <w:numPr>
          <w:ilvl w:val="0"/>
          <w:numId w:val="12"/>
        </w:numPr>
        <w:shd w:val="clear" w:color="auto" w:fill="FFFFFF"/>
        <w:rPr>
          <w:rFonts w:ascii="Times New Roman" w:hAnsi="Times New Roman"/>
          <w:b/>
          <w:bCs/>
          <w:spacing w:val="-6"/>
          <w:sz w:val="26"/>
          <w:szCs w:val="26"/>
          <w:lang w:val="uk-UA"/>
        </w:rPr>
      </w:pPr>
      <w:r w:rsidRPr="006347A2">
        <w:rPr>
          <w:rFonts w:ascii="Times New Roman" w:hAnsi="Times New Roman"/>
          <w:sz w:val="26"/>
          <w:szCs w:val="26"/>
          <w:lang w:val="uk-UA"/>
        </w:rPr>
        <w:t>Бардакові Юрій Миколайович, Соколова Надія Андріївна, Ходакові Віктор Єгорович. Дискретна математика: підручник для студ. вищ. техн. закл./ Ю.М. Бардакові [та ін.]; за ред. В.Є.Ходакова .-2-е вид., перероб. і доп.-Київ: Вища шк., 2007 .-383 с.</w:t>
      </w:r>
    </w:p>
    <w:p w14:paraId="73746B57" w14:textId="5475074D" w:rsidR="001806C6" w:rsidRPr="006347A2" w:rsidRDefault="001806C6" w:rsidP="001806C6">
      <w:pPr>
        <w:pStyle w:val="a9"/>
        <w:numPr>
          <w:ilvl w:val="0"/>
          <w:numId w:val="12"/>
        </w:numPr>
        <w:shd w:val="clear" w:color="auto" w:fill="FFFFFF"/>
        <w:rPr>
          <w:rFonts w:ascii="Times New Roman" w:hAnsi="Times New Roman"/>
          <w:b/>
          <w:bCs/>
          <w:spacing w:val="-6"/>
          <w:sz w:val="26"/>
          <w:szCs w:val="26"/>
          <w:lang w:val="uk-UA"/>
        </w:rPr>
      </w:pPr>
      <w:r w:rsidRPr="006347A2">
        <w:rPr>
          <w:lang w:val="uk-UA"/>
        </w:rPr>
        <w:tab/>
      </w:r>
      <w:r w:rsidRPr="006347A2">
        <w:rPr>
          <w:rFonts w:ascii="Times New Roman" w:hAnsi="Times New Roman"/>
          <w:sz w:val="26"/>
          <w:szCs w:val="26"/>
          <w:lang w:val="uk-UA"/>
        </w:rPr>
        <w:t>Бондаренко Михайло Федорович, Білоус Наталія Валентинівна, Руткас Анатолій Георгійович. Комп’ютерна дискретна математика: підручник для вищ. навч. закл./М.Ф.Бондаренко [ та інш.] .-Харків: Компанія СМІТ,2004 .-479 с.</w:t>
      </w:r>
    </w:p>
    <w:p w14:paraId="17E5505F" w14:textId="77777777" w:rsidR="00D37EB4" w:rsidRPr="006347A2" w:rsidRDefault="00000000">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lastRenderedPageBreak/>
        <w:t>Навчальні посібники:</w:t>
      </w:r>
    </w:p>
    <w:p w14:paraId="6263912D" w14:textId="77777777" w:rsidR="001806C6" w:rsidRPr="006347A2" w:rsidRDefault="001806C6" w:rsidP="001806C6">
      <w:pPr>
        <w:numPr>
          <w:ilvl w:val="0"/>
          <w:numId w:val="13"/>
        </w:numPr>
        <w:tabs>
          <w:tab w:val="left" w:pos="426"/>
        </w:tabs>
        <w:ind w:left="714" w:hanging="357"/>
        <w:contextualSpacing/>
        <w:jc w:val="both"/>
        <w:rPr>
          <w:rFonts w:ascii="Times New Roman" w:hAnsi="Times New Roman"/>
          <w:sz w:val="26"/>
          <w:szCs w:val="26"/>
          <w:lang w:val="uk-UA"/>
        </w:rPr>
      </w:pPr>
      <w:r w:rsidRPr="006347A2">
        <w:rPr>
          <w:rFonts w:ascii="Times New Roman" w:hAnsi="Times New Roman"/>
          <w:sz w:val="26"/>
          <w:szCs w:val="26"/>
          <w:lang w:val="uk-UA"/>
        </w:rPr>
        <w:t>Федоренко Наталія Дмитрівна, Білощицька С.В., Демченко В.В., Баліна О.І.    Задачі з теорії множин, теорії графів та комбінаторики: Навч. посібник для студ. вищ. навч. закл./Київськ. нац. ун-т буд-ва і архіт.-Київ:КНУБА,2004 .-103 с.</w:t>
      </w:r>
    </w:p>
    <w:p w14:paraId="40DB9FC0" w14:textId="77777777" w:rsidR="001806C6" w:rsidRPr="006347A2" w:rsidRDefault="001806C6" w:rsidP="001806C6">
      <w:pPr>
        <w:pStyle w:val="a4"/>
        <w:numPr>
          <w:ilvl w:val="0"/>
          <w:numId w:val="13"/>
        </w:numPr>
        <w:tabs>
          <w:tab w:val="left" w:pos="142"/>
          <w:tab w:val="left" w:pos="284"/>
        </w:tabs>
        <w:ind w:left="714" w:hanging="357"/>
        <w:jc w:val="left"/>
        <w:rPr>
          <w:b w:val="0"/>
          <w:bCs/>
          <w:sz w:val="26"/>
          <w:szCs w:val="26"/>
        </w:rPr>
      </w:pPr>
      <w:r w:rsidRPr="006347A2">
        <w:rPr>
          <w:b w:val="0"/>
          <w:bCs/>
          <w:sz w:val="26"/>
          <w:szCs w:val="26"/>
        </w:rPr>
        <w:t>Федоренко Наталія Дмитрівна, Білощицька Світлана Василівна, Білощицький Андрій Олександрович, Баліна І.О., Безклубенко І.С., Буценко Ю.П. Дискретна математика: навч. посібник для студ. інженерно-техніч. спец. вищ. навч. закладів: : у 2 ч./Київ. нац. ун-т буд-ва і архітектури,Ч.1 .-Київ:КНУБА,2014 .-103 с.</w:t>
      </w:r>
    </w:p>
    <w:p w14:paraId="77A446A3" w14:textId="60C6E443" w:rsidR="00D37EB4" w:rsidRPr="006347A2" w:rsidRDefault="001806C6">
      <w:pPr>
        <w:numPr>
          <w:ilvl w:val="0"/>
          <w:numId w:val="13"/>
        </w:numPr>
        <w:tabs>
          <w:tab w:val="left" w:pos="426"/>
        </w:tabs>
        <w:spacing w:line="288" w:lineRule="auto"/>
        <w:contextualSpacing/>
        <w:jc w:val="both"/>
        <w:rPr>
          <w:rFonts w:ascii="Times New Roman" w:hAnsi="Times New Roman"/>
          <w:sz w:val="26"/>
          <w:szCs w:val="26"/>
          <w:lang w:val="uk-UA"/>
        </w:rPr>
      </w:pPr>
      <w:r w:rsidRPr="006347A2">
        <w:rPr>
          <w:rFonts w:ascii="Times New Roman" w:hAnsi="Times New Roman"/>
          <w:sz w:val="26"/>
          <w:szCs w:val="26"/>
          <w:lang w:val="uk-UA"/>
        </w:rPr>
        <w:t>Трохимчук Р. М. Дискретна математика: Навч. посібник для студ. вищ. навч. закл. – К.: ДП «Видавничий дім «Персонал», 2010. 528 с.</w:t>
      </w:r>
    </w:p>
    <w:p w14:paraId="6E8FD4AF" w14:textId="77777777" w:rsidR="001806C6" w:rsidRPr="006347A2" w:rsidRDefault="001806C6" w:rsidP="001806C6">
      <w:pPr>
        <w:numPr>
          <w:ilvl w:val="0"/>
          <w:numId w:val="13"/>
        </w:numPr>
        <w:tabs>
          <w:tab w:val="left" w:pos="426"/>
        </w:tabs>
        <w:ind w:left="714" w:hanging="357"/>
        <w:contextualSpacing/>
        <w:jc w:val="both"/>
        <w:rPr>
          <w:rFonts w:ascii="Times New Roman" w:hAnsi="Times New Roman"/>
          <w:sz w:val="26"/>
          <w:szCs w:val="26"/>
          <w:lang w:val="uk-UA"/>
        </w:rPr>
      </w:pPr>
      <w:r w:rsidRPr="006347A2">
        <w:rPr>
          <w:rFonts w:ascii="Times New Roman" w:hAnsi="Times New Roman"/>
          <w:sz w:val="26"/>
          <w:szCs w:val="26"/>
          <w:lang w:val="uk-UA"/>
        </w:rPr>
        <w:t>Матвієнко Микола Павлович. Дискретна математика XXI століття: навч. посібник для студ. вищ. навч. закл./М.П.Матвієнко; Мін-во освіти і науки, молоді та спорту України .-Київ:Ліра-К,2013 .-347 с.</w:t>
      </w:r>
    </w:p>
    <w:p w14:paraId="252092B1" w14:textId="6DA859F4" w:rsidR="001806C6" w:rsidRPr="006347A2" w:rsidRDefault="00000000" w:rsidP="001806C6">
      <w:pPr>
        <w:tabs>
          <w:tab w:val="left" w:pos="426"/>
        </w:tabs>
        <w:ind w:left="720"/>
        <w:contextualSpacing/>
        <w:jc w:val="both"/>
        <w:rPr>
          <w:rFonts w:ascii="Times New Roman" w:hAnsi="Times New Roman"/>
          <w:sz w:val="26"/>
          <w:szCs w:val="26"/>
          <w:lang w:val="uk-UA"/>
        </w:rPr>
      </w:pPr>
      <w:r w:rsidRPr="006347A2">
        <w:rPr>
          <w:rFonts w:ascii="Times New Roman" w:hAnsi="Times New Roman"/>
          <w:sz w:val="26"/>
          <w:szCs w:val="26"/>
          <w:lang w:val="uk-UA"/>
        </w:rPr>
        <w:tab/>
      </w:r>
    </w:p>
    <w:p w14:paraId="0654FD55" w14:textId="77777777" w:rsidR="00D37EB4" w:rsidRPr="006347A2" w:rsidRDefault="00000000" w:rsidP="001806C6">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Конспекти лекцій:</w:t>
      </w:r>
    </w:p>
    <w:p w14:paraId="05875311" w14:textId="77777777" w:rsidR="00D37EB4" w:rsidRPr="006347A2" w:rsidRDefault="00D37EB4" w:rsidP="001806C6">
      <w:pPr>
        <w:shd w:val="clear" w:color="auto" w:fill="FFFFFF"/>
        <w:ind w:firstLine="426"/>
        <w:rPr>
          <w:rFonts w:ascii="Times New Roman" w:hAnsi="Times New Roman"/>
          <w:b/>
          <w:bCs/>
          <w:spacing w:val="-6"/>
          <w:sz w:val="26"/>
          <w:szCs w:val="26"/>
          <w:lang w:val="uk-UA"/>
        </w:rPr>
      </w:pPr>
    </w:p>
    <w:p w14:paraId="338A5498" w14:textId="77777777" w:rsidR="00D37EB4" w:rsidRPr="006347A2" w:rsidRDefault="00000000" w:rsidP="001806C6">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Методичні роботи:</w:t>
      </w:r>
    </w:p>
    <w:p w14:paraId="5CDC2582" w14:textId="542CD9BA" w:rsidR="00D37EB4" w:rsidRPr="006347A2" w:rsidRDefault="006347A2">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Федоренко Наталія Дмитрівна, Білощицька Світлана Василівна, Білощицький Андрій Олександрович. Дискретна математика: мет. вказ. до викон. Курсових робіт : для студ., які навч. за напрямом підготовки 6.050101 "Комп’ютерні науки"/Київ. нац. ун-т буд-ва і архітектури .-Київ:КНУБА,2014 .-12 с.</w:t>
      </w:r>
    </w:p>
    <w:p w14:paraId="20E86B60" w14:textId="3FA141F9" w:rsidR="006347A2" w:rsidRPr="006347A2" w:rsidRDefault="006347A2">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6347A2">
        <w:rPr>
          <w:lang w:val="uk-UA"/>
        </w:rPr>
        <w:t>Білощицька С.В., Федоренко Н.Д., Білощицький А.О. Дискретна математика Методичні вказівки до виконання практичних та розрахунково-графічних робіт для студентів спеціальностей 122 «Комп’ютерні науки» та 126  «Інформаційні системи і технології». –  Київ: КНУБА, 2019. – 48с. (електронний варіант).</w:t>
      </w:r>
    </w:p>
    <w:p w14:paraId="0497C159" w14:textId="77777777" w:rsidR="00D37EB4" w:rsidRPr="006347A2" w:rsidRDefault="00D37EB4">
      <w:pPr>
        <w:shd w:val="clear" w:color="auto" w:fill="FFFFFF"/>
        <w:ind w:firstLine="426"/>
        <w:rPr>
          <w:rFonts w:ascii="Times New Roman" w:hAnsi="Times New Roman"/>
          <w:b/>
          <w:bCs/>
          <w:spacing w:val="-6"/>
          <w:sz w:val="26"/>
          <w:szCs w:val="26"/>
          <w:lang w:val="uk-UA"/>
        </w:rPr>
      </w:pPr>
    </w:p>
    <w:p w14:paraId="49FAAF9A" w14:textId="6DD97865" w:rsidR="006347A2" w:rsidRPr="006347A2" w:rsidRDefault="006347A2" w:rsidP="006347A2">
      <w:pPr>
        <w:shd w:val="clear" w:color="auto" w:fill="FFFFFF"/>
        <w:tabs>
          <w:tab w:val="left" w:pos="284"/>
          <w:tab w:val="left" w:pos="365"/>
        </w:tabs>
        <w:rPr>
          <w:lang w:val="uk-UA"/>
        </w:rPr>
      </w:pPr>
      <w:r w:rsidRPr="006347A2">
        <w:rPr>
          <w:rFonts w:ascii="Times New Roman" w:hAnsi="Times New Roman"/>
          <w:b/>
          <w:bCs/>
          <w:spacing w:val="-6"/>
          <w:sz w:val="26"/>
          <w:szCs w:val="26"/>
          <w:lang w:val="uk-UA"/>
        </w:rPr>
        <w:t xml:space="preserve">         Інформаційні ресурси: </w:t>
      </w:r>
      <w:bookmarkEnd w:id="0"/>
    </w:p>
    <w:p w14:paraId="23229B8A" w14:textId="77777777" w:rsidR="006347A2" w:rsidRPr="006347A2" w:rsidRDefault="006347A2" w:rsidP="006347A2">
      <w:pPr>
        <w:pStyle w:val="a9"/>
        <w:numPr>
          <w:ilvl w:val="0"/>
          <w:numId w:val="17"/>
        </w:numPr>
        <w:spacing w:before="40" w:after="40"/>
        <w:rPr>
          <w:rFonts w:ascii="Times New Roman" w:hAnsi="Times New Roman"/>
          <w:bCs/>
          <w:sz w:val="26"/>
          <w:szCs w:val="26"/>
          <w:lang w:val="uk-UA"/>
        </w:rPr>
      </w:pPr>
      <w:r w:rsidRPr="006347A2">
        <w:rPr>
          <w:rFonts w:ascii="Times New Roman" w:hAnsi="Times New Roman"/>
          <w:bCs/>
          <w:sz w:val="26"/>
          <w:szCs w:val="26"/>
          <w:lang w:val="uk-UA"/>
        </w:rPr>
        <w:t>https://teams.microsoft.com/l/channel/19%3aa97c47703d504f979b17e090a9702d53%40thread.tacv2/%25D0%2594%25D0%25B8%25D1%2581%25D0%25BA%25D1%2580%25D0%25B5%25D1%2582%25D0%25BD%25D0%25B0%2520%25D0%25BC%25D0%25B0%25D1%2582%25D0%25B5%25D0%25BC%25D0%25B0%25D1%2582%25D0%25B8%25D0%25BA%25D0%25B0%2520%25D0%25B4%25D0%25BB%25D1%258F%2520%25D0%259A%25D0%259D%2520%25D1%2596%2520%25D0%2586%25D0%25A1%25D0%25A2?groupId=9c21a290-e2a8-46e8-b83e-546d90979797&amp;tenantId=53accf99-0147-476b-a787-42337aeb7273</w:t>
      </w:r>
    </w:p>
    <w:p w14:paraId="4CE133FF" w14:textId="371941BD" w:rsidR="00D37EB4" w:rsidRPr="006347A2" w:rsidRDefault="006347A2" w:rsidP="006347A2">
      <w:pPr>
        <w:pStyle w:val="a9"/>
        <w:numPr>
          <w:ilvl w:val="0"/>
          <w:numId w:val="17"/>
        </w:numPr>
        <w:shd w:val="clear" w:color="auto" w:fill="FFFFFF"/>
        <w:rPr>
          <w:rFonts w:ascii="Times New Roman" w:hAnsi="Times New Roman"/>
          <w:b/>
          <w:bCs/>
          <w:spacing w:val="-6"/>
          <w:sz w:val="26"/>
          <w:szCs w:val="26"/>
          <w:lang w:val="uk-UA"/>
        </w:rPr>
      </w:pPr>
      <w:r w:rsidRPr="006347A2">
        <w:rPr>
          <w:rFonts w:ascii="Times New Roman" w:hAnsi="Times New Roman"/>
          <w:bCs/>
          <w:sz w:val="26"/>
          <w:szCs w:val="26"/>
          <w:lang w:val="uk-UA"/>
        </w:rPr>
        <w:t>http://org2.knuba.edu.ua/course/view.php?id=887</w:t>
      </w:r>
    </w:p>
    <w:p w14:paraId="76948E1B" w14:textId="77777777" w:rsidR="00D37EB4" w:rsidRPr="006347A2" w:rsidRDefault="00D37EB4">
      <w:pPr>
        <w:rPr>
          <w:rFonts w:ascii="Times New Roman" w:hAnsi="Times New Roman"/>
          <w:sz w:val="26"/>
          <w:szCs w:val="26"/>
          <w:lang w:val="uk-UA"/>
        </w:rPr>
      </w:pPr>
    </w:p>
    <w:sectPr w:rsidR="00D37EB4" w:rsidRPr="006347A2">
      <w:type w:val="continuous"/>
      <w:pgSz w:w="11905" w:h="16837"/>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4B6B" w14:textId="77777777" w:rsidR="00D118B3" w:rsidRDefault="00D118B3">
      <w:r>
        <w:separator/>
      </w:r>
    </w:p>
  </w:endnote>
  <w:endnote w:type="continuationSeparator" w:id="0">
    <w:p w14:paraId="125D046C" w14:textId="77777777" w:rsidR="00D118B3" w:rsidRDefault="00D1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Calibri"/>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EuclidSymbol">
    <w:altName w:val="MS Mincho"/>
    <w:charset w:val="00"/>
    <w:family w:val="auto"/>
    <w:pitch w:val="default"/>
  </w:font>
  <w:font w:name="sans-serif">
    <w:altName w:val="RomanS"/>
    <w:charset w:val="00"/>
    <w:family w:val="auto"/>
    <w:pitch w:val="default"/>
    <w:sig w:usb0="00000000" w:usb1="00000000" w:usb2="00000000" w:usb3="00000000" w:csb0="00040001" w:csb1="00000000"/>
  </w:font>
  <w:font w:name="Corbel">
    <w:panose1 w:val="020B0503020204020204"/>
    <w:charset w:val="CC"/>
    <w:family w:val="swiss"/>
    <w:pitch w:val="variable"/>
    <w:sig w:usb0="A00002EF" w:usb1="4000A44B" w:usb2="00000000" w:usb3="00000000" w:csb0="0000019F" w:csb1="00000000"/>
  </w:font>
  <w:font w:name="Times-Italic">
    <w:altName w:val="Arial"/>
    <w:charset w:val="00"/>
    <w:family w:val="swiss"/>
    <w:pitch w:val="default"/>
    <w:sig w:usb0="00000000"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 w:name="Italic">
    <w:charset w:val="00"/>
    <w:family w:val="auto"/>
    <w:pitch w:val="default"/>
    <w:sig w:usb0="0000020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dale Sans UI">
    <w:altName w:val="RomanS"/>
    <w:charset w:val="CC"/>
    <w:family w:val="auto"/>
    <w:pitch w:val="variable"/>
  </w:font>
  <w:font w:name="TimesNewRomanPS-ItalicMT">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C58C" w14:textId="77777777" w:rsidR="00D37EB4" w:rsidRDefault="00000000">
    <w:pPr>
      <w:pStyle w:val="a6"/>
      <w:jc w:val="center"/>
      <w:rPr>
        <w:rFonts w:ascii="Times New Roman" w:hAnsi="Times New Roman"/>
        <w:sz w:val="28"/>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uk-UA" w:eastAsia="uk-UA"/>
      </w:rPr>
      <w:t>8</w:t>
    </w:r>
    <w:r>
      <w:rPr>
        <w:rFonts w:ascii="Times New Roman" w:hAnsi="Times New Roman"/>
      </w:rPr>
      <w:fldChar w:fldCharType="end"/>
    </w:r>
  </w:p>
  <w:p w14:paraId="692D52AA" w14:textId="77777777" w:rsidR="00D37EB4" w:rsidRDefault="00D37E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2898" w14:textId="77777777" w:rsidR="00D118B3" w:rsidRDefault="00D118B3">
      <w:r>
        <w:separator/>
      </w:r>
    </w:p>
  </w:footnote>
  <w:footnote w:type="continuationSeparator" w:id="0">
    <w:p w14:paraId="4C41599D" w14:textId="77777777" w:rsidR="00D118B3" w:rsidRDefault="00D1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5DF64"/>
    <w:multiLevelType w:val="singleLevel"/>
    <w:tmpl w:val="9935DF64"/>
    <w:lvl w:ilvl="0">
      <w:start w:val="1"/>
      <w:numFmt w:val="decimal"/>
      <w:suff w:val="space"/>
      <w:lvlText w:val="%1."/>
      <w:lvlJc w:val="left"/>
    </w:lvl>
  </w:abstractNum>
  <w:abstractNum w:abstractNumId="1" w15:restartNumberingAfterBreak="0">
    <w:nsid w:val="A4E98EA9"/>
    <w:multiLevelType w:val="singleLevel"/>
    <w:tmpl w:val="A4E98EA9"/>
    <w:lvl w:ilvl="0">
      <w:start w:val="1"/>
      <w:numFmt w:val="decimal"/>
      <w:lvlText w:val="%1."/>
      <w:lvlJc w:val="left"/>
      <w:pPr>
        <w:tabs>
          <w:tab w:val="left" w:pos="312"/>
        </w:tabs>
      </w:pPr>
    </w:lvl>
  </w:abstractNum>
  <w:abstractNum w:abstractNumId="2" w15:restartNumberingAfterBreak="0">
    <w:nsid w:val="B23A4982"/>
    <w:multiLevelType w:val="singleLevel"/>
    <w:tmpl w:val="B23A4982"/>
    <w:lvl w:ilvl="0">
      <w:start w:val="1"/>
      <w:numFmt w:val="decimal"/>
      <w:suff w:val="space"/>
      <w:lvlText w:val="%1."/>
      <w:lvlJc w:val="left"/>
    </w:lvl>
  </w:abstractNum>
  <w:abstractNum w:abstractNumId="3" w15:restartNumberingAfterBreak="0">
    <w:nsid w:val="B255B6B0"/>
    <w:multiLevelType w:val="singleLevel"/>
    <w:tmpl w:val="B255B6B0"/>
    <w:lvl w:ilvl="0">
      <w:start w:val="1"/>
      <w:numFmt w:val="decimal"/>
      <w:suff w:val="space"/>
      <w:lvlText w:val="%1."/>
      <w:lvlJc w:val="left"/>
    </w:lvl>
  </w:abstractNum>
  <w:abstractNum w:abstractNumId="4" w15:restartNumberingAfterBreak="0">
    <w:nsid w:val="C47FB155"/>
    <w:multiLevelType w:val="singleLevel"/>
    <w:tmpl w:val="C47FB155"/>
    <w:lvl w:ilvl="0">
      <w:start w:val="1"/>
      <w:numFmt w:val="decimal"/>
      <w:suff w:val="space"/>
      <w:lvlText w:val="%1."/>
      <w:lvlJc w:val="left"/>
    </w:lvl>
  </w:abstractNum>
  <w:abstractNum w:abstractNumId="5" w15:restartNumberingAfterBreak="0">
    <w:nsid w:val="CA5FFB70"/>
    <w:multiLevelType w:val="singleLevel"/>
    <w:tmpl w:val="CA5FFB70"/>
    <w:lvl w:ilvl="0">
      <w:start w:val="1"/>
      <w:numFmt w:val="decimal"/>
      <w:suff w:val="space"/>
      <w:lvlText w:val="%1."/>
      <w:lvlJc w:val="left"/>
    </w:lvl>
  </w:abstractNum>
  <w:abstractNum w:abstractNumId="6" w15:restartNumberingAfterBreak="0">
    <w:nsid w:val="F42CE67D"/>
    <w:multiLevelType w:val="singleLevel"/>
    <w:tmpl w:val="F42CE67D"/>
    <w:lvl w:ilvl="0">
      <w:start w:val="1"/>
      <w:numFmt w:val="decimal"/>
      <w:suff w:val="space"/>
      <w:lvlText w:val="%1."/>
      <w:lvlJc w:val="left"/>
    </w:lvl>
  </w:abstractNum>
  <w:abstractNum w:abstractNumId="7" w15:restartNumberingAfterBreak="0">
    <w:nsid w:val="02232C23"/>
    <w:multiLevelType w:val="multilevel"/>
    <w:tmpl w:val="02232C23"/>
    <w:lvl w:ilvl="0">
      <w:start w:val="1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9C6E4B"/>
    <w:multiLevelType w:val="hybridMultilevel"/>
    <w:tmpl w:val="F160B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D25A4"/>
    <w:multiLevelType w:val="singleLevel"/>
    <w:tmpl w:val="10ED25A4"/>
    <w:lvl w:ilvl="0">
      <w:start w:val="1"/>
      <w:numFmt w:val="decimal"/>
      <w:lvlText w:val="%1."/>
      <w:lvlJc w:val="left"/>
      <w:pPr>
        <w:tabs>
          <w:tab w:val="left" w:pos="312"/>
        </w:tabs>
      </w:pPr>
      <w:rPr>
        <w:rFonts w:hint="default"/>
        <w:i w:val="0"/>
        <w:iCs w:val="0"/>
      </w:rPr>
    </w:lvl>
  </w:abstractNum>
  <w:abstractNum w:abstractNumId="10" w15:restartNumberingAfterBreak="0">
    <w:nsid w:val="18A65197"/>
    <w:multiLevelType w:val="multilevel"/>
    <w:tmpl w:val="18A65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3C6A6F"/>
    <w:multiLevelType w:val="multilevel"/>
    <w:tmpl w:val="1F3C6A6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71D6"/>
    <w:multiLevelType w:val="singleLevel"/>
    <w:tmpl w:val="8890A316"/>
    <w:lvl w:ilvl="0">
      <w:start w:val="1"/>
      <w:numFmt w:val="decimal"/>
      <w:lvlText w:val="%1."/>
      <w:legacy w:legacy="1" w:legacySpace="0" w:legacyIndent="365"/>
      <w:lvlJc w:val="left"/>
      <w:rPr>
        <w:rFonts w:ascii="Times New Roman" w:hAnsi="Times New Roman" w:cs="Times New Roman" w:hint="default"/>
        <w:b w:val="0"/>
        <w:bCs w:val="0"/>
      </w:rPr>
    </w:lvl>
  </w:abstractNum>
  <w:abstractNum w:abstractNumId="13" w15:restartNumberingAfterBreak="0">
    <w:nsid w:val="2A25071A"/>
    <w:multiLevelType w:val="multilevel"/>
    <w:tmpl w:val="47305774"/>
    <w:lvl w:ilvl="0">
      <w:start w:val="1"/>
      <w:numFmt w:val="decimal"/>
      <w:lvlText w:val="%1."/>
      <w:lvlJc w:val="left"/>
      <w:pPr>
        <w:ind w:left="643" w:hanging="360"/>
      </w:pPr>
      <w:rPr>
        <w:rFonts w:hint="default"/>
        <w:b w:val="0"/>
        <w:bCs w:val="0"/>
        <w:color w:val="auto"/>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4" w15:restartNumberingAfterBreak="0">
    <w:nsid w:val="6D1E5D74"/>
    <w:multiLevelType w:val="multilevel"/>
    <w:tmpl w:val="6D1E5D7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5" w15:restartNumberingAfterBreak="0">
    <w:nsid w:val="6FE9905B"/>
    <w:multiLevelType w:val="singleLevel"/>
    <w:tmpl w:val="6FE9905B"/>
    <w:lvl w:ilvl="0">
      <w:start w:val="1"/>
      <w:numFmt w:val="decimal"/>
      <w:suff w:val="space"/>
      <w:lvlText w:val="%1."/>
      <w:lvlJc w:val="left"/>
    </w:lvl>
  </w:abstractNum>
  <w:abstractNum w:abstractNumId="16" w15:restartNumberingAfterBreak="0">
    <w:nsid w:val="7F1807BC"/>
    <w:multiLevelType w:val="hybridMultilevel"/>
    <w:tmpl w:val="CA4A3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208199">
    <w:abstractNumId w:val="5"/>
  </w:num>
  <w:num w:numId="2" w16cid:durableId="1196699847">
    <w:abstractNumId w:val="7"/>
  </w:num>
  <w:num w:numId="3" w16cid:durableId="157962900">
    <w:abstractNumId w:val="4"/>
  </w:num>
  <w:num w:numId="4" w16cid:durableId="1688209805">
    <w:abstractNumId w:val="2"/>
  </w:num>
  <w:num w:numId="5" w16cid:durableId="1969777290">
    <w:abstractNumId w:val="9"/>
  </w:num>
  <w:num w:numId="6" w16cid:durableId="1720012318">
    <w:abstractNumId w:val="6"/>
  </w:num>
  <w:num w:numId="7" w16cid:durableId="1314286613">
    <w:abstractNumId w:val="0"/>
  </w:num>
  <w:num w:numId="8" w16cid:durableId="944927084">
    <w:abstractNumId w:val="15"/>
  </w:num>
  <w:num w:numId="9" w16cid:durableId="403450600">
    <w:abstractNumId w:val="3"/>
  </w:num>
  <w:num w:numId="10" w16cid:durableId="1023286804">
    <w:abstractNumId w:val="14"/>
  </w:num>
  <w:num w:numId="11" w16cid:durableId="1345060929">
    <w:abstractNumId w:val="1"/>
  </w:num>
  <w:num w:numId="12" w16cid:durableId="1654798496">
    <w:abstractNumId w:val="13"/>
  </w:num>
  <w:num w:numId="13" w16cid:durableId="1588077441">
    <w:abstractNumId w:val="11"/>
  </w:num>
  <w:num w:numId="14" w16cid:durableId="1287544287">
    <w:abstractNumId w:val="10"/>
  </w:num>
  <w:num w:numId="15" w16cid:durableId="2012098409">
    <w:abstractNumId w:val="16"/>
  </w:num>
  <w:num w:numId="16" w16cid:durableId="1779908986">
    <w:abstractNumId w:val="8"/>
  </w:num>
  <w:num w:numId="17" w16cid:durableId="1569261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5F"/>
    <w:rsid w:val="000471C1"/>
    <w:rsid w:val="00050BB0"/>
    <w:rsid w:val="0007548A"/>
    <w:rsid w:val="00091785"/>
    <w:rsid w:val="000C09AA"/>
    <w:rsid w:val="000D0E79"/>
    <w:rsid w:val="00105687"/>
    <w:rsid w:val="00160B2B"/>
    <w:rsid w:val="00161E92"/>
    <w:rsid w:val="001806C6"/>
    <w:rsid w:val="00191318"/>
    <w:rsid w:val="001D1285"/>
    <w:rsid w:val="00210192"/>
    <w:rsid w:val="00267797"/>
    <w:rsid w:val="002773C3"/>
    <w:rsid w:val="00283F6C"/>
    <w:rsid w:val="002937D6"/>
    <w:rsid w:val="002D59DC"/>
    <w:rsid w:val="002E2CA4"/>
    <w:rsid w:val="003114AB"/>
    <w:rsid w:val="00334B3F"/>
    <w:rsid w:val="00334C23"/>
    <w:rsid w:val="003A04F2"/>
    <w:rsid w:val="003A0B69"/>
    <w:rsid w:val="003D405E"/>
    <w:rsid w:val="003D4EB1"/>
    <w:rsid w:val="00421C24"/>
    <w:rsid w:val="00423C99"/>
    <w:rsid w:val="004445DA"/>
    <w:rsid w:val="0044708E"/>
    <w:rsid w:val="004E6617"/>
    <w:rsid w:val="004F50BF"/>
    <w:rsid w:val="005065BF"/>
    <w:rsid w:val="00530589"/>
    <w:rsid w:val="005315B5"/>
    <w:rsid w:val="00555010"/>
    <w:rsid w:val="005638DE"/>
    <w:rsid w:val="005939D9"/>
    <w:rsid w:val="005A3181"/>
    <w:rsid w:val="005B21DE"/>
    <w:rsid w:val="0061289E"/>
    <w:rsid w:val="006347A2"/>
    <w:rsid w:val="00635D01"/>
    <w:rsid w:val="00662C66"/>
    <w:rsid w:val="00763A61"/>
    <w:rsid w:val="007C597E"/>
    <w:rsid w:val="007D0675"/>
    <w:rsid w:val="007F1163"/>
    <w:rsid w:val="00814DC8"/>
    <w:rsid w:val="00836702"/>
    <w:rsid w:val="00862A1B"/>
    <w:rsid w:val="0086592E"/>
    <w:rsid w:val="00890BFB"/>
    <w:rsid w:val="008C3F71"/>
    <w:rsid w:val="008D4388"/>
    <w:rsid w:val="009745A4"/>
    <w:rsid w:val="009B50DF"/>
    <w:rsid w:val="00A200AE"/>
    <w:rsid w:val="00A35AA8"/>
    <w:rsid w:val="00A52C78"/>
    <w:rsid w:val="00AA77BE"/>
    <w:rsid w:val="00AB33DE"/>
    <w:rsid w:val="00AE651A"/>
    <w:rsid w:val="00B006C1"/>
    <w:rsid w:val="00B44859"/>
    <w:rsid w:val="00B5047B"/>
    <w:rsid w:val="00B52DF8"/>
    <w:rsid w:val="00BA418C"/>
    <w:rsid w:val="00BA7C5F"/>
    <w:rsid w:val="00BB0460"/>
    <w:rsid w:val="00BE11C2"/>
    <w:rsid w:val="00C11EE1"/>
    <w:rsid w:val="00C239C1"/>
    <w:rsid w:val="00C47010"/>
    <w:rsid w:val="00C5705D"/>
    <w:rsid w:val="00D118B3"/>
    <w:rsid w:val="00D37CE3"/>
    <w:rsid w:val="00D37EB4"/>
    <w:rsid w:val="00D45324"/>
    <w:rsid w:val="00D82756"/>
    <w:rsid w:val="00DD501F"/>
    <w:rsid w:val="00E3097D"/>
    <w:rsid w:val="00E928F0"/>
    <w:rsid w:val="00EA6616"/>
    <w:rsid w:val="00EC7F49"/>
    <w:rsid w:val="00ED2D64"/>
    <w:rsid w:val="00EF3C79"/>
    <w:rsid w:val="00F1173A"/>
    <w:rsid w:val="00F44A75"/>
    <w:rsid w:val="00F47FCA"/>
    <w:rsid w:val="00F62BEF"/>
    <w:rsid w:val="00F7335D"/>
    <w:rsid w:val="00F741B9"/>
    <w:rsid w:val="00F76B75"/>
    <w:rsid w:val="00F822B7"/>
    <w:rsid w:val="00FA28E2"/>
    <w:rsid w:val="00FB0775"/>
    <w:rsid w:val="00FD43F0"/>
    <w:rsid w:val="3E085EB7"/>
    <w:rsid w:val="4FBA7F5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AB1D"/>
  <w15:docId w15:val="{1D104FF6-67DD-4DEB-B9EA-0449EEC4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Georgia" w:hAnsi="Georgi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Pr>
      <w:color w:val="0000FF"/>
      <w:u w:val="single"/>
    </w:rPr>
  </w:style>
  <w:style w:type="paragraph" w:styleId="a4">
    <w:name w:val="Body Text"/>
    <w:basedOn w:val="a"/>
    <w:link w:val="a5"/>
    <w:pPr>
      <w:widowControl/>
      <w:autoSpaceDE/>
      <w:autoSpaceDN/>
      <w:adjustRightInd/>
      <w:jc w:val="center"/>
    </w:pPr>
    <w:rPr>
      <w:rFonts w:ascii="Times New Roman" w:hAnsi="Times New Roman"/>
      <w:b/>
      <w:sz w:val="28"/>
      <w:szCs w:val="20"/>
      <w:lang w:val="uk-UA"/>
    </w:rPr>
  </w:style>
  <w:style w:type="paragraph" w:styleId="a6">
    <w:name w:val="footer"/>
    <w:basedOn w:val="a"/>
    <w:link w:val="a7"/>
    <w:pPr>
      <w:tabs>
        <w:tab w:val="center" w:pos="4677"/>
        <w:tab w:val="right" w:pos="9355"/>
      </w:tabs>
    </w:pPr>
  </w:style>
  <w:style w:type="paragraph" w:styleId="a8">
    <w:name w:val="Normal (Web)"/>
    <w:basedOn w:val="a"/>
    <w:uiPriority w:val="99"/>
  </w:style>
  <w:style w:type="character" w:customStyle="1" w:styleId="a5">
    <w:name w:val="Основний текст Знак"/>
    <w:basedOn w:val="a0"/>
    <w:link w:val="a4"/>
    <w:qFormat/>
    <w:rPr>
      <w:rFonts w:ascii="Times New Roman" w:eastAsia="SimSun" w:hAnsi="Times New Roman" w:cs="Times New Roman"/>
      <w:b/>
      <w:kern w:val="0"/>
      <w:sz w:val="28"/>
      <w:szCs w:val="20"/>
      <w:lang w:eastAsia="ru-RU"/>
      <w14:ligatures w14:val="none"/>
    </w:rPr>
  </w:style>
  <w:style w:type="character" w:customStyle="1" w:styleId="a7">
    <w:name w:val="Нижній колонтитул Знак"/>
    <w:basedOn w:val="a0"/>
    <w:link w:val="a6"/>
    <w:rPr>
      <w:rFonts w:ascii="Georgia" w:eastAsia="SimSun" w:hAnsi="Georgia" w:cs="Times New Roman"/>
      <w:kern w:val="0"/>
      <w:sz w:val="24"/>
      <w:szCs w:val="24"/>
      <w:lang w:val="ru-RU" w:eastAsia="ru-RU"/>
      <w14:ligatures w14:val="none"/>
    </w:rPr>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pPr>
      <w:spacing w:line="288" w:lineRule="exact"/>
      <w:jc w:val="center"/>
    </w:pPr>
  </w:style>
  <w:style w:type="paragraph" w:customStyle="1" w:styleId="Style10">
    <w:name w:val="Style10"/>
    <w:basedOn w:val="a"/>
  </w:style>
  <w:style w:type="paragraph" w:customStyle="1" w:styleId="Style12">
    <w:name w:val="Style12"/>
    <w:basedOn w:val="a"/>
  </w:style>
  <w:style w:type="character" w:customStyle="1" w:styleId="FontStyle16">
    <w:name w:val="Font Style16"/>
    <w:rPr>
      <w:rFonts w:ascii="Georgia" w:hAnsi="Georgia"/>
      <w:b/>
      <w:sz w:val="18"/>
    </w:rPr>
  </w:style>
  <w:style w:type="character" w:customStyle="1" w:styleId="FontStyle18">
    <w:name w:val="Font Style18"/>
    <w:rPr>
      <w:rFonts w:ascii="Georgia" w:hAnsi="Georgia"/>
      <w:spacing w:val="-10"/>
      <w:sz w:val="18"/>
    </w:rPr>
  </w:style>
  <w:style w:type="character" w:customStyle="1" w:styleId="FontStyle19">
    <w:name w:val="Font Style19"/>
    <w:rPr>
      <w:rFonts w:ascii="Georgia" w:hAnsi="Georgia"/>
      <w:sz w:val="20"/>
    </w:rPr>
  </w:style>
  <w:style w:type="character" w:customStyle="1" w:styleId="FontStyle21">
    <w:name w:val="Font Style21"/>
    <w:rPr>
      <w:rFonts w:ascii="Georgia" w:hAnsi="Georgia"/>
      <w:sz w:val="22"/>
    </w:rPr>
  </w:style>
  <w:style w:type="character" w:customStyle="1" w:styleId="FontStyle22">
    <w:name w:val="Font Style22"/>
    <w:rPr>
      <w:rFonts w:ascii="Century Schoolbook" w:hAnsi="Century Schoolbook"/>
      <w:b/>
      <w:spacing w:val="-10"/>
      <w:sz w:val="22"/>
    </w:rPr>
  </w:style>
  <w:style w:type="character" w:customStyle="1" w:styleId="FontStyle26">
    <w:name w:val="Font Style26"/>
    <w:rPr>
      <w:rFonts w:ascii="Georgia" w:hAnsi="Georgia"/>
      <w:b/>
      <w:sz w:val="10"/>
    </w:rPr>
  </w:style>
  <w:style w:type="paragraph" w:customStyle="1" w:styleId="Default">
    <w:name w:val="Default"/>
    <w:qFormat/>
    <w:pPr>
      <w:autoSpaceDE w:val="0"/>
      <w:autoSpaceDN w:val="0"/>
      <w:adjustRightInd w:val="0"/>
    </w:pPr>
    <w:rPr>
      <w:rFonts w:eastAsia="Times New Roman"/>
      <w:color w:val="000000"/>
      <w:sz w:val="24"/>
      <w:szCs w:val="24"/>
      <w:lang w:val="ru-RU" w:eastAsia="ru-RU"/>
    </w:rPr>
  </w:style>
  <w:style w:type="paragraph" w:styleId="a9">
    <w:name w:val="List Paragraph"/>
    <w:basedOn w:val="a"/>
    <w:link w:val="aa"/>
    <w:uiPriority w:val="34"/>
    <w:qFormat/>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a">
    <w:name w:val="Абзац списку Знак"/>
    <w:link w:val="a9"/>
    <w:uiPriority w:val="34"/>
    <w:qFormat/>
    <w:rPr>
      <w:rFonts w:ascii="Calibri" w:eastAsia="SimSun" w:hAnsi="Calibri" w:cs="Times New Roman"/>
      <w:kern w:val="0"/>
      <w:lang w:val="ru-RU"/>
      <w14:ligatures w14:val="none"/>
    </w:rPr>
  </w:style>
  <w:style w:type="character" w:customStyle="1" w:styleId="hgkelc">
    <w:name w:val="hgkelc"/>
    <w:basedOn w:val="a0"/>
  </w:style>
  <w:style w:type="paragraph" w:customStyle="1" w:styleId="1">
    <w:name w:val="Верхний колонтитул1"/>
    <w:basedOn w:val="a"/>
    <w:pPr>
      <w:widowControl/>
      <w:tabs>
        <w:tab w:val="center" w:pos="4153"/>
        <w:tab w:val="right" w:pos="8306"/>
      </w:tabs>
      <w:autoSpaceDE/>
      <w:autoSpaceDN/>
      <w:adjustRightInd/>
      <w:jc w:val="both"/>
    </w:pPr>
    <w:rPr>
      <w:rFonts w:ascii="Times New Roman" w:eastAsia="Times New Roman" w:hAnsi="Times New Roman"/>
      <w:sz w:val="28"/>
      <w:szCs w:val="20"/>
      <w:lang w:val="uk-UA"/>
    </w:rPr>
  </w:style>
  <w:style w:type="paragraph" w:customStyle="1" w:styleId="paragraph">
    <w:name w:val="paragraph"/>
    <w:basedOn w:val="a"/>
    <w:qFormat/>
    <w:rsid w:val="000D0E79"/>
    <w:pPr>
      <w:widowControl/>
      <w:autoSpaceDE/>
      <w:autoSpaceDN/>
      <w:adjustRightInd/>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9.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31978</Words>
  <Characters>18229</Characters>
  <Application>Microsoft Office Word</Application>
  <DocSecurity>0</DocSecurity>
  <Lines>151</Lines>
  <Paragraphs>100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o.serpinska@gmail.com</dc:creator>
  <cp:lastModifiedBy>o.serpinska@gmail.com</cp:lastModifiedBy>
  <cp:revision>6</cp:revision>
  <dcterms:created xsi:type="dcterms:W3CDTF">2024-02-01T08:40:00Z</dcterms:created>
  <dcterms:modified xsi:type="dcterms:W3CDTF">2024-02-05T20:25:00Z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BB69F9BE9BE44829913BF6CF73ED4214</vt:lpwstr>
  </property>
</Properties>
</file>