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7BCA" w14:textId="77777777" w:rsidR="00E074CD" w:rsidRPr="00A6640D" w:rsidRDefault="00E074CD" w:rsidP="00E074CD">
      <w:pPr>
        <w:widowControl/>
        <w:autoSpaceDE/>
        <w:autoSpaceDN/>
        <w:adjustRightInd/>
        <w:ind w:left="1701" w:hanging="113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модуль 2.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Спортивно-масова і фізкультурно-оздоровча робота в системі освіти України, на виробництві та у соціально-побутовій сфері.</w:t>
      </w:r>
    </w:p>
    <w:p w14:paraId="7BCDCE4B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5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Спортивно-масова і фізкультурно-оздоровча робота у вищих навчальних закладах.</w:t>
      </w:r>
    </w:p>
    <w:p w14:paraId="21701240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Спортивні клуби та їх діяльність у ВНЗ. Організація самостійних занять студентів. Секційні занять з обраного виду спорту, їх специфіка. Студентські змагання. </w:t>
      </w:r>
    </w:p>
    <w:p w14:paraId="6378F697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6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Форми, засоби, напрямки і завдання фізичного виховання і спорту в умовах виробництва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98FACA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Самостійні заняття. Вправи в режимі дня. Спортивно-масові заходи. Оздоровчі заходи. Спортивно-тренувальні заняття. Змагання. Виробнича фізична культура. </w:t>
      </w:r>
    </w:p>
    <w:p w14:paraId="31D9DB7E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7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Технологія спортивно-масової і фізкультурно-оздоровчої роботи за місцем проживання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C64EE3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>Сутність фізкультурно-оздоровчої роботи за місцем проживання та в місцях відпочинку населення. Діяльність педагога-організатора з фізичного виховання і спорту. Діяльність культурно-спортивних комплексів. Організація спортивно-масової і фізкультурно-оздоровчої роботи у зонах масового відпочинку населення. Менеджмент і фінансування фізкультурно-масових заходів.</w:t>
      </w:r>
    </w:p>
    <w:p w14:paraId="0BCD1357" w14:textId="77777777" w:rsidR="00E074CD" w:rsidRPr="00A6640D" w:rsidRDefault="00E074CD" w:rsidP="00E074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8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Пропаганда масової фізичної культури і спорту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Тренувально</w:t>
      </w:r>
      <w:proofErr w:type="spellEnd"/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-оздоровча робота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6B9EE9" w14:textId="77777777" w:rsidR="00E074CD" w:rsidRPr="00A6640D" w:rsidRDefault="00E074CD" w:rsidP="00E074C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підхід до оздоровчого тренування у сфері самостійної </w:t>
      </w:r>
      <w:proofErr w:type="spellStart"/>
      <w:r w:rsidRPr="00A6640D">
        <w:rPr>
          <w:rFonts w:ascii="Times New Roman" w:hAnsi="Times New Roman" w:cs="Times New Roman"/>
          <w:sz w:val="28"/>
          <w:szCs w:val="28"/>
          <w:lang w:val="uk-UA"/>
        </w:rPr>
        <w:t>тренувально</w:t>
      </w:r>
      <w:proofErr w:type="spellEnd"/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-оздоровчої роботи. Особливості проведення оздоровчого фізичного тренування. Авторські методики, системи оздоровлення, шляхи їх використання у самостійній </w:t>
      </w:r>
      <w:proofErr w:type="spellStart"/>
      <w:r w:rsidRPr="00A6640D">
        <w:rPr>
          <w:rFonts w:ascii="Times New Roman" w:hAnsi="Times New Roman" w:cs="Times New Roman"/>
          <w:sz w:val="28"/>
          <w:szCs w:val="28"/>
          <w:lang w:val="uk-UA"/>
        </w:rPr>
        <w:t>тренувально</w:t>
      </w:r>
      <w:proofErr w:type="spellEnd"/>
      <w:r w:rsidRPr="00A6640D">
        <w:rPr>
          <w:rFonts w:ascii="Times New Roman" w:hAnsi="Times New Roman" w:cs="Times New Roman"/>
          <w:sz w:val="28"/>
          <w:szCs w:val="28"/>
          <w:lang w:val="uk-UA"/>
        </w:rPr>
        <w:t>-оздоровчій роботі.</w:t>
      </w:r>
    </w:p>
    <w:p w14:paraId="1CBC343A" w14:textId="77777777" w:rsidR="00E074CD" w:rsidRDefault="00E074CD" w:rsidP="00E074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2C57E7" w14:textId="77777777" w:rsidR="00E074CD" w:rsidRPr="00A6640D" w:rsidRDefault="00E074CD" w:rsidP="00E074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заняття:</w:t>
      </w:r>
    </w:p>
    <w:p w14:paraId="6F353A04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4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Організація спортивно-масової роботи і фізкультурно-оздоровчої роботи в загальноосвітній школі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7FFAA74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ознайомити з організацією спортивно-масової роботи в загальноосвітній школі. </w:t>
      </w:r>
    </w:p>
    <w:p w14:paraId="563B1FD9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5419D67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Комплексні програми, як елемент підвищення фізичного і розумового рівня працездатності. </w:t>
      </w:r>
    </w:p>
    <w:p w14:paraId="31403C87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Основні форми організації занять, вимоги та умови виконання. </w:t>
      </w:r>
    </w:p>
    <w:p w14:paraId="085EE528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5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Спортивно-масова і фізкультурно-оздоровча робота у вищих навчальних закладах.</w:t>
      </w:r>
    </w:p>
    <w:p w14:paraId="3B89E867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ознайомити з організацією спортивно-масової роботи у вищих навчальних заняттях. </w:t>
      </w:r>
    </w:p>
    <w:p w14:paraId="34A58C17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DFC0B92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Спортивний клуб, основні функції та діяльність. </w:t>
      </w:r>
    </w:p>
    <w:p w14:paraId="5954C93D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Організація самостійних занять студентів. </w:t>
      </w:r>
    </w:p>
    <w:p w14:paraId="24B903E6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3.Студентські змагання та їх актуальність. </w:t>
      </w:r>
    </w:p>
    <w:p w14:paraId="68D7671E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Заняття 6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Форми, засоби, напрямки і завдання фізичного виховання і спорту в умовах виробництва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A9BDE90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ознайомлення з основними завданнями і напрямками фізичного виховання і спорту на виробництві. </w:t>
      </w:r>
    </w:p>
    <w:p w14:paraId="38B60D09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B1EDA20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Основні форми масового фізичного виховання і спорту. </w:t>
      </w:r>
    </w:p>
    <w:p w14:paraId="29A2DEE2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Основні засоби фізичного виховання і спорту в умовах виробництва. </w:t>
      </w:r>
    </w:p>
    <w:p w14:paraId="684D5519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3. Основні напрямки в виробничій фізичній культурі. </w:t>
      </w:r>
    </w:p>
    <w:p w14:paraId="79C6877B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7</w:t>
      </w:r>
      <w:r w:rsidRPr="00A664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Технологія спортивно-масової і фізкультурно-оздоровчої роботи за місцем проживання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486CFF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ознайомити з технологією спортивно-масової роботи і фізкультурно-оздоровчої роботи за місцем проживання. </w:t>
      </w:r>
    </w:p>
    <w:p w14:paraId="058A6176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28C991C8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Сутність фізкультурно-оздоровчої роботи за місцем проживання. </w:t>
      </w:r>
    </w:p>
    <w:p w14:paraId="57EA7C0C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2. Діяльність педагога-організатора з фізичного виховання і спорту. </w:t>
      </w:r>
    </w:p>
    <w:p w14:paraId="59A5C2C2" w14:textId="77777777" w:rsidR="00E074CD" w:rsidRPr="00A6640D" w:rsidRDefault="00E074CD" w:rsidP="00E074CD">
      <w:pPr>
        <w:ind w:firstLine="18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Пропаганда масової фізичної культури і спорту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Тренувально</w:t>
      </w:r>
      <w:proofErr w:type="spellEnd"/>
      <w:r w:rsidRPr="00A6640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-оздоровча робота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2D639E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: ознайомити з засобами пропаганди та можливостями залучення різних верств населення до масової фізичної культури і спорту, а також різновидами </w:t>
      </w:r>
      <w:proofErr w:type="spellStart"/>
      <w:r w:rsidRPr="00A6640D">
        <w:rPr>
          <w:rFonts w:ascii="Times New Roman" w:hAnsi="Times New Roman" w:cs="Times New Roman"/>
          <w:sz w:val="28"/>
          <w:szCs w:val="28"/>
          <w:lang w:val="uk-UA"/>
        </w:rPr>
        <w:t>тренувально</w:t>
      </w:r>
      <w:proofErr w:type="spellEnd"/>
      <w:r w:rsidRPr="00A6640D">
        <w:rPr>
          <w:rFonts w:ascii="Times New Roman" w:hAnsi="Times New Roman" w:cs="Times New Roman"/>
          <w:sz w:val="28"/>
          <w:szCs w:val="28"/>
          <w:lang w:val="uk-UA"/>
        </w:rPr>
        <w:t>-оздоровчої роботи.</w:t>
      </w:r>
    </w:p>
    <w:p w14:paraId="335387C1" w14:textId="77777777" w:rsidR="00E074CD" w:rsidRPr="00A6640D" w:rsidRDefault="00E074CD" w:rsidP="00E074CD">
      <w:pPr>
        <w:widowControl/>
        <w:ind w:firstLine="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Питання для обговорення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8BCB69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1. Комплексний підхід до оздоровчого тренування у сфері самостійної </w:t>
      </w:r>
      <w:proofErr w:type="spellStart"/>
      <w:r w:rsidRPr="00A6640D">
        <w:rPr>
          <w:rFonts w:ascii="Times New Roman" w:hAnsi="Times New Roman" w:cs="Times New Roman"/>
          <w:sz w:val="28"/>
          <w:szCs w:val="28"/>
          <w:lang w:val="uk-UA"/>
        </w:rPr>
        <w:t>тренувально</w:t>
      </w:r>
      <w:proofErr w:type="spellEnd"/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-оздоровчої роботи. </w:t>
      </w:r>
    </w:p>
    <w:p w14:paraId="5C073BE2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40D">
        <w:rPr>
          <w:rFonts w:ascii="Times New Roman" w:hAnsi="Times New Roman" w:cs="Times New Roman"/>
          <w:sz w:val="28"/>
          <w:szCs w:val="28"/>
          <w:lang w:val="uk-UA"/>
        </w:rPr>
        <w:t>2. Особливості проведення оздоровчого фізичного тренування.</w:t>
      </w:r>
    </w:p>
    <w:p w14:paraId="1C91248C" w14:textId="77777777" w:rsidR="00E074CD" w:rsidRPr="00A6640D" w:rsidRDefault="00E074CD" w:rsidP="00E074CD">
      <w:pPr>
        <w:widowControl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6640D">
        <w:rPr>
          <w:rFonts w:ascii="Times New Roman" w:hAnsi="Times New Roman" w:cs="Times New Roman"/>
          <w:sz w:val="28"/>
          <w:szCs w:val="28"/>
          <w:lang w:val="uk-UA"/>
        </w:rPr>
        <w:t xml:space="preserve">Авторські методики, системи оздоровлення, шляхи їх використання у самостійній </w:t>
      </w:r>
      <w:proofErr w:type="spellStart"/>
      <w:r w:rsidRPr="00A6640D">
        <w:rPr>
          <w:rFonts w:ascii="Times New Roman" w:hAnsi="Times New Roman" w:cs="Times New Roman"/>
          <w:sz w:val="28"/>
          <w:szCs w:val="28"/>
          <w:lang w:val="uk-UA"/>
        </w:rPr>
        <w:t>тренувально</w:t>
      </w:r>
      <w:proofErr w:type="spellEnd"/>
      <w:r w:rsidRPr="00A6640D">
        <w:rPr>
          <w:rFonts w:ascii="Times New Roman" w:hAnsi="Times New Roman" w:cs="Times New Roman"/>
          <w:sz w:val="28"/>
          <w:szCs w:val="28"/>
          <w:lang w:val="uk-UA"/>
        </w:rPr>
        <w:t>-оздоровчій роботі.</w:t>
      </w:r>
    </w:p>
    <w:p w14:paraId="0733C15D" w14:textId="77777777" w:rsidR="00E074CD" w:rsidRDefault="00E074CD" w:rsidP="00E074CD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22A234" w14:textId="77777777" w:rsidR="005E0BB6" w:rsidRPr="00E074CD" w:rsidRDefault="005E0BB6">
      <w:pPr>
        <w:rPr>
          <w:lang w:val="uk-UA"/>
        </w:rPr>
      </w:pPr>
    </w:p>
    <w:sectPr w:rsidR="005E0BB6" w:rsidRPr="00E0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CD"/>
    <w:rsid w:val="00384F76"/>
    <w:rsid w:val="004746D3"/>
    <w:rsid w:val="005E0BB6"/>
    <w:rsid w:val="00E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3B07"/>
  <w15:chartTrackingRefBased/>
  <w15:docId w15:val="{084C7D78-7AFF-4121-B76D-E011CAF2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4C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2024-01-29T14:20:00Z</dcterms:created>
  <dcterms:modified xsi:type="dcterms:W3CDTF">2024-01-29T14:20:00Z</dcterms:modified>
</cp:coreProperties>
</file>