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29C0" w14:textId="5F8B5337" w:rsidR="00A26FC0" w:rsidRDefault="00A26FC0" w:rsidP="00A26F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Практичне заняття </w:t>
      </w:r>
      <w:r w:rsidR="00BB359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4F7ED2" w14:textId="77777777" w:rsidR="00A26FC0" w:rsidRPr="00925B94" w:rsidRDefault="00A26FC0" w:rsidP="00A26F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8C1107D" w14:textId="6D6F74F0" w:rsidR="00A26FC0" w:rsidRPr="00C84503" w:rsidRDefault="00A26FC0" w:rsidP="00A26FC0">
      <w:pPr>
        <w:pStyle w:val="1"/>
        <w:spacing w:before="0" w:after="0" w:line="360" w:lineRule="auto"/>
        <w:ind w:right="180" w:firstLine="709"/>
        <w:jc w:val="both"/>
        <w:rPr>
          <w:sz w:val="28"/>
          <w:szCs w:val="28"/>
          <w:lang w:val="ru-RU"/>
        </w:rPr>
      </w:pPr>
      <w:r w:rsidRPr="00C84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ТЕМА:</w:t>
      </w:r>
      <w:r>
        <w:rPr>
          <w:color w:val="000000"/>
          <w:sz w:val="28"/>
          <w:szCs w:val="28"/>
          <w:lang w:val="ru-RU"/>
        </w:rPr>
        <w:t xml:space="preserve"> </w:t>
      </w:r>
      <w:r w:rsidRPr="009A65B6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А</w:t>
      </w:r>
      <w:r w:rsidRPr="009A65B6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65B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ПРОВЕДЕННЯ ЗАНЯТЬ З ФІЗИЧНО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ГО</w:t>
      </w:r>
      <w:r w:rsidRPr="009A65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ВИХОВАННЯ </w:t>
      </w:r>
      <w:r w:rsidR="0080196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ДЛЯ СТУДЕНТІВ З</w:t>
      </w:r>
      <w:r w:rsidRPr="009A65B6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="0098294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ЗАХВОРЮВА</w:t>
      </w:r>
      <w:r w:rsidRPr="009A65B6">
        <w:rPr>
          <w:rFonts w:ascii="Times New Roman" w:hAnsi="Times New Roman" w:cs="Times New Roman"/>
          <w:b/>
          <w:bCs/>
          <w:color w:val="auto"/>
          <w:sz w:val="28"/>
          <w:szCs w:val="28"/>
        </w:rPr>
        <w:t>ННЯ</w:t>
      </w:r>
      <w:r w:rsidR="0080196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МИ</w:t>
      </w:r>
      <w:r w:rsidRPr="009A65B6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ДИХАЛЬНОЇ </w:t>
      </w:r>
      <w:r w:rsidRPr="009A65B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</w:t>
      </w:r>
      <w:r w:rsidR="009C3D6A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</w:t>
      </w:r>
      <w:r w:rsidRPr="009A65B6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14:paraId="71A248D9" w14:textId="4B73DB3B" w:rsidR="00A26FC0" w:rsidRPr="00C84503" w:rsidRDefault="00A26FC0" w:rsidP="00A26F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F0CD3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ознайомлення з методикою проведення гімнастичних вправ при функціональних порушеннях дихальної систем</w:t>
      </w:r>
      <w:r w:rsidR="0080196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002E437" w14:textId="77777777" w:rsidR="00A26FC0" w:rsidRDefault="00A26FC0" w:rsidP="00A26F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1AAEF" w14:textId="504707CB" w:rsidR="00A26FC0" w:rsidRPr="00925B94" w:rsidRDefault="00A26FC0" w:rsidP="000C706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ТЕОРЕТИЧНІ ВІДОМОСТІ</w:t>
      </w:r>
      <w:r w:rsidRPr="00925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D8">
        <w:rPr>
          <w:rFonts w:ascii="Times New Roman" w:hAnsi="Times New Roman" w:cs="Times New Roman"/>
          <w:sz w:val="28"/>
          <w:szCs w:val="28"/>
        </w:rPr>
        <w:t>ДО ТЕМИ</w:t>
      </w:r>
    </w:p>
    <w:p w14:paraId="545FA9A1" w14:textId="458232E7" w:rsidR="000C7061" w:rsidRPr="000C7061" w:rsidRDefault="000C7061" w:rsidP="000C7061">
      <w:pPr>
        <w:pStyle w:val="ac"/>
        <w:spacing w:before="1" w:line="276" w:lineRule="auto"/>
        <w:ind w:left="0" w:right="38" w:firstLine="709"/>
        <w:rPr>
          <w:sz w:val="28"/>
          <w:szCs w:val="28"/>
        </w:rPr>
      </w:pPr>
      <w:r w:rsidRPr="000C7061">
        <w:rPr>
          <w:sz w:val="28"/>
          <w:szCs w:val="28"/>
        </w:rPr>
        <w:t>До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СМГ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направляють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школярів</w:t>
      </w:r>
      <w:r w:rsidR="0080196E" w:rsidRPr="0080196E">
        <w:rPr>
          <w:sz w:val="28"/>
          <w:szCs w:val="28"/>
          <w:lang w:val="ru-UA"/>
        </w:rPr>
        <w:t xml:space="preserve"> </w:t>
      </w:r>
      <w:r w:rsidR="0080196E">
        <w:rPr>
          <w:sz w:val="28"/>
          <w:szCs w:val="28"/>
          <w:lang w:val="ru-UA"/>
        </w:rPr>
        <w:t>та студентів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із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такими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захворюваннями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дихальних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шляхів,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як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вади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розвитку</w:t>
      </w:r>
      <w:r w:rsidRPr="000C7061">
        <w:rPr>
          <w:spacing w:val="-57"/>
          <w:sz w:val="28"/>
          <w:szCs w:val="28"/>
        </w:rPr>
        <w:t xml:space="preserve"> </w:t>
      </w:r>
      <w:r w:rsidRPr="000C7061">
        <w:rPr>
          <w:sz w:val="28"/>
          <w:szCs w:val="28"/>
        </w:rPr>
        <w:t xml:space="preserve">легень, бронхів, легеневих судин, хронічна бронхо-легенева </w:t>
      </w:r>
      <w:r w:rsidRPr="000C7061">
        <w:rPr>
          <w:spacing w:val="-57"/>
          <w:sz w:val="28"/>
          <w:szCs w:val="28"/>
        </w:rPr>
        <w:t xml:space="preserve"> </w:t>
      </w:r>
      <w:r w:rsidRPr="000C7061">
        <w:rPr>
          <w:sz w:val="28"/>
          <w:szCs w:val="28"/>
        </w:rPr>
        <w:t>патологія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при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спадково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зумовлених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обмінних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та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імунологічних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захворюваннях;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із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системними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захворюваннями: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хронічним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бронхітом,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хронічним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бронхолітом,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хронічною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пневмонією,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емфіземою,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бронхоектатичною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хворобою,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пневмосклерозом,</w:t>
      </w:r>
      <w:r w:rsidRPr="000C7061">
        <w:rPr>
          <w:spacing w:val="-57"/>
          <w:sz w:val="28"/>
          <w:szCs w:val="28"/>
        </w:rPr>
        <w:t xml:space="preserve"> </w:t>
      </w:r>
      <w:r w:rsidRPr="000C7061">
        <w:rPr>
          <w:sz w:val="28"/>
          <w:szCs w:val="28"/>
        </w:rPr>
        <w:t>бронхіальною</w:t>
      </w:r>
      <w:r w:rsidRPr="000C7061">
        <w:rPr>
          <w:spacing w:val="-1"/>
          <w:sz w:val="28"/>
          <w:szCs w:val="28"/>
        </w:rPr>
        <w:t xml:space="preserve"> </w:t>
      </w:r>
      <w:r w:rsidRPr="000C7061">
        <w:rPr>
          <w:sz w:val="28"/>
          <w:szCs w:val="28"/>
        </w:rPr>
        <w:t>астмою, туберкульозом.</w:t>
      </w:r>
      <w:r w:rsidRPr="000C7061">
        <w:rPr>
          <w:sz w:val="28"/>
          <w:szCs w:val="28"/>
          <w:lang w:val="ru-UA"/>
        </w:rPr>
        <w:t xml:space="preserve"> </w:t>
      </w:r>
      <w:r w:rsidRPr="000C7061">
        <w:rPr>
          <w:sz w:val="28"/>
          <w:szCs w:val="28"/>
        </w:rPr>
        <w:t>Тому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на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заняттях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фізичною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культурою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  <w:lang w:val="ru-UA"/>
        </w:rPr>
        <w:t xml:space="preserve">треба </w:t>
      </w:r>
      <w:r w:rsidRPr="000C7061">
        <w:rPr>
          <w:sz w:val="28"/>
          <w:szCs w:val="28"/>
        </w:rPr>
        <w:t>звертати увагу на патологічні симптоми: нежить,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кашель, задишка, кровохаркання, скарги на головний біль,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відчуття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нестачі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повітря,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важке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дихання,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відчуття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стискання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у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грудях,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зовнішніми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проявами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яких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можуть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бути змушена поза, синюшність або землисто-сірий колір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шкіри,</w:t>
      </w:r>
      <w:r w:rsidRPr="000C7061">
        <w:rPr>
          <w:spacing w:val="-2"/>
          <w:sz w:val="28"/>
          <w:szCs w:val="28"/>
        </w:rPr>
        <w:t xml:space="preserve"> </w:t>
      </w:r>
      <w:r w:rsidRPr="000C7061">
        <w:rPr>
          <w:sz w:val="28"/>
          <w:szCs w:val="28"/>
        </w:rPr>
        <w:t>в’ялість,</w:t>
      </w:r>
      <w:r w:rsidRPr="000C7061">
        <w:rPr>
          <w:spacing w:val="-2"/>
          <w:sz w:val="28"/>
          <w:szCs w:val="28"/>
        </w:rPr>
        <w:t xml:space="preserve"> </w:t>
      </w:r>
      <w:r w:rsidRPr="000C7061">
        <w:rPr>
          <w:sz w:val="28"/>
          <w:szCs w:val="28"/>
        </w:rPr>
        <w:t>дихання</w:t>
      </w:r>
      <w:r w:rsidRPr="000C7061">
        <w:rPr>
          <w:spacing w:val="-1"/>
          <w:sz w:val="28"/>
          <w:szCs w:val="28"/>
        </w:rPr>
        <w:t xml:space="preserve"> </w:t>
      </w:r>
      <w:r w:rsidRPr="000C7061">
        <w:rPr>
          <w:sz w:val="28"/>
          <w:szCs w:val="28"/>
        </w:rPr>
        <w:t>зі</w:t>
      </w:r>
      <w:r w:rsidRPr="000C7061">
        <w:rPr>
          <w:spacing w:val="-2"/>
          <w:sz w:val="28"/>
          <w:szCs w:val="28"/>
        </w:rPr>
        <w:t xml:space="preserve"> </w:t>
      </w:r>
      <w:r w:rsidRPr="000C7061">
        <w:rPr>
          <w:sz w:val="28"/>
          <w:szCs w:val="28"/>
        </w:rPr>
        <w:t>звуками</w:t>
      </w:r>
      <w:r w:rsidRPr="000C7061">
        <w:rPr>
          <w:spacing w:val="-1"/>
          <w:sz w:val="28"/>
          <w:szCs w:val="28"/>
        </w:rPr>
        <w:t xml:space="preserve"> </w:t>
      </w:r>
      <w:r w:rsidRPr="000C7061">
        <w:rPr>
          <w:sz w:val="28"/>
          <w:szCs w:val="28"/>
        </w:rPr>
        <w:t>сопіння</w:t>
      </w:r>
      <w:r w:rsidRPr="000C7061">
        <w:rPr>
          <w:spacing w:val="-2"/>
          <w:sz w:val="28"/>
          <w:szCs w:val="28"/>
        </w:rPr>
        <w:t xml:space="preserve"> </w:t>
      </w:r>
      <w:r w:rsidRPr="000C7061">
        <w:rPr>
          <w:sz w:val="28"/>
          <w:szCs w:val="28"/>
        </w:rPr>
        <w:t>або</w:t>
      </w:r>
      <w:r w:rsidRPr="000C7061">
        <w:rPr>
          <w:spacing w:val="2"/>
          <w:sz w:val="28"/>
          <w:szCs w:val="28"/>
        </w:rPr>
        <w:t xml:space="preserve"> </w:t>
      </w:r>
      <w:r w:rsidRPr="000C7061">
        <w:rPr>
          <w:sz w:val="28"/>
          <w:szCs w:val="28"/>
        </w:rPr>
        <w:t>свисту.</w:t>
      </w:r>
    </w:p>
    <w:p w14:paraId="300112A1" w14:textId="77777777" w:rsidR="000C7061" w:rsidRPr="005E24CD" w:rsidRDefault="000C7061" w:rsidP="000C70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CD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ЗАВДАННЯ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5E24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34684E" w14:textId="26A9FE29" w:rsidR="000C7061" w:rsidRPr="00B53A0D" w:rsidRDefault="000C7061" w:rsidP="000C706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Складання комплексу вправ при функціональних порушеннях системи дихальнння.</w:t>
      </w:r>
    </w:p>
    <w:p w14:paraId="4571521C" w14:textId="77777777" w:rsidR="000C7061" w:rsidRPr="000C7061" w:rsidRDefault="000C7061" w:rsidP="000C7061">
      <w:pPr>
        <w:widowControl w:val="0"/>
        <w:tabs>
          <w:tab w:val="left" w:pos="1134"/>
        </w:tabs>
        <w:autoSpaceDE w:val="0"/>
        <w:autoSpaceDN w:val="0"/>
        <w:spacing w:before="3" w:after="0" w:line="276" w:lineRule="auto"/>
        <w:ind w:left="709" w:right="38"/>
        <w:jc w:val="both"/>
        <w:rPr>
          <w:rFonts w:ascii="Times New Roman" w:hAnsi="Times New Roman" w:cs="Times New Roman"/>
          <w:sz w:val="28"/>
          <w:szCs w:val="28"/>
        </w:rPr>
      </w:pPr>
      <w:r w:rsidRPr="000C7061">
        <w:rPr>
          <w:rFonts w:ascii="Times New Roman" w:hAnsi="Times New Roman" w:cs="Times New Roman"/>
          <w:b/>
          <w:bCs/>
          <w:sz w:val="28"/>
          <w:szCs w:val="28"/>
        </w:rPr>
        <w:t>Методичні вказівки.</w:t>
      </w:r>
      <w:r w:rsidRPr="000C70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6E88D5D2" w14:textId="05982E25" w:rsidR="000C7061" w:rsidRPr="000C7061" w:rsidRDefault="000C7061" w:rsidP="00A26135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before="3"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7061">
        <w:rPr>
          <w:rFonts w:ascii="Times New Roman" w:hAnsi="Times New Roman" w:cs="Times New Roman"/>
          <w:b/>
          <w:i/>
          <w:sz w:val="28"/>
          <w:szCs w:val="28"/>
        </w:rPr>
        <w:t>Обов’язкове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фізичних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вправ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сполученні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диханням.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</w:p>
    <w:p w14:paraId="127FC08B" w14:textId="77777777" w:rsidR="000C7061" w:rsidRPr="000C7061" w:rsidRDefault="000C7061" w:rsidP="00A26135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before="4"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7061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правильного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дихання.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Важливим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є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вироблення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правильного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дихання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(повного, глибокого,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з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акцентом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на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видиху)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з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підняттям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ребер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і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опусканням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діафрагми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при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помітній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рухливості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грудної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клітки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й</w:t>
      </w:r>
      <w:r w:rsidRPr="000C706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передньої</w:t>
      </w:r>
      <w:r w:rsidRPr="000C70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стінки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живота.</w:t>
      </w:r>
    </w:p>
    <w:p w14:paraId="4A0A53A9" w14:textId="3A2EE1E3" w:rsidR="000C7061" w:rsidRPr="000C7061" w:rsidRDefault="000C7061" w:rsidP="00A26135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7061">
        <w:rPr>
          <w:rFonts w:ascii="Times New Roman" w:hAnsi="Times New Roman" w:cs="Times New Roman"/>
          <w:b/>
          <w:i/>
          <w:sz w:val="28"/>
          <w:szCs w:val="28"/>
        </w:rPr>
        <w:t xml:space="preserve">Збільшення рухливості грудної клітки. </w:t>
      </w:r>
    </w:p>
    <w:p w14:paraId="51B96B52" w14:textId="2F660AB9" w:rsidR="000C7061" w:rsidRPr="00A26135" w:rsidRDefault="000C7061" w:rsidP="00A26135">
      <w:pPr>
        <w:pStyle w:val="ac"/>
        <w:numPr>
          <w:ilvl w:val="0"/>
          <w:numId w:val="6"/>
        </w:numPr>
        <w:tabs>
          <w:tab w:val="left" w:pos="1134"/>
        </w:tabs>
        <w:spacing w:before="78" w:line="276" w:lineRule="auto"/>
        <w:ind w:left="0" w:right="38" w:firstLine="709"/>
        <w:jc w:val="both"/>
        <w:rPr>
          <w:sz w:val="28"/>
          <w:szCs w:val="28"/>
          <w:lang w:val="ru-UA"/>
        </w:rPr>
      </w:pPr>
      <w:r w:rsidRPr="000C7061">
        <w:rPr>
          <w:b/>
          <w:i/>
          <w:sz w:val="28"/>
          <w:szCs w:val="28"/>
        </w:rPr>
        <w:t>Особливість</w:t>
      </w:r>
      <w:r w:rsidRPr="000C7061">
        <w:rPr>
          <w:b/>
          <w:i/>
          <w:spacing w:val="1"/>
          <w:sz w:val="28"/>
          <w:szCs w:val="28"/>
        </w:rPr>
        <w:t xml:space="preserve"> </w:t>
      </w:r>
      <w:r w:rsidRPr="000C7061">
        <w:rPr>
          <w:b/>
          <w:i/>
          <w:sz w:val="28"/>
          <w:szCs w:val="28"/>
        </w:rPr>
        <w:t>застосування</w:t>
      </w:r>
      <w:r w:rsidRPr="000C7061">
        <w:rPr>
          <w:b/>
          <w:i/>
          <w:spacing w:val="1"/>
          <w:sz w:val="28"/>
          <w:szCs w:val="28"/>
        </w:rPr>
        <w:t xml:space="preserve"> </w:t>
      </w:r>
      <w:r w:rsidRPr="000C7061">
        <w:rPr>
          <w:b/>
          <w:i/>
          <w:sz w:val="28"/>
          <w:szCs w:val="28"/>
        </w:rPr>
        <w:t>фізичних</w:t>
      </w:r>
      <w:r w:rsidRPr="000C7061">
        <w:rPr>
          <w:b/>
          <w:i/>
          <w:spacing w:val="1"/>
          <w:sz w:val="28"/>
          <w:szCs w:val="28"/>
        </w:rPr>
        <w:t xml:space="preserve"> </w:t>
      </w:r>
      <w:r w:rsidRPr="000C7061">
        <w:rPr>
          <w:b/>
          <w:i/>
          <w:sz w:val="28"/>
          <w:szCs w:val="28"/>
        </w:rPr>
        <w:t>вправ</w:t>
      </w:r>
      <w:r w:rsidRPr="000C7061">
        <w:rPr>
          <w:b/>
          <w:i/>
          <w:spacing w:val="1"/>
          <w:sz w:val="28"/>
          <w:szCs w:val="28"/>
        </w:rPr>
        <w:t xml:space="preserve"> </w:t>
      </w:r>
      <w:r w:rsidRPr="000C7061">
        <w:rPr>
          <w:b/>
          <w:i/>
          <w:sz w:val="28"/>
          <w:szCs w:val="28"/>
        </w:rPr>
        <w:t>у</w:t>
      </w:r>
      <w:r w:rsidRPr="000C7061">
        <w:rPr>
          <w:b/>
          <w:i/>
          <w:spacing w:val="1"/>
          <w:sz w:val="28"/>
          <w:szCs w:val="28"/>
        </w:rPr>
        <w:t xml:space="preserve"> </w:t>
      </w:r>
      <w:r w:rsidRPr="000C7061">
        <w:rPr>
          <w:b/>
          <w:i/>
          <w:sz w:val="28"/>
          <w:szCs w:val="28"/>
        </w:rPr>
        <w:t>занятт</w:t>
      </w:r>
      <w:r w:rsidR="00A26135">
        <w:rPr>
          <w:b/>
          <w:i/>
          <w:sz w:val="28"/>
          <w:szCs w:val="28"/>
          <w:lang w:val="ru-RU"/>
        </w:rPr>
        <w:t>і</w:t>
      </w:r>
      <w:r w:rsidRPr="000C7061">
        <w:rPr>
          <w:sz w:val="28"/>
          <w:szCs w:val="28"/>
        </w:rPr>
        <w:t>.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Фізичні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вправи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у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підготовчій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частині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заняття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проводяться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  <w:lang w:val="ru-RU"/>
        </w:rPr>
        <w:t>у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повільному</w:t>
      </w:r>
      <w:r w:rsidRPr="000C7061">
        <w:rPr>
          <w:spacing w:val="-57"/>
          <w:sz w:val="28"/>
          <w:szCs w:val="28"/>
        </w:rPr>
        <w:t xml:space="preserve"> </w:t>
      </w:r>
      <w:r w:rsidRPr="000C7061">
        <w:rPr>
          <w:sz w:val="28"/>
          <w:szCs w:val="28"/>
        </w:rPr>
        <w:t>темпі,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завжди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суворо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узгоджені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з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ритмом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дихання,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особливий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акцент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робиться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на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повний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видих.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В основній частині заняття до</w:t>
      </w:r>
      <w:r w:rsidRPr="000C7061">
        <w:rPr>
          <w:sz w:val="28"/>
          <w:szCs w:val="28"/>
          <w:lang w:val="ru-RU"/>
        </w:rPr>
        <w:t xml:space="preserve"> </w:t>
      </w:r>
      <w:r w:rsidRPr="000C7061">
        <w:rPr>
          <w:spacing w:val="-57"/>
          <w:sz w:val="28"/>
          <w:szCs w:val="28"/>
        </w:rPr>
        <w:t xml:space="preserve"> </w:t>
      </w:r>
      <w:r w:rsidRPr="000C7061">
        <w:rPr>
          <w:sz w:val="28"/>
          <w:szCs w:val="28"/>
        </w:rPr>
        <w:t>50–55%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тривалості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часу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відводять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на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виконання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дихальних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вправ,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чергуючи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їх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з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виконанням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запланованих.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Особливу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увагу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звертають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на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тривалий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видих</w:t>
      </w:r>
      <w:r w:rsidRPr="000C7061">
        <w:rPr>
          <w:spacing w:val="1"/>
          <w:sz w:val="28"/>
          <w:szCs w:val="28"/>
        </w:rPr>
        <w:t xml:space="preserve"> </w:t>
      </w:r>
      <w:r w:rsidRPr="000C7061">
        <w:rPr>
          <w:sz w:val="28"/>
          <w:szCs w:val="28"/>
        </w:rPr>
        <w:t>через рот.</w:t>
      </w:r>
      <w:r w:rsidR="00A26135">
        <w:rPr>
          <w:sz w:val="28"/>
          <w:szCs w:val="28"/>
          <w:lang w:val="ru-RU"/>
        </w:rPr>
        <w:t xml:space="preserve"> С</w:t>
      </w:r>
      <w:r w:rsidR="00A26135" w:rsidRPr="000C7061">
        <w:rPr>
          <w:sz w:val="28"/>
          <w:szCs w:val="28"/>
        </w:rPr>
        <w:t>лід застосовувати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lastRenderedPageBreak/>
        <w:t>бігові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та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стрибкові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вправи,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що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чергуються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з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різними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видами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ходьби: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ходьба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в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поєднанні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з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дихальними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вправами,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з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рухами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рук.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Особливо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корисні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рухливі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та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спортивні ігри: волейбол, баскетбол, бадмінтон, а також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плавання,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веслування,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катання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на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ковзанах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і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лижах,</w:t>
      </w:r>
      <w:r w:rsidR="00A26135" w:rsidRPr="000C7061">
        <w:rPr>
          <w:spacing w:val="1"/>
          <w:sz w:val="28"/>
          <w:szCs w:val="28"/>
        </w:rPr>
        <w:t xml:space="preserve"> </w:t>
      </w:r>
      <w:r w:rsidR="00A26135" w:rsidRPr="000C7061">
        <w:rPr>
          <w:sz w:val="28"/>
          <w:szCs w:val="28"/>
        </w:rPr>
        <w:t>акробатика.</w:t>
      </w:r>
    </w:p>
    <w:p w14:paraId="51570B18" w14:textId="0312EE58" w:rsidR="000C7061" w:rsidRPr="000C7061" w:rsidRDefault="000C7061" w:rsidP="00A26135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before="63"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061">
        <w:rPr>
          <w:rFonts w:ascii="Times New Roman" w:hAnsi="Times New Roman" w:cs="Times New Roman"/>
          <w:b/>
          <w:i/>
          <w:sz w:val="28"/>
          <w:szCs w:val="28"/>
        </w:rPr>
        <w:t>Застосування на занятті з фізичної культури</w:t>
      </w:r>
      <w:r w:rsidRPr="000C7061">
        <w:rPr>
          <w:rFonts w:ascii="Times New Roman" w:hAnsi="Times New Roman" w:cs="Times New Roman"/>
          <w:b/>
          <w:i/>
          <w:spacing w:val="-57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спеціальних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статичних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динамічних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дихальних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вправ.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A2613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C7061">
        <w:rPr>
          <w:rFonts w:ascii="Times New Roman" w:hAnsi="Times New Roman" w:cs="Times New Roman"/>
          <w:sz w:val="28"/>
          <w:szCs w:val="28"/>
        </w:rPr>
        <w:t>екомендуються вправи для розвитку рухливості грудної</w:t>
      </w:r>
      <w:r w:rsidRPr="000C706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клітки,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зміцнення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дихальних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м’язів,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дихальні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вправи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динамічного та статичного характеру. Під час виконання</w:t>
      </w:r>
      <w:r w:rsidRPr="000C706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статичних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вправ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рекомендується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під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час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видиху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вимовляти букви алфавіту: спочатку приголосні, потім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голосні. Звук на видиху треба подовжувати спочатку до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7–10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с,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потім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–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до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20–30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с.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Далі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переходять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до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різноманітних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звукових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комбінацій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на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видиху,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наприклад,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вимовляння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звуків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із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трьох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голосних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букв</w:t>
      </w:r>
      <w:r w:rsidRPr="000C706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C706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після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приголосних.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Застосовують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наступні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дихальні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вправи:</w:t>
      </w:r>
    </w:p>
    <w:p w14:paraId="13517D8D" w14:textId="77777777" w:rsidR="000C7061" w:rsidRPr="000C7061" w:rsidRDefault="000C7061" w:rsidP="000C7061">
      <w:pPr>
        <w:pStyle w:val="a7"/>
        <w:widowControl w:val="0"/>
        <w:numPr>
          <w:ilvl w:val="0"/>
          <w:numId w:val="2"/>
        </w:numPr>
        <w:tabs>
          <w:tab w:val="left" w:pos="1134"/>
          <w:tab w:val="left" w:pos="1826"/>
        </w:tabs>
        <w:autoSpaceDE w:val="0"/>
        <w:autoSpaceDN w:val="0"/>
        <w:spacing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7061">
        <w:rPr>
          <w:rFonts w:ascii="Times New Roman" w:hAnsi="Times New Roman" w:cs="Times New Roman"/>
          <w:sz w:val="28"/>
          <w:szCs w:val="28"/>
        </w:rPr>
        <w:t>з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подовженим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і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ступінчасто-подовженим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видихом;</w:t>
      </w:r>
    </w:p>
    <w:p w14:paraId="384A37EE" w14:textId="77777777" w:rsidR="000C7061" w:rsidRPr="000C7061" w:rsidRDefault="000C7061" w:rsidP="000C7061">
      <w:pPr>
        <w:pStyle w:val="a7"/>
        <w:widowControl w:val="0"/>
        <w:numPr>
          <w:ilvl w:val="0"/>
          <w:numId w:val="2"/>
        </w:numPr>
        <w:tabs>
          <w:tab w:val="left" w:pos="1134"/>
          <w:tab w:val="left" w:pos="1826"/>
        </w:tabs>
        <w:autoSpaceDE w:val="0"/>
        <w:autoSpaceDN w:val="0"/>
        <w:spacing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7061">
        <w:rPr>
          <w:rFonts w:ascii="Times New Roman" w:hAnsi="Times New Roman" w:cs="Times New Roman"/>
          <w:sz w:val="28"/>
          <w:szCs w:val="28"/>
        </w:rPr>
        <w:t>дихальні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вправи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з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вимовлянням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на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видиху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шиплячих і свистячих звуків, що викликають тремтіння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голосової</w:t>
      </w:r>
      <w:r w:rsidRPr="000C70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щілини</w:t>
      </w:r>
      <w:r w:rsidRPr="000C70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та бронхіального</w:t>
      </w:r>
      <w:r w:rsidRPr="000C70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дерева;</w:t>
      </w:r>
    </w:p>
    <w:p w14:paraId="125077A9" w14:textId="77777777" w:rsidR="000C7061" w:rsidRPr="000C7061" w:rsidRDefault="000C7061" w:rsidP="000C7061">
      <w:pPr>
        <w:pStyle w:val="a7"/>
        <w:widowControl w:val="0"/>
        <w:numPr>
          <w:ilvl w:val="0"/>
          <w:numId w:val="2"/>
        </w:numPr>
        <w:tabs>
          <w:tab w:val="left" w:pos="1134"/>
          <w:tab w:val="left" w:pos="1886"/>
        </w:tabs>
        <w:autoSpaceDE w:val="0"/>
        <w:autoSpaceDN w:val="0"/>
        <w:spacing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7061">
        <w:rPr>
          <w:rFonts w:ascii="Times New Roman" w:hAnsi="Times New Roman" w:cs="Times New Roman"/>
          <w:sz w:val="28"/>
          <w:szCs w:val="28"/>
        </w:rPr>
        <w:t>дихальні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вправи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зі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зменшенням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частоти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й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затримкою</w:t>
      </w:r>
      <w:r w:rsidRPr="000C70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дихання</w:t>
      </w:r>
      <w:r w:rsidRPr="000C70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на</w:t>
      </w:r>
      <w:r w:rsidRPr="000C70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видиху.</w:t>
      </w:r>
    </w:p>
    <w:p w14:paraId="340B4BD6" w14:textId="084E45D1" w:rsidR="000C7061" w:rsidRPr="000C7061" w:rsidRDefault="000C7061" w:rsidP="00A26135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7061">
        <w:rPr>
          <w:rFonts w:ascii="Times New Roman" w:hAnsi="Times New Roman" w:cs="Times New Roman"/>
          <w:b/>
          <w:i/>
          <w:sz w:val="28"/>
          <w:szCs w:val="28"/>
        </w:rPr>
        <w:t xml:space="preserve">Відношення частоти дихання до ЧСС </w:t>
      </w:r>
      <w:r w:rsidRPr="000C7061">
        <w:rPr>
          <w:rFonts w:ascii="Times New Roman" w:hAnsi="Times New Roman" w:cs="Times New Roman"/>
          <w:spacing w:val="-1"/>
          <w:sz w:val="28"/>
          <w:szCs w:val="28"/>
        </w:rPr>
        <w:t>вважається</w:t>
      </w:r>
      <w:r w:rsidRPr="000C706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pacing w:val="-1"/>
          <w:sz w:val="28"/>
          <w:szCs w:val="28"/>
        </w:rPr>
        <w:t>нормальним,</w:t>
      </w:r>
      <w:r w:rsidRPr="000C70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pacing w:val="-1"/>
          <w:sz w:val="28"/>
          <w:szCs w:val="28"/>
        </w:rPr>
        <w:t>якщо</w:t>
      </w:r>
      <w:r w:rsidRPr="000C70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становить 1:4</w:t>
      </w:r>
      <w:r w:rsidRPr="000C7061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(5).</w:t>
      </w:r>
    </w:p>
    <w:p w14:paraId="3069287C" w14:textId="77777777" w:rsidR="000C7061" w:rsidRPr="00A26135" w:rsidRDefault="000C7061" w:rsidP="00A26135">
      <w:pPr>
        <w:pStyle w:val="2"/>
        <w:numPr>
          <w:ilvl w:val="0"/>
          <w:numId w:val="5"/>
        </w:numPr>
        <w:tabs>
          <w:tab w:val="left" w:pos="1134"/>
        </w:tabs>
        <w:spacing w:before="2" w:line="276" w:lineRule="auto"/>
        <w:ind w:left="0" w:right="3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6135">
        <w:rPr>
          <w:rFonts w:ascii="Times New Roman" w:hAnsi="Times New Roman" w:cs="Times New Roman"/>
          <w:color w:val="auto"/>
          <w:sz w:val="28"/>
          <w:szCs w:val="28"/>
        </w:rPr>
        <w:t>При всіх захворюваннях органів дихання під час</w:t>
      </w:r>
      <w:r w:rsidRPr="00A26135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26135">
        <w:rPr>
          <w:rFonts w:ascii="Times New Roman" w:hAnsi="Times New Roman" w:cs="Times New Roman"/>
          <w:color w:val="auto"/>
          <w:sz w:val="28"/>
          <w:szCs w:val="28"/>
        </w:rPr>
        <w:t>виконання</w:t>
      </w:r>
      <w:r w:rsidRPr="00A2613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A26135">
        <w:rPr>
          <w:rFonts w:ascii="Times New Roman" w:hAnsi="Times New Roman" w:cs="Times New Roman"/>
          <w:color w:val="auto"/>
          <w:sz w:val="28"/>
          <w:szCs w:val="28"/>
        </w:rPr>
        <w:t>фізичних</w:t>
      </w:r>
      <w:r w:rsidRPr="00A26135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A26135">
        <w:rPr>
          <w:rFonts w:ascii="Times New Roman" w:hAnsi="Times New Roman" w:cs="Times New Roman"/>
          <w:color w:val="auto"/>
          <w:sz w:val="28"/>
          <w:szCs w:val="28"/>
        </w:rPr>
        <w:t>вправ</w:t>
      </w:r>
      <w:r w:rsidRPr="00A2613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A26135">
        <w:rPr>
          <w:rFonts w:ascii="Times New Roman" w:hAnsi="Times New Roman" w:cs="Times New Roman"/>
          <w:color w:val="auto"/>
          <w:sz w:val="28"/>
          <w:szCs w:val="28"/>
        </w:rPr>
        <w:t>слід</w:t>
      </w:r>
      <w:r w:rsidRPr="00A26135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26135">
        <w:rPr>
          <w:rFonts w:ascii="Times New Roman" w:hAnsi="Times New Roman" w:cs="Times New Roman"/>
          <w:color w:val="auto"/>
          <w:sz w:val="28"/>
          <w:szCs w:val="28"/>
        </w:rPr>
        <w:t>дихати</w:t>
      </w:r>
      <w:r w:rsidRPr="00A2613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A26135">
        <w:rPr>
          <w:rFonts w:ascii="Times New Roman" w:hAnsi="Times New Roman" w:cs="Times New Roman"/>
          <w:color w:val="auto"/>
          <w:sz w:val="28"/>
          <w:szCs w:val="28"/>
        </w:rPr>
        <w:t>тільки</w:t>
      </w:r>
      <w:r w:rsidRPr="00A26135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26135">
        <w:rPr>
          <w:rFonts w:ascii="Times New Roman" w:hAnsi="Times New Roman" w:cs="Times New Roman"/>
          <w:color w:val="auto"/>
          <w:sz w:val="28"/>
          <w:szCs w:val="28"/>
        </w:rPr>
        <w:t>через</w:t>
      </w:r>
      <w:r w:rsidRPr="00A26135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Pr="00A26135">
        <w:rPr>
          <w:rFonts w:ascii="Times New Roman" w:hAnsi="Times New Roman" w:cs="Times New Roman"/>
          <w:color w:val="auto"/>
          <w:sz w:val="28"/>
          <w:szCs w:val="28"/>
        </w:rPr>
        <w:t>ніс.</w:t>
      </w:r>
    </w:p>
    <w:p w14:paraId="51DA7702" w14:textId="77777777" w:rsidR="000C7061" w:rsidRPr="000C7061" w:rsidRDefault="000C7061" w:rsidP="00A26135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before="7"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7061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захворюваннях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дихальної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системи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b/>
          <w:i/>
          <w:sz w:val="28"/>
          <w:szCs w:val="28"/>
        </w:rPr>
        <w:t>рекомендується</w:t>
      </w:r>
      <w:r w:rsidRPr="000C70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обмеження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вправ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на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витривалість,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pacing w:val="-8"/>
          <w:sz w:val="28"/>
          <w:szCs w:val="28"/>
        </w:rPr>
        <w:t>швидкість,</w:t>
      </w:r>
      <w:r w:rsidRPr="000C70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pacing w:val="-8"/>
          <w:sz w:val="28"/>
          <w:szCs w:val="28"/>
        </w:rPr>
        <w:t>силу та</w:t>
      </w:r>
      <w:r w:rsidRPr="000C70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pacing w:val="-8"/>
          <w:sz w:val="28"/>
          <w:szCs w:val="28"/>
        </w:rPr>
        <w:t>дотримування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pacing w:val="-7"/>
          <w:sz w:val="28"/>
          <w:szCs w:val="28"/>
        </w:rPr>
        <w:t>«розсіювання»</w:t>
      </w:r>
      <w:r w:rsidRPr="000C70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pacing w:val="-7"/>
          <w:sz w:val="28"/>
          <w:szCs w:val="28"/>
        </w:rPr>
        <w:t>навантаження</w:t>
      </w:r>
      <w:r w:rsidRPr="000C7061">
        <w:rPr>
          <w:rFonts w:ascii="Times New Roman" w:hAnsi="Times New Roman" w:cs="Times New Roman"/>
          <w:sz w:val="28"/>
          <w:szCs w:val="28"/>
        </w:rPr>
        <w:t xml:space="preserve"> - </w:t>
      </w:r>
      <w:r w:rsidRPr="000C7061">
        <w:rPr>
          <w:rFonts w:ascii="Times New Roman" w:hAnsi="Times New Roman" w:cs="Times New Roman"/>
          <w:spacing w:val="-3"/>
          <w:sz w:val="28"/>
          <w:szCs w:val="28"/>
        </w:rPr>
        <w:t xml:space="preserve">розподіл його </w:t>
      </w:r>
      <w:r w:rsidRPr="000C7061">
        <w:rPr>
          <w:rFonts w:ascii="Times New Roman" w:hAnsi="Times New Roman" w:cs="Times New Roman"/>
          <w:spacing w:val="-2"/>
          <w:sz w:val="28"/>
          <w:szCs w:val="28"/>
        </w:rPr>
        <w:t xml:space="preserve">таким чином, щоб поступово включалися до </w:t>
      </w:r>
      <w:r w:rsidRPr="000C706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pacing w:val="-7"/>
          <w:sz w:val="28"/>
          <w:szCs w:val="28"/>
        </w:rPr>
        <w:t>роботи усі м’язові групи у хвилеподібному порядку відповідно</w:t>
      </w:r>
      <w:r w:rsidRPr="000C70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до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фізіологічної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кривої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заняття.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Через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кожні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4–6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z w:val="28"/>
          <w:szCs w:val="28"/>
        </w:rPr>
        <w:t>вправ</w:t>
      </w:r>
      <w:r w:rsidRPr="000C70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pacing w:val="-8"/>
          <w:sz w:val="28"/>
          <w:szCs w:val="28"/>
        </w:rPr>
        <w:t>виконуються</w:t>
      </w:r>
      <w:r w:rsidRPr="000C706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pacing w:val="-8"/>
          <w:sz w:val="28"/>
          <w:szCs w:val="28"/>
        </w:rPr>
        <w:t>дихальні</w:t>
      </w:r>
      <w:r w:rsidRPr="000C706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pacing w:val="-8"/>
          <w:sz w:val="28"/>
          <w:szCs w:val="28"/>
        </w:rPr>
        <w:t>та</w:t>
      </w:r>
      <w:r w:rsidRPr="000C706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pacing w:val="-7"/>
          <w:sz w:val="28"/>
          <w:szCs w:val="28"/>
        </w:rPr>
        <w:t>релаксаційні</w:t>
      </w:r>
      <w:r w:rsidRPr="000C706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C7061">
        <w:rPr>
          <w:rFonts w:ascii="Times New Roman" w:hAnsi="Times New Roman" w:cs="Times New Roman"/>
          <w:spacing w:val="-7"/>
          <w:sz w:val="28"/>
          <w:szCs w:val="28"/>
        </w:rPr>
        <w:t>вправи.</w:t>
      </w:r>
    </w:p>
    <w:p w14:paraId="2E12FD21" w14:textId="16CB8552" w:rsidR="000C7061" w:rsidRPr="00A26135" w:rsidRDefault="00A26135" w:rsidP="00A26135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76" w:lineRule="auto"/>
        <w:ind w:left="0" w:right="38" w:firstLine="709"/>
        <w:contextualSpacing w:val="0"/>
        <w:jc w:val="both"/>
        <w:rPr>
          <w:sz w:val="28"/>
          <w:szCs w:val="28"/>
        </w:rPr>
      </w:pPr>
      <w:r w:rsidRPr="00A2613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C7061" w:rsidRPr="00A26135">
        <w:rPr>
          <w:rFonts w:ascii="Times New Roman" w:hAnsi="Times New Roman" w:cs="Times New Roman"/>
          <w:b/>
          <w:i/>
          <w:sz w:val="28"/>
          <w:szCs w:val="28"/>
        </w:rPr>
        <w:t>увор</w:t>
      </w:r>
      <w:r w:rsidRPr="00A2613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C7061" w:rsidRPr="00A26135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0C7061" w:rsidRPr="00A26135">
        <w:rPr>
          <w:rFonts w:ascii="Times New Roman" w:hAnsi="Times New Roman" w:cs="Times New Roman"/>
          <w:b/>
          <w:i/>
          <w:sz w:val="28"/>
          <w:szCs w:val="28"/>
        </w:rPr>
        <w:t>дотримання</w:t>
      </w:r>
      <w:r w:rsidR="000C7061" w:rsidRPr="00A26135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0C7061" w:rsidRPr="00A26135">
        <w:rPr>
          <w:rFonts w:ascii="Times New Roman" w:hAnsi="Times New Roman" w:cs="Times New Roman"/>
          <w:b/>
          <w:i/>
          <w:sz w:val="28"/>
          <w:szCs w:val="28"/>
        </w:rPr>
        <w:t>гігієнічних</w:t>
      </w:r>
      <w:r w:rsidR="000C7061" w:rsidRPr="00A26135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0C7061" w:rsidRPr="00A26135">
        <w:rPr>
          <w:rFonts w:ascii="Times New Roman" w:hAnsi="Times New Roman" w:cs="Times New Roman"/>
          <w:b/>
          <w:i/>
          <w:sz w:val="28"/>
          <w:szCs w:val="28"/>
        </w:rPr>
        <w:t>умов</w:t>
      </w:r>
      <w:r w:rsidR="000C7061" w:rsidRPr="00A26135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0C7061" w:rsidRPr="00A26135">
        <w:rPr>
          <w:rFonts w:ascii="Times New Roman" w:hAnsi="Times New Roman" w:cs="Times New Roman"/>
          <w:b/>
          <w:i/>
          <w:sz w:val="28"/>
          <w:szCs w:val="28"/>
        </w:rPr>
        <w:t>місць</w:t>
      </w:r>
      <w:r w:rsidR="000C7061" w:rsidRPr="00A26135">
        <w:rPr>
          <w:rFonts w:ascii="Times New Roman" w:hAnsi="Times New Roman" w:cs="Times New Roman"/>
          <w:b/>
          <w:i/>
          <w:spacing w:val="60"/>
          <w:sz w:val="28"/>
          <w:szCs w:val="28"/>
        </w:rPr>
        <w:t xml:space="preserve"> </w:t>
      </w:r>
      <w:r w:rsidR="000C7061" w:rsidRPr="00A26135">
        <w:rPr>
          <w:rFonts w:ascii="Times New Roman" w:hAnsi="Times New Roman" w:cs="Times New Roman"/>
          <w:b/>
          <w:i/>
          <w:sz w:val="28"/>
          <w:szCs w:val="28"/>
        </w:rPr>
        <w:t>занять</w:t>
      </w:r>
      <w:r w:rsidRPr="00A26135">
        <w:rPr>
          <w:rFonts w:ascii="Times New Roman" w:hAnsi="Times New Roman" w:cs="Times New Roman"/>
          <w:sz w:val="28"/>
          <w:szCs w:val="28"/>
        </w:rPr>
        <w:t>.</w:t>
      </w:r>
      <w:r w:rsidR="000C7061" w:rsidRPr="00A261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57A4A661" w14:textId="1B4D5754" w:rsidR="005E0BB6" w:rsidRPr="00BB359A" w:rsidRDefault="00BB359A" w:rsidP="00BB359A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359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Скласти комплекс вправ для заняття з ФВ для студентів з порушеннями системи дихання.</w:t>
      </w:r>
    </w:p>
    <w:sectPr w:rsidR="005E0BB6" w:rsidRPr="00BB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584"/>
    <w:multiLevelType w:val="hybridMultilevel"/>
    <w:tmpl w:val="B0F4F0D0"/>
    <w:lvl w:ilvl="0" w:tplc="2000000B">
      <w:start w:val="1"/>
      <w:numFmt w:val="bullet"/>
      <w:lvlText w:val=""/>
      <w:lvlJc w:val="left"/>
      <w:pPr>
        <w:ind w:left="992" w:hanging="425"/>
        <w:jc w:val="left"/>
      </w:pPr>
      <w:rPr>
        <w:rFonts w:ascii="Wingdings" w:hAnsi="Wingdings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0F3D53AC"/>
    <w:multiLevelType w:val="hybridMultilevel"/>
    <w:tmpl w:val="8294F2F4"/>
    <w:lvl w:ilvl="0" w:tplc="1D525418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hAnsi="Times New Roman" w:cs="Times New Roman" w:hint="default"/>
        <w:b/>
        <w:bCs/>
        <w:i/>
        <w:iCs/>
        <w:w w:val="100"/>
        <w:lang w:val="uk-UA" w:eastAsia="en-US" w:bidi="ar-SA"/>
      </w:rPr>
    </w:lvl>
    <w:lvl w:ilvl="1" w:tplc="DFE62460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FE720B52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C746675E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D68AE77C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3816F45A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B818E850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10BBB8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27543778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24120E80"/>
    <w:multiLevelType w:val="hybridMultilevel"/>
    <w:tmpl w:val="0A909E0E"/>
    <w:lvl w:ilvl="0" w:tplc="2000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33A33860"/>
    <w:multiLevelType w:val="hybridMultilevel"/>
    <w:tmpl w:val="F9EA40C4"/>
    <w:lvl w:ilvl="0" w:tplc="20000001">
      <w:start w:val="1"/>
      <w:numFmt w:val="bullet"/>
      <w:lvlText w:val=""/>
      <w:lvlJc w:val="left"/>
      <w:pPr>
        <w:ind w:left="992" w:hanging="425"/>
        <w:jc w:val="left"/>
      </w:pPr>
      <w:rPr>
        <w:rFonts w:ascii="Symbol" w:hAnsi="Symbol" w:hint="default"/>
        <w:b/>
        <w:bCs/>
        <w:i/>
        <w:iCs/>
        <w:w w:val="100"/>
        <w:lang w:val="uk-UA" w:eastAsia="en-US" w:bidi="ar-SA"/>
      </w:rPr>
    </w:lvl>
    <w:lvl w:ilvl="1" w:tplc="FFFFFFFF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4" w15:restartNumberingAfterBreak="0">
    <w:nsid w:val="3E977690"/>
    <w:multiLevelType w:val="hybridMultilevel"/>
    <w:tmpl w:val="A8B248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B1D34"/>
    <w:multiLevelType w:val="hybridMultilevel"/>
    <w:tmpl w:val="038EBB04"/>
    <w:lvl w:ilvl="0" w:tplc="2000000B">
      <w:start w:val="1"/>
      <w:numFmt w:val="bullet"/>
      <w:lvlText w:val=""/>
      <w:lvlJc w:val="left"/>
      <w:pPr>
        <w:ind w:left="992" w:hanging="425"/>
        <w:jc w:val="left"/>
      </w:pPr>
      <w:rPr>
        <w:rFonts w:ascii="Wingdings" w:hAnsi="Wingdings" w:hint="default"/>
        <w:b/>
        <w:bCs/>
        <w:i/>
        <w:iCs/>
        <w:w w:val="100"/>
        <w:lang w:val="uk-UA" w:eastAsia="en-US" w:bidi="ar-SA"/>
      </w:rPr>
    </w:lvl>
    <w:lvl w:ilvl="1" w:tplc="FFFFFFFF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5331521E"/>
    <w:multiLevelType w:val="hybridMultilevel"/>
    <w:tmpl w:val="5FCCA2D6"/>
    <w:lvl w:ilvl="0" w:tplc="4418B97A">
      <w:numFmt w:val="bullet"/>
      <w:lvlText w:val="–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num w:numId="1" w16cid:durableId="2708644">
    <w:abstractNumId w:val="1"/>
  </w:num>
  <w:num w:numId="2" w16cid:durableId="1372412827">
    <w:abstractNumId w:val="2"/>
  </w:num>
  <w:num w:numId="3" w16cid:durableId="2099252487">
    <w:abstractNumId w:val="3"/>
  </w:num>
  <w:num w:numId="4" w16cid:durableId="104543970">
    <w:abstractNumId w:val="6"/>
  </w:num>
  <w:num w:numId="5" w16cid:durableId="1803451906">
    <w:abstractNumId w:val="0"/>
  </w:num>
  <w:num w:numId="6" w16cid:durableId="231500593">
    <w:abstractNumId w:val="5"/>
  </w:num>
  <w:num w:numId="7" w16cid:durableId="701630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C0"/>
    <w:rsid w:val="000C7061"/>
    <w:rsid w:val="004746D3"/>
    <w:rsid w:val="005E0BB6"/>
    <w:rsid w:val="0080196E"/>
    <w:rsid w:val="0098294E"/>
    <w:rsid w:val="009C3D6A"/>
    <w:rsid w:val="00A26135"/>
    <w:rsid w:val="00A26FC0"/>
    <w:rsid w:val="00B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BD9D"/>
  <w15:chartTrackingRefBased/>
  <w15:docId w15:val="{DCFD4C97-7E51-422B-BAE5-B376DDE6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C0"/>
  </w:style>
  <w:style w:type="paragraph" w:styleId="1">
    <w:name w:val="heading 1"/>
    <w:basedOn w:val="a"/>
    <w:next w:val="a"/>
    <w:link w:val="10"/>
    <w:uiPriority w:val="9"/>
    <w:qFormat/>
    <w:rsid w:val="00A26F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F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F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F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F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F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F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F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F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F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26F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26F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26FC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26FC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26FC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26FC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26FC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26FC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26F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26F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26F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26F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26F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26FC0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A26FC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26FC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26F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26FC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26FC0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0C7061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character" w:customStyle="1" w:styleId="ad">
    <w:name w:val="Основной текст Знак"/>
    <w:basedOn w:val="a0"/>
    <w:link w:val="ac"/>
    <w:uiPriority w:val="1"/>
    <w:rsid w:val="000C7061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871F-4239-4290-971A-6C307D36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4</cp:revision>
  <dcterms:created xsi:type="dcterms:W3CDTF">2024-01-13T16:24:00Z</dcterms:created>
  <dcterms:modified xsi:type="dcterms:W3CDTF">2024-01-13T17:43:00Z</dcterms:modified>
</cp:coreProperties>
</file>