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F29E" w14:textId="0A89039F" w:rsidR="00943774" w:rsidRDefault="00943774" w:rsidP="00943774">
      <w:pPr>
        <w:shd w:val="clear" w:color="auto" w:fill="FFFFFF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14:paraId="544FA235" w14:textId="18DF9D1C" w:rsidR="00943774" w:rsidRDefault="00943774" w:rsidP="00943774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Підручники:</w:t>
      </w:r>
    </w:p>
    <w:p w14:paraId="0E0E9FED" w14:textId="77777777" w:rsidR="00943774" w:rsidRDefault="00943774" w:rsidP="00943774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14:paraId="621A0450" w14:textId="77777777" w:rsidR="00943774" w:rsidRDefault="00943774" w:rsidP="00943774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Навчальні посібники:</w:t>
      </w:r>
    </w:p>
    <w:p w14:paraId="1B245A44" w14:textId="77777777" w:rsidR="00943774" w:rsidRPr="00030BF2" w:rsidRDefault="00943774" w:rsidP="00943774">
      <w:pPr>
        <w:pStyle w:val="a7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proofErr w:type="spellStart"/>
      <w:r w:rsidRPr="00030BF2">
        <w:rPr>
          <w:rFonts w:ascii="Times New Roman" w:hAnsi="Times New Roman"/>
          <w:sz w:val="28"/>
          <w:szCs w:val="28"/>
          <w:lang w:val="uk-UA"/>
        </w:rPr>
        <w:t>Бакіко</w:t>
      </w:r>
      <w:proofErr w:type="spellEnd"/>
      <w:r w:rsidRPr="00030BF2">
        <w:rPr>
          <w:rFonts w:ascii="Times New Roman" w:hAnsi="Times New Roman"/>
          <w:sz w:val="28"/>
          <w:szCs w:val="28"/>
          <w:lang w:val="uk-UA"/>
        </w:rPr>
        <w:t xml:space="preserve"> І.В., </w:t>
      </w:r>
      <w:proofErr w:type="spellStart"/>
      <w:r w:rsidRPr="00030BF2">
        <w:rPr>
          <w:rFonts w:ascii="Times New Roman" w:hAnsi="Times New Roman"/>
          <w:sz w:val="28"/>
          <w:szCs w:val="28"/>
          <w:lang w:val="uk-UA"/>
        </w:rPr>
        <w:t>Дмитрук</w:t>
      </w:r>
      <w:proofErr w:type="spellEnd"/>
      <w:r w:rsidRPr="00030BF2">
        <w:rPr>
          <w:rFonts w:ascii="Times New Roman" w:hAnsi="Times New Roman"/>
          <w:sz w:val="28"/>
          <w:szCs w:val="28"/>
          <w:lang w:val="uk-UA"/>
        </w:rPr>
        <w:t xml:space="preserve"> В.С. Історія фізичної культури. Навчальний посібник для студентів та викладачів фізичного виховання. Луцьк: ЛЦТУ, 2013. – 90 с.</w:t>
      </w:r>
    </w:p>
    <w:p w14:paraId="5CA79714" w14:textId="77777777" w:rsidR="00943774" w:rsidRPr="00C2635A" w:rsidRDefault="00943774" w:rsidP="00943774">
      <w:pPr>
        <w:pStyle w:val="a7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635A">
        <w:rPr>
          <w:rFonts w:ascii="Times New Roman" w:hAnsi="Times New Roman"/>
          <w:sz w:val="28"/>
          <w:szCs w:val="28"/>
          <w:lang w:val="uk-UA"/>
        </w:rPr>
        <w:t xml:space="preserve">Вербицький В. А. Історія фізичної культури та спорту в Україні : [навчальний посібник] / В. А. Вербицький, І. Г. Бондаренко. – Миколаїв: ЧДУ ім. </w:t>
      </w:r>
      <w:r w:rsidRPr="00C2635A">
        <w:rPr>
          <w:rFonts w:ascii="Times New Roman" w:hAnsi="Times New Roman"/>
          <w:sz w:val="28"/>
          <w:szCs w:val="28"/>
        </w:rPr>
        <w:t xml:space="preserve">Петра </w:t>
      </w:r>
      <w:proofErr w:type="spellStart"/>
      <w:r w:rsidRPr="00C2635A">
        <w:rPr>
          <w:rFonts w:ascii="Times New Roman" w:hAnsi="Times New Roman"/>
          <w:sz w:val="28"/>
          <w:szCs w:val="28"/>
        </w:rPr>
        <w:t>Могили</w:t>
      </w:r>
      <w:proofErr w:type="spellEnd"/>
      <w:r w:rsidRPr="00C2635A">
        <w:rPr>
          <w:rFonts w:ascii="Times New Roman" w:hAnsi="Times New Roman"/>
          <w:sz w:val="28"/>
          <w:szCs w:val="28"/>
        </w:rPr>
        <w:t>, 2014. – 340 c. ISBN 978-966-336-323-3</w:t>
      </w:r>
    </w:p>
    <w:p w14:paraId="245BB2D5" w14:textId="77777777" w:rsidR="00943774" w:rsidRPr="00C2635A" w:rsidRDefault="00943774" w:rsidP="00943774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35A">
        <w:rPr>
          <w:rFonts w:ascii="Times New Roman" w:hAnsi="Times New Roman"/>
          <w:sz w:val="28"/>
          <w:szCs w:val="28"/>
        </w:rPr>
        <w:t>Пангелова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Н. Є. </w:t>
      </w:r>
      <w:proofErr w:type="spellStart"/>
      <w:r w:rsidRPr="00C2635A">
        <w:rPr>
          <w:rFonts w:ascii="Times New Roman" w:hAnsi="Times New Roman"/>
          <w:sz w:val="28"/>
          <w:szCs w:val="28"/>
        </w:rPr>
        <w:t>Історія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[Текст]: </w:t>
      </w:r>
      <w:proofErr w:type="spellStart"/>
      <w:r w:rsidRPr="00C2635A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/ Н. Є. </w:t>
      </w:r>
      <w:proofErr w:type="spellStart"/>
      <w:r w:rsidRPr="00C2635A">
        <w:rPr>
          <w:rFonts w:ascii="Times New Roman" w:hAnsi="Times New Roman"/>
          <w:sz w:val="28"/>
          <w:szCs w:val="28"/>
        </w:rPr>
        <w:t>Пангелова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. – К.: </w:t>
      </w:r>
      <w:proofErr w:type="spellStart"/>
      <w:r w:rsidRPr="00C2635A">
        <w:rPr>
          <w:rFonts w:ascii="Times New Roman" w:hAnsi="Times New Roman"/>
          <w:sz w:val="28"/>
          <w:szCs w:val="28"/>
        </w:rPr>
        <w:t>Освіта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, 2007. − 288 с. </w:t>
      </w:r>
    </w:p>
    <w:p w14:paraId="6CE863AD" w14:textId="77777777" w:rsidR="00943774" w:rsidRPr="00EC2504" w:rsidRDefault="00943774" w:rsidP="00943774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35A">
        <w:rPr>
          <w:rFonts w:ascii="Times New Roman" w:hAnsi="Times New Roman"/>
          <w:sz w:val="28"/>
          <w:szCs w:val="28"/>
        </w:rPr>
        <w:t>Солопчук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М. С. </w:t>
      </w:r>
      <w:proofErr w:type="spellStart"/>
      <w:r w:rsidRPr="00C2635A">
        <w:rPr>
          <w:rFonts w:ascii="Times New Roman" w:hAnsi="Times New Roman"/>
          <w:sz w:val="28"/>
          <w:szCs w:val="28"/>
        </w:rPr>
        <w:t>Історія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і спорту: [</w:t>
      </w:r>
      <w:proofErr w:type="spellStart"/>
      <w:r w:rsidRPr="00C2635A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] / М. С. </w:t>
      </w:r>
      <w:proofErr w:type="spellStart"/>
      <w:r w:rsidRPr="00C2635A">
        <w:rPr>
          <w:rFonts w:ascii="Times New Roman" w:hAnsi="Times New Roman"/>
          <w:sz w:val="28"/>
          <w:szCs w:val="28"/>
        </w:rPr>
        <w:t>Солопчук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C2635A">
        <w:rPr>
          <w:rFonts w:ascii="Times New Roman" w:hAnsi="Times New Roman"/>
          <w:sz w:val="28"/>
          <w:szCs w:val="28"/>
        </w:rPr>
        <w:t>Кам’янець-Подільський</w:t>
      </w:r>
      <w:proofErr w:type="spellEnd"/>
      <w:r w:rsidRPr="00C2635A">
        <w:rPr>
          <w:rFonts w:ascii="Times New Roman" w:hAnsi="Times New Roman"/>
          <w:sz w:val="28"/>
          <w:szCs w:val="28"/>
        </w:rPr>
        <w:t>: «</w:t>
      </w:r>
      <w:proofErr w:type="spellStart"/>
      <w:r w:rsidRPr="00C2635A">
        <w:rPr>
          <w:rFonts w:ascii="Times New Roman" w:hAnsi="Times New Roman"/>
          <w:sz w:val="28"/>
          <w:szCs w:val="28"/>
        </w:rPr>
        <w:t>Абетка</w:t>
      </w:r>
      <w:proofErr w:type="spellEnd"/>
      <w:r w:rsidRPr="00C2635A">
        <w:rPr>
          <w:rFonts w:ascii="Times New Roman" w:hAnsi="Times New Roman"/>
          <w:sz w:val="28"/>
          <w:szCs w:val="28"/>
        </w:rPr>
        <w:t>-НОВА», 2001. – С. 140–152.</w:t>
      </w:r>
    </w:p>
    <w:p w14:paraId="2A44DCEF" w14:textId="77777777" w:rsidR="00943774" w:rsidRPr="00C2635A" w:rsidRDefault="00943774" w:rsidP="00943774">
      <w:pPr>
        <w:pStyle w:val="a7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635A">
        <w:rPr>
          <w:rFonts w:ascii="Times New Roman" w:hAnsi="Times New Roman"/>
          <w:sz w:val="28"/>
          <w:szCs w:val="28"/>
        </w:rPr>
        <w:t xml:space="preserve">Степанюк С.І., </w:t>
      </w:r>
      <w:proofErr w:type="spellStart"/>
      <w:r w:rsidRPr="00C2635A">
        <w:rPr>
          <w:rFonts w:ascii="Times New Roman" w:hAnsi="Times New Roman"/>
          <w:sz w:val="28"/>
          <w:szCs w:val="28"/>
        </w:rPr>
        <w:t>Гречанюк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О.О., Маляренко І.В. </w:t>
      </w:r>
      <w:proofErr w:type="spellStart"/>
      <w:r w:rsidRPr="00C2635A">
        <w:rPr>
          <w:rFonts w:ascii="Times New Roman" w:hAnsi="Times New Roman"/>
          <w:sz w:val="28"/>
          <w:szCs w:val="28"/>
        </w:rPr>
        <w:t>Методичний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C2635A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C2635A">
        <w:rPr>
          <w:rFonts w:ascii="Times New Roman" w:hAnsi="Times New Roman"/>
          <w:sz w:val="28"/>
          <w:szCs w:val="28"/>
        </w:rPr>
        <w:t>Історія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C2635A">
        <w:rPr>
          <w:rFonts w:ascii="Times New Roman" w:hAnsi="Times New Roman"/>
          <w:sz w:val="28"/>
          <w:szCs w:val="28"/>
        </w:rPr>
        <w:t>” за блочно-модульною системою</w:t>
      </w:r>
      <w:proofErr w:type="gramStart"/>
      <w:r w:rsidRPr="00C2635A">
        <w:rPr>
          <w:rFonts w:ascii="Times New Roman" w:hAnsi="Times New Roman"/>
          <w:sz w:val="28"/>
          <w:szCs w:val="28"/>
        </w:rPr>
        <w:t>:</w:t>
      </w:r>
      <w:r w:rsidRPr="007651A5">
        <w:rPr>
          <w:rFonts w:ascii="Times New Roman" w:hAnsi="Times New Roman"/>
          <w:sz w:val="28"/>
          <w:szCs w:val="28"/>
        </w:rPr>
        <w:t xml:space="preserve"> </w:t>
      </w:r>
      <w:r w:rsidRPr="00C2635A">
        <w:rPr>
          <w:rFonts w:ascii="Times New Roman" w:hAnsi="Times New Roman"/>
          <w:sz w:val="28"/>
          <w:szCs w:val="28"/>
        </w:rPr>
        <w:t>Для</w:t>
      </w:r>
      <w:proofErr w:type="gram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денної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2635A">
        <w:rPr>
          <w:rFonts w:ascii="Times New Roman" w:hAnsi="Times New Roman"/>
          <w:sz w:val="28"/>
          <w:szCs w:val="28"/>
        </w:rPr>
        <w:t>заочної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форми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факультету </w:t>
      </w:r>
      <w:proofErr w:type="spellStart"/>
      <w:r w:rsidRPr="00C2635A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та спорту. – Херсон: </w:t>
      </w:r>
      <w:proofErr w:type="spellStart"/>
      <w:r w:rsidRPr="00C2635A">
        <w:rPr>
          <w:rFonts w:ascii="Times New Roman" w:hAnsi="Times New Roman"/>
          <w:sz w:val="28"/>
          <w:szCs w:val="28"/>
        </w:rPr>
        <w:t>Видавництво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ХДУ, 2006. – 236 с.</w:t>
      </w:r>
    </w:p>
    <w:p w14:paraId="2EDC84AF" w14:textId="77777777" w:rsidR="00943774" w:rsidRDefault="00943774" w:rsidP="00943774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35A">
        <w:rPr>
          <w:rFonts w:ascii="Times New Roman" w:hAnsi="Times New Roman"/>
          <w:sz w:val="28"/>
          <w:szCs w:val="28"/>
        </w:rPr>
        <w:t>Філь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С. М., </w:t>
      </w:r>
      <w:proofErr w:type="spellStart"/>
      <w:r w:rsidRPr="00C2635A">
        <w:rPr>
          <w:rFonts w:ascii="Times New Roman" w:hAnsi="Times New Roman"/>
          <w:sz w:val="28"/>
          <w:szCs w:val="28"/>
        </w:rPr>
        <w:t>Худолій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О. М., Малка Г. В. </w:t>
      </w:r>
      <w:proofErr w:type="spellStart"/>
      <w:r w:rsidRPr="00C2635A">
        <w:rPr>
          <w:rFonts w:ascii="Times New Roman" w:hAnsi="Times New Roman"/>
          <w:sz w:val="28"/>
          <w:szCs w:val="28"/>
        </w:rPr>
        <w:t>Історія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2635A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 / За ред. проф. С. М. </w:t>
      </w:r>
      <w:proofErr w:type="spellStart"/>
      <w:r w:rsidRPr="00C2635A">
        <w:rPr>
          <w:rFonts w:ascii="Times New Roman" w:hAnsi="Times New Roman"/>
          <w:sz w:val="28"/>
          <w:szCs w:val="28"/>
        </w:rPr>
        <w:t>Філя</w:t>
      </w:r>
      <w:proofErr w:type="spellEnd"/>
      <w:r w:rsidRPr="00C2635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C26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35A">
        <w:rPr>
          <w:rFonts w:ascii="Times New Roman" w:hAnsi="Times New Roman"/>
          <w:sz w:val="28"/>
          <w:szCs w:val="28"/>
        </w:rPr>
        <w:t>Харків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C2635A">
        <w:rPr>
          <w:rFonts w:ascii="Times New Roman" w:hAnsi="Times New Roman"/>
          <w:sz w:val="28"/>
          <w:szCs w:val="28"/>
        </w:rPr>
        <w:t xml:space="preserve"> “ОВС”, 2003. − 160 с.</w:t>
      </w:r>
    </w:p>
    <w:p w14:paraId="5CDAE877" w14:textId="77777777" w:rsidR="00943774" w:rsidRPr="00EC2504" w:rsidRDefault="00943774" w:rsidP="00943774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504">
        <w:rPr>
          <w:rFonts w:ascii="Times New Roman" w:hAnsi="Times New Roman"/>
          <w:sz w:val="28"/>
          <w:szCs w:val="28"/>
        </w:rPr>
        <w:t xml:space="preserve">Школа О.М., </w:t>
      </w:r>
      <w:proofErr w:type="spellStart"/>
      <w:r w:rsidRPr="00EC2504">
        <w:rPr>
          <w:rFonts w:ascii="Times New Roman" w:hAnsi="Times New Roman"/>
          <w:sz w:val="28"/>
          <w:szCs w:val="28"/>
        </w:rPr>
        <w:t>Золочевський</w:t>
      </w:r>
      <w:proofErr w:type="spellEnd"/>
      <w:r w:rsidRPr="00EC2504">
        <w:rPr>
          <w:rFonts w:ascii="Times New Roman" w:hAnsi="Times New Roman"/>
          <w:sz w:val="28"/>
          <w:szCs w:val="28"/>
        </w:rPr>
        <w:t xml:space="preserve"> В.В. </w:t>
      </w:r>
      <w:proofErr w:type="spellStart"/>
      <w:r w:rsidRPr="00EC2504">
        <w:rPr>
          <w:rFonts w:ascii="Times New Roman" w:hAnsi="Times New Roman"/>
          <w:sz w:val="28"/>
          <w:szCs w:val="28"/>
        </w:rPr>
        <w:t>Історія</w:t>
      </w:r>
      <w:proofErr w:type="spellEnd"/>
      <w:r w:rsidRPr="00EC25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2504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EC25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2504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EC2504">
        <w:rPr>
          <w:rFonts w:ascii="Times New Roman" w:hAnsi="Times New Roman"/>
          <w:sz w:val="28"/>
          <w:szCs w:val="28"/>
        </w:rPr>
        <w:t xml:space="preserve">. За </w:t>
      </w:r>
      <w:proofErr w:type="spellStart"/>
      <w:r w:rsidRPr="00EC2504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EC2504">
        <w:rPr>
          <w:rFonts w:ascii="Times New Roman" w:hAnsi="Times New Roman"/>
          <w:sz w:val="28"/>
          <w:szCs w:val="28"/>
        </w:rPr>
        <w:t xml:space="preserve"> кредитно-</w:t>
      </w:r>
      <w:proofErr w:type="spellStart"/>
      <w:r w:rsidRPr="00EC2504">
        <w:rPr>
          <w:rFonts w:ascii="Times New Roman" w:hAnsi="Times New Roman"/>
          <w:sz w:val="28"/>
          <w:szCs w:val="28"/>
        </w:rPr>
        <w:t>трансферної</w:t>
      </w:r>
      <w:proofErr w:type="spellEnd"/>
      <w:r w:rsidRPr="00EC25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2504">
        <w:rPr>
          <w:rFonts w:ascii="Times New Roman" w:hAnsi="Times New Roman"/>
          <w:sz w:val="28"/>
          <w:szCs w:val="28"/>
        </w:rPr>
        <w:t>системи</w:t>
      </w:r>
      <w:proofErr w:type="spellEnd"/>
      <w:r w:rsidRPr="00EC250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C2504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EC25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2504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EC2504">
        <w:rPr>
          <w:rFonts w:ascii="Times New Roman" w:hAnsi="Times New Roman"/>
          <w:sz w:val="28"/>
          <w:szCs w:val="28"/>
        </w:rPr>
        <w:t xml:space="preserve"> / За ред. О.М. </w:t>
      </w:r>
      <w:proofErr w:type="spellStart"/>
      <w:r w:rsidRPr="00EC2504">
        <w:rPr>
          <w:rFonts w:ascii="Times New Roman" w:hAnsi="Times New Roman"/>
          <w:sz w:val="28"/>
          <w:szCs w:val="28"/>
        </w:rPr>
        <w:t>Школи</w:t>
      </w:r>
      <w:proofErr w:type="spellEnd"/>
      <w:r w:rsidRPr="00EC2504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EC2504">
        <w:rPr>
          <w:rFonts w:ascii="Times New Roman" w:hAnsi="Times New Roman"/>
          <w:sz w:val="28"/>
          <w:szCs w:val="28"/>
        </w:rPr>
        <w:t>Харків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EC2504">
        <w:rPr>
          <w:rFonts w:ascii="Times New Roman" w:hAnsi="Times New Roman"/>
          <w:sz w:val="28"/>
          <w:szCs w:val="28"/>
        </w:rPr>
        <w:t xml:space="preserve"> ХГПА, 2013. – 217с.</w:t>
      </w:r>
    </w:p>
    <w:p w14:paraId="55151497" w14:textId="77777777" w:rsidR="00943774" w:rsidRPr="00412692" w:rsidRDefault="00943774" w:rsidP="00943774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Конспекти лекцій:</w:t>
      </w:r>
      <w:r w:rsidRPr="00412692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0621D">
        <w:rPr>
          <w:rFonts w:ascii="Times New Roman" w:hAnsi="Times New Roman" w:cs="Times New Roman"/>
          <w:spacing w:val="-6"/>
          <w:sz w:val="28"/>
          <w:szCs w:val="28"/>
          <w:lang w:val="uk-UA"/>
        </w:rPr>
        <w:t>на освітньому сайті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10621D">
        <w:rPr>
          <w:rFonts w:ascii="Times New Roman" w:hAnsi="Times New Roman" w:cs="Times New Roman"/>
          <w:b/>
          <w:bCs/>
          <w:spacing w:val="-6"/>
          <w:sz w:val="28"/>
          <w:szCs w:val="28"/>
        </w:rPr>
        <w:t>org2.knuba.edu.ua</w:t>
      </w:r>
    </w:p>
    <w:p w14:paraId="24C3CC42" w14:textId="77777777" w:rsidR="00943774" w:rsidRDefault="00943774" w:rsidP="00943774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Методичні роботи:</w:t>
      </w:r>
    </w:p>
    <w:p w14:paraId="067FCCEF" w14:textId="77777777" w:rsidR="00943774" w:rsidRPr="0069626F" w:rsidRDefault="00943774" w:rsidP="00943774">
      <w:pPr>
        <w:spacing w:line="276" w:lineRule="auto"/>
        <w:ind w:firstLine="10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26F">
        <w:rPr>
          <w:rFonts w:ascii="Times New Roman" w:hAnsi="Times New Roman" w:cs="Times New Roman"/>
          <w:sz w:val="28"/>
          <w:szCs w:val="28"/>
          <w:lang w:val="uk-UA"/>
        </w:rPr>
        <w:t xml:space="preserve">Історія  фізичної культури: методичні вказівки / уклад.: С.М. Киселевська – Київ: КНУБА, 2020. –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40 </w:t>
      </w:r>
      <w:r w:rsidRPr="0069626F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6FE58ED7" w14:textId="77777777" w:rsidR="00943774" w:rsidRPr="00225293" w:rsidRDefault="00943774" w:rsidP="00943774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14:paraId="54A5B9C7" w14:textId="77777777" w:rsidR="00943774" w:rsidRDefault="00943774" w:rsidP="00943774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Інформаційні ресурси:</w:t>
      </w:r>
    </w:p>
    <w:p w14:paraId="74D4E1E1" w14:textId="77777777" w:rsidR="00943774" w:rsidRPr="006713D9" w:rsidRDefault="00943774" w:rsidP="00943774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567"/>
        </w:tabs>
        <w:autoSpaceDE/>
        <w:autoSpaceDN/>
        <w:adjustRightInd/>
        <w:spacing w:after="160" w:line="276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6713D9">
        <w:rPr>
          <w:rFonts w:ascii="Times New Roman" w:hAnsi="Times New Roman"/>
          <w:spacing w:val="-6"/>
          <w:sz w:val="28"/>
          <w:szCs w:val="28"/>
          <w:lang w:val="uk-UA"/>
        </w:rPr>
        <w:t xml:space="preserve">Історія фізичної культури. </w:t>
      </w:r>
      <w:r w:rsidRPr="006713D9">
        <w:rPr>
          <w:rFonts w:ascii="Times New Roman" w:hAnsi="Times New Roman"/>
          <w:bCs/>
          <w:sz w:val="28"/>
          <w:szCs w:val="28"/>
          <w:lang w:val="uk-UA"/>
        </w:rPr>
        <w:t>Режим доступу до ресурсу:</w:t>
      </w:r>
      <w:r w:rsidRPr="006713D9">
        <w:rPr>
          <w:rFonts w:ascii="Times New Roman" w:hAnsi="Times New Roman"/>
          <w:spacing w:val="-6"/>
          <w:sz w:val="28"/>
          <w:szCs w:val="28"/>
          <w:lang w:val="uk-UA"/>
        </w:rPr>
        <w:t xml:space="preserve">     https://olimpic.college/istoriya-fizychnoyi-kultury-2/</w:t>
      </w:r>
    </w:p>
    <w:p w14:paraId="25EA65BB" w14:textId="77777777" w:rsidR="00943774" w:rsidRPr="00943774" w:rsidRDefault="00943774" w:rsidP="00943774">
      <w:pPr>
        <w:pStyle w:val="a7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>The International Olympic Committee: [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Електроннийресурс</w:t>
      </w:r>
      <w:proofErr w:type="spellEnd"/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] / </w:t>
      </w:r>
      <w:r w:rsidRPr="007E5A03">
        <w:rPr>
          <w:rFonts w:ascii="Times New Roman" w:hAnsi="Times New Roman"/>
          <w:color w:val="000000"/>
          <w:sz w:val="28"/>
          <w:szCs w:val="28"/>
        </w:rPr>
        <w:t>Режим</w:t>
      </w:r>
      <w:r w:rsidRPr="006713D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E5A03">
        <w:rPr>
          <w:rFonts w:ascii="Times New Roman" w:hAnsi="Times New Roman"/>
          <w:color w:val="000000"/>
          <w:sz w:val="28"/>
          <w:szCs w:val="28"/>
        </w:rPr>
        <w:t>доступу</w:t>
      </w:r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5" w:history="1">
        <w:r w:rsidRPr="00943774">
          <w:rPr>
            <w:rStyle w:val="ac"/>
            <w:sz w:val="28"/>
            <w:szCs w:val="28"/>
            <w:lang w:val="en-US"/>
          </w:rPr>
          <w:t>http://www.olympic.org/ioc</w:t>
        </w:r>
      </w:hyperlink>
    </w:p>
    <w:p w14:paraId="2C4D8D7A" w14:textId="77777777" w:rsidR="00943774" w:rsidRPr="00943774" w:rsidRDefault="00943774" w:rsidP="00943774">
      <w:pPr>
        <w:pStyle w:val="a7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International </w:t>
      </w:r>
      <w:proofErr w:type="gramStart"/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>Olympic  Academy</w:t>
      </w:r>
      <w:proofErr w:type="gramEnd"/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>: [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Електроннийресурс</w:t>
      </w:r>
      <w:proofErr w:type="spellEnd"/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]  / </w:t>
      </w:r>
      <w:r w:rsidRPr="007E5A03">
        <w:rPr>
          <w:rFonts w:ascii="Times New Roman" w:hAnsi="Times New Roman"/>
          <w:color w:val="000000"/>
          <w:sz w:val="28"/>
          <w:szCs w:val="28"/>
        </w:rPr>
        <w:t>Режим</w:t>
      </w:r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E5A03">
        <w:rPr>
          <w:rFonts w:ascii="Times New Roman" w:hAnsi="Times New Roman"/>
          <w:color w:val="000000"/>
          <w:sz w:val="28"/>
          <w:szCs w:val="28"/>
        </w:rPr>
        <w:t>доступу</w:t>
      </w:r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6" w:history="1">
        <w:r w:rsidRPr="00943774">
          <w:rPr>
            <w:rStyle w:val="ac"/>
            <w:sz w:val="28"/>
            <w:szCs w:val="28"/>
            <w:lang w:val="en-US"/>
          </w:rPr>
          <w:t>http://ioa.org.gr/en</w:t>
        </w:r>
      </w:hyperlink>
    </w:p>
    <w:p w14:paraId="3639534B" w14:textId="77777777" w:rsidR="00943774" w:rsidRPr="00943774" w:rsidRDefault="00943774" w:rsidP="00943774">
      <w:pPr>
        <w:pStyle w:val="a7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International   university   sports   federation</w:t>
      </w:r>
      <w:proofErr w:type="gramStart"/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>:  [</w:t>
      </w:r>
      <w:proofErr w:type="spellStart"/>
      <w:proofErr w:type="gramEnd"/>
      <w:r w:rsidRPr="007E5A03">
        <w:rPr>
          <w:rFonts w:ascii="Times New Roman" w:hAnsi="Times New Roman"/>
          <w:color w:val="000000"/>
          <w:sz w:val="28"/>
          <w:szCs w:val="28"/>
        </w:rPr>
        <w:t>Електроннийресурс</w:t>
      </w:r>
      <w:proofErr w:type="spellEnd"/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]   / 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Режимдоступу</w:t>
      </w:r>
      <w:proofErr w:type="spellEnd"/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7" w:history="1">
        <w:r w:rsidRPr="00943774">
          <w:rPr>
            <w:rStyle w:val="ac"/>
            <w:sz w:val="28"/>
            <w:szCs w:val="28"/>
            <w:lang w:val="en-US"/>
          </w:rPr>
          <w:t>http://www.fisu.net/en/Summer-Universiades-3490.html</w:t>
        </w:r>
      </w:hyperlink>
    </w:p>
    <w:p w14:paraId="503D3325" w14:textId="77777777" w:rsidR="00943774" w:rsidRPr="00943774" w:rsidRDefault="00943774" w:rsidP="00943774">
      <w:pPr>
        <w:pStyle w:val="a7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>The   International Paralympic   Committee:</w:t>
      </w:r>
      <w:proofErr w:type="gramStart"/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   [</w:t>
      </w:r>
      <w:proofErr w:type="spellStart"/>
      <w:proofErr w:type="gramEnd"/>
      <w:r w:rsidRPr="007E5A03">
        <w:rPr>
          <w:rFonts w:ascii="Times New Roman" w:hAnsi="Times New Roman"/>
          <w:color w:val="000000"/>
          <w:sz w:val="28"/>
          <w:szCs w:val="28"/>
        </w:rPr>
        <w:t>Електроннийресурс</w:t>
      </w:r>
      <w:proofErr w:type="spellEnd"/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]   / 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Режимдоступу</w:t>
      </w:r>
      <w:proofErr w:type="spellEnd"/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8" w:history="1">
        <w:r w:rsidRPr="00943774">
          <w:rPr>
            <w:rStyle w:val="ac"/>
            <w:sz w:val="28"/>
            <w:szCs w:val="28"/>
            <w:lang w:val="en-US"/>
          </w:rPr>
          <w:t>http://www.paralympic.org/TheIPC</w:t>
        </w:r>
      </w:hyperlink>
    </w:p>
    <w:p w14:paraId="56DFF68B" w14:textId="77777777" w:rsidR="00943774" w:rsidRPr="00943774" w:rsidRDefault="00943774" w:rsidP="00943774">
      <w:pPr>
        <w:pStyle w:val="a7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>International Committee of Sports for the Deaf: [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Електронний</w:t>
      </w:r>
      <w:proofErr w:type="spellEnd"/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E5A03">
        <w:rPr>
          <w:rFonts w:ascii="Times New Roman" w:hAnsi="Times New Roman"/>
          <w:color w:val="000000"/>
          <w:sz w:val="28"/>
          <w:szCs w:val="28"/>
        </w:rPr>
        <w:t>ресурс</w:t>
      </w:r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] / </w:t>
      </w:r>
      <w:r w:rsidRPr="007E5A03">
        <w:rPr>
          <w:rFonts w:ascii="Times New Roman" w:hAnsi="Times New Roman"/>
          <w:color w:val="000000"/>
          <w:sz w:val="28"/>
          <w:szCs w:val="28"/>
        </w:rPr>
        <w:t>Режим</w:t>
      </w:r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E5A03">
        <w:rPr>
          <w:rFonts w:ascii="Times New Roman" w:hAnsi="Times New Roman"/>
          <w:color w:val="000000"/>
          <w:sz w:val="28"/>
          <w:szCs w:val="28"/>
        </w:rPr>
        <w:t>доступу</w:t>
      </w:r>
      <w:r w:rsidRPr="00943774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9" w:history="1">
        <w:r w:rsidRPr="00943774">
          <w:rPr>
            <w:rStyle w:val="ac"/>
            <w:sz w:val="28"/>
            <w:szCs w:val="28"/>
            <w:lang w:val="en-US"/>
          </w:rPr>
          <w:t>http://www.deaflympics.com/icsd.asp</w:t>
        </w:r>
      </w:hyperlink>
    </w:p>
    <w:p w14:paraId="6902261C" w14:textId="77777777" w:rsidR="00943774" w:rsidRPr="007E5A03" w:rsidRDefault="00943774" w:rsidP="00943774">
      <w:pPr>
        <w:pStyle w:val="a7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7E5A03">
        <w:rPr>
          <w:rFonts w:ascii="Times New Roman" w:hAnsi="Times New Roman"/>
          <w:color w:val="000000"/>
          <w:sz w:val="28"/>
          <w:szCs w:val="28"/>
        </w:rPr>
        <w:t xml:space="preserve">Special 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Olympics</w:t>
      </w:r>
      <w:proofErr w:type="spellEnd"/>
      <w:r w:rsidRPr="007E5A03">
        <w:rPr>
          <w:rFonts w:ascii="Times New Roman" w:hAnsi="Times New Roman"/>
          <w:color w:val="000000"/>
          <w:sz w:val="28"/>
          <w:szCs w:val="28"/>
        </w:rPr>
        <w:t>: [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Електронний</w:t>
      </w:r>
      <w:proofErr w:type="spellEnd"/>
      <w:r w:rsidRPr="007E5A03">
        <w:rPr>
          <w:rFonts w:ascii="Times New Roman" w:hAnsi="Times New Roman"/>
          <w:color w:val="000000"/>
          <w:sz w:val="28"/>
          <w:szCs w:val="28"/>
        </w:rPr>
        <w:t xml:space="preserve"> ресурс] / Режим     доступу: </w:t>
      </w:r>
      <w:hyperlink r:id="rId10" w:history="1">
        <w:r w:rsidRPr="007E5A03">
          <w:rPr>
            <w:rStyle w:val="ac"/>
            <w:sz w:val="28"/>
            <w:szCs w:val="28"/>
          </w:rPr>
          <w:t>http://www.specialolympics.org/default.aspx</w:t>
        </w:r>
      </w:hyperlink>
    </w:p>
    <w:p w14:paraId="127CE46E" w14:textId="77777777" w:rsidR="00943774" w:rsidRPr="007E5A03" w:rsidRDefault="00943774" w:rsidP="00943774">
      <w:pPr>
        <w:pStyle w:val="a7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Національний</w:t>
      </w:r>
      <w:proofErr w:type="spellEnd"/>
      <w:r w:rsidRPr="007E5A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Олімпійський</w:t>
      </w:r>
      <w:proofErr w:type="spellEnd"/>
      <w:r w:rsidRPr="007E5A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комітет</w:t>
      </w:r>
      <w:proofErr w:type="spellEnd"/>
      <w:r w:rsidRPr="007E5A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7E5A03">
        <w:rPr>
          <w:rFonts w:ascii="Times New Roman" w:hAnsi="Times New Roman"/>
          <w:color w:val="000000"/>
          <w:sz w:val="28"/>
          <w:szCs w:val="28"/>
        </w:rPr>
        <w:t>: [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Електронний</w:t>
      </w:r>
      <w:proofErr w:type="spellEnd"/>
      <w:r w:rsidRPr="007E5A03">
        <w:rPr>
          <w:rFonts w:ascii="Times New Roman" w:hAnsi="Times New Roman"/>
          <w:color w:val="000000"/>
          <w:sz w:val="28"/>
          <w:szCs w:val="28"/>
        </w:rPr>
        <w:t xml:space="preserve"> ресурс] / Режим доступу: </w:t>
      </w:r>
      <w:hyperlink r:id="rId11" w:history="1">
        <w:r w:rsidRPr="007E5A03">
          <w:rPr>
            <w:rStyle w:val="ac"/>
            <w:sz w:val="28"/>
            <w:szCs w:val="28"/>
          </w:rPr>
          <w:t>http://www.noc-ukr.org/ua/home.html</w:t>
        </w:r>
      </w:hyperlink>
    </w:p>
    <w:p w14:paraId="5C5404C9" w14:textId="77777777" w:rsidR="00943774" w:rsidRPr="007E5A03" w:rsidRDefault="00943774" w:rsidP="00943774">
      <w:pPr>
        <w:pStyle w:val="a7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Олiмпiйська</w:t>
      </w:r>
      <w:proofErr w:type="spellEnd"/>
      <w:r w:rsidRPr="007E5A03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Pr="007E5A03">
        <w:rPr>
          <w:rFonts w:ascii="Times New Roman" w:hAnsi="Times New Roman"/>
          <w:color w:val="000000"/>
          <w:sz w:val="28"/>
          <w:szCs w:val="28"/>
        </w:rPr>
        <w:t xml:space="preserve">арена:   </w:t>
      </w:r>
      <w:proofErr w:type="gramEnd"/>
      <w:r w:rsidRPr="007E5A03">
        <w:rPr>
          <w:rFonts w:ascii="Times New Roman" w:hAnsi="Times New Roman"/>
          <w:color w:val="000000"/>
          <w:sz w:val="28"/>
          <w:szCs w:val="28"/>
        </w:rPr>
        <w:t xml:space="preserve"> [</w:t>
      </w:r>
      <w:proofErr w:type="spellStart"/>
      <w:r w:rsidRPr="007E5A03">
        <w:rPr>
          <w:rFonts w:ascii="Times New Roman" w:hAnsi="Times New Roman"/>
          <w:color w:val="000000"/>
          <w:sz w:val="28"/>
          <w:szCs w:val="28"/>
        </w:rPr>
        <w:t>Електронний</w:t>
      </w:r>
      <w:proofErr w:type="spellEnd"/>
      <w:r w:rsidRPr="007E5A03">
        <w:rPr>
          <w:rFonts w:ascii="Times New Roman" w:hAnsi="Times New Roman"/>
          <w:color w:val="000000"/>
          <w:sz w:val="28"/>
          <w:szCs w:val="28"/>
        </w:rPr>
        <w:t xml:space="preserve">     ресурс]     /     Режим     доступу: </w:t>
      </w:r>
      <w:hyperlink r:id="rId12" w:history="1">
        <w:r w:rsidRPr="007E5A03">
          <w:rPr>
            <w:rStyle w:val="ac"/>
            <w:sz w:val="28"/>
            <w:szCs w:val="28"/>
          </w:rPr>
          <w:t>http://www.olimparena.org</w:t>
        </w:r>
      </w:hyperlink>
    </w:p>
    <w:p w14:paraId="1E486F09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232D4"/>
    <w:multiLevelType w:val="hybridMultilevel"/>
    <w:tmpl w:val="43044494"/>
    <w:lvl w:ilvl="0" w:tplc="53F8CCD8">
      <w:start w:val="1"/>
      <w:numFmt w:val="decimal"/>
      <w:lvlText w:val="%1."/>
      <w:lvlJc w:val="left"/>
      <w:pPr>
        <w:ind w:left="720" w:hanging="360"/>
      </w:pPr>
      <w:rPr>
        <w:rFonts w:cs="Georg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0106B"/>
    <w:multiLevelType w:val="hybridMultilevel"/>
    <w:tmpl w:val="FA94BDD6"/>
    <w:lvl w:ilvl="0" w:tplc="200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1238595180">
    <w:abstractNumId w:val="1"/>
  </w:num>
  <w:num w:numId="2" w16cid:durableId="94589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74"/>
    <w:rsid w:val="004746D3"/>
    <w:rsid w:val="005E0BB6"/>
    <w:rsid w:val="0094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0B4E"/>
  <w15:chartTrackingRefBased/>
  <w15:docId w15:val="{0C7196BC-3654-4022-A69B-443F39DE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77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7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7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3774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9437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37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37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377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rsid w:val="0094377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lympic.org/TheIP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su.net/en/Summer-Universiades-3490.html" TargetMode="External"/><Relationship Id="rId12" Type="http://schemas.openxmlformats.org/officeDocument/2006/relationships/hyperlink" Target="http://www.olimpare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oa.org.gr/en" TargetMode="External"/><Relationship Id="rId11" Type="http://schemas.openxmlformats.org/officeDocument/2006/relationships/hyperlink" Target="http://www.noc-ukr.org/ua/home.html" TargetMode="External"/><Relationship Id="rId5" Type="http://schemas.openxmlformats.org/officeDocument/2006/relationships/hyperlink" Target="http://www.olympic.org/ioc" TargetMode="External"/><Relationship Id="rId10" Type="http://schemas.openxmlformats.org/officeDocument/2006/relationships/hyperlink" Target="http://www.specialolympics.org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aflympics.com/icsd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2024-01-10T15:37:00Z</dcterms:created>
  <dcterms:modified xsi:type="dcterms:W3CDTF">2024-01-10T15:37:00Z</dcterms:modified>
</cp:coreProperties>
</file>