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3CB3" w14:textId="4A95A2A6" w:rsidR="00AE239B" w:rsidRDefault="00E24F65" w:rsidP="007A139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39B">
        <w:rPr>
          <w:rFonts w:ascii="Times New Roman" w:hAnsi="Times New Roman" w:cs="Times New Roman"/>
          <w:b/>
          <w:bCs/>
          <w:sz w:val="28"/>
          <w:szCs w:val="28"/>
        </w:rPr>
        <w:t>ЛЕКЦ</w:t>
      </w:r>
      <w:r w:rsidR="001B41B6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r w:rsidRPr="00AE239B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="001F277F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AE239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EF0CA7" w14:textId="26122F03" w:rsidR="00175B14" w:rsidRDefault="00AE239B" w:rsidP="007A139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Тема: </w:t>
      </w:r>
      <w:r w:rsidRPr="00AE239B">
        <w:rPr>
          <w:rFonts w:ascii="Times New Roman" w:hAnsi="Times New Roman" w:cs="Times New Roman"/>
          <w:b/>
          <w:bCs/>
          <w:sz w:val="28"/>
          <w:szCs w:val="28"/>
        </w:rPr>
        <w:t>ЗАГАЛЬНО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AE239B">
        <w:rPr>
          <w:rFonts w:ascii="Times New Roman" w:hAnsi="Times New Roman" w:cs="Times New Roman"/>
          <w:b/>
          <w:bCs/>
          <w:sz w:val="28"/>
          <w:szCs w:val="28"/>
        </w:rPr>
        <w:t>РОЗВИВА</w:t>
      </w:r>
      <w:r w:rsidR="005926A8">
        <w:rPr>
          <w:rFonts w:ascii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AE239B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="005926A8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</w:t>
      </w:r>
      <w:r w:rsidR="00175B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СПЕЦІАЛЬНІ </w:t>
      </w:r>
    </w:p>
    <w:p w14:paraId="13E0F0C8" w14:textId="4F86C98D" w:rsidR="00AE239B" w:rsidRDefault="00AE239B" w:rsidP="007A139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39B">
        <w:rPr>
          <w:rFonts w:ascii="Times New Roman" w:hAnsi="Times New Roman" w:cs="Times New Roman"/>
          <w:b/>
          <w:bCs/>
          <w:sz w:val="28"/>
          <w:szCs w:val="28"/>
        </w:rPr>
        <w:t>ВПРАВИ ЛЕГКОАТЛЕТА</w:t>
      </w:r>
    </w:p>
    <w:p w14:paraId="54A697DA" w14:textId="5ED0ADF9" w:rsidR="00AE239B" w:rsidRDefault="00AE239B" w:rsidP="007A139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</w:p>
    <w:p w14:paraId="064BC7B0" w14:textId="296B78CB" w:rsidR="00AE239B" w:rsidRPr="00581823" w:rsidRDefault="00AE239B" w:rsidP="007A139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23">
        <w:rPr>
          <w:rFonts w:ascii="Times New Roman" w:hAnsi="Times New Roman" w:cs="Times New Roman"/>
          <w:sz w:val="28"/>
          <w:szCs w:val="28"/>
        </w:rPr>
        <w:t>Загально</w:t>
      </w:r>
      <w:r w:rsidR="005926A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81823">
        <w:rPr>
          <w:rFonts w:ascii="Times New Roman" w:hAnsi="Times New Roman" w:cs="Times New Roman"/>
          <w:sz w:val="28"/>
          <w:szCs w:val="28"/>
        </w:rPr>
        <w:t>розвива</w:t>
      </w:r>
      <w:r w:rsidR="005926A8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Pr="00581823">
        <w:rPr>
          <w:rFonts w:ascii="Times New Roman" w:hAnsi="Times New Roman" w:cs="Times New Roman"/>
          <w:sz w:val="28"/>
          <w:szCs w:val="28"/>
        </w:rPr>
        <w:t>i вправи легкоатлета</w:t>
      </w:r>
      <w:r w:rsidRPr="005818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E9CA04" w14:textId="406E963F" w:rsidR="00AE239B" w:rsidRDefault="00581823" w:rsidP="007A139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4F65">
        <w:rPr>
          <w:rFonts w:ascii="Times New Roman" w:hAnsi="Times New Roman" w:cs="Times New Roman"/>
          <w:sz w:val="28"/>
          <w:szCs w:val="28"/>
        </w:rPr>
        <w:t>Вимоги до вибору спецiальних вправ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86C37A" w14:textId="31C77E99" w:rsidR="0084369E" w:rsidRDefault="0084369E" w:rsidP="007A139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4F65">
        <w:rPr>
          <w:rFonts w:ascii="Times New Roman" w:hAnsi="Times New Roman" w:cs="Times New Roman"/>
          <w:sz w:val="28"/>
          <w:szCs w:val="28"/>
        </w:rPr>
        <w:t>Методичні правила виконання спеціальних вправ</w:t>
      </w:r>
      <w:r w:rsidR="00651B0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508A6C" w14:textId="74875C2B" w:rsidR="007520C7" w:rsidRDefault="007520C7" w:rsidP="007A139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4F65">
        <w:rPr>
          <w:rFonts w:ascii="Times New Roman" w:hAnsi="Times New Roman" w:cs="Times New Roman"/>
          <w:sz w:val="28"/>
          <w:szCs w:val="28"/>
        </w:rPr>
        <w:t>Спецiальнi врави спрямовані на розвиток фiзичних якостей легкоатлета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E7D968" w14:textId="05146F26" w:rsidR="00FD1618" w:rsidRDefault="00FD1618" w:rsidP="007A1393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4F65">
        <w:rPr>
          <w:rFonts w:ascii="Times New Roman" w:hAnsi="Times New Roman" w:cs="Times New Roman"/>
          <w:sz w:val="28"/>
          <w:szCs w:val="28"/>
        </w:rPr>
        <w:t>Спецiальнi вправи спрямованi на вдосконалення</w:t>
      </w:r>
      <w:r w:rsidR="009B4D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технiки рухiв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30AB73" w14:textId="77777777" w:rsidR="000E4291" w:rsidRDefault="000E4291" w:rsidP="007A1393">
      <w:pPr>
        <w:pStyle w:val="a4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452E49F9" w14:textId="77777777" w:rsidR="000E4291" w:rsidRDefault="000E4291" w:rsidP="007A1393">
      <w:pPr>
        <w:pStyle w:val="a4"/>
        <w:tabs>
          <w:tab w:val="left" w:pos="0"/>
        </w:tabs>
        <w:jc w:val="both"/>
        <w:rPr>
          <w:b/>
          <w:sz w:val="28"/>
          <w:szCs w:val="28"/>
        </w:rPr>
      </w:pPr>
    </w:p>
    <w:p w14:paraId="48D7FFEA" w14:textId="77777777" w:rsidR="007104D9" w:rsidRDefault="007104D9" w:rsidP="007A1393">
      <w:pPr>
        <w:pStyle w:val="a4"/>
        <w:widowControl/>
        <w:numPr>
          <w:ilvl w:val="0"/>
          <w:numId w:val="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Артюшенко О. Ф. Легка атлетика. Теорія і методика викладання: навч.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21818F46" w14:textId="77777777" w:rsidR="007104D9" w:rsidRDefault="007104D9" w:rsidP="007A1393">
      <w:pPr>
        <w:pStyle w:val="a4"/>
        <w:widowControl/>
        <w:numPr>
          <w:ilvl w:val="0"/>
          <w:numId w:val="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Кутек Т. Б. – Житомир: Житомирський державний університет імені Івана Франка, 2010. – 320 с. </w:t>
      </w:r>
    </w:p>
    <w:p w14:paraId="02622D0D" w14:textId="77777777" w:rsidR="007104D9" w:rsidRDefault="007104D9" w:rsidP="007A1393">
      <w:pPr>
        <w:pStyle w:val="a4"/>
        <w:widowControl/>
        <w:numPr>
          <w:ilvl w:val="0"/>
          <w:numId w:val="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навч.-метод. посіб. для студ. вищ. навч. закл. / Н. Я. Захожа, О. П. Митчик, В. В. Пантік ; Волин. нац. ун-т ім. Л. Українки. – Луцьк: РВВ Волин. нац. ун-ту ім. Лесі Українки, 2010. – 192 с. </w:t>
      </w:r>
    </w:p>
    <w:p w14:paraId="0B66FD2E" w14:textId="77777777" w:rsidR="007104D9" w:rsidRDefault="007104D9" w:rsidP="007A1393">
      <w:pPr>
        <w:pStyle w:val="a4"/>
        <w:widowControl/>
        <w:numPr>
          <w:ilvl w:val="0"/>
          <w:numId w:val="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навч. посібник / уклад.: Семенов А. А., Осадченко Т. М., Маєвський М. І., Ільченко С. С. – Умань: ВПЦ «Візаві», 2014. – 207 с. </w:t>
      </w:r>
    </w:p>
    <w:p w14:paraId="090B7CB2" w14:textId="77777777" w:rsidR="007104D9" w:rsidRDefault="007104D9" w:rsidP="007A1393">
      <w:pPr>
        <w:pStyle w:val="a4"/>
        <w:widowControl/>
        <w:numPr>
          <w:ilvl w:val="0"/>
          <w:numId w:val="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r>
        <w:rPr>
          <w:sz w:val="28"/>
          <w:szCs w:val="28"/>
          <w:lang w:val="ru-RU"/>
        </w:rPr>
        <w:t>підручник</w:t>
      </w:r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r>
        <w:rPr>
          <w:sz w:val="28"/>
          <w:szCs w:val="28"/>
          <w:lang w:val="ru-RU"/>
        </w:rPr>
        <w:t>заг</w:t>
      </w:r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>. Кобринского, Т. П. Юшкевича, А. Н. Конн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кова]. – Мн.: Тесей, 2005. – 336 с. </w:t>
      </w:r>
    </w:p>
    <w:p w14:paraId="2383078D" w14:textId="314CA538" w:rsidR="006A75FD" w:rsidRPr="007104D9" w:rsidRDefault="007104D9" w:rsidP="007A1393">
      <w:pPr>
        <w:pStyle w:val="a4"/>
        <w:widowControl/>
        <w:numPr>
          <w:ilvl w:val="0"/>
          <w:numId w:val="2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r>
        <w:rPr>
          <w:sz w:val="28"/>
          <w:szCs w:val="28"/>
          <w:lang w:val="ru-RU"/>
        </w:rPr>
        <w:t>підручник</w:t>
      </w:r>
      <w:r>
        <w:rPr>
          <w:sz w:val="28"/>
          <w:szCs w:val="28"/>
        </w:rPr>
        <w:t xml:space="preserve"> / Аврутин С. Ю., Артюшенко А. Ф., Беца Н. Н. </w:t>
      </w:r>
      <w:r>
        <w:rPr>
          <w:sz w:val="28"/>
          <w:szCs w:val="28"/>
          <w:lang w:val="ru-RU"/>
        </w:rPr>
        <w:t>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ін</w:t>
      </w:r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r>
        <w:rPr>
          <w:sz w:val="28"/>
          <w:szCs w:val="28"/>
          <w:lang w:val="ru-RU"/>
        </w:rPr>
        <w:t>заг</w:t>
      </w:r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Бобровника, С. П. Совенко, А. В. Колота]. – К. : Логос, 2017. – 759 с. </w:t>
      </w:r>
    </w:p>
    <w:p w14:paraId="4238F5ED" w14:textId="2C24E8BC" w:rsidR="00AE239B" w:rsidRPr="00581823" w:rsidRDefault="00E24F65" w:rsidP="007A1393">
      <w:pPr>
        <w:spacing w:after="0" w:line="36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8182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239B" w:rsidRPr="0058182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Загально</w:t>
      </w:r>
      <w:r w:rsidR="00581823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розвива</w:t>
      </w:r>
      <w:r w:rsidR="005926A8">
        <w:rPr>
          <w:rFonts w:ascii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i вправи легкоатлета</w:t>
      </w:r>
      <w:r w:rsidR="00AE239B" w:rsidRPr="0058182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6BF54BA" w14:textId="212897A8" w:rsidR="002707F0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 Фізичні вправи у легкiй атлетицi подiляються на три групи. Одна з них загально</w:t>
      </w:r>
      <w:r w:rsidR="002707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 xml:space="preserve"> розвива</w:t>
      </w:r>
      <w:r w:rsidR="00356B93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Pr="00E24F65">
        <w:rPr>
          <w:rFonts w:ascii="Times New Roman" w:hAnsi="Times New Roman" w:cs="Times New Roman"/>
          <w:sz w:val="28"/>
          <w:szCs w:val="28"/>
        </w:rPr>
        <w:t xml:space="preserve">i вправи. Вони призначенi для всебiчного фiзичного розвитку </w:t>
      </w:r>
      <w:proofErr w:type="gramStart"/>
      <w:r w:rsidRPr="00E24F65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E24F65">
        <w:rPr>
          <w:rFonts w:ascii="Times New Roman" w:hAnsi="Times New Roman" w:cs="Times New Roman"/>
          <w:sz w:val="28"/>
          <w:szCs w:val="28"/>
        </w:rPr>
        <w:t xml:space="preserve"> чергу новачкiв та мало пiдготованих легкоатлетiв. Крiм цього загально</w:t>
      </w:r>
      <w:r w:rsidR="002707F0" w:rsidRPr="002707F0">
        <w:rPr>
          <w:rFonts w:ascii="Times New Roman" w:hAnsi="Times New Roman" w:cs="Times New Roman"/>
          <w:sz w:val="28"/>
          <w:szCs w:val="28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>розвива</w:t>
      </w:r>
      <w:r w:rsidR="00356B93">
        <w:rPr>
          <w:rFonts w:ascii="Times New Roman" w:hAnsi="Times New Roman" w:cs="Times New Roman"/>
          <w:sz w:val="28"/>
          <w:szCs w:val="28"/>
          <w:lang w:val="ru-RU"/>
        </w:rPr>
        <w:t>льні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вправи пiдвищують рухомiсть в суглобах і покращують вмiння спортсмена координувати свої рухи. Ці вправи використовуються і для виправлення дефектiв будови тiла та фiзичного розвитку. </w:t>
      </w:r>
    </w:p>
    <w:p w14:paraId="31636B3C" w14:textId="0B4C7202" w:rsidR="002707F0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>Загально</w:t>
      </w:r>
      <w:r w:rsidR="002707F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>розвива</w:t>
      </w:r>
      <w:r w:rsidR="00356B93">
        <w:rPr>
          <w:rFonts w:ascii="Times New Roman" w:hAnsi="Times New Roman" w:cs="Times New Roman"/>
          <w:sz w:val="28"/>
          <w:szCs w:val="28"/>
          <w:lang w:val="ru-RU"/>
        </w:rPr>
        <w:t>льн</w:t>
      </w:r>
      <w:r w:rsidRPr="00E24F65">
        <w:rPr>
          <w:rFonts w:ascii="Times New Roman" w:hAnsi="Times New Roman" w:cs="Times New Roman"/>
          <w:sz w:val="28"/>
          <w:szCs w:val="28"/>
        </w:rPr>
        <w:t xml:space="preserve">i вправи розподiляються на двi групи: </w:t>
      </w:r>
    </w:p>
    <w:p w14:paraId="4BD5411B" w14:textId="24875D32" w:rsidR="00581823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2707F0">
        <w:rPr>
          <w:rFonts w:ascii="Times New Roman" w:hAnsi="Times New Roman" w:cs="Times New Roman"/>
          <w:b/>
          <w:bCs/>
          <w:sz w:val="28"/>
          <w:szCs w:val="28"/>
        </w:rPr>
        <w:t>вправи з iнших видiв спорту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(гiмнастика, важка атлетика, спортивні iгри і тд.), що застосовуються для загального фізичного розвитку. При цьому слiд ураховувати i специфiку виду спорту, наприклад: метальник бiльш застосовує вправи з важкої атлетики, спринтерський бiг і стрибки, а також баскетбол і волейбол. В той же час бiгун на довгi дистанції значн</w:t>
      </w:r>
      <w:r w:rsidR="002707F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менш</w:t>
      </w:r>
      <w:r w:rsidR="002707F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24F65">
        <w:rPr>
          <w:rFonts w:ascii="Times New Roman" w:hAnsi="Times New Roman" w:cs="Times New Roman"/>
          <w:sz w:val="28"/>
          <w:szCs w:val="28"/>
        </w:rPr>
        <w:t xml:space="preserve"> уваги приліляє вправам з обтяженнями. Однак деякi вправи обов’язковi для всiх легкоатлетів</w:t>
      </w:r>
      <w:r w:rsidR="002707F0" w:rsidRPr="002707F0">
        <w:rPr>
          <w:rFonts w:ascii="Times New Roman" w:hAnsi="Times New Roman" w:cs="Times New Roman"/>
          <w:sz w:val="28"/>
          <w:szCs w:val="28"/>
        </w:rPr>
        <w:t>.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="002707F0" w:rsidRPr="002707F0">
        <w:rPr>
          <w:rFonts w:ascii="Times New Roman" w:hAnsi="Times New Roman" w:cs="Times New Roman"/>
          <w:sz w:val="28"/>
          <w:szCs w:val="28"/>
        </w:rPr>
        <w:t>Д</w:t>
      </w:r>
      <w:r w:rsidRPr="00E24F65">
        <w:rPr>
          <w:rFonts w:ascii="Times New Roman" w:hAnsi="Times New Roman" w:cs="Times New Roman"/>
          <w:sz w:val="28"/>
          <w:szCs w:val="28"/>
        </w:rPr>
        <w:t xml:space="preserve">ля розвитку загальної витривалостi i покращення здоров’я застосовуються кроси улiтку та ходьба на лижах зимою; для </w:t>
      </w:r>
      <w:r w:rsidR="003B3B0A" w:rsidRPr="003B3B0A">
        <w:rPr>
          <w:rFonts w:ascii="Times New Roman" w:hAnsi="Times New Roman" w:cs="Times New Roman"/>
          <w:sz w:val="28"/>
          <w:szCs w:val="28"/>
        </w:rPr>
        <w:t>набутт</w:t>
      </w:r>
      <w:r w:rsidRPr="00E24F65">
        <w:rPr>
          <w:rFonts w:ascii="Times New Roman" w:hAnsi="Times New Roman" w:cs="Times New Roman"/>
          <w:sz w:val="28"/>
          <w:szCs w:val="28"/>
        </w:rPr>
        <w:t xml:space="preserve">я прудкостi — спринтерський бiг, а для розвитку спритностi і покращення координацiї рухiв — гра в баскетбол і вправи на гiмнастичних снарядах. </w:t>
      </w:r>
    </w:p>
    <w:p w14:paraId="0DB2FFE6" w14:textId="2C46F0F5" w:rsidR="00581823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б) 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загально</w:t>
      </w:r>
      <w:r w:rsidR="009B4D2B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розвива</w:t>
      </w:r>
      <w:r w:rsidR="005926A8">
        <w:rPr>
          <w:rFonts w:ascii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i пiдготовчi вправи з рiзними предметами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(палицi, скакалки, булави, гантелi та ін.) 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>і без них</w:t>
      </w:r>
      <w:r w:rsidRPr="00E24F65">
        <w:rPr>
          <w:rFonts w:ascii="Times New Roman" w:hAnsi="Times New Roman" w:cs="Times New Roman"/>
          <w:sz w:val="28"/>
          <w:szCs w:val="28"/>
        </w:rPr>
        <w:t>. Це нахили, повороти, розмахування, кружлянн</w:t>
      </w:r>
      <w:r w:rsidR="0058182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24F65">
        <w:rPr>
          <w:rFonts w:ascii="Times New Roman" w:hAnsi="Times New Roman" w:cs="Times New Roman"/>
          <w:sz w:val="28"/>
          <w:szCs w:val="28"/>
        </w:rPr>
        <w:t>,</w:t>
      </w:r>
      <w:r w:rsidR="005818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згинання кінцiвок, стрибки i багато iнших рухiв. </w:t>
      </w:r>
    </w:p>
    <w:p w14:paraId="25E6C8FE" w14:textId="20F2BC09" w:rsidR="00581823" w:rsidRPr="00581823" w:rsidRDefault="00E24F65" w:rsidP="007A13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82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81823" w:rsidRPr="009B4D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81823">
        <w:rPr>
          <w:rFonts w:ascii="Times New Roman" w:hAnsi="Times New Roman" w:cs="Times New Roman"/>
          <w:b/>
          <w:bCs/>
          <w:sz w:val="28"/>
          <w:szCs w:val="28"/>
        </w:rPr>
        <w:t xml:space="preserve"> Вимоги до вибору спецiальних вправ</w:t>
      </w:r>
    </w:p>
    <w:p w14:paraId="03D83D45" w14:textId="261E5185" w:rsidR="00C661BB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Будь яка вправа, що включає один або декілька елементiв змагальної, вiдповiдає їй як </w:t>
      </w:r>
      <w:r w:rsidR="009B4D2B" w:rsidRPr="009B4D2B">
        <w:rPr>
          <w:rFonts w:ascii="Times New Roman" w:hAnsi="Times New Roman" w:cs="Times New Roman"/>
          <w:sz w:val="28"/>
          <w:szCs w:val="28"/>
        </w:rPr>
        <w:t>за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зовнiшн</w:t>
      </w:r>
      <w:r w:rsidR="009B4D2B" w:rsidRPr="009B4D2B">
        <w:rPr>
          <w:rFonts w:ascii="Times New Roman" w:hAnsi="Times New Roman" w:cs="Times New Roman"/>
          <w:sz w:val="28"/>
          <w:szCs w:val="28"/>
        </w:rPr>
        <w:t>і</w:t>
      </w:r>
      <w:r w:rsidRPr="00E24F65">
        <w:rPr>
          <w:rFonts w:ascii="Times New Roman" w:hAnsi="Times New Roman" w:cs="Times New Roman"/>
          <w:sz w:val="28"/>
          <w:szCs w:val="28"/>
        </w:rPr>
        <w:t>м малюнк</w:t>
      </w:r>
      <w:r w:rsidR="009B4D2B" w:rsidRPr="009B4D2B">
        <w:rPr>
          <w:rFonts w:ascii="Times New Roman" w:hAnsi="Times New Roman" w:cs="Times New Roman"/>
          <w:sz w:val="28"/>
          <w:szCs w:val="28"/>
        </w:rPr>
        <w:t>ом</w:t>
      </w:r>
      <w:r w:rsidRPr="00E24F65">
        <w:rPr>
          <w:rFonts w:ascii="Times New Roman" w:hAnsi="Times New Roman" w:cs="Times New Roman"/>
          <w:sz w:val="28"/>
          <w:szCs w:val="28"/>
        </w:rPr>
        <w:t xml:space="preserve"> і</w:t>
      </w:r>
      <w:r w:rsidR="009B4D2B" w:rsidRPr="009B4D2B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характер</w:t>
      </w:r>
      <w:r w:rsidR="009B4D2B" w:rsidRPr="009B4D2B">
        <w:rPr>
          <w:rFonts w:ascii="Times New Roman" w:hAnsi="Times New Roman" w:cs="Times New Roman"/>
          <w:sz w:val="28"/>
          <w:szCs w:val="28"/>
        </w:rPr>
        <w:t>ом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виконання, так і </w:t>
      </w:r>
      <w:r w:rsidR="009B4D2B" w:rsidRPr="009B4D2B">
        <w:rPr>
          <w:rFonts w:ascii="Times New Roman" w:hAnsi="Times New Roman" w:cs="Times New Roman"/>
          <w:sz w:val="28"/>
          <w:szCs w:val="28"/>
        </w:rPr>
        <w:t>за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механiзмам</w:t>
      </w:r>
      <w:r w:rsidR="009B4D2B" w:rsidRPr="009B4D2B">
        <w:rPr>
          <w:rFonts w:ascii="Times New Roman" w:hAnsi="Times New Roman" w:cs="Times New Roman"/>
          <w:sz w:val="28"/>
          <w:szCs w:val="28"/>
        </w:rPr>
        <w:t>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енергозабезпечення (аеробні, аеробна-анаеробнi та анаеробні), а також рiзноманiтнi тренувальнi форми основної змагальної вправи можуть розглядатися як спецiально</w:t>
      </w:r>
      <w:r w:rsidR="00581823" w:rsidRPr="00581823">
        <w:rPr>
          <w:rFonts w:ascii="Times New Roman" w:hAnsi="Times New Roman" w:cs="Times New Roman"/>
          <w:sz w:val="28"/>
          <w:szCs w:val="28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 xml:space="preserve"> пiдготовчi. За своєю сутнiстю вони є части</w:t>
      </w:r>
      <w:r w:rsidR="00C661B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24F65">
        <w:rPr>
          <w:rFonts w:ascii="Times New Roman" w:hAnsi="Times New Roman" w:cs="Times New Roman"/>
          <w:sz w:val="28"/>
          <w:szCs w:val="28"/>
        </w:rPr>
        <w:t xml:space="preserve">ками або елементами, навiть ключовими фазами, зв’язками частин i частинами змагальної вправи або її тренувальними формами. Ця обставина декiлька знижує їх цiннiсть, але виявляе цілий ряд переваг, так необхiдних при вдосконаленнi майстерностi виконання змагальної вправи в цiлому. </w:t>
      </w:r>
    </w:p>
    <w:p w14:paraId="5A6F5D6D" w14:textId="661B5713" w:rsidR="00C661BB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467">
        <w:rPr>
          <w:rFonts w:ascii="Times New Roman" w:hAnsi="Times New Roman" w:cs="Times New Roman"/>
          <w:b/>
          <w:bCs/>
          <w:sz w:val="28"/>
          <w:szCs w:val="28"/>
        </w:rPr>
        <w:t>По-перше</w:t>
      </w:r>
      <w:r w:rsidRPr="00E24F65">
        <w:rPr>
          <w:rFonts w:ascii="Times New Roman" w:hAnsi="Times New Roman" w:cs="Times New Roman"/>
          <w:sz w:val="28"/>
          <w:szCs w:val="28"/>
        </w:rPr>
        <w:t xml:space="preserve">, вони бiльш простi і доступнi при оволодiннi техникою рухiв. </w:t>
      </w:r>
      <w:r w:rsidR="00DD7467">
        <w:rPr>
          <w:rFonts w:ascii="Times New Roman" w:hAnsi="Times New Roman" w:cs="Times New Roman"/>
          <w:sz w:val="28"/>
          <w:szCs w:val="28"/>
          <w:lang w:val="ru-RU"/>
        </w:rPr>
        <w:t>Їх м</w:t>
      </w:r>
      <w:r w:rsidRPr="00E24F65">
        <w:rPr>
          <w:rFonts w:ascii="Times New Roman" w:hAnsi="Times New Roman" w:cs="Times New Roman"/>
          <w:sz w:val="28"/>
          <w:szCs w:val="28"/>
        </w:rPr>
        <w:t>ожливо повторювати, уникаючи помiтних помилок значн</w:t>
      </w:r>
      <w:r w:rsidR="00C661B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бiльшу кiлькiсть разів. </w:t>
      </w:r>
    </w:p>
    <w:p w14:paraId="6E9B09E5" w14:textId="771BB8E9" w:rsidR="0084369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7467">
        <w:rPr>
          <w:rFonts w:ascii="Times New Roman" w:hAnsi="Times New Roman" w:cs="Times New Roman"/>
          <w:b/>
          <w:bCs/>
          <w:sz w:val="28"/>
          <w:szCs w:val="28"/>
        </w:rPr>
        <w:t>По-друге</w:t>
      </w:r>
      <w:proofErr w:type="gramEnd"/>
      <w:r w:rsidRPr="00E24F65">
        <w:rPr>
          <w:rFonts w:ascii="Times New Roman" w:hAnsi="Times New Roman" w:cs="Times New Roman"/>
          <w:sz w:val="28"/>
          <w:szCs w:val="28"/>
        </w:rPr>
        <w:t>, широко використовувати рiзнi умови виконання - полегшені, тобто швидше і бiльш вiльно</w:t>
      </w:r>
      <w:r w:rsidR="0084369E" w:rsidRPr="0084369E">
        <w:rPr>
          <w:rFonts w:ascii="Times New Roman" w:hAnsi="Times New Roman" w:cs="Times New Roman"/>
          <w:sz w:val="28"/>
          <w:szCs w:val="28"/>
        </w:rPr>
        <w:t>;</w:t>
      </w:r>
      <w:r w:rsidRPr="00E24F65">
        <w:rPr>
          <w:rFonts w:ascii="Times New Roman" w:hAnsi="Times New Roman" w:cs="Times New Roman"/>
          <w:sz w:val="28"/>
          <w:szCs w:val="28"/>
        </w:rPr>
        <w:t xml:space="preserve"> обтяжені (</w:t>
      </w:r>
      <w:r w:rsidR="0084369E" w:rsidRPr="0084369E">
        <w:rPr>
          <w:rFonts w:ascii="Times New Roman" w:hAnsi="Times New Roman" w:cs="Times New Roman"/>
          <w:sz w:val="28"/>
          <w:szCs w:val="28"/>
        </w:rPr>
        <w:t xml:space="preserve">розвиток </w:t>
      </w:r>
      <w:r w:rsidRPr="00E24F65">
        <w:rPr>
          <w:rFonts w:ascii="Times New Roman" w:hAnsi="Times New Roman" w:cs="Times New Roman"/>
          <w:sz w:val="28"/>
          <w:szCs w:val="28"/>
        </w:rPr>
        <w:t>фізи</w:t>
      </w:r>
      <w:r w:rsidR="00C661BB" w:rsidRPr="0084369E">
        <w:rPr>
          <w:rFonts w:ascii="Times New Roman" w:hAnsi="Times New Roman" w:cs="Times New Roman"/>
          <w:sz w:val="28"/>
          <w:szCs w:val="28"/>
        </w:rPr>
        <w:t>ч</w:t>
      </w:r>
      <w:r w:rsidRPr="00E24F65">
        <w:rPr>
          <w:rFonts w:ascii="Times New Roman" w:hAnsi="Times New Roman" w:cs="Times New Roman"/>
          <w:sz w:val="28"/>
          <w:szCs w:val="28"/>
        </w:rPr>
        <w:t>н</w:t>
      </w:r>
      <w:r w:rsidR="0084369E" w:rsidRPr="0084369E">
        <w:rPr>
          <w:rFonts w:ascii="Times New Roman" w:hAnsi="Times New Roman" w:cs="Times New Roman"/>
          <w:sz w:val="28"/>
          <w:szCs w:val="28"/>
        </w:rPr>
        <w:t>их</w:t>
      </w:r>
      <w:r w:rsidRPr="00E24F65">
        <w:rPr>
          <w:rFonts w:ascii="Times New Roman" w:hAnsi="Times New Roman" w:cs="Times New Roman"/>
          <w:sz w:val="28"/>
          <w:szCs w:val="28"/>
        </w:rPr>
        <w:t xml:space="preserve"> якост</w:t>
      </w:r>
      <w:r w:rsidR="0084369E" w:rsidRPr="0084369E">
        <w:rPr>
          <w:rFonts w:ascii="Times New Roman" w:hAnsi="Times New Roman" w:cs="Times New Roman"/>
          <w:sz w:val="28"/>
          <w:szCs w:val="28"/>
        </w:rPr>
        <w:t>ей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 найбiльшим ефектом, а також успiшно оволодiвати економiчною технікою, красою і свободою рухiв</w:t>
      </w:r>
      <w:r w:rsidR="0084369E" w:rsidRPr="0084369E">
        <w:rPr>
          <w:rFonts w:ascii="Times New Roman" w:hAnsi="Times New Roman" w:cs="Times New Roman"/>
          <w:sz w:val="28"/>
          <w:szCs w:val="28"/>
        </w:rPr>
        <w:t>)</w:t>
      </w:r>
      <w:r w:rsidRPr="00E24F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ABDE23" w14:textId="5DFD0075" w:rsidR="0084369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467">
        <w:rPr>
          <w:rFonts w:ascii="Times New Roman" w:hAnsi="Times New Roman" w:cs="Times New Roman"/>
          <w:b/>
          <w:bCs/>
          <w:sz w:val="28"/>
          <w:szCs w:val="28"/>
        </w:rPr>
        <w:t>По-третє</w:t>
      </w:r>
      <w:r w:rsidRPr="00E24F65">
        <w:rPr>
          <w:rFonts w:ascii="Times New Roman" w:hAnsi="Times New Roman" w:cs="Times New Roman"/>
          <w:sz w:val="28"/>
          <w:szCs w:val="28"/>
        </w:rPr>
        <w:t xml:space="preserve">, виборче (локально) діяти на окремі групи мязів і механізм енергозабезпечення, розвивати переважно в більшому ступені необхідну фізичну якість або сполучення </w:t>
      </w:r>
      <w:r w:rsidR="00DD7467" w:rsidRPr="00DD7467">
        <w:rPr>
          <w:rFonts w:ascii="Times New Roman" w:hAnsi="Times New Roman" w:cs="Times New Roman"/>
          <w:sz w:val="28"/>
          <w:szCs w:val="28"/>
        </w:rPr>
        <w:t>фізичних якостей</w:t>
      </w:r>
      <w:r w:rsidRPr="00E24F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00911F" w14:textId="5023E690" w:rsidR="0084369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467">
        <w:rPr>
          <w:rFonts w:ascii="Times New Roman" w:hAnsi="Times New Roman" w:cs="Times New Roman"/>
          <w:b/>
          <w:bCs/>
          <w:sz w:val="28"/>
          <w:szCs w:val="28"/>
        </w:rPr>
        <w:t>По-четверте</w:t>
      </w:r>
      <w:r w:rsidRPr="00E24F65">
        <w:rPr>
          <w:rFonts w:ascii="Times New Roman" w:hAnsi="Times New Roman" w:cs="Times New Roman"/>
          <w:sz w:val="28"/>
          <w:szCs w:val="28"/>
        </w:rPr>
        <w:t xml:space="preserve">, сполучення спеціальних вправ зі змагальними з використанням термінових позитивних наслідків. Все це </w:t>
      </w:r>
      <w:r w:rsidR="00DD7467">
        <w:rPr>
          <w:rFonts w:ascii="Times New Roman" w:hAnsi="Times New Roman" w:cs="Times New Roman"/>
          <w:sz w:val="28"/>
          <w:szCs w:val="28"/>
          <w:lang w:val="ru-RU"/>
        </w:rPr>
        <w:t xml:space="preserve">має </w:t>
      </w:r>
      <w:r w:rsidRPr="00E24F65">
        <w:rPr>
          <w:rFonts w:ascii="Times New Roman" w:hAnsi="Times New Roman" w:cs="Times New Roman"/>
          <w:sz w:val="28"/>
          <w:szCs w:val="28"/>
        </w:rPr>
        <w:t xml:space="preserve">значний тренувальний ефект. </w:t>
      </w:r>
    </w:p>
    <w:p w14:paraId="1B21D61D" w14:textId="77777777" w:rsidR="0084369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lastRenderedPageBreak/>
        <w:t>Для успішної реалізації розглянутих переваг виконання спеціальних підготовчих вправ потребує до себе особливої уваги і контролю з самих перших повторень. Контроль здійснюється як за формою – амплітуда, малюнок, так і за змістом – зусилл</w:t>
      </w:r>
      <w:r w:rsidR="0084369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24F65">
        <w:rPr>
          <w:rFonts w:ascii="Times New Roman" w:hAnsi="Times New Roman" w:cs="Times New Roman"/>
          <w:sz w:val="28"/>
          <w:szCs w:val="28"/>
        </w:rPr>
        <w:t xml:space="preserve"> і ритм виконання вправи. Чим більш</w:t>
      </w:r>
      <w:r w:rsidR="0084369E" w:rsidRPr="0084369E">
        <w:rPr>
          <w:rFonts w:ascii="Times New Roman" w:hAnsi="Times New Roman" w:cs="Times New Roman"/>
          <w:sz w:val="28"/>
          <w:szCs w:val="28"/>
        </w:rPr>
        <w:t>е</w:t>
      </w:r>
      <w:r w:rsidRPr="00E24F65">
        <w:rPr>
          <w:rFonts w:ascii="Times New Roman" w:hAnsi="Times New Roman" w:cs="Times New Roman"/>
          <w:sz w:val="28"/>
          <w:szCs w:val="28"/>
        </w:rPr>
        <w:t xml:space="preserve"> схожості між спеціальною і змагальною вправою, тим легше перенести і повніше використати нові придбані в якості навички, тим швидше будуть поліпшуватися спортивні результати під час змагань.  Під час виконання спеціальної вправи слід дотримуватися ритмічного малюнку і особливо точності акцентів найбільшої напруги і розслаблення мязів, які повинні відповідати змагальній вправі. </w:t>
      </w:r>
    </w:p>
    <w:p w14:paraId="6AC43680" w14:textId="32957C3A" w:rsidR="0084369E" w:rsidRPr="00651B01" w:rsidRDefault="00E24F65" w:rsidP="007A13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B01">
        <w:rPr>
          <w:rFonts w:ascii="Times New Roman" w:hAnsi="Times New Roman" w:cs="Times New Roman"/>
          <w:b/>
          <w:bCs/>
          <w:sz w:val="28"/>
          <w:szCs w:val="28"/>
        </w:rPr>
        <w:t>3. Методичні правила виконання спеціальних вправ</w:t>
      </w:r>
    </w:p>
    <w:p w14:paraId="7242733B" w14:textId="45F4155E" w:rsidR="00651B01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Методичні правила виконання спеціальних вправ допомагають розвивати фізичні якості з найбільшим ефектом, а також успішно оволодівати економічною технікою, красою і свободою рухів. </w:t>
      </w:r>
    </w:p>
    <w:p w14:paraId="3DD8D597" w14:textId="77777777" w:rsidR="00651B01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89">
        <w:rPr>
          <w:rFonts w:ascii="Times New Roman" w:hAnsi="Times New Roman" w:cs="Times New Roman"/>
          <w:b/>
          <w:bCs/>
          <w:sz w:val="28"/>
          <w:szCs w:val="28"/>
        </w:rPr>
        <w:t>Перше правило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– з ростом числа повторень </w:t>
      </w:r>
      <w:r w:rsidR="00651B01" w:rsidRPr="00651B01">
        <w:rPr>
          <w:rFonts w:ascii="Times New Roman" w:hAnsi="Times New Roman" w:cs="Times New Roman"/>
          <w:sz w:val="28"/>
          <w:szCs w:val="28"/>
        </w:rPr>
        <w:t>будь-як</w:t>
      </w:r>
      <w:r w:rsidRPr="00E24F65">
        <w:rPr>
          <w:rFonts w:ascii="Times New Roman" w:hAnsi="Times New Roman" w:cs="Times New Roman"/>
          <w:sz w:val="28"/>
          <w:szCs w:val="28"/>
        </w:rPr>
        <w:t xml:space="preserve">их вправ збільшується тривалість їх виконання, підвищується загальна витривалість, а зі збільшенням тривалості і інтенсивності виконання розвивається спеціальна витривалість. </w:t>
      </w:r>
    </w:p>
    <w:p w14:paraId="290D85C1" w14:textId="3D9E16F7" w:rsidR="00651B01" w:rsidRPr="00651B01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89">
        <w:rPr>
          <w:rFonts w:ascii="Times New Roman" w:hAnsi="Times New Roman" w:cs="Times New Roman"/>
          <w:b/>
          <w:bCs/>
          <w:sz w:val="28"/>
          <w:szCs w:val="28"/>
        </w:rPr>
        <w:t>Друге правило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– під час подолання зовнішніх оп</w:t>
      </w:r>
      <w:r w:rsidR="003B3B0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24F65">
        <w:rPr>
          <w:rFonts w:ascii="Times New Roman" w:hAnsi="Times New Roman" w:cs="Times New Roman"/>
          <w:sz w:val="28"/>
          <w:szCs w:val="28"/>
        </w:rPr>
        <w:t xml:space="preserve">рів з помірним напруженням м’язів, які приймають участь в цьому русі – </w:t>
      </w:r>
      <w:r w:rsidR="00C53190" w:rsidRPr="00C53190">
        <w:rPr>
          <w:rFonts w:ascii="Times New Roman" w:hAnsi="Times New Roman" w:cs="Times New Roman"/>
          <w:sz w:val="28"/>
          <w:szCs w:val="28"/>
        </w:rPr>
        <w:t xml:space="preserve">розвивається </w:t>
      </w:r>
      <w:r w:rsidRPr="00E24F65">
        <w:rPr>
          <w:rFonts w:ascii="Times New Roman" w:hAnsi="Times New Roman" w:cs="Times New Roman"/>
          <w:sz w:val="28"/>
          <w:szCs w:val="28"/>
        </w:rPr>
        <w:t>силов</w:t>
      </w:r>
      <w:r w:rsidR="00C53190" w:rsidRPr="00C53190">
        <w:rPr>
          <w:rFonts w:ascii="Times New Roman" w:hAnsi="Times New Roman" w:cs="Times New Roman"/>
          <w:sz w:val="28"/>
          <w:szCs w:val="28"/>
        </w:rPr>
        <w:t>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витривалість</w:t>
      </w:r>
      <w:r w:rsidR="00651B01" w:rsidRPr="00651B01">
        <w:rPr>
          <w:rFonts w:ascii="Times New Roman" w:hAnsi="Times New Roman" w:cs="Times New Roman"/>
          <w:sz w:val="28"/>
          <w:szCs w:val="28"/>
        </w:rPr>
        <w:t>;</w:t>
      </w:r>
    </w:p>
    <w:p w14:paraId="1A14D23C" w14:textId="77777777" w:rsidR="00651B01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 - зі зростанням напруги м’язів (велика вага обтяжень, опір партнера та інше) поступово збільшуються обсягові показники: м’язова маса, рельєф, окружність, товщина поперечника і їх максимальна сила; </w:t>
      </w:r>
    </w:p>
    <w:p w14:paraId="343C6019" w14:textId="43FDE3AD" w:rsidR="00651B01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- </w:t>
      </w:r>
      <w:r w:rsidR="00356B93" w:rsidRPr="00356B93">
        <w:rPr>
          <w:rFonts w:ascii="Times New Roman" w:hAnsi="Times New Roman" w:cs="Times New Roman"/>
          <w:sz w:val="28"/>
          <w:szCs w:val="28"/>
        </w:rPr>
        <w:t>за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швидкої зміни напрямку руху під час присідань з підскоками, стрибків, замахах під час кидків і метань удосконалюються скорочувальні здібності м’язів – швидкісно-силові якості – швидка, «вибухова» сила – стрибучість або «хльост» в метаннях. </w:t>
      </w:r>
    </w:p>
    <w:p w14:paraId="7388FD34" w14:textId="77777777" w:rsidR="005E4F89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89">
        <w:rPr>
          <w:rFonts w:ascii="Times New Roman" w:hAnsi="Times New Roman" w:cs="Times New Roman"/>
          <w:b/>
          <w:bCs/>
          <w:sz w:val="28"/>
          <w:szCs w:val="28"/>
        </w:rPr>
        <w:t>Третє правило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– виконання </w:t>
      </w:r>
      <w:r w:rsidR="005E4F89" w:rsidRPr="005E4F89">
        <w:rPr>
          <w:rFonts w:ascii="Times New Roman" w:hAnsi="Times New Roman" w:cs="Times New Roman"/>
          <w:sz w:val="28"/>
          <w:szCs w:val="28"/>
        </w:rPr>
        <w:t>будь-як</w:t>
      </w:r>
      <w:r w:rsidRPr="00E24F65">
        <w:rPr>
          <w:rFonts w:ascii="Times New Roman" w:hAnsi="Times New Roman" w:cs="Times New Roman"/>
          <w:sz w:val="28"/>
          <w:szCs w:val="28"/>
        </w:rPr>
        <w:t xml:space="preserve">их вправ з найбільшою амплітудою рухів розвиває гнучкість і супроводжуючу легкість, а з можливо більшою швидкістю і темпом повторень – максимальну прудкість і швидкість пересування. </w:t>
      </w:r>
    </w:p>
    <w:p w14:paraId="544C28F1" w14:textId="008C647D" w:rsidR="005E4F89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89">
        <w:rPr>
          <w:rFonts w:ascii="Times New Roman" w:hAnsi="Times New Roman" w:cs="Times New Roman"/>
          <w:b/>
          <w:bCs/>
          <w:sz w:val="28"/>
          <w:szCs w:val="28"/>
        </w:rPr>
        <w:t>Четверте правило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– чим більше число м’язових груп приймає участь в обран</w:t>
      </w:r>
      <w:r w:rsidR="005253D4" w:rsidRPr="005D0BBF">
        <w:rPr>
          <w:rFonts w:ascii="Times New Roman" w:hAnsi="Times New Roman" w:cs="Times New Roman"/>
          <w:sz w:val="28"/>
          <w:szCs w:val="28"/>
        </w:rPr>
        <w:t>ій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вправі (при невисокому темпі виконня), тим більш удосконалюється загальна витривалість, </w:t>
      </w:r>
      <w:r w:rsidR="003A245E" w:rsidRPr="003A245E">
        <w:rPr>
          <w:rFonts w:ascii="Times New Roman" w:hAnsi="Times New Roman" w:cs="Times New Roman"/>
          <w:sz w:val="28"/>
          <w:szCs w:val="28"/>
        </w:rPr>
        <w:t>за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помірної напру</w:t>
      </w:r>
      <w:r w:rsidR="003A245E" w:rsidRPr="003A245E">
        <w:rPr>
          <w:rFonts w:ascii="Times New Roman" w:hAnsi="Times New Roman" w:cs="Times New Roman"/>
          <w:sz w:val="28"/>
          <w:szCs w:val="28"/>
        </w:rPr>
        <w:t>ги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м’язів – силова витривалість, а при зростанні темпу інтенсивності – швидкісна витривалість. Чим менш</w:t>
      </w:r>
      <w:r w:rsidR="00356B9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24F65">
        <w:rPr>
          <w:rFonts w:ascii="Times New Roman" w:hAnsi="Times New Roman" w:cs="Times New Roman"/>
          <w:sz w:val="28"/>
          <w:szCs w:val="28"/>
        </w:rPr>
        <w:t xml:space="preserve"> м’язів включено в рух, в обраній </w:t>
      </w:r>
      <w:r w:rsidRPr="00E24F65">
        <w:rPr>
          <w:rFonts w:ascii="Times New Roman" w:hAnsi="Times New Roman" w:cs="Times New Roman"/>
          <w:sz w:val="28"/>
          <w:szCs w:val="28"/>
        </w:rPr>
        <w:lastRenderedPageBreak/>
        <w:t xml:space="preserve">вправі, тим більш розвивається локальна витривалість і силові показники цих м’язів. Під час найвищих напружень </w:t>
      </w:r>
      <w:r w:rsidR="00356B9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24F65">
        <w:rPr>
          <w:rFonts w:ascii="Times New Roman" w:hAnsi="Times New Roman" w:cs="Times New Roman"/>
          <w:sz w:val="28"/>
          <w:szCs w:val="28"/>
        </w:rPr>
        <w:t xml:space="preserve">їх максимальні силові показники, при високому темпі їх скорочувальні здібності – швидка сила. </w:t>
      </w:r>
    </w:p>
    <w:p w14:paraId="778584A9" w14:textId="5D851AF0" w:rsidR="007520C7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89">
        <w:rPr>
          <w:rFonts w:ascii="Times New Roman" w:hAnsi="Times New Roman" w:cs="Times New Roman"/>
          <w:b/>
          <w:bCs/>
          <w:sz w:val="28"/>
          <w:szCs w:val="28"/>
        </w:rPr>
        <w:t>П’яте правило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– виконання вправ з</w:t>
      </w:r>
      <w:r w:rsidR="00356B93" w:rsidRPr="00E858F9">
        <w:rPr>
          <w:rFonts w:ascii="Times New Roman" w:hAnsi="Times New Roman" w:cs="Times New Roman"/>
          <w:sz w:val="28"/>
          <w:szCs w:val="28"/>
        </w:rPr>
        <w:t>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участю значного числа м’язових груп, швидкої зміни умов і послідовності їх напруження і розслаблення (ігрові, акробатичні вправи) сприяє узгодженості в роботі м’язів і м’язових груп, удосконалюють регуляторні механізми, покращують координацію, спритність в рухах і рівновагу. </w:t>
      </w:r>
      <w:r w:rsidR="007520C7" w:rsidRPr="007520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7A7FA" w14:textId="77777777" w:rsidR="007520C7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BBF">
        <w:rPr>
          <w:rFonts w:ascii="Times New Roman" w:hAnsi="Times New Roman" w:cs="Times New Roman"/>
          <w:b/>
          <w:bCs/>
          <w:sz w:val="28"/>
          <w:szCs w:val="28"/>
        </w:rPr>
        <w:t>Шосте правило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– постійний контроль м’язових відчуттів, порівнювання їх з досягнутими результатами, а також рухова пам'ять сприяють під час виконання різних вправ на силу, швидкість і витривалість оволодінню управлінням в розслабленні м’язів, які не приймають участь в роботі, а також м’язів – антагоністів. </w:t>
      </w:r>
    </w:p>
    <w:p w14:paraId="6A3CE515" w14:textId="27F7ECB7" w:rsidR="007520C7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>Під час тренувань слід змінювати підбір спеціальних вправ різної спрямованості: від загальної до спеціальної витривалості, від сили до гнучкості, від швидкості до розслаблення та емоціональних ігрових варіантів. Виконання спеціальних вправ при дотриманні розглянутих правил викликає взаємодію різних діянь, і відгуків на них організму – пристосувальних реакцій в результаті яких форму</w:t>
      </w:r>
      <w:r w:rsidR="00931AF6" w:rsidRPr="00931AF6">
        <w:rPr>
          <w:rFonts w:ascii="Times New Roman" w:hAnsi="Times New Roman" w:cs="Times New Roman"/>
          <w:sz w:val="28"/>
          <w:szCs w:val="28"/>
        </w:rPr>
        <w:t>ю</w:t>
      </w:r>
      <w:r w:rsidRPr="00E24F65">
        <w:rPr>
          <w:rFonts w:ascii="Times New Roman" w:hAnsi="Times New Roman" w:cs="Times New Roman"/>
          <w:sz w:val="28"/>
          <w:szCs w:val="28"/>
        </w:rPr>
        <w:t xml:space="preserve">ться підлеглі зв’язки і взаємозв’язки між фізичними якостями, що розвиваються. </w:t>
      </w:r>
    </w:p>
    <w:p w14:paraId="36EE2B18" w14:textId="77777777" w:rsidR="007520C7" w:rsidRDefault="007520C7" w:rsidP="007A13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20C7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4F65" w:rsidRPr="007520C7">
        <w:rPr>
          <w:rFonts w:ascii="Times New Roman" w:hAnsi="Times New Roman" w:cs="Times New Roman"/>
          <w:b/>
          <w:bCs/>
          <w:sz w:val="28"/>
          <w:szCs w:val="28"/>
        </w:rPr>
        <w:t>Спецiальнi врави спрямовані на розвиток фiзичних якостей легкоатлета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84699B" w14:textId="38C8932F" w:rsidR="00E84E10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 Виконання ле</w:t>
      </w:r>
      <w:r w:rsidR="005D0BB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E24F65">
        <w:rPr>
          <w:rFonts w:ascii="Times New Roman" w:hAnsi="Times New Roman" w:cs="Times New Roman"/>
          <w:sz w:val="28"/>
          <w:szCs w:val="28"/>
        </w:rPr>
        <w:t>коатлетичних вправ пов’язано з силовими якостями як здібністю чинити і долати опiр за допомогою м’язових зусиль. Вони проявляються у змішаних динамiчних режимах зi швидким переходом вiд дiй</w:t>
      </w:r>
      <w:r w:rsidR="007520C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24F65">
        <w:rPr>
          <w:rFonts w:ascii="Times New Roman" w:hAnsi="Times New Roman" w:cs="Times New Roman"/>
          <w:sz w:val="28"/>
          <w:szCs w:val="28"/>
        </w:rPr>
        <w:t xml:space="preserve"> що поступають</w:t>
      </w:r>
      <w:r w:rsidR="007520C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до дiй</w:t>
      </w:r>
      <w:r w:rsidR="00E84E1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24F65">
        <w:rPr>
          <w:rFonts w:ascii="Times New Roman" w:hAnsi="Times New Roman" w:cs="Times New Roman"/>
          <w:sz w:val="28"/>
          <w:szCs w:val="28"/>
        </w:rPr>
        <w:t xml:space="preserve"> що долають. В режимах, що поступають, атлет може проявити бiльшу силу нiж у</w:t>
      </w:r>
      <w:r w:rsidR="005D0B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режимах що долають (наприклад, пiд час зістрибування</w:t>
      </w:r>
      <w:r w:rsidR="00E84E10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E24F65">
        <w:rPr>
          <w:rFonts w:ascii="Times New Roman" w:hAnsi="Times New Roman" w:cs="Times New Roman"/>
          <w:sz w:val="28"/>
          <w:szCs w:val="28"/>
        </w:rPr>
        <w:t xml:space="preserve"> узвишшя). Швидкiсно-силова пiдготовка включає рiзноманiтнi засоби і прийоми, які спрямовані на розвиток здiбностi долати значний зовнiшнiй опiр при максимально прудких рухах, а також під час розгону i гальмуванн</w:t>
      </w:r>
      <w:r w:rsidR="00E84E10" w:rsidRPr="00E84E10">
        <w:rPr>
          <w:rFonts w:ascii="Times New Roman" w:hAnsi="Times New Roman" w:cs="Times New Roman"/>
          <w:sz w:val="28"/>
          <w:szCs w:val="28"/>
        </w:rPr>
        <w:t>і</w:t>
      </w:r>
      <w:r w:rsidRPr="00E24F65">
        <w:rPr>
          <w:rFonts w:ascii="Times New Roman" w:hAnsi="Times New Roman" w:cs="Times New Roman"/>
          <w:sz w:val="28"/>
          <w:szCs w:val="28"/>
        </w:rPr>
        <w:t xml:space="preserve"> тiла і його ланок. Цiлеспрямоване і високоефективне виховання швкдкiсно-силових якостей в рiзних проявах сили i швидкостi досягається тiльки тодi, коли вiдомi вимоги i характеристики рухiв. </w:t>
      </w:r>
      <w:bookmarkStart w:id="0" w:name="_Hlk125018576"/>
      <w:r w:rsidRPr="002B71EC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858F9" w:rsidRPr="00E858F9">
        <w:rPr>
          <w:rFonts w:ascii="Times New Roman" w:hAnsi="Times New Roman" w:cs="Times New Roman"/>
          <w:b/>
          <w:bCs/>
          <w:sz w:val="28"/>
          <w:szCs w:val="28"/>
        </w:rPr>
        <w:t>ви</w:t>
      </w:r>
      <w:r w:rsidRPr="002B71EC">
        <w:rPr>
          <w:rFonts w:ascii="Times New Roman" w:hAnsi="Times New Roman" w:cs="Times New Roman"/>
          <w:b/>
          <w:bCs/>
          <w:sz w:val="28"/>
          <w:szCs w:val="28"/>
        </w:rPr>
        <w:t xml:space="preserve">рiшення конкретних завдань швидкiсно-силової підготовки застосовуються рiзноманiтаi </w:t>
      </w:r>
      <w:r w:rsidR="002B71EC" w:rsidRPr="002B71E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B71EC">
        <w:rPr>
          <w:rFonts w:ascii="Times New Roman" w:hAnsi="Times New Roman" w:cs="Times New Roman"/>
          <w:b/>
          <w:bCs/>
          <w:sz w:val="28"/>
          <w:szCs w:val="28"/>
        </w:rPr>
        <w:t>прави</w:t>
      </w:r>
      <w:r w:rsidRPr="00E24F65">
        <w:rPr>
          <w:rFonts w:ascii="Times New Roman" w:hAnsi="Times New Roman" w:cs="Times New Roman"/>
          <w:sz w:val="28"/>
          <w:szCs w:val="28"/>
        </w:rPr>
        <w:t xml:space="preserve">: - 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 подоланням ваги власного тiла</w:t>
      </w:r>
      <w:r w:rsidRPr="002B71E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>прудкий бiг, скоки, стрибки на однiй та двох ногах з мiсця і з розбiгу (рiзного за довжиною і швидкiстю), у глибину</w:t>
      </w:r>
      <w:r w:rsidR="00E84E10" w:rsidRPr="0081046D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 xml:space="preserve"> висоту, на дальнiсть і в рiзних їх сполученнях, а також силовi вправи, </w:t>
      </w:r>
      <w:r w:rsidR="00E84E10" w:rsidRPr="0081046D">
        <w:rPr>
          <w:rFonts w:ascii="Times New Roman" w:hAnsi="Times New Roman" w:cs="Times New Roman"/>
          <w:color w:val="FF0000"/>
          <w:sz w:val="28"/>
          <w:szCs w:val="28"/>
        </w:rPr>
        <w:t xml:space="preserve">з 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>обтяжен</w:t>
      </w:r>
      <w:r w:rsidR="00E84E10" w:rsidRPr="0081046D">
        <w:rPr>
          <w:rFonts w:ascii="Times New Roman" w:hAnsi="Times New Roman" w:cs="Times New Roman"/>
          <w:color w:val="FF0000"/>
          <w:sz w:val="28"/>
          <w:szCs w:val="28"/>
        </w:rPr>
        <w:t>нями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 xml:space="preserve"> і на гiмнастичних знаряддях;</w:t>
      </w:r>
      <w:r w:rsidRPr="00E24F65">
        <w:rPr>
          <w:rFonts w:ascii="Times New Roman" w:hAnsi="Times New Roman" w:cs="Times New Roman"/>
          <w:sz w:val="28"/>
          <w:szCs w:val="28"/>
        </w:rPr>
        <w:t xml:space="preserve"> - 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з 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рiзними додатковими обтяженнями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(пояс, жилет) в бiгу, стрибкових вправах, стрибках i метаннях; 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- з використанням дiй зовнiшнього середовища</w:t>
      </w:r>
      <w:r w:rsidRPr="00E24F65">
        <w:rPr>
          <w:rFonts w:ascii="Times New Roman" w:hAnsi="Times New Roman" w:cs="Times New Roman"/>
          <w:sz w:val="28"/>
          <w:szCs w:val="28"/>
        </w:rPr>
        <w:t xml:space="preserve">: 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>бiг i стрибки в гору і з гори, по східцям в гору i вниз, по рiзному грунту (газон, пiсок, обмiль, опiлл</w:t>
      </w:r>
      <w:r w:rsidR="00E84E10" w:rsidRPr="0081046D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E84E10" w:rsidRPr="008104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1046D">
        <w:rPr>
          <w:rFonts w:ascii="Times New Roman" w:hAnsi="Times New Roman" w:cs="Times New Roman"/>
          <w:color w:val="FF0000"/>
          <w:sz w:val="28"/>
          <w:szCs w:val="28"/>
        </w:rPr>
        <w:t>стежки в лiсi, проти вiтру і за вiтром, в кросiвках i босонiж);</w:t>
      </w:r>
      <w:r w:rsidRPr="00E24F65">
        <w:rPr>
          <w:rFonts w:ascii="Times New Roman" w:hAnsi="Times New Roman" w:cs="Times New Roman"/>
          <w:sz w:val="28"/>
          <w:szCs w:val="28"/>
        </w:rPr>
        <w:t xml:space="preserve">  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- з подоланням зовнiшнiх оп</w:t>
      </w:r>
      <w:r w:rsidR="00931AF6" w:rsidRPr="00931AF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</w:t>
      </w:r>
      <w:r w:rsidR="00931AF6" w:rsidRPr="00CA3112">
        <w:rPr>
          <w:rFonts w:ascii="Times New Roman" w:hAnsi="Times New Roman" w:cs="Times New Roman"/>
          <w:b/>
          <w:bCs/>
          <w:color w:val="7030A0"/>
          <w:sz w:val="28"/>
          <w:szCs w:val="28"/>
        </w:rPr>
        <w:t>і</w:t>
      </w:r>
      <w:r w:rsidRPr="002B71E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в у максимально швидких рухах, у вправах із партнером, вправах з обтяженнями рiзної ваги i виду </w:t>
      </w:r>
      <w:r w:rsidRPr="00E24F65">
        <w:rPr>
          <w:rFonts w:ascii="Times New Roman" w:hAnsi="Times New Roman" w:cs="Times New Roman"/>
          <w:sz w:val="28"/>
          <w:szCs w:val="28"/>
        </w:rPr>
        <w:t xml:space="preserve">(манжета вагою 0,5кг, обтяжений пояс і набивний м’яч вагою 2 — 5кг, гантелi i гирi вагою 16-32 кг, мішки з пiском вагою 5 — 15кг), вправах з використанням блокових приладів і пружних предметiв на тренажерах, в метаннях рiзних снарядiв (набивнi м’ячі камiння i ядра різної ваги — 2 — 10кг, гирi). </w:t>
      </w:r>
    </w:p>
    <w:bookmarkEnd w:id="0"/>
    <w:p w14:paraId="51C4417E" w14:textId="77777777" w:rsidR="00861A7C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>Швидкiсно-силова пiдготовка може забезпечити розвиток якостей прудкості і сили у самому широкому дiапазонi їх сполучень. Швидкiсть бiгу, прудкiсть i амплiтуда рухiв нiг i рук залежать вiд проявів силових здiбностей у само</w:t>
      </w:r>
      <w:r w:rsidR="00E84E10" w:rsidRPr="00E84E10">
        <w:rPr>
          <w:rFonts w:ascii="Times New Roman" w:hAnsi="Times New Roman" w:cs="Times New Roman"/>
          <w:sz w:val="28"/>
          <w:szCs w:val="28"/>
        </w:rPr>
        <w:t>му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яскраво</w:t>
      </w:r>
      <w:r w:rsidR="00E84E10" w:rsidRPr="00AF1F24">
        <w:rPr>
          <w:rFonts w:ascii="Times New Roman" w:hAnsi="Times New Roman" w:cs="Times New Roman"/>
          <w:sz w:val="28"/>
          <w:szCs w:val="28"/>
        </w:rPr>
        <w:t>му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вибуховому, iмпульсному їх проявi.</w:t>
      </w:r>
      <w:r w:rsidR="00E84E10" w:rsidRPr="00E84E10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Деякий запас рухомостi в суглобах сприяє досягненню максимальної швидкостi. При цьому дуже важливо навчитися контролювати розслаблення (свободу рухiв) при самих прудких рухах i при втомi, яка досить швидко наступає. Час проявiв і величина зусиль визначає спрямованiсть i в кiнцевому підсумку результативнiсть спецiальних і тренувальних форм змагальної вправи. Спецiально пiдготовчi вправи для розвитку якостей i вмiнь бігти з максимальною швидкiстю у гладкому, бар’єрному бiгу та при розбiгу у стрибках виконуються з рiзною амплiтудою — вiд максимальної до мiнiмальної, прудко і дуже швидко, але у всiх випадках без напруги. Спецiальнi вправи сприяють розвитку прудкої сили i вдосконаленню рефлексiв на розтягування, особливо коли вправи виконуються в режимах пруживистих похитувань, тих груп м’язiв, які забезпечують горизонтальне швидке пересування. Пiдвищують їх потужнiсть у стартовому</w:t>
      </w:r>
      <w:r w:rsidR="00AF1F24" w:rsidRPr="00AF1F24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розгоні, силу i еластичнi властивостi м’язiв, що обслуговують гомiлк</w:t>
      </w:r>
      <w:r w:rsidR="00AF1F24" w:rsidRPr="00AF1F24">
        <w:rPr>
          <w:rFonts w:ascii="Times New Roman" w:hAnsi="Times New Roman" w:cs="Times New Roman"/>
          <w:sz w:val="28"/>
          <w:szCs w:val="28"/>
        </w:rPr>
        <w:t>ово</w:t>
      </w:r>
      <w:r w:rsidRPr="00E24F65">
        <w:rPr>
          <w:rFonts w:ascii="Times New Roman" w:hAnsi="Times New Roman" w:cs="Times New Roman"/>
          <w:sz w:val="28"/>
          <w:szCs w:val="28"/>
        </w:rPr>
        <w:t>-ступневi суглоби, а головне — швидке виконання зустрiчних рухiв нiг в польотнiй фазi.</w:t>
      </w:r>
    </w:p>
    <w:p w14:paraId="49E8D89D" w14:textId="5174DF32" w:rsidR="00AF1F24" w:rsidRPr="007304B2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 У</w:t>
      </w:r>
      <w:r w:rsidR="005141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видах спорту з перевагою силових компонентiв змагальної вправ</w:t>
      </w:r>
      <w:r w:rsidR="00AF1F2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і дiях у метальників сам вид спорту не забезпечує необхiдної силової пiдготовки. Тому необхiдно реалiзовувати силовий напрямок в пiдготовцi, який нiчим замiнити неможливо.  </w:t>
      </w:r>
      <w:bookmarkStart w:id="1" w:name="_Hlk125019084"/>
      <w:r w:rsidRPr="00035A81">
        <w:rPr>
          <w:rFonts w:ascii="Times New Roman" w:hAnsi="Times New Roman" w:cs="Times New Roman"/>
          <w:b/>
          <w:bCs/>
          <w:sz w:val="28"/>
          <w:szCs w:val="28"/>
        </w:rPr>
        <w:t>Спеціальні вправи для розвитку силових якостей метальникiв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дiлять за наступними признаками їх переважного </w:t>
      </w:r>
      <w:r w:rsidR="00AF1F24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на окремi руховi ланки: </w:t>
      </w:r>
      <w:r w:rsidRPr="00765AF3">
        <w:rPr>
          <w:rFonts w:ascii="Times New Roman" w:hAnsi="Times New Roman" w:cs="Times New Roman"/>
          <w:b/>
          <w:bCs/>
          <w:sz w:val="28"/>
          <w:szCs w:val="28"/>
        </w:rPr>
        <w:t xml:space="preserve">А. Вправи загального </w:t>
      </w:r>
      <w:r w:rsidR="00AF1F24" w:rsidRPr="00765AF3">
        <w:rPr>
          <w:rFonts w:ascii="Times New Roman" w:hAnsi="Times New Roman" w:cs="Times New Roman"/>
          <w:b/>
          <w:bCs/>
          <w:sz w:val="28"/>
          <w:szCs w:val="28"/>
          <w:lang w:val="ru-RU"/>
        </w:rPr>
        <w:t>впливу</w:t>
      </w:r>
      <w:r w:rsidRPr="00765AF3">
        <w:rPr>
          <w:rFonts w:ascii="Times New Roman" w:hAnsi="Times New Roman" w:cs="Times New Roman"/>
          <w:b/>
          <w:bCs/>
          <w:sz w:val="28"/>
          <w:szCs w:val="28"/>
        </w:rPr>
        <w:t xml:space="preserve">. Б. Вправи локального </w:t>
      </w:r>
      <w:r w:rsidR="00AF1F24" w:rsidRPr="00765AF3">
        <w:rPr>
          <w:rFonts w:ascii="Times New Roman" w:hAnsi="Times New Roman" w:cs="Times New Roman"/>
          <w:b/>
          <w:bCs/>
          <w:sz w:val="28"/>
          <w:szCs w:val="28"/>
          <w:lang w:val="ru-RU"/>
        </w:rPr>
        <w:t>впливу</w:t>
      </w:r>
      <w:r w:rsidRPr="00765AF3">
        <w:rPr>
          <w:rFonts w:ascii="Times New Roman" w:hAnsi="Times New Roman" w:cs="Times New Roman"/>
          <w:b/>
          <w:bCs/>
          <w:sz w:val="28"/>
          <w:szCs w:val="28"/>
        </w:rPr>
        <w:t>. Б.1.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Для розвитку м’язiв рук i </w:t>
      </w:r>
      <w:r w:rsidRPr="00E24F65">
        <w:rPr>
          <w:rFonts w:ascii="Times New Roman" w:hAnsi="Times New Roman" w:cs="Times New Roman"/>
          <w:sz w:val="28"/>
          <w:szCs w:val="28"/>
        </w:rPr>
        <w:lastRenderedPageBreak/>
        <w:t xml:space="preserve">плечового пояса; </w:t>
      </w:r>
      <w:r w:rsidRPr="00765AF3">
        <w:rPr>
          <w:rFonts w:ascii="Times New Roman" w:hAnsi="Times New Roman" w:cs="Times New Roman"/>
          <w:b/>
          <w:bCs/>
          <w:sz w:val="28"/>
          <w:szCs w:val="28"/>
        </w:rPr>
        <w:t>Б.2.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Для розвитку м’язiв, яки оберта</w:t>
      </w:r>
      <w:r w:rsidR="00AF1F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E24F65">
        <w:rPr>
          <w:rFonts w:ascii="Times New Roman" w:hAnsi="Times New Roman" w:cs="Times New Roman"/>
          <w:sz w:val="28"/>
          <w:szCs w:val="28"/>
        </w:rPr>
        <w:t xml:space="preserve">ть, згинають і розгинають тулуб; </w:t>
      </w:r>
      <w:r w:rsidRPr="007304B2">
        <w:rPr>
          <w:rFonts w:ascii="Times New Roman" w:hAnsi="Times New Roman" w:cs="Times New Roman"/>
          <w:b/>
          <w:bCs/>
          <w:sz w:val="28"/>
          <w:szCs w:val="28"/>
        </w:rPr>
        <w:t>Б.3</w:t>
      </w:r>
      <w:r w:rsidRPr="00E24F65">
        <w:rPr>
          <w:rFonts w:ascii="Times New Roman" w:hAnsi="Times New Roman" w:cs="Times New Roman"/>
          <w:sz w:val="28"/>
          <w:szCs w:val="28"/>
        </w:rPr>
        <w:t xml:space="preserve">. Для розвитку м’язiв нiг і областi таза. </w:t>
      </w:r>
      <w:r w:rsidRPr="007304B2">
        <w:rPr>
          <w:rFonts w:ascii="Times New Roman" w:hAnsi="Times New Roman" w:cs="Times New Roman"/>
          <w:b/>
          <w:bCs/>
          <w:sz w:val="28"/>
          <w:szCs w:val="28"/>
        </w:rPr>
        <w:t>В. Вправи, яки iмiтують ру</w:t>
      </w:r>
      <w:r w:rsidR="00AF1F24" w:rsidRPr="007304B2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7304B2">
        <w:rPr>
          <w:rFonts w:ascii="Times New Roman" w:hAnsi="Times New Roman" w:cs="Times New Roman"/>
          <w:b/>
          <w:bCs/>
          <w:sz w:val="28"/>
          <w:szCs w:val="28"/>
        </w:rPr>
        <w:t xml:space="preserve">и метальникiв або елементи змагальної вправи з обтяженнями і опором — силовi iмiтацiї. </w:t>
      </w:r>
    </w:p>
    <w:bookmarkEnd w:id="1"/>
    <w:p w14:paraId="741744BE" w14:textId="42A405C8" w:rsidR="00AF1F24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81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Спецiальнi пiдготовчi вправи першої группи (А)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дiють одночасно на всi або на більшість рухових ланок. До них вiдносяться рiзновиди вправ зi штангою. Виконувати їх слiд технiчно правильно як це прийнято у важк</w:t>
      </w:r>
      <w:r w:rsidR="00035A81">
        <w:rPr>
          <w:rFonts w:ascii="Times New Roman" w:hAnsi="Times New Roman" w:cs="Times New Roman"/>
          <w:sz w:val="28"/>
          <w:szCs w:val="28"/>
          <w:lang w:val="ru-RU"/>
        </w:rPr>
        <w:t>ій</w:t>
      </w:r>
      <w:r w:rsidRPr="00E24F65">
        <w:rPr>
          <w:rFonts w:ascii="Times New Roman" w:hAnsi="Times New Roman" w:cs="Times New Roman"/>
          <w:sz w:val="28"/>
          <w:szCs w:val="28"/>
        </w:rPr>
        <w:t xml:space="preserve"> атлетиці. </w:t>
      </w:r>
    </w:p>
    <w:p w14:paraId="30D6F8EB" w14:textId="4F1EE301" w:rsidR="00AF1F24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81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Спеціально пiдготовчi вправи другої групи (Б)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вибiркового </w:t>
      </w:r>
      <w:r w:rsidR="00035A81"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складають основну частину силових занять метальникiв. </w:t>
      </w:r>
    </w:p>
    <w:p w14:paraId="5BF3F963" w14:textId="0BA36349" w:rsidR="007304B2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81">
        <w:rPr>
          <w:rFonts w:ascii="Times New Roman" w:hAnsi="Times New Roman" w:cs="Times New Roman"/>
          <w:b/>
          <w:bCs/>
          <w:color w:val="7030A0"/>
          <w:sz w:val="28"/>
          <w:szCs w:val="28"/>
        </w:rPr>
        <w:t>До вправ третьої групи (В) (силовi iмiтацiї)</w:t>
      </w:r>
      <w:r w:rsidRPr="00035A8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можна вiднести всю різ</w:t>
      </w:r>
      <w:r w:rsidR="00AF1F24" w:rsidRPr="00AF1F24">
        <w:rPr>
          <w:rFonts w:ascii="Times New Roman" w:hAnsi="Times New Roman" w:cs="Times New Roman"/>
          <w:sz w:val="28"/>
          <w:szCs w:val="28"/>
        </w:rPr>
        <w:t>н</w:t>
      </w:r>
      <w:r w:rsidRPr="00E24F65">
        <w:rPr>
          <w:rFonts w:ascii="Times New Roman" w:hAnsi="Times New Roman" w:cs="Times New Roman"/>
          <w:sz w:val="28"/>
          <w:szCs w:val="28"/>
        </w:rPr>
        <w:t>оманiтнiсть рухiв з обтяженням</w:t>
      </w:r>
      <w:r w:rsidR="00AF1F2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і оп</w:t>
      </w:r>
      <w:r w:rsidR="00535EC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24F65">
        <w:rPr>
          <w:rFonts w:ascii="Times New Roman" w:hAnsi="Times New Roman" w:cs="Times New Roman"/>
          <w:sz w:val="28"/>
          <w:szCs w:val="28"/>
        </w:rPr>
        <w:t xml:space="preserve">рами, якi не тiльки нагадують, а фактично являються, окремими елементами змагальної вправи. Вони сприяють </w:t>
      </w:r>
      <w:r w:rsidR="00535EC6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E24F65">
        <w:rPr>
          <w:rFonts w:ascii="Times New Roman" w:hAnsi="Times New Roman" w:cs="Times New Roman"/>
          <w:sz w:val="28"/>
          <w:szCs w:val="28"/>
        </w:rPr>
        <w:t>рiшенню завдань спряжено структурного вдосконалення силових якостей і швидкого технiчно грамотного виконання вправ, покращуючи спеціальну силу метальникiв. Вони пiдвищують швидкісно</w:t>
      </w:r>
      <w:r w:rsidR="00535EC6" w:rsidRPr="00535EC6">
        <w:rPr>
          <w:rFonts w:ascii="Times New Roman" w:hAnsi="Times New Roman" w:cs="Times New Roman"/>
          <w:sz w:val="28"/>
          <w:szCs w:val="28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>силову пiдготовку</w:t>
      </w:r>
      <w:r w:rsidR="00535EC6" w:rsidRPr="00535EC6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спортсменів рiзних спецiалiзацiй, вiку, особливо жiнок</w:t>
      </w:r>
      <w:r w:rsidR="007304B2" w:rsidRPr="007304B2">
        <w:rPr>
          <w:rFonts w:ascii="Times New Roman" w:hAnsi="Times New Roman" w:cs="Times New Roman"/>
          <w:sz w:val="28"/>
          <w:szCs w:val="28"/>
        </w:rPr>
        <w:t>.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="00E858F9">
        <w:rPr>
          <w:rFonts w:ascii="Times New Roman" w:hAnsi="Times New Roman" w:cs="Times New Roman"/>
          <w:sz w:val="28"/>
          <w:szCs w:val="28"/>
          <w:lang w:val="ru-RU"/>
        </w:rPr>
        <w:t>Вправи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вибiркового </w:t>
      </w:r>
      <w:r w:rsidR="00535EC6" w:rsidRPr="00535EC6">
        <w:rPr>
          <w:rFonts w:ascii="Times New Roman" w:hAnsi="Times New Roman" w:cs="Times New Roman"/>
          <w:sz w:val="28"/>
          <w:szCs w:val="28"/>
        </w:rPr>
        <w:t>впливу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на швидкiснi i силовi якостi  складають до 30% загального числа повторень силових вправ.  Силові iмiтацiї — мiстяться у спряжено структурному вдосконаленнi спецiальних швидкiсна-силових якостей, якi проявляються при виконаннi ведучих елементів технiки метань. Застосування значних обтяжень дозволяє вiдчути достатньо сильно i бiльш чiтко натяг в окремих мiсцях рухових ланок, </w:t>
      </w:r>
      <w:r w:rsidR="00535EC6" w:rsidRPr="00535EC6">
        <w:rPr>
          <w:rFonts w:ascii="Times New Roman" w:hAnsi="Times New Roman" w:cs="Times New Roman"/>
          <w:sz w:val="28"/>
          <w:szCs w:val="28"/>
        </w:rPr>
        <w:t>ніж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="00535EC6" w:rsidRPr="00535EC6">
        <w:rPr>
          <w:rFonts w:ascii="Times New Roman" w:hAnsi="Times New Roman" w:cs="Times New Roman"/>
          <w:sz w:val="28"/>
          <w:szCs w:val="28"/>
        </w:rPr>
        <w:t xml:space="preserve">при </w:t>
      </w:r>
      <w:r w:rsidRPr="00E24F65">
        <w:rPr>
          <w:rFonts w:ascii="Times New Roman" w:hAnsi="Times New Roman" w:cs="Times New Roman"/>
          <w:sz w:val="28"/>
          <w:szCs w:val="28"/>
        </w:rPr>
        <w:t xml:space="preserve">виконанні змагальної вправи. </w:t>
      </w:r>
    </w:p>
    <w:p w14:paraId="61354A73" w14:textId="61BA74E2" w:rsidR="00E24F65" w:rsidRPr="00E24F65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A81">
        <w:rPr>
          <w:rFonts w:ascii="Times New Roman" w:hAnsi="Times New Roman" w:cs="Times New Roman"/>
          <w:b/>
          <w:bCs/>
          <w:sz w:val="28"/>
          <w:szCs w:val="28"/>
        </w:rPr>
        <w:t>Спецiальна витривалiсть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 таких видах, як ходьба, бiг на середнi, довгi дистанції, марафонський бiг, добовий бiг та бiльш </w:t>
      </w:r>
      <w:r w:rsidR="00535EC6" w:rsidRPr="00535EC6">
        <w:rPr>
          <w:rFonts w:ascii="Times New Roman" w:hAnsi="Times New Roman" w:cs="Times New Roman"/>
          <w:sz w:val="28"/>
          <w:szCs w:val="28"/>
        </w:rPr>
        <w:t>тривалі</w:t>
      </w:r>
      <w:r w:rsidRPr="00E24F65">
        <w:rPr>
          <w:rFonts w:ascii="Times New Roman" w:hAnsi="Times New Roman" w:cs="Times New Roman"/>
          <w:sz w:val="28"/>
          <w:szCs w:val="28"/>
        </w:rPr>
        <w:t xml:space="preserve"> пробiги є основною якiстю, яка забезпечує пiдтримку необхiдної швидкостi пересування протягом всієї дистанції. Оскiльки бiологiчнi механізми проявлення рiзновидів витривалостi в залежності вiд </w:t>
      </w:r>
      <w:r w:rsidR="00535EC6" w:rsidRPr="00535EC6">
        <w:rPr>
          <w:rFonts w:ascii="Times New Roman" w:hAnsi="Times New Roman" w:cs="Times New Roman"/>
          <w:sz w:val="28"/>
          <w:szCs w:val="28"/>
        </w:rPr>
        <w:t>трива</w:t>
      </w:r>
      <w:r w:rsidRPr="00E24F65">
        <w:rPr>
          <w:rFonts w:ascii="Times New Roman" w:hAnsi="Times New Roman" w:cs="Times New Roman"/>
          <w:sz w:val="28"/>
          <w:szCs w:val="28"/>
        </w:rPr>
        <w:t xml:space="preserve">лостi і iнтенсивностi виконання вправи принципово рiзни, то і вибiр засобiв і методiв повинен бути відповiдним. Так, </w:t>
      </w:r>
      <w:r w:rsidRPr="00035A81">
        <w:rPr>
          <w:rFonts w:ascii="Times New Roman" w:hAnsi="Times New Roman" w:cs="Times New Roman"/>
          <w:b/>
          <w:bCs/>
          <w:color w:val="7030A0"/>
          <w:sz w:val="28"/>
          <w:szCs w:val="28"/>
        </w:rPr>
        <w:t>у швидкiсно—силових видах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витривалiсть мiститься в здiбностi нервових клiтин і м’язiв активно працювати в умовах недостатку кисню, в основному за рахунок внутрiшніх енергоресурсiв — анаеробна витривалiсть. По мiрi збiльшення безперервного виконання вправ витривалiсть все бiльш залежить вiд узгодженої роботи рухового апарату внутрiшнiх органiв i вiд «продуктивності» серцево</w:t>
      </w:r>
      <w:r w:rsidR="00FD1618" w:rsidRPr="00FD1618">
        <w:rPr>
          <w:rFonts w:ascii="Times New Roman" w:hAnsi="Times New Roman" w:cs="Times New Roman"/>
          <w:sz w:val="28"/>
          <w:szCs w:val="28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 xml:space="preserve">судинної i дихальної систем органiзму спортсмена в умовах постійної і необхiдної доставки кисню до тканин та економним його використаннi - </w:t>
      </w:r>
      <w:r w:rsidRPr="0062324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витривалiсть.</w:t>
      </w:r>
      <w:r w:rsidRPr="0062324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lastRenderedPageBreak/>
        <w:t xml:space="preserve">Мiж видами витривалостi, що названi вище, засобами i методами їх розвитку iснують промiжні змiшані в рiзних спiввiдношеннях вправи аеробної спрямованості. </w:t>
      </w:r>
      <w:r w:rsidRPr="00623240">
        <w:rPr>
          <w:rFonts w:ascii="Times New Roman" w:hAnsi="Times New Roman" w:cs="Times New Roman"/>
          <w:b/>
          <w:bCs/>
          <w:sz w:val="28"/>
          <w:szCs w:val="28"/>
        </w:rPr>
        <w:t>Для швидкiсно</w:t>
      </w:r>
      <w:r w:rsidR="00FD1618" w:rsidRPr="00623240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623240">
        <w:rPr>
          <w:rFonts w:ascii="Times New Roman" w:hAnsi="Times New Roman" w:cs="Times New Roman"/>
          <w:b/>
          <w:bCs/>
          <w:sz w:val="28"/>
          <w:szCs w:val="28"/>
        </w:rPr>
        <w:t>силових видiв можна видiлити три напрямки в розвитку спецiальної витривалостi: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Pr="007553E4">
        <w:rPr>
          <w:rFonts w:ascii="Times New Roman" w:hAnsi="Times New Roman" w:cs="Times New Roman"/>
          <w:b/>
          <w:bCs/>
          <w:sz w:val="28"/>
          <w:szCs w:val="28"/>
        </w:rPr>
        <w:t>у вправах з обтяженнями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(при 80% i бiльше), </w:t>
      </w:r>
      <w:r w:rsidRPr="007553E4">
        <w:rPr>
          <w:rFonts w:ascii="Times New Roman" w:hAnsi="Times New Roman" w:cs="Times New Roman"/>
          <w:b/>
          <w:bCs/>
          <w:sz w:val="28"/>
          <w:szCs w:val="28"/>
        </w:rPr>
        <w:t>в спринтерських вправах</w:t>
      </w:r>
      <w:r w:rsidRPr="00E24F65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7553E4">
        <w:rPr>
          <w:rFonts w:ascii="Times New Roman" w:hAnsi="Times New Roman" w:cs="Times New Roman"/>
          <w:b/>
          <w:bCs/>
          <w:sz w:val="28"/>
          <w:szCs w:val="28"/>
        </w:rPr>
        <w:t>у стрибках та метаннях</w:t>
      </w:r>
      <w:r w:rsidRPr="00E24F65">
        <w:rPr>
          <w:rFonts w:ascii="Times New Roman" w:hAnsi="Times New Roman" w:cs="Times New Roman"/>
          <w:sz w:val="28"/>
          <w:szCs w:val="28"/>
        </w:rPr>
        <w:t>, якi займають проміжне положення мi</w:t>
      </w:r>
      <w:r w:rsidR="00623240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E24F65">
        <w:rPr>
          <w:rFonts w:ascii="Times New Roman" w:hAnsi="Times New Roman" w:cs="Times New Roman"/>
          <w:sz w:val="28"/>
          <w:szCs w:val="28"/>
        </w:rPr>
        <w:t xml:space="preserve"> ними. </w:t>
      </w:r>
      <w:r w:rsidRPr="00623240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Спецiальна витривалiсть силового характеру розвиваеться</w:t>
      </w:r>
      <w:r w:rsidR="00FD1618" w:rsidRPr="00623240">
        <w:rPr>
          <w:rFonts w:ascii="Times New Roman" w:hAnsi="Times New Roman" w:cs="Times New Roman"/>
          <w:b/>
          <w:bCs/>
          <w:color w:val="7030A0"/>
          <w:sz w:val="28"/>
          <w:szCs w:val="28"/>
          <w:lang w:val="ru-RU"/>
        </w:rPr>
        <w:t xml:space="preserve"> </w:t>
      </w:r>
      <w:r w:rsidRPr="0062324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повтореннями спецiальних вправ з проявом достатньо високих силових напружень </w:t>
      </w:r>
      <w:r w:rsidR="00623240">
        <w:rPr>
          <w:rFonts w:ascii="Times New Roman" w:hAnsi="Times New Roman" w:cs="Times New Roman"/>
          <w:b/>
          <w:bCs/>
          <w:color w:val="7030A0"/>
          <w:sz w:val="28"/>
          <w:szCs w:val="28"/>
          <w:lang w:val="ru-RU"/>
        </w:rPr>
        <w:t>(</w:t>
      </w:r>
      <w:r w:rsidRPr="0062324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 межах 75-80% показникiв максимальної сили)</w:t>
      </w:r>
      <w:r w:rsidRPr="00E24F65">
        <w:rPr>
          <w:rFonts w:ascii="Times New Roman" w:hAnsi="Times New Roman" w:cs="Times New Roman"/>
          <w:sz w:val="28"/>
          <w:szCs w:val="28"/>
        </w:rPr>
        <w:t xml:space="preserve"> i в багатьом залежить вiд рiвня сили атлета. Короткочас</w:t>
      </w:r>
      <w:r w:rsidR="00FD1618" w:rsidRPr="00FD1618">
        <w:rPr>
          <w:rFonts w:ascii="Times New Roman" w:hAnsi="Times New Roman" w:cs="Times New Roman"/>
          <w:sz w:val="28"/>
          <w:szCs w:val="28"/>
        </w:rPr>
        <w:t>н</w:t>
      </w:r>
      <w:r w:rsidRPr="00E24F65">
        <w:rPr>
          <w:rFonts w:ascii="Times New Roman" w:hAnsi="Times New Roman" w:cs="Times New Roman"/>
          <w:sz w:val="28"/>
          <w:szCs w:val="28"/>
        </w:rPr>
        <w:t xml:space="preserve">i потужнi м’язовi скорочення при скрутному кровообiгу та з затримкою дихання, </w:t>
      </w:r>
      <w:r w:rsidR="00623240" w:rsidRPr="00623240">
        <w:rPr>
          <w:rFonts w:ascii="Times New Roman" w:hAnsi="Times New Roman" w:cs="Times New Roman"/>
          <w:sz w:val="28"/>
          <w:szCs w:val="28"/>
        </w:rPr>
        <w:t xml:space="preserve">а також </w:t>
      </w:r>
      <w:r w:rsidRPr="00E24F65">
        <w:rPr>
          <w:rFonts w:ascii="Times New Roman" w:hAnsi="Times New Roman" w:cs="Times New Roman"/>
          <w:sz w:val="28"/>
          <w:szCs w:val="28"/>
        </w:rPr>
        <w:t>напруженням формують пристосувальнi реакцiї органiзму, м’язи якого гостро i постiйно випробовують недостачу кисню i енергетичних речовин. Вiдбувається тахож економiзацiя витрат ресурсiв в перiод коротких виконань вправ з обтяженнями.</w:t>
      </w:r>
    </w:p>
    <w:p w14:paraId="5CECD61E" w14:textId="4A99A557" w:rsidR="0005346C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3E4">
        <w:rPr>
          <w:rFonts w:ascii="Times New Roman" w:hAnsi="Times New Roman" w:cs="Times New Roman"/>
          <w:b/>
          <w:bCs/>
          <w:sz w:val="28"/>
          <w:szCs w:val="28"/>
        </w:rPr>
        <w:t>Спецiальна витривалiсть в спринтерських дисциплiнах</w:t>
      </w:r>
      <w:r w:rsidRPr="00E24F65">
        <w:rPr>
          <w:rFonts w:ascii="Times New Roman" w:hAnsi="Times New Roman" w:cs="Times New Roman"/>
          <w:sz w:val="28"/>
          <w:szCs w:val="28"/>
        </w:rPr>
        <w:t xml:space="preserve"> у всьому діапазоні дистанцiй з енергетичної точки зору обумовлена як потужністю, так і ємність анаеробних процесiв. Так як протягом перших 10с роботи максимальної інтенсивностi має мiсце глiколiз</w:t>
      </w:r>
      <w:r w:rsidR="00CA3112" w:rsidRPr="00CA3112">
        <w:rPr>
          <w:rFonts w:ascii="Times New Roman" w:hAnsi="Times New Roman" w:cs="Times New Roman"/>
          <w:sz w:val="28"/>
          <w:szCs w:val="28"/>
        </w:rPr>
        <w:t xml:space="preserve"> (окислення глюкоз</w:t>
      </w:r>
      <w:r w:rsidR="00CA3112" w:rsidRPr="00913B9E">
        <w:rPr>
          <w:rFonts w:ascii="Times New Roman" w:hAnsi="Times New Roman" w:cs="Times New Roman"/>
          <w:sz w:val="28"/>
          <w:szCs w:val="28"/>
        </w:rPr>
        <w:t>и</w:t>
      </w:r>
      <w:r w:rsidR="00913B9E" w:rsidRPr="00913B9E">
        <w:rPr>
          <w:rFonts w:ascii="Times New Roman" w:hAnsi="Times New Roman" w:cs="Times New Roman"/>
          <w:sz w:val="28"/>
          <w:szCs w:val="28"/>
        </w:rPr>
        <w:t xml:space="preserve"> в анаеробних та аеробних умовах для отримання енергії)</w:t>
      </w:r>
      <w:r w:rsidRPr="00E24F65">
        <w:rPr>
          <w:rFonts w:ascii="Times New Roman" w:hAnsi="Times New Roman" w:cs="Times New Roman"/>
          <w:sz w:val="28"/>
          <w:szCs w:val="28"/>
        </w:rPr>
        <w:t>, а до кiнця цього часу змiст молочної кислоти</w:t>
      </w:r>
      <w:r w:rsidR="00FD136C" w:rsidRPr="00FD136C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(лактату) в м’язов</w:t>
      </w:r>
      <w:r w:rsidR="00FD136C" w:rsidRPr="00FD136C">
        <w:rPr>
          <w:rFonts w:ascii="Times New Roman" w:hAnsi="Times New Roman" w:cs="Times New Roman"/>
          <w:sz w:val="28"/>
          <w:szCs w:val="28"/>
        </w:rPr>
        <w:t>ій</w:t>
      </w:r>
      <w:r w:rsidRPr="00E24F65">
        <w:rPr>
          <w:rFonts w:ascii="Times New Roman" w:hAnsi="Times New Roman" w:cs="Times New Roman"/>
          <w:sz w:val="28"/>
          <w:szCs w:val="28"/>
        </w:rPr>
        <w:t xml:space="preserve"> тканинi зростас в 5 разiв. Це є головною причиною наступаючого тягар</w:t>
      </w:r>
      <w:r w:rsidR="00FD136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 м’язах та </w:t>
      </w:r>
      <w:r w:rsidR="00FD136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24F65">
        <w:rPr>
          <w:rFonts w:ascii="Times New Roman" w:hAnsi="Times New Roman" w:cs="Times New Roman"/>
          <w:sz w:val="28"/>
          <w:szCs w:val="28"/>
        </w:rPr>
        <w:t xml:space="preserve">трати здiбностi до розслаблення. Високий рiвень спецiальної витривалостi в цих видах пов’язаний з удосконаленням здiбностей до розслаблення в коротких фазах рухової дії. </w:t>
      </w:r>
      <w:r w:rsidRPr="00FD136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Основним засобом розвитку спеціальної витривалостi в кожному з напрямків служить багаторазове, до втоми, виконання повторень тренувальних варiантів змагальної спецiальної вправ в одному занятті.</w:t>
      </w:r>
      <w:r w:rsidRPr="00FD136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Пульсовi режими пiд виконання спецiальних вправ: бiгових, стрибкових, силових, а також прудкого бiгу з метою розвитку спедiальної витривалостi повиннi досягати показникiв – 180 уд/хв. та максимальних значень. При цьому найбiльш часто застосовується повторний метод спецiальних вправ серiями з iнтервалами вiдпочинку мiж повтореннями і серіями до зниження пульсу до 120—1З2</w:t>
      </w:r>
      <w:r w:rsidR="00B37A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уд/хв. Довжина стрибкiв i вага обтяжень визначають число повторень як у багатократних стрибках, так i у вправах з обтяженнями. Чим вище цi показники (довжина i вага) при загальному визначеному числi повторень на одному занят</w:t>
      </w:r>
      <w:r w:rsidR="00913B9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24F65">
        <w:rPr>
          <w:rFonts w:ascii="Times New Roman" w:hAnsi="Times New Roman" w:cs="Times New Roman"/>
          <w:sz w:val="28"/>
          <w:szCs w:val="28"/>
        </w:rPr>
        <w:t xml:space="preserve">і, тим бiльш спецiальна витривалiсть вiдповiдає змагальнiй вправi. </w:t>
      </w:r>
      <w:r w:rsidRPr="00FD136C">
        <w:rPr>
          <w:rFonts w:ascii="Times New Roman" w:hAnsi="Times New Roman" w:cs="Times New Roman"/>
          <w:b/>
          <w:bCs/>
          <w:sz w:val="28"/>
          <w:szCs w:val="28"/>
        </w:rPr>
        <w:t xml:space="preserve">Найбiльш </w:t>
      </w:r>
      <w:r w:rsidRPr="00FD13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ефективними прийомами розвитку спеціальної витривалостi в цих видах легкої атлетики на прикладi стрибунiв у довжину є:</w:t>
      </w:r>
      <w:r w:rsidRPr="00E24F65">
        <w:rPr>
          <w:rFonts w:ascii="Times New Roman" w:hAnsi="Times New Roman" w:cs="Times New Roman"/>
          <w:sz w:val="28"/>
          <w:szCs w:val="28"/>
        </w:rPr>
        <w:t xml:space="preserve">  - виконання в прикидках у стрибках і в бiгу на контрольних відрізках (з ходу, зі старту змагальної вправи зi скороченими iнтервалами відпочинку до 90-180с; - виконання комплексів з 3-5 спецiальних силових вправ серiями зi скороченими інтервалами відпочинку до</w:t>
      </w:r>
      <w:r w:rsidR="00FD136C" w:rsidRPr="00FD136C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60с; - виконання спецiальних стрибкових вправ і бiгу по нахиленій дорiжцi. В цих умовах проявляється можливiсть перевищити довжину стрибкiв i швидкiсть бiгу,</w:t>
      </w:r>
      <w:r w:rsidR="00FD136C" w:rsidRPr="00FD136C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якi досягнут</w:t>
      </w:r>
      <w:r w:rsidR="00FD136C" w:rsidRPr="00FD136C">
        <w:rPr>
          <w:rFonts w:ascii="Times New Roman" w:hAnsi="Times New Roman" w:cs="Times New Roman"/>
          <w:sz w:val="28"/>
          <w:szCs w:val="28"/>
        </w:rPr>
        <w:t>і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 звичайних умовах, і виконати при цьому бiльшу кiлькiсть повторень. </w:t>
      </w:r>
      <w:r w:rsidRPr="0005346C">
        <w:rPr>
          <w:rFonts w:ascii="Times New Roman" w:hAnsi="Times New Roman" w:cs="Times New Roman"/>
          <w:b/>
          <w:bCs/>
          <w:sz w:val="28"/>
          <w:szCs w:val="28"/>
        </w:rPr>
        <w:t>Чергування бiгових, стрибкових і спецiальних швидкiсно</w:t>
      </w:r>
      <w:r w:rsidR="0005346C" w:rsidRPr="0005346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5346C">
        <w:rPr>
          <w:rFonts w:ascii="Times New Roman" w:hAnsi="Times New Roman" w:cs="Times New Roman"/>
          <w:b/>
          <w:bCs/>
          <w:sz w:val="28"/>
          <w:szCs w:val="28"/>
        </w:rPr>
        <w:t>силових вправ, якi спрямовані на розвиток рiзних груп м’язiв, в однієї серії та повторення серiй є основним прийомом досягнення спецiальної витривалостi.</w:t>
      </w:r>
      <w:r w:rsidRPr="00E24F65">
        <w:rPr>
          <w:rFonts w:ascii="Times New Roman" w:hAnsi="Times New Roman" w:cs="Times New Roman"/>
          <w:sz w:val="28"/>
          <w:szCs w:val="28"/>
        </w:rPr>
        <w:t xml:space="preserve"> Iндивiдуальне комплектування таких серiй характерно для пiдготовлених спортсменiв. Для розвитку почуття ритму, упевненостi</w:t>
      </w:r>
      <w:r w:rsidR="00913B9E" w:rsidRPr="00913B9E">
        <w:rPr>
          <w:rFonts w:ascii="Times New Roman" w:hAnsi="Times New Roman" w:cs="Times New Roman"/>
          <w:sz w:val="28"/>
          <w:szCs w:val="28"/>
        </w:rPr>
        <w:t>,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запасу свободи рухiв у прудкому бігу дуже корисний бiг через низькi, середнi і високi бар’єри з рiзною їх розтановкою і кiлькiстю бiгових крокiв мiж ними (3 -7 бiгових крокiв) звичайної або скороченої довжини. </w:t>
      </w:r>
    </w:p>
    <w:p w14:paraId="6A1E9E9E" w14:textId="37290D61" w:rsidR="00E24F65" w:rsidRPr="007C7BFF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25020393"/>
      <w:r w:rsidRPr="0005346C">
        <w:rPr>
          <w:rFonts w:ascii="Times New Roman" w:hAnsi="Times New Roman" w:cs="Times New Roman"/>
          <w:b/>
          <w:bCs/>
          <w:sz w:val="28"/>
          <w:szCs w:val="28"/>
        </w:rPr>
        <w:t>Основуним засобом розвитку витривалостi є кросовий бiг</w:t>
      </w:r>
      <w:bookmarkEnd w:id="2"/>
      <w:r w:rsidRPr="00E24F65">
        <w:rPr>
          <w:rFonts w:ascii="Times New Roman" w:hAnsi="Times New Roman" w:cs="Times New Roman"/>
          <w:sz w:val="28"/>
          <w:szCs w:val="28"/>
        </w:rPr>
        <w:t>, який проводиться по стежках, пересiчнiй і пригiрковiй мiсцевостi, в парку, лiсi, на березi рiчки, обочині дор</w:t>
      </w:r>
      <w:r w:rsidR="0005346C" w:rsidRPr="0005346C">
        <w:rPr>
          <w:rFonts w:ascii="Times New Roman" w:hAnsi="Times New Roman" w:cs="Times New Roman"/>
          <w:sz w:val="28"/>
          <w:szCs w:val="28"/>
        </w:rPr>
        <w:t>і</w:t>
      </w:r>
      <w:r w:rsidRPr="00E24F65">
        <w:rPr>
          <w:rFonts w:ascii="Times New Roman" w:hAnsi="Times New Roman" w:cs="Times New Roman"/>
          <w:sz w:val="28"/>
          <w:szCs w:val="28"/>
        </w:rPr>
        <w:t>г</w:t>
      </w:r>
      <w:r w:rsidR="0005346C" w:rsidRPr="0005346C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i пiщаному пляжi або неглибокому снiгу, а також у формi </w:t>
      </w:r>
      <w:r w:rsidR="00913B9E" w:rsidRPr="00913B9E">
        <w:rPr>
          <w:rFonts w:ascii="Times New Roman" w:hAnsi="Times New Roman" w:cs="Times New Roman"/>
          <w:sz w:val="28"/>
          <w:szCs w:val="28"/>
        </w:rPr>
        <w:t>тривалог</w:t>
      </w:r>
      <w:r w:rsidR="00913B9E" w:rsidRPr="00FF7C62">
        <w:rPr>
          <w:rFonts w:ascii="Times New Roman" w:hAnsi="Times New Roman" w:cs="Times New Roman"/>
          <w:sz w:val="28"/>
          <w:szCs w:val="28"/>
        </w:rPr>
        <w:t>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і темпового бiгу на мiсцевостi або на стадiонi. Бiг на мiсцевостi складає до </w:t>
      </w:r>
      <w:proofErr w:type="gramStart"/>
      <w:r w:rsidRPr="00E24F65">
        <w:rPr>
          <w:rFonts w:ascii="Times New Roman" w:hAnsi="Times New Roman" w:cs="Times New Roman"/>
          <w:sz w:val="28"/>
          <w:szCs w:val="28"/>
        </w:rPr>
        <w:t>80</w:t>
      </w:r>
      <w:r w:rsidR="0005346C" w:rsidRPr="0005346C">
        <w:rPr>
          <w:rFonts w:ascii="Times New Roman" w:hAnsi="Times New Roman" w:cs="Times New Roman"/>
          <w:sz w:val="28"/>
          <w:szCs w:val="28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>90</w:t>
      </w:r>
      <w:proofErr w:type="gramEnd"/>
      <w:r w:rsidRPr="00E24F65">
        <w:rPr>
          <w:rFonts w:ascii="Times New Roman" w:hAnsi="Times New Roman" w:cs="Times New Roman"/>
          <w:sz w:val="28"/>
          <w:szCs w:val="28"/>
        </w:rPr>
        <w:t xml:space="preserve">% вiд загального рiчного об’єму. </w:t>
      </w:r>
      <w:r w:rsidRPr="0005346C">
        <w:rPr>
          <w:rFonts w:ascii="Times New Roman" w:hAnsi="Times New Roman" w:cs="Times New Roman"/>
          <w:b/>
          <w:bCs/>
          <w:sz w:val="28"/>
          <w:szCs w:val="28"/>
        </w:rPr>
        <w:t>Для розвитку спецiальної витривалостi</w:t>
      </w:r>
      <w:r w:rsidRPr="00E24F65">
        <w:rPr>
          <w:rFonts w:ascii="Times New Roman" w:hAnsi="Times New Roman" w:cs="Times New Roman"/>
          <w:sz w:val="28"/>
          <w:szCs w:val="28"/>
        </w:rPr>
        <w:t xml:space="preserve"> необхiдно виконувати вправи у відповідн</w:t>
      </w:r>
      <w:r w:rsidR="0005346C" w:rsidRPr="0005346C">
        <w:rPr>
          <w:rFonts w:ascii="Times New Roman" w:hAnsi="Times New Roman" w:cs="Times New Roman"/>
          <w:sz w:val="28"/>
          <w:szCs w:val="28"/>
        </w:rPr>
        <w:t>ій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зоні iнтенсивностi, а загальна довжина вiдрiзкiв дистанції або прискорень в темповому бiгу в одному заняттi повинна бути бiльш</w:t>
      </w:r>
      <w:r w:rsidR="0005346C" w:rsidRPr="0005346C">
        <w:rPr>
          <w:rFonts w:ascii="Times New Roman" w:hAnsi="Times New Roman" w:cs="Times New Roman"/>
          <w:sz w:val="28"/>
          <w:szCs w:val="28"/>
        </w:rPr>
        <w:t>е за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довжин</w:t>
      </w:r>
      <w:r w:rsidR="0005346C" w:rsidRPr="0005346C">
        <w:rPr>
          <w:rFonts w:ascii="Times New Roman" w:hAnsi="Times New Roman" w:cs="Times New Roman"/>
          <w:sz w:val="28"/>
          <w:szCs w:val="28"/>
        </w:rPr>
        <w:t>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дистанції, на як</w:t>
      </w:r>
      <w:r w:rsidR="0005346C" w:rsidRPr="0005346C">
        <w:rPr>
          <w:rFonts w:ascii="Times New Roman" w:hAnsi="Times New Roman" w:cs="Times New Roman"/>
          <w:sz w:val="28"/>
          <w:szCs w:val="28"/>
        </w:rPr>
        <w:t>ій</w:t>
      </w:r>
      <w:r w:rsidRPr="00E24F65">
        <w:rPr>
          <w:rFonts w:ascii="Times New Roman" w:hAnsi="Times New Roman" w:cs="Times New Roman"/>
          <w:sz w:val="28"/>
          <w:szCs w:val="28"/>
        </w:rPr>
        <w:t xml:space="preserve"> спецiалiзується спортсмен. Для бiгунiв на середнi дистанцiї вона перевищується в 2—З рази. </w:t>
      </w:r>
      <w:r w:rsidRPr="0005346C">
        <w:rPr>
          <w:rFonts w:ascii="Times New Roman" w:hAnsi="Times New Roman" w:cs="Times New Roman"/>
          <w:b/>
          <w:bCs/>
          <w:sz w:val="28"/>
          <w:szCs w:val="28"/>
        </w:rPr>
        <w:t>Важливими в розвитку спецiальної витривалостi є пiдвищення абсолютної швидкості бiгу на еталонному короткому вiдрiзку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для утворення запасу швидкості, що дає можливiсть пробiгати дистанцiю з меншою затратою сил і більш</w:t>
      </w:r>
      <w:r w:rsidR="007C7BFF" w:rsidRPr="007C7BFF">
        <w:rPr>
          <w:rFonts w:ascii="Times New Roman" w:hAnsi="Times New Roman" w:cs="Times New Roman"/>
          <w:sz w:val="28"/>
          <w:szCs w:val="28"/>
        </w:rPr>
        <w:t>ою</w:t>
      </w:r>
      <w:r w:rsidRPr="00E24F65">
        <w:rPr>
          <w:rFonts w:ascii="Times New Roman" w:hAnsi="Times New Roman" w:cs="Times New Roman"/>
          <w:sz w:val="28"/>
          <w:szCs w:val="28"/>
        </w:rPr>
        <w:t xml:space="preserve"> середньою швидкiстю. Висока абсолютна швидкiсть дозволяє будь-якому спортсмену вiльно маневрувати на дистанцiї або в iгровiй діяльностi,</w:t>
      </w:r>
      <w:r w:rsidR="007C7B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розширює його тактичнi можливостi при веденнi спортивної боротьби. </w:t>
      </w:r>
      <w:bookmarkStart w:id="3" w:name="_Hlk125020708"/>
      <w:r w:rsidRPr="00E24F65">
        <w:rPr>
          <w:rFonts w:ascii="Times New Roman" w:hAnsi="Times New Roman" w:cs="Times New Roman"/>
          <w:sz w:val="28"/>
          <w:szCs w:val="28"/>
        </w:rPr>
        <w:t xml:space="preserve">Розвиток витривалостi в багатьом визначається методами тренування, серед них виділяють три основні: 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>езперервно подовжен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 xml:space="preserve"> бiг як рiвномiрн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>, так i перемiнн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>; Б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>ерервний (iнтервальний); В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. З</w:t>
      </w:r>
      <w:r w:rsidRPr="007C7BFF">
        <w:rPr>
          <w:rFonts w:ascii="Times New Roman" w:hAnsi="Times New Roman" w:cs="Times New Roman"/>
          <w:b/>
          <w:bCs/>
          <w:sz w:val="28"/>
          <w:szCs w:val="28"/>
        </w:rPr>
        <w:t>магальн</w:t>
      </w:r>
      <w:r w:rsidR="007C7BFF">
        <w:rPr>
          <w:rFonts w:ascii="Times New Roman" w:hAnsi="Times New Roman" w:cs="Times New Roman"/>
          <w:b/>
          <w:bCs/>
          <w:sz w:val="28"/>
          <w:szCs w:val="28"/>
          <w:lang w:val="ru-RU"/>
        </w:rPr>
        <w:t>ий.</w:t>
      </w:r>
    </w:p>
    <w:bookmarkEnd w:id="3"/>
    <w:p w14:paraId="35916128" w14:textId="7BAB8EF6" w:rsidR="00FD1618" w:rsidRPr="00FD1618" w:rsidRDefault="00E24F65" w:rsidP="007A13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618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Спецiальнi вправи спрямованi на вдосконалення</w:t>
      </w:r>
      <w:r w:rsidR="00175B1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FD1618">
        <w:rPr>
          <w:rFonts w:ascii="Times New Roman" w:hAnsi="Times New Roman" w:cs="Times New Roman"/>
          <w:b/>
          <w:bCs/>
          <w:sz w:val="28"/>
          <w:szCs w:val="28"/>
        </w:rPr>
        <w:t>технiки рухiв</w:t>
      </w:r>
    </w:p>
    <w:p w14:paraId="17C04904" w14:textId="77777777" w:rsidR="00893A9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 Спеціальні вправи, які спрямованi на освоєння техники, пiдрозділяються в залежності вiд видiв легк</w:t>
      </w:r>
      <w:r w:rsidR="00FD1618">
        <w:rPr>
          <w:rFonts w:ascii="Times New Roman" w:hAnsi="Times New Roman" w:cs="Times New Roman"/>
          <w:sz w:val="28"/>
          <w:szCs w:val="28"/>
          <w:lang w:val="ru-RU"/>
        </w:rPr>
        <w:t>ої</w:t>
      </w:r>
      <w:r w:rsidRPr="00E24F65">
        <w:rPr>
          <w:rFonts w:ascii="Times New Roman" w:hAnsi="Times New Roman" w:cs="Times New Roman"/>
          <w:sz w:val="28"/>
          <w:szCs w:val="28"/>
        </w:rPr>
        <w:t xml:space="preserve"> атлетики. Для кращого освоєння i удосконалення окремих елементiв технiки можливо рекомендувати комплекси вправ: - для розвитку рухомостi в суглобах; - якi сприяють правильнiй постановцi ступнi на грунт; - для оволодiння рухами нiг в цiлому; - які сприяють удосконаленню поворотів тазу навколо вертикальної осi; - якi сприяють оволодiнню активною роботою плеч</w:t>
      </w:r>
      <w:r w:rsidR="007C7BFF" w:rsidRPr="007C7BFF">
        <w:rPr>
          <w:rFonts w:ascii="Times New Roman" w:hAnsi="Times New Roman" w:cs="Times New Roman"/>
          <w:sz w:val="28"/>
          <w:szCs w:val="28"/>
        </w:rPr>
        <w:t>ей</w:t>
      </w:r>
      <w:r w:rsidRPr="00E24F65">
        <w:rPr>
          <w:rFonts w:ascii="Times New Roman" w:hAnsi="Times New Roman" w:cs="Times New Roman"/>
          <w:sz w:val="28"/>
          <w:szCs w:val="28"/>
        </w:rPr>
        <w:t>.</w:t>
      </w:r>
    </w:p>
    <w:p w14:paraId="1AB28E4D" w14:textId="5F312D79" w:rsidR="00DD5995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 xml:space="preserve"> Розглядаючи бiг з точки зору економiчностi i ефективностi рухiв окремих частин тiла і вивчаючи технiку кращих бiгунів свiту, можливо вiдмiтити, що у багатьох з них є розбіжностi в триманнi голови, рухах рук i нiг. Однак в цiлому всi рухи бiгуна пiдпорядковуються загальним принципам бiомеханiки, i для всіх характерна прикладна одна i т</w:t>
      </w:r>
      <w:r w:rsidR="007C7BF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сама</w:t>
      </w:r>
      <w:r w:rsidR="007C7B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техніка бiгу. Важливо навчитися правильним, найбільшим, найбільш ефективним і економiчним рухам, для цього починаюч</w:t>
      </w:r>
      <w:r w:rsidR="00490672" w:rsidRPr="00490672">
        <w:rPr>
          <w:rFonts w:ascii="Times New Roman" w:hAnsi="Times New Roman" w:cs="Times New Roman"/>
          <w:sz w:val="28"/>
          <w:szCs w:val="28"/>
        </w:rPr>
        <w:t>і</w:t>
      </w:r>
      <w:r w:rsidRPr="00E24F65">
        <w:rPr>
          <w:rFonts w:ascii="Times New Roman" w:hAnsi="Times New Roman" w:cs="Times New Roman"/>
          <w:sz w:val="28"/>
          <w:szCs w:val="28"/>
        </w:rPr>
        <w:t xml:space="preserve"> бiгуни виконують наступнi вправи: 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- бiг на вiдрiзках 60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80м по прямiй; - бiг на вiдрiзках 60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80м по прям</w:t>
      </w:r>
      <w:r w:rsidR="00BE62CF" w:rsidRPr="00BE62CF">
        <w:rPr>
          <w:rFonts w:ascii="Times New Roman" w:hAnsi="Times New Roman" w:cs="Times New Roman"/>
          <w:color w:val="FF0000"/>
          <w:sz w:val="28"/>
          <w:szCs w:val="28"/>
        </w:rPr>
        <w:t>і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й, але з постаковкою ст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оп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 з передньої частини; - бiг на вiдрiзках 60-80м по прямiй з постановкою ст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оп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 з передньої частини та енергiйним пiдйомом стегон; - бiг з високим пiдйомом стегна; - бiг через предмети (м’ячi, гiмнастични лави та iнше);  - бiг стрибками; - бiг стрибками з акцентованим вiдштовхуванням, в момент якого стегно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 гомiлка і ст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опа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 ставляться по прямої лiнiї; - бiг стрибками з акцентованим вiдштовхуванням, в момент якого стегно, гомiлка і ст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опа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 ставляться по прямої лiнії з обтяженням (пояс або мішок з пiском вагою 4-6кг); - 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багат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оскоки на однiй нозi з пiдтягуванням ноги, яка виконує поштовх вперед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вгору, як при бігу, i опусканням на неї; - бiг з захльостом гомiлки; - бiг з високим пiдйомом стегна і захльостом гомiлки назад (колесо); - рухи зiгнутими в лiктях руками на мiсцi, як при бiгу; - бiг на відрiзках 60</w:t>
      </w:r>
      <w:r w:rsidR="00175B14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80м на входi в вiраж; - бiг по вiражу дорiжки; - бiг з високого старту; - бiг з низького старту; - бiг пiд гору по нахил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еній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 дорiжцi (4</w:t>
      </w:r>
      <w:r w:rsidR="00175B14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 xml:space="preserve">5°); - бiг </w:t>
      </w:r>
      <w:r w:rsidR="00490672" w:rsidRPr="00BE62CF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гору невеликої крутизни; - прискорений бiг по прямiй дорiжцi з входом у вiраж (120</w:t>
      </w:r>
      <w:r w:rsidR="00175B14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150м); - бiг в середньому темпi 200</w:t>
      </w:r>
      <w:r w:rsidR="00175B14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400м; - бiг на вiдрiзках 50</w:t>
      </w:r>
      <w:r w:rsidR="00175B14" w:rsidRPr="00BE62C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BE62CF">
        <w:rPr>
          <w:rFonts w:ascii="Times New Roman" w:hAnsi="Times New Roman" w:cs="Times New Roman"/>
          <w:color w:val="FF0000"/>
          <w:sz w:val="28"/>
          <w:szCs w:val="28"/>
        </w:rPr>
        <w:t>60м з набiганням на фiнiш.</w:t>
      </w:r>
      <w:r w:rsidRPr="00E24F65">
        <w:rPr>
          <w:rFonts w:ascii="Times New Roman" w:hAnsi="Times New Roman" w:cs="Times New Roman"/>
          <w:sz w:val="28"/>
          <w:szCs w:val="28"/>
        </w:rPr>
        <w:t xml:space="preserve"> Кількість вiдрiзкiв що пробiгаються, їх довжина залежать вiд пiдготовленості бiгуна, а також вiд спеціалізації в бiгу на короткi, середнi чи довгi дистанції.  Подальше вдосконалення технiки бiгу, а також досягнення спортивиих результатiв забезпечується</w:t>
      </w:r>
      <w:r w:rsidR="004906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24F65">
        <w:rPr>
          <w:rFonts w:ascii="Times New Roman" w:hAnsi="Times New Roman" w:cs="Times New Roman"/>
          <w:sz w:val="28"/>
          <w:szCs w:val="28"/>
        </w:rPr>
        <w:t xml:space="preserve"> головним чином</w:t>
      </w:r>
      <w:r w:rsidR="004906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="00893A9E">
        <w:rPr>
          <w:rFonts w:ascii="Times New Roman" w:hAnsi="Times New Roman" w:cs="Times New Roman"/>
          <w:sz w:val="28"/>
          <w:szCs w:val="28"/>
          <w:lang w:val="ru-RU"/>
        </w:rPr>
        <w:t>гарн</w:t>
      </w:r>
      <w:r w:rsidRPr="00E24F65">
        <w:rPr>
          <w:rFonts w:ascii="Times New Roman" w:hAnsi="Times New Roman" w:cs="Times New Roman"/>
          <w:sz w:val="28"/>
          <w:szCs w:val="28"/>
        </w:rPr>
        <w:t xml:space="preserve">ою функціональною i технiчною пiдготовкою спортсменiв в процесi багаторiчного, </w:t>
      </w:r>
      <w:r w:rsidRPr="00E24F65">
        <w:rPr>
          <w:rFonts w:ascii="Times New Roman" w:hAnsi="Times New Roman" w:cs="Times New Roman"/>
          <w:sz w:val="28"/>
          <w:szCs w:val="28"/>
        </w:rPr>
        <w:lastRenderedPageBreak/>
        <w:t xml:space="preserve">безперервного систематичного тренування. При цьому функцiональну пiдготовку слiд </w:t>
      </w:r>
      <w:r w:rsidR="00DD599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24F65">
        <w:rPr>
          <w:rFonts w:ascii="Times New Roman" w:hAnsi="Times New Roman" w:cs="Times New Roman"/>
          <w:sz w:val="28"/>
          <w:szCs w:val="28"/>
        </w:rPr>
        <w:t>ва</w:t>
      </w:r>
      <w:r w:rsidR="00DD5995">
        <w:rPr>
          <w:rFonts w:ascii="Times New Roman" w:hAnsi="Times New Roman" w:cs="Times New Roman"/>
          <w:sz w:val="28"/>
          <w:szCs w:val="28"/>
          <w:lang w:val="ru-RU"/>
        </w:rPr>
        <w:t>жа</w:t>
      </w:r>
      <w:r w:rsidRPr="00E24F65">
        <w:rPr>
          <w:rFonts w:ascii="Times New Roman" w:hAnsi="Times New Roman" w:cs="Times New Roman"/>
          <w:sz w:val="28"/>
          <w:szCs w:val="28"/>
        </w:rPr>
        <w:t xml:space="preserve">ти головною, а технiчну </w:t>
      </w:r>
      <w:r w:rsidR="00DD599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24F65">
        <w:rPr>
          <w:rFonts w:ascii="Times New Roman" w:hAnsi="Times New Roman" w:cs="Times New Roman"/>
          <w:sz w:val="28"/>
          <w:szCs w:val="28"/>
        </w:rPr>
        <w:t xml:space="preserve">пiдлеглою. Вона забезпечує найбільш ефективну, економiчну i доцiльну витрату енергетичних запасiв бiгуна. </w:t>
      </w:r>
    </w:p>
    <w:p w14:paraId="03E9F06B" w14:textId="77777777" w:rsidR="00DD5995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995">
        <w:rPr>
          <w:rFonts w:ascii="Times New Roman" w:hAnsi="Times New Roman" w:cs="Times New Roman"/>
          <w:b/>
          <w:bCs/>
          <w:sz w:val="28"/>
          <w:szCs w:val="28"/>
        </w:rPr>
        <w:t>Спецiальнi вправи бар’єристiв</w:t>
      </w:r>
      <w:r w:rsidRPr="00E24F65">
        <w:rPr>
          <w:rFonts w:ascii="Times New Roman" w:hAnsi="Times New Roman" w:cs="Times New Roman"/>
          <w:sz w:val="28"/>
          <w:szCs w:val="28"/>
        </w:rPr>
        <w:t xml:space="preserve"> і власно бар’єрний бiг сприяють вихованню багатьох якостей, необхiдних бiгунам, стрибунам, метальникам. Успіх в бар’єрному бiгу визначають два основнi моменти: швидкiсть бiгу мiж бар’єрами і техніка їх подолання. Тому спортсмени, якi вирiшили серйозно займатися бар’єрним бiгом, повиннi особливу увагу придiляти вихованню прудкості і вдосконаленню технiки бар’єрного бiгу. Всi вправи бар’єриста можна роздiлити на такi групи: -</w:t>
      </w:r>
      <w:r w:rsidR="00DD5995" w:rsidRPr="00DD5995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вправи, якi сприяють оволодiнню роботою рук; - вправи, якi сприяють правильним рухам махової ноги; -</w:t>
      </w:r>
      <w:r w:rsidR="00DD5995" w:rsidRPr="00DD5995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вправи, якi сприяють правильним рухам ноги, що виконує поштовх; -</w:t>
      </w:r>
      <w:r w:rsidR="00DD5995" w:rsidRPr="00DD5995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вправи, якi сприяють погодженостi рухiв. </w:t>
      </w:r>
    </w:p>
    <w:p w14:paraId="59B34AE5" w14:textId="77777777" w:rsidR="002728B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995">
        <w:rPr>
          <w:rFonts w:ascii="Times New Roman" w:hAnsi="Times New Roman" w:cs="Times New Roman"/>
          <w:b/>
          <w:bCs/>
          <w:sz w:val="28"/>
          <w:szCs w:val="28"/>
        </w:rPr>
        <w:t>Стрибки в довжину та висоту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— типовi швидкiсно- силовi вправи. Найбільшою складністю для стрибуна є здiбнiсть зберегти горизонтальну щвидкiсть, яка була набрана пiд час розбiгу, у сполученнi з вiдштовхуванням та утвореняя вертикальної швидкостi для оптимального пiдйому ЗЦМТ вгору. </w:t>
      </w:r>
      <w:r w:rsidRPr="00261CCE">
        <w:rPr>
          <w:rFonts w:ascii="Times New Roman" w:hAnsi="Times New Roman" w:cs="Times New Roman"/>
          <w:b/>
          <w:bCs/>
          <w:sz w:val="28"/>
          <w:szCs w:val="28"/>
        </w:rPr>
        <w:t>Для оволодiиня технiкою стрибкiв у довжину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застосовують: - вправи для оволодiння технiкою розбігу; - вправи для оволодіння технiкою вiдштовхування; - вправи для оволодiння технiкою рухiв в польотi (залежать вiд способу стрибка); - вправи для оволодiння технiкою приземлення. Під час </w:t>
      </w:r>
      <w:r w:rsidRPr="00261CCE">
        <w:rPr>
          <w:rFonts w:ascii="Times New Roman" w:hAnsi="Times New Roman" w:cs="Times New Roman"/>
          <w:b/>
          <w:bCs/>
          <w:sz w:val="28"/>
          <w:szCs w:val="28"/>
        </w:rPr>
        <w:t>оволодiння технiкою стрибкiв у висоту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застосовуються: -</w:t>
      </w:r>
      <w:r w:rsidR="00DD5995" w:rsidRPr="00DD5995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вправи, якi допомагають оволодiти підготовкою до вiдштовхування; -</w:t>
      </w:r>
      <w:r w:rsidR="00DD5995" w:rsidRPr="00DD5995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маховi вправи; - вправи, якi сприяють переходу через планку, без планки та з планкою. Для </w:t>
      </w:r>
      <w:r w:rsidRPr="00261CCE">
        <w:rPr>
          <w:rFonts w:ascii="Times New Roman" w:hAnsi="Times New Roman" w:cs="Times New Roman"/>
          <w:b/>
          <w:bCs/>
          <w:sz w:val="28"/>
          <w:szCs w:val="28"/>
        </w:rPr>
        <w:t>досягнення високих результатiв у потрiйному стрибку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необхiдна відмінна загальна та спецiальна фiзична пiдготовка спортсмена. Крiм того важливу роль у пiдготовцi стрибуна потрiйним вiдiграє технiка виконання стрибків.</w:t>
      </w:r>
      <w:r w:rsidR="00DD59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Для її вдосконалення застосовуються спецiальнi вправи, якi подiляються на наступні групи: - вправи для вдосконалення ритму i точностi розбiгу; -вправи для оволодiння ру</w:t>
      </w:r>
      <w:r w:rsidR="00DD599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24F65">
        <w:rPr>
          <w:rFonts w:ascii="Times New Roman" w:hAnsi="Times New Roman" w:cs="Times New Roman"/>
          <w:sz w:val="28"/>
          <w:szCs w:val="28"/>
        </w:rPr>
        <w:t>ами в польотi (залежать вiд способу стрибка); -</w:t>
      </w:r>
      <w:r w:rsidR="00DD59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стрибковi вправи. </w:t>
      </w:r>
      <w:r w:rsidRPr="00261CCE">
        <w:rPr>
          <w:rFonts w:ascii="Times New Roman" w:hAnsi="Times New Roman" w:cs="Times New Roman"/>
          <w:b/>
          <w:bCs/>
          <w:sz w:val="28"/>
          <w:szCs w:val="28"/>
        </w:rPr>
        <w:t>Стрибки з жердиною</w:t>
      </w:r>
      <w:r w:rsidRPr="00E24F65">
        <w:rPr>
          <w:rFonts w:ascii="Times New Roman" w:hAnsi="Times New Roman" w:cs="Times New Roman"/>
          <w:sz w:val="28"/>
          <w:szCs w:val="28"/>
        </w:rPr>
        <w:t xml:space="preserve"> — один зi складнiших видiв легкої атлетики. Стрибок з жердиною складається iз розбiгу, постановки жердини в упор, вiдштовхування, маху. пiдйому на жердинi, переходу через планку i приземлення. Всi цi частини тісно пов’язанi мiж собою, поступiово витiкають одна iз іншої і довершуються у відповідному ритмi. Спецiальнi вправи стрибунiв з</w:t>
      </w:r>
      <w:r w:rsidR="002728BE" w:rsidRPr="002728BE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жердиною подiляються на вiдповiднi групи: -</w:t>
      </w:r>
      <w:r w:rsidRPr="00E24F65">
        <w:rPr>
          <w:rFonts w:ascii="Times New Roman" w:hAnsi="Times New Roman" w:cs="Times New Roman"/>
          <w:sz w:val="28"/>
          <w:szCs w:val="28"/>
        </w:rPr>
        <w:lastRenderedPageBreak/>
        <w:t>вправи для оволодiння вiдштовхуванням (вхiд в жердину); -</w:t>
      </w:r>
      <w:r w:rsidR="002728BE" w:rsidRPr="002728BE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вправи для постановки жердини в упор; -</w:t>
      </w:r>
      <w:r w:rsidR="002728BE" w:rsidRPr="002728BE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вправи для пiдйому нiг i повороту; -</w:t>
      </w:r>
      <w:r w:rsidR="002728BE" w:rsidRPr="002728BE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вправи для оволодiння стрибками через планку; - вправи для оволодiння згинанням жердини; -</w:t>
      </w:r>
      <w:r w:rsidR="002728BE" w:rsidRPr="002728BE">
        <w:rPr>
          <w:rFonts w:ascii="Times New Roman" w:hAnsi="Times New Roman" w:cs="Times New Roman"/>
          <w:sz w:val="28"/>
          <w:szCs w:val="28"/>
        </w:rPr>
        <w:t xml:space="preserve">  </w:t>
      </w:r>
      <w:r w:rsidRPr="00E24F65">
        <w:rPr>
          <w:rFonts w:ascii="Times New Roman" w:hAnsi="Times New Roman" w:cs="Times New Roman"/>
          <w:sz w:val="28"/>
          <w:szCs w:val="28"/>
        </w:rPr>
        <w:t>вправи для оволодiння пiдйомом нiг та вiдвалом; -</w:t>
      </w:r>
      <w:r w:rsidR="002728BE" w:rsidRPr="002728BE">
        <w:rPr>
          <w:rFonts w:ascii="Times New Roman" w:hAnsi="Times New Roman" w:cs="Times New Roman"/>
          <w:sz w:val="28"/>
          <w:szCs w:val="28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вправи для оволодiння пiдйомом тiла; - вправи для вдосконалення технiки стрибка. </w:t>
      </w:r>
    </w:p>
    <w:p w14:paraId="27B5B24F" w14:textId="77777777" w:rsidR="002728BE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8BE">
        <w:rPr>
          <w:rFonts w:ascii="Times New Roman" w:hAnsi="Times New Roman" w:cs="Times New Roman"/>
          <w:b/>
          <w:bCs/>
          <w:sz w:val="28"/>
          <w:szCs w:val="28"/>
        </w:rPr>
        <w:t>Одним з видiв легкої атлетики є штовкання ядра</w:t>
      </w:r>
      <w:r w:rsidRPr="00E24F65">
        <w:rPr>
          <w:rFonts w:ascii="Times New Roman" w:hAnsi="Times New Roman" w:cs="Times New Roman"/>
          <w:sz w:val="28"/>
          <w:szCs w:val="28"/>
        </w:rPr>
        <w:t>. Цей вид потребує вiд спортсмена великої сили у сполученнi зi швидкiстю і технiкою виконання рухів</w:t>
      </w:r>
      <w:r w:rsidR="002728BE" w:rsidRPr="002728BE">
        <w:rPr>
          <w:rFonts w:ascii="Times New Roman" w:hAnsi="Times New Roman" w:cs="Times New Roman"/>
          <w:sz w:val="28"/>
          <w:szCs w:val="28"/>
        </w:rPr>
        <w:t>.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 xml:space="preserve"> Спеціальні вправи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штовханні ядра можна розділити на наступнi групи: - вправи, якi сприяють м’язовому вiдчуттю при роботi нiг; - вправи, що сприяють оволодiнню виштовхуванням ядра; -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вправи для сполучення роботи нiг i руки, 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>того, хт</w:t>
      </w:r>
      <w:r w:rsidRPr="00E24F65">
        <w:rPr>
          <w:rFonts w:ascii="Times New Roman" w:hAnsi="Times New Roman" w:cs="Times New Roman"/>
          <w:sz w:val="28"/>
          <w:szCs w:val="28"/>
        </w:rPr>
        <w:t xml:space="preserve">о 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>штовх</w:t>
      </w:r>
      <w:r w:rsidRPr="00E24F65">
        <w:rPr>
          <w:rFonts w:ascii="Times New Roman" w:hAnsi="Times New Roman" w:cs="Times New Roman"/>
          <w:sz w:val="28"/>
          <w:szCs w:val="28"/>
        </w:rPr>
        <w:t xml:space="preserve">ає; - вправи для засвоєння штовхання ядра з розгону. </w:t>
      </w:r>
    </w:p>
    <w:p w14:paraId="7EFD586B" w14:textId="77777777" w:rsidR="001F1CA9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9E">
        <w:rPr>
          <w:rFonts w:ascii="Times New Roman" w:hAnsi="Times New Roman" w:cs="Times New Roman"/>
          <w:b/>
          <w:bCs/>
          <w:sz w:val="28"/>
          <w:szCs w:val="28"/>
        </w:rPr>
        <w:t>Метання списа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виконується з прямолiнiйного розбiгу способом з-за голови. Всi рухи спортсмена при цьому вiдрiзняються високою швидкiстю і широкою амплiтудою. 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24F65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24F65">
        <w:rPr>
          <w:rFonts w:ascii="Times New Roman" w:hAnsi="Times New Roman" w:cs="Times New Roman"/>
          <w:sz w:val="28"/>
          <w:szCs w:val="28"/>
        </w:rPr>
        <w:t xml:space="preserve"> залучаються всi основнi групи м‘язiв нiг, тулубу, плечовой поясу, руки, </w:t>
      </w:r>
      <w:r w:rsidR="002728BE">
        <w:rPr>
          <w:rFonts w:ascii="Times New Roman" w:hAnsi="Times New Roman" w:cs="Times New Roman"/>
          <w:sz w:val="28"/>
          <w:szCs w:val="28"/>
          <w:lang w:val="ru-RU"/>
        </w:rPr>
        <w:t>того, хт</w:t>
      </w:r>
      <w:r w:rsidRPr="00E24F65">
        <w:rPr>
          <w:rFonts w:ascii="Times New Roman" w:hAnsi="Times New Roman" w:cs="Times New Roman"/>
          <w:sz w:val="28"/>
          <w:szCs w:val="28"/>
        </w:rPr>
        <w:t xml:space="preserve">о метає. Координуючi в процесi метання напруження і розслаблення м’язiв, метальник забезпечує потужне заключне зусилля. Для оволодiння техникою метання списа застосовуються наступнi вправи: - вправи для оволодiння захватом спису; - вправи для оволодіння пiдготовкою до кидка i випуском спису; - вправи для оволодiння технiкою розбiгу i вiдведевня списа; - вправи для оволодiння технiкою метання списа з розбiгу. </w:t>
      </w:r>
    </w:p>
    <w:p w14:paraId="29CE7358" w14:textId="77777777" w:rsidR="001F1CA9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CCE">
        <w:rPr>
          <w:rFonts w:ascii="Times New Roman" w:hAnsi="Times New Roman" w:cs="Times New Roman"/>
          <w:b/>
          <w:bCs/>
          <w:sz w:val="28"/>
          <w:szCs w:val="28"/>
        </w:rPr>
        <w:t>Метання диску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вiдноситься до складних видiв легкої атлетики. Складнiсть технiки пов’язана з необхiднiстю чергування обертов</w:t>
      </w:r>
      <w:r w:rsidR="001F1CA9" w:rsidRPr="001F1CA9">
        <w:rPr>
          <w:rFonts w:ascii="Times New Roman" w:hAnsi="Times New Roman" w:cs="Times New Roman"/>
          <w:sz w:val="28"/>
          <w:szCs w:val="28"/>
        </w:rPr>
        <w:t>о-</w:t>
      </w:r>
      <w:r w:rsidRPr="00E24F65">
        <w:rPr>
          <w:rFonts w:ascii="Times New Roman" w:hAnsi="Times New Roman" w:cs="Times New Roman"/>
          <w:sz w:val="28"/>
          <w:szCs w:val="28"/>
        </w:rPr>
        <w:t xml:space="preserve">поступальних рухiв і </w:t>
      </w:r>
      <w:r w:rsidR="001F1CA9" w:rsidRPr="001F1CA9">
        <w:rPr>
          <w:rFonts w:ascii="Times New Roman" w:hAnsi="Times New Roman" w:cs="Times New Roman"/>
          <w:sz w:val="28"/>
          <w:szCs w:val="28"/>
        </w:rPr>
        <w:t>впливом</w:t>
      </w:r>
      <w:r w:rsidRPr="00E24F65">
        <w:rPr>
          <w:rFonts w:ascii="Times New Roman" w:hAnsi="Times New Roman" w:cs="Times New Roman"/>
          <w:sz w:val="28"/>
          <w:szCs w:val="28"/>
        </w:rPr>
        <w:t xml:space="preserve"> цих рухiв на вестибулярний апарат, з підвищенною точністю попадання в снаряд, що планерує, з обмеженiстю к</w:t>
      </w:r>
      <w:r w:rsidR="001F1CA9" w:rsidRPr="001F1CA9">
        <w:rPr>
          <w:rFonts w:ascii="Times New Roman" w:hAnsi="Times New Roman" w:cs="Times New Roman"/>
          <w:sz w:val="28"/>
          <w:szCs w:val="28"/>
        </w:rPr>
        <w:t>ол</w:t>
      </w:r>
      <w:r w:rsidRPr="00E24F65">
        <w:rPr>
          <w:rFonts w:ascii="Times New Roman" w:hAnsi="Times New Roman" w:cs="Times New Roman"/>
          <w:sz w:val="28"/>
          <w:szCs w:val="28"/>
        </w:rPr>
        <w:t xml:space="preserve">а i сектора для метань. Спецiальнi вправи метальникiв диску розподiляються на: - вправи пов ‘язанi з держанням i випуском снаряда; - iмiтацiя метання диску з мiсця; - iмiтацiя метатання диску з повороту; - вправи, що сприяють оволодiнню технiкою метання в цiлому. </w:t>
      </w:r>
    </w:p>
    <w:p w14:paraId="6C29880D" w14:textId="77777777" w:rsidR="001F1CA9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CCE">
        <w:rPr>
          <w:rFonts w:ascii="Times New Roman" w:hAnsi="Times New Roman" w:cs="Times New Roman"/>
          <w:b/>
          <w:bCs/>
          <w:sz w:val="28"/>
          <w:szCs w:val="28"/>
        </w:rPr>
        <w:t>Метання молоту</w:t>
      </w:r>
      <w:r w:rsidRPr="00E24F65">
        <w:rPr>
          <w:rFonts w:ascii="Times New Roman" w:hAnsi="Times New Roman" w:cs="Times New Roman"/>
          <w:sz w:val="28"/>
          <w:szCs w:val="28"/>
        </w:rPr>
        <w:t xml:space="preserve"> основане на обертов</w:t>
      </w:r>
      <w:r w:rsidR="001F1CA9">
        <w:rPr>
          <w:rFonts w:ascii="Times New Roman" w:hAnsi="Times New Roman" w:cs="Times New Roman"/>
          <w:sz w:val="28"/>
          <w:szCs w:val="28"/>
          <w:lang w:val="ru-RU"/>
        </w:rPr>
        <w:t>о-</w:t>
      </w:r>
      <w:r w:rsidRPr="00E24F65">
        <w:rPr>
          <w:rFonts w:ascii="Times New Roman" w:hAnsi="Times New Roman" w:cs="Times New Roman"/>
          <w:sz w:val="28"/>
          <w:szCs w:val="28"/>
        </w:rPr>
        <w:t>поступальному русi спортсмена зi снарядом. При метаннi молоту виникає значна вiдцентрова сила, яка доходить в кидках за 80</w:t>
      </w:r>
      <w:r w:rsidR="001F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>м до 400</w:t>
      </w:r>
      <w:r w:rsidR="001F1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4F65">
        <w:rPr>
          <w:rFonts w:ascii="Times New Roman" w:hAnsi="Times New Roman" w:cs="Times New Roman"/>
          <w:sz w:val="28"/>
          <w:szCs w:val="28"/>
        </w:rPr>
        <w:t xml:space="preserve">кг і бiльш. Ця сила дiє на метальника в рiзних напрямках i намагається </w:t>
      </w:r>
      <w:r w:rsidR="001F1CA9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E24F65">
        <w:rPr>
          <w:rFonts w:ascii="Times New Roman" w:hAnsi="Times New Roman" w:cs="Times New Roman"/>
          <w:sz w:val="28"/>
          <w:szCs w:val="28"/>
        </w:rPr>
        <w:t xml:space="preserve">вести його iз динамiчної рiвноваги. Вiдповiдно до цього спецiальнi вправи метальникiв молоту спрямованi на запобiгання цих негагивних проявiв. Воци </w:t>
      </w:r>
      <w:r w:rsidRPr="00E24F65">
        <w:rPr>
          <w:rFonts w:ascii="Times New Roman" w:hAnsi="Times New Roman" w:cs="Times New Roman"/>
          <w:sz w:val="28"/>
          <w:szCs w:val="28"/>
        </w:rPr>
        <w:lastRenderedPageBreak/>
        <w:t>розподiляються на: - вправи для оволодiння попереднiми обертами; - вправи для оволодiння поворотами; - вправи для удосконалення технiки фiнального зусилля (вправи з гирею, вправи з вагою довжиною 40</w:t>
      </w:r>
      <w:r w:rsidR="00175B1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24F65">
        <w:rPr>
          <w:rFonts w:ascii="Times New Roman" w:hAnsi="Times New Roman" w:cs="Times New Roman"/>
          <w:sz w:val="28"/>
          <w:szCs w:val="28"/>
        </w:rPr>
        <w:t xml:space="preserve">80см, вправи з молотом). </w:t>
      </w:r>
    </w:p>
    <w:p w14:paraId="254EC2A0" w14:textId="1F5071C6" w:rsidR="00E24F65" w:rsidRDefault="00E24F65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F65">
        <w:rPr>
          <w:rFonts w:ascii="Times New Roman" w:hAnsi="Times New Roman" w:cs="Times New Roman"/>
          <w:sz w:val="28"/>
          <w:szCs w:val="28"/>
        </w:rPr>
        <w:t>Досягнення високих спортивних результатiв в головних змаганнях, якi самі по собi є сильнішим засобом пiдготовки спортсмена, можливо при ефективному сполученнi багатьох спецiальних вправ, спрямованих як на оволодiння технiкою виду легкої атлетики, так i на розвиток фiзичних якостей.</w:t>
      </w:r>
    </w:p>
    <w:p w14:paraId="4D73A589" w14:textId="77777777" w:rsidR="007E7BEF" w:rsidRDefault="007E7BEF" w:rsidP="007A13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85604AE" w14:textId="77777777" w:rsidR="007E7BEF" w:rsidRDefault="007E7BEF" w:rsidP="007A13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A6AD57" w14:textId="56FE4759" w:rsidR="007E7BEF" w:rsidRPr="007E7BEF" w:rsidRDefault="007E7BEF" w:rsidP="007A13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7BEF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Контрольні питання</w:t>
      </w:r>
    </w:p>
    <w:p w14:paraId="5754A631" w14:textId="77777777" w:rsidR="007E7BEF" w:rsidRDefault="007E7BEF" w:rsidP="007A1393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CE0F3E">
        <w:rPr>
          <w:color w:val="333333"/>
          <w:sz w:val="28"/>
          <w:szCs w:val="28"/>
          <w:lang w:val="uk-UA"/>
        </w:rPr>
        <w:t>Спеціальнні вправи для розвитку швидкості бігунів</w:t>
      </w:r>
      <w:r>
        <w:rPr>
          <w:color w:val="333333"/>
          <w:sz w:val="28"/>
          <w:szCs w:val="28"/>
          <w:lang w:val="uk-UA"/>
        </w:rPr>
        <w:t xml:space="preserve"> та стрибунів.</w:t>
      </w:r>
    </w:p>
    <w:p w14:paraId="6578797E" w14:textId="77777777" w:rsidR="007E7BEF" w:rsidRDefault="007E7BEF" w:rsidP="007A1393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Спеціальні вправи для розвитку сили бігунів та стрибунів.</w:t>
      </w:r>
    </w:p>
    <w:p w14:paraId="59D9D2DA" w14:textId="77777777" w:rsidR="007E7BEF" w:rsidRDefault="007E7BEF" w:rsidP="007A1393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Спеціальні вправи для розвитку загальної та швидкісної витривалості бігунів спринтерів.</w:t>
      </w:r>
    </w:p>
    <w:p w14:paraId="147AED9C" w14:textId="77777777" w:rsidR="007E7BEF" w:rsidRDefault="007E7BEF" w:rsidP="007A1393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Спеціальні вправи для розвитку загальної та швидкісної витривалості бігунів стаєрів.</w:t>
      </w:r>
    </w:p>
    <w:p w14:paraId="4AFA292D" w14:textId="77777777" w:rsidR="007E7BEF" w:rsidRDefault="007E7BEF" w:rsidP="007A1393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 Спеціальні вправи для розвитку сили  та вибухової сили метальників.</w:t>
      </w:r>
    </w:p>
    <w:p w14:paraId="7A0A8354" w14:textId="77777777" w:rsidR="007E7BEF" w:rsidRPr="00147090" w:rsidRDefault="007E7BEF" w:rsidP="007A1393">
      <w:pPr>
        <w:pStyle w:val="a6"/>
        <w:numPr>
          <w:ilvl w:val="0"/>
          <w:numId w:val="3"/>
        </w:numPr>
        <w:shd w:val="clear" w:color="auto" w:fill="FFFFFF"/>
        <w:tabs>
          <w:tab w:val="left" w:pos="1134"/>
        </w:tabs>
        <w:spacing w:after="0" w:after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Спеціальні вправи для вдосконалення техніки виконання змагальних вправ у бігу з перешкодами та стрибках.</w:t>
      </w:r>
    </w:p>
    <w:p w14:paraId="4A7FFA00" w14:textId="77777777" w:rsidR="007E7BEF" w:rsidRPr="007E7BEF" w:rsidRDefault="007E7BEF" w:rsidP="007A13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7BEF" w:rsidRPr="007E7BEF" w:rsidSect="00AE23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21E0"/>
    <w:multiLevelType w:val="hybridMultilevel"/>
    <w:tmpl w:val="5AA28CA0"/>
    <w:lvl w:ilvl="0" w:tplc="1FA8DC6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60FC72A7"/>
    <w:multiLevelType w:val="hybridMultilevel"/>
    <w:tmpl w:val="74B4A236"/>
    <w:lvl w:ilvl="0" w:tplc="2000000F">
      <w:start w:val="1"/>
      <w:numFmt w:val="decimal"/>
      <w:lvlText w:val="%1."/>
      <w:lvlJc w:val="left"/>
      <w:pPr>
        <w:ind w:left="1500" w:hanging="360"/>
      </w:pPr>
    </w:lvl>
    <w:lvl w:ilvl="1" w:tplc="20000019" w:tentative="1">
      <w:start w:val="1"/>
      <w:numFmt w:val="lowerLetter"/>
      <w:lvlText w:val="%2."/>
      <w:lvlJc w:val="left"/>
      <w:pPr>
        <w:ind w:left="2220" w:hanging="360"/>
      </w:pPr>
    </w:lvl>
    <w:lvl w:ilvl="2" w:tplc="2000001B" w:tentative="1">
      <w:start w:val="1"/>
      <w:numFmt w:val="lowerRoman"/>
      <w:lvlText w:val="%3."/>
      <w:lvlJc w:val="right"/>
      <w:pPr>
        <w:ind w:left="2940" w:hanging="180"/>
      </w:pPr>
    </w:lvl>
    <w:lvl w:ilvl="3" w:tplc="2000000F" w:tentative="1">
      <w:start w:val="1"/>
      <w:numFmt w:val="decimal"/>
      <w:lvlText w:val="%4."/>
      <w:lvlJc w:val="left"/>
      <w:pPr>
        <w:ind w:left="3660" w:hanging="360"/>
      </w:pPr>
    </w:lvl>
    <w:lvl w:ilvl="4" w:tplc="20000019" w:tentative="1">
      <w:start w:val="1"/>
      <w:numFmt w:val="lowerLetter"/>
      <w:lvlText w:val="%5."/>
      <w:lvlJc w:val="left"/>
      <w:pPr>
        <w:ind w:left="4380" w:hanging="360"/>
      </w:pPr>
    </w:lvl>
    <w:lvl w:ilvl="5" w:tplc="2000001B" w:tentative="1">
      <w:start w:val="1"/>
      <w:numFmt w:val="lowerRoman"/>
      <w:lvlText w:val="%6."/>
      <w:lvlJc w:val="right"/>
      <w:pPr>
        <w:ind w:left="5100" w:hanging="180"/>
      </w:pPr>
    </w:lvl>
    <w:lvl w:ilvl="6" w:tplc="2000000F" w:tentative="1">
      <w:start w:val="1"/>
      <w:numFmt w:val="decimal"/>
      <w:lvlText w:val="%7."/>
      <w:lvlJc w:val="left"/>
      <w:pPr>
        <w:ind w:left="5820" w:hanging="360"/>
      </w:pPr>
    </w:lvl>
    <w:lvl w:ilvl="7" w:tplc="20000019" w:tentative="1">
      <w:start w:val="1"/>
      <w:numFmt w:val="lowerLetter"/>
      <w:lvlText w:val="%8."/>
      <w:lvlJc w:val="left"/>
      <w:pPr>
        <w:ind w:left="6540" w:hanging="360"/>
      </w:pPr>
    </w:lvl>
    <w:lvl w:ilvl="8" w:tplc="2000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934165887">
    <w:abstractNumId w:val="0"/>
  </w:num>
  <w:num w:numId="2" w16cid:durableId="600529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783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65"/>
    <w:rsid w:val="00035A81"/>
    <w:rsid w:val="0005346C"/>
    <w:rsid w:val="000577E1"/>
    <w:rsid w:val="000E4291"/>
    <w:rsid w:val="00147090"/>
    <w:rsid w:val="00175B14"/>
    <w:rsid w:val="001B41B6"/>
    <w:rsid w:val="001D4EC8"/>
    <w:rsid w:val="001F1CA9"/>
    <w:rsid w:val="001F277F"/>
    <w:rsid w:val="00261CCE"/>
    <w:rsid w:val="002707F0"/>
    <w:rsid w:val="002728BE"/>
    <w:rsid w:val="002B71EC"/>
    <w:rsid w:val="00356B93"/>
    <w:rsid w:val="003A245E"/>
    <w:rsid w:val="003B3B0A"/>
    <w:rsid w:val="00490672"/>
    <w:rsid w:val="005141E8"/>
    <w:rsid w:val="005253D4"/>
    <w:rsid w:val="00535EC6"/>
    <w:rsid w:val="00581823"/>
    <w:rsid w:val="005926A8"/>
    <w:rsid w:val="005D0BBF"/>
    <w:rsid w:val="005E4F89"/>
    <w:rsid w:val="00623240"/>
    <w:rsid w:val="00651B01"/>
    <w:rsid w:val="006A75FD"/>
    <w:rsid w:val="007104D9"/>
    <w:rsid w:val="007304B2"/>
    <w:rsid w:val="007326A8"/>
    <w:rsid w:val="007520C7"/>
    <w:rsid w:val="007553E4"/>
    <w:rsid w:val="00765AF3"/>
    <w:rsid w:val="007A1393"/>
    <w:rsid w:val="007C7BFF"/>
    <w:rsid w:val="007E7BEF"/>
    <w:rsid w:val="0081046D"/>
    <w:rsid w:val="0084369E"/>
    <w:rsid w:val="00861A7C"/>
    <w:rsid w:val="00893A9E"/>
    <w:rsid w:val="00913B9E"/>
    <w:rsid w:val="00931AF6"/>
    <w:rsid w:val="009B4D2B"/>
    <w:rsid w:val="00A57000"/>
    <w:rsid w:val="00AE239B"/>
    <w:rsid w:val="00AF1F24"/>
    <w:rsid w:val="00B07556"/>
    <w:rsid w:val="00B37AEF"/>
    <w:rsid w:val="00B85F1C"/>
    <w:rsid w:val="00BE62CF"/>
    <w:rsid w:val="00C44565"/>
    <w:rsid w:val="00C53190"/>
    <w:rsid w:val="00C661BB"/>
    <w:rsid w:val="00CA3112"/>
    <w:rsid w:val="00CE0F3E"/>
    <w:rsid w:val="00D91336"/>
    <w:rsid w:val="00DD5995"/>
    <w:rsid w:val="00DD7467"/>
    <w:rsid w:val="00E24F65"/>
    <w:rsid w:val="00E47D17"/>
    <w:rsid w:val="00E84E10"/>
    <w:rsid w:val="00E858F9"/>
    <w:rsid w:val="00F23B77"/>
    <w:rsid w:val="00FD136C"/>
    <w:rsid w:val="00FD1618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082A"/>
  <w15:chartTrackingRefBased/>
  <w15:docId w15:val="{9D0479F5-4176-413B-8EEA-9EDB7EF5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3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E429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5">
    <w:name w:val="Верхний колонтитул Знак"/>
    <w:basedOn w:val="a0"/>
    <w:link w:val="a4"/>
    <w:uiPriority w:val="99"/>
    <w:rsid w:val="000E4291"/>
    <w:rPr>
      <w:rFonts w:ascii="Times New Roman" w:eastAsia="Times New Roman" w:hAnsi="Times New Roman" w:cs="Times New Roman"/>
      <w:lang w:val="uk-UA"/>
    </w:rPr>
  </w:style>
  <w:style w:type="paragraph" w:styleId="a6">
    <w:name w:val="Normal (Web)"/>
    <w:basedOn w:val="a"/>
    <w:uiPriority w:val="99"/>
    <w:rsid w:val="006A75FD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12</Pages>
  <Words>4085</Words>
  <Characters>23286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25</cp:revision>
  <dcterms:created xsi:type="dcterms:W3CDTF">2022-02-11T10:56:00Z</dcterms:created>
  <dcterms:modified xsi:type="dcterms:W3CDTF">2023-07-18T07:46:00Z</dcterms:modified>
</cp:coreProperties>
</file>