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59AC4" w14:textId="5A6C8E67" w:rsidR="00303AB3" w:rsidRDefault="00303AB3" w:rsidP="00303AB3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Практичне заняття 8.</w:t>
      </w:r>
    </w:p>
    <w:p w14:paraId="0EBF4BDD" w14:textId="77777777" w:rsidR="00303AB3" w:rsidRPr="00925B94" w:rsidRDefault="00303AB3" w:rsidP="00303AB3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5BCE1E06" w14:textId="1A2722C9" w:rsidR="00303AB3" w:rsidRPr="002E207B" w:rsidRDefault="00303AB3" w:rsidP="00303A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ТЕМА:</w:t>
      </w:r>
      <w:r w:rsidRPr="00240E52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CE2585">
        <w:rPr>
          <w:rFonts w:ascii="Times New Roman" w:hAnsi="Times New Roman" w:cs="Times New Roman"/>
          <w:b/>
          <w:bCs/>
          <w:sz w:val="28"/>
          <w:szCs w:val="28"/>
        </w:rPr>
        <w:t>МЕДИКО-ПЕДАГОГІЧНИЙ СУПРОВІД ЗАНЯТЬ</w:t>
      </w:r>
      <w:r w:rsidRPr="00CE258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CE2585">
        <w:rPr>
          <w:rFonts w:ascii="Times New Roman" w:hAnsi="Times New Roman" w:cs="Times New Roman"/>
          <w:b/>
          <w:bCs/>
          <w:sz w:val="28"/>
          <w:szCs w:val="28"/>
        </w:rPr>
        <w:t>З ФІЗИЧНОЇ КУЛЬТУРИ ТА СПОРТУ</w:t>
      </w:r>
      <w:r w:rsidR="002E207B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</w:p>
    <w:p w14:paraId="5AC85B4C" w14:textId="09BBE915" w:rsidR="00303AB3" w:rsidRPr="0073147C" w:rsidRDefault="00303AB3" w:rsidP="00965A5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NewRoman" w:hAnsi="Times New Roman" w:cs="Times New Roman"/>
          <w:color w:val="202020"/>
          <w:sz w:val="28"/>
          <w:szCs w:val="28"/>
        </w:rPr>
      </w:pPr>
      <w:r w:rsidRPr="004F0CD3">
        <w:rPr>
          <w:rFonts w:ascii="Times New Roman" w:hAnsi="Times New Roman" w:cs="Times New Roman"/>
          <w:b/>
          <w:bCs/>
          <w:sz w:val="28"/>
          <w:szCs w:val="28"/>
        </w:rPr>
        <w:t>Мета:</w:t>
      </w:r>
      <w:r w:rsidRPr="004F0CD3">
        <w:rPr>
          <w:rFonts w:ascii="Times New Roman" w:hAnsi="Times New Roman" w:cs="Times New Roman"/>
          <w:sz w:val="28"/>
          <w:szCs w:val="28"/>
        </w:rPr>
        <w:t xml:space="preserve"> </w:t>
      </w:r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оцінка</w:t>
      </w:r>
      <w:r>
        <w:rPr>
          <w:rFonts w:ascii="Times New Roman" w:eastAsia="TimesNewRoman" w:hAnsi="Times New Roman" w:cs="Times New Roman"/>
          <w:color w:val="202020"/>
          <w:sz w:val="28"/>
          <w:szCs w:val="28"/>
          <w:lang w:val="ru-RU"/>
        </w:rPr>
        <w:t xml:space="preserve"> </w:t>
      </w:r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впливу на організм людини тих фізичних навантажень, які</w:t>
      </w:r>
      <w:r>
        <w:rPr>
          <w:rFonts w:ascii="Times New Roman" w:eastAsia="TimesNewRoman" w:hAnsi="Times New Roman" w:cs="Times New Roman"/>
          <w:color w:val="202020"/>
          <w:sz w:val="28"/>
          <w:szCs w:val="28"/>
          <w:lang w:val="ru-RU"/>
        </w:rPr>
        <w:t xml:space="preserve"> </w:t>
      </w:r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застосовуються під час оздоровчого, спортивного або відновного</w:t>
      </w:r>
      <w:r>
        <w:rPr>
          <w:rFonts w:ascii="Times New Roman" w:eastAsia="TimesNewRoman" w:hAnsi="Times New Roman" w:cs="Times New Roman"/>
          <w:color w:val="202020"/>
          <w:sz w:val="28"/>
          <w:szCs w:val="28"/>
          <w:lang w:val="ru-RU"/>
        </w:rPr>
        <w:t xml:space="preserve"> </w:t>
      </w:r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тренування для подальшого удосконалення процесу організації</w:t>
      </w:r>
      <w:r>
        <w:rPr>
          <w:rFonts w:ascii="Times New Roman" w:eastAsia="TimesNewRoman" w:hAnsi="Times New Roman" w:cs="Times New Roman"/>
          <w:color w:val="202020"/>
          <w:sz w:val="28"/>
          <w:szCs w:val="28"/>
          <w:lang w:val="ru-RU"/>
        </w:rPr>
        <w:t xml:space="preserve"> </w:t>
      </w:r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занять з фізичної культури і спорту.</w:t>
      </w:r>
    </w:p>
    <w:p w14:paraId="53635B35" w14:textId="77777777" w:rsidR="00303AB3" w:rsidRPr="00925B94" w:rsidRDefault="00303AB3" w:rsidP="00303AB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4422">
        <w:rPr>
          <w:rFonts w:ascii="Times New Roman" w:hAnsi="Times New Roman" w:cs="Times New Roman"/>
          <w:sz w:val="28"/>
          <w:szCs w:val="28"/>
        </w:rPr>
        <w:t>ТЕОРЕТИЧНІ ВІДОМОСТІ</w:t>
      </w:r>
      <w:r w:rsidRPr="00925B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F6AD8">
        <w:rPr>
          <w:rFonts w:ascii="Times New Roman" w:hAnsi="Times New Roman" w:cs="Times New Roman"/>
          <w:sz w:val="28"/>
          <w:szCs w:val="28"/>
        </w:rPr>
        <w:t>ДО ТЕМИ</w:t>
      </w:r>
    </w:p>
    <w:p w14:paraId="687B33CA" w14:textId="77777777" w:rsidR="00303AB3" w:rsidRPr="00966DE4" w:rsidRDefault="00303AB3" w:rsidP="000E247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NewRoman" w:hAnsi="Times New Roman" w:cs="Times New Roman"/>
          <w:color w:val="202020"/>
          <w:sz w:val="28"/>
          <w:szCs w:val="28"/>
        </w:rPr>
      </w:pPr>
      <w:r w:rsidRPr="00F67292">
        <w:rPr>
          <w:rFonts w:ascii="Times New Roman" w:eastAsia="TimesNewRoman,Italic" w:hAnsi="Times New Roman" w:cs="Times New Roman"/>
          <w:b/>
          <w:bCs/>
          <w:i/>
          <w:iCs/>
          <w:color w:val="202020"/>
          <w:sz w:val="28"/>
          <w:szCs w:val="28"/>
        </w:rPr>
        <w:t>Медико-педагогічні спостереження</w:t>
      </w:r>
      <w:r w:rsidRPr="00966DE4">
        <w:rPr>
          <w:rFonts w:ascii="Times New Roman" w:eastAsia="TimesNewRoman,Italic" w:hAnsi="Times New Roman" w:cs="Times New Roman"/>
          <w:i/>
          <w:iCs/>
          <w:color w:val="202020"/>
          <w:sz w:val="28"/>
          <w:szCs w:val="28"/>
        </w:rPr>
        <w:t xml:space="preserve"> </w:t>
      </w:r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– це комплексні</w:t>
      </w:r>
      <w:r>
        <w:rPr>
          <w:rFonts w:ascii="Times New Roman" w:eastAsia="TimesNewRoman" w:hAnsi="Times New Roman" w:cs="Times New Roman"/>
          <w:color w:val="202020"/>
          <w:sz w:val="28"/>
          <w:szCs w:val="28"/>
          <w:lang w:val="ru-RU"/>
        </w:rPr>
        <w:t xml:space="preserve"> </w:t>
      </w:r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дослідження психосоматичного стану людини, які проводяться</w:t>
      </w:r>
      <w:r>
        <w:rPr>
          <w:rFonts w:ascii="Times New Roman" w:eastAsia="TimesNewRoman" w:hAnsi="Times New Roman" w:cs="Times New Roman"/>
          <w:color w:val="202020"/>
          <w:sz w:val="28"/>
          <w:szCs w:val="28"/>
          <w:lang w:val="ru-RU"/>
        </w:rPr>
        <w:t xml:space="preserve"> </w:t>
      </w:r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сумісно лікарем і тренером (викладачем з фізичної культури)</w:t>
      </w:r>
      <w:r>
        <w:rPr>
          <w:rFonts w:ascii="Times New Roman" w:eastAsia="TimesNewRoman" w:hAnsi="Times New Roman" w:cs="Times New Roman"/>
          <w:color w:val="202020"/>
          <w:sz w:val="28"/>
          <w:szCs w:val="28"/>
          <w:lang w:val="ru-RU"/>
        </w:rPr>
        <w:t xml:space="preserve"> </w:t>
      </w:r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в умовах навчально-тренувального або змагального процесу.</w:t>
      </w:r>
      <w:r>
        <w:rPr>
          <w:rFonts w:ascii="Times New Roman" w:eastAsia="TimesNewRoman" w:hAnsi="Times New Roman" w:cs="Times New Roman"/>
          <w:color w:val="202020"/>
          <w:sz w:val="28"/>
          <w:szCs w:val="28"/>
          <w:lang w:val="ru-RU"/>
        </w:rPr>
        <w:t xml:space="preserve"> </w:t>
      </w:r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Відповідно до реалізації поставлених завдань медико-педагогічні спостереження можуть бути:</w:t>
      </w:r>
    </w:p>
    <w:p w14:paraId="597EAFD0" w14:textId="77777777" w:rsidR="00303AB3" w:rsidRPr="005A46E3" w:rsidRDefault="00303AB3" w:rsidP="000E2471">
      <w:pPr>
        <w:pStyle w:val="a4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NewRoman" w:hAnsi="Times New Roman" w:cs="Times New Roman"/>
          <w:color w:val="202020"/>
          <w:sz w:val="28"/>
          <w:szCs w:val="28"/>
        </w:rPr>
      </w:pPr>
      <w:r w:rsidRPr="005A46E3">
        <w:rPr>
          <w:rFonts w:ascii="Times New Roman" w:eastAsia="TimesNewRoman,Italic" w:hAnsi="Times New Roman" w:cs="Times New Roman"/>
          <w:b/>
          <w:bCs/>
          <w:i/>
          <w:iCs/>
          <w:color w:val="202020"/>
          <w:sz w:val="28"/>
          <w:szCs w:val="28"/>
        </w:rPr>
        <w:t>індивідуальними</w:t>
      </w:r>
      <w:r w:rsidRPr="005A46E3">
        <w:rPr>
          <w:rFonts w:ascii="Times New Roman" w:eastAsia="TimesNewRoman" w:hAnsi="Times New Roman" w:cs="Times New Roman"/>
          <w:b/>
          <w:bCs/>
          <w:color w:val="202020"/>
          <w:sz w:val="28"/>
          <w:szCs w:val="28"/>
        </w:rPr>
        <w:t>,</w:t>
      </w:r>
      <w:r w:rsidRPr="005A46E3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тобто це спостереження за особистісними</w:t>
      </w:r>
      <w:r w:rsidRPr="005A46E3">
        <w:rPr>
          <w:rFonts w:ascii="Times New Roman" w:eastAsia="TimesNewRoman" w:hAnsi="Times New Roman" w:cs="Times New Roman"/>
          <w:color w:val="202020"/>
          <w:sz w:val="28"/>
          <w:szCs w:val="28"/>
          <w:lang w:val="ru-RU"/>
        </w:rPr>
        <w:t xml:space="preserve"> </w:t>
      </w:r>
      <w:r w:rsidRPr="005A46E3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характеристиками спортсмена чи фізкультурника; </w:t>
      </w:r>
    </w:p>
    <w:p w14:paraId="6C2B99D3" w14:textId="77777777" w:rsidR="00303AB3" w:rsidRPr="005A46E3" w:rsidRDefault="00303AB3" w:rsidP="000E2471">
      <w:pPr>
        <w:pStyle w:val="a4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NewRoman" w:hAnsi="Times New Roman" w:cs="Times New Roman"/>
          <w:color w:val="202020"/>
          <w:sz w:val="28"/>
          <w:szCs w:val="28"/>
        </w:rPr>
      </w:pPr>
      <w:r w:rsidRPr="005A46E3">
        <w:rPr>
          <w:rFonts w:ascii="Times New Roman" w:eastAsia="TimesNewRoman,Italic" w:hAnsi="Times New Roman" w:cs="Times New Roman"/>
          <w:b/>
          <w:bCs/>
          <w:i/>
          <w:iCs/>
          <w:color w:val="202020"/>
          <w:sz w:val="28"/>
          <w:szCs w:val="28"/>
        </w:rPr>
        <w:t>груповими</w:t>
      </w:r>
      <w:r w:rsidRPr="005A46E3">
        <w:rPr>
          <w:rFonts w:ascii="Times New Roman" w:eastAsia="TimesNewRoman,Italic" w:hAnsi="Times New Roman" w:cs="Times New Roman"/>
          <w:i/>
          <w:iCs/>
          <w:color w:val="202020"/>
          <w:sz w:val="28"/>
          <w:szCs w:val="28"/>
        </w:rPr>
        <w:t xml:space="preserve"> </w:t>
      </w:r>
      <w:r w:rsidRPr="005A46E3">
        <w:rPr>
          <w:rFonts w:ascii="Times New Roman" w:eastAsia="TimesNewRoman" w:hAnsi="Times New Roman" w:cs="Times New Roman"/>
          <w:color w:val="202020"/>
          <w:sz w:val="28"/>
          <w:szCs w:val="28"/>
        </w:rPr>
        <w:t>– це</w:t>
      </w:r>
      <w:r w:rsidRPr="005A46E3">
        <w:rPr>
          <w:rFonts w:ascii="Times New Roman" w:eastAsia="TimesNewRoman" w:hAnsi="Times New Roman" w:cs="Times New Roman"/>
          <w:color w:val="202020"/>
          <w:sz w:val="28"/>
          <w:szCs w:val="28"/>
          <w:lang w:val="ru-RU"/>
        </w:rPr>
        <w:t xml:space="preserve"> </w:t>
      </w:r>
      <w:r w:rsidRPr="005A46E3">
        <w:rPr>
          <w:rFonts w:ascii="Times New Roman" w:eastAsia="TimesNewRoman" w:hAnsi="Times New Roman" w:cs="Times New Roman"/>
          <w:color w:val="202020"/>
          <w:sz w:val="28"/>
          <w:szCs w:val="28"/>
        </w:rPr>
        <w:t>спостереження за групою осіб, які належать до певної категорії</w:t>
      </w:r>
      <w:r>
        <w:rPr>
          <w:rFonts w:ascii="Times New Roman" w:eastAsia="TimesNewRoman" w:hAnsi="Times New Roman" w:cs="Times New Roman"/>
          <w:color w:val="202020"/>
          <w:sz w:val="28"/>
          <w:szCs w:val="28"/>
          <w:lang w:val="ru-RU"/>
        </w:rPr>
        <w:t xml:space="preserve"> </w:t>
      </w:r>
      <w:r w:rsidRPr="005A46E3">
        <w:rPr>
          <w:rFonts w:ascii="Times New Roman" w:eastAsia="TimesNewRoman" w:hAnsi="Times New Roman" w:cs="Times New Roman"/>
          <w:color w:val="202020"/>
          <w:sz w:val="28"/>
          <w:szCs w:val="28"/>
        </w:rPr>
        <w:t>населення.</w:t>
      </w:r>
    </w:p>
    <w:p w14:paraId="31C7202A" w14:textId="0FE98EC5" w:rsidR="00303AB3" w:rsidRDefault="00303AB3" w:rsidP="000E247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NewRoman" w:hAnsi="Times New Roman" w:cs="Times New Roman"/>
          <w:color w:val="202020"/>
          <w:sz w:val="28"/>
          <w:szCs w:val="28"/>
        </w:rPr>
      </w:pPr>
      <w:r w:rsidRPr="00303AB3">
        <w:rPr>
          <w:rFonts w:ascii="Times New Roman" w:eastAsia="TimesNewRoman" w:hAnsi="Times New Roman" w:cs="Times New Roman"/>
          <w:color w:val="202020"/>
          <w:sz w:val="28"/>
          <w:szCs w:val="28"/>
        </w:rPr>
        <w:t>Методи, які застосовуються при медико-педагогічних</w:t>
      </w:r>
      <w:r w:rsidRPr="00303AB3">
        <w:rPr>
          <w:rFonts w:ascii="Times New Roman" w:eastAsia="TimesNewRoman" w:hAnsi="Times New Roman" w:cs="Times New Roman"/>
          <w:color w:val="202020"/>
          <w:sz w:val="28"/>
          <w:szCs w:val="28"/>
          <w:lang w:val="ru-RU"/>
        </w:rPr>
        <w:t xml:space="preserve"> </w:t>
      </w:r>
      <w:r w:rsidRPr="00303AB3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спостереженнях розподілені на три групи, а саме: </w:t>
      </w:r>
      <w:r w:rsidRPr="00303AB3">
        <w:rPr>
          <w:rFonts w:ascii="Times New Roman" w:eastAsia="TimesNewRoman,Italic" w:hAnsi="Times New Roman" w:cs="Times New Roman"/>
          <w:b/>
          <w:bCs/>
          <w:i/>
          <w:iCs/>
          <w:color w:val="202020"/>
          <w:sz w:val="28"/>
          <w:szCs w:val="28"/>
        </w:rPr>
        <w:t>прості,</w:t>
      </w:r>
      <w:r w:rsidRPr="00303AB3">
        <w:rPr>
          <w:rFonts w:ascii="Times New Roman" w:eastAsia="TimesNewRoman" w:hAnsi="Times New Roman" w:cs="Times New Roman"/>
          <w:b/>
          <w:bCs/>
          <w:color w:val="202020"/>
          <w:sz w:val="28"/>
          <w:szCs w:val="28"/>
          <w:lang w:val="ru-RU"/>
        </w:rPr>
        <w:t xml:space="preserve"> </w:t>
      </w:r>
      <w:r w:rsidRPr="00303AB3">
        <w:rPr>
          <w:rFonts w:ascii="Times New Roman" w:eastAsia="TimesNewRoman,Italic" w:hAnsi="Times New Roman" w:cs="Times New Roman"/>
          <w:b/>
          <w:bCs/>
          <w:i/>
          <w:iCs/>
          <w:color w:val="202020"/>
          <w:sz w:val="28"/>
          <w:szCs w:val="28"/>
        </w:rPr>
        <w:t>інструментальні та складні</w:t>
      </w:r>
      <w:r w:rsidRPr="00303AB3">
        <w:rPr>
          <w:rFonts w:ascii="Times New Roman" w:eastAsia="TimesNewRoman" w:hAnsi="Times New Roman" w:cs="Times New Roman"/>
          <w:b/>
          <w:bCs/>
          <w:color w:val="202020"/>
          <w:sz w:val="28"/>
          <w:szCs w:val="28"/>
        </w:rPr>
        <w:t>.</w:t>
      </w:r>
      <w:r w:rsidRPr="00303AB3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Вибір їх здійснюється на підставі врахування задач дослідження і залежить від форми організації медико-педагогічних спостережен.</w:t>
      </w:r>
    </w:p>
    <w:p w14:paraId="1B8AA302" w14:textId="77777777" w:rsidR="00303AB3" w:rsidRPr="00966DE4" w:rsidRDefault="00303AB3" w:rsidP="000E247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NewRoman" w:hAnsi="Times New Roman" w:cs="Times New Roman"/>
          <w:color w:val="202020"/>
          <w:sz w:val="28"/>
          <w:szCs w:val="28"/>
        </w:rPr>
      </w:pPr>
      <w:r w:rsidRPr="00553920">
        <w:rPr>
          <w:rFonts w:ascii="Times New Roman" w:eastAsia="TimesNewRoman,Italic" w:hAnsi="Times New Roman" w:cs="Times New Roman"/>
          <w:b/>
          <w:bCs/>
          <w:i/>
          <w:iCs/>
          <w:color w:val="202020"/>
          <w:sz w:val="28"/>
          <w:szCs w:val="28"/>
        </w:rPr>
        <w:t>Прості методи медико-педагогічних спостережень</w:t>
      </w:r>
      <w:r w:rsidRPr="00966DE4">
        <w:rPr>
          <w:rFonts w:ascii="Times New Roman" w:eastAsia="TimesNewRoman,Italic" w:hAnsi="Times New Roman" w:cs="Times New Roman"/>
          <w:i/>
          <w:iCs/>
          <w:color w:val="202020"/>
          <w:sz w:val="28"/>
          <w:szCs w:val="28"/>
        </w:rPr>
        <w:t xml:space="preserve"> </w:t>
      </w:r>
      <w:r w:rsidRPr="00553920">
        <w:rPr>
          <w:rFonts w:ascii="Times New Roman" w:eastAsia="TimesNewRoman,Italic" w:hAnsi="Times New Roman" w:cs="Times New Roman"/>
          <w:i/>
          <w:iCs/>
          <w:color w:val="202020"/>
          <w:sz w:val="28"/>
          <w:szCs w:val="28"/>
        </w:rPr>
        <w:t xml:space="preserve"> </w:t>
      </w:r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включають:</w:t>
      </w:r>
      <w:r w:rsidRPr="00553920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опитування про самопочуття; візуальне спостереження за зовнішніми</w:t>
      </w:r>
      <w:r w:rsidRPr="00553920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ознаками стомлення; клінічне обстеження: визначення частоти серцевих</w:t>
      </w:r>
      <w:r w:rsidRPr="00553920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скорочень (ЧСС) та частоти дихання (ЧД), вимірювання артеріального</w:t>
      </w:r>
      <w:r w:rsidRPr="00553920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тиску, ЖЕЛ, потужності дихальних м’язів, маси тіла, сили м’язів</w:t>
      </w:r>
      <w:r w:rsidRPr="00553920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(динамометрія), визначення індивідуальних реакцій на додаткові фізичні</w:t>
      </w:r>
      <w:r w:rsidRPr="00553920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навантаження до та після заняття (кліно- та ортостатична проби,</w:t>
      </w:r>
      <w:r w:rsidRPr="00553920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функціональні проби ‒ 20 присідань за 30 с або бігу на місті</w:t>
      </w:r>
      <w:r w:rsidRPr="00553920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в максимальному темпі протягом 15 с.; координаційні проби,</w:t>
      </w:r>
      <w:r w:rsidRPr="00553920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комбінована кардіопульмональна проба та інші); проведення</w:t>
      </w:r>
      <w:r w:rsidRPr="00553920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рефлексометрії (визначення максимальної частоти рухів); хронометраж</w:t>
      </w:r>
      <w:r w:rsidRPr="00553920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та визначення щільності заняття; графічне зображення фізіологічної</w:t>
      </w:r>
      <w:r w:rsidRPr="00553920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кривої заняття (за даними ЧСС, АТ, динамометрії та ін. показників).</w:t>
      </w:r>
    </w:p>
    <w:p w14:paraId="766B7BA0" w14:textId="7EEE369E" w:rsidR="00303AB3" w:rsidRPr="0073147C" w:rsidRDefault="00303AB3" w:rsidP="0073147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NewRoman" w:hAnsi="Times New Roman" w:cs="Times New Roman"/>
          <w:color w:val="202020"/>
          <w:sz w:val="28"/>
          <w:szCs w:val="28"/>
        </w:rPr>
      </w:pPr>
      <w:r w:rsidRPr="00553920">
        <w:rPr>
          <w:rFonts w:ascii="Times New Roman" w:eastAsia="TimesNewRoman,Italic" w:hAnsi="Times New Roman" w:cs="Times New Roman"/>
          <w:b/>
          <w:bCs/>
          <w:i/>
          <w:iCs/>
          <w:color w:val="202020"/>
          <w:sz w:val="28"/>
          <w:szCs w:val="28"/>
        </w:rPr>
        <w:t>Інструментальні</w:t>
      </w:r>
      <w:r w:rsidRPr="00553920">
        <w:rPr>
          <w:rFonts w:ascii="Times New Roman" w:eastAsia="TimesNewRoman" w:hAnsi="Times New Roman" w:cs="Times New Roman"/>
          <w:b/>
          <w:bCs/>
          <w:color w:val="202020"/>
          <w:sz w:val="28"/>
          <w:szCs w:val="28"/>
        </w:rPr>
        <w:t>:</w:t>
      </w:r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електрокардіографія, електроміографія, міотонометрія,</w:t>
      </w:r>
      <w:r w:rsidR="0073147C" w:rsidRPr="0073147C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r w:rsidRPr="00553920">
        <w:rPr>
          <w:rFonts w:ascii="Times New Roman" w:eastAsia="TimesNewRoman,Italic" w:hAnsi="Times New Roman" w:cs="Times New Roman"/>
          <w:color w:val="202020"/>
          <w:sz w:val="28"/>
          <w:szCs w:val="28"/>
        </w:rPr>
        <w:t>оксигемометрія, хронаксіметрія, кардіоінтервалографія та ін.</w:t>
      </w:r>
    </w:p>
    <w:p w14:paraId="1472A117" w14:textId="77777777" w:rsidR="00303AB3" w:rsidRPr="00966DE4" w:rsidRDefault="00303AB3" w:rsidP="000E247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NewRoman" w:hAnsi="Times New Roman" w:cs="Times New Roman"/>
          <w:color w:val="202020"/>
          <w:sz w:val="28"/>
          <w:szCs w:val="28"/>
        </w:rPr>
      </w:pPr>
      <w:r w:rsidRPr="00553920">
        <w:rPr>
          <w:rFonts w:ascii="Times New Roman" w:eastAsia="TimesNewRoman,Italic" w:hAnsi="Times New Roman" w:cs="Times New Roman"/>
          <w:b/>
          <w:bCs/>
          <w:i/>
          <w:iCs/>
          <w:color w:val="202020"/>
          <w:sz w:val="28"/>
          <w:szCs w:val="28"/>
        </w:rPr>
        <w:lastRenderedPageBreak/>
        <w:t>Складні методи</w:t>
      </w:r>
      <w:r w:rsidRPr="00966DE4">
        <w:rPr>
          <w:rFonts w:ascii="Times New Roman" w:eastAsia="TimesNewRoman,Italic" w:hAnsi="Times New Roman" w:cs="Times New Roman"/>
          <w:i/>
          <w:iCs/>
          <w:color w:val="202020"/>
          <w:sz w:val="28"/>
          <w:szCs w:val="28"/>
        </w:rPr>
        <w:t xml:space="preserve"> </w:t>
      </w:r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медико-педагогічних спостережень передбачають</w:t>
      </w:r>
      <w:r w:rsidRPr="00553920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телеметричну або радіотелеметричну регістрацію частоти серцевих</w:t>
      </w:r>
      <w:r w:rsidRPr="00553920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скорочень і дихання, проведення імунологічних</w:t>
      </w:r>
      <w:r w:rsidRPr="00553920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досліджень,</w:t>
      </w:r>
      <w:r w:rsidRPr="00553920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біохімічних аналізів крові та сечі, біопсії м’язів тощо.</w:t>
      </w:r>
    </w:p>
    <w:p w14:paraId="66DBC5E0" w14:textId="1843201B" w:rsidR="000E2471" w:rsidRPr="00966DE4" w:rsidRDefault="00303AB3" w:rsidP="000E247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NewRoman" w:hAnsi="Times New Roman" w:cs="Times New Roman"/>
          <w:color w:val="202020"/>
          <w:sz w:val="28"/>
          <w:szCs w:val="28"/>
        </w:rPr>
      </w:pPr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З метою загальної характеристики та оцінки правомірності</w:t>
      </w:r>
      <w:r w:rsidRPr="006B77C6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розподілу фізичних навантажень на заняттях чи тренуваннях п</w:t>
      </w:r>
      <w:r w:rsidRPr="003537D1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ід час </w:t>
      </w:r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медико-педагогічних спостережен</w:t>
      </w:r>
      <w:r w:rsidRPr="00A27B8E">
        <w:rPr>
          <w:rFonts w:ascii="Times New Roman" w:eastAsia="TimesNewRoman" w:hAnsi="Times New Roman" w:cs="Times New Roman"/>
          <w:color w:val="202020"/>
          <w:sz w:val="28"/>
          <w:szCs w:val="28"/>
        </w:rPr>
        <w:t>ь</w:t>
      </w:r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використовують хронометраж для</w:t>
      </w:r>
      <w:r w:rsidRPr="006B77C6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визначення щільності заняття, а також побудову фізіологічної кривої</w:t>
      </w:r>
      <w:r w:rsidRPr="006B77C6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заняття за даними окремих функціональних показників.</w:t>
      </w:r>
    </w:p>
    <w:p w14:paraId="0B01623C" w14:textId="77777777" w:rsidR="00303AB3" w:rsidRDefault="00303AB3" w:rsidP="000E247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NewRoman" w:hAnsi="Times New Roman" w:cs="Times New Roman"/>
          <w:color w:val="202020"/>
          <w:sz w:val="28"/>
          <w:szCs w:val="28"/>
        </w:rPr>
      </w:pPr>
      <w:r w:rsidRPr="006B77C6">
        <w:rPr>
          <w:rFonts w:ascii="Times New Roman" w:eastAsia="TimesNewRoman,Italic" w:hAnsi="Times New Roman" w:cs="Times New Roman"/>
          <w:b/>
          <w:bCs/>
          <w:i/>
          <w:iCs/>
          <w:color w:val="202020"/>
          <w:sz w:val="28"/>
          <w:szCs w:val="28"/>
        </w:rPr>
        <w:t>Щільність тренувального заняття</w:t>
      </w:r>
      <w:r w:rsidRPr="00966DE4">
        <w:rPr>
          <w:rFonts w:ascii="Times New Roman" w:eastAsia="TimesNewRoman,Italic" w:hAnsi="Times New Roman" w:cs="Times New Roman"/>
          <w:i/>
          <w:iCs/>
          <w:color w:val="202020"/>
          <w:sz w:val="28"/>
          <w:szCs w:val="28"/>
        </w:rPr>
        <w:t xml:space="preserve"> </w:t>
      </w:r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– це виражене у відсотках</w:t>
      </w:r>
      <w:r>
        <w:rPr>
          <w:rFonts w:ascii="Times New Roman" w:eastAsia="TimesNewRoman" w:hAnsi="Times New Roman" w:cs="Times New Roman"/>
          <w:color w:val="202020"/>
          <w:sz w:val="28"/>
          <w:szCs w:val="28"/>
          <w:lang w:val="ru-RU"/>
        </w:rPr>
        <w:t xml:space="preserve"> </w:t>
      </w:r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відношення часу, який було витрачено на виконання фізичних вправ</w:t>
      </w:r>
      <w:r>
        <w:rPr>
          <w:rFonts w:ascii="Times New Roman" w:eastAsia="TimesNewRoman" w:hAnsi="Times New Roman" w:cs="Times New Roman"/>
          <w:color w:val="202020"/>
          <w:sz w:val="28"/>
          <w:szCs w:val="28"/>
          <w:lang w:val="ru-RU"/>
        </w:rPr>
        <w:t xml:space="preserve"> </w:t>
      </w:r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в різних частинах заняття, до загального часу тренування. Цей</w:t>
      </w:r>
      <w:r>
        <w:rPr>
          <w:rFonts w:ascii="Times New Roman" w:eastAsia="TimesNewRoman" w:hAnsi="Times New Roman" w:cs="Times New Roman"/>
          <w:color w:val="202020"/>
          <w:sz w:val="28"/>
          <w:szCs w:val="28"/>
          <w:lang w:val="ru-RU"/>
        </w:rPr>
        <w:t xml:space="preserve"> </w:t>
      </w:r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показник характеризує насиченість заняття активною фізичною</w:t>
      </w:r>
      <w:r>
        <w:rPr>
          <w:rFonts w:ascii="Times New Roman" w:eastAsia="TimesNewRoman" w:hAnsi="Times New Roman" w:cs="Times New Roman"/>
          <w:color w:val="202020"/>
          <w:sz w:val="28"/>
          <w:szCs w:val="28"/>
          <w:lang w:val="ru-RU"/>
        </w:rPr>
        <w:t xml:space="preserve"> </w:t>
      </w:r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роботою. Визначення щільності тренування проводиться за допомогою</w:t>
      </w:r>
      <w:r>
        <w:rPr>
          <w:rFonts w:ascii="Times New Roman" w:eastAsia="TimesNewRoman" w:hAnsi="Times New Roman" w:cs="Times New Roman"/>
          <w:color w:val="202020"/>
          <w:sz w:val="28"/>
          <w:szCs w:val="28"/>
          <w:lang w:val="ru-RU"/>
        </w:rPr>
        <w:t xml:space="preserve"> </w:t>
      </w:r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метода хронометражу заняття. Кожне спортивне, оздоровче</w:t>
      </w:r>
      <w:r>
        <w:rPr>
          <w:rFonts w:ascii="Times New Roman" w:eastAsia="TimesNewRoman" w:hAnsi="Times New Roman" w:cs="Times New Roman"/>
          <w:color w:val="202020"/>
          <w:sz w:val="28"/>
          <w:szCs w:val="28"/>
          <w:lang w:val="ru-RU"/>
        </w:rPr>
        <w:t xml:space="preserve"> </w:t>
      </w:r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чи відновлювальне тренування складається, як вже зазначалось</w:t>
      </w:r>
      <w:r>
        <w:rPr>
          <w:rFonts w:ascii="Times New Roman" w:eastAsia="TimesNewRoman" w:hAnsi="Times New Roman" w:cs="Times New Roman"/>
          <w:color w:val="202020"/>
          <w:sz w:val="28"/>
          <w:szCs w:val="28"/>
          <w:lang w:val="ru-RU"/>
        </w:rPr>
        <w:t xml:space="preserve"> </w:t>
      </w:r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з 3-х частин: підготовчої; основної та заключної. Для проведення</w:t>
      </w:r>
      <w:r>
        <w:rPr>
          <w:rFonts w:ascii="Times New Roman" w:eastAsia="TimesNewRoman" w:hAnsi="Times New Roman" w:cs="Times New Roman"/>
          <w:color w:val="202020"/>
          <w:sz w:val="28"/>
          <w:szCs w:val="28"/>
          <w:lang w:val="ru-RU"/>
        </w:rPr>
        <w:t xml:space="preserve"> </w:t>
      </w:r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хронометражу використовують секундомір, за допомогою якого вимірюють</w:t>
      </w:r>
      <w:r>
        <w:rPr>
          <w:rFonts w:ascii="Times New Roman" w:eastAsia="TimesNewRoman" w:hAnsi="Times New Roman" w:cs="Times New Roman"/>
          <w:color w:val="202020"/>
          <w:sz w:val="28"/>
          <w:szCs w:val="28"/>
          <w:lang w:val="ru-RU"/>
        </w:rPr>
        <w:t xml:space="preserve"> </w:t>
      </w:r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час, який було витрачено на виконання фізичних вправ, відпочинок,</w:t>
      </w:r>
      <w:r>
        <w:rPr>
          <w:rFonts w:ascii="Times New Roman" w:eastAsia="TimesNewRoman" w:hAnsi="Times New Roman" w:cs="Times New Roman"/>
          <w:color w:val="202020"/>
          <w:sz w:val="28"/>
          <w:szCs w:val="28"/>
          <w:lang w:val="ru-RU"/>
        </w:rPr>
        <w:t xml:space="preserve"> </w:t>
      </w:r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а також тривалість кожної частини та загальний час заняття.</w:t>
      </w:r>
    </w:p>
    <w:p w14:paraId="45A631CD" w14:textId="77777777" w:rsidR="000E2471" w:rsidRPr="00966DE4" w:rsidRDefault="000E2471" w:rsidP="000E247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NewRoman" w:hAnsi="Times New Roman" w:cs="Times New Roman"/>
          <w:color w:val="202020"/>
          <w:sz w:val="28"/>
          <w:szCs w:val="28"/>
        </w:rPr>
      </w:pPr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Для визначення</w:t>
      </w:r>
      <w:r w:rsidRPr="006B77C6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щільності заняття лікар,</w:t>
      </w:r>
      <w:r w:rsidRPr="006B77C6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зазвичай, здійснює спостереження за двома-трьома особами і при оцінці щільності треба пам’ятати, що вона</w:t>
      </w:r>
      <w:r w:rsidRPr="006B77C6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неоднорідна і тому поділяється на </w:t>
      </w:r>
      <w:r w:rsidRPr="006B77C6">
        <w:rPr>
          <w:rFonts w:ascii="Times New Roman" w:eastAsia="TimesNewRoman" w:hAnsi="Times New Roman" w:cs="Times New Roman"/>
          <w:b/>
          <w:bCs/>
          <w:color w:val="202020"/>
          <w:sz w:val="28"/>
          <w:szCs w:val="28"/>
        </w:rPr>
        <w:t>загальну і моторну</w:t>
      </w:r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.</w:t>
      </w:r>
    </w:p>
    <w:p w14:paraId="13D1526D" w14:textId="77777777" w:rsidR="000E2471" w:rsidRPr="00966DE4" w:rsidRDefault="000E2471" w:rsidP="000E247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NewRoman" w:hAnsi="Times New Roman" w:cs="Times New Roman"/>
          <w:color w:val="202020"/>
          <w:sz w:val="28"/>
          <w:szCs w:val="28"/>
        </w:rPr>
      </w:pPr>
      <w:r w:rsidRPr="006B77C6">
        <w:rPr>
          <w:rFonts w:ascii="Times New Roman" w:eastAsia="TimesNewRoman,Italic" w:hAnsi="Times New Roman" w:cs="Times New Roman"/>
          <w:b/>
          <w:bCs/>
          <w:i/>
          <w:iCs/>
          <w:color w:val="202020"/>
          <w:sz w:val="28"/>
          <w:szCs w:val="28"/>
        </w:rPr>
        <w:t>Загальна щільність</w:t>
      </w:r>
      <w:r w:rsidRPr="00966DE4">
        <w:rPr>
          <w:rFonts w:ascii="Times New Roman" w:eastAsia="TimesNewRoman,Italic" w:hAnsi="Times New Roman" w:cs="Times New Roman"/>
          <w:i/>
          <w:iCs/>
          <w:color w:val="202020"/>
          <w:sz w:val="28"/>
          <w:szCs w:val="28"/>
        </w:rPr>
        <w:t xml:space="preserve"> </w:t>
      </w:r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заняття має бути доведена до 90-100%;</w:t>
      </w:r>
      <w:r>
        <w:rPr>
          <w:rFonts w:ascii="Times New Roman" w:eastAsia="TimesNewRoman" w:hAnsi="Times New Roman" w:cs="Times New Roman"/>
          <w:color w:val="202020"/>
          <w:sz w:val="28"/>
          <w:szCs w:val="28"/>
          <w:lang w:val="ru-RU"/>
        </w:rPr>
        <w:t xml:space="preserve"> </w:t>
      </w:r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тільки за цих умов можна бути впевненим, що ті, хто займаються</w:t>
      </w:r>
      <w:r>
        <w:rPr>
          <w:rFonts w:ascii="Times New Roman" w:eastAsia="TimesNewRoman" w:hAnsi="Times New Roman" w:cs="Times New Roman"/>
          <w:color w:val="202020"/>
          <w:sz w:val="28"/>
          <w:szCs w:val="28"/>
          <w:lang w:val="ru-RU"/>
        </w:rPr>
        <w:t xml:space="preserve"> </w:t>
      </w:r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фізичними вправами весь час були під наглядом викладача</w:t>
      </w:r>
      <w:r>
        <w:rPr>
          <w:rFonts w:ascii="Times New Roman" w:eastAsia="TimesNewRoman" w:hAnsi="Times New Roman" w:cs="Times New Roman"/>
          <w:color w:val="202020"/>
          <w:sz w:val="28"/>
          <w:szCs w:val="28"/>
          <w:lang w:val="ru-RU"/>
        </w:rPr>
        <w:t xml:space="preserve"> </w:t>
      </w:r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чи тренера. Загальна щільність тренування – це відношення</w:t>
      </w:r>
      <w:r>
        <w:rPr>
          <w:rFonts w:ascii="Times New Roman" w:eastAsia="TimesNewRoman" w:hAnsi="Times New Roman" w:cs="Times New Roman"/>
          <w:color w:val="202020"/>
          <w:sz w:val="28"/>
          <w:szCs w:val="28"/>
          <w:lang w:val="ru-RU"/>
        </w:rPr>
        <w:t xml:space="preserve"> </w:t>
      </w:r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педагогічно виправданих (раціональних) витрат часу до загального</w:t>
      </w:r>
      <w:r>
        <w:rPr>
          <w:rFonts w:ascii="Times New Roman" w:eastAsia="TimesNewRoman" w:hAnsi="Times New Roman" w:cs="Times New Roman"/>
          <w:color w:val="202020"/>
          <w:sz w:val="28"/>
          <w:szCs w:val="28"/>
          <w:lang w:val="ru-RU"/>
        </w:rPr>
        <w:t xml:space="preserve"> </w:t>
      </w:r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часу заняття, яке виражається у відсотках. Цей параметр включає</w:t>
      </w:r>
      <w:r>
        <w:rPr>
          <w:rFonts w:ascii="Times New Roman" w:eastAsia="TimesNewRoman" w:hAnsi="Times New Roman" w:cs="Times New Roman"/>
          <w:color w:val="202020"/>
          <w:sz w:val="28"/>
          <w:szCs w:val="28"/>
          <w:lang w:val="ru-RU"/>
        </w:rPr>
        <w:t xml:space="preserve"> </w:t>
      </w:r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і моторну щільність, і час, який було витрачено педагогом</w:t>
      </w:r>
      <w:r>
        <w:rPr>
          <w:rFonts w:ascii="Times New Roman" w:eastAsia="TimesNewRoman" w:hAnsi="Times New Roman" w:cs="Times New Roman"/>
          <w:color w:val="202020"/>
          <w:sz w:val="28"/>
          <w:szCs w:val="28"/>
          <w:lang w:val="ru-RU"/>
        </w:rPr>
        <w:t xml:space="preserve"> </w:t>
      </w:r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на перевірку присутніх, пояснення, показ тренером фізичних вправ</w:t>
      </w:r>
      <w:r>
        <w:rPr>
          <w:rFonts w:ascii="Times New Roman" w:eastAsia="TimesNewRoman" w:hAnsi="Times New Roman" w:cs="Times New Roman"/>
          <w:color w:val="202020"/>
          <w:sz w:val="28"/>
          <w:szCs w:val="28"/>
          <w:lang w:val="ru-RU"/>
        </w:rPr>
        <w:t xml:space="preserve"> </w:t>
      </w:r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та інші організаційні питання.</w:t>
      </w:r>
    </w:p>
    <w:p w14:paraId="6053E7FA" w14:textId="77777777" w:rsidR="000E2471" w:rsidRPr="00966DE4" w:rsidRDefault="000E2471" w:rsidP="000E247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NewRoman" w:hAnsi="Times New Roman" w:cs="Times New Roman"/>
          <w:color w:val="202020"/>
          <w:sz w:val="28"/>
          <w:szCs w:val="28"/>
        </w:rPr>
      </w:pPr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Розраховуються </w:t>
      </w:r>
      <w:r w:rsidRPr="00A52667">
        <w:rPr>
          <w:rFonts w:ascii="Times New Roman" w:eastAsia="TimesNewRoman" w:hAnsi="Times New Roman" w:cs="Times New Roman"/>
          <w:b/>
          <w:bCs/>
          <w:color w:val="202020"/>
          <w:sz w:val="28"/>
          <w:szCs w:val="28"/>
        </w:rPr>
        <w:t xml:space="preserve">показники загальної </w:t>
      </w:r>
      <w:r w:rsidRPr="00A52667">
        <w:rPr>
          <w:rFonts w:ascii="Times New Roman" w:eastAsia="TimesNewRoman" w:hAnsi="Times New Roman" w:cs="Times New Roman"/>
          <w:b/>
          <w:bCs/>
          <w:color w:val="202020"/>
          <w:sz w:val="28"/>
          <w:szCs w:val="28"/>
          <w:lang w:val="ru-RU"/>
        </w:rPr>
        <w:t xml:space="preserve">щілності </w:t>
      </w:r>
      <w:r w:rsidRPr="00A52667">
        <w:rPr>
          <w:rFonts w:ascii="Times New Roman" w:eastAsia="TimesNewRoman" w:hAnsi="Times New Roman" w:cs="Times New Roman"/>
          <w:b/>
          <w:bCs/>
          <w:color w:val="202020"/>
          <w:sz w:val="28"/>
          <w:szCs w:val="28"/>
        </w:rPr>
        <w:t>(ЗЩ)</w:t>
      </w:r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за формулою:</w:t>
      </w:r>
    </w:p>
    <w:p w14:paraId="0DF74D7F" w14:textId="77777777" w:rsidR="000E2471" w:rsidRPr="00FD0396" w:rsidRDefault="000E2471" w:rsidP="000E247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,Italic" w:hAnsi="Times New Roman" w:cs="Times New Roman"/>
          <w:b/>
          <w:bCs/>
          <w:i/>
          <w:iCs/>
          <w:color w:val="202020"/>
          <w:sz w:val="28"/>
          <w:szCs w:val="28"/>
          <w:lang w:val="ru-RU"/>
        </w:rPr>
      </w:pPr>
      <w:r w:rsidRPr="00FD0396">
        <w:rPr>
          <w:rFonts w:ascii="Times New Roman" w:eastAsia="TimesNewRoman" w:hAnsi="Times New Roman" w:cs="Times New Roman"/>
          <w:b/>
          <w:bCs/>
          <w:color w:val="202020"/>
          <w:sz w:val="28"/>
          <w:szCs w:val="28"/>
        </w:rPr>
        <w:t xml:space="preserve">ЗЩ = </w:t>
      </w:r>
      <w:r w:rsidRPr="00FD0396">
        <w:rPr>
          <w:rFonts w:ascii="Times New Roman" w:eastAsia="TimesNewRoman" w:hAnsi="Times New Roman" w:cs="Times New Roman"/>
          <w:b/>
          <w:bCs/>
          <w:color w:val="202020"/>
          <w:sz w:val="28"/>
          <w:szCs w:val="28"/>
          <w:lang w:val="ru-RU"/>
        </w:rPr>
        <w:t>(</w:t>
      </w:r>
      <w:r w:rsidRPr="00FD0396">
        <w:rPr>
          <w:rFonts w:ascii="Times New Roman" w:eastAsia="TimesNewRoman,Italic" w:hAnsi="Times New Roman" w:cs="Times New Roman"/>
          <w:b/>
          <w:bCs/>
          <w:i/>
          <w:iCs/>
          <w:color w:val="202020"/>
          <w:sz w:val="28"/>
          <w:szCs w:val="28"/>
        </w:rPr>
        <w:t>Тзан</w:t>
      </w:r>
      <w:r w:rsidRPr="00FD0396">
        <w:rPr>
          <w:rFonts w:ascii="Times New Roman" w:eastAsia="TimesNewRoman,Italic" w:hAnsi="Times New Roman" w:cs="Times New Roman"/>
          <w:b/>
          <w:bCs/>
          <w:i/>
          <w:iCs/>
          <w:color w:val="202020"/>
          <w:sz w:val="28"/>
          <w:szCs w:val="28"/>
          <w:lang w:val="ru-RU"/>
        </w:rPr>
        <w:t xml:space="preserve"> : </w:t>
      </w:r>
      <w:r w:rsidRPr="00FD0396">
        <w:rPr>
          <w:rFonts w:ascii="Times New Roman" w:eastAsia="TimesNewRoman,Italic" w:hAnsi="Times New Roman" w:cs="Times New Roman"/>
          <w:b/>
          <w:bCs/>
          <w:i/>
          <w:iCs/>
          <w:color w:val="202020"/>
          <w:sz w:val="28"/>
          <w:szCs w:val="28"/>
        </w:rPr>
        <w:t>Тдоц</w:t>
      </w:r>
      <w:r w:rsidRPr="00FD0396">
        <w:rPr>
          <w:rFonts w:ascii="Times New Roman" w:eastAsia="TimesNewRoman,Italic" w:hAnsi="Times New Roman" w:cs="Times New Roman"/>
          <w:b/>
          <w:bCs/>
          <w:i/>
          <w:iCs/>
          <w:color w:val="202020"/>
          <w:sz w:val="28"/>
          <w:szCs w:val="28"/>
          <w:lang w:val="ru-RU"/>
        </w:rPr>
        <w:t xml:space="preserve">) х </w:t>
      </w:r>
      <w:r w:rsidRPr="00FD0396">
        <w:rPr>
          <w:rFonts w:ascii="Times New Roman" w:eastAsia="TimesNewRoman" w:hAnsi="Times New Roman" w:cs="Times New Roman"/>
          <w:b/>
          <w:bCs/>
          <w:color w:val="202020"/>
          <w:sz w:val="28"/>
          <w:szCs w:val="28"/>
        </w:rPr>
        <w:t>100</w:t>
      </w:r>
    </w:p>
    <w:p w14:paraId="6364B549" w14:textId="77777777" w:rsidR="000E2471" w:rsidRPr="00966DE4" w:rsidRDefault="000E2471" w:rsidP="000E247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NewRoman" w:hAnsi="Times New Roman" w:cs="Times New Roman"/>
          <w:color w:val="202020"/>
          <w:sz w:val="28"/>
          <w:szCs w:val="28"/>
        </w:rPr>
      </w:pPr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де: Тдоц ‒ доцільно витрачений час (на виконання вправ, покази</w:t>
      </w:r>
      <w:r>
        <w:rPr>
          <w:rFonts w:ascii="Times New Roman" w:eastAsia="TimesNewRoman" w:hAnsi="Times New Roman" w:cs="Times New Roman"/>
          <w:color w:val="202020"/>
          <w:sz w:val="28"/>
          <w:szCs w:val="28"/>
          <w:lang w:val="ru-RU"/>
        </w:rPr>
        <w:t xml:space="preserve"> </w:t>
      </w:r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та пояснення); Тзан ‒ тривалість заняття.</w:t>
      </w:r>
    </w:p>
    <w:p w14:paraId="298B9B8B" w14:textId="77777777" w:rsidR="000E2471" w:rsidRPr="00966DE4" w:rsidRDefault="000E2471" w:rsidP="000E247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NewRoman" w:hAnsi="Times New Roman" w:cs="Times New Roman"/>
          <w:color w:val="202020"/>
          <w:sz w:val="28"/>
          <w:szCs w:val="28"/>
        </w:rPr>
      </w:pPr>
      <w:r w:rsidRPr="001128BC">
        <w:rPr>
          <w:rFonts w:ascii="Times New Roman" w:eastAsia="TimesNewRoman,Italic" w:hAnsi="Times New Roman" w:cs="Times New Roman"/>
          <w:b/>
          <w:bCs/>
          <w:i/>
          <w:iCs/>
          <w:color w:val="202020"/>
          <w:sz w:val="28"/>
          <w:szCs w:val="28"/>
        </w:rPr>
        <w:t>Моторна щільність заняття</w:t>
      </w:r>
      <w:r w:rsidRPr="00966DE4">
        <w:rPr>
          <w:rFonts w:ascii="Times New Roman" w:eastAsia="TimesNewRoman,Italic" w:hAnsi="Times New Roman" w:cs="Times New Roman"/>
          <w:i/>
          <w:iCs/>
          <w:color w:val="202020"/>
          <w:sz w:val="28"/>
          <w:szCs w:val="28"/>
        </w:rPr>
        <w:t xml:space="preserve"> </w:t>
      </w:r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– це виражене у відсотках</w:t>
      </w:r>
      <w:r>
        <w:rPr>
          <w:rFonts w:ascii="Times New Roman" w:eastAsia="TimesNewRoman" w:hAnsi="Times New Roman" w:cs="Times New Roman"/>
          <w:color w:val="202020"/>
          <w:sz w:val="28"/>
          <w:szCs w:val="28"/>
          <w:lang w:val="ru-RU"/>
        </w:rPr>
        <w:t xml:space="preserve"> </w:t>
      </w:r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відношення часу, який було витрачено суб’єктом тільки на виконання</w:t>
      </w:r>
      <w:r>
        <w:rPr>
          <w:rFonts w:ascii="Times New Roman" w:eastAsia="TimesNewRoman" w:hAnsi="Times New Roman" w:cs="Times New Roman"/>
          <w:color w:val="202020"/>
          <w:sz w:val="28"/>
          <w:szCs w:val="28"/>
          <w:lang w:val="ru-RU"/>
        </w:rPr>
        <w:t xml:space="preserve"> </w:t>
      </w:r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фізичних вправ, до загального терміну заняття (тренування). Моторна</w:t>
      </w:r>
      <w:r>
        <w:rPr>
          <w:rFonts w:ascii="Times New Roman" w:eastAsia="TimesNewRoman" w:hAnsi="Times New Roman" w:cs="Times New Roman"/>
          <w:color w:val="202020"/>
          <w:sz w:val="28"/>
          <w:szCs w:val="28"/>
          <w:lang w:val="ru-RU"/>
        </w:rPr>
        <w:t xml:space="preserve"> </w:t>
      </w:r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щільність заняття ніколи не повинна сягати 100%., оскільки це може</w:t>
      </w:r>
      <w:r>
        <w:rPr>
          <w:rFonts w:ascii="Times New Roman" w:eastAsia="TimesNewRoman" w:hAnsi="Times New Roman" w:cs="Times New Roman"/>
          <w:color w:val="202020"/>
          <w:sz w:val="28"/>
          <w:szCs w:val="28"/>
          <w:lang w:val="ru-RU"/>
        </w:rPr>
        <w:t xml:space="preserve"> </w:t>
      </w:r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призвести до перенавантаження та </w:t>
      </w:r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lastRenderedPageBreak/>
        <w:t>порушення стану психосоматичного</w:t>
      </w:r>
      <w:r>
        <w:rPr>
          <w:rFonts w:ascii="Times New Roman" w:eastAsia="TimesNewRoman" w:hAnsi="Times New Roman" w:cs="Times New Roman"/>
          <w:color w:val="202020"/>
          <w:sz w:val="28"/>
          <w:szCs w:val="28"/>
          <w:lang w:val="ru-RU"/>
        </w:rPr>
        <w:t xml:space="preserve"> </w:t>
      </w:r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здоров’я, а також до погіршення спортивних результатів у спортсменів.</w:t>
      </w:r>
    </w:p>
    <w:p w14:paraId="6C6A50AF" w14:textId="6BDAFE28" w:rsidR="000E2471" w:rsidRDefault="000E2471" w:rsidP="000E247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NewRoman" w:hAnsi="Times New Roman" w:cs="Times New Roman"/>
          <w:color w:val="202020"/>
          <w:sz w:val="28"/>
          <w:szCs w:val="28"/>
        </w:rPr>
      </w:pPr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Чим більшою є моторна щільність тренування, тим більшим буде</w:t>
      </w:r>
      <w:r w:rsidRPr="001128BC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ступ</w:t>
      </w:r>
      <w:r w:rsidRPr="00A27B8E">
        <w:rPr>
          <w:rFonts w:ascii="Times New Roman" w:eastAsia="TimesNewRoman" w:hAnsi="Times New Roman" w:cs="Times New Roman"/>
          <w:color w:val="202020"/>
          <w:sz w:val="28"/>
          <w:szCs w:val="28"/>
        </w:rPr>
        <w:t>і</w:t>
      </w:r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нь її фізіологічного впливу на організм людини.</w:t>
      </w:r>
    </w:p>
    <w:p w14:paraId="7595CF2C" w14:textId="77777777" w:rsidR="000E2471" w:rsidRPr="005F0A46" w:rsidRDefault="000E2471" w:rsidP="000E247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,Italic" w:hAnsi="Times New Roman" w:cs="Times New Roman"/>
          <w:b/>
          <w:bCs/>
          <w:i/>
          <w:iCs/>
          <w:color w:val="202020"/>
          <w:sz w:val="28"/>
          <w:szCs w:val="28"/>
          <w:lang w:val="ru-RU"/>
        </w:rPr>
      </w:pPr>
      <w:r w:rsidRPr="005F0A46">
        <w:rPr>
          <w:rFonts w:ascii="Times New Roman" w:eastAsia="TimesNewRoman" w:hAnsi="Times New Roman" w:cs="Times New Roman"/>
          <w:b/>
          <w:bCs/>
          <w:color w:val="202020"/>
          <w:sz w:val="28"/>
          <w:szCs w:val="28"/>
        </w:rPr>
        <w:t xml:space="preserve">МЩ = </w:t>
      </w:r>
      <w:r w:rsidRPr="005F0A46">
        <w:rPr>
          <w:rFonts w:ascii="Times New Roman" w:eastAsia="TimesNewRoman" w:hAnsi="Times New Roman" w:cs="Times New Roman"/>
          <w:b/>
          <w:bCs/>
          <w:color w:val="202020"/>
          <w:sz w:val="28"/>
          <w:szCs w:val="28"/>
          <w:lang w:val="ru-RU"/>
        </w:rPr>
        <w:t>(</w:t>
      </w:r>
      <w:r w:rsidRPr="005F0A46">
        <w:rPr>
          <w:rFonts w:ascii="Times New Roman" w:eastAsia="TimesNewRoman,Italic" w:hAnsi="Times New Roman" w:cs="Times New Roman"/>
          <w:b/>
          <w:bCs/>
          <w:i/>
          <w:iCs/>
          <w:color w:val="202020"/>
          <w:sz w:val="28"/>
          <w:szCs w:val="28"/>
        </w:rPr>
        <w:t>Твпр</w:t>
      </w:r>
      <w:r w:rsidRPr="005F0A46">
        <w:rPr>
          <w:rFonts w:ascii="Times New Roman" w:eastAsia="TimesNewRoman,Italic" w:hAnsi="Times New Roman" w:cs="Times New Roman"/>
          <w:b/>
          <w:bCs/>
          <w:i/>
          <w:iCs/>
          <w:color w:val="202020"/>
          <w:sz w:val="28"/>
          <w:szCs w:val="28"/>
          <w:lang w:val="ru-RU"/>
        </w:rPr>
        <w:t xml:space="preserve"> : </w:t>
      </w:r>
      <w:r w:rsidRPr="005F0A46">
        <w:rPr>
          <w:rFonts w:ascii="Times New Roman" w:eastAsia="TimesNewRoman,Italic" w:hAnsi="Times New Roman" w:cs="Times New Roman"/>
          <w:b/>
          <w:bCs/>
          <w:i/>
          <w:iCs/>
          <w:color w:val="202020"/>
          <w:sz w:val="28"/>
          <w:szCs w:val="28"/>
        </w:rPr>
        <w:t>Тзан</w:t>
      </w:r>
      <w:r w:rsidRPr="005F0A46">
        <w:rPr>
          <w:rFonts w:ascii="Times New Roman" w:eastAsia="TimesNewRoman,Italic" w:hAnsi="Times New Roman" w:cs="Times New Roman"/>
          <w:b/>
          <w:bCs/>
          <w:i/>
          <w:iCs/>
          <w:color w:val="202020"/>
          <w:sz w:val="28"/>
          <w:szCs w:val="28"/>
          <w:lang w:val="ru-RU"/>
        </w:rPr>
        <w:t xml:space="preserve">) </w:t>
      </w:r>
      <w:r w:rsidRPr="005F0A46">
        <w:rPr>
          <w:rFonts w:ascii="Times New Roman" w:eastAsia="TimesNewRoman" w:hAnsi="Times New Roman" w:cs="Times New Roman"/>
          <w:b/>
          <w:bCs/>
          <w:color w:val="202020"/>
          <w:sz w:val="28"/>
          <w:szCs w:val="28"/>
        </w:rPr>
        <w:t>× 100</w:t>
      </w:r>
    </w:p>
    <w:p w14:paraId="497DB84E" w14:textId="77777777" w:rsidR="000E2471" w:rsidRPr="0073147C" w:rsidRDefault="000E2471" w:rsidP="000E247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NewRoman" w:hAnsi="Times New Roman" w:cs="Times New Roman"/>
          <w:b/>
          <w:bCs/>
          <w:color w:val="202020"/>
          <w:sz w:val="28"/>
          <w:szCs w:val="28"/>
        </w:rPr>
      </w:pPr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При вирішенні такого завдання медико-педагогічних</w:t>
      </w:r>
      <w:r>
        <w:rPr>
          <w:rFonts w:ascii="Times New Roman" w:eastAsia="TimesNewRoman" w:hAnsi="Times New Roman" w:cs="Times New Roman"/>
          <w:color w:val="202020"/>
          <w:sz w:val="28"/>
          <w:szCs w:val="28"/>
          <w:lang w:val="ru-RU"/>
        </w:rPr>
        <w:t xml:space="preserve"> </w:t>
      </w:r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спостережень як визначення впливу тренувальних занять</w:t>
      </w:r>
      <w:r>
        <w:rPr>
          <w:rFonts w:ascii="Times New Roman" w:eastAsia="TimesNewRoman" w:hAnsi="Times New Roman" w:cs="Times New Roman"/>
          <w:color w:val="202020"/>
          <w:sz w:val="28"/>
          <w:szCs w:val="28"/>
          <w:lang w:val="ru-RU"/>
        </w:rPr>
        <w:t xml:space="preserve"> </w:t>
      </w:r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на психосоматичний стан організму важливу роль відіграють</w:t>
      </w:r>
      <w:r>
        <w:rPr>
          <w:rFonts w:ascii="Times New Roman" w:eastAsia="TimesNewRoman" w:hAnsi="Times New Roman" w:cs="Times New Roman"/>
          <w:color w:val="202020"/>
          <w:sz w:val="28"/>
          <w:szCs w:val="28"/>
          <w:lang w:val="ru-RU"/>
        </w:rPr>
        <w:t xml:space="preserve"> </w:t>
      </w:r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безпосередні спостереження за особами в процесі їх тренувальної</w:t>
      </w:r>
      <w:r>
        <w:rPr>
          <w:rFonts w:ascii="Times New Roman" w:eastAsia="TimesNewRoman" w:hAnsi="Times New Roman" w:cs="Times New Roman"/>
          <w:color w:val="202020"/>
          <w:sz w:val="28"/>
          <w:szCs w:val="28"/>
          <w:lang w:val="ru-RU"/>
        </w:rPr>
        <w:t xml:space="preserve"> </w:t>
      </w:r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(чи змагальної) діяльності. Такі спостереження дозволяють визначати</w:t>
      </w:r>
      <w:r>
        <w:rPr>
          <w:rFonts w:ascii="Times New Roman" w:eastAsia="TimesNewRoman" w:hAnsi="Times New Roman" w:cs="Times New Roman"/>
          <w:color w:val="202020"/>
          <w:sz w:val="28"/>
          <w:szCs w:val="28"/>
          <w:lang w:val="ru-RU"/>
        </w:rPr>
        <w:t xml:space="preserve"> </w:t>
      </w:r>
      <w:r w:rsidRPr="0073147C">
        <w:rPr>
          <w:rFonts w:ascii="Times New Roman" w:eastAsia="TimesNewRoman" w:hAnsi="Times New Roman" w:cs="Times New Roman"/>
          <w:b/>
          <w:bCs/>
          <w:color w:val="202020"/>
          <w:sz w:val="28"/>
          <w:szCs w:val="28"/>
        </w:rPr>
        <w:t>терміновий, відставлений та кумулятивний ефекти виконання</w:t>
      </w:r>
      <w:r w:rsidRPr="0073147C">
        <w:rPr>
          <w:rFonts w:ascii="Times New Roman" w:eastAsia="TimesNewRoman" w:hAnsi="Times New Roman" w:cs="Times New Roman"/>
          <w:b/>
          <w:bCs/>
          <w:color w:val="202020"/>
          <w:sz w:val="28"/>
          <w:szCs w:val="28"/>
          <w:lang w:val="ru-RU"/>
        </w:rPr>
        <w:t xml:space="preserve"> </w:t>
      </w:r>
      <w:r w:rsidRPr="0073147C">
        <w:rPr>
          <w:rFonts w:ascii="Times New Roman" w:eastAsia="TimesNewRoman" w:hAnsi="Times New Roman" w:cs="Times New Roman"/>
          <w:b/>
          <w:bCs/>
          <w:color w:val="202020"/>
          <w:sz w:val="28"/>
          <w:szCs w:val="28"/>
        </w:rPr>
        <w:t>фізичних вправ.</w:t>
      </w:r>
    </w:p>
    <w:p w14:paraId="771465C5" w14:textId="2512B95F" w:rsidR="000E2471" w:rsidRPr="0073147C" w:rsidRDefault="000E2471" w:rsidP="0073147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NewRoman" w:hAnsi="Times New Roman" w:cs="Times New Roman"/>
          <w:color w:val="202020"/>
          <w:sz w:val="28"/>
          <w:szCs w:val="28"/>
        </w:rPr>
      </w:pPr>
      <w:r w:rsidRPr="00265211">
        <w:rPr>
          <w:rFonts w:ascii="Times New Roman" w:eastAsia="TimesNewRoman,Italic" w:hAnsi="Times New Roman" w:cs="Times New Roman"/>
          <w:b/>
          <w:bCs/>
          <w:i/>
          <w:iCs/>
          <w:color w:val="202020"/>
          <w:sz w:val="28"/>
          <w:szCs w:val="28"/>
        </w:rPr>
        <w:t>Терміновий ефект</w:t>
      </w:r>
      <w:r w:rsidRPr="00966DE4">
        <w:rPr>
          <w:rFonts w:ascii="Times New Roman" w:eastAsia="TimesNewRoman,Italic" w:hAnsi="Times New Roman" w:cs="Times New Roman"/>
          <w:i/>
          <w:iCs/>
          <w:color w:val="202020"/>
          <w:sz w:val="28"/>
          <w:szCs w:val="28"/>
        </w:rPr>
        <w:t xml:space="preserve"> – </w:t>
      </w:r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це зміни в організмі, які виникають</w:t>
      </w:r>
      <w:r w:rsidRPr="00265211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безпосередньо під час виконання фізичних вправ та в найближчий</w:t>
      </w:r>
      <w:r w:rsidRPr="00265211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період відновлення.</w:t>
      </w:r>
      <w:r w:rsidR="0073147C" w:rsidRPr="0073147C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Терміновий тренувальний ефект</w:t>
      </w:r>
      <w:r w:rsidR="0073147C"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вивчають за допомогою</w:t>
      </w:r>
      <w:r w:rsidR="0073147C">
        <w:rPr>
          <w:rFonts w:ascii="Times New Roman" w:eastAsia="TimesNewRoman" w:hAnsi="Times New Roman" w:cs="Times New Roman"/>
          <w:color w:val="202020"/>
          <w:sz w:val="28"/>
          <w:szCs w:val="28"/>
          <w:lang w:val="ru-RU"/>
        </w:rPr>
        <w:t xml:space="preserve"> </w:t>
      </w:r>
      <w:r w:rsidR="0073147C"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оперативних спостережень, які проводять до, під час тренування</w:t>
      </w:r>
      <w:r w:rsidR="0073147C">
        <w:rPr>
          <w:rFonts w:ascii="Times New Roman" w:eastAsia="TimesNewRoman" w:hAnsi="Times New Roman" w:cs="Times New Roman"/>
          <w:color w:val="202020"/>
          <w:sz w:val="28"/>
          <w:szCs w:val="28"/>
          <w:lang w:val="ru-RU"/>
        </w:rPr>
        <w:t xml:space="preserve"> та</w:t>
      </w:r>
      <w:r w:rsidR="0073147C"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через 20-30 хвилин після його закінчення, а також (інколи) вранці</w:t>
      </w:r>
      <w:r w:rsidR="0073147C">
        <w:rPr>
          <w:rFonts w:ascii="Times New Roman" w:eastAsia="TimesNewRoman" w:hAnsi="Times New Roman" w:cs="Times New Roman"/>
          <w:color w:val="202020"/>
          <w:sz w:val="28"/>
          <w:szCs w:val="28"/>
          <w:lang w:val="ru-RU"/>
        </w:rPr>
        <w:t xml:space="preserve"> </w:t>
      </w:r>
      <w:r w:rsidR="0073147C"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та ввечері кожного тренувального дня.</w:t>
      </w:r>
    </w:p>
    <w:p w14:paraId="649123CF" w14:textId="55C6AEDD" w:rsidR="000E2471" w:rsidRPr="0073147C" w:rsidRDefault="000E2471" w:rsidP="0073147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NewRoman" w:hAnsi="Times New Roman" w:cs="Times New Roman"/>
          <w:color w:val="202020"/>
          <w:sz w:val="28"/>
          <w:szCs w:val="28"/>
        </w:rPr>
      </w:pPr>
      <w:r w:rsidRPr="00265211">
        <w:rPr>
          <w:rFonts w:ascii="Times New Roman" w:eastAsia="TimesNewRoman,Italic" w:hAnsi="Times New Roman" w:cs="Times New Roman"/>
          <w:b/>
          <w:bCs/>
          <w:i/>
          <w:iCs/>
          <w:color w:val="202020"/>
          <w:sz w:val="28"/>
          <w:szCs w:val="28"/>
        </w:rPr>
        <w:t>Від</w:t>
      </w:r>
      <w:r w:rsidRPr="008736FB">
        <w:rPr>
          <w:rFonts w:ascii="Times New Roman" w:eastAsia="TimesNewRoman,Italic" w:hAnsi="Times New Roman" w:cs="Times New Roman"/>
          <w:b/>
          <w:bCs/>
          <w:i/>
          <w:iCs/>
          <w:color w:val="202020"/>
          <w:sz w:val="28"/>
          <w:szCs w:val="28"/>
        </w:rPr>
        <w:t>д</w:t>
      </w:r>
      <w:r w:rsidRPr="00265211">
        <w:rPr>
          <w:rFonts w:ascii="Times New Roman" w:eastAsia="TimesNewRoman,Italic" w:hAnsi="Times New Roman" w:cs="Times New Roman"/>
          <w:b/>
          <w:bCs/>
          <w:i/>
          <w:iCs/>
          <w:color w:val="202020"/>
          <w:sz w:val="28"/>
          <w:szCs w:val="28"/>
        </w:rPr>
        <w:t>алений тренувальний ефект</w:t>
      </w:r>
      <w:r w:rsidRPr="00966DE4">
        <w:rPr>
          <w:rFonts w:ascii="Times New Roman" w:eastAsia="TimesNewRoman,Italic" w:hAnsi="Times New Roman" w:cs="Times New Roman"/>
          <w:i/>
          <w:iCs/>
          <w:color w:val="202020"/>
          <w:sz w:val="28"/>
          <w:szCs w:val="28"/>
        </w:rPr>
        <w:t xml:space="preserve"> </w:t>
      </w:r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– це такі зміни в організмі,</w:t>
      </w:r>
      <w:r w:rsidRPr="00265211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які виникають на пізніх стадіях відновлення після виконання</w:t>
      </w:r>
      <w:r w:rsidRPr="00265211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фізичних вправ.</w:t>
      </w:r>
      <w:r w:rsidR="0073147C" w:rsidRPr="0073147C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Віддалений тренувальний ефект</w:t>
      </w:r>
      <w:r w:rsidR="0073147C"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, який виникає через добу та в наступні дні після тренування</w:t>
      </w:r>
      <w:r w:rsidR="0073147C" w:rsidRPr="00D90407">
        <w:rPr>
          <w:rFonts w:ascii="Times New Roman" w:eastAsia="TimesNewRoman" w:hAnsi="Times New Roman" w:cs="Times New Roman"/>
          <w:color w:val="202020"/>
          <w:sz w:val="28"/>
          <w:szCs w:val="28"/>
        </w:rPr>
        <w:t>,</w:t>
      </w:r>
      <w:r w:rsidR="0073147C" w:rsidRPr="00265211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r w:rsidR="0073147C"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вивчають під час поточних спостережень, які проводять щоденно</w:t>
      </w:r>
      <w:r w:rsidR="0073147C" w:rsidRPr="00265211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r w:rsidR="0073147C"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вранці чи ввечері, або вранці і вве</w:t>
      </w:r>
      <w:r w:rsidR="0073147C" w:rsidRPr="00D90407">
        <w:rPr>
          <w:rFonts w:ascii="Times New Roman" w:eastAsia="TimesNewRoman" w:hAnsi="Times New Roman" w:cs="Times New Roman"/>
          <w:color w:val="202020"/>
          <w:sz w:val="28"/>
          <w:szCs w:val="28"/>
        </w:rPr>
        <w:t>чері</w:t>
      </w:r>
      <w:r w:rsidR="0073147C"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протя</w:t>
      </w:r>
      <w:r w:rsidR="0073147C" w:rsidRPr="00D90407">
        <w:rPr>
          <w:rFonts w:ascii="Times New Roman" w:eastAsia="TimesNewRoman" w:hAnsi="Times New Roman" w:cs="Times New Roman"/>
          <w:color w:val="202020"/>
          <w:sz w:val="28"/>
          <w:szCs w:val="28"/>
        </w:rPr>
        <w:t>гом</w:t>
      </w:r>
      <w:r w:rsidR="0073147C"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декільк</w:t>
      </w:r>
      <w:r w:rsidR="0073147C" w:rsidRPr="00D90407">
        <w:rPr>
          <w:rFonts w:ascii="Times New Roman" w:eastAsia="TimesNewRoman" w:hAnsi="Times New Roman" w:cs="Times New Roman"/>
          <w:color w:val="202020"/>
          <w:sz w:val="28"/>
          <w:szCs w:val="28"/>
        </w:rPr>
        <w:t>ох</w:t>
      </w:r>
      <w:r w:rsidR="0073147C"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днів,</w:t>
      </w:r>
      <w:r w:rsidR="0073147C" w:rsidRPr="00265211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r w:rsidR="0073147C"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в наступний після тренування день чи перед наступним тренуванням,</w:t>
      </w:r>
      <w:r w:rsidR="0073147C" w:rsidRPr="00265211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r w:rsidR="0073147C"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а також напочатку і наприкінці одного чи двох мікроциклів</w:t>
      </w:r>
      <w:r w:rsidR="0073147C" w:rsidRPr="00D90407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r w:rsidR="0073147C"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(у спортсменів). Поточні спостереження особливо ефективні в умовах</w:t>
      </w:r>
      <w:r w:rsidR="0073147C">
        <w:rPr>
          <w:rFonts w:ascii="Times New Roman" w:eastAsia="TimesNewRoman" w:hAnsi="Times New Roman" w:cs="Times New Roman"/>
          <w:color w:val="202020"/>
          <w:sz w:val="28"/>
          <w:szCs w:val="28"/>
          <w:lang w:val="ru-RU"/>
        </w:rPr>
        <w:t xml:space="preserve"> </w:t>
      </w:r>
      <w:r w:rsidR="0073147C"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навчально-тренувальних зборів.</w:t>
      </w:r>
    </w:p>
    <w:p w14:paraId="242D36A3" w14:textId="29A9F509" w:rsidR="000E2471" w:rsidRDefault="000E2471" w:rsidP="0073147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NewRoman" w:hAnsi="Times New Roman" w:cs="Times New Roman"/>
          <w:color w:val="202020"/>
          <w:sz w:val="28"/>
          <w:szCs w:val="28"/>
        </w:rPr>
      </w:pPr>
      <w:r w:rsidRPr="00265211">
        <w:rPr>
          <w:rFonts w:ascii="Times New Roman" w:eastAsia="TimesNewRoman,Italic" w:hAnsi="Times New Roman" w:cs="Times New Roman"/>
          <w:b/>
          <w:bCs/>
          <w:i/>
          <w:iCs/>
          <w:color w:val="202020"/>
          <w:sz w:val="28"/>
          <w:szCs w:val="28"/>
        </w:rPr>
        <w:t>Кумулятивний тренувальний ефект</w:t>
      </w:r>
      <w:r w:rsidRPr="00966DE4">
        <w:rPr>
          <w:rFonts w:ascii="Times New Roman" w:eastAsia="TimesNewRoman,Italic" w:hAnsi="Times New Roman" w:cs="Times New Roman"/>
          <w:i/>
          <w:iCs/>
          <w:color w:val="202020"/>
          <w:sz w:val="28"/>
          <w:szCs w:val="28"/>
        </w:rPr>
        <w:t xml:space="preserve"> </w:t>
      </w:r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– це зміни в організмі, які</w:t>
      </w:r>
      <w:r>
        <w:rPr>
          <w:rFonts w:ascii="Times New Roman" w:eastAsia="TimesNewRoman" w:hAnsi="Times New Roman" w:cs="Times New Roman"/>
          <w:color w:val="202020"/>
          <w:sz w:val="28"/>
          <w:szCs w:val="28"/>
          <w:lang w:val="ru-RU"/>
        </w:rPr>
        <w:t xml:space="preserve"> </w:t>
      </w:r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виникають протягом тривалих систематичних занять фізкультурою</w:t>
      </w:r>
      <w:r>
        <w:rPr>
          <w:rFonts w:ascii="Times New Roman" w:eastAsia="TimesNewRoman" w:hAnsi="Times New Roman" w:cs="Times New Roman"/>
          <w:color w:val="202020"/>
          <w:sz w:val="28"/>
          <w:szCs w:val="28"/>
          <w:lang w:val="ru-RU"/>
        </w:rPr>
        <w:t xml:space="preserve"> </w:t>
      </w:r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чи спортом в результаті багаторазової сукупності термінових</w:t>
      </w:r>
      <w:r>
        <w:rPr>
          <w:rFonts w:ascii="Times New Roman" w:eastAsia="TimesNewRoman" w:hAnsi="Times New Roman" w:cs="Times New Roman"/>
          <w:color w:val="202020"/>
          <w:sz w:val="28"/>
          <w:szCs w:val="28"/>
          <w:lang w:val="ru-RU"/>
        </w:rPr>
        <w:t xml:space="preserve"> </w:t>
      </w:r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і від</w:t>
      </w:r>
      <w:r>
        <w:rPr>
          <w:rFonts w:ascii="Times New Roman" w:eastAsia="TimesNewRoman" w:hAnsi="Times New Roman" w:cs="Times New Roman"/>
          <w:color w:val="202020"/>
          <w:sz w:val="28"/>
          <w:szCs w:val="28"/>
          <w:lang w:val="ru-RU"/>
        </w:rPr>
        <w:t>да</w:t>
      </w:r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лених тренувальних ефектів.</w:t>
      </w:r>
      <w:r w:rsidR="0073147C">
        <w:rPr>
          <w:rFonts w:ascii="Times New Roman" w:eastAsia="TimesNewRoman" w:hAnsi="Times New Roman" w:cs="Times New Roman"/>
          <w:color w:val="202020"/>
          <w:sz w:val="28"/>
          <w:szCs w:val="28"/>
          <w:lang w:val="ru-RU"/>
        </w:rPr>
        <w:t xml:space="preserve"> </w:t>
      </w:r>
      <w:r w:rsidRPr="0073147C">
        <w:rPr>
          <w:rFonts w:ascii="Times New Roman" w:eastAsia="TimesNewRoman" w:hAnsi="Times New Roman" w:cs="Times New Roman"/>
          <w:color w:val="202020"/>
          <w:sz w:val="28"/>
          <w:szCs w:val="28"/>
        </w:rPr>
        <w:t>Кумулятивний тренувальний ефект</w:t>
      </w:r>
      <w:r>
        <w:rPr>
          <w:rFonts w:ascii="Times New Roman" w:eastAsia="TimesNewRoman" w:hAnsi="Times New Roman" w:cs="Times New Roman"/>
          <w:color w:val="202020"/>
          <w:sz w:val="28"/>
          <w:szCs w:val="28"/>
          <w:lang w:val="ru-RU"/>
        </w:rPr>
        <w:t xml:space="preserve"> </w:t>
      </w:r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визначають під час етапних обстежень, які проводять кожні</w:t>
      </w:r>
      <w:r>
        <w:rPr>
          <w:rFonts w:ascii="Times New Roman" w:eastAsia="TimesNewRoman" w:hAnsi="Times New Roman" w:cs="Times New Roman"/>
          <w:color w:val="202020"/>
          <w:sz w:val="28"/>
          <w:szCs w:val="28"/>
          <w:lang w:val="ru-RU"/>
        </w:rPr>
        <w:t xml:space="preserve"> </w:t>
      </w:r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2-3 місяці. Перед обстеженням призначається день відпочинку,</w:t>
      </w:r>
      <w:r>
        <w:rPr>
          <w:rFonts w:ascii="Times New Roman" w:eastAsia="TimesNewRoman" w:hAnsi="Times New Roman" w:cs="Times New Roman"/>
          <w:color w:val="202020"/>
          <w:sz w:val="28"/>
          <w:szCs w:val="28"/>
          <w:lang w:val="ru-RU"/>
        </w:rPr>
        <w:t xml:space="preserve"> </w:t>
      </w:r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а в день обстеження спортсмен не виконує ніяких фізичних</w:t>
      </w:r>
      <w:r>
        <w:rPr>
          <w:rFonts w:ascii="Times New Roman" w:eastAsia="TimesNewRoman" w:hAnsi="Times New Roman" w:cs="Times New Roman"/>
          <w:color w:val="202020"/>
          <w:sz w:val="28"/>
          <w:szCs w:val="28"/>
          <w:lang w:val="ru-RU"/>
        </w:rPr>
        <w:t xml:space="preserve"> </w:t>
      </w:r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навантажень (забороняється навіть ранкова гімнастика). Самі</w:t>
      </w:r>
      <w:r w:rsidRPr="00CE2585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обстеження проводяться через 1,5-2 години після легкого сніданку.</w:t>
      </w:r>
    </w:p>
    <w:p w14:paraId="12D74A4C" w14:textId="724F9AF2" w:rsidR="000E2471" w:rsidRPr="00966DE4" w:rsidRDefault="000E2471" w:rsidP="000E247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NewRoman" w:hAnsi="Times New Roman" w:cs="Times New Roman"/>
          <w:color w:val="202020"/>
          <w:sz w:val="28"/>
          <w:szCs w:val="28"/>
        </w:rPr>
      </w:pPr>
      <w:r w:rsidRPr="000E2471">
        <w:rPr>
          <w:rFonts w:ascii="Times New Roman" w:eastAsia="TimesNewRoman" w:hAnsi="Times New Roman" w:cs="Times New Roman"/>
          <w:b/>
          <w:bCs/>
          <w:color w:val="202020"/>
          <w:sz w:val="28"/>
          <w:szCs w:val="28"/>
        </w:rPr>
        <w:t>Д</w:t>
      </w:r>
      <w:r w:rsidRPr="008736FB">
        <w:rPr>
          <w:rFonts w:ascii="Times New Roman" w:eastAsia="TimesNewRoman" w:hAnsi="Times New Roman" w:cs="Times New Roman"/>
          <w:b/>
          <w:bCs/>
          <w:color w:val="202020"/>
          <w:sz w:val="28"/>
          <w:szCs w:val="28"/>
        </w:rPr>
        <w:t>ля дослідження тренувального ефекту</w:t>
      </w:r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застосовується</w:t>
      </w:r>
      <w:r w:rsidRPr="000E2471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визначення так званих </w:t>
      </w:r>
      <w:r w:rsidRPr="008736FB">
        <w:rPr>
          <w:rFonts w:ascii="Times New Roman" w:eastAsia="TimesNewRoman" w:hAnsi="Times New Roman" w:cs="Times New Roman"/>
          <w:b/>
          <w:bCs/>
          <w:color w:val="202020"/>
          <w:sz w:val="28"/>
          <w:szCs w:val="28"/>
        </w:rPr>
        <w:t>«гострих зрушень»,</w:t>
      </w:r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тобто тих змін в функціональному</w:t>
      </w:r>
      <w:r w:rsidRPr="000E2471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стані органів, біологічних систем організму фізкультурників чи спортсменів</w:t>
      </w:r>
      <w:r w:rsidRPr="000E2471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в цілому, які виникають після тренувань чи змагань. Для цього у кожної</w:t>
      </w:r>
      <w:r w:rsidRPr="00F4754B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особи, що займається фізичною культурою чи спортом, до тренування</w:t>
      </w:r>
      <w:r w:rsidRPr="00F4754B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(чи змагання) ре</w:t>
      </w:r>
      <w:r w:rsidRPr="00D90407">
        <w:rPr>
          <w:rFonts w:ascii="Times New Roman" w:eastAsia="TimesNewRoman" w:hAnsi="Times New Roman" w:cs="Times New Roman"/>
          <w:color w:val="202020"/>
          <w:sz w:val="28"/>
          <w:szCs w:val="28"/>
        </w:rPr>
        <w:t>є</w:t>
      </w:r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струють функціональні показники серцево-судинної</w:t>
      </w:r>
      <w:r w:rsidRPr="00F4754B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системи (ЧСС, АТ, ЕКГ та ін.), зовнішнього дихання (легеневу</w:t>
      </w:r>
      <w:r w:rsidRPr="00F4754B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вентиляцію, ЖЄЛ, максимальну </w:t>
      </w:r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lastRenderedPageBreak/>
        <w:t>вентиляцію легенів, насиченість</w:t>
      </w:r>
      <w:r w:rsidRPr="00F4754B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артеріальної крові киснем та ін.), нервово-м’язової системи (тонус і сила</w:t>
      </w:r>
      <w:r w:rsidRPr="00F4754B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м’язів та ін.) і органів відчуття. Такі ж самі функціональні показники</w:t>
      </w:r>
      <w:r>
        <w:rPr>
          <w:rFonts w:ascii="Times New Roman" w:eastAsia="TimesNewRoman" w:hAnsi="Times New Roman" w:cs="Times New Roman"/>
          <w:color w:val="202020"/>
          <w:sz w:val="28"/>
          <w:szCs w:val="28"/>
          <w:lang w:val="ru-RU"/>
        </w:rPr>
        <w:t xml:space="preserve"> </w:t>
      </w:r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психосоматичного стану організму ре</w:t>
      </w:r>
      <w:r>
        <w:rPr>
          <w:rFonts w:ascii="Times New Roman" w:eastAsia="TimesNewRoman" w:hAnsi="Times New Roman" w:cs="Times New Roman"/>
          <w:color w:val="202020"/>
          <w:sz w:val="28"/>
          <w:szCs w:val="28"/>
          <w:lang w:val="ru-RU"/>
        </w:rPr>
        <w:t>є</w:t>
      </w:r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струють у особи після</w:t>
      </w:r>
      <w:r>
        <w:rPr>
          <w:rFonts w:ascii="Times New Roman" w:eastAsia="TimesNewRoman" w:hAnsi="Times New Roman" w:cs="Times New Roman"/>
          <w:color w:val="202020"/>
          <w:sz w:val="28"/>
          <w:szCs w:val="28"/>
          <w:lang w:val="ru-RU"/>
        </w:rPr>
        <w:t xml:space="preserve"> </w:t>
      </w:r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тренування. Найчастіше для виявлення «гострих</w:t>
      </w:r>
      <w:r>
        <w:rPr>
          <w:rFonts w:ascii="Times New Roman" w:eastAsia="TimesNewRoman" w:hAnsi="Times New Roman" w:cs="Times New Roman"/>
          <w:color w:val="202020"/>
          <w:sz w:val="28"/>
          <w:szCs w:val="28"/>
          <w:lang w:val="ru-RU"/>
        </w:rPr>
        <w:t xml:space="preserve"> </w:t>
      </w:r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зрушень» використовують</w:t>
      </w:r>
      <w:r>
        <w:rPr>
          <w:rFonts w:ascii="Times New Roman" w:eastAsia="TimesNewRoman" w:hAnsi="Times New Roman" w:cs="Times New Roman"/>
          <w:color w:val="202020"/>
          <w:sz w:val="28"/>
          <w:szCs w:val="28"/>
          <w:lang w:val="ru-RU"/>
        </w:rPr>
        <w:t xml:space="preserve"> </w:t>
      </w:r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прості функціональні параметри, які можна визначити швидко і точно.</w:t>
      </w:r>
      <w:r>
        <w:rPr>
          <w:rFonts w:ascii="Times New Roman" w:eastAsia="TimesNewRoman" w:hAnsi="Times New Roman" w:cs="Times New Roman"/>
          <w:color w:val="202020"/>
          <w:sz w:val="28"/>
          <w:szCs w:val="28"/>
          <w:lang w:val="ru-RU"/>
        </w:rPr>
        <w:t xml:space="preserve"> </w:t>
      </w:r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Так,</w:t>
      </w:r>
      <w:r>
        <w:rPr>
          <w:rFonts w:ascii="Times New Roman" w:eastAsia="TimesNewRoman" w:hAnsi="Times New Roman" w:cs="Times New Roman"/>
          <w:color w:val="202020"/>
          <w:sz w:val="28"/>
          <w:szCs w:val="28"/>
          <w:lang w:val="ru-RU"/>
        </w:rPr>
        <w:t xml:space="preserve"> </w:t>
      </w:r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зазвичай, до тренування чи змагання і на 1, 3, 5, 10 і 15 хвилинах</w:t>
      </w:r>
      <w:r>
        <w:rPr>
          <w:rFonts w:ascii="Times New Roman" w:eastAsia="TimesNewRoman" w:hAnsi="Times New Roman" w:cs="Times New Roman"/>
          <w:color w:val="202020"/>
          <w:sz w:val="28"/>
          <w:szCs w:val="28"/>
          <w:lang w:val="ru-RU"/>
        </w:rPr>
        <w:t xml:space="preserve"> </w:t>
      </w:r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після їх закінчення визначають ЧСС, вимірюють артеріальний тиск,</w:t>
      </w:r>
      <w:r w:rsidRPr="00F4754B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ЖЄЛ, силу правої та лівої кисті, станову силу.</w:t>
      </w:r>
    </w:p>
    <w:p w14:paraId="684A13C2" w14:textId="77777777" w:rsidR="000E2471" w:rsidRPr="00F15E58" w:rsidRDefault="000E2471" w:rsidP="000E247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NewRoman,Italic" w:hAnsi="Times New Roman" w:cs="Times New Roman"/>
          <w:b/>
          <w:bCs/>
          <w:i/>
          <w:iCs/>
          <w:color w:val="202020"/>
          <w:sz w:val="28"/>
          <w:szCs w:val="28"/>
        </w:rPr>
      </w:pPr>
      <w:r w:rsidRPr="008736FB">
        <w:rPr>
          <w:rFonts w:ascii="Times New Roman" w:eastAsia="TimesNewRoman" w:hAnsi="Times New Roman" w:cs="Times New Roman"/>
          <w:b/>
          <w:bCs/>
          <w:color w:val="202020"/>
          <w:sz w:val="28"/>
          <w:szCs w:val="28"/>
        </w:rPr>
        <w:t>«Гострі зрушення</w:t>
      </w:r>
      <w:r w:rsidRPr="00F15E58">
        <w:rPr>
          <w:rFonts w:ascii="Times New Roman" w:eastAsia="TimesNewRoman" w:hAnsi="Times New Roman" w:cs="Times New Roman"/>
          <w:b/>
          <w:bCs/>
          <w:color w:val="202020"/>
          <w:sz w:val="28"/>
          <w:szCs w:val="28"/>
        </w:rPr>
        <w:t>» вважаються середніми за ступенем прояву</w:t>
      </w:r>
      <w:r w:rsidRPr="00966DE4">
        <w:rPr>
          <w:rFonts w:ascii="Times New Roman" w:eastAsia="TimesNewRoman,Italic" w:hAnsi="Times New Roman" w:cs="Times New Roman"/>
          <w:i/>
          <w:iCs/>
          <w:color w:val="202020"/>
          <w:sz w:val="28"/>
          <w:szCs w:val="28"/>
        </w:rPr>
        <w:t>,</w:t>
      </w:r>
      <w:r w:rsidRPr="00F4754B">
        <w:rPr>
          <w:rFonts w:ascii="Times New Roman" w:eastAsia="TimesNewRoman,Italic" w:hAnsi="Times New Roman" w:cs="Times New Roman"/>
          <w:i/>
          <w:iCs/>
          <w:color w:val="202020"/>
          <w:sz w:val="28"/>
          <w:szCs w:val="28"/>
        </w:rPr>
        <w:t xml:space="preserve"> </w:t>
      </w:r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якщо після фізичних навантажень поряд з підвищенням ЧСС до</w:t>
      </w:r>
      <w:r w:rsidRPr="00F4754B">
        <w:rPr>
          <w:rFonts w:ascii="Times New Roman" w:eastAsia="TimesNewRoman,Italic" w:hAnsi="Times New Roman" w:cs="Times New Roman"/>
          <w:i/>
          <w:iCs/>
          <w:color w:val="202020"/>
          <w:sz w:val="28"/>
          <w:szCs w:val="28"/>
        </w:rPr>
        <w:t xml:space="preserve"> </w:t>
      </w:r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160-180 уд./хв. спостерігається підвищення АТ систолічного</w:t>
      </w:r>
      <w:r w:rsidRPr="00F4754B">
        <w:rPr>
          <w:rFonts w:ascii="Times New Roman" w:eastAsia="TimesNewRoman,Italic" w:hAnsi="Times New Roman" w:cs="Times New Roman"/>
          <w:i/>
          <w:iCs/>
          <w:color w:val="202020"/>
          <w:sz w:val="28"/>
          <w:szCs w:val="28"/>
        </w:rPr>
        <w:t xml:space="preserve"> </w:t>
      </w:r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(до 180 мм.рт.ст.), незначне зниження АТ діастолічного</w:t>
      </w:r>
      <w:r w:rsidRPr="00F4754B">
        <w:rPr>
          <w:rFonts w:ascii="Times New Roman" w:eastAsia="TimesNewRoman,Italic" w:hAnsi="Times New Roman" w:cs="Times New Roman"/>
          <w:i/>
          <w:iCs/>
          <w:color w:val="202020"/>
          <w:sz w:val="28"/>
          <w:szCs w:val="28"/>
        </w:rPr>
        <w:t xml:space="preserve"> </w:t>
      </w:r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(нормотензивна реакція), зниження ЖЄЛ на 100-200 мл., станової</w:t>
      </w:r>
      <w:r w:rsidRPr="00F4754B">
        <w:rPr>
          <w:rFonts w:ascii="Times New Roman" w:eastAsia="TimesNewRoman,Italic" w:hAnsi="Times New Roman" w:cs="Times New Roman"/>
          <w:i/>
          <w:iCs/>
          <w:color w:val="202020"/>
          <w:sz w:val="28"/>
          <w:szCs w:val="28"/>
        </w:rPr>
        <w:t xml:space="preserve"> </w:t>
      </w:r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сили – на 5-15 кг, сили кистей рук – на 2-3 кг. </w:t>
      </w:r>
      <w:r w:rsidRPr="008736FB">
        <w:rPr>
          <w:rFonts w:ascii="Times New Roman" w:eastAsia="TimesNewRoman" w:hAnsi="Times New Roman" w:cs="Times New Roman"/>
          <w:b/>
          <w:bCs/>
          <w:color w:val="202020"/>
          <w:sz w:val="28"/>
          <w:szCs w:val="28"/>
        </w:rPr>
        <w:t>Відновлення всіх</w:t>
      </w:r>
      <w:r w:rsidRPr="008736FB">
        <w:rPr>
          <w:rFonts w:ascii="Times New Roman" w:eastAsia="TimesNewRoman,Italic" w:hAnsi="Times New Roman" w:cs="Times New Roman"/>
          <w:b/>
          <w:bCs/>
          <w:i/>
          <w:iCs/>
          <w:color w:val="202020"/>
          <w:sz w:val="28"/>
          <w:szCs w:val="28"/>
          <w:lang w:val="ru-RU"/>
        </w:rPr>
        <w:t xml:space="preserve"> </w:t>
      </w:r>
      <w:r w:rsidRPr="008736FB">
        <w:rPr>
          <w:rFonts w:ascii="Times New Roman" w:eastAsia="TimesNewRoman" w:hAnsi="Times New Roman" w:cs="Times New Roman"/>
          <w:b/>
          <w:bCs/>
          <w:color w:val="202020"/>
          <w:sz w:val="28"/>
          <w:szCs w:val="28"/>
        </w:rPr>
        <w:t>вищезазначених функціональних показників при середньому ступені</w:t>
      </w:r>
      <w:r w:rsidRPr="008736FB">
        <w:rPr>
          <w:rFonts w:ascii="Times New Roman" w:eastAsia="TimesNewRoman,Italic" w:hAnsi="Times New Roman" w:cs="Times New Roman"/>
          <w:b/>
          <w:bCs/>
          <w:i/>
          <w:iCs/>
          <w:color w:val="202020"/>
          <w:sz w:val="28"/>
          <w:szCs w:val="28"/>
          <w:lang w:val="ru-RU"/>
        </w:rPr>
        <w:t xml:space="preserve"> </w:t>
      </w:r>
      <w:r w:rsidRPr="008736FB">
        <w:rPr>
          <w:rFonts w:ascii="Times New Roman" w:eastAsia="TimesNewRoman" w:hAnsi="Times New Roman" w:cs="Times New Roman"/>
          <w:b/>
          <w:bCs/>
          <w:color w:val="202020"/>
          <w:sz w:val="28"/>
          <w:szCs w:val="28"/>
        </w:rPr>
        <w:t>«гострих зрушень» відбувається швидко – перші 3-5 хвилин,</w:t>
      </w:r>
      <w:r w:rsidRPr="008736FB">
        <w:rPr>
          <w:rFonts w:ascii="Times New Roman" w:eastAsia="TimesNewRoman,Italic" w:hAnsi="Times New Roman" w:cs="Times New Roman"/>
          <w:b/>
          <w:bCs/>
          <w:i/>
          <w:iCs/>
          <w:color w:val="202020"/>
          <w:sz w:val="28"/>
          <w:szCs w:val="28"/>
          <w:lang w:val="ru-RU"/>
        </w:rPr>
        <w:t xml:space="preserve"> </w:t>
      </w:r>
      <w:r w:rsidRPr="008736FB">
        <w:rPr>
          <w:rFonts w:ascii="Times New Roman" w:eastAsia="TimesNewRoman" w:hAnsi="Times New Roman" w:cs="Times New Roman"/>
          <w:b/>
          <w:bCs/>
          <w:color w:val="202020"/>
          <w:sz w:val="28"/>
          <w:szCs w:val="28"/>
        </w:rPr>
        <w:t>а в подальшому відновлення має уповільнений характер.</w:t>
      </w:r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r w:rsidRPr="00F15E58">
        <w:rPr>
          <w:rFonts w:ascii="Times New Roman" w:eastAsia="TimesNewRoman" w:hAnsi="Times New Roman" w:cs="Times New Roman"/>
          <w:b/>
          <w:bCs/>
          <w:color w:val="202020"/>
          <w:sz w:val="28"/>
          <w:szCs w:val="28"/>
        </w:rPr>
        <w:t>При різкому</w:t>
      </w:r>
      <w:r w:rsidRPr="00F15E58">
        <w:rPr>
          <w:rFonts w:ascii="Times New Roman" w:eastAsia="TimesNewRoman,Italic" w:hAnsi="Times New Roman" w:cs="Times New Roman"/>
          <w:b/>
          <w:bCs/>
          <w:i/>
          <w:iCs/>
          <w:color w:val="202020"/>
          <w:sz w:val="28"/>
          <w:szCs w:val="28"/>
        </w:rPr>
        <w:t xml:space="preserve"> </w:t>
      </w:r>
      <w:r w:rsidRPr="00F15E58">
        <w:rPr>
          <w:rFonts w:ascii="Times New Roman" w:eastAsia="TimesNewRoman" w:hAnsi="Times New Roman" w:cs="Times New Roman"/>
          <w:b/>
          <w:bCs/>
          <w:color w:val="202020"/>
          <w:sz w:val="28"/>
          <w:szCs w:val="28"/>
        </w:rPr>
        <w:t>ступені прояву «гострі зрушення» характеризуються</w:t>
      </w:r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збільшенням</w:t>
      </w:r>
      <w:r w:rsidRPr="00F4754B">
        <w:rPr>
          <w:rFonts w:ascii="Times New Roman" w:eastAsia="TimesNewRoman,Italic" w:hAnsi="Times New Roman" w:cs="Times New Roman"/>
          <w:i/>
          <w:iCs/>
          <w:color w:val="202020"/>
          <w:sz w:val="28"/>
          <w:szCs w:val="28"/>
        </w:rPr>
        <w:t xml:space="preserve"> </w:t>
      </w:r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ЧСС до 180-200 і більше ударів за хвилину, відсутністю значних змін</w:t>
      </w:r>
      <w:r w:rsidRPr="00F4754B">
        <w:rPr>
          <w:rFonts w:ascii="Times New Roman" w:eastAsia="TimesNewRoman,Italic" w:hAnsi="Times New Roman" w:cs="Times New Roman"/>
          <w:i/>
          <w:iCs/>
          <w:color w:val="202020"/>
          <w:sz w:val="28"/>
          <w:szCs w:val="28"/>
        </w:rPr>
        <w:t xml:space="preserve"> </w:t>
      </w:r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АТ як систолічного, так і діастолічного (гіпотензивна реакція),</w:t>
      </w:r>
      <w:r w:rsidRPr="00F4754B">
        <w:rPr>
          <w:rFonts w:ascii="Times New Roman" w:eastAsia="TimesNewRoman,Italic" w:hAnsi="Times New Roman" w:cs="Times New Roman"/>
          <w:i/>
          <w:iCs/>
          <w:color w:val="202020"/>
          <w:sz w:val="28"/>
          <w:szCs w:val="28"/>
        </w:rPr>
        <w:t xml:space="preserve"> </w:t>
      </w:r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зменшенням ЖЄЛ на 300-500 мл., станової сили – на 50-30 кг, сили</w:t>
      </w:r>
      <w:r w:rsidRPr="00F4754B">
        <w:rPr>
          <w:rFonts w:ascii="Times New Roman" w:eastAsia="TimesNewRoman,Italic" w:hAnsi="Times New Roman" w:cs="Times New Roman"/>
          <w:i/>
          <w:iCs/>
          <w:color w:val="202020"/>
          <w:sz w:val="28"/>
          <w:szCs w:val="28"/>
        </w:rPr>
        <w:t xml:space="preserve"> </w:t>
      </w:r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кистей рук – на 2-6 кг. Відновлення всіх цих показників в період</w:t>
      </w:r>
      <w:r>
        <w:rPr>
          <w:rFonts w:ascii="Times New Roman" w:eastAsia="TimesNewRoman,Italic" w:hAnsi="Times New Roman" w:cs="Times New Roman"/>
          <w:i/>
          <w:iCs/>
          <w:color w:val="202020"/>
          <w:sz w:val="28"/>
          <w:szCs w:val="28"/>
          <w:lang w:val="ru-RU"/>
        </w:rPr>
        <w:t xml:space="preserve"> </w:t>
      </w:r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відпочинку значно уповільнено. У випадках, коли не спостерігається</w:t>
      </w:r>
      <w:r>
        <w:rPr>
          <w:rFonts w:ascii="Times New Roman" w:eastAsia="TimesNewRoman,Italic" w:hAnsi="Times New Roman" w:cs="Times New Roman"/>
          <w:i/>
          <w:iCs/>
          <w:color w:val="202020"/>
          <w:sz w:val="28"/>
          <w:szCs w:val="28"/>
          <w:lang w:val="ru-RU"/>
        </w:rPr>
        <w:t xml:space="preserve"> </w:t>
      </w:r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підвищення систолічного АТ, у відновлювальному періоді може</w:t>
      </w:r>
      <w:r>
        <w:rPr>
          <w:rFonts w:ascii="Times New Roman" w:eastAsia="TimesNewRoman,Italic" w:hAnsi="Times New Roman" w:cs="Times New Roman"/>
          <w:i/>
          <w:iCs/>
          <w:color w:val="202020"/>
          <w:sz w:val="28"/>
          <w:szCs w:val="28"/>
          <w:lang w:val="ru-RU"/>
        </w:rPr>
        <w:t xml:space="preserve"> </w:t>
      </w:r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відбуватися його зниження нижче вихідних даних. </w:t>
      </w:r>
      <w:r w:rsidRPr="00F15E58">
        <w:rPr>
          <w:rFonts w:ascii="Times New Roman" w:eastAsia="TimesNewRoman" w:hAnsi="Times New Roman" w:cs="Times New Roman"/>
          <w:b/>
          <w:bCs/>
          <w:color w:val="202020"/>
          <w:sz w:val="28"/>
          <w:szCs w:val="28"/>
        </w:rPr>
        <w:t>Незначними</w:t>
      </w:r>
      <w:r w:rsidRPr="00F15E58">
        <w:rPr>
          <w:rFonts w:ascii="Times New Roman" w:eastAsia="TimesNewRoman,Italic" w:hAnsi="Times New Roman" w:cs="Times New Roman"/>
          <w:b/>
          <w:bCs/>
          <w:i/>
          <w:iCs/>
          <w:color w:val="202020"/>
          <w:sz w:val="28"/>
          <w:szCs w:val="28"/>
          <w:lang w:val="ru-RU"/>
        </w:rPr>
        <w:t xml:space="preserve"> </w:t>
      </w:r>
      <w:r w:rsidRPr="00F15E58">
        <w:rPr>
          <w:rFonts w:ascii="Times New Roman" w:eastAsia="TimesNewRoman" w:hAnsi="Times New Roman" w:cs="Times New Roman"/>
          <w:b/>
          <w:bCs/>
          <w:color w:val="202020"/>
          <w:sz w:val="28"/>
          <w:szCs w:val="28"/>
        </w:rPr>
        <w:t>за проявом «гострими зрушеннями» вважаються такі, що супроводжуються</w:t>
      </w:r>
      <w:r w:rsidRPr="00F15E58">
        <w:rPr>
          <w:rFonts w:ascii="Times New Roman" w:eastAsia="TimesNewRoman,Italic" w:hAnsi="Times New Roman" w:cs="Times New Roman"/>
          <w:b/>
          <w:bCs/>
          <w:i/>
          <w:iCs/>
          <w:color w:val="202020"/>
          <w:sz w:val="28"/>
          <w:szCs w:val="28"/>
          <w:lang w:val="ru-RU"/>
        </w:rPr>
        <w:t xml:space="preserve"> </w:t>
      </w:r>
      <w:r w:rsidRPr="00F15E58">
        <w:rPr>
          <w:rFonts w:ascii="Times New Roman" w:eastAsia="TimesNewRoman" w:hAnsi="Times New Roman" w:cs="Times New Roman"/>
          <w:b/>
          <w:bCs/>
          <w:color w:val="202020"/>
          <w:sz w:val="28"/>
          <w:szCs w:val="28"/>
        </w:rPr>
        <w:t>помірними змінами показників ЧСС та АТ, ЖЄЛ та силових</w:t>
      </w:r>
      <w:r w:rsidRPr="00F15E58">
        <w:rPr>
          <w:rFonts w:ascii="Times New Roman" w:eastAsia="TimesNewRoman,Italic" w:hAnsi="Times New Roman" w:cs="Times New Roman"/>
          <w:b/>
          <w:bCs/>
          <w:i/>
          <w:iCs/>
          <w:color w:val="202020"/>
          <w:sz w:val="28"/>
          <w:szCs w:val="28"/>
          <w:lang w:val="ru-RU"/>
        </w:rPr>
        <w:t xml:space="preserve"> </w:t>
      </w:r>
      <w:r w:rsidRPr="00F15E58">
        <w:rPr>
          <w:rFonts w:ascii="Times New Roman" w:eastAsia="TimesNewRoman" w:hAnsi="Times New Roman" w:cs="Times New Roman"/>
          <w:b/>
          <w:bCs/>
          <w:color w:val="202020"/>
          <w:sz w:val="28"/>
          <w:szCs w:val="28"/>
        </w:rPr>
        <w:t>показників і відновлення всіх показників відбувається швидко.</w:t>
      </w:r>
    </w:p>
    <w:p w14:paraId="72A0833A" w14:textId="77777777" w:rsidR="000E2471" w:rsidRPr="00966DE4" w:rsidRDefault="000E2471" w:rsidP="000E247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202020"/>
          <w:sz w:val="28"/>
          <w:szCs w:val="28"/>
        </w:rPr>
      </w:pPr>
    </w:p>
    <w:p w14:paraId="113C61B4" w14:textId="07F52222" w:rsidR="000E2471" w:rsidRPr="000E2471" w:rsidRDefault="000E2471" w:rsidP="000E247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</w:pPr>
      <w:bookmarkStart w:id="0" w:name="_Hlk116637494"/>
      <w:r w:rsidRPr="006B5D8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Питання 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для обговорення.</w:t>
      </w:r>
    </w:p>
    <w:p w14:paraId="547CEB5D" w14:textId="77777777" w:rsidR="000E2471" w:rsidRPr="00FD6445" w:rsidRDefault="000E2471" w:rsidP="000E2471">
      <w:pPr>
        <w:pStyle w:val="a4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</w:pPr>
      <w:r w:rsidRPr="00FD6445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Надати характеристику видам рухових режимів.</w:t>
      </w:r>
    </w:p>
    <w:p w14:paraId="575E38BC" w14:textId="77777777" w:rsidR="000E2471" w:rsidRPr="00FD6445" w:rsidRDefault="000E2471" w:rsidP="000E2471">
      <w:pPr>
        <w:pStyle w:val="a4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FD6445">
        <w:rPr>
          <w:rFonts w:ascii="Times New Roman" w:eastAsia="TimesNewRoman" w:hAnsi="Times New Roman" w:cs="Times New Roman"/>
          <w:color w:val="000000"/>
          <w:sz w:val="28"/>
          <w:szCs w:val="28"/>
        </w:rPr>
        <w:t>Завдання медико-педагогічних спостережень.</w:t>
      </w:r>
    </w:p>
    <w:p w14:paraId="54B357FE" w14:textId="77777777" w:rsidR="000E2471" w:rsidRPr="00FD6445" w:rsidRDefault="000E2471" w:rsidP="000E2471">
      <w:pPr>
        <w:pStyle w:val="a4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NewRoman" w:hAnsi="Times New Roman" w:cs="Times New Roman"/>
          <w:color w:val="202020"/>
          <w:sz w:val="28"/>
          <w:szCs w:val="28"/>
        </w:rPr>
      </w:pPr>
      <w:r w:rsidRPr="00FD6445">
        <w:rPr>
          <w:rFonts w:ascii="Times New Roman" w:eastAsia="TimesNewRoman" w:hAnsi="Times New Roman" w:cs="Times New Roman"/>
          <w:color w:val="202020"/>
          <w:sz w:val="28"/>
          <w:szCs w:val="28"/>
        </w:rPr>
        <w:t>Методи медико-педагогічних спостережень</w:t>
      </w:r>
    </w:p>
    <w:p w14:paraId="7F4380FD" w14:textId="77777777" w:rsidR="000E2471" w:rsidRPr="00FD6445" w:rsidRDefault="000E2471" w:rsidP="000E2471">
      <w:pPr>
        <w:pStyle w:val="a4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FD6445">
        <w:rPr>
          <w:rFonts w:ascii="Times New Roman" w:eastAsia="TimesNewRoman" w:hAnsi="Times New Roman" w:cs="Times New Roman"/>
          <w:color w:val="000000"/>
          <w:sz w:val="28"/>
          <w:szCs w:val="28"/>
        </w:rPr>
        <w:t>Яким способом визначається загальна та моторна щільність</w:t>
      </w:r>
      <w:r w:rsidRPr="00FD6445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т</w:t>
      </w:r>
      <w:r w:rsidRPr="00FD6445">
        <w:rPr>
          <w:rFonts w:ascii="Times New Roman" w:eastAsia="TimesNewRoman" w:hAnsi="Times New Roman" w:cs="Times New Roman"/>
          <w:color w:val="000000"/>
          <w:sz w:val="28"/>
          <w:szCs w:val="28"/>
        </w:rPr>
        <w:t>ренувального заняття?</w:t>
      </w:r>
    </w:p>
    <w:p w14:paraId="5BB86252" w14:textId="77777777" w:rsidR="000E2471" w:rsidRPr="00FD6445" w:rsidRDefault="000E2471" w:rsidP="000E2471">
      <w:pPr>
        <w:pStyle w:val="a4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FD6445">
        <w:rPr>
          <w:rFonts w:ascii="Times New Roman" w:eastAsia="TimesNewRoman" w:hAnsi="Times New Roman" w:cs="Times New Roman"/>
          <w:color w:val="000000"/>
          <w:sz w:val="28"/>
          <w:szCs w:val="28"/>
        </w:rPr>
        <w:t>Як будується фізіологічна крива тренувального заняття.</w:t>
      </w:r>
      <w:bookmarkEnd w:id="0"/>
    </w:p>
    <w:p w14:paraId="4BA0B9BB" w14:textId="77777777" w:rsidR="000E2471" w:rsidRPr="00FD6445" w:rsidRDefault="000E2471" w:rsidP="000E2471">
      <w:pPr>
        <w:pStyle w:val="a4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NewRoman" w:hAnsi="Times New Roman" w:cs="Times New Roman"/>
          <w:color w:val="202020"/>
          <w:sz w:val="28"/>
          <w:szCs w:val="28"/>
          <w:lang w:val="ru-RU"/>
        </w:rPr>
      </w:pPr>
      <w:r w:rsidRPr="00FD6445">
        <w:rPr>
          <w:rFonts w:ascii="Times New Roman" w:eastAsia="TimesNewRoman" w:hAnsi="Times New Roman" w:cs="Times New Roman"/>
          <w:color w:val="202020"/>
          <w:sz w:val="28"/>
          <w:szCs w:val="28"/>
          <w:lang w:val="ru-RU"/>
        </w:rPr>
        <w:t xml:space="preserve">Що таке </w:t>
      </w:r>
      <w:r w:rsidRPr="00FD6445">
        <w:rPr>
          <w:rFonts w:ascii="Times New Roman" w:eastAsia="TimesNewRoman" w:hAnsi="Times New Roman" w:cs="Times New Roman"/>
          <w:color w:val="202020"/>
          <w:sz w:val="28"/>
          <w:szCs w:val="28"/>
        </w:rPr>
        <w:t>терміновий, відставлений та кумулятивний ефекти виконання</w:t>
      </w:r>
      <w:r w:rsidRPr="00FD6445">
        <w:rPr>
          <w:rFonts w:ascii="Times New Roman" w:eastAsia="TimesNewRoman" w:hAnsi="Times New Roman" w:cs="Times New Roman"/>
          <w:color w:val="202020"/>
          <w:sz w:val="28"/>
          <w:szCs w:val="28"/>
          <w:lang w:val="ru-RU"/>
        </w:rPr>
        <w:t xml:space="preserve"> </w:t>
      </w:r>
      <w:r w:rsidRPr="00FD6445">
        <w:rPr>
          <w:rFonts w:ascii="Times New Roman" w:eastAsia="TimesNewRoman" w:hAnsi="Times New Roman" w:cs="Times New Roman"/>
          <w:color w:val="202020"/>
          <w:sz w:val="28"/>
          <w:szCs w:val="28"/>
        </w:rPr>
        <w:t>фізичних вправ</w:t>
      </w:r>
      <w:r w:rsidRPr="00FD6445">
        <w:rPr>
          <w:rFonts w:ascii="Times New Roman" w:eastAsia="TimesNewRoman" w:hAnsi="Times New Roman" w:cs="Times New Roman"/>
          <w:color w:val="202020"/>
          <w:sz w:val="28"/>
          <w:szCs w:val="28"/>
          <w:lang w:val="ru-RU"/>
        </w:rPr>
        <w:t>?</w:t>
      </w:r>
    </w:p>
    <w:p w14:paraId="1F33A697" w14:textId="77777777" w:rsidR="00303AB3" w:rsidRPr="000E2471" w:rsidRDefault="00303AB3" w:rsidP="00303AB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202020"/>
          <w:sz w:val="28"/>
          <w:szCs w:val="28"/>
          <w:lang w:val="ru-RU"/>
        </w:rPr>
      </w:pPr>
    </w:p>
    <w:p w14:paraId="5D9615EF" w14:textId="5FB916A2" w:rsidR="00303AB3" w:rsidRPr="00303AB3" w:rsidRDefault="00303AB3" w:rsidP="00303AB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202020"/>
          <w:sz w:val="28"/>
          <w:szCs w:val="28"/>
        </w:rPr>
      </w:pPr>
    </w:p>
    <w:p w14:paraId="6F8E7260" w14:textId="77777777" w:rsidR="00303AB3" w:rsidRDefault="00303AB3" w:rsidP="00303AB3">
      <w:pPr>
        <w:ind w:firstLine="709"/>
        <w:jc w:val="both"/>
        <w:rPr>
          <w:rFonts w:ascii="Times New Roman" w:eastAsia="TimesNewRoman" w:hAnsi="Times New Roman" w:cs="Times New Roman"/>
          <w:sz w:val="28"/>
          <w:szCs w:val="28"/>
        </w:rPr>
      </w:pPr>
    </w:p>
    <w:p w14:paraId="608D2639" w14:textId="77777777" w:rsidR="00303AB3" w:rsidRDefault="00303AB3" w:rsidP="00303AB3"/>
    <w:p w14:paraId="220042BC" w14:textId="77777777" w:rsidR="00303AB3" w:rsidRDefault="00303AB3" w:rsidP="00303AB3"/>
    <w:p w14:paraId="19596409" w14:textId="77777777" w:rsidR="005E0BB6" w:rsidRDefault="005E0BB6"/>
    <w:sectPr w:rsidR="005E0B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NewRoman,Italic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13FEA"/>
    <w:multiLevelType w:val="hybridMultilevel"/>
    <w:tmpl w:val="5C709D56"/>
    <w:lvl w:ilvl="0" w:tplc="2000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D48778E"/>
    <w:multiLevelType w:val="hybridMultilevel"/>
    <w:tmpl w:val="2438D4E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925C10"/>
    <w:multiLevelType w:val="hybridMultilevel"/>
    <w:tmpl w:val="5E30ECDE"/>
    <w:lvl w:ilvl="0" w:tplc="56243C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278755398">
    <w:abstractNumId w:val="2"/>
  </w:num>
  <w:num w:numId="2" w16cid:durableId="1115636333">
    <w:abstractNumId w:val="1"/>
  </w:num>
  <w:num w:numId="3" w16cid:durableId="1008947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AB3"/>
    <w:rsid w:val="000E2471"/>
    <w:rsid w:val="002E207B"/>
    <w:rsid w:val="00303AB3"/>
    <w:rsid w:val="004746D3"/>
    <w:rsid w:val="005E0BB6"/>
    <w:rsid w:val="0073147C"/>
    <w:rsid w:val="00965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6C641"/>
  <w15:chartTrackingRefBased/>
  <w15:docId w15:val="{FDD53F17-4292-4C91-9E0C-235F92044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3A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3AB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03A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1388</Words>
  <Characters>7913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Svitlana Kyselevska</dc:creator>
  <cp:keywords/>
  <dc:description/>
  <cp:lastModifiedBy>Svitlana Kyselevska</cp:lastModifiedBy>
  <cp:revision>3</cp:revision>
  <dcterms:created xsi:type="dcterms:W3CDTF">2023-10-14T15:42:00Z</dcterms:created>
  <dcterms:modified xsi:type="dcterms:W3CDTF">2024-01-09T15:59:00Z</dcterms:modified>
</cp:coreProperties>
</file>