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22A" w14:textId="77777777" w:rsidR="00C7562B" w:rsidRPr="00F75858" w:rsidRDefault="00C7562B" w:rsidP="00C7562B">
      <w:pPr>
        <w:widowControl/>
        <w:autoSpaceDE/>
        <w:autoSpaceDN/>
        <w:adjustRightInd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контролю та оцінювання знань</w:t>
      </w:r>
    </w:p>
    <w:p w14:paraId="6AF2F2D7" w14:textId="77777777" w:rsidR="00C7562B" w:rsidRPr="00F75858" w:rsidRDefault="00C7562B" w:rsidP="00C7562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55B1D4B" w14:textId="77777777" w:rsidR="00C7562B" w:rsidRPr="00EE2341" w:rsidRDefault="00C7562B" w:rsidP="00C7562B">
      <w:pPr>
        <w:tabs>
          <w:tab w:val="left" w:pos="-180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1. </w:t>
      </w:r>
      <w:r w:rsidRPr="00EE2341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Поточний контроль</w:t>
      </w: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. 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Поточний контроль </w:t>
      </w:r>
      <w:r w:rsidRPr="00EE2341">
        <w:rPr>
          <w:rFonts w:ascii="Times New Roman" w:hAnsi="Times New Roman" w:cs="Times New Roman"/>
          <w:sz w:val="28"/>
          <w:lang w:val="uk-UA"/>
        </w:rPr>
        <w:t xml:space="preserve">здійснюється на практичних (переважно семінарських)  заняттях. Основні форми участі студентів у навчальному процесі, що підлягають поточному контролю: </w:t>
      </w:r>
    </w:p>
    <w:p w14:paraId="137F6B0A" w14:textId="77777777" w:rsidR="00C7562B" w:rsidRPr="00EE2341" w:rsidRDefault="00C7562B" w:rsidP="00C7562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1A3A193B" w14:textId="77777777" w:rsidR="00C7562B" w:rsidRPr="00EE2341" w:rsidRDefault="00C7562B" w:rsidP="00C7562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доповнення  до виступу, </w:t>
      </w:r>
      <w:r w:rsidRPr="00EE2341">
        <w:rPr>
          <w:rFonts w:ascii="Times New Roman" w:hAnsi="Times New Roman" w:cs="Times New Roman"/>
          <w:sz w:val="30"/>
          <w:szCs w:val="30"/>
          <w:lang w:val="uk-UA"/>
        </w:rPr>
        <w:t xml:space="preserve">(відповіді), участь в обговоренні щодо виступу в якості опонента тощо; </w:t>
      </w:r>
    </w:p>
    <w:p w14:paraId="41E6A18F" w14:textId="77777777" w:rsidR="00C7562B" w:rsidRPr="00EE2341" w:rsidRDefault="00C7562B" w:rsidP="00C7562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участь у дискусіях; </w:t>
      </w:r>
    </w:p>
    <w:p w14:paraId="47D0BC79" w14:textId="77777777" w:rsidR="00C7562B" w:rsidRPr="00EE2341" w:rsidRDefault="00C7562B" w:rsidP="00C7562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аналіз першоджерел; </w:t>
      </w:r>
    </w:p>
    <w:p w14:paraId="2DDB3969" w14:textId="77777777" w:rsidR="00C7562B" w:rsidRPr="00EE2341" w:rsidRDefault="00C7562B" w:rsidP="00C7562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lang w:val="uk-UA"/>
        </w:rPr>
        <w:t xml:space="preserve">письмові завдання (тести, кейси-задачі, індивідуальна робота (реферат), презентації) та інші письмові роботи, оформлені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вимог. </w:t>
      </w:r>
    </w:p>
    <w:p w14:paraId="4E36479C" w14:textId="77777777" w:rsidR="00C7562B" w:rsidRPr="00EE2341" w:rsidRDefault="00C7562B" w:rsidP="00C7562B">
      <w:pPr>
        <w:pStyle w:val="Default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тема курсу,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винесена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відпрацьовується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Pr="00EE23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наведеній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61D0B" w14:textId="77777777" w:rsidR="00C7562B" w:rsidRPr="00EE2341" w:rsidRDefault="00C7562B" w:rsidP="00C7562B">
      <w:pPr>
        <w:pStyle w:val="Default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4F74DBA7" w14:textId="77777777" w:rsidR="00C7562B" w:rsidRPr="00EE2341" w:rsidRDefault="00C7562B" w:rsidP="00C7562B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При оцінюванні рівня знань студентів  аналізу підлягають: </w:t>
      </w:r>
    </w:p>
    <w:p w14:paraId="511B7966" w14:textId="77777777" w:rsidR="00C7562B" w:rsidRPr="00EE2341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арактеристики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60D0ED4" w14:textId="77777777" w:rsidR="00C7562B" w:rsidRPr="00EE2341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осмисленість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дієвість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FEAD83" w14:textId="77777777" w:rsidR="00C7562B" w:rsidRPr="00EE2341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тупінь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і практику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>;</w:t>
      </w:r>
    </w:p>
    <w:p w14:paraId="0E5353E8" w14:textId="77777777" w:rsidR="00C7562B" w:rsidRPr="00EE2341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абстрагувати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з проблем,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DC6B28A" w14:textId="77777777" w:rsidR="00C7562B" w:rsidRPr="00EE2341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освід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ABC2802" w14:textId="77777777" w:rsidR="00C7562B" w:rsidRDefault="00C7562B" w:rsidP="00C7562B">
      <w:pPr>
        <w:pStyle w:val="ListParagraph"/>
        <w:widowControl/>
        <w:numPr>
          <w:ilvl w:val="0"/>
          <w:numId w:val="1"/>
        </w:numPr>
        <w:tabs>
          <w:tab w:val="clear" w:pos="1636"/>
          <w:tab w:val="num" w:pos="1100"/>
        </w:tabs>
        <w:autoSpaceDE/>
        <w:autoSpaceDN/>
        <w:adjustRightInd/>
        <w:spacing w:line="276" w:lineRule="auto"/>
        <w:ind w:left="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r w:rsidRPr="00EE2341">
        <w:rPr>
          <w:rFonts w:ascii="Times New Roman" w:hAnsi="Times New Roman" w:cs="Times New Roman"/>
          <w:sz w:val="28"/>
          <w:szCs w:val="28"/>
        </w:rPr>
        <w:t>Internet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</w:p>
    <w:p w14:paraId="5F57A054" w14:textId="77777777" w:rsidR="00C7562B" w:rsidRPr="00EE2341" w:rsidRDefault="00C7562B" w:rsidP="00C7562B">
      <w:pPr>
        <w:widowControl/>
        <w:tabs>
          <w:tab w:val="num" w:pos="1100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 </w:t>
      </w:r>
    </w:p>
    <w:p w14:paraId="3FAE9AEB" w14:textId="77777777" w:rsidR="00C7562B" w:rsidRPr="00EE2341" w:rsidRDefault="00C7562B" w:rsidP="00C7562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341"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поточного контролю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341">
        <w:rPr>
          <w:rFonts w:ascii="Times New Roman" w:hAnsi="Times New Roman" w:cs="Times New Roman"/>
          <w:sz w:val="28"/>
          <w:szCs w:val="28"/>
        </w:rPr>
        <w:t>до журналу</w:t>
      </w:r>
      <w:proofErr w:type="gram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Позитивна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E234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невідпрацьованих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r w:rsidRPr="00EE2341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EE2341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роботу є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E2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2341">
        <w:rPr>
          <w:rFonts w:ascii="Times New Roman" w:hAnsi="Times New Roman" w:cs="Times New Roman"/>
          <w:sz w:val="28"/>
          <w:szCs w:val="28"/>
          <w:lang w:val="uk-UA"/>
        </w:rPr>
        <w:t>для допуску</w:t>
      </w:r>
      <w:proofErr w:type="gramEnd"/>
      <w:r w:rsidRPr="00EE2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контролю. Бали за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аудиторну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відпрацьовуються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1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EE23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7A127F" w14:textId="77777777" w:rsidR="00C7562B" w:rsidRPr="00F75858" w:rsidRDefault="00C7562B" w:rsidP="00C7562B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ab/>
        <w:t>Модульний контроль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Модульний контроль з дисципліни представлений у вигляді контрольної роботи (КР). </w:t>
      </w:r>
    </w:p>
    <w:p w14:paraId="6E2465E7" w14:textId="77777777" w:rsidR="00C7562B" w:rsidRPr="00F75858" w:rsidRDefault="00C7562B" w:rsidP="00C7562B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</w:t>
      </w:r>
    </w:p>
    <w:p w14:paraId="056651F9" w14:textId="77777777" w:rsidR="00C7562B" w:rsidRPr="00F75858" w:rsidRDefault="00C7562B" w:rsidP="00C7562B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Альтернативою контрольної роботи можуть бути відповіді на питання в усній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41636518" w14:textId="77777777" w:rsidR="00C7562B" w:rsidRPr="00F75858" w:rsidRDefault="00C7562B" w:rsidP="00C7562B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3.</w:t>
      </w:r>
      <w:r w:rsidRPr="00F7585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Підсумковий контроль. </w:t>
      </w: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1D2A26EF" w14:textId="77777777" w:rsidR="00C7562B" w:rsidRPr="00F75858" w:rsidRDefault="00C7562B" w:rsidP="00C7562B">
      <w:pPr>
        <w:tabs>
          <w:tab w:val="left" w:pos="-18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752450CC" w14:textId="77777777" w:rsidR="00C7562B" w:rsidRDefault="00C7562B" w:rsidP="00C7562B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D3CA83C" w14:textId="77777777" w:rsidR="00C7562B" w:rsidRDefault="00C7562B" w:rsidP="00C7562B">
      <w:pPr>
        <w:pStyle w:val="Heading2"/>
        <w:ind w:left="0"/>
        <w:rPr>
          <w:rFonts w:ascii="Times New Roman" w:hAnsi="Times New Roman" w:cs="Times New Roman"/>
        </w:rPr>
      </w:pPr>
      <w:r w:rsidRPr="00AB6127">
        <w:rPr>
          <w:rFonts w:ascii="Times New Roman" w:hAnsi="Times New Roman" w:cs="Times New Roman"/>
        </w:rPr>
        <w:t>Розподіл балів для дисципліни з формою контролю залік</w:t>
      </w:r>
      <w:r>
        <w:rPr>
          <w:rFonts w:ascii="Times New Roman" w:hAnsi="Times New Roman" w:cs="Times New Roman"/>
        </w:rPr>
        <w:t>/екзамен</w:t>
      </w:r>
    </w:p>
    <w:p w14:paraId="6B0EBEAA" w14:textId="77777777" w:rsidR="00C7562B" w:rsidRPr="00EE2341" w:rsidRDefault="00C7562B" w:rsidP="00C7562B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23D3">
        <w:rPr>
          <w:rFonts w:ascii="Times New Roman" w:eastAsia="Calibri" w:hAnsi="Times New Roman" w:cs="Times New Roman"/>
          <w:sz w:val="28"/>
          <w:szCs w:val="28"/>
          <w:lang w:val="uk-UA"/>
        </w:rPr>
        <w:t>(денна і заочна форми навчання)</w:t>
      </w:r>
    </w:p>
    <w:p w14:paraId="2FB57ACB" w14:textId="77777777" w:rsidR="00C7562B" w:rsidRDefault="00C7562B" w:rsidP="00C7562B">
      <w:pPr>
        <w:shd w:val="clear" w:color="auto" w:fill="FFFFFF"/>
        <w:rPr>
          <w:rFonts w:ascii="Times New Roman" w:hAnsi="Times New Roman" w:cs="Times New Roman"/>
          <w:spacing w:val="-4"/>
          <w:lang w:val="uk-UA"/>
        </w:rPr>
      </w:pPr>
    </w:p>
    <w:tbl>
      <w:tblPr>
        <w:tblW w:w="5066" w:type="pct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745"/>
        <w:gridCol w:w="684"/>
        <w:gridCol w:w="456"/>
        <w:gridCol w:w="1424"/>
        <w:gridCol w:w="3020"/>
        <w:gridCol w:w="2170"/>
      </w:tblGrid>
      <w:tr w:rsidR="00C7562B" w:rsidRPr="000A4EA8" w14:paraId="4B41B9F1" w14:textId="77777777" w:rsidTr="00CB2705">
        <w:trPr>
          <w:cantSplit/>
        </w:trPr>
        <w:tc>
          <w:tcPr>
            <w:tcW w:w="2256" w:type="pct"/>
            <w:gridSpan w:val="5"/>
          </w:tcPr>
          <w:p w14:paraId="60347B1C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П</w:t>
            </w:r>
            <w:r w:rsidRPr="009A1AEB">
              <w:rPr>
                <w:rFonts w:ascii="Times New Roman" w:eastAsia="Calibri" w:hAnsi="Times New Roman" w:cs="Times New Roman"/>
                <w:lang w:val="uk-UA" w:eastAsia="pl-PL"/>
              </w:rPr>
              <w:t>оточне</w:t>
            </w: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 xml:space="preserve"> оцінювання</w:t>
            </w:r>
          </w:p>
        </w:tc>
        <w:tc>
          <w:tcPr>
            <w:tcW w:w="1595" w:type="pct"/>
            <w:vMerge w:val="restart"/>
            <w:vAlign w:val="center"/>
          </w:tcPr>
          <w:p w14:paraId="5863D84F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 xml:space="preserve">Підсумковий </w:t>
            </w:r>
            <w:r w:rsidRPr="009A1AEB">
              <w:rPr>
                <w:rFonts w:ascii="Times New Roman" w:eastAsia="Calibri" w:hAnsi="Times New Roman" w:cs="Times New Roman"/>
                <w:lang w:val="uk-UA" w:eastAsia="pl-PL"/>
              </w:rPr>
              <w:t>тест</w:t>
            </w:r>
          </w:p>
        </w:tc>
        <w:tc>
          <w:tcPr>
            <w:tcW w:w="114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6E2133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Сума</w:t>
            </w:r>
            <w:r w:rsidRPr="009A1AEB">
              <w:rPr>
                <w:rFonts w:ascii="Times New Roman" w:eastAsia="Calibri" w:hAnsi="Times New Roman" w:cs="Times New Roman"/>
                <w:lang w:val="uk-UA" w:eastAsia="pl-PL"/>
              </w:rPr>
              <w:t xml:space="preserve"> балів</w:t>
            </w:r>
          </w:p>
          <w:p w14:paraId="60FC547A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</w:p>
        </w:tc>
      </w:tr>
      <w:tr w:rsidR="00C7562B" w:rsidRPr="000A4EA8" w14:paraId="02458E97" w14:textId="77777777" w:rsidTr="00CB2705">
        <w:trPr>
          <w:cantSplit/>
          <w:trHeight w:val="280"/>
        </w:trPr>
        <w:tc>
          <w:tcPr>
            <w:tcW w:w="2256" w:type="pct"/>
            <w:gridSpan w:val="5"/>
          </w:tcPr>
          <w:p w14:paraId="3387226D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Змістовні модулі</w:t>
            </w:r>
          </w:p>
        </w:tc>
        <w:tc>
          <w:tcPr>
            <w:tcW w:w="1595" w:type="pct"/>
            <w:vMerge/>
            <w:vAlign w:val="center"/>
          </w:tcPr>
          <w:p w14:paraId="62407B33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</w:p>
        </w:tc>
        <w:tc>
          <w:tcPr>
            <w:tcW w:w="1149" w:type="pct"/>
            <w:vMerge/>
            <w:tcMar>
              <w:left w:w="57" w:type="dxa"/>
              <w:right w:w="57" w:type="dxa"/>
            </w:tcMar>
            <w:vAlign w:val="center"/>
          </w:tcPr>
          <w:p w14:paraId="5EC337EE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</w:p>
        </w:tc>
      </w:tr>
      <w:tr w:rsidR="00C7562B" w:rsidRPr="000A4EA8" w14:paraId="509726E2" w14:textId="77777777" w:rsidTr="00CB2705">
        <w:trPr>
          <w:cantSplit/>
          <w:trHeight w:val="310"/>
        </w:trPr>
        <w:tc>
          <w:tcPr>
            <w:tcW w:w="512" w:type="pct"/>
            <w:tcMar>
              <w:left w:w="57" w:type="dxa"/>
              <w:right w:w="57" w:type="dxa"/>
            </w:tcMar>
            <w:vAlign w:val="center"/>
          </w:tcPr>
          <w:p w14:paraId="417BE443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1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48F0BB07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2</w:t>
            </w:r>
          </w:p>
        </w:tc>
        <w:tc>
          <w:tcPr>
            <w:tcW w:w="359" w:type="pct"/>
            <w:vAlign w:val="center"/>
          </w:tcPr>
          <w:p w14:paraId="5643E078" w14:textId="77777777" w:rsidR="00C7562B" w:rsidRPr="000A4EA8" w:rsidRDefault="00C7562B" w:rsidP="00CB2705">
            <w:pPr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3</w:t>
            </w:r>
          </w:p>
        </w:tc>
        <w:tc>
          <w:tcPr>
            <w:tcW w:w="239" w:type="pct"/>
            <w:vAlign w:val="center"/>
          </w:tcPr>
          <w:p w14:paraId="05074F23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4</w:t>
            </w:r>
          </w:p>
        </w:tc>
        <w:tc>
          <w:tcPr>
            <w:tcW w:w="752" w:type="pct"/>
            <w:vAlign w:val="center"/>
          </w:tcPr>
          <w:p w14:paraId="0473A8A4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pl-PL"/>
              </w:rPr>
              <w:t>Інд.робота</w:t>
            </w:r>
            <w:proofErr w:type="spellEnd"/>
          </w:p>
        </w:tc>
        <w:tc>
          <w:tcPr>
            <w:tcW w:w="1595" w:type="pct"/>
          </w:tcPr>
          <w:p w14:paraId="64195486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Контрольна робота</w:t>
            </w:r>
          </w:p>
        </w:tc>
        <w:tc>
          <w:tcPr>
            <w:tcW w:w="1149" w:type="pct"/>
            <w:tcMar>
              <w:left w:w="57" w:type="dxa"/>
              <w:right w:w="57" w:type="dxa"/>
            </w:tcMar>
            <w:vAlign w:val="center"/>
          </w:tcPr>
          <w:p w14:paraId="3ACC7451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</w:p>
        </w:tc>
      </w:tr>
      <w:tr w:rsidR="00C7562B" w:rsidRPr="000A4EA8" w14:paraId="11036308" w14:textId="77777777" w:rsidTr="00CB2705">
        <w:trPr>
          <w:cantSplit/>
        </w:trPr>
        <w:tc>
          <w:tcPr>
            <w:tcW w:w="512" w:type="pct"/>
            <w:tcMar>
              <w:left w:w="57" w:type="dxa"/>
              <w:right w:w="57" w:type="dxa"/>
            </w:tcMar>
          </w:tcPr>
          <w:p w14:paraId="51BB95AD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</w:t>
            </w: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0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14:paraId="2469E511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</w:t>
            </w: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0</w:t>
            </w:r>
          </w:p>
        </w:tc>
        <w:tc>
          <w:tcPr>
            <w:tcW w:w="362" w:type="pct"/>
          </w:tcPr>
          <w:p w14:paraId="0D858124" w14:textId="77777777" w:rsidR="00C7562B" w:rsidRPr="00855826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20</w:t>
            </w:r>
          </w:p>
        </w:tc>
        <w:tc>
          <w:tcPr>
            <w:tcW w:w="236" w:type="pct"/>
          </w:tcPr>
          <w:p w14:paraId="55B7EBE3" w14:textId="77777777" w:rsidR="00C7562B" w:rsidRPr="00855826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20</w:t>
            </w:r>
          </w:p>
        </w:tc>
        <w:tc>
          <w:tcPr>
            <w:tcW w:w="752" w:type="pct"/>
          </w:tcPr>
          <w:p w14:paraId="0BE14AF2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uk-UA" w:eastAsia="pl-PL"/>
              </w:rPr>
              <w:t>10</w:t>
            </w:r>
          </w:p>
        </w:tc>
        <w:tc>
          <w:tcPr>
            <w:tcW w:w="1595" w:type="pct"/>
          </w:tcPr>
          <w:p w14:paraId="5D04D378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10</w:t>
            </w:r>
          </w:p>
        </w:tc>
        <w:tc>
          <w:tcPr>
            <w:tcW w:w="1149" w:type="pct"/>
            <w:tcMar>
              <w:left w:w="57" w:type="dxa"/>
              <w:right w:w="57" w:type="dxa"/>
            </w:tcMar>
          </w:tcPr>
          <w:p w14:paraId="1D318D38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100</w:t>
            </w:r>
          </w:p>
        </w:tc>
      </w:tr>
      <w:tr w:rsidR="00C7562B" w:rsidRPr="000A4EA8" w14:paraId="1481E95F" w14:textId="77777777" w:rsidTr="00CB2705">
        <w:trPr>
          <w:cantSplit/>
        </w:trPr>
        <w:tc>
          <w:tcPr>
            <w:tcW w:w="512" w:type="pct"/>
            <w:tcMar>
              <w:left w:w="57" w:type="dxa"/>
              <w:right w:w="57" w:type="dxa"/>
            </w:tcMar>
          </w:tcPr>
          <w:p w14:paraId="49FADA89" w14:textId="77777777" w:rsidR="00C7562B" w:rsidRPr="00855826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10</w:t>
            </w:r>
          </w:p>
        </w:tc>
        <w:tc>
          <w:tcPr>
            <w:tcW w:w="394" w:type="pct"/>
          </w:tcPr>
          <w:p w14:paraId="379E8F30" w14:textId="77777777" w:rsidR="00C7562B" w:rsidRPr="00855826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10</w:t>
            </w:r>
          </w:p>
        </w:tc>
        <w:tc>
          <w:tcPr>
            <w:tcW w:w="359" w:type="pct"/>
          </w:tcPr>
          <w:p w14:paraId="58E800F9" w14:textId="77777777" w:rsidR="00C7562B" w:rsidRPr="000A4EA8" w:rsidRDefault="00C7562B" w:rsidP="00CB2705">
            <w:pPr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pl-PL"/>
              </w:rPr>
              <w:t>5</w:t>
            </w:r>
          </w:p>
        </w:tc>
        <w:tc>
          <w:tcPr>
            <w:tcW w:w="239" w:type="pct"/>
          </w:tcPr>
          <w:p w14:paraId="577A36CF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pl-PL"/>
              </w:rPr>
              <w:t>5</w:t>
            </w:r>
          </w:p>
        </w:tc>
        <w:tc>
          <w:tcPr>
            <w:tcW w:w="752" w:type="pct"/>
          </w:tcPr>
          <w:p w14:paraId="069581B0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uk-UA" w:eastAsia="pl-PL"/>
              </w:rPr>
              <w:t>10</w:t>
            </w:r>
          </w:p>
        </w:tc>
        <w:tc>
          <w:tcPr>
            <w:tcW w:w="1595" w:type="pct"/>
          </w:tcPr>
          <w:p w14:paraId="309CF24A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lang w:val="uk-UA" w:eastAsia="pl-PL"/>
              </w:rPr>
              <w:t>2</w:t>
            </w: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0</w:t>
            </w:r>
          </w:p>
        </w:tc>
        <w:tc>
          <w:tcPr>
            <w:tcW w:w="1149" w:type="pct"/>
            <w:tcMar>
              <w:left w:w="57" w:type="dxa"/>
              <w:right w:w="57" w:type="dxa"/>
            </w:tcMar>
          </w:tcPr>
          <w:p w14:paraId="1007C0F3" w14:textId="77777777" w:rsidR="00C7562B" w:rsidRPr="000A4EA8" w:rsidRDefault="00C7562B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uk-UA" w:eastAsia="pl-PL"/>
              </w:rPr>
            </w:pPr>
            <w:r w:rsidRPr="000A4EA8">
              <w:rPr>
                <w:rFonts w:ascii="Times New Roman" w:eastAsia="Calibri" w:hAnsi="Times New Roman" w:cs="Times New Roman"/>
                <w:lang w:val="uk-UA" w:eastAsia="pl-PL"/>
              </w:rPr>
              <w:t>100</w:t>
            </w:r>
          </w:p>
        </w:tc>
      </w:tr>
    </w:tbl>
    <w:p w14:paraId="56E292BD" w14:textId="77777777" w:rsidR="00C7562B" w:rsidRDefault="00C7562B" w:rsidP="00C7562B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D244376" w14:textId="77777777" w:rsidR="00C7562B" w:rsidRPr="00F75858" w:rsidRDefault="00C7562B" w:rsidP="00C7562B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1604"/>
        <w:gridCol w:w="2873"/>
        <w:gridCol w:w="2927"/>
      </w:tblGrid>
      <w:tr w:rsidR="00C7562B" w:rsidRPr="00F75858" w14:paraId="3783EF0A" w14:textId="77777777" w:rsidTr="00CB2705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7CD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675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Оцінка</w:t>
            </w:r>
            <w:r w:rsidRPr="00F75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F2E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lang w:val="uk-UA"/>
              </w:rPr>
              <w:t>Оцінка за національною шкалою</w:t>
            </w:r>
          </w:p>
        </w:tc>
      </w:tr>
      <w:tr w:rsidR="00C7562B" w:rsidRPr="00F75858" w14:paraId="1ED45BB4" w14:textId="77777777" w:rsidTr="00CB2705">
        <w:trPr>
          <w:cantSplit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89D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1E6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FDA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C3B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i/>
                <w:lang w:val="uk-UA"/>
              </w:rPr>
              <w:t>Для заліку</w:t>
            </w:r>
          </w:p>
        </w:tc>
      </w:tr>
      <w:tr w:rsidR="00C7562B" w:rsidRPr="00F75858" w14:paraId="17A639C7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AD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722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9B6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41A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Зараховано</w:t>
            </w:r>
          </w:p>
        </w:tc>
      </w:tr>
      <w:tr w:rsidR="00C7562B" w:rsidRPr="00F75858" w14:paraId="4AA0B16B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0D6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EC4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3B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Добре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9DF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62B" w:rsidRPr="00F75858" w14:paraId="4D59B160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4CF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200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156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7F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62B" w:rsidRPr="00F75858" w14:paraId="207517E0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E24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B87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1A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023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62B" w:rsidRPr="00F75858" w14:paraId="05B1571A" w14:textId="77777777" w:rsidTr="00CB2705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B33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0A9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B2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505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7562B" w:rsidRPr="00F75858" w14:paraId="42DCDC1B" w14:textId="77777777" w:rsidTr="00CB270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74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5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BF5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Незадовільно з 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68C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Не зараховано з 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можливістю повторного складання</w:t>
            </w:r>
          </w:p>
        </w:tc>
      </w:tr>
      <w:tr w:rsidR="00C7562B" w:rsidRPr="00F75858" w14:paraId="1FD848F4" w14:textId="77777777" w:rsidTr="00CB270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A15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C0A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F41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F5D" w14:textId="77777777" w:rsidR="00C7562B" w:rsidRPr="00F75858" w:rsidRDefault="00C7562B" w:rsidP="00CB2705">
            <w:pPr>
              <w:tabs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47738E22" w14:textId="77777777" w:rsidR="00C7562B" w:rsidRPr="00F75858" w:rsidRDefault="00C7562B" w:rsidP="00C7562B">
      <w:pPr>
        <w:widowControl/>
        <w:ind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F75858">
        <w:rPr>
          <w:rFonts w:ascii="Times New Roman" w:eastAsia="Calibri" w:hAnsi="Times New Roman" w:cs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372091DB" w14:textId="77777777" w:rsidR="00C7562B" w:rsidRDefault="00C7562B" w:rsidP="00C7562B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778860C9" w14:textId="77777777" w:rsidR="00C7562B" w:rsidRDefault="00C7562B" w:rsidP="00C7562B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F6043E" w14:textId="77777777" w:rsidR="00C7562B" w:rsidRPr="00F75858" w:rsidRDefault="00C7562B" w:rsidP="00C7562B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58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C7562B" w:rsidRPr="00F75858" w14:paraId="24E09115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6DE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C0B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Кількість балів</w:t>
            </w:r>
          </w:p>
        </w:tc>
      </w:tr>
      <w:tr w:rsidR="00C7562B" w:rsidRPr="00F75858" w14:paraId="2C0F14FA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95C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ВІДМІННО.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незначною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(1-2)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вищий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A3F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90-100</w:t>
            </w:r>
          </w:p>
        </w:tc>
      </w:tr>
      <w:tr w:rsidR="00C7562B" w:rsidRPr="00F75858" w14:paraId="0D391AF6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63D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ДУЖЕ ДОБРЕ.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значною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несуттєвих помилок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>(3-4)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вище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середнього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D93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</w:tr>
      <w:tr w:rsidR="00C7562B" w:rsidRPr="00F75858" w14:paraId="59959572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893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ДОБРЕ.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незначна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(1-2)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середній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BDC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</w:tr>
      <w:tr w:rsidR="00C7562B" w:rsidRPr="00F75858" w14:paraId="2E6768CB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E0A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ЗАДОВІЛЬНО.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неповному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/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значна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(3-5)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суттєвих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помилок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недоліків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нижче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середнього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77D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60-73</w:t>
            </w:r>
          </w:p>
        </w:tc>
      </w:tr>
      <w:tr w:rsidR="00C7562B" w:rsidRPr="00F75858" w14:paraId="36138B04" w14:textId="77777777" w:rsidTr="00CB2705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A2E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недостатнім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і не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задовольняє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мінімальні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 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результатами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навчання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422986A9" w14:textId="77777777" w:rsidR="00C7562B" w:rsidRPr="00F75858" w:rsidRDefault="00C7562B" w:rsidP="00CB270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5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</w:t>
            </w:r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можливістю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повторного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складання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модулю (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низький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 w:rsidRPr="00F758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3F7" w14:textId="77777777" w:rsidR="00C7562B" w:rsidRPr="00F75858" w:rsidRDefault="00C7562B" w:rsidP="00CB2705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0-59</w:t>
            </w:r>
          </w:p>
        </w:tc>
      </w:tr>
    </w:tbl>
    <w:p w14:paraId="42EB0799" w14:textId="77777777" w:rsidR="00B84419" w:rsidRDefault="00B84419"/>
    <w:sectPr w:rsidR="00B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9DB"/>
    <w:multiLevelType w:val="hybridMultilevel"/>
    <w:tmpl w:val="4112D09E"/>
    <w:lvl w:ilvl="0" w:tplc="760E7CB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multilevel"/>
    <w:tmpl w:val="DA2685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6" w:hanging="2880"/>
      </w:pPr>
      <w:rPr>
        <w:rFonts w:hint="default"/>
      </w:rPr>
    </w:lvl>
  </w:abstractNum>
  <w:num w:numId="1" w16cid:durableId="650642076">
    <w:abstractNumId w:val="1"/>
  </w:num>
  <w:num w:numId="2" w16cid:durableId="154516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2B"/>
    <w:rsid w:val="003E340C"/>
    <w:rsid w:val="00B84419"/>
    <w:rsid w:val="00C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E3CC"/>
  <w15:chartTrackingRefBased/>
  <w15:docId w15:val="{E581D626-A8CE-49A9-864C-2B85707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2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62B"/>
    <w:pPr>
      <w:keepNext/>
      <w:ind w:left="360"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7562B"/>
    <w:rPr>
      <w:rFonts w:ascii="Georgia" w:eastAsiaTheme="minorEastAsia" w:hAnsi="Georgia" w:cs="Georgia"/>
      <w:b/>
      <w:bCs/>
      <w:kern w:val="0"/>
      <w:sz w:val="28"/>
      <w:szCs w:val="28"/>
      <w:lang w:val="uk-UA" w:eastAsia="ru-RU"/>
      <w14:ligatures w14:val="none"/>
    </w:rPr>
  </w:style>
  <w:style w:type="paragraph" w:styleId="ListParagraph">
    <w:name w:val="List Paragraph"/>
    <w:basedOn w:val="Normal"/>
    <w:qFormat/>
    <w:rsid w:val="00C7562B"/>
    <w:pPr>
      <w:ind w:left="720"/>
    </w:pPr>
  </w:style>
  <w:style w:type="paragraph" w:customStyle="1" w:styleId="Default">
    <w:name w:val="Default"/>
    <w:rsid w:val="00C7562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2023-10-09T13:00:00Z</dcterms:created>
  <dcterms:modified xsi:type="dcterms:W3CDTF">2023-10-09T13:01:00Z</dcterms:modified>
</cp:coreProperties>
</file>