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3732" w14:textId="77777777" w:rsidR="006B5E69" w:rsidRPr="00113BE2" w:rsidRDefault="006B5E69" w:rsidP="006B5E69">
      <w:pPr>
        <w:tabs>
          <w:tab w:val="left" w:pos="-180"/>
        </w:tabs>
        <w:spacing w:line="276" w:lineRule="auto"/>
        <w:jc w:val="center"/>
        <w:rPr>
          <w:rFonts w:ascii="Times New Roman" w:hAnsi="Times New Roman" w:cs="Times New Roman"/>
          <w:b/>
          <w:bCs/>
          <w:sz w:val="28"/>
          <w:szCs w:val="28"/>
          <w:lang w:val="uk-UA"/>
        </w:rPr>
      </w:pPr>
      <w:bookmarkStart w:id="0" w:name="_Hlk130418465"/>
      <w:r>
        <w:rPr>
          <w:rFonts w:ascii="Times New Roman" w:hAnsi="Times New Roman" w:cs="Times New Roman"/>
          <w:b/>
          <w:bCs/>
          <w:sz w:val="28"/>
          <w:szCs w:val="28"/>
          <w:lang w:val="uk-UA"/>
        </w:rPr>
        <w:t>Модуль 1.</w:t>
      </w:r>
    </w:p>
    <w:p w14:paraId="746C4583" w14:textId="77777777" w:rsidR="006B5E69" w:rsidRPr="00113BE2" w:rsidRDefault="006B5E69" w:rsidP="006B5E69">
      <w:pPr>
        <w:pStyle w:val="BodyTextIndent3"/>
        <w:spacing w:line="276" w:lineRule="auto"/>
      </w:pPr>
      <w:r w:rsidRPr="00113BE2">
        <w:t>Змістовий модуль 1. Теоретико-методологічні основи психологічного супроводу та забезпечення у сфері фізичного виховання і спорту.</w:t>
      </w:r>
    </w:p>
    <w:p w14:paraId="78B3B650" w14:textId="77777777" w:rsidR="006B5E69" w:rsidRPr="00113BE2" w:rsidRDefault="006B5E69" w:rsidP="006B5E69">
      <w:pPr>
        <w:spacing w:line="276" w:lineRule="auto"/>
        <w:ind w:firstLine="708"/>
        <w:jc w:val="both"/>
        <w:rPr>
          <w:rFonts w:ascii="Times New Roman" w:hAnsi="Times New Roman" w:cs="Times New Roman"/>
          <w:b/>
          <w:bCs/>
          <w:i/>
          <w:iCs/>
          <w:sz w:val="28"/>
          <w:szCs w:val="28"/>
          <w:lang w:val="uk-UA"/>
        </w:rPr>
      </w:pPr>
      <w:bookmarkStart w:id="1" w:name="_Hlk130416935"/>
      <w:bookmarkEnd w:id="0"/>
      <w:r w:rsidRPr="00113BE2">
        <w:rPr>
          <w:rFonts w:ascii="Times New Roman" w:hAnsi="Times New Roman" w:cs="Times New Roman"/>
          <w:b/>
          <w:bCs/>
          <w:sz w:val="28"/>
          <w:szCs w:val="28"/>
          <w:lang w:val="uk-UA"/>
        </w:rPr>
        <w:t>Лекція 1.</w:t>
      </w:r>
      <w:r w:rsidRPr="00113BE2">
        <w:rPr>
          <w:rFonts w:ascii="Times New Roman" w:hAnsi="Times New Roman" w:cs="Times New Roman"/>
          <w:sz w:val="28"/>
          <w:szCs w:val="28"/>
          <w:lang w:val="uk-UA"/>
        </w:rPr>
        <w:t xml:space="preserve"> </w:t>
      </w:r>
      <w:r w:rsidRPr="00113BE2">
        <w:rPr>
          <w:rFonts w:ascii="Times New Roman" w:hAnsi="Times New Roman" w:cs="Times New Roman"/>
          <w:b/>
          <w:bCs/>
          <w:i/>
          <w:iCs/>
          <w:sz w:val="28"/>
          <w:szCs w:val="28"/>
          <w:lang w:val="uk-UA"/>
        </w:rPr>
        <w:t>Психологічна сутність та змістовна наповненість психологічного супроводу та забезпечення у сфері фізичного виховання і спорту.</w:t>
      </w:r>
    </w:p>
    <w:p w14:paraId="2166017E" w14:textId="77777777" w:rsidR="006B5E69" w:rsidRPr="00113BE2" w:rsidRDefault="006B5E69" w:rsidP="006B5E69">
      <w:pPr>
        <w:spacing w:line="276" w:lineRule="auto"/>
        <w:ind w:firstLine="708"/>
        <w:jc w:val="both"/>
        <w:rPr>
          <w:rFonts w:ascii="Times New Roman" w:hAnsi="Times New Roman" w:cs="Times New Roman"/>
          <w:sz w:val="28"/>
          <w:szCs w:val="28"/>
          <w:lang w:val="uk-UA"/>
        </w:rPr>
      </w:pPr>
      <w:bookmarkStart w:id="2" w:name="_Hlk113029910"/>
      <w:r w:rsidRPr="00113BE2">
        <w:rPr>
          <w:rFonts w:ascii="Times New Roman" w:hAnsi="Times New Roman" w:cs="Times New Roman"/>
          <w:sz w:val="28"/>
          <w:szCs w:val="28"/>
          <w:lang w:val="uk-UA"/>
        </w:rPr>
        <w:t>Формування поняття «психологічний супровід» у розвитку психології спорту.</w:t>
      </w:r>
      <w:r w:rsidRPr="00113BE2">
        <w:rPr>
          <w:rFonts w:ascii="Times New Roman" w:hAnsi="Times New Roman" w:cs="Times New Roman"/>
          <w:sz w:val="28"/>
          <w:szCs w:val="28"/>
        </w:rPr>
        <w:t xml:space="preserve"> </w:t>
      </w:r>
      <w:r w:rsidRPr="00113BE2">
        <w:rPr>
          <w:rFonts w:ascii="Times New Roman" w:hAnsi="Times New Roman" w:cs="Times New Roman"/>
          <w:sz w:val="28"/>
          <w:szCs w:val="28"/>
          <w:lang w:val="uk-UA"/>
        </w:rPr>
        <w:t>Співвідносність понять «психологічна допомога», психологічна підтримка», психологічний супровід», «психологічне забезпечення». Місце психологічного супроводу в системі фізичного виховання і спорту. Цілі, завдання та форми психологічного супроводу та забезпечення у</w:t>
      </w:r>
      <w:r w:rsidRPr="008C03FB">
        <w:t xml:space="preserve"> </w:t>
      </w:r>
      <w:r>
        <w:rPr>
          <w:lang w:val="uk-UA"/>
        </w:rPr>
        <w:t xml:space="preserve">сфері </w:t>
      </w:r>
      <w:r w:rsidRPr="008C03FB">
        <w:rPr>
          <w:rFonts w:ascii="Times New Roman" w:hAnsi="Times New Roman" w:cs="Times New Roman"/>
          <w:sz w:val="28"/>
          <w:szCs w:val="28"/>
          <w:lang w:val="uk-UA"/>
        </w:rPr>
        <w:t>фізичного виховання</w:t>
      </w:r>
      <w:r w:rsidRPr="00113B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Pr="00113BE2">
        <w:rPr>
          <w:rFonts w:ascii="Times New Roman" w:hAnsi="Times New Roman" w:cs="Times New Roman"/>
          <w:sz w:val="28"/>
          <w:szCs w:val="28"/>
          <w:lang w:val="uk-UA"/>
        </w:rPr>
        <w:t>спорт</w:t>
      </w:r>
      <w:r>
        <w:rPr>
          <w:rFonts w:ascii="Times New Roman" w:hAnsi="Times New Roman" w:cs="Times New Roman"/>
          <w:sz w:val="28"/>
          <w:szCs w:val="28"/>
          <w:lang w:val="uk-UA"/>
        </w:rPr>
        <w:t>у</w:t>
      </w:r>
      <w:r w:rsidRPr="00113BE2">
        <w:rPr>
          <w:rFonts w:ascii="Times New Roman" w:hAnsi="Times New Roman" w:cs="Times New Roman"/>
          <w:sz w:val="28"/>
          <w:szCs w:val="28"/>
          <w:lang w:val="uk-UA"/>
        </w:rPr>
        <w:t xml:space="preserve">. </w:t>
      </w:r>
    </w:p>
    <w:bookmarkEnd w:id="2"/>
    <w:p w14:paraId="6153FDF0" w14:textId="77777777" w:rsidR="006B5E69" w:rsidRPr="00113BE2" w:rsidRDefault="006B5E69" w:rsidP="006B5E69">
      <w:pPr>
        <w:spacing w:line="276" w:lineRule="auto"/>
        <w:jc w:val="both"/>
        <w:rPr>
          <w:rFonts w:ascii="Times New Roman" w:hAnsi="Times New Roman" w:cs="Times New Roman"/>
          <w:b/>
          <w:bCs/>
          <w:i/>
          <w:iCs/>
          <w:sz w:val="28"/>
          <w:szCs w:val="28"/>
          <w:lang w:val="uk-UA"/>
        </w:rPr>
      </w:pPr>
      <w:r w:rsidRPr="00113BE2">
        <w:rPr>
          <w:rFonts w:ascii="Times New Roman" w:hAnsi="Times New Roman" w:cs="Times New Roman"/>
          <w:b/>
          <w:bCs/>
          <w:sz w:val="28"/>
          <w:szCs w:val="28"/>
          <w:lang w:val="uk-UA"/>
        </w:rPr>
        <w:t>Лекція 2.</w:t>
      </w:r>
      <w:r w:rsidRPr="00113BE2">
        <w:rPr>
          <w:rFonts w:ascii="Times New Roman" w:hAnsi="Times New Roman" w:cs="Times New Roman"/>
          <w:sz w:val="28"/>
          <w:szCs w:val="28"/>
          <w:lang w:val="uk-UA"/>
        </w:rPr>
        <w:t xml:space="preserve"> </w:t>
      </w:r>
      <w:bookmarkStart w:id="3" w:name="_Hlk113845784"/>
      <w:r w:rsidRPr="00113BE2">
        <w:rPr>
          <w:rFonts w:ascii="Times New Roman" w:hAnsi="Times New Roman" w:cs="Times New Roman"/>
          <w:b/>
          <w:bCs/>
          <w:i/>
          <w:iCs/>
          <w:sz w:val="28"/>
          <w:szCs w:val="28"/>
          <w:lang w:val="uk-UA"/>
        </w:rPr>
        <w:t>Основні напрямки психологічного супроводу особистості спортсмена.</w:t>
      </w:r>
    </w:p>
    <w:p w14:paraId="6E41BEBF" w14:textId="77777777" w:rsidR="006B5E69" w:rsidRPr="00113BE2" w:rsidRDefault="006B5E69" w:rsidP="006B5E69">
      <w:pPr>
        <w:spacing w:line="276" w:lineRule="auto"/>
        <w:ind w:firstLine="708"/>
        <w:jc w:val="both"/>
        <w:rPr>
          <w:rFonts w:ascii="Times New Roman" w:hAnsi="Times New Roman" w:cs="Times New Roman"/>
          <w:sz w:val="28"/>
          <w:szCs w:val="28"/>
          <w:lang w:val="uk-UA"/>
        </w:rPr>
      </w:pPr>
      <w:bookmarkStart w:id="4" w:name="_Hlk113866065"/>
      <w:bookmarkEnd w:id="3"/>
      <w:r w:rsidRPr="00113BE2">
        <w:rPr>
          <w:rFonts w:ascii="Times New Roman" w:hAnsi="Times New Roman" w:cs="Times New Roman"/>
          <w:sz w:val="28"/>
          <w:szCs w:val="28"/>
          <w:lang w:val="uk-UA"/>
        </w:rPr>
        <w:t>Просвітницька і профілактична робота в психологічному супроводі підготовки спортсменів. Психодіагностика в психологічному супроводі спортивної діяльності. Психологічне консультування. Психологічна корекція та психотерапія як види психологічної допомоги спортсменам. Психологічна підготовка та вирішення завдань тренування важливих для спортсмена психологічних умінь, навиків, установок. Теоретичні аспекти впровадження психологічного тренінгу.</w:t>
      </w:r>
    </w:p>
    <w:bookmarkEnd w:id="4"/>
    <w:p w14:paraId="6B3F8811" w14:textId="77777777" w:rsidR="006B5E69" w:rsidRPr="00113BE2" w:rsidRDefault="006B5E69" w:rsidP="006B5E69">
      <w:pPr>
        <w:pStyle w:val="BodyText2"/>
        <w:spacing w:line="276" w:lineRule="auto"/>
        <w:ind w:firstLine="708"/>
        <w:rPr>
          <w:rFonts w:ascii="Times New Roman" w:hAnsi="Times New Roman" w:cs="Times New Roman"/>
          <w:b/>
          <w:bCs/>
          <w:i/>
          <w:iCs/>
        </w:rPr>
      </w:pPr>
      <w:r w:rsidRPr="00113BE2">
        <w:rPr>
          <w:rFonts w:ascii="Times New Roman" w:hAnsi="Times New Roman" w:cs="Times New Roman"/>
          <w:b/>
          <w:bCs/>
        </w:rPr>
        <w:t>Лекція 3.</w:t>
      </w:r>
      <w:r w:rsidRPr="00113BE2">
        <w:rPr>
          <w:rFonts w:ascii="Times New Roman" w:hAnsi="Times New Roman" w:cs="Times New Roman"/>
        </w:rPr>
        <w:t xml:space="preserve"> </w:t>
      </w:r>
      <w:bookmarkStart w:id="5" w:name="_Hlk113845931"/>
      <w:r w:rsidRPr="00113BE2">
        <w:rPr>
          <w:rFonts w:ascii="Times New Roman" w:hAnsi="Times New Roman" w:cs="Times New Roman"/>
          <w:b/>
          <w:bCs/>
          <w:i/>
          <w:iCs/>
        </w:rPr>
        <w:t>Психологічний супровід особистості у сфері фізичного виховання і спорту.</w:t>
      </w:r>
    </w:p>
    <w:bookmarkEnd w:id="5"/>
    <w:p w14:paraId="7F53D68E" w14:textId="77777777" w:rsidR="006B5E69" w:rsidRPr="00113BE2" w:rsidRDefault="006B5E69" w:rsidP="006B5E69">
      <w:pPr>
        <w:pStyle w:val="BodyText2"/>
        <w:spacing w:line="276" w:lineRule="auto"/>
        <w:ind w:firstLine="0"/>
        <w:rPr>
          <w:rFonts w:ascii="Times New Roman" w:hAnsi="Times New Roman" w:cs="Times New Roman"/>
        </w:rPr>
      </w:pPr>
      <w:r w:rsidRPr="00113BE2">
        <w:rPr>
          <w:rFonts w:ascii="Times New Roman" w:hAnsi="Times New Roman" w:cs="Times New Roman"/>
        </w:rPr>
        <w:t xml:space="preserve"> </w:t>
      </w:r>
      <w:r w:rsidRPr="00113BE2">
        <w:rPr>
          <w:rFonts w:ascii="Times New Roman" w:hAnsi="Times New Roman" w:cs="Times New Roman"/>
        </w:rPr>
        <w:tab/>
      </w:r>
      <w:bookmarkStart w:id="6" w:name="_Hlk113866235"/>
      <w:r w:rsidRPr="00113BE2">
        <w:rPr>
          <w:rFonts w:ascii="Times New Roman" w:hAnsi="Times New Roman" w:cs="Times New Roman"/>
        </w:rPr>
        <w:t>Роль психологічного супроводу у розвитку особистості. Підходи та організація психологічного супроводу особистості. Спортивна діяльність як об'єкт психологічного супроводу.</w:t>
      </w:r>
      <w:r w:rsidRPr="00113BE2">
        <w:t xml:space="preserve"> </w:t>
      </w:r>
      <w:r w:rsidRPr="00113BE2">
        <w:rPr>
          <w:rFonts w:ascii="Times New Roman" w:hAnsi="Times New Roman" w:cs="Times New Roman"/>
        </w:rPr>
        <w:t>Виховання у спорті. Формування особистості у процесі занять спортом. Методи вивчення особистості спортсмена. Визначення перспектив та проблем спортсмена. Моделі типового та еталонного спортсмена. Актуальні та потенційні психічні особливості спортсмена. Індивідуалізація психологічної підготовки з урахуванням особливостей особистості спортсмена.</w:t>
      </w:r>
    </w:p>
    <w:bookmarkEnd w:id="6"/>
    <w:p w14:paraId="4E5AF275" w14:textId="77777777" w:rsidR="006B5E69" w:rsidRPr="00113BE2" w:rsidRDefault="006B5E69" w:rsidP="006B5E69">
      <w:pPr>
        <w:pStyle w:val="BodyText2"/>
        <w:spacing w:line="276" w:lineRule="auto"/>
        <w:rPr>
          <w:rFonts w:ascii="Times New Roman" w:hAnsi="Times New Roman" w:cs="Times New Roman"/>
          <w:b/>
          <w:bCs/>
          <w:i/>
          <w:iCs/>
        </w:rPr>
      </w:pPr>
      <w:r w:rsidRPr="00113BE2">
        <w:rPr>
          <w:rFonts w:ascii="Times New Roman" w:hAnsi="Times New Roman" w:cs="Times New Roman"/>
          <w:b/>
          <w:bCs/>
        </w:rPr>
        <w:t>Лекція 4.</w:t>
      </w:r>
      <w:r w:rsidRPr="00113BE2">
        <w:rPr>
          <w:rFonts w:ascii="Times New Roman" w:hAnsi="Times New Roman" w:cs="Times New Roman"/>
        </w:rPr>
        <w:t xml:space="preserve"> </w:t>
      </w:r>
      <w:r w:rsidRPr="00113BE2">
        <w:rPr>
          <w:rFonts w:ascii="Times New Roman" w:hAnsi="Times New Roman" w:cs="Times New Roman"/>
          <w:b/>
          <w:bCs/>
          <w:i/>
          <w:iCs/>
        </w:rPr>
        <w:t>Спрямування професійної діяльності тренера з</w:t>
      </w:r>
      <w:r w:rsidRPr="00113BE2">
        <w:rPr>
          <w:rFonts w:ascii="Times New Roman" w:hAnsi="Times New Roman" w:cs="Times New Roman"/>
          <w:b/>
          <w:bCs/>
          <w:i/>
          <w:iCs/>
          <w:lang w:val="ru-RU"/>
        </w:rPr>
        <w:t xml:space="preserve"> </w:t>
      </w:r>
      <w:r w:rsidRPr="00113BE2">
        <w:rPr>
          <w:rFonts w:ascii="Times New Roman" w:hAnsi="Times New Roman" w:cs="Times New Roman"/>
          <w:b/>
          <w:bCs/>
          <w:i/>
          <w:iCs/>
        </w:rPr>
        <w:t>психологічного супроводу підготовки спортсменів.</w:t>
      </w:r>
    </w:p>
    <w:p w14:paraId="12144980" w14:textId="77777777" w:rsidR="006B5E69" w:rsidRPr="00113BE2" w:rsidRDefault="006B5E69" w:rsidP="006B5E69">
      <w:pPr>
        <w:pStyle w:val="BodyText2"/>
        <w:spacing w:line="276" w:lineRule="auto"/>
        <w:rPr>
          <w:rFonts w:ascii="Times New Roman" w:hAnsi="Times New Roman" w:cs="Times New Roman"/>
        </w:rPr>
      </w:pPr>
      <w:bookmarkStart w:id="7" w:name="_Hlk113030819"/>
      <w:r w:rsidRPr="00113BE2">
        <w:rPr>
          <w:rFonts w:ascii="Times New Roman" w:hAnsi="Times New Roman" w:cs="Times New Roman"/>
        </w:rPr>
        <w:t xml:space="preserve">Тренер та проблеми його діяльності з психологічного супроводу підготовки спортсменів. Психологічні особливості та чинники, що зумовлюють успішність тренерської діяльності. </w:t>
      </w:r>
      <w:proofErr w:type="spellStart"/>
      <w:r w:rsidRPr="00113BE2">
        <w:rPr>
          <w:rFonts w:ascii="Times New Roman" w:hAnsi="Times New Roman" w:cs="Times New Roman"/>
        </w:rPr>
        <w:t>Професійно</w:t>
      </w:r>
      <w:proofErr w:type="spellEnd"/>
      <w:r w:rsidRPr="00113BE2">
        <w:rPr>
          <w:rFonts w:ascii="Times New Roman" w:hAnsi="Times New Roman" w:cs="Times New Roman"/>
        </w:rPr>
        <w:t xml:space="preserve"> значущі якості особистості тренера. «Синдром вигоряння» у тренерській діяльності та його профілактика. Фактори, що зумовлюють ефективність спілкування тренера зі </w:t>
      </w:r>
      <w:r w:rsidRPr="00113BE2">
        <w:rPr>
          <w:rFonts w:ascii="Times New Roman" w:hAnsi="Times New Roman" w:cs="Times New Roman"/>
        </w:rPr>
        <w:lastRenderedPageBreak/>
        <w:t xml:space="preserve">спортсменами. Психологічні аспекти побудови спортивної команди і діяльність тренера. </w:t>
      </w:r>
    </w:p>
    <w:p w14:paraId="2F54628E" w14:textId="77777777" w:rsidR="006B5E69" w:rsidRDefault="006B5E69" w:rsidP="006B5E69">
      <w:pPr>
        <w:pStyle w:val="BodyText2"/>
        <w:spacing w:line="276" w:lineRule="auto"/>
        <w:ind w:firstLine="708"/>
        <w:rPr>
          <w:rFonts w:ascii="Times New Roman" w:hAnsi="Times New Roman" w:cs="Times New Roman"/>
        </w:rPr>
      </w:pPr>
      <w:bookmarkStart w:id="8" w:name="_Hlk113866522"/>
      <w:bookmarkEnd w:id="7"/>
      <w:r w:rsidRPr="00113BE2">
        <w:rPr>
          <w:rFonts w:ascii="Times New Roman" w:hAnsi="Times New Roman" w:cs="Times New Roman"/>
        </w:rPr>
        <w:t>Підготовка, зміст та напрямки професійної діяльності практичного психолога у спорті. Професійні та особистісні вимоги, що висуваються до особистості спортивного психолога.</w:t>
      </w:r>
    </w:p>
    <w:p w14:paraId="5355BE1F" w14:textId="77777777" w:rsidR="006B5E69" w:rsidRPr="00113BE2" w:rsidRDefault="006B5E69" w:rsidP="006B5E69">
      <w:pPr>
        <w:spacing w:line="276" w:lineRule="auto"/>
        <w:ind w:firstLine="708"/>
        <w:jc w:val="both"/>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Практичне заняття 1. Психологічна сутність та змістовна наповненість психологічного супроводу та забезпечення у сфері фізичного виховання і спорту.</w:t>
      </w:r>
    </w:p>
    <w:p w14:paraId="1B6B919E" w14:textId="77777777" w:rsidR="006B5E69" w:rsidRPr="00113BE2" w:rsidRDefault="006B5E69" w:rsidP="006B5E69">
      <w:pPr>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b/>
          <w:bCs/>
          <w:sz w:val="28"/>
          <w:szCs w:val="28"/>
          <w:lang w:val="uk-UA"/>
        </w:rPr>
        <w:t xml:space="preserve">Мета: </w:t>
      </w:r>
      <w:r w:rsidRPr="00113BE2">
        <w:rPr>
          <w:rFonts w:ascii="Times New Roman" w:hAnsi="Times New Roman" w:cs="Times New Roman"/>
          <w:sz w:val="28"/>
          <w:szCs w:val="28"/>
          <w:lang w:val="uk-UA"/>
        </w:rPr>
        <w:t xml:space="preserve">сформувати чітке уявлення про мету, завдання та форми психологічного супроводу та забезпечення у системі </w:t>
      </w:r>
      <w:bookmarkStart w:id="9" w:name="_Hlk113845644"/>
      <w:r w:rsidRPr="00113BE2">
        <w:rPr>
          <w:rFonts w:ascii="Times New Roman" w:hAnsi="Times New Roman" w:cs="Times New Roman"/>
          <w:sz w:val="28"/>
          <w:szCs w:val="28"/>
          <w:lang w:val="uk-UA"/>
        </w:rPr>
        <w:t xml:space="preserve">фізичного виховання і спорту. </w:t>
      </w:r>
    </w:p>
    <w:bookmarkEnd w:id="9"/>
    <w:p w14:paraId="08BE1286" w14:textId="77777777" w:rsidR="006B5E69" w:rsidRPr="00113BE2" w:rsidRDefault="006B5E69" w:rsidP="006B5E69">
      <w:pPr>
        <w:spacing w:line="276" w:lineRule="auto"/>
        <w:ind w:firstLine="708"/>
        <w:jc w:val="both"/>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 xml:space="preserve">Питання для обговорення: </w:t>
      </w:r>
    </w:p>
    <w:p w14:paraId="7ED95406" w14:textId="77777777" w:rsidR="006B5E69" w:rsidRPr="00113BE2" w:rsidRDefault="006B5E69" w:rsidP="006B5E69">
      <w:pPr>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 xml:space="preserve">1. </w:t>
      </w:r>
      <w:bookmarkStart w:id="10" w:name="_Hlk113845688"/>
      <w:r w:rsidRPr="00113BE2">
        <w:rPr>
          <w:rFonts w:ascii="Times New Roman" w:hAnsi="Times New Roman" w:cs="Times New Roman"/>
          <w:sz w:val="28"/>
          <w:szCs w:val="28"/>
          <w:lang w:val="uk-UA"/>
        </w:rPr>
        <w:t xml:space="preserve">Історичні передумови виникнення поняття «психологічний супровід» у розвитку психології спорту. </w:t>
      </w:r>
    </w:p>
    <w:bookmarkEnd w:id="10"/>
    <w:p w14:paraId="727976F8" w14:textId="77777777" w:rsidR="006B5E69" w:rsidRPr="00113BE2" w:rsidRDefault="006B5E69" w:rsidP="006B5E69">
      <w:pPr>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 xml:space="preserve">2. Змістовність понять «психологічна допомога», психологічна підтримка», психологічний супровід», «психологічне забезпечення». </w:t>
      </w:r>
    </w:p>
    <w:p w14:paraId="38D5ED9F" w14:textId="77777777" w:rsidR="006B5E69" w:rsidRPr="00113BE2" w:rsidRDefault="006B5E69" w:rsidP="006B5E69">
      <w:pPr>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 xml:space="preserve">3. Місце психологічного супроводу в системі фізичного виховання і спорту. </w:t>
      </w:r>
    </w:p>
    <w:p w14:paraId="0209CB66" w14:textId="77777777" w:rsidR="006B5E69" w:rsidRDefault="006B5E69" w:rsidP="006B5E69">
      <w:pPr>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 xml:space="preserve">4. Цілі, завдання та форми психологічного супроводу та забезпечення </w:t>
      </w:r>
      <w:r>
        <w:rPr>
          <w:rFonts w:ascii="Times New Roman" w:hAnsi="Times New Roman" w:cs="Times New Roman"/>
          <w:sz w:val="28"/>
          <w:szCs w:val="28"/>
          <w:lang w:val="uk-UA"/>
        </w:rPr>
        <w:t xml:space="preserve">у сфері </w:t>
      </w:r>
      <w:r w:rsidRPr="008C03FB">
        <w:rPr>
          <w:rFonts w:ascii="Times New Roman" w:hAnsi="Times New Roman" w:cs="Times New Roman"/>
          <w:sz w:val="28"/>
          <w:szCs w:val="28"/>
          <w:lang w:val="uk-UA"/>
        </w:rPr>
        <w:t xml:space="preserve">фізичного виховання і спорту. </w:t>
      </w:r>
    </w:p>
    <w:p w14:paraId="4CCCCB57" w14:textId="77777777" w:rsidR="006B5E69" w:rsidRPr="00113BE2" w:rsidRDefault="006B5E69" w:rsidP="006B5E69">
      <w:pPr>
        <w:spacing w:line="276" w:lineRule="auto"/>
        <w:ind w:firstLine="708"/>
        <w:jc w:val="both"/>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Практичне заняття 2.</w:t>
      </w:r>
      <w:r w:rsidRPr="00113BE2">
        <w:rPr>
          <w:sz w:val="28"/>
          <w:szCs w:val="28"/>
        </w:rPr>
        <w:t xml:space="preserve"> </w:t>
      </w:r>
      <w:bookmarkStart w:id="11" w:name="_Hlk113186042"/>
      <w:r w:rsidRPr="00113BE2">
        <w:rPr>
          <w:rFonts w:ascii="Times New Roman" w:hAnsi="Times New Roman" w:cs="Times New Roman"/>
          <w:b/>
          <w:bCs/>
          <w:sz w:val="28"/>
          <w:szCs w:val="28"/>
          <w:lang w:val="uk-UA"/>
        </w:rPr>
        <w:t>Основні напрямки психологічного супроводу особистості спортсмена.</w:t>
      </w:r>
    </w:p>
    <w:bookmarkEnd w:id="11"/>
    <w:p w14:paraId="67A1A6CA" w14:textId="77777777" w:rsidR="006B5E69" w:rsidRPr="00113BE2" w:rsidRDefault="006B5E69" w:rsidP="006B5E69">
      <w:pPr>
        <w:widowControl/>
        <w:autoSpaceDE/>
        <w:autoSpaceDN/>
        <w:adjustRightInd/>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b/>
          <w:bCs/>
          <w:sz w:val="28"/>
          <w:szCs w:val="28"/>
          <w:lang w:val="uk-UA"/>
        </w:rPr>
        <w:t xml:space="preserve">Мета: </w:t>
      </w:r>
      <w:r w:rsidRPr="00113BE2">
        <w:rPr>
          <w:rFonts w:ascii="Times New Roman" w:hAnsi="Times New Roman" w:cs="Times New Roman"/>
          <w:sz w:val="28"/>
          <w:szCs w:val="28"/>
          <w:lang w:val="uk-UA"/>
        </w:rPr>
        <w:t>закріпити та поглибити знання студентів з основних напрямків психологічного супроводу особистості спортсмена.</w:t>
      </w:r>
    </w:p>
    <w:p w14:paraId="3F889097"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Питання для обговорення:</w:t>
      </w:r>
    </w:p>
    <w:p w14:paraId="751FB856"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1. Просвітницька і профілактична робота в психологічному супроводі підготовки спортсменів.</w:t>
      </w:r>
    </w:p>
    <w:p w14:paraId="5CEFA005"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2. Психодіагностика в психологічному супроводі спортивної діяльності. 3. Психологічне консультування.</w:t>
      </w:r>
    </w:p>
    <w:p w14:paraId="6FDAC57E"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4. Психологічна корекція та психотерапія як види психологічної допомоги спортсменам.</w:t>
      </w:r>
    </w:p>
    <w:p w14:paraId="36D75F45"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5. Психологічна підготовка та вирішення завдань тренування важливих для спортсмена психологічних умінь, навиків, установок.</w:t>
      </w:r>
    </w:p>
    <w:p w14:paraId="7F6EB480" w14:textId="77777777" w:rsidR="006B5E69" w:rsidRPr="00113BE2" w:rsidRDefault="006B5E69" w:rsidP="006B5E69">
      <w:pPr>
        <w:widowControl/>
        <w:autoSpaceDE/>
        <w:autoSpaceDN/>
        <w:adjustRightInd/>
        <w:spacing w:line="276" w:lineRule="auto"/>
        <w:ind w:firstLine="708"/>
        <w:jc w:val="both"/>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Практичне заняття 3.</w:t>
      </w:r>
      <w:r w:rsidRPr="00113BE2">
        <w:rPr>
          <w:sz w:val="28"/>
          <w:szCs w:val="28"/>
        </w:rPr>
        <w:t xml:space="preserve"> </w:t>
      </w:r>
      <w:r w:rsidRPr="00113BE2">
        <w:rPr>
          <w:rFonts w:ascii="Times New Roman" w:hAnsi="Times New Roman" w:cs="Times New Roman"/>
          <w:b/>
          <w:bCs/>
          <w:sz w:val="28"/>
          <w:szCs w:val="28"/>
          <w:lang w:val="uk-UA"/>
        </w:rPr>
        <w:t>Психологічний супровід особистості у сфері фізичного виховання і спорту.</w:t>
      </w:r>
    </w:p>
    <w:p w14:paraId="550F9BEB" w14:textId="77777777" w:rsidR="006B5E69" w:rsidRPr="00113BE2" w:rsidRDefault="006B5E69" w:rsidP="006B5E69">
      <w:pPr>
        <w:widowControl/>
        <w:autoSpaceDE/>
        <w:autoSpaceDN/>
        <w:adjustRightInd/>
        <w:spacing w:line="276" w:lineRule="auto"/>
        <w:ind w:firstLine="708"/>
        <w:jc w:val="both"/>
        <w:rPr>
          <w:rFonts w:ascii="Times New Roman" w:hAnsi="Times New Roman" w:cs="Times New Roman"/>
          <w:sz w:val="28"/>
          <w:szCs w:val="28"/>
          <w:lang w:val="uk-UA"/>
        </w:rPr>
      </w:pPr>
      <w:r w:rsidRPr="00113BE2">
        <w:rPr>
          <w:rFonts w:ascii="Times New Roman" w:hAnsi="Times New Roman" w:cs="Times New Roman"/>
          <w:b/>
          <w:bCs/>
          <w:sz w:val="28"/>
          <w:szCs w:val="28"/>
          <w:lang w:val="uk-UA"/>
        </w:rPr>
        <w:t xml:space="preserve">Мета: </w:t>
      </w:r>
      <w:r w:rsidRPr="00113BE2">
        <w:rPr>
          <w:rFonts w:ascii="Times New Roman" w:hAnsi="Times New Roman" w:cs="Times New Roman"/>
          <w:sz w:val="28"/>
          <w:szCs w:val="28"/>
          <w:lang w:val="uk-UA"/>
        </w:rPr>
        <w:t>сформувати чітке уявлення</w:t>
      </w:r>
      <w:r w:rsidRPr="00113BE2">
        <w:rPr>
          <w:sz w:val="28"/>
          <w:szCs w:val="28"/>
        </w:rPr>
        <w:t xml:space="preserve"> </w:t>
      </w:r>
      <w:r w:rsidRPr="00113BE2">
        <w:rPr>
          <w:sz w:val="28"/>
          <w:szCs w:val="28"/>
          <w:lang w:val="uk-UA"/>
        </w:rPr>
        <w:t xml:space="preserve">про </w:t>
      </w:r>
      <w:r w:rsidRPr="00113BE2">
        <w:rPr>
          <w:rFonts w:ascii="Times New Roman" w:hAnsi="Times New Roman" w:cs="Times New Roman"/>
          <w:sz w:val="28"/>
          <w:szCs w:val="28"/>
          <w:lang w:val="uk-UA"/>
        </w:rPr>
        <w:t>роль психологічного супроводу у розвитку особистості</w:t>
      </w:r>
      <w:r w:rsidRPr="00113BE2">
        <w:rPr>
          <w:sz w:val="28"/>
          <w:szCs w:val="28"/>
        </w:rPr>
        <w:t xml:space="preserve"> </w:t>
      </w:r>
      <w:r w:rsidRPr="00113BE2">
        <w:rPr>
          <w:rFonts w:ascii="Times New Roman" w:hAnsi="Times New Roman" w:cs="Times New Roman"/>
          <w:sz w:val="28"/>
          <w:szCs w:val="28"/>
          <w:lang w:val="uk-UA"/>
        </w:rPr>
        <w:t>у сфері фізичного виховання і спорту.</w:t>
      </w:r>
    </w:p>
    <w:p w14:paraId="52DD654E"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Питання для обговорення:</w:t>
      </w:r>
    </w:p>
    <w:p w14:paraId="1284407F"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lastRenderedPageBreak/>
        <w:t>1. Місце психологічного супроводу у розвитку особистості. Підходи та організація психологічного супроводу особистості.</w:t>
      </w:r>
    </w:p>
    <w:p w14:paraId="76AB15D6"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2. Спортивна діяльність як об'єкт психологічного супроводу. Виховання у спорті.</w:t>
      </w:r>
    </w:p>
    <w:p w14:paraId="1C719A72"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3. Психологічні основи формування особистості у процесі занять спортом.</w:t>
      </w:r>
    </w:p>
    <w:p w14:paraId="4D3EC9E0"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4. Методи вивчення особистості спортсмена.</w:t>
      </w:r>
    </w:p>
    <w:p w14:paraId="7CD374A2"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5. Визначення перспектив та проблем спортсмена</w:t>
      </w:r>
    </w:p>
    <w:p w14:paraId="572E5805" w14:textId="77777777" w:rsidR="006B5E69" w:rsidRPr="00113BE2" w:rsidRDefault="006B5E69" w:rsidP="006B5E69">
      <w:pPr>
        <w:widowControl/>
        <w:autoSpaceDE/>
        <w:autoSpaceDN/>
        <w:adjustRightInd/>
        <w:spacing w:line="276" w:lineRule="auto"/>
        <w:ind w:left="710"/>
        <w:jc w:val="both"/>
        <w:rPr>
          <w:rFonts w:ascii="Times New Roman" w:hAnsi="Times New Roman" w:cs="Times New Roman"/>
          <w:sz w:val="28"/>
          <w:szCs w:val="28"/>
          <w:lang w:val="uk-UA"/>
        </w:rPr>
      </w:pPr>
      <w:r w:rsidRPr="00113BE2">
        <w:rPr>
          <w:rFonts w:ascii="Times New Roman" w:hAnsi="Times New Roman" w:cs="Times New Roman"/>
          <w:sz w:val="28"/>
          <w:szCs w:val="28"/>
          <w:lang w:val="uk-UA"/>
        </w:rPr>
        <w:t>6. Індивідуалізація психологічної підготовки з урахуванням особливостей особистості спортсмена</w:t>
      </w:r>
    </w:p>
    <w:p w14:paraId="27F3AAAF" w14:textId="77777777" w:rsidR="006B5E69" w:rsidRPr="00113BE2" w:rsidRDefault="006B5E69" w:rsidP="006B5E69">
      <w:pPr>
        <w:widowControl/>
        <w:autoSpaceDE/>
        <w:autoSpaceDN/>
        <w:adjustRightInd/>
        <w:spacing w:line="276" w:lineRule="auto"/>
        <w:ind w:firstLine="708"/>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Практичне заняття 4.</w:t>
      </w:r>
      <w:r w:rsidRPr="00113BE2">
        <w:rPr>
          <w:sz w:val="28"/>
          <w:szCs w:val="28"/>
        </w:rPr>
        <w:t xml:space="preserve"> </w:t>
      </w:r>
      <w:r w:rsidRPr="00113BE2">
        <w:rPr>
          <w:rFonts w:ascii="Times New Roman" w:hAnsi="Times New Roman" w:cs="Times New Roman"/>
          <w:b/>
          <w:bCs/>
          <w:sz w:val="28"/>
          <w:szCs w:val="28"/>
          <w:lang w:val="uk-UA"/>
        </w:rPr>
        <w:t>Спрямування професійної діяльності тренера з психологічного супроводу підготовки спортсменів.</w:t>
      </w:r>
    </w:p>
    <w:p w14:paraId="49E7C082" w14:textId="77777777" w:rsidR="006B5E69" w:rsidRPr="00113BE2" w:rsidRDefault="006B5E69" w:rsidP="006B5E69">
      <w:pPr>
        <w:widowControl/>
        <w:autoSpaceDE/>
        <w:autoSpaceDN/>
        <w:adjustRightInd/>
        <w:spacing w:line="276" w:lineRule="auto"/>
        <w:ind w:firstLine="708"/>
        <w:rPr>
          <w:rFonts w:ascii="Times New Roman" w:hAnsi="Times New Roman" w:cs="Times New Roman"/>
          <w:sz w:val="28"/>
          <w:szCs w:val="28"/>
          <w:lang w:val="uk-UA"/>
        </w:rPr>
      </w:pPr>
      <w:r w:rsidRPr="00113BE2">
        <w:rPr>
          <w:rFonts w:ascii="Times New Roman" w:hAnsi="Times New Roman" w:cs="Times New Roman"/>
          <w:b/>
          <w:bCs/>
          <w:sz w:val="28"/>
          <w:szCs w:val="28"/>
          <w:lang w:val="uk-UA"/>
        </w:rPr>
        <w:t>Мета</w:t>
      </w:r>
      <w:r w:rsidRPr="00113BE2">
        <w:rPr>
          <w:rFonts w:ascii="Times New Roman" w:hAnsi="Times New Roman" w:cs="Times New Roman"/>
          <w:sz w:val="28"/>
          <w:szCs w:val="28"/>
          <w:lang w:val="uk-UA"/>
        </w:rPr>
        <w:t>:  збагачувати та деталізувати знання з вивчення професійної діяльності тренера щодо психологічного супроводу підготовки спортсменів.</w:t>
      </w:r>
    </w:p>
    <w:p w14:paraId="5AD11943" w14:textId="77777777" w:rsidR="006B5E69" w:rsidRPr="00113BE2" w:rsidRDefault="006B5E69" w:rsidP="006B5E69">
      <w:pPr>
        <w:widowControl/>
        <w:autoSpaceDE/>
        <w:autoSpaceDN/>
        <w:adjustRightInd/>
        <w:spacing w:line="276" w:lineRule="auto"/>
        <w:ind w:left="710"/>
        <w:rPr>
          <w:rFonts w:ascii="Times New Roman" w:hAnsi="Times New Roman" w:cs="Times New Roman"/>
          <w:b/>
          <w:bCs/>
          <w:sz w:val="28"/>
          <w:szCs w:val="28"/>
          <w:lang w:val="uk-UA"/>
        </w:rPr>
      </w:pPr>
      <w:r w:rsidRPr="00113BE2">
        <w:rPr>
          <w:rFonts w:ascii="Times New Roman" w:hAnsi="Times New Roman" w:cs="Times New Roman"/>
          <w:b/>
          <w:bCs/>
          <w:sz w:val="28"/>
          <w:szCs w:val="28"/>
          <w:lang w:val="uk-UA"/>
        </w:rPr>
        <w:t>Питання для обговорення:</w:t>
      </w:r>
    </w:p>
    <w:p w14:paraId="22C2F79C" w14:textId="77777777" w:rsidR="006B5E69" w:rsidRDefault="006B5E69" w:rsidP="006B5E69">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bookmarkStart w:id="12" w:name="_Hlk113846132"/>
      <w:r w:rsidRPr="00D41699">
        <w:rPr>
          <w:rFonts w:ascii="Times New Roman" w:hAnsi="Times New Roman" w:cs="Times New Roman"/>
          <w:sz w:val="28"/>
          <w:szCs w:val="28"/>
          <w:lang w:val="uk-UA"/>
        </w:rPr>
        <w:t>Тренер та проблеми його діяльності з психологічного супроводу підготовки спортсменів.</w:t>
      </w:r>
      <w:bookmarkEnd w:id="12"/>
    </w:p>
    <w:p w14:paraId="2CA1CE1A" w14:textId="77777777" w:rsidR="006B5E69" w:rsidRPr="00D41699" w:rsidRDefault="006B5E69" w:rsidP="006B5E69">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41699">
        <w:rPr>
          <w:rFonts w:ascii="Times New Roman" w:hAnsi="Times New Roman" w:cs="Times New Roman"/>
          <w:sz w:val="28"/>
          <w:szCs w:val="28"/>
          <w:lang w:val="uk-UA"/>
        </w:rPr>
        <w:t xml:space="preserve"> Психологічні особливості та чинники, що зумовлюють успішність тренерської діяльності. </w:t>
      </w:r>
      <w:proofErr w:type="spellStart"/>
      <w:r w:rsidRPr="00D41699">
        <w:rPr>
          <w:rFonts w:ascii="Times New Roman" w:hAnsi="Times New Roman" w:cs="Times New Roman"/>
          <w:sz w:val="28"/>
          <w:szCs w:val="28"/>
          <w:lang w:val="uk-UA"/>
        </w:rPr>
        <w:t>Професійно</w:t>
      </w:r>
      <w:proofErr w:type="spellEnd"/>
      <w:r w:rsidRPr="00D41699">
        <w:rPr>
          <w:rFonts w:ascii="Times New Roman" w:hAnsi="Times New Roman" w:cs="Times New Roman"/>
          <w:sz w:val="28"/>
          <w:szCs w:val="28"/>
          <w:lang w:val="uk-UA"/>
        </w:rPr>
        <w:t xml:space="preserve"> значущі якості особистості тренера. </w:t>
      </w:r>
      <w:r>
        <w:rPr>
          <w:rFonts w:ascii="Times New Roman" w:hAnsi="Times New Roman" w:cs="Times New Roman"/>
          <w:sz w:val="28"/>
          <w:szCs w:val="28"/>
          <w:lang w:val="uk-UA"/>
        </w:rPr>
        <w:t xml:space="preserve">3. Заходи профілактики </w:t>
      </w:r>
      <w:r w:rsidRPr="00D41699">
        <w:rPr>
          <w:rFonts w:ascii="Times New Roman" w:hAnsi="Times New Roman" w:cs="Times New Roman"/>
          <w:sz w:val="28"/>
          <w:szCs w:val="28"/>
          <w:lang w:val="uk-UA"/>
        </w:rPr>
        <w:t>«</w:t>
      </w:r>
      <w:r>
        <w:rPr>
          <w:rFonts w:ascii="Times New Roman" w:hAnsi="Times New Roman" w:cs="Times New Roman"/>
          <w:sz w:val="28"/>
          <w:szCs w:val="28"/>
          <w:lang w:val="uk-UA"/>
        </w:rPr>
        <w:t>с</w:t>
      </w:r>
      <w:r w:rsidRPr="00D41699">
        <w:rPr>
          <w:rFonts w:ascii="Times New Roman" w:hAnsi="Times New Roman" w:cs="Times New Roman"/>
          <w:sz w:val="28"/>
          <w:szCs w:val="28"/>
          <w:lang w:val="uk-UA"/>
        </w:rPr>
        <w:t>индром</w:t>
      </w:r>
      <w:r>
        <w:rPr>
          <w:rFonts w:ascii="Times New Roman" w:hAnsi="Times New Roman" w:cs="Times New Roman"/>
          <w:sz w:val="28"/>
          <w:szCs w:val="28"/>
          <w:lang w:val="uk-UA"/>
        </w:rPr>
        <w:t>у</w:t>
      </w:r>
      <w:r w:rsidRPr="00D41699">
        <w:rPr>
          <w:rFonts w:ascii="Times New Roman" w:hAnsi="Times New Roman" w:cs="Times New Roman"/>
          <w:sz w:val="28"/>
          <w:szCs w:val="28"/>
          <w:lang w:val="uk-UA"/>
        </w:rPr>
        <w:t xml:space="preserve"> вигоряння» у тренерській діяльності. </w:t>
      </w:r>
      <w:r>
        <w:rPr>
          <w:rFonts w:ascii="Times New Roman" w:hAnsi="Times New Roman" w:cs="Times New Roman"/>
          <w:sz w:val="28"/>
          <w:szCs w:val="28"/>
          <w:lang w:val="uk-UA"/>
        </w:rPr>
        <w:t xml:space="preserve">4. </w:t>
      </w:r>
      <w:r w:rsidRPr="00D41699">
        <w:rPr>
          <w:rFonts w:ascii="Times New Roman" w:hAnsi="Times New Roman" w:cs="Times New Roman"/>
          <w:sz w:val="28"/>
          <w:szCs w:val="28"/>
          <w:lang w:val="uk-UA"/>
        </w:rPr>
        <w:t>Психологічні аспекти побудови спортивної команди і діяльність тренера.</w:t>
      </w:r>
    </w:p>
    <w:p w14:paraId="566C7849" w14:textId="77777777" w:rsidR="006B5E69" w:rsidRDefault="006B5E69" w:rsidP="006B5E69">
      <w:pPr>
        <w:widowControl/>
        <w:autoSpaceDE/>
        <w:autoSpaceDN/>
        <w:adjustRightInd/>
        <w:ind w:firstLine="708"/>
        <w:jc w:val="both"/>
        <w:rPr>
          <w:rFonts w:ascii="Times New Roman" w:hAnsi="Times New Roman" w:cs="Times New Roman"/>
          <w:b/>
          <w:bCs/>
          <w:sz w:val="28"/>
          <w:szCs w:val="28"/>
          <w:lang w:val="uk-UA"/>
        </w:rPr>
      </w:pPr>
      <w:r w:rsidRPr="00172D07">
        <w:rPr>
          <w:rFonts w:ascii="Times New Roman" w:hAnsi="Times New Roman" w:cs="Times New Roman"/>
          <w:b/>
          <w:bCs/>
          <w:sz w:val="28"/>
          <w:szCs w:val="28"/>
          <w:lang w:val="uk-UA"/>
        </w:rPr>
        <w:t xml:space="preserve">Практичне заняття </w:t>
      </w:r>
      <w:r>
        <w:rPr>
          <w:rFonts w:ascii="Times New Roman" w:hAnsi="Times New Roman" w:cs="Times New Roman"/>
          <w:b/>
          <w:bCs/>
          <w:sz w:val="28"/>
          <w:szCs w:val="28"/>
          <w:lang w:val="uk-UA"/>
        </w:rPr>
        <w:t>5</w:t>
      </w:r>
      <w:r w:rsidRPr="00172D07">
        <w:rPr>
          <w:rFonts w:ascii="Times New Roman" w:hAnsi="Times New Roman" w:cs="Times New Roman"/>
          <w:b/>
          <w:bCs/>
          <w:sz w:val="28"/>
          <w:szCs w:val="28"/>
          <w:lang w:val="uk-UA"/>
        </w:rPr>
        <w:t>.</w:t>
      </w:r>
      <w:r w:rsidRPr="005218B6">
        <w:t xml:space="preserve"> </w:t>
      </w:r>
      <w:r w:rsidRPr="005218B6">
        <w:rPr>
          <w:rFonts w:ascii="Times New Roman" w:hAnsi="Times New Roman" w:cs="Times New Roman"/>
          <w:b/>
          <w:bCs/>
          <w:sz w:val="28"/>
          <w:szCs w:val="28"/>
          <w:lang w:val="uk-UA"/>
        </w:rPr>
        <w:t>Спрямування професійної діяльності практичного психолога з психологічного супроводу підготовки спортсменів.</w:t>
      </w:r>
    </w:p>
    <w:p w14:paraId="1A4F753E" w14:textId="77777777" w:rsidR="006B5E69" w:rsidRPr="001728AD" w:rsidRDefault="006B5E69" w:rsidP="006B5E69">
      <w:pPr>
        <w:widowControl/>
        <w:autoSpaceDE/>
        <w:autoSpaceDN/>
        <w:adjustRightInd/>
        <w:ind w:firstLine="708"/>
        <w:jc w:val="both"/>
        <w:rPr>
          <w:rFonts w:ascii="Times New Roman" w:hAnsi="Times New Roman" w:cs="Times New Roman"/>
          <w:sz w:val="28"/>
          <w:szCs w:val="28"/>
          <w:lang w:val="uk-UA"/>
        </w:rPr>
      </w:pPr>
      <w:r w:rsidRPr="00FB0117">
        <w:rPr>
          <w:rFonts w:ascii="Times New Roman" w:hAnsi="Times New Roman" w:cs="Times New Roman"/>
          <w:b/>
          <w:bCs/>
          <w:sz w:val="28"/>
          <w:szCs w:val="28"/>
          <w:lang w:val="uk-UA"/>
        </w:rPr>
        <w:t xml:space="preserve">Мета: </w:t>
      </w:r>
      <w:r w:rsidRPr="001728AD">
        <w:rPr>
          <w:rFonts w:ascii="Times New Roman" w:hAnsi="Times New Roman" w:cs="Times New Roman"/>
          <w:sz w:val="28"/>
          <w:szCs w:val="28"/>
          <w:lang w:val="uk-UA"/>
        </w:rPr>
        <w:t xml:space="preserve">поглиблення та уточнення знань з вивчення професійної діяльності практичного психолога щодо психологічного супроводу підготовки спортсменів. </w:t>
      </w:r>
    </w:p>
    <w:p w14:paraId="75519480" w14:textId="77777777" w:rsidR="006B5E69" w:rsidRDefault="006B5E69" w:rsidP="006B5E69">
      <w:pPr>
        <w:widowControl/>
        <w:autoSpaceDE/>
        <w:autoSpaceDN/>
        <w:adjustRightInd/>
        <w:ind w:left="710"/>
        <w:jc w:val="both"/>
        <w:rPr>
          <w:rFonts w:ascii="Times New Roman" w:hAnsi="Times New Roman" w:cs="Times New Roman"/>
          <w:b/>
          <w:bCs/>
          <w:sz w:val="28"/>
          <w:szCs w:val="28"/>
          <w:lang w:val="uk-UA"/>
        </w:rPr>
      </w:pPr>
      <w:r w:rsidRPr="00FB0117">
        <w:rPr>
          <w:rFonts w:ascii="Times New Roman" w:hAnsi="Times New Roman" w:cs="Times New Roman"/>
          <w:b/>
          <w:bCs/>
          <w:sz w:val="28"/>
          <w:szCs w:val="28"/>
          <w:lang w:val="uk-UA"/>
        </w:rPr>
        <w:t>Питання для обговорення:</w:t>
      </w:r>
    </w:p>
    <w:p w14:paraId="55BAEF8E" w14:textId="77777777" w:rsidR="006B5E69" w:rsidRDefault="006B5E69" w:rsidP="006B5E69">
      <w:pPr>
        <w:widowControl/>
        <w:autoSpaceDE/>
        <w:autoSpaceDN/>
        <w:adjustRightInd/>
        <w:ind w:left="710"/>
        <w:jc w:val="both"/>
        <w:rPr>
          <w:rFonts w:ascii="Times New Roman" w:hAnsi="Times New Roman" w:cs="Times New Roman"/>
          <w:sz w:val="28"/>
          <w:szCs w:val="28"/>
          <w:lang w:val="uk-UA"/>
        </w:rPr>
      </w:pPr>
      <w:r w:rsidRPr="00B2224E">
        <w:rPr>
          <w:rFonts w:ascii="Times New Roman" w:hAnsi="Times New Roman" w:cs="Times New Roman"/>
          <w:sz w:val="28"/>
          <w:szCs w:val="28"/>
          <w:lang w:val="uk-UA"/>
        </w:rPr>
        <w:t xml:space="preserve">1. </w:t>
      </w:r>
      <w:bookmarkStart w:id="13" w:name="_Hlk113846194"/>
      <w:r w:rsidRPr="00B2224E">
        <w:rPr>
          <w:rFonts w:ascii="Times New Roman" w:hAnsi="Times New Roman" w:cs="Times New Roman"/>
          <w:sz w:val="28"/>
          <w:szCs w:val="28"/>
          <w:lang w:val="uk-UA"/>
        </w:rPr>
        <w:t xml:space="preserve">Підготовка, зміст та напрямки професійної діяльності практичного психолога у спорті. </w:t>
      </w:r>
      <w:bookmarkEnd w:id="13"/>
    </w:p>
    <w:p w14:paraId="7F84FA91" w14:textId="77777777" w:rsidR="006B5E69" w:rsidRPr="00C1331B" w:rsidRDefault="006B5E69" w:rsidP="006B5E69">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C1331B">
        <w:rPr>
          <w:rFonts w:ascii="Times New Roman" w:hAnsi="Times New Roman" w:cs="Times New Roman"/>
          <w:sz w:val="28"/>
          <w:szCs w:val="28"/>
          <w:lang w:val="uk-UA"/>
        </w:rPr>
        <w:t>Поняття ефективност</w:t>
      </w:r>
      <w:r>
        <w:rPr>
          <w:rFonts w:ascii="Times New Roman" w:hAnsi="Times New Roman" w:cs="Times New Roman"/>
          <w:sz w:val="28"/>
          <w:szCs w:val="28"/>
          <w:lang w:val="uk-UA"/>
        </w:rPr>
        <w:t>і</w:t>
      </w:r>
      <w:r w:rsidRPr="00C1331B">
        <w:rPr>
          <w:rFonts w:ascii="Times New Roman" w:hAnsi="Times New Roman" w:cs="Times New Roman"/>
          <w:sz w:val="28"/>
          <w:szCs w:val="28"/>
          <w:lang w:val="uk-UA"/>
        </w:rPr>
        <w:t xml:space="preserve"> професійної діяльності психолога у спорті.</w:t>
      </w:r>
    </w:p>
    <w:p w14:paraId="2B8D80AB" w14:textId="77777777" w:rsidR="006B5E69" w:rsidRPr="00C1331B" w:rsidRDefault="006B5E69" w:rsidP="006B5E69">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1331B">
        <w:rPr>
          <w:rFonts w:ascii="Times New Roman" w:hAnsi="Times New Roman" w:cs="Times New Roman"/>
          <w:sz w:val="28"/>
          <w:szCs w:val="28"/>
          <w:lang w:val="uk-UA"/>
        </w:rPr>
        <w:t>. Критерії оцінки ефективності професійної діяльності психолога у</w:t>
      </w:r>
    </w:p>
    <w:p w14:paraId="6E8DDA7D" w14:textId="77777777" w:rsidR="006B5E69" w:rsidRPr="00C1331B" w:rsidRDefault="006B5E69" w:rsidP="006B5E69">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1331B">
        <w:rPr>
          <w:rFonts w:ascii="Times New Roman" w:hAnsi="Times New Roman" w:cs="Times New Roman"/>
          <w:sz w:val="28"/>
          <w:szCs w:val="28"/>
          <w:lang w:val="uk-UA"/>
        </w:rPr>
        <w:t>порті</w:t>
      </w:r>
      <w:r>
        <w:rPr>
          <w:rFonts w:ascii="Times New Roman" w:hAnsi="Times New Roman" w:cs="Times New Roman"/>
          <w:sz w:val="28"/>
          <w:szCs w:val="28"/>
          <w:lang w:val="uk-UA"/>
        </w:rPr>
        <w:t>.</w:t>
      </w:r>
    </w:p>
    <w:p w14:paraId="5303DA5B" w14:textId="77777777" w:rsidR="006B5E69" w:rsidRPr="00C1331B" w:rsidRDefault="006B5E69" w:rsidP="006B5E69">
      <w:pPr>
        <w:widowControl/>
        <w:autoSpaceDE/>
        <w:autoSpaceDN/>
        <w:adjustRightInd/>
        <w:ind w:left="7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1331B">
        <w:rPr>
          <w:rFonts w:ascii="Times New Roman" w:hAnsi="Times New Roman" w:cs="Times New Roman"/>
          <w:sz w:val="28"/>
          <w:szCs w:val="28"/>
          <w:lang w:val="uk-UA"/>
        </w:rPr>
        <w:t>. Фактори, що впливають на ефективність професійної діяльності</w:t>
      </w:r>
    </w:p>
    <w:p w14:paraId="55DCB318" w14:textId="77777777" w:rsidR="006B5E69" w:rsidRPr="00C1331B" w:rsidRDefault="006B5E69" w:rsidP="006B5E69">
      <w:pPr>
        <w:widowControl/>
        <w:autoSpaceDE/>
        <w:autoSpaceDN/>
        <w:adjustRightInd/>
        <w:ind w:left="710"/>
        <w:jc w:val="both"/>
        <w:rPr>
          <w:rFonts w:ascii="Times New Roman" w:hAnsi="Times New Roman" w:cs="Times New Roman"/>
          <w:sz w:val="28"/>
          <w:szCs w:val="28"/>
          <w:lang w:val="uk-UA"/>
        </w:rPr>
      </w:pPr>
      <w:r w:rsidRPr="00C1331B">
        <w:rPr>
          <w:rFonts w:ascii="Times New Roman" w:hAnsi="Times New Roman" w:cs="Times New Roman"/>
          <w:sz w:val="28"/>
          <w:szCs w:val="28"/>
          <w:lang w:val="uk-UA"/>
        </w:rPr>
        <w:t xml:space="preserve">психолога у галузі </w:t>
      </w:r>
      <w:r>
        <w:rPr>
          <w:rFonts w:ascii="Times New Roman" w:hAnsi="Times New Roman" w:cs="Times New Roman"/>
          <w:sz w:val="28"/>
          <w:szCs w:val="28"/>
          <w:lang w:val="uk-UA"/>
        </w:rPr>
        <w:t xml:space="preserve">фізичного виховання і </w:t>
      </w:r>
      <w:r w:rsidRPr="00C1331B">
        <w:rPr>
          <w:rFonts w:ascii="Times New Roman" w:hAnsi="Times New Roman" w:cs="Times New Roman"/>
          <w:sz w:val="28"/>
          <w:szCs w:val="28"/>
          <w:lang w:val="uk-UA"/>
        </w:rPr>
        <w:t>спорту</w:t>
      </w:r>
      <w:r>
        <w:rPr>
          <w:rFonts w:ascii="Times New Roman" w:hAnsi="Times New Roman" w:cs="Times New Roman"/>
          <w:sz w:val="28"/>
          <w:szCs w:val="28"/>
          <w:lang w:val="uk-UA"/>
        </w:rPr>
        <w:t xml:space="preserve">. </w:t>
      </w:r>
    </w:p>
    <w:p w14:paraId="0ECF77FD" w14:textId="77777777" w:rsidR="006B5E69" w:rsidRPr="00113BE2" w:rsidRDefault="006B5E69" w:rsidP="006B5E69">
      <w:pPr>
        <w:pStyle w:val="BodyText2"/>
        <w:spacing w:line="276" w:lineRule="auto"/>
        <w:ind w:firstLine="708"/>
        <w:rPr>
          <w:rFonts w:ascii="Times New Roman" w:hAnsi="Times New Roman" w:cs="Times New Roman"/>
        </w:rPr>
      </w:pPr>
    </w:p>
    <w:bookmarkEnd w:id="1"/>
    <w:bookmarkEnd w:id="8"/>
    <w:p w14:paraId="398FEE56" w14:textId="77777777" w:rsidR="00B84419" w:rsidRPr="006B5E69" w:rsidRDefault="00B84419">
      <w:pPr>
        <w:rPr>
          <w:lang w:val="uk-UA"/>
        </w:rPr>
      </w:pPr>
    </w:p>
    <w:sectPr w:rsidR="00B84419" w:rsidRPr="006B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69"/>
    <w:rsid w:val="003E340C"/>
    <w:rsid w:val="006B5E69"/>
    <w:rsid w:val="00B844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8CD7"/>
  <w15:chartTrackingRefBased/>
  <w15:docId w15:val="{8E22DFB4-D65E-4F89-9B1E-02B616D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69"/>
    <w:pPr>
      <w:widowControl w:val="0"/>
      <w:autoSpaceDE w:val="0"/>
      <w:autoSpaceDN w:val="0"/>
      <w:adjustRightInd w:val="0"/>
      <w:spacing w:after="0" w:line="240" w:lineRule="auto"/>
    </w:pPr>
    <w:rPr>
      <w:rFonts w:ascii="Georgia" w:eastAsiaTheme="minorEastAsia" w:hAnsi="Georgia" w:cs="Georgia"/>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B5E69"/>
    <w:pPr>
      <w:widowControl/>
      <w:spacing w:line="288" w:lineRule="auto"/>
      <w:ind w:firstLine="880"/>
      <w:jc w:val="both"/>
    </w:pPr>
    <w:rPr>
      <w:sz w:val="28"/>
      <w:szCs w:val="28"/>
      <w:lang w:val="uk-UA"/>
    </w:rPr>
  </w:style>
  <w:style w:type="character" w:customStyle="1" w:styleId="BodyText2Char">
    <w:name w:val="Body Text 2 Char"/>
    <w:basedOn w:val="DefaultParagraphFont"/>
    <w:link w:val="BodyText2"/>
    <w:uiPriority w:val="99"/>
    <w:rsid w:val="006B5E69"/>
    <w:rPr>
      <w:rFonts w:ascii="Georgia" w:eastAsiaTheme="minorEastAsia" w:hAnsi="Georgia" w:cs="Georgia"/>
      <w:kern w:val="0"/>
      <w:sz w:val="28"/>
      <w:szCs w:val="28"/>
      <w:lang w:val="uk-UA" w:eastAsia="ru-RU"/>
      <w14:ligatures w14:val="none"/>
    </w:rPr>
  </w:style>
  <w:style w:type="paragraph" w:styleId="BodyTextIndent3">
    <w:name w:val="Body Text Indent 3"/>
    <w:basedOn w:val="Normal"/>
    <w:link w:val="BodyTextIndent3Char"/>
    <w:uiPriority w:val="99"/>
    <w:rsid w:val="006B5E69"/>
    <w:pPr>
      <w:ind w:firstLine="1100"/>
      <w:jc w:val="both"/>
    </w:pPr>
    <w:rPr>
      <w:rFonts w:cstheme="minorBidi"/>
      <w:b/>
      <w:bCs/>
      <w:sz w:val="28"/>
      <w:szCs w:val="28"/>
      <w:lang w:val="uk-UA"/>
    </w:rPr>
  </w:style>
  <w:style w:type="character" w:customStyle="1" w:styleId="BodyTextIndent3Char">
    <w:name w:val="Body Text Indent 3 Char"/>
    <w:basedOn w:val="DefaultParagraphFont"/>
    <w:link w:val="BodyTextIndent3"/>
    <w:uiPriority w:val="99"/>
    <w:rsid w:val="006B5E69"/>
    <w:rPr>
      <w:rFonts w:ascii="Georgia" w:eastAsiaTheme="minorEastAsia" w:hAnsi="Georgia"/>
      <w:b/>
      <w:bCs/>
      <w:kern w:val="0"/>
      <w:sz w:val="28"/>
      <w:szCs w:val="28"/>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2023-10-09T12:32:00Z</dcterms:created>
  <dcterms:modified xsi:type="dcterms:W3CDTF">2023-10-09T12:47:00Z</dcterms:modified>
</cp:coreProperties>
</file>