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BACBF" w14:textId="77777777" w:rsidR="00811CE4" w:rsidRPr="00730FA9" w:rsidRDefault="00811CE4" w:rsidP="00811C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30FA9">
        <w:rPr>
          <w:b/>
          <w:sz w:val="28"/>
          <w:szCs w:val="28"/>
          <w:lang w:val="uk-UA"/>
        </w:rPr>
        <w:t xml:space="preserve">Перелік тем для самостійної роботи студентів </w:t>
      </w:r>
    </w:p>
    <w:p w14:paraId="1B0F9E4E" w14:textId="5B9FEDFA" w:rsidR="00E352A8" w:rsidRDefault="00811CE4">
      <w:pPr>
        <w:rPr>
          <w:lang w:val="uk-UA"/>
        </w:rPr>
      </w:pPr>
    </w:p>
    <w:p w14:paraId="3ED9C464" w14:textId="77777777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Актуальні проблеми викладання дисципліни «Фізичне виховання» на різних рівнях освіти.</w:t>
      </w:r>
    </w:p>
    <w:p w14:paraId="434FFACF" w14:textId="77777777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Проблеми спортивного життя, шляхи їх вирішення.</w:t>
      </w:r>
    </w:p>
    <w:p w14:paraId="6E559FCD" w14:textId="77777777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Порівняльний аналіз  завдань спортсменів в олімпійському, професійному, аматорському спорті.</w:t>
      </w:r>
    </w:p>
    <w:p w14:paraId="65E07C0C" w14:textId="77777777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 xml:space="preserve">Актуальні проблеми в обраному виді спорту. </w:t>
      </w:r>
    </w:p>
    <w:p w14:paraId="7003CCDF" w14:textId="77777777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Проблеми спортивного відбору(селекції) в обраному виді спорту</w:t>
      </w:r>
    </w:p>
    <w:p w14:paraId="5CD77228" w14:textId="77777777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Проблеми підготовки спортсменів в тренувальний період(обраний вид спорту).</w:t>
      </w:r>
    </w:p>
    <w:p w14:paraId="50435F24" w14:textId="77777777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Проблеми підготовки спортсмена в змагальний період(обраний вид спорту).</w:t>
      </w:r>
    </w:p>
    <w:p w14:paraId="43A5D686" w14:textId="7E262A83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Проблеми відновлення спортсменів у пост-змагальний період</w:t>
      </w:r>
      <w:r>
        <w:rPr>
          <w:sz w:val="28"/>
          <w:szCs w:val="28"/>
          <w:lang w:val="uk-UA"/>
        </w:rPr>
        <w:t>.</w:t>
      </w:r>
    </w:p>
    <w:p w14:paraId="4C23A27A" w14:textId="77777777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Психологічні проблеми в спорті (</w:t>
      </w:r>
      <w:proofErr w:type="spellStart"/>
      <w:r w:rsidRPr="00811CE4">
        <w:rPr>
          <w:sz w:val="28"/>
          <w:szCs w:val="28"/>
          <w:lang w:val="uk-UA"/>
        </w:rPr>
        <w:t>булінг</w:t>
      </w:r>
      <w:proofErr w:type="spellEnd"/>
      <w:r w:rsidRPr="00811CE4">
        <w:rPr>
          <w:sz w:val="28"/>
          <w:szCs w:val="28"/>
          <w:lang w:val="uk-UA"/>
        </w:rPr>
        <w:t>, сексуальні домагання тощо) та шляхи їх виявлення і боротьби з ними.</w:t>
      </w:r>
    </w:p>
    <w:p w14:paraId="0E1D0D52" w14:textId="1939D82E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Вплив негативних звичок на підготовленість спортсменів</w:t>
      </w:r>
      <w:r>
        <w:rPr>
          <w:sz w:val="28"/>
          <w:szCs w:val="28"/>
          <w:lang w:val="uk-UA"/>
        </w:rPr>
        <w:t>.</w:t>
      </w:r>
    </w:p>
    <w:p w14:paraId="0B94C4F4" w14:textId="77777777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Історія виникнення допінгу та організацій для боротьби з допінгом.</w:t>
      </w:r>
    </w:p>
    <w:p w14:paraId="65548706" w14:textId="5B272876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Особливості фармакологічної підтримки спортсменів</w:t>
      </w:r>
      <w:r>
        <w:rPr>
          <w:sz w:val="28"/>
          <w:szCs w:val="28"/>
          <w:lang w:val="uk-UA"/>
        </w:rPr>
        <w:t>.</w:t>
      </w:r>
    </w:p>
    <w:p w14:paraId="76CCEED5" w14:textId="08482936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Роль та місце спортсмена в соціальному житті</w:t>
      </w:r>
      <w:r>
        <w:rPr>
          <w:sz w:val="28"/>
          <w:szCs w:val="28"/>
          <w:lang w:val="uk-UA"/>
        </w:rPr>
        <w:t>.</w:t>
      </w:r>
    </w:p>
    <w:p w14:paraId="2179708E" w14:textId="5361B723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МОК, Олімпійська хартія</w:t>
      </w:r>
      <w:r>
        <w:rPr>
          <w:sz w:val="28"/>
          <w:szCs w:val="28"/>
          <w:lang w:val="uk-UA"/>
        </w:rPr>
        <w:t>.</w:t>
      </w:r>
    </w:p>
    <w:p w14:paraId="56FC14AE" w14:textId="444C6971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Програми літніх Олімпійських ігор, їх трансформація</w:t>
      </w:r>
      <w:r>
        <w:rPr>
          <w:sz w:val="28"/>
          <w:szCs w:val="28"/>
          <w:lang w:val="uk-UA"/>
        </w:rPr>
        <w:t>.</w:t>
      </w:r>
    </w:p>
    <w:p w14:paraId="1FB23506" w14:textId="4275DF21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Програми зимових Олімпійських ігор, їх трансформація</w:t>
      </w:r>
      <w:r>
        <w:rPr>
          <w:sz w:val="28"/>
          <w:szCs w:val="28"/>
          <w:lang w:val="uk-UA"/>
        </w:rPr>
        <w:t>.</w:t>
      </w:r>
    </w:p>
    <w:p w14:paraId="12A8EA8B" w14:textId="3EFDCEFA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Особливості включення жінок до олімпійського руху</w:t>
      </w:r>
      <w:r>
        <w:rPr>
          <w:sz w:val="28"/>
          <w:szCs w:val="28"/>
          <w:lang w:val="uk-UA"/>
        </w:rPr>
        <w:t>.</w:t>
      </w:r>
    </w:p>
    <w:p w14:paraId="753A9548" w14:textId="77777777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Історія формування жіночої програми Олімпійських ігор, видатні українки – чемпіонки Олімпійських ігор.</w:t>
      </w:r>
    </w:p>
    <w:p w14:paraId="637DF399" w14:textId="77777777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Актуальні проблеми підготовки спортсменок-жінок.</w:t>
      </w:r>
    </w:p>
    <w:p w14:paraId="71F72BF1" w14:textId="29FA2C6E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Етапи становлення жіночого спорту</w:t>
      </w:r>
      <w:r>
        <w:rPr>
          <w:sz w:val="28"/>
          <w:szCs w:val="28"/>
          <w:lang w:val="uk-UA"/>
        </w:rPr>
        <w:t>.</w:t>
      </w:r>
    </w:p>
    <w:p w14:paraId="325DA3F4" w14:textId="7D87491B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Параолімпійський спорт і його актуальні проблеми</w:t>
      </w:r>
      <w:r>
        <w:rPr>
          <w:sz w:val="28"/>
          <w:szCs w:val="28"/>
          <w:lang w:val="uk-UA"/>
        </w:rPr>
        <w:t>.</w:t>
      </w:r>
    </w:p>
    <w:p w14:paraId="4D679497" w14:textId="4A0C8625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Місце фізичної культури і спорту в житті сучасного українця</w:t>
      </w:r>
      <w:r>
        <w:rPr>
          <w:sz w:val="28"/>
          <w:szCs w:val="28"/>
          <w:lang w:val="uk-UA"/>
        </w:rPr>
        <w:t>.</w:t>
      </w:r>
    </w:p>
    <w:p w14:paraId="19BC539A" w14:textId="5D8324AA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Фітнес-індустрія в Україні: сучасні виклики</w:t>
      </w:r>
      <w:r>
        <w:rPr>
          <w:sz w:val="28"/>
          <w:szCs w:val="28"/>
          <w:lang w:val="uk-UA"/>
        </w:rPr>
        <w:t>.</w:t>
      </w:r>
    </w:p>
    <w:p w14:paraId="68E00040" w14:textId="0B2264D4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Тенденції розвитку фізичної рекреації в Україні та у світі</w:t>
      </w:r>
      <w:r>
        <w:rPr>
          <w:sz w:val="28"/>
          <w:szCs w:val="28"/>
          <w:lang w:val="uk-UA"/>
        </w:rPr>
        <w:t>.</w:t>
      </w:r>
    </w:p>
    <w:p w14:paraId="4DA99655" w14:textId="4182CF0A" w:rsidR="00811CE4" w:rsidRPr="00811CE4" w:rsidRDefault="00811CE4" w:rsidP="00811C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1CE4">
        <w:rPr>
          <w:sz w:val="28"/>
          <w:szCs w:val="28"/>
          <w:lang w:val="uk-UA"/>
        </w:rPr>
        <w:t>Сучасні прояви шахрайства в спорті</w:t>
      </w:r>
      <w:r>
        <w:rPr>
          <w:sz w:val="28"/>
          <w:szCs w:val="28"/>
          <w:lang w:val="uk-UA"/>
        </w:rPr>
        <w:t>.</w:t>
      </w:r>
    </w:p>
    <w:sectPr w:rsidR="00811CE4" w:rsidRPr="0081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36A03"/>
    <w:multiLevelType w:val="hybridMultilevel"/>
    <w:tmpl w:val="8254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0A"/>
    <w:rsid w:val="002F05DD"/>
    <w:rsid w:val="00383B0A"/>
    <w:rsid w:val="00811CE4"/>
    <w:rsid w:val="00B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A821"/>
  <w15:chartTrackingRefBased/>
  <w15:docId w15:val="{976B7C74-6502-4A1B-9FDD-EB01278F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2023-02-20T20:31:00Z</dcterms:created>
  <dcterms:modified xsi:type="dcterms:W3CDTF">2023-02-20T20:31:00Z</dcterms:modified>
</cp:coreProperties>
</file>