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E8" w:rsidRPr="00476FC7" w:rsidRDefault="00215BE8" w:rsidP="007F64CF">
      <w:pPr>
        <w:pStyle w:val="Style5"/>
        <w:widowControl/>
        <w:spacing w:line="276" w:lineRule="auto"/>
        <w:contextualSpacing/>
        <w:jc w:val="center"/>
        <w:rPr>
          <w:rStyle w:val="FontStyle23"/>
          <w:rFonts w:ascii="Times New Roman" w:hAnsi="Times New Roman"/>
          <w:bCs/>
          <w:smallCaps/>
          <w:spacing w:val="0"/>
          <w:sz w:val="26"/>
          <w:szCs w:val="26"/>
          <w:lang w:val="uk-UA" w:eastAsia="uk-UA"/>
        </w:rPr>
        <w:sectPr w:rsidR="00215BE8" w:rsidRPr="00476FC7" w:rsidSect="00401EAD">
          <w:footerReference w:type="default" r:id="rId7"/>
          <w:pgSz w:w="11905" w:h="16837" w:code="9"/>
          <w:pgMar w:top="1134" w:right="1134" w:bottom="1134" w:left="1361" w:header="720" w:footer="720" w:gutter="0"/>
          <w:cols w:space="60"/>
          <w:noEndnote/>
          <w:titlePg/>
          <w:docGrid w:linePitch="326"/>
        </w:sectPr>
      </w:pPr>
      <w:r w:rsidRPr="00233FD4">
        <w:rPr>
          <w:rStyle w:val="FontStyle23"/>
          <w:rFonts w:ascii="Times New Roman" w:hAnsi="Times New Roman"/>
          <w:bCs/>
          <w:smallCaps/>
          <w:sz w:val="26"/>
          <w:szCs w:val="26"/>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6pt;height:687.6pt">
            <v:imagedata r:id="rId8" o:title=""/>
          </v:shape>
        </w:pict>
      </w:r>
    </w:p>
    <w:p w:rsidR="00215BE8" w:rsidRPr="00476FC7" w:rsidRDefault="00215BE8" w:rsidP="004F0CBD">
      <w:pPr>
        <w:pStyle w:val="Style2"/>
        <w:widowControl/>
        <w:spacing w:line="276" w:lineRule="auto"/>
        <w:ind w:left="3801"/>
        <w:contextualSpacing/>
        <w:jc w:val="both"/>
        <w:rPr>
          <w:rFonts w:ascii="Times New Roman" w:hAnsi="Times New Roman"/>
          <w:b/>
          <w:bCs/>
          <w:sz w:val="28"/>
          <w:szCs w:val="28"/>
          <w:lang w:val="uk-UA"/>
        </w:rPr>
      </w:pPr>
      <w:r w:rsidRPr="00476FC7">
        <w:rPr>
          <w:rFonts w:ascii="Times New Roman" w:hAnsi="Times New Roman"/>
          <w:b/>
          <w:bCs/>
          <w:sz w:val="28"/>
          <w:szCs w:val="28"/>
          <w:lang w:val="uk-UA"/>
        </w:rPr>
        <w:t>ВИТЯГ З РОБОЧОГО НАВЧАЛЬНОГО ПЛАНУ</w:t>
      </w:r>
    </w:p>
    <w:p w:rsidR="00215BE8" w:rsidRPr="00476FC7" w:rsidRDefault="00215BE8" w:rsidP="003016AD">
      <w:pPr>
        <w:pStyle w:val="Style6"/>
        <w:widowControl/>
        <w:spacing w:line="360" w:lineRule="auto"/>
        <w:contextualSpacing/>
        <w:jc w:val="center"/>
        <w:rPr>
          <w:rFonts w:ascii="Times New Roman" w:hAnsi="Times New Roman"/>
          <w:b/>
          <w:bCs/>
          <w:lang w:val="uk-UA"/>
        </w:rPr>
      </w:pPr>
    </w:p>
    <w:p w:rsidR="00215BE8" w:rsidRPr="00476FC7" w:rsidRDefault="00215BE8" w:rsidP="006769FC">
      <w:pPr>
        <w:pStyle w:val="Style6"/>
        <w:widowControl/>
        <w:spacing w:line="276" w:lineRule="auto"/>
        <w:ind w:left="3801"/>
        <w:contextualSpacing/>
        <w:jc w:val="both"/>
        <w:rPr>
          <w:rFonts w:ascii="Times New Roman" w:hAnsi="Times New Roman"/>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3715"/>
        <w:gridCol w:w="627"/>
        <w:gridCol w:w="634"/>
        <w:gridCol w:w="634"/>
        <w:gridCol w:w="558"/>
        <w:gridCol w:w="607"/>
        <w:gridCol w:w="601"/>
        <w:gridCol w:w="775"/>
        <w:gridCol w:w="626"/>
        <w:gridCol w:w="612"/>
        <w:gridCol w:w="602"/>
        <w:gridCol w:w="782"/>
        <w:gridCol w:w="862"/>
        <w:gridCol w:w="634"/>
        <w:gridCol w:w="1650"/>
      </w:tblGrid>
      <w:tr w:rsidR="00215BE8" w:rsidRPr="00476FC7" w:rsidTr="000B6B0C">
        <w:tc>
          <w:tcPr>
            <w:tcW w:w="886" w:type="dxa"/>
            <w:vMerge w:val="restart"/>
            <w:textDirection w:val="btLr"/>
            <w:vAlign w:val="center"/>
          </w:tcPr>
          <w:p w:rsidR="00215BE8" w:rsidRPr="00476FC7" w:rsidRDefault="00215BE8" w:rsidP="000B6B0C">
            <w:pPr>
              <w:pStyle w:val="Style6"/>
              <w:widowControl/>
              <w:spacing w:line="276" w:lineRule="auto"/>
              <w:ind w:left="113" w:right="113"/>
              <w:contextualSpacing/>
              <w:jc w:val="center"/>
              <w:rPr>
                <w:rFonts w:ascii="Times New Roman" w:hAnsi="Times New Roman"/>
                <w:sz w:val="28"/>
                <w:lang w:val="uk-UA"/>
              </w:rPr>
            </w:pPr>
            <w:r w:rsidRPr="00476FC7">
              <w:rPr>
                <w:rFonts w:ascii="Times New Roman" w:hAnsi="Times New Roman"/>
                <w:sz w:val="28"/>
                <w:szCs w:val="22"/>
                <w:lang w:val="uk-UA" w:eastAsia="uk-UA"/>
              </w:rPr>
              <w:t>шифр</w:t>
            </w:r>
          </w:p>
        </w:tc>
        <w:tc>
          <w:tcPr>
            <w:tcW w:w="3866" w:type="dxa"/>
            <w:vAlign w:val="center"/>
          </w:tcPr>
          <w:p w:rsidR="00215BE8" w:rsidRPr="00476FC7" w:rsidRDefault="00215BE8" w:rsidP="000B6B0C">
            <w:pPr>
              <w:pStyle w:val="Style6"/>
              <w:widowControl/>
              <w:spacing w:line="276" w:lineRule="auto"/>
              <w:contextualSpacing/>
              <w:jc w:val="center"/>
              <w:rPr>
                <w:rFonts w:ascii="Times New Roman" w:hAnsi="Times New Roman"/>
                <w:sz w:val="28"/>
                <w:lang w:val="uk-UA"/>
              </w:rPr>
            </w:pPr>
            <w:r w:rsidRPr="00476FC7">
              <w:rPr>
                <w:rFonts w:ascii="Times New Roman" w:hAnsi="Times New Roman"/>
                <w:sz w:val="28"/>
                <w:szCs w:val="28"/>
                <w:lang w:val="uk-UA"/>
              </w:rPr>
              <w:t>Бакалавр</w:t>
            </w:r>
          </w:p>
        </w:tc>
        <w:tc>
          <w:tcPr>
            <w:tcW w:w="628" w:type="dxa"/>
          </w:tcPr>
          <w:p w:rsidR="00215BE8" w:rsidRPr="00476FC7" w:rsidRDefault="00215BE8" w:rsidP="000B6B0C">
            <w:pPr>
              <w:pStyle w:val="Style6"/>
              <w:widowControl/>
              <w:spacing w:line="276" w:lineRule="auto"/>
              <w:contextualSpacing/>
              <w:jc w:val="center"/>
              <w:rPr>
                <w:rFonts w:ascii="Times New Roman" w:hAnsi="Times New Roman"/>
                <w:sz w:val="28"/>
                <w:lang w:val="uk-UA" w:eastAsia="uk-UA"/>
              </w:rPr>
            </w:pPr>
          </w:p>
        </w:tc>
        <w:tc>
          <w:tcPr>
            <w:tcW w:w="6258" w:type="dxa"/>
            <w:gridSpan w:val="10"/>
            <w:vAlign w:val="center"/>
          </w:tcPr>
          <w:p w:rsidR="00215BE8" w:rsidRPr="00476FC7" w:rsidRDefault="00215BE8" w:rsidP="000B6B0C">
            <w:pPr>
              <w:pStyle w:val="Style6"/>
              <w:widowControl/>
              <w:spacing w:line="276" w:lineRule="auto"/>
              <w:contextualSpacing/>
              <w:jc w:val="center"/>
              <w:rPr>
                <w:rFonts w:ascii="Times New Roman" w:hAnsi="Times New Roman"/>
                <w:sz w:val="28"/>
                <w:lang w:val="uk-UA"/>
              </w:rPr>
            </w:pPr>
            <w:r w:rsidRPr="00476FC7">
              <w:rPr>
                <w:rFonts w:ascii="Times New Roman" w:hAnsi="Times New Roman"/>
                <w:sz w:val="28"/>
                <w:szCs w:val="22"/>
                <w:lang w:val="uk-UA" w:eastAsia="uk-UA"/>
              </w:rPr>
              <w:t xml:space="preserve">Форма навчання:                             </w:t>
            </w:r>
            <w:r w:rsidRPr="00476FC7">
              <w:rPr>
                <w:rFonts w:ascii="Times New Roman" w:hAnsi="Times New Roman"/>
                <w:b/>
                <w:sz w:val="28"/>
                <w:szCs w:val="22"/>
                <w:lang w:val="uk-UA" w:eastAsia="uk-UA"/>
              </w:rPr>
              <w:t>денна</w:t>
            </w:r>
          </w:p>
        </w:tc>
        <w:tc>
          <w:tcPr>
            <w:tcW w:w="862" w:type="dxa"/>
            <w:vMerge w:val="restart"/>
            <w:textDirection w:val="btLr"/>
          </w:tcPr>
          <w:p w:rsidR="00215BE8" w:rsidRPr="00476FC7" w:rsidRDefault="00215BE8" w:rsidP="000B6B0C">
            <w:pPr>
              <w:pStyle w:val="Style6"/>
              <w:widowControl/>
              <w:spacing w:line="276" w:lineRule="auto"/>
              <w:ind w:left="113" w:right="113"/>
              <w:contextualSpacing/>
              <w:jc w:val="both"/>
              <w:rPr>
                <w:rFonts w:ascii="Times New Roman" w:hAnsi="Times New Roman"/>
                <w:sz w:val="28"/>
                <w:lang w:val="uk-UA"/>
              </w:rPr>
            </w:pPr>
            <w:r w:rsidRPr="00476FC7">
              <w:rPr>
                <w:rFonts w:ascii="Times New Roman" w:hAnsi="Times New Roman"/>
                <w:sz w:val="28"/>
                <w:szCs w:val="22"/>
                <w:lang w:val="uk-UA" w:eastAsia="uk-UA"/>
              </w:rPr>
              <w:t>Форма контролю</w:t>
            </w:r>
          </w:p>
        </w:tc>
        <w:tc>
          <w:tcPr>
            <w:tcW w:w="635" w:type="dxa"/>
            <w:vMerge w:val="restart"/>
            <w:textDirection w:val="btLr"/>
          </w:tcPr>
          <w:p w:rsidR="00215BE8" w:rsidRPr="00476FC7" w:rsidRDefault="00215BE8" w:rsidP="000B6B0C">
            <w:pPr>
              <w:pStyle w:val="Style6"/>
              <w:widowControl/>
              <w:spacing w:line="276" w:lineRule="auto"/>
              <w:ind w:left="113" w:right="113"/>
              <w:contextualSpacing/>
              <w:jc w:val="both"/>
              <w:rPr>
                <w:rFonts w:ascii="Times New Roman" w:hAnsi="Times New Roman"/>
                <w:sz w:val="28"/>
                <w:lang w:val="uk-UA"/>
              </w:rPr>
            </w:pPr>
            <w:r w:rsidRPr="00476FC7">
              <w:rPr>
                <w:rFonts w:ascii="Times New Roman" w:hAnsi="Times New Roman"/>
                <w:sz w:val="28"/>
                <w:szCs w:val="22"/>
                <w:lang w:val="uk-UA" w:eastAsia="uk-UA"/>
              </w:rPr>
              <w:t>Семестр</w:t>
            </w:r>
          </w:p>
        </w:tc>
        <w:tc>
          <w:tcPr>
            <w:tcW w:w="1650" w:type="dxa"/>
            <w:vMerge w:val="restart"/>
          </w:tcPr>
          <w:p w:rsidR="00215BE8" w:rsidRPr="00476FC7" w:rsidRDefault="00215BE8" w:rsidP="000B6B0C">
            <w:pPr>
              <w:pStyle w:val="Style6"/>
              <w:widowControl/>
              <w:spacing w:line="276" w:lineRule="auto"/>
              <w:contextualSpacing/>
              <w:jc w:val="both"/>
              <w:rPr>
                <w:rFonts w:ascii="Times New Roman" w:hAnsi="Times New Roman"/>
                <w:sz w:val="28"/>
                <w:lang w:val="uk-UA"/>
              </w:rPr>
            </w:pPr>
            <w:r w:rsidRPr="00476FC7">
              <w:rPr>
                <w:rFonts w:ascii="Times New Roman" w:hAnsi="Times New Roman"/>
                <w:sz w:val="28"/>
                <w:szCs w:val="22"/>
                <w:lang w:val="uk-UA" w:eastAsia="uk-UA"/>
              </w:rPr>
              <w:t>Відмітка про погодження</w:t>
            </w:r>
          </w:p>
        </w:tc>
      </w:tr>
      <w:tr w:rsidR="00215BE8" w:rsidRPr="00476FC7" w:rsidTr="000B6B0C">
        <w:tc>
          <w:tcPr>
            <w:tcW w:w="886"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3866" w:type="dxa"/>
            <w:vMerge w:val="restart"/>
            <w:vAlign w:val="center"/>
          </w:tcPr>
          <w:p w:rsidR="00215BE8" w:rsidRPr="00476FC7" w:rsidRDefault="00215BE8" w:rsidP="000B6B0C">
            <w:pPr>
              <w:pStyle w:val="Style6"/>
              <w:widowControl/>
              <w:spacing w:line="276" w:lineRule="auto"/>
              <w:contextualSpacing/>
              <w:jc w:val="center"/>
              <w:rPr>
                <w:rFonts w:ascii="Times New Roman" w:hAnsi="Times New Roman"/>
                <w:sz w:val="28"/>
                <w:lang w:val="uk-UA"/>
              </w:rPr>
            </w:pPr>
            <w:r w:rsidRPr="00476FC7">
              <w:rPr>
                <w:rFonts w:ascii="Times New Roman" w:hAnsi="Times New Roman"/>
                <w:sz w:val="28"/>
                <w:szCs w:val="22"/>
                <w:lang w:val="uk-UA" w:eastAsia="uk-UA"/>
              </w:rPr>
              <w:t>Назва спеціальності (спеціалізації)</w:t>
            </w:r>
          </w:p>
        </w:tc>
        <w:tc>
          <w:tcPr>
            <w:tcW w:w="628" w:type="dxa"/>
            <w:vMerge w:val="restart"/>
            <w:textDirection w:val="btLr"/>
          </w:tcPr>
          <w:p w:rsidR="00215BE8" w:rsidRPr="00476FC7" w:rsidRDefault="00215BE8" w:rsidP="000B6B0C">
            <w:pPr>
              <w:pStyle w:val="Style6"/>
              <w:widowControl/>
              <w:spacing w:line="276" w:lineRule="auto"/>
              <w:contextualSpacing/>
              <w:jc w:val="both"/>
              <w:rPr>
                <w:rFonts w:ascii="Times New Roman" w:hAnsi="Times New Roman"/>
                <w:sz w:val="28"/>
                <w:lang w:val="uk-UA"/>
              </w:rPr>
            </w:pPr>
            <w:r w:rsidRPr="00476FC7">
              <w:rPr>
                <w:rFonts w:ascii="Times New Roman" w:hAnsi="Times New Roman"/>
                <w:sz w:val="28"/>
                <w:szCs w:val="22"/>
                <w:lang w:val="uk-UA" w:eastAsia="uk-UA"/>
              </w:rPr>
              <w:t>Кредитів на сем.</w:t>
            </w:r>
          </w:p>
        </w:tc>
        <w:tc>
          <w:tcPr>
            <w:tcW w:w="3060" w:type="dxa"/>
            <w:gridSpan w:val="5"/>
          </w:tcPr>
          <w:p w:rsidR="00215BE8" w:rsidRPr="00476FC7" w:rsidRDefault="00215BE8" w:rsidP="000B6B0C">
            <w:pPr>
              <w:pStyle w:val="Style6"/>
              <w:widowControl/>
              <w:spacing w:line="276" w:lineRule="auto"/>
              <w:contextualSpacing/>
              <w:jc w:val="both"/>
              <w:rPr>
                <w:rFonts w:ascii="Times New Roman" w:hAnsi="Times New Roman"/>
                <w:sz w:val="28"/>
                <w:lang w:val="uk-UA"/>
              </w:rPr>
            </w:pPr>
            <w:r w:rsidRPr="00476FC7">
              <w:rPr>
                <w:rFonts w:ascii="Times New Roman" w:hAnsi="Times New Roman"/>
                <w:sz w:val="28"/>
                <w:szCs w:val="22"/>
                <w:lang w:val="uk-UA" w:eastAsia="uk-UA"/>
              </w:rPr>
              <w:t>Обсяг годин</w:t>
            </w:r>
          </w:p>
        </w:tc>
        <w:tc>
          <w:tcPr>
            <w:tcW w:w="564" w:type="dxa"/>
            <w:vMerge w:val="restart"/>
            <w:vAlign w:val="center"/>
          </w:tcPr>
          <w:p w:rsidR="00215BE8" w:rsidRPr="00476FC7" w:rsidRDefault="00215BE8" w:rsidP="000B6B0C">
            <w:pPr>
              <w:pStyle w:val="Style6"/>
              <w:widowControl/>
              <w:spacing w:line="276" w:lineRule="auto"/>
              <w:contextualSpacing/>
              <w:jc w:val="center"/>
              <w:rPr>
                <w:rFonts w:ascii="Times New Roman" w:hAnsi="Times New Roman"/>
                <w:sz w:val="28"/>
                <w:lang w:val="uk-UA" w:eastAsia="uk-UA"/>
              </w:rPr>
            </w:pPr>
            <w:r w:rsidRPr="00476FC7">
              <w:rPr>
                <w:rFonts w:ascii="Times New Roman" w:hAnsi="Times New Roman"/>
                <w:sz w:val="28"/>
                <w:szCs w:val="22"/>
                <w:lang w:val="uk-UA" w:eastAsia="uk-UA"/>
              </w:rPr>
              <w:t>Сам.</w:t>
            </w:r>
          </w:p>
          <w:p w:rsidR="00215BE8" w:rsidRPr="00476FC7" w:rsidRDefault="00215BE8" w:rsidP="000B6B0C">
            <w:pPr>
              <w:pStyle w:val="Style6"/>
              <w:widowControl/>
              <w:spacing w:line="276" w:lineRule="auto"/>
              <w:contextualSpacing/>
              <w:jc w:val="center"/>
              <w:rPr>
                <w:rFonts w:ascii="Times New Roman" w:hAnsi="Times New Roman"/>
                <w:sz w:val="28"/>
                <w:lang w:val="uk-UA" w:eastAsia="uk-UA"/>
              </w:rPr>
            </w:pPr>
            <w:r w:rsidRPr="00476FC7">
              <w:rPr>
                <w:rFonts w:ascii="Times New Roman" w:hAnsi="Times New Roman"/>
                <w:sz w:val="28"/>
                <w:szCs w:val="22"/>
                <w:lang w:val="uk-UA" w:eastAsia="uk-UA"/>
              </w:rPr>
              <w:t>роб.</w:t>
            </w:r>
          </w:p>
        </w:tc>
        <w:tc>
          <w:tcPr>
            <w:tcW w:w="2634" w:type="dxa"/>
            <w:gridSpan w:val="4"/>
            <w:vMerge w:val="restart"/>
            <w:vAlign w:val="center"/>
          </w:tcPr>
          <w:p w:rsidR="00215BE8" w:rsidRPr="00476FC7" w:rsidRDefault="00215BE8" w:rsidP="000B6B0C">
            <w:pPr>
              <w:pStyle w:val="Style6"/>
              <w:widowControl/>
              <w:spacing w:line="276" w:lineRule="auto"/>
              <w:contextualSpacing/>
              <w:jc w:val="center"/>
              <w:rPr>
                <w:rFonts w:ascii="Times New Roman" w:hAnsi="Times New Roman"/>
                <w:sz w:val="28"/>
                <w:lang w:val="uk-UA"/>
              </w:rPr>
            </w:pPr>
            <w:r w:rsidRPr="00476FC7">
              <w:rPr>
                <w:rFonts w:ascii="Times New Roman" w:hAnsi="Times New Roman"/>
                <w:sz w:val="28"/>
                <w:szCs w:val="22"/>
                <w:lang w:val="uk-UA" w:eastAsia="uk-UA"/>
              </w:rPr>
              <w:t>Кількість індивідуальних робіт</w:t>
            </w:r>
          </w:p>
        </w:tc>
        <w:tc>
          <w:tcPr>
            <w:tcW w:w="862"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635"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1650"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r>
      <w:tr w:rsidR="00215BE8" w:rsidRPr="00476FC7" w:rsidTr="000B6B0C">
        <w:tc>
          <w:tcPr>
            <w:tcW w:w="886"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3866"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628"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635" w:type="dxa"/>
            <w:vMerge w:val="restart"/>
            <w:textDirection w:val="btLr"/>
          </w:tcPr>
          <w:p w:rsidR="00215BE8" w:rsidRPr="00476FC7" w:rsidRDefault="00215BE8" w:rsidP="000B6B0C">
            <w:pPr>
              <w:pStyle w:val="Style6"/>
              <w:widowControl/>
              <w:spacing w:line="276" w:lineRule="auto"/>
              <w:ind w:left="113" w:right="113"/>
              <w:contextualSpacing/>
              <w:jc w:val="both"/>
              <w:rPr>
                <w:rFonts w:ascii="Times New Roman" w:hAnsi="Times New Roman"/>
                <w:sz w:val="28"/>
                <w:lang w:val="uk-UA"/>
              </w:rPr>
            </w:pPr>
            <w:r w:rsidRPr="00476FC7">
              <w:rPr>
                <w:rFonts w:ascii="Times New Roman" w:hAnsi="Times New Roman"/>
                <w:sz w:val="28"/>
                <w:szCs w:val="22"/>
                <w:lang w:val="uk-UA" w:eastAsia="uk-UA"/>
              </w:rPr>
              <w:t>Усього</w:t>
            </w:r>
          </w:p>
        </w:tc>
        <w:tc>
          <w:tcPr>
            <w:tcW w:w="2425" w:type="dxa"/>
            <w:gridSpan w:val="4"/>
          </w:tcPr>
          <w:p w:rsidR="00215BE8" w:rsidRPr="00476FC7" w:rsidRDefault="00215BE8" w:rsidP="000B6B0C">
            <w:pPr>
              <w:pStyle w:val="Style6"/>
              <w:widowControl/>
              <w:spacing w:line="276" w:lineRule="auto"/>
              <w:contextualSpacing/>
              <w:jc w:val="both"/>
              <w:rPr>
                <w:rFonts w:ascii="Times New Roman" w:hAnsi="Times New Roman"/>
                <w:sz w:val="28"/>
                <w:lang w:val="uk-UA"/>
              </w:rPr>
            </w:pPr>
            <w:r w:rsidRPr="00476FC7">
              <w:rPr>
                <w:rFonts w:ascii="Times New Roman" w:hAnsi="Times New Roman"/>
                <w:sz w:val="28"/>
                <w:szCs w:val="22"/>
                <w:lang w:val="uk-UA" w:eastAsia="uk-UA"/>
              </w:rPr>
              <w:t>аудиторних</w:t>
            </w:r>
          </w:p>
        </w:tc>
        <w:tc>
          <w:tcPr>
            <w:tcW w:w="564"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2634" w:type="dxa"/>
            <w:gridSpan w:val="4"/>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862"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635"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1650"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r>
      <w:tr w:rsidR="00215BE8" w:rsidRPr="00476FC7" w:rsidTr="000B6B0C">
        <w:tc>
          <w:tcPr>
            <w:tcW w:w="886"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3866"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628"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635"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635" w:type="dxa"/>
            <w:vMerge w:val="restart"/>
            <w:textDirection w:val="btLr"/>
          </w:tcPr>
          <w:p w:rsidR="00215BE8" w:rsidRPr="00476FC7" w:rsidRDefault="00215BE8" w:rsidP="000B6B0C">
            <w:pPr>
              <w:pStyle w:val="Style6"/>
              <w:widowControl/>
              <w:spacing w:line="276" w:lineRule="auto"/>
              <w:ind w:left="113" w:right="113"/>
              <w:contextualSpacing/>
              <w:jc w:val="both"/>
              <w:rPr>
                <w:rFonts w:ascii="Times New Roman" w:hAnsi="Times New Roman"/>
                <w:sz w:val="28"/>
                <w:lang w:val="uk-UA"/>
              </w:rPr>
            </w:pPr>
            <w:r w:rsidRPr="00476FC7">
              <w:rPr>
                <w:rFonts w:ascii="Times New Roman" w:hAnsi="Times New Roman"/>
                <w:sz w:val="28"/>
                <w:szCs w:val="22"/>
                <w:lang w:val="uk-UA" w:eastAsia="uk-UA"/>
              </w:rPr>
              <w:t>Разом</w:t>
            </w:r>
          </w:p>
        </w:tc>
        <w:tc>
          <w:tcPr>
            <w:tcW w:w="1790" w:type="dxa"/>
            <w:gridSpan w:val="3"/>
          </w:tcPr>
          <w:p w:rsidR="00215BE8" w:rsidRPr="00476FC7" w:rsidRDefault="00215BE8" w:rsidP="000B6B0C">
            <w:pPr>
              <w:pStyle w:val="Style6"/>
              <w:widowControl/>
              <w:spacing w:line="276" w:lineRule="auto"/>
              <w:contextualSpacing/>
              <w:jc w:val="both"/>
              <w:rPr>
                <w:rFonts w:ascii="Times New Roman" w:hAnsi="Times New Roman"/>
                <w:sz w:val="28"/>
                <w:lang w:val="uk-UA"/>
              </w:rPr>
            </w:pPr>
            <w:r w:rsidRPr="00476FC7">
              <w:rPr>
                <w:rFonts w:ascii="Times New Roman" w:hAnsi="Times New Roman"/>
                <w:sz w:val="28"/>
                <w:szCs w:val="22"/>
                <w:lang w:val="uk-UA" w:eastAsia="uk-UA"/>
              </w:rPr>
              <w:t>у тому числі</w:t>
            </w:r>
          </w:p>
        </w:tc>
        <w:tc>
          <w:tcPr>
            <w:tcW w:w="564"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2634" w:type="dxa"/>
            <w:gridSpan w:val="4"/>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862"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635"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1650"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r>
      <w:tr w:rsidR="00215BE8" w:rsidRPr="00476FC7" w:rsidTr="000B6B0C">
        <w:trPr>
          <w:trHeight w:val="856"/>
        </w:trPr>
        <w:tc>
          <w:tcPr>
            <w:tcW w:w="886"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3866"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628"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635"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635"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571" w:type="dxa"/>
            <w:vAlign w:val="center"/>
          </w:tcPr>
          <w:p w:rsidR="00215BE8" w:rsidRPr="00476FC7" w:rsidRDefault="00215BE8" w:rsidP="000B6B0C">
            <w:pPr>
              <w:pStyle w:val="Style6"/>
              <w:widowControl/>
              <w:spacing w:line="276" w:lineRule="auto"/>
              <w:contextualSpacing/>
              <w:jc w:val="center"/>
              <w:rPr>
                <w:rFonts w:ascii="Times New Roman" w:hAnsi="Times New Roman"/>
                <w:sz w:val="28"/>
                <w:lang w:val="uk-UA"/>
              </w:rPr>
            </w:pPr>
            <w:r w:rsidRPr="00476FC7">
              <w:rPr>
                <w:rFonts w:ascii="Times New Roman" w:hAnsi="Times New Roman"/>
                <w:sz w:val="28"/>
                <w:szCs w:val="22"/>
                <w:lang w:val="uk-UA"/>
              </w:rPr>
              <w:t>Л</w:t>
            </w:r>
          </w:p>
        </w:tc>
        <w:tc>
          <w:tcPr>
            <w:tcW w:w="612" w:type="dxa"/>
            <w:vAlign w:val="center"/>
          </w:tcPr>
          <w:p w:rsidR="00215BE8" w:rsidRPr="00476FC7" w:rsidRDefault="00215BE8" w:rsidP="000B6B0C">
            <w:pPr>
              <w:pStyle w:val="Style6"/>
              <w:widowControl/>
              <w:spacing w:line="276" w:lineRule="auto"/>
              <w:contextualSpacing/>
              <w:jc w:val="center"/>
              <w:rPr>
                <w:rFonts w:ascii="Times New Roman" w:hAnsi="Times New Roman"/>
                <w:sz w:val="28"/>
                <w:lang w:val="uk-UA"/>
              </w:rPr>
            </w:pPr>
            <w:r w:rsidRPr="00476FC7">
              <w:rPr>
                <w:rFonts w:ascii="Times New Roman" w:hAnsi="Times New Roman"/>
                <w:sz w:val="28"/>
                <w:szCs w:val="22"/>
                <w:lang w:val="uk-UA"/>
              </w:rPr>
              <w:t>Лр</w:t>
            </w:r>
          </w:p>
        </w:tc>
        <w:tc>
          <w:tcPr>
            <w:tcW w:w="607" w:type="dxa"/>
            <w:vAlign w:val="center"/>
          </w:tcPr>
          <w:p w:rsidR="00215BE8" w:rsidRPr="00476FC7" w:rsidRDefault="00215BE8" w:rsidP="000B6B0C">
            <w:pPr>
              <w:pStyle w:val="Style6"/>
              <w:widowControl/>
              <w:spacing w:line="276" w:lineRule="auto"/>
              <w:contextualSpacing/>
              <w:jc w:val="center"/>
              <w:rPr>
                <w:rFonts w:ascii="Times New Roman" w:hAnsi="Times New Roman"/>
                <w:sz w:val="28"/>
                <w:lang w:val="uk-UA"/>
              </w:rPr>
            </w:pPr>
            <w:r w:rsidRPr="00476FC7">
              <w:rPr>
                <w:rFonts w:ascii="Times New Roman" w:hAnsi="Times New Roman"/>
                <w:sz w:val="28"/>
                <w:szCs w:val="22"/>
                <w:lang w:val="uk-UA"/>
              </w:rPr>
              <w:t>Пз</w:t>
            </w:r>
          </w:p>
        </w:tc>
        <w:tc>
          <w:tcPr>
            <w:tcW w:w="564" w:type="dxa"/>
            <w:vMerge/>
          </w:tcPr>
          <w:p w:rsidR="00215BE8" w:rsidRPr="00476FC7" w:rsidRDefault="00215BE8" w:rsidP="000B6B0C">
            <w:pPr>
              <w:pStyle w:val="Style6"/>
              <w:widowControl/>
              <w:spacing w:line="276" w:lineRule="auto"/>
              <w:contextualSpacing/>
              <w:jc w:val="center"/>
              <w:rPr>
                <w:rFonts w:ascii="Times New Roman" w:hAnsi="Times New Roman"/>
                <w:sz w:val="28"/>
                <w:lang w:val="uk-UA"/>
              </w:rPr>
            </w:pPr>
          </w:p>
        </w:tc>
        <w:tc>
          <w:tcPr>
            <w:tcW w:w="628" w:type="dxa"/>
            <w:vAlign w:val="center"/>
          </w:tcPr>
          <w:p w:rsidR="00215BE8" w:rsidRPr="00476FC7" w:rsidRDefault="00215BE8" w:rsidP="000B6B0C">
            <w:pPr>
              <w:pStyle w:val="Style6"/>
              <w:widowControl/>
              <w:spacing w:line="276" w:lineRule="auto"/>
              <w:contextualSpacing/>
              <w:jc w:val="center"/>
              <w:rPr>
                <w:rFonts w:ascii="Times New Roman" w:hAnsi="Times New Roman"/>
                <w:sz w:val="28"/>
                <w:lang w:val="uk-UA"/>
              </w:rPr>
            </w:pPr>
            <w:r w:rsidRPr="00476FC7">
              <w:rPr>
                <w:rFonts w:ascii="Times New Roman" w:hAnsi="Times New Roman"/>
                <w:sz w:val="28"/>
                <w:szCs w:val="22"/>
                <w:lang w:val="uk-UA"/>
              </w:rPr>
              <w:t>КП</w:t>
            </w:r>
          </w:p>
        </w:tc>
        <w:tc>
          <w:tcPr>
            <w:tcW w:w="616" w:type="dxa"/>
            <w:vAlign w:val="center"/>
          </w:tcPr>
          <w:p w:rsidR="00215BE8" w:rsidRPr="00476FC7" w:rsidRDefault="00215BE8" w:rsidP="000B6B0C">
            <w:pPr>
              <w:pStyle w:val="Style6"/>
              <w:widowControl/>
              <w:spacing w:line="276" w:lineRule="auto"/>
              <w:contextualSpacing/>
              <w:jc w:val="center"/>
              <w:rPr>
                <w:rFonts w:ascii="Times New Roman" w:hAnsi="Times New Roman"/>
                <w:sz w:val="28"/>
                <w:lang w:val="uk-UA"/>
              </w:rPr>
            </w:pPr>
            <w:r w:rsidRPr="00476FC7">
              <w:rPr>
                <w:rFonts w:ascii="Times New Roman" w:hAnsi="Times New Roman"/>
                <w:sz w:val="28"/>
                <w:szCs w:val="22"/>
                <w:lang w:val="uk-UA"/>
              </w:rPr>
              <w:t>КР</w:t>
            </w:r>
          </w:p>
        </w:tc>
        <w:tc>
          <w:tcPr>
            <w:tcW w:w="608" w:type="dxa"/>
            <w:vAlign w:val="center"/>
          </w:tcPr>
          <w:p w:rsidR="00215BE8" w:rsidRPr="00476FC7" w:rsidRDefault="00215BE8" w:rsidP="000B6B0C">
            <w:pPr>
              <w:pStyle w:val="Style6"/>
              <w:widowControl/>
              <w:spacing w:line="276" w:lineRule="auto"/>
              <w:contextualSpacing/>
              <w:jc w:val="center"/>
              <w:rPr>
                <w:rFonts w:ascii="Times New Roman" w:hAnsi="Times New Roman"/>
                <w:sz w:val="28"/>
                <w:lang w:val="uk-UA"/>
              </w:rPr>
            </w:pPr>
            <w:r w:rsidRPr="00476FC7">
              <w:rPr>
                <w:rFonts w:ascii="Times New Roman" w:hAnsi="Times New Roman"/>
                <w:sz w:val="28"/>
                <w:szCs w:val="22"/>
                <w:lang w:val="uk-UA"/>
              </w:rPr>
              <w:t>РГ</w:t>
            </w:r>
          </w:p>
        </w:tc>
        <w:tc>
          <w:tcPr>
            <w:tcW w:w="782" w:type="dxa"/>
            <w:vAlign w:val="center"/>
          </w:tcPr>
          <w:p w:rsidR="00215BE8" w:rsidRPr="00476FC7" w:rsidRDefault="00215BE8" w:rsidP="000B6B0C">
            <w:pPr>
              <w:pStyle w:val="Style6"/>
              <w:widowControl/>
              <w:spacing w:line="276" w:lineRule="auto"/>
              <w:contextualSpacing/>
              <w:jc w:val="center"/>
              <w:rPr>
                <w:rFonts w:ascii="Times New Roman" w:hAnsi="Times New Roman"/>
                <w:sz w:val="28"/>
                <w:lang w:val="uk-UA"/>
              </w:rPr>
            </w:pPr>
            <w:r w:rsidRPr="00476FC7">
              <w:rPr>
                <w:rFonts w:ascii="Times New Roman" w:hAnsi="Times New Roman"/>
                <w:sz w:val="28"/>
                <w:szCs w:val="22"/>
                <w:lang w:val="uk-UA"/>
              </w:rPr>
              <w:t>конр</w:t>
            </w:r>
          </w:p>
        </w:tc>
        <w:tc>
          <w:tcPr>
            <w:tcW w:w="862"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635"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c>
          <w:tcPr>
            <w:tcW w:w="1650" w:type="dxa"/>
            <w:vMerge/>
          </w:tcPr>
          <w:p w:rsidR="00215BE8" w:rsidRPr="00476FC7" w:rsidRDefault="00215BE8" w:rsidP="000B6B0C">
            <w:pPr>
              <w:pStyle w:val="Style6"/>
              <w:widowControl/>
              <w:spacing w:line="276" w:lineRule="auto"/>
              <w:contextualSpacing/>
              <w:jc w:val="both"/>
              <w:rPr>
                <w:rFonts w:ascii="Times New Roman" w:hAnsi="Times New Roman"/>
                <w:sz w:val="28"/>
                <w:lang w:val="uk-UA"/>
              </w:rPr>
            </w:pPr>
          </w:p>
        </w:tc>
      </w:tr>
      <w:tr w:rsidR="00215BE8" w:rsidRPr="00476FC7" w:rsidTr="000B6B0C">
        <w:tc>
          <w:tcPr>
            <w:tcW w:w="886" w:type="dxa"/>
            <w:vAlign w:val="center"/>
          </w:tcPr>
          <w:p w:rsidR="00215BE8" w:rsidRPr="00476FC7" w:rsidRDefault="00215BE8" w:rsidP="000B6B0C">
            <w:pPr>
              <w:spacing w:line="276" w:lineRule="auto"/>
              <w:jc w:val="center"/>
              <w:rPr>
                <w:rFonts w:ascii="Times New Roman" w:hAnsi="Times New Roman"/>
                <w:sz w:val="28"/>
                <w:lang w:val="uk-UA" w:eastAsia="uk-UA"/>
              </w:rPr>
            </w:pPr>
            <w:r w:rsidRPr="00476FC7">
              <w:rPr>
                <w:rFonts w:ascii="Times New Roman" w:hAnsi="Times New Roman"/>
                <w:sz w:val="28"/>
                <w:szCs w:val="22"/>
                <w:lang w:val="uk-UA" w:eastAsia="uk-UA"/>
              </w:rPr>
              <w:t>075</w:t>
            </w:r>
          </w:p>
        </w:tc>
        <w:tc>
          <w:tcPr>
            <w:tcW w:w="3866" w:type="dxa"/>
            <w:vAlign w:val="center"/>
          </w:tcPr>
          <w:p w:rsidR="00215BE8" w:rsidRPr="00476FC7" w:rsidRDefault="00215BE8" w:rsidP="000B6B0C">
            <w:pPr>
              <w:spacing w:line="276" w:lineRule="auto"/>
              <w:jc w:val="center"/>
              <w:rPr>
                <w:rFonts w:ascii="Times New Roman" w:hAnsi="Times New Roman"/>
                <w:sz w:val="28"/>
                <w:lang w:val="uk-UA" w:eastAsia="uk-UA"/>
              </w:rPr>
            </w:pPr>
            <w:r w:rsidRPr="00476FC7">
              <w:rPr>
                <w:rFonts w:ascii="Times New Roman" w:hAnsi="Times New Roman"/>
                <w:sz w:val="28"/>
                <w:szCs w:val="22"/>
                <w:lang w:val="uk-UA" w:eastAsia="uk-UA"/>
              </w:rPr>
              <w:t>Маркетинг</w:t>
            </w:r>
          </w:p>
        </w:tc>
        <w:tc>
          <w:tcPr>
            <w:tcW w:w="628" w:type="dxa"/>
            <w:vAlign w:val="center"/>
          </w:tcPr>
          <w:p w:rsidR="00215BE8" w:rsidRPr="00476FC7" w:rsidRDefault="00215BE8" w:rsidP="000B6B0C">
            <w:pPr>
              <w:spacing w:line="276" w:lineRule="auto"/>
              <w:jc w:val="center"/>
              <w:rPr>
                <w:rFonts w:ascii="Times New Roman" w:hAnsi="Times New Roman"/>
                <w:b/>
                <w:i/>
                <w:sz w:val="28"/>
                <w:lang w:val="uk-UA" w:eastAsia="uk-UA"/>
              </w:rPr>
            </w:pPr>
            <w:r w:rsidRPr="00476FC7">
              <w:rPr>
                <w:rFonts w:ascii="Times New Roman" w:hAnsi="Times New Roman"/>
                <w:b/>
                <w:i/>
                <w:sz w:val="28"/>
                <w:szCs w:val="22"/>
                <w:lang w:val="uk-UA" w:eastAsia="uk-UA"/>
              </w:rPr>
              <w:t>3</w:t>
            </w:r>
          </w:p>
        </w:tc>
        <w:tc>
          <w:tcPr>
            <w:tcW w:w="635" w:type="dxa"/>
            <w:vAlign w:val="center"/>
          </w:tcPr>
          <w:p w:rsidR="00215BE8" w:rsidRPr="00476FC7" w:rsidRDefault="00215BE8" w:rsidP="000B6B0C">
            <w:pPr>
              <w:spacing w:line="276" w:lineRule="auto"/>
              <w:jc w:val="center"/>
              <w:rPr>
                <w:rFonts w:ascii="Times New Roman" w:hAnsi="Times New Roman"/>
                <w:b/>
                <w:i/>
                <w:sz w:val="28"/>
                <w:lang w:val="uk-UA" w:eastAsia="uk-UA"/>
              </w:rPr>
            </w:pPr>
            <w:r w:rsidRPr="00476FC7">
              <w:rPr>
                <w:rFonts w:ascii="Times New Roman" w:hAnsi="Times New Roman"/>
                <w:b/>
                <w:i/>
                <w:sz w:val="28"/>
                <w:szCs w:val="22"/>
                <w:lang w:val="uk-UA" w:eastAsia="uk-UA"/>
              </w:rPr>
              <w:t>90</w:t>
            </w:r>
          </w:p>
        </w:tc>
        <w:tc>
          <w:tcPr>
            <w:tcW w:w="635" w:type="dxa"/>
            <w:vAlign w:val="center"/>
          </w:tcPr>
          <w:p w:rsidR="00215BE8" w:rsidRPr="00476FC7" w:rsidRDefault="00215BE8" w:rsidP="000B6B0C">
            <w:pPr>
              <w:spacing w:line="276" w:lineRule="auto"/>
              <w:jc w:val="center"/>
              <w:rPr>
                <w:rFonts w:ascii="Times New Roman" w:hAnsi="Times New Roman"/>
                <w:b/>
                <w:i/>
                <w:sz w:val="28"/>
                <w:lang w:val="uk-UA" w:eastAsia="uk-UA"/>
              </w:rPr>
            </w:pPr>
            <w:r w:rsidRPr="00476FC7">
              <w:rPr>
                <w:rFonts w:ascii="Times New Roman" w:hAnsi="Times New Roman"/>
                <w:b/>
                <w:i/>
                <w:sz w:val="28"/>
                <w:szCs w:val="22"/>
                <w:lang w:val="uk-UA" w:eastAsia="uk-UA"/>
              </w:rPr>
              <w:t>30</w:t>
            </w:r>
          </w:p>
        </w:tc>
        <w:tc>
          <w:tcPr>
            <w:tcW w:w="571" w:type="dxa"/>
            <w:vAlign w:val="center"/>
          </w:tcPr>
          <w:p w:rsidR="00215BE8" w:rsidRPr="00476FC7" w:rsidRDefault="00215BE8" w:rsidP="000B6B0C">
            <w:pPr>
              <w:spacing w:line="276" w:lineRule="auto"/>
              <w:jc w:val="center"/>
              <w:rPr>
                <w:rFonts w:ascii="Times New Roman" w:hAnsi="Times New Roman"/>
                <w:b/>
                <w:i/>
                <w:sz w:val="28"/>
                <w:lang w:val="uk-UA" w:eastAsia="uk-UA"/>
              </w:rPr>
            </w:pPr>
            <w:r w:rsidRPr="00476FC7">
              <w:rPr>
                <w:rFonts w:ascii="Times New Roman" w:hAnsi="Times New Roman"/>
                <w:b/>
                <w:i/>
                <w:sz w:val="28"/>
                <w:szCs w:val="22"/>
                <w:lang w:val="uk-UA" w:eastAsia="uk-UA"/>
              </w:rPr>
              <w:t>6</w:t>
            </w:r>
          </w:p>
        </w:tc>
        <w:tc>
          <w:tcPr>
            <w:tcW w:w="612" w:type="dxa"/>
            <w:vAlign w:val="center"/>
          </w:tcPr>
          <w:p w:rsidR="00215BE8" w:rsidRPr="00476FC7" w:rsidRDefault="00215BE8" w:rsidP="000B6B0C">
            <w:pPr>
              <w:spacing w:line="276" w:lineRule="auto"/>
              <w:jc w:val="center"/>
              <w:rPr>
                <w:rFonts w:ascii="Times New Roman" w:hAnsi="Times New Roman"/>
                <w:b/>
                <w:i/>
                <w:sz w:val="28"/>
                <w:lang w:val="uk-UA" w:eastAsia="uk-UA"/>
              </w:rPr>
            </w:pPr>
          </w:p>
        </w:tc>
        <w:tc>
          <w:tcPr>
            <w:tcW w:w="607" w:type="dxa"/>
            <w:vAlign w:val="center"/>
          </w:tcPr>
          <w:p w:rsidR="00215BE8" w:rsidRPr="00476FC7" w:rsidRDefault="00215BE8" w:rsidP="000B6B0C">
            <w:pPr>
              <w:spacing w:line="276" w:lineRule="auto"/>
              <w:jc w:val="center"/>
              <w:rPr>
                <w:rFonts w:ascii="Times New Roman" w:hAnsi="Times New Roman"/>
                <w:b/>
                <w:i/>
                <w:sz w:val="28"/>
                <w:lang w:val="uk-UA" w:eastAsia="uk-UA"/>
              </w:rPr>
            </w:pPr>
            <w:r w:rsidRPr="00476FC7">
              <w:rPr>
                <w:rFonts w:ascii="Times New Roman" w:hAnsi="Times New Roman"/>
                <w:b/>
                <w:i/>
                <w:sz w:val="28"/>
                <w:szCs w:val="22"/>
                <w:lang w:val="uk-UA" w:eastAsia="uk-UA"/>
              </w:rPr>
              <w:t>24</w:t>
            </w:r>
          </w:p>
        </w:tc>
        <w:tc>
          <w:tcPr>
            <w:tcW w:w="564" w:type="dxa"/>
          </w:tcPr>
          <w:p w:rsidR="00215BE8" w:rsidRPr="00476FC7" w:rsidRDefault="00215BE8" w:rsidP="000B6B0C">
            <w:pPr>
              <w:pStyle w:val="Style6"/>
              <w:widowControl/>
              <w:spacing w:line="276" w:lineRule="auto"/>
              <w:contextualSpacing/>
              <w:jc w:val="center"/>
              <w:rPr>
                <w:rFonts w:ascii="Times New Roman" w:hAnsi="Times New Roman"/>
                <w:sz w:val="28"/>
                <w:lang w:val="uk-UA"/>
              </w:rPr>
            </w:pPr>
            <w:r w:rsidRPr="00476FC7">
              <w:rPr>
                <w:rFonts w:ascii="Times New Roman" w:hAnsi="Times New Roman"/>
                <w:sz w:val="28"/>
                <w:szCs w:val="22"/>
                <w:lang w:val="uk-UA"/>
              </w:rPr>
              <w:t>60</w:t>
            </w:r>
          </w:p>
        </w:tc>
        <w:tc>
          <w:tcPr>
            <w:tcW w:w="628" w:type="dxa"/>
            <w:vAlign w:val="center"/>
          </w:tcPr>
          <w:p w:rsidR="00215BE8" w:rsidRPr="00476FC7" w:rsidRDefault="00215BE8" w:rsidP="000B6B0C">
            <w:pPr>
              <w:pStyle w:val="Style6"/>
              <w:widowControl/>
              <w:spacing w:line="276" w:lineRule="auto"/>
              <w:contextualSpacing/>
              <w:jc w:val="center"/>
              <w:rPr>
                <w:rFonts w:ascii="Times New Roman" w:hAnsi="Times New Roman"/>
                <w:sz w:val="28"/>
                <w:lang w:val="uk-UA"/>
              </w:rPr>
            </w:pPr>
          </w:p>
        </w:tc>
        <w:tc>
          <w:tcPr>
            <w:tcW w:w="616" w:type="dxa"/>
            <w:vAlign w:val="center"/>
          </w:tcPr>
          <w:p w:rsidR="00215BE8" w:rsidRPr="00476FC7" w:rsidRDefault="00215BE8" w:rsidP="000B6B0C">
            <w:pPr>
              <w:spacing w:line="276" w:lineRule="auto"/>
              <w:jc w:val="center"/>
              <w:rPr>
                <w:rFonts w:ascii="Times New Roman" w:hAnsi="Times New Roman"/>
                <w:sz w:val="28"/>
                <w:lang w:val="uk-UA"/>
              </w:rPr>
            </w:pPr>
          </w:p>
        </w:tc>
        <w:tc>
          <w:tcPr>
            <w:tcW w:w="608" w:type="dxa"/>
            <w:vAlign w:val="center"/>
          </w:tcPr>
          <w:p w:rsidR="00215BE8" w:rsidRPr="00476FC7" w:rsidRDefault="00215BE8" w:rsidP="000B6B0C">
            <w:pPr>
              <w:pStyle w:val="Style6"/>
              <w:widowControl/>
              <w:spacing w:line="276" w:lineRule="auto"/>
              <w:contextualSpacing/>
              <w:jc w:val="center"/>
              <w:rPr>
                <w:rFonts w:ascii="Times New Roman" w:hAnsi="Times New Roman"/>
                <w:sz w:val="28"/>
                <w:lang w:val="uk-UA"/>
              </w:rPr>
            </w:pPr>
          </w:p>
        </w:tc>
        <w:tc>
          <w:tcPr>
            <w:tcW w:w="782" w:type="dxa"/>
            <w:vAlign w:val="center"/>
          </w:tcPr>
          <w:p w:rsidR="00215BE8" w:rsidRPr="00476FC7" w:rsidRDefault="00215BE8" w:rsidP="000B6B0C">
            <w:pPr>
              <w:pStyle w:val="Style6"/>
              <w:widowControl/>
              <w:spacing w:line="276" w:lineRule="auto"/>
              <w:contextualSpacing/>
              <w:jc w:val="center"/>
              <w:rPr>
                <w:rFonts w:ascii="Times New Roman" w:hAnsi="Times New Roman"/>
                <w:sz w:val="28"/>
                <w:lang w:val="uk-UA"/>
              </w:rPr>
            </w:pPr>
            <w:r w:rsidRPr="00476FC7">
              <w:rPr>
                <w:rFonts w:ascii="Times New Roman" w:hAnsi="Times New Roman"/>
                <w:sz w:val="28"/>
                <w:szCs w:val="22"/>
                <w:lang w:val="uk-UA"/>
              </w:rPr>
              <w:t>1</w:t>
            </w:r>
          </w:p>
        </w:tc>
        <w:tc>
          <w:tcPr>
            <w:tcW w:w="862" w:type="dxa"/>
            <w:vAlign w:val="center"/>
          </w:tcPr>
          <w:p w:rsidR="00215BE8" w:rsidRPr="00476FC7" w:rsidRDefault="00215BE8" w:rsidP="000B6B0C">
            <w:pPr>
              <w:spacing w:line="276" w:lineRule="auto"/>
              <w:jc w:val="center"/>
              <w:rPr>
                <w:rFonts w:ascii="Times New Roman" w:hAnsi="Times New Roman"/>
                <w:b/>
                <w:i/>
                <w:sz w:val="28"/>
                <w:lang w:val="uk-UA" w:eastAsia="uk-UA"/>
              </w:rPr>
            </w:pPr>
            <w:r w:rsidRPr="00476FC7">
              <w:rPr>
                <w:rFonts w:ascii="Times New Roman" w:hAnsi="Times New Roman"/>
                <w:b/>
                <w:i/>
                <w:sz w:val="28"/>
                <w:szCs w:val="22"/>
                <w:lang w:val="uk-UA" w:eastAsia="uk-UA"/>
              </w:rPr>
              <w:t>Залік</w:t>
            </w:r>
          </w:p>
        </w:tc>
        <w:tc>
          <w:tcPr>
            <w:tcW w:w="635" w:type="dxa"/>
            <w:vAlign w:val="center"/>
          </w:tcPr>
          <w:p w:rsidR="00215BE8" w:rsidRPr="00476FC7" w:rsidRDefault="00215BE8" w:rsidP="000B6B0C">
            <w:pPr>
              <w:spacing w:line="276" w:lineRule="auto"/>
              <w:jc w:val="center"/>
              <w:rPr>
                <w:rFonts w:ascii="Times New Roman" w:hAnsi="Times New Roman"/>
                <w:b/>
                <w:i/>
                <w:sz w:val="28"/>
                <w:lang w:val="uk-UA" w:eastAsia="uk-UA"/>
              </w:rPr>
            </w:pPr>
            <w:r w:rsidRPr="00476FC7">
              <w:rPr>
                <w:rFonts w:ascii="Times New Roman" w:hAnsi="Times New Roman"/>
                <w:b/>
                <w:i/>
                <w:sz w:val="28"/>
                <w:szCs w:val="22"/>
                <w:lang w:val="uk-UA" w:eastAsia="uk-UA"/>
              </w:rPr>
              <w:t>І</w:t>
            </w:r>
          </w:p>
        </w:tc>
        <w:tc>
          <w:tcPr>
            <w:tcW w:w="1650" w:type="dxa"/>
            <w:vAlign w:val="center"/>
          </w:tcPr>
          <w:p w:rsidR="00215BE8" w:rsidRPr="00476FC7" w:rsidRDefault="00215BE8" w:rsidP="000B6B0C">
            <w:pPr>
              <w:pStyle w:val="Style6"/>
              <w:widowControl/>
              <w:spacing w:line="276" w:lineRule="auto"/>
              <w:contextualSpacing/>
              <w:jc w:val="center"/>
              <w:rPr>
                <w:rFonts w:ascii="Times New Roman" w:hAnsi="Times New Roman"/>
                <w:sz w:val="28"/>
                <w:lang w:val="uk-UA"/>
              </w:rPr>
            </w:pPr>
          </w:p>
        </w:tc>
      </w:tr>
    </w:tbl>
    <w:p w:rsidR="00215BE8" w:rsidRPr="00476FC7" w:rsidRDefault="00215BE8" w:rsidP="006769FC">
      <w:pPr>
        <w:pStyle w:val="Style6"/>
        <w:widowControl/>
        <w:spacing w:line="276" w:lineRule="auto"/>
        <w:contextualSpacing/>
        <w:jc w:val="both"/>
        <w:rPr>
          <w:rFonts w:ascii="Times New Roman" w:hAnsi="Times New Roman"/>
          <w:lang w:val="uk-UA"/>
        </w:rPr>
      </w:pPr>
    </w:p>
    <w:p w:rsidR="00215BE8" w:rsidRPr="00476FC7" w:rsidRDefault="00215BE8" w:rsidP="006769FC">
      <w:pPr>
        <w:pStyle w:val="Style2"/>
        <w:widowControl/>
        <w:spacing w:line="276" w:lineRule="auto"/>
        <w:contextualSpacing/>
        <w:jc w:val="both"/>
        <w:rPr>
          <w:rFonts w:ascii="Times New Roman" w:hAnsi="Times New Roman"/>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2"/>
        <w:gridCol w:w="3760"/>
        <w:gridCol w:w="611"/>
        <w:gridCol w:w="8"/>
        <w:gridCol w:w="611"/>
        <w:gridCol w:w="619"/>
        <w:gridCol w:w="563"/>
        <w:gridCol w:w="607"/>
        <w:gridCol w:w="602"/>
        <w:gridCol w:w="775"/>
        <w:gridCol w:w="627"/>
        <w:gridCol w:w="612"/>
        <w:gridCol w:w="605"/>
        <w:gridCol w:w="782"/>
        <w:gridCol w:w="862"/>
        <w:gridCol w:w="619"/>
        <w:gridCol w:w="1650"/>
      </w:tblGrid>
      <w:tr w:rsidR="00215BE8" w:rsidRPr="00476FC7" w:rsidTr="000B6B0C">
        <w:trPr>
          <w:jc w:val="center"/>
        </w:trPr>
        <w:tc>
          <w:tcPr>
            <w:tcW w:w="890" w:type="dxa"/>
            <w:vMerge w:val="restart"/>
            <w:textDirection w:val="btLr"/>
            <w:vAlign w:val="center"/>
          </w:tcPr>
          <w:p w:rsidR="00215BE8" w:rsidRPr="00476FC7" w:rsidRDefault="00215BE8" w:rsidP="000B6B0C">
            <w:pPr>
              <w:pStyle w:val="Style2"/>
              <w:jc w:val="both"/>
              <w:rPr>
                <w:rFonts w:ascii="Times New Roman" w:hAnsi="Times New Roman"/>
                <w:sz w:val="28"/>
                <w:szCs w:val="28"/>
                <w:lang w:val="uk-UA"/>
              </w:rPr>
            </w:pPr>
            <w:r w:rsidRPr="00476FC7">
              <w:rPr>
                <w:rFonts w:ascii="Times New Roman" w:hAnsi="Times New Roman"/>
                <w:sz w:val="28"/>
                <w:szCs w:val="28"/>
                <w:lang w:val="uk-UA"/>
              </w:rPr>
              <w:t>шифр</w:t>
            </w:r>
          </w:p>
        </w:tc>
        <w:tc>
          <w:tcPr>
            <w:tcW w:w="3901" w:type="dxa"/>
            <w:vAlign w:val="center"/>
          </w:tcPr>
          <w:p w:rsidR="00215BE8" w:rsidRPr="00476FC7" w:rsidRDefault="00215BE8" w:rsidP="000B6B0C">
            <w:pPr>
              <w:pStyle w:val="Style2"/>
              <w:jc w:val="both"/>
              <w:rPr>
                <w:rFonts w:ascii="Times New Roman" w:hAnsi="Times New Roman"/>
                <w:sz w:val="28"/>
                <w:szCs w:val="28"/>
                <w:lang w:val="uk-UA"/>
              </w:rPr>
            </w:pPr>
            <w:r w:rsidRPr="00476FC7">
              <w:rPr>
                <w:rFonts w:ascii="Times New Roman" w:hAnsi="Times New Roman"/>
                <w:sz w:val="28"/>
                <w:szCs w:val="28"/>
                <w:lang w:val="uk-UA"/>
              </w:rPr>
              <w:t>Бакалавр</w:t>
            </w:r>
          </w:p>
        </w:tc>
        <w:tc>
          <w:tcPr>
            <w:tcW w:w="622" w:type="dxa"/>
            <w:gridSpan w:val="2"/>
          </w:tcPr>
          <w:p w:rsidR="00215BE8" w:rsidRPr="00476FC7" w:rsidRDefault="00215BE8" w:rsidP="000B6B0C">
            <w:pPr>
              <w:pStyle w:val="Style2"/>
              <w:jc w:val="both"/>
              <w:rPr>
                <w:rFonts w:ascii="Times New Roman" w:hAnsi="Times New Roman"/>
                <w:sz w:val="28"/>
                <w:szCs w:val="28"/>
                <w:lang w:val="uk-UA"/>
              </w:rPr>
            </w:pPr>
          </w:p>
        </w:tc>
        <w:tc>
          <w:tcPr>
            <w:tcW w:w="6237" w:type="dxa"/>
            <w:gridSpan w:val="10"/>
            <w:vAlign w:val="center"/>
          </w:tcPr>
          <w:p w:rsidR="00215BE8" w:rsidRPr="00476FC7" w:rsidRDefault="00215BE8" w:rsidP="000B6B0C">
            <w:pPr>
              <w:pStyle w:val="Style2"/>
              <w:jc w:val="both"/>
              <w:rPr>
                <w:rFonts w:ascii="Times New Roman" w:hAnsi="Times New Roman"/>
                <w:sz w:val="28"/>
                <w:szCs w:val="28"/>
                <w:lang w:val="uk-UA"/>
              </w:rPr>
            </w:pPr>
            <w:r w:rsidRPr="00476FC7">
              <w:rPr>
                <w:rFonts w:ascii="Times New Roman" w:hAnsi="Times New Roman"/>
                <w:sz w:val="28"/>
                <w:szCs w:val="28"/>
                <w:lang w:val="uk-UA"/>
              </w:rPr>
              <w:t xml:space="preserve">Форма навчання:                             </w:t>
            </w:r>
            <w:r w:rsidRPr="00476FC7">
              <w:rPr>
                <w:rFonts w:ascii="Times New Roman" w:hAnsi="Times New Roman"/>
                <w:b/>
                <w:sz w:val="28"/>
                <w:szCs w:val="28"/>
                <w:lang w:val="uk-UA"/>
              </w:rPr>
              <w:t>заочна</w:t>
            </w:r>
          </w:p>
        </w:tc>
        <w:tc>
          <w:tcPr>
            <w:tcW w:w="862" w:type="dxa"/>
            <w:vMerge w:val="restart"/>
            <w:textDirection w:val="btLr"/>
          </w:tcPr>
          <w:p w:rsidR="00215BE8" w:rsidRPr="00476FC7" w:rsidRDefault="00215BE8" w:rsidP="00E403F9">
            <w:pPr>
              <w:pStyle w:val="Style2"/>
              <w:rPr>
                <w:rFonts w:ascii="Times New Roman" w:hAnsi="Times New Roman"/>
                <w:sz w:val="28"/>
                <w:szCs w:val="28"/>
                <w:lang w:val="uk-UA"/>
              </w:rPr>
            </w:pPr>
            <w:r w:rsidRPr="00476FC7">
              <w:rPr>
                <w:rFonts w:ascii="Times New Roman" w:hAnsi="Times New Roman"/>
                <w:sz w:val="28"/>
                <w:szCs w:val="28"/>
                <w:lang w:val="uk-UA"/>
              </w:rPr>
              <w:t>Форма контролю</w:t>
            </w:r>
          </w:p>
        </w:tc>
        <w:tc>
          <w:tcPr>
            <w:tcW w:w="623" w:type="dxa"/>
            <w:vMerge w:val="restart"/>
            <w:textDirection w:val="btLr"/>
          </w:tcPr>
          <w:p w:rsidR="00215BE8" w:rsidRPr="00476FC7" w:rsidRDefault="00215BE8" w:rsidP="00E403F9">
            <w:pPr>
              <w:pStyle w:val="Style2"/>
              <w:rPr>
                <w:rFonts w:ascii="Times New Roman" w:hAnsi="Times New Roman"/>
                <w:sz w:val="28"/>
                <w:szCs w:val="28"/>
                <w:lang w:val="uk-UA"/>
              </w:rPr>
            </w:pPr>
            <w:r w:rsidRPr="00476FC7">
              <w:rPr>
                <w:rFonts w:ascii="Times New Roman" w:hAnsi="Times New Roman"/>
                <w:sz w:val="28"/>
                <w:szCs w:val="28"/>
                <w:lang w:val="uk-UA"/>
              </w:rPr>
              <w:t>Семестр</w:t>
            </w:r>
          </w:p>
        </w:tc>
        <w:tc>
          <w:tcPr>
            <w:tcW w:w="1650" w:type="dxa"/>
            <w:vMerge w:val="restart"/>
          </w:tcPr>
          <w:p w:rsidR="00215BE8" w:rsidRPr="00476FC7" w:rsidRDefault="00215BE8" w:rsidP="00E403F9">
            <w:pPr>
              <w:pStyle w:val="Style2"/>
              <w:rPr>
                <w:rFonts w:ascii="Times New Roman" w:hAnsi="Times New Roman"/>
                <w:sz w:val="28"/>
                <w:szCs w:val="28"/>
                <w:lang w:val="uk-UA"/>
              </w:rPr>
            </w:pPr>
            <w:r w:rsidRPr="00476FC7">
              <w:rPr>
                <w:rFonts w:ascii="Times New Roman" w:hAnsi="Times New Roman"/>
                <w:sz w:val="28"/>
                <w:szCs w:val="28"/>
                <w:lang w:val="uk-UA"/>
              </w:rPr>
              <w:t>Відмітка про погодження</w:t>
            </w:r>
          </w:p>
        </w:tc>
      </w:tr>
      <w:tr w:rsidR="00215BE8" w:rsidRPr="00476FC7" w:rsidTr="000B6B0C">
        <w:trPr>
          <w:jc w:val="center"/>
        </w:trPr>
        <w:tc>
          <w:tcPr>
            <w:tcW w:w="890" w:type="dxa"/>
            <w:vMerge/>
          </w:tcPr>
          <w:p w:rsidR="00215BE8" w:rsidRPr="00476FC7" w:rsidRDefault="00215BE8" w:rsidP="00E403F9">
            <w:pPr>
              <w:pStyle w:val="Style2"/>
              <w:rPr>
                <w:rFonts w:ascii="Times New Roman" w:hAnsi="Times New Roman"/>
                <w:sz w:val="28"/>
                <w:szCs w:val="28"/>
                <w:lang w:val="uk-UA"/>
              </w:rPr>
            </w:pPr>
          </w:p>
        </w:tc>
        <w:tc>
          <w:tcPr>
            <w:tcW w:w="3901" w:type="dxa"/>
            <w:vMerge w:val="restart"/>
            <w:vAlign w:val="center"/>
          </w:tcPr>
          <w:p w:rsidR="00215BE8" w:rsidRPr="00476FC7" w:rsidRDefault="00215BE8" w:rsidP="000B6B0C">
            <w:pPr>
              <w:pStyle w:val="Style2"/>
              <w:jc w:val="both"/>
              <w:rPr>
                <w:rFonts w:ascii="Times New Roman" w:hAnsi="Times New Roman"/>
                <w:sz w:val="28"/>
                <w:szCs w:val="28"/>
                <w:lang w:val="uk-UA"/>
              </w:rPr>
            </w:pPr>
            <w:r w:rsidRPr="00476FC7">
              <w:rPr>
                <w:rFonts w:ascii="Times New Roman" w:hAnsi="Times New Roman"/>
                <w:sz w:val="28"/>
                <w:szCs w:val="28"/>
                <w:lang w:val="uk-UA"/>
              </w:rPr>
              <w:t>Назва спеціальності (спеціалізації)</w:t>
            </w:r>
          </w:p>
        </w:tc>
        <w:tc>
          <w:tcPr>
            <w:tcW w:w="614" w:type="dxa"/>
            <w:vMerge w:val="restart"/>
            <w:textDirection w:val="btLr"/>
          </w:tcPr>
          <w:p w:rsidR="00215BE8" w:rsidRPr="00476FC7" w:rsidRDefault="00215BE8" w:rsidP="00E403F9">
            <w:pPr>
              <w:pStyle w:val="Style2"/>
              <w:rPr>
                <w:rFonts w:ascii="Times New Roman" w:hAnsi="Times New Roman"/>
                <w:sz w:val="28"/>
                <w:szCs w:val="28"/>
                <w:lang w:val="uk-UA"/>
              </w:rPr>
            </w:pPr>
            <w:r w:rsidRPr="00476FC7">
              <w:rPr>
                <w:rFonts w:ascii="Times New Roman" w:hAnsi="Times New Roman"/>
                <w:sz w:val="28"/>
                <w:szCs w:val="28"/>
                <w:lang w:val="uk-UA"/>
              </w:rPr>
              <w:t>Кредитів на сем.</w:t>
            </w:r>
          </w:p>
        </w:tc>
        <w:tc>
          <w:tcPr>
            <w:tcW w:w="3041" w:type="dxa"/>
            <w:gridSpan w:val="6"/>
          </w:tcPr>
          <w:p w:rsidR="00215BE8" w:rsidRPr="00476FC7" w:rsidRDefault="00215BE8" w:rsidP="00E403F9">
            <w:pPr>
              <w:pStyle w:val="Style2"/>
              <w:rPr>
                <w:rFonts w:ascii="Times New Roman" w:hAnsi="Times New Roman"/>
                <w:sz w:val="28"/>
                <w:szCs w:val="28"/>
                <w:lang w:val="uk-UA"/>
              </w:rPr>
            </w:pPr>
            <w:r w:rsidRPr="00476FC7">
              <w:rPr>
                <w:rFonts w:ascii="Times New Roman" w:hAnsi="Times New Roman"/>
                <w:sz w:val="28"/>
                <w:szCs w:val="28"/>
                <w:lang w:val="uk-UA"/>
              </w:rPr>
              <w:t>Обсяг годин</w:t>
            </w:r>
          </w:p>
        </w:tc>
        <w:tc>
          <w:tcPr>
            <w:tcW w:w="567" w:type="dxa"/>
            <w:vMerge w:val="restart"/>
            <w:vAlign w:val="center"/>
          </w:tcPr>
          <w:p w:rsidR="00215BE8" w:rsidRPr="00476FC7" w:rsidRDefault="00215BE8" w:rsidP="000B6B0C">
            <w:pPr>
              <w:pStyle w:val="Style2"/>
              <w:jc w:val="both"/>
              <w:rPr>
                <w:rFonts w:ascii="Times New Roman" w:hAnsi="Times New Roman"/>
                <w:sz w:val="28"/>
                <w:szCs w:val="28"/>
                <w:lang w:val="uk-UA"/>
              </w:rPr>
            </w:pPr>
            <w:r w:rsidRPr="00476FC7">
              <w:rPr>
                <w:rFonts w:ascii="Times New Roman" w:hAnsi="Times New Roman"/>
                <w:sz w:val="28"/>
                <w:szCs w:val="28"/>
                <w:lang w:val="uk-UA"/>
              </w:rPr>
              <w:t>Сам.</w:t>
            </w:r>
          </w:p>
          <w:p w:rsidR="00215BE8" w:rsidRPr="00476FC7" w:rsidRDefault="00215BE8" w:rsidP="000B6B0C">
            <w:pPr>
              <w:pStyle w:val="Style2"/>
              <w:jc w:val="both"/>
              <w:rPr>
                <w:rFonts w:ascii="Times New Roman" w:hAnsi="Times New Roman"/>
                <w:sz w:val="28"/>
                <w:szCs w:val="28"/>
                <w:lang w:val="uk-UA"/>
              </w:rPr>
            </w:pPr>
            <w:r w:rsidRPr="00476FC7">
              <w:rPr>
                <w:rFonts w:ascii="Times New Roman" w:hAnsi="Times New Roman"/>
                <w:sz w:val="28"/>
                <w:szCs w:val="28"/>
                <w:lang w:val="uk-UA"/>
              </w:rPr>
              <w:t>роб.</w:t>
            </w:r>
          </w:p>
          <w:p w:rsidR="00215BE8" w:rsidRPr="00476FC7" w:rsidRDefault="00215BE8" w:rsidP="000B6B0C">
            <w:pPr>
              <w:pStyle w:val="Style2"/>
              <w:jc w:val="both"/>
              <w:rPr>
                <w:rFonts w:ascii="Times New Roman" w:hAnsi="Times New Roman"/>
                <w:sz w:val="28"/>
                <w:szCs w:val="28"/>
                <w:lang w:val="uk-UA"/>
              </w:rPr>
            </w:pPr>
          </w:p>
        </w:tc>
        <w:tc>
          <w:tcPr>
            <w:tcW w:w="2637" w:type="dxa"/>
            <w:gridSpan w:val="4"/>
            <w:vMerge w:val="restart"/>
            <w:vAlign w:val="center"/>
          </w:tcPr>
          <w:p w:rsidR="00215BE8" w:rsidRPr="00476FC7" w:rsidRDefault="00215BE8" w:rsidP="000B6B0C">
            <w:pPr>
              <w:pStyle w:val="Style2"/>
              <w:jc w:val="both"/>
              <w:rPr>
                <w:rFonts w:ascii="Times New Roman" w:hAnsi="Times New Roman"/>
                <w:sz w:val="28"/>
                <w:szCs w:val="28"/>
                <w:lang w:val="uk-UA"/>
              </w:rPr>
            </w:pPr>
            <w:r w:rsidRPr="00476FC7">
              <w:rPr>
                <w:rFonts w:ascii="Times New Roman" w:hAnsi="Times New Roman"/>
                <w:sz w:val="28"/>
                <w:szCs w:val="28"/>
                <w:lang w:val="uk-UA"/>
              </w:rPr>
              <w:t>Кількість індивідуальних робіт</w:t>
            </w:r>
          </w:p>
        </w:tc>
        <w:tc>
          <w:tcPr>
            <w:tcW w:w="862" w:type="dxa"/>
            <w:vMerge/>
          </w:tcPr>
          <w:p w:rsidR="00215BE8" w:rsidRPr="00476FC7" w:rsidRDefault="00215BE8" w:rsidP="00E403F9">
            <w:pPr>
              <w:pStyle w:val="Style2"/>
              <w:rPr>
                <w:rFonts w:ascii="Times New Roman" w:hAnsi="Times New Roman"/>
                <w:sz w:val="28"/>
                <w:szCs w:val="28"/>
                <w:lang w:val="uk-UA"/>
              </w:rPr>
            </w:pPr>
          </w:p>
        </w:tc>
        <w:tc>
          <w:tcPr>
            <w:tcW w:w="623" w:type="dxa"/>
            <w:vMerge/>
          </w:tcPr>
          <w:p w:rsidR="00215BE8" w:rsidRPr="00476FC7" w:rsidRDefault="00215BE8" w:rsidP="00E403F9">
            <w:pPr>
              <w:pStyle w:val="Style2"/>
              <w:rPr>
                <w:rFonts w:ascii="Times New Roman" w:hAnsi="Times New Roman"/>
                <w:sz w:val="28"/>
                <w:szCs w:val="28"/>
                <w:lang w:val="uk-UA"/>
              </w:rPr>
            </w:pPr>
          </w:p>
        </w:tc>
        <w:tc>
          <w:tcPr>
            <w:tcW w:w="1650" w:type="dxa"/>
            <w:vMerge/>
          </w:tcPr>
          <w:p w:rsidR="00215BE8" w:rsidRPr="00476FC7" w:rsidRDefault="00215BE8" w:rsidP="00E403F9">
            <w:pPr>
              <w:pStyle w:val="Style2"/>
              <w:rPr>
                <w:rFonts w:ascii="Times New Roman" w:hAnsi="Times New Roman"/>
                <w:sz w:val="28"/>
                <w:szCs w:val="28"/>
                <w:lang w:val="uk-UA"/>
              </w:rPr>
            </w:pPr>
          </w:p>
        </w:tc>
      </w:tr>
      <w:tr w:rsidR="00215BE8" w:rsidRPr="00476FC7" w:rsidTr="000B6B0C">
        <w:trPr>
          <w:jc w:val="center"/>
        </w:trPr>
        <w:tc>
          <w:tcPr>
            <w:tcW w:w="890" w:type="dxa"/>
            <w:vMerge/>
          </w:tcPr>
          <w:p w:rsidR="00215BE8" w:rsidRPr="00476FC7" w:rsidRDefault="00215BE8" w:rsidP="00E403F9">
            <w:pPr>
              <w:pStyle w:val="Style2"/>
              <w:rPr>
                <w:rFonts w:ascii="Times New Roman" w:hAnsi="Times New Roman"/>
                <w:sz w:val="28"/>
                <w:szCs w:val="28"/>
                <w:lang w:val="uk-UA"/>
              </w:rPr>
            </w:pPr>
          </w:p>
        </w:tc>
        <w:tc>
          <w:tcPr>
            <w:tcW w:w="3901" w:type="dxa"/>
            <w:vMerge/>
          </w:tcPr>
          <w:p w:rsidR="00215BE8" w:rsidRPr="00476FC7" w:rsidRDefault="00215BE8" w:rsidP="00E403F9">
            <w:pPr>
              <w:pStyle w:val="Style2"/>
              <w:rPr>
                <w:rFonts w:ascii="Times New Roman" w:hAnsi="Times New Roman"/>
                <w:sz w:val="28"/>
                <w:szCs w:val="28"/>
                <w:lang w:val="uk-UA"/>
              </w:rPr>
            </w:pPr>
          </w:p>
        </w:tc>
        <w:tc>
          <w:tcPr>
            <w:tcW w:w="614" w:type="dxa"/>
            <w:vMerge/>
          </w:tcPr>
          <w:p w:rsidR="00215BE8" w:rsidRPr="00476FC7" w:rsidRDefault="00215BE8" w:rsidP="00E403F9">
            <w:pPr>
              <w:pStyle w:val="Style2"/>
              <w:rPr>
                <w:rFonts w:ascii="Times New Roman" w:hAnsi="Times New Roman"/>
                <w:sz w:val="28"/>
                <w:szCs w:val="28"/>
                <w:lang w:val="uk-UA"/>
              </w:rPr>
            </w:pPr>
          </w:p>
        </w:tc>
        <w:tc>
          <w:tcPr>
            <w:tcW w:w="623" w:type="dxa"/>
            <w:gridSpan w:val="2"/>
            <w:vMerge w:val="restart"/>
            <w:textDirection w:val="btLr"/>
          </w:tcPr>
          <w:p w:rsidR="00215BE8" w:rsidRPr="00476FC7" w:rsidRDefault="00215BE8" w:rsidP="00E403F9">
            <w:pPr>
              <w:pStyle w:val="Style2"/>
              <w:rPr>
                <w:rFonts w:ascii="Times New Roman" w:hAnsi="Times New Roman"/>
                <w:sz w:val="28"/>
                <w:szCs w:val="28"/>
                <w:lang w:val="uk-UA"/>
              </w:rPr>
            </w:pPr>
            <w:r w:rsidRPr="00476FC7">
              <w:rPr>
                <w:rFonts w:ascii="Times New Roman" w:hAnsi="Times New Roman"/>
                <w:sz w:val="28"/>
                <w:szCs w:val="28"/>
                <w:lang w:val="uk-UA"/>
              </w:rPr>
              <w:t>Усього</w:t>
            </w:r>
          </w:p>
        </w:tc>
        <w:tc>
          <w:tcPr>
            <w:tcW w:w="2418" w:type="dxa"/>
            <w:gridSpan w:val="4"/>
          </w:tcPr>
          <w:p w:rsidR="00215BE8" w:rsidRPr="00476FC7" w:rsidRDefault="00215BE8" w:rsidP="00E403F9">
            <w:pPr>
              <w:pStyle w:val="Style2"/>
              <w:rPr>
                <w:rFonts w:ascii="Times New Roman" w:hAnsi="Times New Roman"/>
                <w:sz w:val="28"/>
                <w:szCs w:val="28"/>
                <w:lang w:val="uk-UA"/>
              </w:rPr>
            </w:pPr>
            <w:r w:rsidRPr="00476FC7">
              <w:rPr>
                <w:rFonts w:ascii="Times New Roman" w:hAnsi="Times New Roman"/>
                <w:sz w:val="28"/>
                <w:szCs w:val="28"/>
                <w:lang w:val="uk-UA"/>
              </w:rPr>
              <w:t>аудиторних</w:t>
            </w:r>
          </w:p>
        </w:tc>
        <w:tc>
          <w:tcPr>
            <w:tcW w:w="567" w:type="dxa"/>
            <w:vMerge/>
          </w:tcPr>
          <w:p w:rsidR="00215BE8" w:rsidRPr="00476FC7" w:rsidRDefault="00215BE8" w:rsidP="00E403F9">
            <w:pPr>
              <w:pStyle w:val="Style2"/>
              <w:rPr>
                <w:rFonts w:ascii="Times New Roman" w:hAnsi="Times New Roman"/>
                <w:sz w:val="28"/>
                <w:szCs w:val="28"/>
                <w:lang w:val="uk-UA"/>
              </w:rPr>
            </w:pPr>
          </w:p>
        </w:tc>
        <w:tc>
          <w:tcPr>
            <w:tcW w:w="2637" w:type="dxa"/>
            <w:gridSpan w:val="4"/>
            <w:vMerge/>
          </w:tcPr>
          <w:p w:rsidR="00215BE8" w:rsidRPr="00476FC7" w:rsidRDefault="00215BE8" w:rsidP="00E403F9">
            <w:pPr>
              <w:pStyle w:val="Style2"/>
              <w:rPr>
                <w:rFonts w:ascii="Times New Roman" w:hAnsi="Times New Roman"/>
                <w:sz w:val="28"/>
                <w:szCs w:val="28"/>
                <w:lang w:val="uk-UA"/>
              </w:rPr>
            </w:pPr>
          </w:p>
        </w:tc>
        <w:tc>
          <w:tcPr>
            <w:tcW w:w="862" w:type="dxa"/>
            <w:vMerge/>
          </w:tcPr>
          <w:p w:rsidR="00215BE8" w:rsidRPr="00476FC7" w:rsidRDefault="00215BE8" w:rsidP="00E403F9">
            <w:pPr>
              <w:pStyle w:val="Style2"/>
              <w:rPr>
                <w:rFonts w:ascii="Times New Roman" w:hAnsi="Times New Roman"/>
                <w:sz w:val="28"/>
                <w:szCs w:val="28"/>
                <w:lang w:val="uk-UA"/>
              </w:rPr>
            </w:pPr>
          </w:p>
        </w:tc>
        <w:tc>
          <w:tcPr>
            <w:tcW w:w="623" w:type="dxa"/>
            <w:vMerge/>
          </w:tcPr>
          <w:p w:rsidR="00215BE8" w:rsidRPr="00476FC7" w:rsidRDefault="00215BE8" w:rsidP="00E403F9">
            <w:pPr>
              <w:pStyle w:val="Style2"/>
              <w:rPr>
                <w:rFonts w:ascii="Times New Roman" w:hAnsi="Times New Roman"/>
                <w:sz w:val="28"/>
                <w:szCs w:val="28"/>
                <w:lang w:val="uk-UA"/>
              </w:rPr>
            </w:pPr>
          </w:p>
        </w:tc>
        <w:tc>
          <w:tcPr>
            <w:tcW w:w="1650" w:type="dxa"/>
            <w:vMerge/>
          </w:tcPr>
          <w:p w:rsidR="00215BE8" w:rsidRPr="00476FC7" w:rsidRDefault="00215BE8" w:rsidP="00E403F9">
            <w:pPr>
              <w:pStyle w:val="Style2"/>
              <w:rPr>
                <w:rFonts w:ascii="Times New Roman" w:hAnsi="Times New Roman"/>
                <w:sz w:val="28"/>
                <w:szCs w:val="28"/>
                <w:lang w:val="uk-UA"/>
              </w:rPr>
            </w:pPr>
          </w:p>
        </w:tc>
      </w:tr>
      <w:tr w:rsidR="00215BE8" w:rsidRPr="00476FC7" w:rsidTr="000B6B0C">
        <w:trPr>
          <w:jc w:val="center"/>
        </w:trPr>
        <w:tc>
          <w:tcPr>
            <w:tcW w:w="890" w:type="dxa"/>
            <w:vMerge/>
          </w:tcPr>
          <w:p w:rsidR="00215BE8" w:rsidRPr="00476FC7" w:rsidRDefault="00215BE8" w:rsidP="00E403F9">
            <w:pPr>
              <w:pStyle w:val="Style2"/>
              <w:rPr>
                <w:rFonts w:ascii="Times New Roman" w:hAnsi="Times New Roman"/>
                <w:sz w:val="28"/>
                <w:szCs w:val="28"/>
                <w:lang w:val="uk-UA"/>
              </w:rPr>
            </w:pPr>
          </w:p>
        </w:tc>
        <w:tc>
          <w:tcPr>
            <w:tcW w:w="3901" w:type="dxa"/>
            <w:vMerge/>
          </w:tcPr>
          <w:p w:rsidR="00215BE8" w:rsidRPr="00476FC7" w:rsidRDefault="00215BE8" w:rsidP="00E403F9">
            <w:pPr>
              <w:pStyle w:val="Style2"/>
              <w:rPr>
                <w:rFonts w:ascii="Times New Roman" w:hAnsi="Times New Roman"/>
                <w:sz w:val="28"/>
                <w:szCs w:val="28"/>
                <w:lang w:val="uk-UA"/>
              </w:rPr>
            </w:pPr>
          </w:p>
        </w:tc>
        <w:tc>
          <w:tcPr>
            <w:tcW w:w="614" w:type="dxa"/>
            <w:vMerge/>
          </w:tcPr>
          <w:p w:rsidR="00215BE8" w:rsidRPr="00476FC7" w:rsidRDefault="00215BE8" w:rsidP="00E403F9">
            <w:pPr>
              <w:pStyle w:val="Style2"/>
              <w:rPr>
                <w:rFonts w:ascii="Times New Roman" w:hAnsi="Times New Roman"/>
                <w:sz w:val="28"/>
                <w:szCs w:val="28"/>
                <w:lang w:val="uk-UA"/>
              </w:rPr>
            </w:pPr>
          </w:p>
        </w:tc>
        <w:tc>
          <w:tcPr>
            <w:tcW w:w="623" w:type="dxa"/>
            <w:gridSpan w:val="2"/>
            <w:vMerge/>
          </w:tcPr>
          <w:p w:rsidR="00215BE8" w:rsidRPr="00476FC7" w:rsidRDefault="00215BE8" w:rsidP="00E403F9">
            <w:pPr>
              <w:pStyle w:val="Style2"/>
              <w:rPr>
                <w:rFonts w:ascii="Times New Roman" w:hAnsi="Times New Roman"/>
                <w:sz w:val="28"/>
                <w:szCs w:val="28"/>
                <w:lang w:val="uk-UA"/>
              </w:rPr>
            </w:pPr>
          </w:p>
        </w:tc>
        <w:tc>
          <w:tcPr>
            <w:tcW w:w="623" w:type="dxa"/>
            <w:vMerge w:val="restart"/>
            <w:textDirection w:val="btLr"/>
          </w:tcPr>
          <w:p w:rsidR="00215BE8" w:rsidRPr="00476FC7" w:rsidRDefault="00215BE8" w:rsidP="00E403F9">
            <w:pPr>
              <w:pStyle w:val="Style2"/>
              <w:rPr>
                <w:rFonts w:ascii="Times New Roman" w:hAnsi="Times New Roman"/>
                <w:sz w:val="28"/>
                <w:szCs w:val="28"/>
                <w:lang w:val="uk-UA"/>
              </w:rPr>
            </w:pPr>
            <w:r w:rsidRPr="00476FC7">
              <w:rPr>
                <w:rFonts w:ascii="Times New Roman" w:hAnsi="Times New Roman"/>
                <w:sz w:val="28"/>
                <w:szCs w:val="28"/>
                <w:lang w:val="uk-UA"/>
              </w:rPr>
              <w:t>Разом</w:t>
            </w:r>
          </w:p>
        </w:tc>
        <w:tc>
          <w:tcPr>
            <w:tcW w:w="1795" w:type="dxa"/>
            <w:gridSpan w:val="3"/>
          </w:tcPr>
          <w:p w:rsidR="00215BE8" w:rsidRPr="00476FC7" w:rsidRDefault="00215BE8" w:rsidP="00E403F9">
            <w:pPr>
              <w:pStyle w:val="Style2"/>
              <w:rPr>
                <w:rFonts w:ascii="Times New Roman" w:hAnsi="Times New Roman"/>
                <w:sz w:val="28"/>
                <w:szCs w:val="28"/>
                <w:lang w:val="uk-UA"/>
              </w:rPr>
            </w:pPr>
            <w:r w:rsidRPr="00476FC7">
              <w:rPr>
                <w:rFonts w:ascii="Times New Roman" w:hAnsi="Times New Roman"/>
                <w:sz w:val="28"/>
                <w:szCs w:val="28"/>
                <w:lang w:val="uk-UA"/>
              </w:rPr>
              <w:t>у тому числі</w:t>
            </w:r>
          </w:p>
        </w:tc>
        <w:tc>
          <w:tcPr>
            <w:tcW w:w="567" w:type="dxa"/>
            <w:vMerge/>
          </w:tcPr>
          <w:p w:rsidR="00215BE8" w:rsidRPr="00476FC7" w:rsidRDefault="00215BE8" w:rsidP="00E403F9">
            <w:pPr>
              <w:pStyle w:val="Style2"/>
              <w:rPr>
                <w:rFonts w:ascii="Times New Roman" w:hAnsi="Times New Roman"/>
                <w:sz w:val="28"/>
                <w:szCs w:val="28"/>
                <w:lang w:val="uk-UA"/>
              </w:rPr>
            </w:pPr>
          </w:p>
        </w:tc>
        <w:tc>
          <w:tcPr>
            <w:tcW w:w="2637" w:type="dxa"/>
            <w:gridSpan w:val="4"/>
            <w:vMerge/>
          </w:tcPr>
          <w:p w:rsidR="00215BE8" w:rsidRPr="00476FC7" w:rsidRDefault="00215BE8" w:rsidP="00E403F9">
            <w:pPr>
              <w:pStyle w:val="Style2"/>
              <w:rPr>
                <w:rFonts w:ascii="Times New Roman" w:hAnsi="Times New Roman"/>
                <w:sz w:val="28"/>
                <w:szCs w:val="28"/>
                <w:lang w:val="uk-UA"/>
              </w:rPr>
            </w:pPr>
          </w:p>
        </w:tc>
        <w:tc>
          <w:tcPr>
            <w:tcW w:w="862" w:type="dxa"/>
            <w:vMerge/>
          </w:tcPr>
          <w:p w:rsidR="00215BE8" w:rsidRPr="00476FC7" w:rsidRDefault="00215BE8" w:rsidP="00E403F9">
            <w:pPr>
              <w:pStyle w:val="Style2"/>
              <w:rPr>
                <w:rFonts w:ascii="Times New Roman" w:hAnsi="Times New Roman"/>
                <w:sz w:val="28"/>
                <w:szCs w:val="28"/>
                <w:lang w:val="uk-UA"/>
              </w:rPr>
            </w:pPr>
          </w:p>
        </w:tc>
        <w:tc>
          <w:tcPr>
            <w:tcW w:w="623" w:type="dxa"/>
            <w:vMerge/>
          </w:tcPr>
          <w:p w:rsidR="00215BE8" w:rsidRPr="00476FC7" w:rsidRDefault="00215BE8" w:rsidP="00E403F9">
            <w:pPr>
              <w:pStyle w:val="Style2"/>
              <w:rPr>
                <w:rFonts w:ascii="Times New Roman" w:hAnsi="Times New Roman"/>
                <w:sz w:val="28"/>
                <w:szCs w:val="28"/>
                <w:lang w:val="uk-UA"/>
              </w:rPr>
            </w:pPr>
          </w:p>
        </w:tc>
        <w:tc>
          <w:tcPr>
            <w:tcW w:w="1650" w:type="dxa"/>
            <w:vMerge/>
          </w:tcPr>
          <w:p w:rsidR="00215BE8" w:rsidRPr="00476FC7" w:rsidRDefault="00215BE8" w:rsidP="00E403F9">
            <w:pPr>
              <w:pStyle w:val="Style2"/>
              <w:rPr>
                <w:rFonts w:ascii="Times New Roman" w:hAnsi="Times New Roman"/>
                <w:sz w:val="28"/>
                <w:szCs w:val="28"/>
                <w:lang w:val="uk-UA"/>
              </w:rPr>
            </w:pPr>
          </w:p>
        </w:tc>
      </w:tr>
      <w:tr w:rsidR="00215BE8" w:rsidRPr="00476FC7" w:rsidTr="000B6B0C">
        <w:trPr>
          <w:trHeight w:val="856"/>
          <w:jc w:val="center"/>
        </w:trPr>
        <w:tc>
          <w:tcPr>
            <w:tcW w:w="890" w:type="dxa"/>
            <w:vMerge/>
          </w:tcPr>
          <w:p w:rsidR="00215BE8" w:rsidRPr="00476FC7" w:rsidRDefault="00215BE8" w:rsidP="00E403F9">
            <w:pPr>
              <w:pStyle w:val="Style2"/>
              <w:rPr>
                <w:rFonts w:ascii="Times New Roman" w:hAnsi="Times New Roman"/>
                <w:sz w:val="28"/>
                <w:szCs w:val="28"/>
                <w:lang w:val="uk-UA"/>
              </w:rPr>
            </w:pPr>
          </w:p>
        </w:tc>
        <w:tc>
          <w:tcPr>
            <w:tcW w:w="3901" w:type="dxa"/>
            <w:vMerge/>
          </w:tcPr>
          <w:p w:rsidR="00215BE8" w:rsidRPr="00476FC7" w:rsidRDefault="00215BE8" w:rsidP="00E403F9">
            <w:pPr>
              <w:pStyle w:val="Style2"/>
              <w:rPr>
                <w:rFonts w:ascii="Times New Roman" w:hAnsi="Times New Roman"/>
                <w:sz w:val="28"/>
                <w:szCs w:val="28"/>
                <w:lang w:val="uk-UA"/>
              </w:rPr>
            </w:pPr>
          </w:p>
        </w:tc>
        <w:tc>
          <w:tcPr>
            <w:tcW w:w="614" w:type="dxa"/>
            <w:vMerge/>
          </w:tcPr>
          <w:p w:rsidR="00215BE8" w:rsidRPr="00476FC7" w:rsidRDefault="00215BE8" w:rsidP="00E403F9">
            <w:pPr>
              <w:pStyle w:val="Style2"/>
              <w:rPr>
                <w:rFonts w:ascii="Times New Roman" w:hAnsi="Times New Roman"/>
                <w:sz w:val="28"/>
                <w:szCs w:val="28"/>
                <w:lang w:val="uk-UA"/>
              </w:rPr>
            </w:pPr>
          </w:p>
        </w:tc>
        <w:tc>
          <w:tcPr>
            <w:tcW w:w="623" w:type="dxa"/>
            <w:gridSpan w:val="2"/>
            <w:vMerge/>
          </w:tcPr>
          <w:p w:rsidR="00215BE8" w:rsidRPr="00476FC7" w:rsidRDefault="00215BE8" w:rsidP="00E403F9">
            <w:pPr>
              <w:pStyle w:val="Style2"/>
              <w:rPr>
                <w:rFonts w:ascii="Times New Roman" w:hAnsi="Times New Roman"/>
                <w:sz w:val="28"/>
                <w:szCs w:val="28"/>
                <w:lang w:val="uk-UA"/>
              </w:rPr>
            </w:pPr>
          </w:p>
        </w:tc>
        <w:tc>
          <w:tcPr>
            <w:tcW w:w="623" w:type="dxa"/>
            <w:vMerge/>
          </w:tcPr>
          <w:p w:rsidR="00215BE8" w:rsidRPr="00476FC7" w:rsidRDefault="00215BE8" w:rsidP="00E403F9">
            <w:pPr>
              <w:pStyle w:val="Style2"/>
              <w:rPr>
                <w:rFonts w:ascii="Times New Roman" w:hAnsi="Times New Roman"/>
                <w:sz w:val="28"/>
                <w:szCs w:val="28"/>
                <w:lang w:val="uk-UA"/>
              </w:rPr>
            </w:pPr>
          </w:p>
        </w:tc>
        <w:tc>
          <w:tcPr>
            <w:tcW w:w="575" w:type="dxa"/>
            <w:vAlign w:val="center"/>
          </w:tcPr>
          <w:p w:rsidR="00215BE8" w:rsidRPr="00476FC7" w:rsidRDefault="00215BE8" w:rsidP="000B6B0C">
            <w:pPr>
              <w:pStyle w:val="Style2"/>
              <w:jc w:val="both"/>
              <w:rPr>
                <w:rFonts w:ascii="Times New Roman" w:hAnsi="Times New Roman"/>
                <w:sz w:val="28"/>
                <w:szCs w:val="28"/>
                <w:lang w:val="uk-UA"/>
              </w:rPr>
            </w:pPr>
            <w:r w:rsidRPr="00476FC7">
              <w:rPr>
                <w:rFonts w:ascii="Times New Roman" w:hAnsi="Times New Roman"/>
                <w:sz w:val="28"/>
                <w:szCs w:val="28"/>
                <w:lang w:val="uk-UA"/>
              </w:rPr>
              <w:t>Л</w:t>
            </w:r>
          </w:p>
        </w:tc>
        <w:tc>
          <w:tcPr>
            <w:tcW w:w="612" w:type="dxa"/>
            <w:vAlign w:val="center"/>
          </w:tcPr>
          <w:p w:rsidR="00215BE8" w:rsidRPr="00476FC7" w:rsidRDefault="00215BE8" w:rsidP="000B6B0C">
            <w:pPr>
              <w:pStyle w:val="Style2"/>
              <w:jc w:val="both"/>
              <w:rPr>
                <w:rFonts w:ascii="Times New Roman" w:hAnsi="Times New Roman"/>
                <w:sz w:val="28"/>
                <w:szCs w:val="28"/>
                <w:lang w:val="uk-UA"/>
              </w:rPr>
            </w:pPr>
            <w:r w:rsidRPr="00476FC7">
              <w:rPr>
                <w:rFonts w:ascii="Times New Roman" w:hAnsi="Times New Roman"/>
                <w:sz w:val="28"/>
                <w:szCs w:val="28"/>
                <w:lang w:val="uk-UA"/>
              </w:rPr>
              <w:t>Лр</w:t>
            </w:r>
          </w:p>
        </w:tc>
        <w:tc>
          <w:tcPr>
            <w:tcW w:w="608" w:type="dxa"/>
            <w:vAlign w:val="center"/>
          </w:tcPr>
          <w:p w:rsidR="00215BE8" w:rsidRPr="00476FC7" w:rsidRDefault="00215BE8" w:rsidP="000B6B0C">
            <w:pPr>
              <w:pStyle w:val="Style2"/>
              <w:jc w:val="both"/>
              <w:rPr>
                <w:rFonts w:ascii="Times New Roman" w:hAnsi="Times New Roman"/>
                <w:sz w:val="28"/>
                <w:szCs w:val="28"/>
                <w:lang w:val="uk-UA"/>
              </w:rPr>
            </w:pPr>
            <w:r w:rsidRPr="00476FC7">
              <w:rPr>
                <w:rFonts w:ascii="Times New Roman" w:hAnsi="Times New Roman"/>
                <w:sz w:val="28"/>
                <w:szCs w:val="28"/>
                <w:lang w:val="uk-UA"/>
              </w:rPr>
              <w:t>Пз</w:t>
            </w:r>
          </w:p>
        </w:tc>
        <w:tc>
          <w:tcPr>
            <w:tcW w:w="567" w:type="dxa"/>
            <w:vMerge/>
          </w:tcPr>
          <w:p w:rsidR="00215BE8" w:rsidRPr="00476FC7" w:rsidRDefault="00215BE8" w:rsidP="000B6B0C">
            <w:pPr>
              <w:pStyle w:val="Style2"/>
              <w:jc w:val="both"/>
              <w:rPr>
                <w:rFonts w:ascii="Times New Roman" w:hAnsi="Times New Roman"/>
                <w:sz w:val="28"/>
                <w:szCs w:val="28"/>
                <w:lang w:val="uk-UA"/>
              </w:rPr>
            </w:pPr>
          </w:p>
        </w:tc>
        <w:tc>
          <w:tcPr>
            <w:tcW w:w="629" w:type="dxa"/>
            <w:vAlign w:val="center"/>
          </w:tcPr>
          <w:p w:rsidR="00215BE8" w:rsidRPr="00476FC7" w:rsidRDefault="00215BE8" w:rsidP="000B6B0C">
            <w:pPr>
              <w:pStyle w:val="Style2"/>
              <w:jc w:val="both"/>
              <w:rPr>
                <w:rFonts w:ascii="Times New Roman" w:hAnsi="Times New Roman"/>
                <w:sz w:val="28"/>
                <w:szCs w:val="28"/>
                <w:lang w:val="uk-UA"/>
              </w:rPr>
            </w:pPr>
            <w:r w:rsidRPr="00476FC7">
              <w:rPr>
                <w:rFonts w:ascii="Times New Roman" w:hAnsi="Times New Roman"/>
                <w:sz w:val="28"/>
                <w:szCs w:val="28"/>
                <w:lang w:val="uk-UA"/>
              </w:rPr>
              <w:t>КП</w:t>
            </w:r>
          </w:p>
        </w:tc>
        <w:tc>
          <w:tcPr>
            <w:tcW w:w="616" w:type="dxa"/>
            <w:vAlign w:val="center"/>
          </w:tcPr>
          <w:p w:rsidR="00215BE8" w:rsidRPr="00476FC7" w:rsidRDefault="00215BE8" w:rsidP="000B6B0C">
            <w:pPr>
              <w:pStyle w:val="Style2"/>
              <w:jc w:val="both"/>
              <w:rPr>
                <w:rFonts w:ascii="Times New Roman" w:hAnsi="Times New Roman"/>
                <w:sz w:val="28"/>
                <w:szCs w:val="28"/>
                <w:lang w:val="uk-UA"/>
              </w:rPr>
            </w:pPr>
            <w:r w:rsidRPr="00476FC7">
              <w:rPr>
                <w:rFonts w:ascii="Times New Roman" w:hAnsi="Times New Roman"/>
                <w:sz w:val="28"/>
                <w:szCs w:val="28"/>
                <w:lang w:val="uk-UA"/>
              </w:rPr>
              <w:t>КР</w:t>
            </w:r>
          </w:p>
        </w:tc>
        <w:tc>
          <w:tcPr>
            <w:tcW w:w="610" w:type="dxa"/>
            <w:vAlign w:val="center"/>
          </w:tcPr>
          <w:p w:rsidR="00215BE8" w:rsidRPr="00476FC7" w:rsidRDefault="00215BE8" w:rsidP="000B6B0C">
            <w:pPr>
              <w:pStyle w:val="Style2"/>
              <w:jc w:val="both"/>
              <w:rPr>
                <w:rFonts w:ascii="Times New Roman" w:hAnsi="Times New Roman"/>
                <w:sz w:val="28"/>
                <w:szCs w:val="28"/>
                <w:lang w:val="uk-UA"/>
              </w:rPr>
            </w:pPr>
            <w:r w:rsidRPr="00476FC7">
              <w:rPr>
                <w:rFonts w:ascii="Times New Roman" w:hAnsi="Times New Roman"/>
                <w:sz w:val="28"/>
                <w:szCs w:val="28"/>
                <w:lang w:val="uk-UA"/>
              </w:rPr>
              <w:t>РГ</w:t>
            </w:r>
          </w:p>
        </w:tc>
        <w:tc>
          <w:tcPr>
            <w:tcW w:w="782" w:type="dxa"/>
            <w:vAlign w:val="center"/>
          </w:tcPr>
          <w:p w:rsidR="00215BE8" w:rsidRPr="00476FC7" w:rsidRDefault="00215BE8" w:rsidP="000B6B0C">
            <w:pPr>
              <w:pStyle w:val="Style2"/>
              <w:jc w:val="both"/>
              <w:rPr>
                <w:rFonts w:ascii="Times New Roman" w:hAnsi="Times New Roman"/>
                <w:sz w:val="28"/>
                <w:szCs w:val="28"/>
                <w:lang w:val="uk-UA"/>
              </w:rPr>
            </w:pPr>
            <w:r w:rsidRPr="00476FC7">
              <w:rPr>
                <w:rFonts w:ascii="Times New Roman" w:hAnsi="Times New Roman"/>
                <w:sz w:val="28"/>
                <w:szCs w:val="28"/>
                <w:lang w:val="uk-UA"/>
              </w:rPr>
              <w:t>конр</w:t>
            </w:r>
          </w:p>
        </w:tc>
        <w:tc>
          <w:tcPr>
            <w:tcW w:w="862" w:type="dxa"/>
            <w:vMerge/>
          </w:tcPr>
          <w:p w:rsidR="00215BE8" w:rsidRPr="00476FC7" w:rsidRDefault="00215BE8" w:rsidP="00E403F9">
            <w:pPr>
              <w:pStyle w:val="Style2"/>
              <w:rPr>
                <w:rFonts w:ascii="Times New Roman" w:hAnsi="Times New Roman"/>
                <w:sz w:val="28"/>
                <w:szCs w:val="28"/>
                <w:lang w:val="uk-UA"/>
              </w:rPr>
            </w:pPr>
          </w:p>
        </w:tc>
        <w:tc>
          <w:tcPr>
            <w:tcW w:w="623" w:type="dxa"/>
            <w:vMerge/>
          </w:tcPr>
          <w:p w:rsidR="00215BE8" w:rsidRPr="00476FC7" w:rsidRDefault="00215BE8" w:rsidP="00E403F9">
            <w:pPr>
              <w:pStyle w:val="Style2"/>
              <w:rPr>
                <w:rFonts w:ascii="Times New Roman" w:hAnsi="Times New Roman"/>
                <w:sz w:val="28"/>
                <w:szCs w:val="28"/>
                <w:lang w:val="uk-UA"/>
              </w:rPr>
            </w:pPr>
          </w:p>
        </w:tc>
        <w:tc>
          <w:tcPr>
            <w:tcW w:w="1650" w:type="dxa"/>
            <w:vMerge/>
          </w:tcPr>
          <w:p w:rsidR="00215BE8" w:rsidRPr="00476FC7" w:rsidRDefault="00215BE8" w:rsidP="00E403F9">
            <w:pPr>
              <w:pStyle w:val="Style2"/>
              <w:rPr>
                <w:rFonts w:ascii="Times New Roman" w:hAnsi="Times New Roman"/>
                <w:sz w:val="28"/>
                <w:szCs w:val="28"/>
                <w:lang w:val="uk-UA"/>
              </w:rPr>
            </w:pPr>
          </w:p>
        </w:tc>
      </w:tr>
      <w:tr w:rsidR="00215BE8" w:rsidRPr="00476FC7" w:rsidTr="000B6B0C">
        <w:trPr>
          <w:jc w:val="center"/>
        </w:trPr>
        <w:tc>
          <w:tcPr>
            <w:tcW w:w="890" w:type="dxa"/>
            <w:vAlign w:val="center"/>
          </w:tcPr>
          <w:p w:rsidR="00215BE8" w:rsidRPr="00476FC7" w:rsidRDefault="00215BE8" w:rsidP="000B6B0C">
            <w:pPr>
              <w:pStyle w:val="Style2"/>
              <w:widowControl/>
              <w:contextualSpacing/>
              <w:jc w:val="both"/>
              <w:rPr>
                <w:rFonts w:ascii="Times New Roman" w:hAnsi="Times New Roman"/>
                <w:sz w:val="28"/>
                <w:szCs w:val="28"/>
                <w:lang w:val="uk-UA"/>
              </w:rPr>
            </w:pPr>
            <w:r w:rsidRPr="00476FC7">
              <w:rPr>
                <w:rFonts w:ascii="Times New Roman" w:hAnsi="Times New Roman"/>
                <w:sz w:val="28"/>
                <w:szCs w:val="28"/>
                <w:lang w:val="uk-UA"/>
              </w:rPr>
              <w:t>075</w:t>
            </w:r>
          </w:p>
        </w:tc>
        <w:tc>
          <w:tcPr>
            <w:tcW w:w="3901" w:type="dxa"/>
            <w:vAlign w:val="center"/>
          </w:tcPr>
          <w:p w:rsidR="00215BE8" w:rsidRPr="00476FC7" w:rsidRDefault="00215BE8" w:rsidP="000B6B0C">
            <w:pPr>
              <w:pStyle w:val="Style2"/>
              <w:widowControl/>
              <w:contextualSpacing/>
              <w:jc w:val="both"/>
              <w:rPr>
                <w:rFonts w:ascii="Times New Roman" w:hAnsi="Times New Roman"/>
                <w:sz w:val="28"/>
                <w:szCs w:val="28"/>
                <w:lang w:val="uk-UA"/>
              </w:rPr>
            </w:pPr>
            <w:r w:rsidRPr="00476FC7">
              <w:rPr>
                <w:rFonts w:ascii="Times New Roman" w:hAnsi="Times New Roman"/>
                <w:sz w:val="28"/>
                <w:szCs w:val="28"/>
                <w:lang w:val="uk-UA"/>
              </w:rPr>
              <w:t>Маркетинг</w:t>
            </w:r>
          </w:p>
        </w:tc>
        <w:tc>
          <w:tcPr>
            <w:tcW w:w="614" w:type="dxa"/>
            <w:vAlign w:val="center"/>
          </w:tcPr>
          <w:p w:rsidR="00215BE8" w:rsidRPr="00476FC7" w:rsidRDefault="00215BE8" w:rsidP="000B6B0C">
            <w:pPr>
              <w:pStyle w:val="Style2"/>
              <w:widowControl/>
              <w:contextualSpacing/>
              <w:jc w:val="both"/>
              <w:rPr>
                <w:rFonts w:ascii="Times New Roman" w:hAnsi="Times New Roman"/>
                <w:b/>
                <w:i/>
                <w:sz w:val="28"/>
                <w:szCs w:val="28"/>
                <w:lang w:val="uk-UA"/>
              </w:rPr>
            </w:pPr>
            <w:r w:rsidRPr="00476FC7">
              <w:rPr>
                <w:rFonts w:ascii="Times New Roman" w:hAnsi="Times New Roman"/>
                <w:b/>
                <w:i/>
                <w:sz w:val="28"/>
                <w:szCs w:val="28"/>
                <w:lang w:val="uk-UA"/>
              </w:rPr>
              <w:t>3</w:t>
            </w:r>
          </w:p>
        </w:tc>
        <w:tc>
          <w:tcPr>
            <w:tcW w:w="623" w:type="dxa"/>
            <w:gridSpan w:val="2"/>
            <w:vAlign w:val="center"/>
          </w:tcPr>
          <w:p w:rsidR="00215BE8" w:rsidRPr="00476FC7" w:rsidRDefault="00215BE8" w:rsidP="000B6B0C">
            <w:pPr>
              <w:pStyle w:val="Style2"/>
              <w:widowControl/>
              <w:contextualSpacing/>
              <w:jc w:val="both"/>
              <w:rPr>
                <w:rFonts w:ascii="Times New Roman" w:hAnsi="Times New Roman"/>
                <w:b/>
                <w:i/>
                <w:sz w:val="28"/>
                <w:szCs w:val="28"/>
                <w:lang w:val="uk-UA"/>
              </w:rPr>
            </w:pPr>
            <w:r w:rsidRPr="00476FC7">
              <w:rPr>
                <w:rFonts w:ascii="Times New Roman" w:hAnsi="Times New Roman"/>
                <w:b/>
                <w:i/>
                <w:sz w:val="28"/>
                <w:szCs w:val="28"/>
                <w:lang w:val="uk-UA"/>
              </w:rPr>
              <w:t>90</w:t>
            </w:r>
          </w:p>
        </w:tc>
        <w:tc>
          <w:tcPr>
            <w:tcW w:w="623" w:type="dxa"/>
            <w:vAlign w:val="center"/>
          </w:tcPr>
          <w:p w:rsidR="00215BE8" w:rsidRPr="00476FC7" w:rsidRDefault="00215BE8" w:rsidP="000B6B0C">
            <w:pPr>
              <w:pStyle w:val="Style2"/>
              <w:widowControl/>
              <w:contextualSpacing/>
              <w:jc w:val="both"/>
              <w:rPr>
                <w:rFonts w:ascii="Times New Roman" w:hAnsi="Times New Roman"/>
                <w:b/>
                <w:i/>
                <w:sz w:val="28"/>
                <w:szCs w:val="28"/>
                <w:lang w:val="uk-UA"/>
              </w:rPr>
            </w:pPr>
            <w:r w:rsidRPr="00476FC7">
              <w:rPr>
                <w:rFonts w:ascii="Times New Roman" w:hAnsi="Times New Roman"/>
                <w:b/>
                <w:i/>
                <w:sz w:val="28"/>
                <w:szCs w:val="28"/>
                <w:lang w:val="uk-UA"/>
              </w:rPr>
              <w:t>30</w:t>
            </w:r>
          </w:p>
        </w:tc>
        <w:tc>
          <w:tcPr>
            <w:tcW w:w="575" w:type="dxa"/>
            <w:vAlign w:val="center"/>
          </w:tcPr>
          <w:p w:rsidR="00215BE8" w:rsidRPr="00476FC7" w:rsidRDefault="00215BE8" w:rsidP="000B6B0C">
            <w:pPr>
              <w:pStyle w:val="Style2"/>
              <w:widowControl/>
              <w:contextualSpacing/>
              <w:jc w:val="both"/>
              <w:rPr>
                <w:rFonts w:ascii="Times New Roman" w:hAnsi="Times New Roman"/>
                <w:b/>
                <w:i/>
                <w:sz w:val="28"/>
                <w:szCs w:val="28"/>
                <w:lang w:val="uk-UA"/>
              </w:rPr>
            </w:pPr>
            <w:r w:rsidRPr="00476FC7">
              <w:rPr>
                <w:rFonts w:ascii="Times New Roman" w:hAnsi="Times New Roman"/>
                <w:b/>
                <w:i/>
                <w:sz w:val="28"/>
                <w:szCs w:val="28"/>
                <w:lang w:val="uk-UA"/>
              </w:rPr>
              <w:t>6</w:t>
            </w:r>
          </w:p>
        </w:tc>
        <w:tc>
          <w:tcPr>
            <w:tcW w:w="612" w:type="dxa"/>
            <w:vAlign w:val="center"/>
          </w:tcPr>
          <w:p w:rsidR="00215BE8" w:rsidRPr="00476FC7" w:rsidRDefault="00215BE8" w:rsidP="000B6B0C">
            <w:pPr>
              <w:pStyle w:val="Style2"/>
              <w:widowControl/>
              <w:contextualSpacing/>
              <w:jc w:val="both"/>
              <w:rPr>
                <w:rFonts w:ascii="Times New Roman" w:hAnsi="Times New Roman"/>
                <w:b/>
                <w:i/>
                <w:sz w:val="28"/>
                <w:szCs w:val="28"/>
                <w:lang w:val="uk-UA"/>
              </w:rPr>
            </w:pPr>
          </w:p>
        </w:tc>
        <w:tc>
          <w:tcPr>
            <w:tcW w:w="608" w:type="dxa"/>
            <w:vAlign w:val="center"/>
          </w:tcPr>
          <w:p w:rsidR="00215BE8" w:rsidRPr="00476FC7" w:rsidRDefault="00215BE8" w:rsidP="000B6B0C">
            <w:pPr>
              <w:pStyle w:val="Style2"/>
              <w:widowControl/>
              <w:contextualSpacing/>
              <w:jc w:val="both"/>
              <w:rPr>
                <w:rFonts w:ascii="Times New Roman" w:hAnsi="Times New Roman"/>
                <w:b/>
                <w:i/>
                <w:sz w:val="28"/>
                <w:szCs w:val="28"/>
                <w:lang w:val="uk-UA"/>
              </w:rPr>
            </w:pPr>
            <w:r w:rsidRPr="00476FC7">
              <w:rPr>
                <w:rFonts w:ascii="Times New Roman" w:hAnsi="Times New Roman"/>
                <w:b/>
                <w:i/>
                <w:sz w:val="28"/>
                <w:szCs w:val="28"/>
                <w:lang w:val="uk-UA"/>
              </w:rPr>
              <w:t>24</w:t>
            </w:r>
          </w:p>
        </w:tc>
        <w:tc>
          <w:tcPr>
            <w:tcW w:w="567" w:type="dxa"/>
          </w:tcPr>
          <w:p w:rsidR="00215BE8" w:rsidRPr="00476FC7" w:rsidRDefault="00215BE8" w:rsidP="000B6B0C">
            <w:pPr>
              <w:pStyle w:val="Style2"/>
              <w:jc w:val="both"/>
              <w:rPr>
                <w:rFonts w:ascii="Times New Roman" w:hAnsi="Times New Roman"/>
                <w:sz w:val="28"/>
                <w:szCs w:val="28"/>
                <w:lang w:val="uk-UA"/>
              </w:rPr>
            </w:pPr>
            <w:r w:rsidRPr="00476FC7">
              <w:rPr>
                <w:rFonts w:ascii="Times New Roman" w:hAnsi="Times New Roman"/>
                <w:sz w:val="28"/>
                <w:szCs w:val="28"/>
                <w:lang w:val="uk-UA"/>
              </w:rPr>
              <w:t>60</w:t>
            </w:r>
          </w:p>
        </w:tc>
        <w:tc>
          <w:tcPr>
            <w:tcW w:w="629" w:type="dxa"/>
            <w:vAlign w:val="center"/>
          </w:tcPr>
          <w:p w:rsidR="00215BE8" w:rsidRPr="00476FC7" w:rsidRDefault="00215BE8" w:rsidP="000B6B0C">
            <w:pPr>
              <w:pStyle w:val="Style2"/>
              <w:jc w:val="both"/>
              <w:rPr>
                <w:rFonts w:ascii="Times New Roman" w:hAnsi="Times New Roman"/>
                <w:sz w:val="28"/>
                <w:szCs w:val="28"/>
                <w:lang w:val="uk-UA"/>
              </w:rPr>
            </w:pPr>
          </w:p>
        </w:tc>
        <w:tc>
          <w:tcPr>
            <w:tcW w:w="616" w:type="dxa"/>
            <w:vAlign w:val="center"/>
          </w:tcPr>
          <w:p w:rsidR="00215BE8" w:rsidRPr="00476FC7" w:rsidRDefault="00215BE8" w:rsidP="000B6B0C">
            <w:pPr>
              <w:pStyle w:val="Style2"/>
              <w:widowControl/>
              <w:contextualSpacing/>
              <w:jc w:val="both"/>
              <w:rPr>
                <w:rFonts w:ascii="Times New Roman" w:hAnsi="Times New Roman"/>
                <w:sz w:val="28"/>
                <w:szCs w:val="28"/>
                <w:lang w:val="uk-UA"/>
              </w:rPr>
            </w:pPr>
          </w:p>
        </w:tc>
        <w:tc>
          <w:tcPr>
            <w:tcW w:w="610" w:type="dxa"/>
            <w:vAlign w:val="center"/>
          </w:tcPr>
          <w:p w:rsidR="00215BE8" w:rsidRPr="00476FC7" w:rsidRDefault="00215BE8" w:rsidP="000B6B0C">
            <w:pPr>
              <w:pStyle w:val="Style2"/>
              <w:jc w:val="both"/>
              <w:rPr>
                <w:rFonts w:ascii="Times New Roman" w:hAnsi="Times New Roman"/>
                <w:sz w:val="28"/>
                <w:szCs w:val="28"/>
                <w:lang w:val="uk-UA"/>
              </w:rPr>
            </w:pPr>
          </w:p>
        </w:tc>
        <w:tc>
          <w:tcPr>
            <w:tcW w:w="782" w:type="dxa"/>
            <w:vAlign w:val="center"/>
          </w:tcPr>
          <w:p w:rsidR="00215BE8" w:rsidRPr="00476FC7" w:rsidRDefault="00215BE8" w:rsidP="000B6B0C">
            <w:pPr>
              <w:pStyle w:val="Style2"/>
              <w:jc w:val="both"/>
              <w:rPr>
                <w:rFonts w:ascii="Times New Roman" w:hAnsi="Times New Roman"/>
                <w:sz w:val="28"/>
                <w:szCs w:val="28"/>
                <w:lang w:val="uk-UA"/>
              </w:rPr>
            </w:pPr>
            <w:r w:rsidRPr="00476FC7">
              <w:rPr>
                <w:rFonts w:ascii="Times New Roman" w:hAnsi="Times New Roman"/>
                <w:sz w:val="28"/>
                <w:szCs w:val="28"/>
                <w:lang w:val="uk-UA"/>
              </w:rPr>
              <w:t>1</w:t>
            </w:r>
          </w:p>
        </w:tc>
        <w:tc>
          <w:tcPr>
            <w:tcW w:w="862" w:type="dxa"/>
            <w:vAlign w:val="center"/>
          </w:tcPr>
          <w:p w:rsidR="00215BE8" w:rsidRPr="00476FC7" w:rsidRDefault="00215BE8" w:rsidP="000B6B0C">
            <w:pPr>
              <w:pStyle w:val="Style2"/>
              <w:widowControl/>
              <w:contextualSpacing/>
              <w:jc w:val="both"/>
              <w:rPr>
                <w:rFonts w:ascii="Times New Roman" w:hAnsi="Times New Roman"/>
                <w:b/>
                <w:i/>
                <w:sz w:val="28"/>
                <w:szCs w:val="28"/>
                <w:lang w:val="uk-UA"/>
              </w:rPr>
            </w:pPr>
            <w:r w:rsidRPr="00476FC7">
              <w:rPr>
                <w:rFonts w:ascii="Times New Roman" w:hAnsi="Times New Roman"/>
                <w:b/>
                <w:i/>
                <w:sz w:val="28"/>
                <w:szCs w:val="28"/>
                <w:lang w:val="uk-UA"/>
              </w:rPr>
              <w:t>Залік</w:t>
            </w:r>
          </w:p>
        </w:tc>
        <w:tc>
          <w:tcPr>
            <w:tcW w:w="623" w:type="dxa"/>
            <w:vAlign w:val="center"/>
          </w:tcPr>
          <w:p w:rsidR="00215BE8" w:rsidRPr="00476FC7" w:rsidRDefault="00215BE8" w:rsidP="000B6B0C">
            <w:pPr>
              <w:pStyle w:val="Style2"/>
              <w:widowControl/>
              <w:contextualSpacing/>
              <w:jc w:val="both"/>
              <w:rPr>
                <w:rFonts w:ascii="Times New Roman" w:hAnsi="Times New Roman"/>
                <w:b/>
                <w:i/>
                <w:sz w:val="28"/>
                <w:szCs w:val="28"/>
                <w:lang w:val="uk-UA"/>
              </w:rPr>
            </w:pPr>
            <w:r w:rsidRPr="00476FC7">
              <w:rPr>
                <w:rFonts w:ascii="Times New Roman" w:hAnsi="Times New Roman"/>
                <w:b/>
                <w:i/>
                <w:sz w:val="28"/>
                <w:szCs w:val="22"/>
                <w:lang w:val="uk-UA" w:eastAsia="uk-UA"/>
              </w:rPr>
              <w:t>І</w:t>
            </w:r>
          </w:p>
        </w:tc>
        <w:tc>
          <w:tcPr>
            <w:tcW w:w="1650" w:type="dxa"/>
            <w:vAlign w:val="center"/>
          </w:tcPr>
          <w:p w:rsidR="00215BE8" w:rsidRPr="00476FC7" w:rsidRDefault="00215BE8" w:rsidP="000B6B0C">
            <w:pPr>
              <w:pStyle w:val="Style2"/>
              <w:jc w:val="both"/>
              <w:rPr>
                <w:rFonts w:ascii="Times New Roman" w:hAnsi="Times New Roman"/>
                <w:sz w:val="28"/>
                <w:szCs w:val="28"/>
                <w:lang w:val="uk-UA"/>
              </w:rPr>
            </w:pPr>
          </w:p>
        </w:tc>
      </w:tr>
    </w:tbl>
    <w:p w:rsidR="00215BE8" w:rsidRPr="00476FC7" w:rsidRDefault="00215BE8" w:rsidP="006769FC">
      <w:pPr>
        <w:pStyle w:val="Style2"/>
        <w:widowControl/>
        <w:spacing w:line="276" w:lineRule="auto"/>
        <w:contextualSpacing/>
        <w:jc w:val="both"/>
        <w:rPr>
          <w:rFonts w:ascii="Times New Roman" w:hAnsi="Times New Roman"/>
          <w:lang w:val="uk-UA"/>
        </w:rPr>
        <w:sectPr w:rsidR="00215BE8" w:rsidRPr="00476FC7" w:rsidSect="00193C87">
          <w:pgSz w:w="16837" w:h="11905" w:orient="landscape" w:code="9"/>
          <w:pgMar w:top="1134" w:right="1134" w:bottom="1361" w:left="1134" w:header="720" w:footer="720" w:gutter="0"/>
          <w:cols w:space="60"/>
          <w:noEndnote/>
          <w:titlePg/>
          <w:docGrid w:linePitch="326"/>
        </w:sectPr>
      </w:pPr>
    </w:p>
    <w:p w:rsidR="00215BE8" w:rsidRPr="00476FC7" w:rsidRDefault="00215BE8" w:rsidP="006769FC">
      <w:pPr>
        <w:spacing w:line="276" w:lineRule="auto"/>
        <w:jc w:val="center"/>
        <w:rPr>
          <w:rFonts w:ascii="Times New Roman" w:hAnsi="Times New Roman"/>
          <w:b/>
          <w:noProof/>
          <w:sz w:val="28"/>
          <w:lang w:val="uk-UA"/>
        </w:rPr>
      </w:pPr>
      <w:r w:rsidRPr="00476FC7">
        <w:rPr>
          <w:rFonts w:ascii="Times New Roman" w:hAnsi="Times New Roman"/>
          <w:b/>
          <w:noProof/>
          <w:sz w:val="28"/>
          <w:lang w:val="uk-UA"/>
        </w:rPr>
        <w:t>Мета та завдання навчальної дисципліни</w:t>
      </w:r>
    </w:p>
    <w:p w:rsidR="00215BE8" w:rsidRPr="00476FC7" w:rsidRDefault="00215BE8" w:rsidP="006769FC">
      <w:pPr>
        <w:spacing w:line="276" w:lineRule="auto"/>
        <w:jc w:val="center"/>
        <w:rPr>
          <w:rFonts w:ascii="Times New Roman" w:hAnsi="Times New Roman"/>
          <w:b/>
          <w:noProof/>
          <w:sz w:val="28"/>
          <w:lang w:val="uk-UA"/>
        </w:rPr>
      </w:pPr>
    </w:p>
    <w:p w:rsidR="00215BE8" w:rsidRPr="00476FC7" w:rsidRDefault="00215BE8" w:rsidP="00D94503">
      <w:pPr>
        <w:pStyle w:val="BodyText"/>
        <w:ind w:firstLine="709"/>
        <w:jc w:val="both"/>
        <w:rPr>
          <w:b w:val="0"/>
          <w:szCs w:val="28"/>
        </w:rPr>
      </w:pPr>
      <w:r w:rsidRPr="00476FC7">
        <w:rPr>
          <w:szCs w:val="28"/>
          <w:u w:val="single"/>
        </w:rPr>
        <w:t>Мета дисципліни</w:t>
      </w:r>
      <w:r w:rsidRPr="00476FC7">
        <w:rPr>
          <w:szCs w:val="28"/>
        </w:rPr>
        <w:t>:</w:t>
      </w:r>
    </w:p>
    <w:p w:rsidR="00215BE8" w:rsidRPr="00476FC7" w:rsidRDefault="00215BE8" w:rsidP="00D94503">
      <w:pPr>
        <w:pStyle w:val="BodyText"/>
        <w:ind w:firstLine="709"/>
        <w:jc w:val="both"/>
        <w:rPr>
          <w:b w:val="0"/>
          <w:szCs w:val="28"/>
        </w:rPr>
      </w:pPr>
    </w:p>
    <w:p w:rsidR="00215BE8" w:rsidRPr="00476FC7" w:rsidRDefault="00215BE8" w:rsidP="00D94503">
      <w:pPr>
        <w:shd w:val="clear" w:color="auto" w:fill="FFFFFF"/>
        <w:ind w:firstLine="708"/>
        <w:jc w:val="both"/>
        <w:rPr>
          <w:rFonts w:ascii="Times New Roman" w:hAnsi="Times New Roman"/>
          <w:sz w:val="28"/>
          <w:szCs w:val="28"/>
          <w:lang w:eastAsia="uk-UA"/>
        </w:rPr>
      </w:pPr>
      <w:r w:rsidRPr="00476FC7">
        <w:rPr>
          <w:rFonts w:ascii="Times New Roman" w:hAnsi="Times New Roman"/>
          <w:sz w:val="28"/>
          <w:szCs w:val="28"/>
          <w:lang w:val="uk-UA" w:eastAsia="uk-UA"/>
        </w:rPr>
        <w:t>Робоча програма містить витяг з робочого навчального плану, мету вивчення, компетентності, які має опанувати здобувач,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здобувача, роз’яснення усіх аспектів організації освітнього процесу щодо засвоєння освітньої компоненти, список навчально-методичного забезпечення, джерел та літератури для підготовки до практичних занять та виконання індивідуальних завдань. Електронне навчально-методичне забезпечення дисципліни розміщено</w:t>
      </w:r>
      <w:r w:rsidRPr="00476FC7">
        <w:rPr>
          <w:rFonts w:ascii="Times New Roman" w:hAnsi="Times New Roman"/>
          <w:sz w:val="28"/>
          <w:szCs w:val="28"/>
          <w:lang w:eastAsia="uk-UA"/>
        </w:rPr>
        <w:t xml:space="preserve"> на Освітньому</w:t>
      </w:r>
      <w:r w:rsidRPr="00476FC7">
        <w:rPr>
          <w:rFonts w:ascii="Times New Roman" w:hAnsi="Times New Roman"/>
          <w:sz w:val="28"/>
          <w:szCs w:val="28"/>
          <w:lang w:val="uk-UA" w:eastAsia="uk-UA"/>
        </w:rPr>
        <w:t xml:space="preserve"> </w:t>
      </w:r>
      <w:r w:rsidRPr="00476FC7">
        <w:rPr>
          <w:rFonts w:ascii="Times New Roman" w:hAnsi="Times New Roman"/>
          <w:sz w:val="28"/>
          <w:szCs w:val="28"/>
          <w:lang w:eastAsia="uk-UA"/>
        </w:rPr>
        <w:t>сайті КНУБА</w:t>
      </w:r>
      <w:r w:rsidRPr="00476FC7">
        <w:rPr>
          <w:rFonts w:ascii="Times New Roman" w:hAnsi="Times New Roman"/>
          <w:sz w:val="28"/>
          <w:szCs w:val="28"/>
          <w:lang w:val="uk-UA" w:eastAsia="uk-UA"/>
        </w:rPr>
        <w:t xml:space="preserve"> (https://org2.knuba.edu.ua/enrol/index.php?id=2264)</w:t>
      </w:r>
      <w:r w:rsidRPr="00476FC7">
        <w:rPr>
          <w:rFonts w:ascii="Times New Roman" w:hAnsi="Times New Roman"/>
          <w:sz w:val="28"/>
          <w:szCs w:val="28"/>
          <w:lang w:eastAsia="uk-UA"/>
        </w:rPr>
        <w:t>. Також програма містить основні положення щодо політики академічної доброчесності та політики відвідуван</w:t>
      </w:r>
      <w:r w:rsidRPr="00476FC7">
        <w:rPr>
          <w:rFonts w:ascii="Times New Roman" w:hAnsi="Times New Roman"/>
          <w:sz w:val="28"/>
          <w:szCs w:val="28"/>
          <w:lang w:val="uk-UA" w:eastAsia="uk-UA"/>
        </w:rPr>
        <w:t>ння аудиторних</w:t>
      </w:r>
      <w:r w:rsidRPr="00476FC7">
        <w:rPr>
          <w:rFonts w:ascii="Times New Roman" w:hAnsi="Times New Roman"/>
          <w:sz w:val="28"/>
          <w:szCs w:val="28"/>
          <w:lang w:eastAsia="uk-UA"/>
        </w:rPr>
        <w:t xml:space="preserve"> занять.</w:t>
      </w:r>
    </w:p>
    <w:p w:rsidR="00215BE8" w:rsidRPr="00476FC7" w:rsidRDefault="00215BE8" w:rsidP="00D94503">
      <w:pPr>
        <w:spacing w:line="276" w:lineRule="auto"/>
        <w:ind w:firstLine="708"/>
        <w:jc w:val="both"/>
        <w:rPr>
          <w:rFonts w:ascii="Times New Roman" w:hAnsi="Times New Roman"/>
          <w:color w:val="FF0000"/>
          <w:sz w:val="28"/>
          <w:szCs w:val="28"/>
        </w:rPr>
      </w:pPr>
    </w:p>
    <w:p w:rsidR="00215BE8" w:rsidRPr="00476FC7" w:rsidRDefault="00215BE8" w:rsidP="00D94503">
      <w:pPr>
        <w:spacing w:line="276" w:lineRule="auto"/>
        <w:jc w:val="center"/>
        <w:rPr>
          <w:rFonts w:ascii="Times New Roman" w:hAnsi="Times New Roman"/>
          <w:b/>
          <w:sz w:val="28"/>
          <w:szCs w:val="28"/>
          <w:lang w:val="uk-UA"/>
        </w:rPr>
      </w:pPr>
      <w:r w:rsidRPr="00476FC7">
        <w:rPr>
          <w:rFonts w:ascii="Times New Roman" w:hAnsi="Times New Roman"/>
          <w:b/>
          <w:sz w:val="28"/>
          <w:szCs w:val="28"/>
          <w:lang w:val="uk-UA"/>
        </w:rPr>
        <w:t>Компетентності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8327"/>
      </w:tblGrid>
      <w:tr w:rsidR="00215BE8" w:rsidRPr="00476FC7" w:rsidTr="0087304E">
        <w:tc>
          <w:tcPr>
            <w:tcW w:w="1171" w:type="dxa"/>
          </w:tcPr>
          <w:p w:rsidR="00215BE8" w:rsidRPr="00476FC7" w:rsidRDefault="00215BE8" w:rsidP="0087304E">
            <w:pPr>
              <w:jc w:val="center"/>
              <w:rPr>
                <w:rFonts w:ascii="Times New Roman" w:hAnsi="Times New Roman"/>
                <w:b/>
                <w:sz w:val="28"/>
                <w:szCs w:val="28"/>
                <w:lang w:val="uk-UA"/>
              </w:rPr>
            </w:pPr>
            <w:r w:rsidRPr="00476FC7">
              <w:rPr>
                <w:rFonts w:ascii="Times New Roman" w:hAnsi="Times New Roman"/>
                <w:b/>
                <w:sz w:val="28"/>
                <w:szCs w:val="28"/>
                <w:lang w:val="uk-UA"/>
              </w:rPr>
              <w:t>Код</w:t>
            </w:r>
          </w:p>
        </w:tc>
        <w:tc>
          <w:tcPr>
            <w:tcW w:w="8327" w:type="dxa"/>
          </w:tcPr>
          <w:p w:rsidR="00215BE8" w:rsidRPr="00476FC7" w:rsidRDefault="00215BE8" w:rsidP="0087304E">
            <w:pPr>
              <w:jc w:val="center"/>
              <w:rPr>
                <w:rFonts w:ascii="Times New Roman" w:hAnsi="Times New Roman"/>
                <w:b/>
                <w:sz w:val="28"/>
                <w:szCs w:val="28"/>
              </w:rPr>
            </w:pPr>
            <w:r w:rsidRPr="00476FC7">
              <w:rPr>
                <w:rFonts w:ascii="Times New Roman" w:hAnsi="Times New Roman"/>
                <w:b/>
                <w:sz w:val="28"/>
                <w:szCs w:val="28"/>
              </w:rPr>
              <w:t>Зміст компетентності</w:t>
            </w:r>
          </w:p>
        </w:tc>
      </w:tr>
      <w:tr w:rsidR="00215BE8" w:rsidRPr="00476FC7" w:rsidTr="0087304E">
        <w:tc>
          <w:tcPr>
            <w:tcW w:w="9498" w:type="dxa"/>
            <w:gridSpan w:val="2"/>
          </w:tcPr>
          <w:p w:rsidR="00215BE8" w:rsidRPr="00476FC7" w:rsidRDefault="00215BE8" w:rsidP="0087304E">
            <w:pPr>
              <w:jc w:val="center"/>
              <w:rPr>
                <w:rFonts w:ascii="Times New Roman" w:hAnsi="Times New Roman"/>
                <w:sz w:val="28"/>
                <w:szCs w:val="28"/>
              </w:rPr>
            </w:pPr>
            <w:r w:rsidRPr="00476FC7">
              <w:rPr>
                <w:rFonts w:ascii="Times New Roman" w:hAnsi="Times New Roman"/>
                <w:b/>
                <w:sz w:val="28"/>
                <w:szCs w:val="28"/>
                <w:lang w:val="uk-UA"/>
              </w:rPr>
              <w:t>Інтегральна компетентність</w:t>
            </w:r>
          </w:p>
        </w:tc>
      </w:tr>
      <w:tr w:rsidR="00215BE8" w:rsidRPr="00476FC7" w:rsidTr="0087304E">
        <w:tc>
          <w:tcPr>
            <w:tcW w:w="1171" w:type="dxa"/>
          </w:tcPr>
          <w:p w:rsidR="00215BE8" w:rsidRPr="00476FC7" w:rsidRDefault="00215BE8" w:rsidP="0087304E">
            <w:pPr>
              <w:jc w:val="center"/>
              <w:rPr>
                <w:rFonts w:ascii="Times New Roman" w:hAnsi="Times New Roman"/>
                <w:b/>
                <w:sz w:val="28"/>
                <w:szCs w:val="28"/>
                <w:lang w:val="uk-UA"/>
              </w:rPr>
            </w:pPr>
            <w:r w:rsidRPr="00476FC7">
              <w:rPr>
                <w:rFonts w:ascii="Times New Roman" w:hAnsi="Times New Roman"/>
                <w:b/>
                <w:sz w:val="28"/>
                <w:szCs w:val="28"/>
                <w:lang w:val="uk-UA"/>
              </w:rPr>
              <w:t>ІК</w:t>
            </w:r>
          </w:p>
        </w:tc>
        <w:tc>
          <w:tcPr>
            <w:tcW w:w="8327" w:type="dxa"/>
          </w:tcPr>
          <w:p w:rsidR="00215BE8" w:rsidRPr="00476FC7" w:rsidRDefault="00215BE8" w:rsidP="0087304E">
            <w:pPr>
              <w:jc w:val="both"/>
              <w:rPr>
                <w:rFonts w:ascii="Times New Roman" w:hAnsi="Times New Roman"/>
                <w:sz w:val="28"/>
                <w:szCs w:val="28"/>
                <w:lang w:val="uk-UA"/>
              </w:rPr>
            </w:pPr>
            <w:r w:rsidRPr="00476FC7">
              <w:rPr>
                <w:rFonts w:ascii="Times New Roman" w:hAnsi="Times New Roman"/>
                <w:sz w:val="28"/>
                <w:szCs w:val="28"/>
                <w:lang w:val="uk-UA"/>
              </w:rPr>
              <w:t xml:space="preserve">Здатність розв’язувати складні спеціалізовані задачі </w:t>
            </w:r>
            <w:r w:rsidRPr="00476FC7">
              <w:rPr>
                <w:rFonts w:ascii="Times New Roman" w:hAnsi="Times New Roman"/>
                <w:color w:val="000000"/>
                <w:sz w:val="28"/>
                <w:szCs w:val="28"/>
                <w:lang w:val="uk-UA"/>
              </w:rPr>
              <w:t>в галузі управління та адміністрування</w:t>
            </w:r>
            <w:r w:rsidRPr="00476FC7">
              <w:rPr>
                <w:rStyle w:val="rvts0"/>
                <w:rFonts w:ascii="Times New Roman" w:hAnsi="Times New Roman"/>
                <w:sz w:val="28"/>
                <w:szCs w:val="28"/>
                <w:lang w:val="uk-UA"/>
              </w:rPr>
              <w:t>.</w:t>
            </w:r>
          </w:p>
        </w:tc>
      </w:tr>
      <w:tr w:rsidR="00215BE8" w:rsidRPr="00476FC7" w:rsidTr="0087304E">
        <w:tc>
          <w:tcPr>
            <w:tcW w:w="9498" w:type="dxa"/>
            <w:gridSpan w:val="2"/>
          </w:tcPr>
          <w:p w:rsidR="00215BE8" w:rsidRPr="00476FC7" w:rsidRDefault="00215BE8" w:rsidP="0087304E">
            <w:pPr>
              <w:jc w:val="center"/>
              <w:rPr>
                <w:rFonts w:ascii="Times New Roman" w:hAnsi="Times New Roman"/>
                <w:b/>
                <w:sz w:val="28"/>
                <w:szCs w:val="28"/>
                <w:lang w:val="uk-UA"/>
              </w:rPr>
            </w:pPr>
            <w:r w:rsidRPr="00476FC7">
              <w:rPr>
                <w:rFonts w:ascii="Times New Roman" w:hAnsi="Times New Roman"/>
                <w:b/>
                <w:sz w:val="28"/>
                <w:szCs w:val="28"/>
                <w:lang w:val="uk-UA"/>
              </w:rPr>
              <w:t>Загальні компетентності</w:t>
            </w:r>
          </w:p>
        </w:tc>
      </w:tr>
      <w:tr w:rsidR="00215BE8" w:rsidRPr="00476FC7" w:rsidTr="0087304E">
        <w:tc>
          <w:tcPr>
            <w:tcW w:w="1171" w:type="dxa"/>
          </w:tcPr>
          <w:p w:rsidR="00215BE8" w:rsidRPr="00476FC7" w:rsidRDefault="00215BE8" w:rsidP="0087304E">
            <w:pPr>
              <w:rPr>
                <w:rFonts w:ascii="Times New Roman" w:hAnsi="Times New Roman"/>
                <w:sz w:val="28"/>
                <w:szCs w:val="28"/>
                <w:lang w:val="uk-UA"/>
              </w:rPr>
            </w:pPr>
            <w:r w:rsidRPr="00476FC7">
              <w:rPr>
                <w:rFonts w:ascii="Times New Roman" w:hAnsi="Times New Roman"/>
                <w:b/>
                <w:sz w:val="28"/>
                <w:szCs w:val="28"/>
                <w:lang w:val="uk-UA"/>
              </w:rPr>
              <w:t>ЗК</w:t>
            </w:r>
            <w:r w:rsidRPr="00476FC7">
              <w:rPr>
                <w:rFonts w:ascii="Times New Roman" w:hAnsi="Times New Roman"/>
                <w:b/>
                <w:color w:val="000000"/>
                <w:sz w:val="28"/>
                <w:szCs w:val="28"/>
                <w:lang w:val="uk-UA"/>
              </w:rPr>
              <w:t>03</w:t>
            </w:r>
          </w:p>
        </w:tc>
        <w:tc>
          <w:tcPr>
            <w:tcW w:w="8327" w:type="dxa"/>
          </w:tcPr>
          <w:p w:rsidR="00215BE8" w:rsidRPr="00476FC7" w:rsidRDefault="00215BE8" w:rsidP="0087304E">
            <w:pPr>
              <w:ind w:left="3" w:hanging="3"/>
              <w:jc w:val="both"/>
              <w:rPr>
                <w:rFonts w:ascii="Times New Roman" w:hAnsi="Times New Roman"/>
                <w:color w:val="000000"/>
                <w:sz w:val="28"/>
                <w:szCs w:val="28"/>
                <w:lang w:val="uk-UA"/>
              </w:rPr>
            </w:pPr>
            <w:r w:rsidRPr="00476FC7">
              <w:rPr>
                <w:rFonts w:ascii="Times New Roman" w:hAnsi="Times New Roman"/>
                <w:sz w:val="28"/>
                <w:szCs w:val="28"/>
                <w:lang w:val="uk-UA"/>
              </w:rPr>
              <w:t>Здатність спілкуватися державною мовою як усно, так і письмово</w:t>
            </w:r>
          </w:p>
        </w:tc>
      </w:tr>
      <w:tr w:rsidR="00215BE8" w:rsidRPr="00476FC7" w:rsidTr="0087304E">
        <w:tc>
          <w:tcPr>
            <w:tcW w:w="1171" w:type="dxa"/>
          </w:tcPr>
          <w:p w:rsidR="00215BE8" w:rsidRPr="00476FC7" w:rsidRDefault="00215BE8" w:rsidP="0087304E">
            <w:pPr>
              <w:rPr>
                <w:rFonts w:ascii="Times New Roman" w:hAnsi="Times New Roman"/>
                <w:b/>
                <w:sz w:val="28"/>
                <w:szCs w:val="28"/>
                <w:lang w:val="uk-UA"/>
              </w:rPr>
            </w:pPr>
            <w:r w:rsidRPr="00476FC7">
              <w:rPr>
                <w:rFonts w:ascii="Times New Roman" w:hAnsi="Times New Roman"/>
                <w:b/>
                <w:color w:val="000000"/>
                <w:sz w:val="28"/>
                <w:szCs w:val="28"/>
                <w:lang w:val="uk-UA"/>
              </w:rPr>
              <w:t>ЗК0</w:t>
            </w:r>
            <w:r w:rsidRPr="00476FC7">
              <w:rPr>
                <w:rFonts w:ascii="Times New Roman" w:hAnsi="Times New Roman"/>
                <w:b/>
                <w:sz w:val="28"/>
                <w:szCs w:val="28"/>
                <w:lang w:val="uk-UA"/>
              </w:rPr>
              <w:t>5</w:t>
            </w:r>
          </w:p>
        </w:tc>
        <w:tc>
          <w:tcPr>
            <w:tcW w:w="8327" w:type="dxa"/>
          </w:tcPr>
          <w:p w:rsidR="00215BE8" w:rsidRPr="00476FC7" w:rsidRDefault="00215BE8" w:rsidP="0087304E">
            <w:pPr>
              <w:ind w:left="3" w:hanging="3"/>
              <w:jc w:val="both"/>
              <w:rPr>
                <w:rFonts w:ascii="Times New Roman" w:hAnsi="Times New Roman"/>
                <w:sz w:val="28"/>
                <w:szCs w:val="28"/>
                <w:lang w:val="uk-UA"/>
              </w:rPr>
            </w:pPr>
            <w:r w:rsidRPr="00476FC7">
              <w:rPr>
                <w:rFonts w:ascii="Times New Roman" w:hAnsi="Times New Roman"/>
                <w:sz w:val="28"/>
                <w:szCs w:val="28"/>
                <w:lang w:val="uk-UA"/>
              </w:rPr>
              <w:t>Здатність використовувати інформаційні та комунікаційні технології</w:t>
            </w:r>
          </w:p>
        </w:tc>
      </w:tr>
      <w:tr w:rsidR="00215BE8" w:rsidRPr="00476FC7" w:rsidTr="0087304E">
        <w:tc>
          <w:tcPr>
            <w:tcW w:w="1171" w:type="dxa"/>
          </w:tcPr>
          <w:p w:rsidR="00215BE8" w:rsidRPr="00476FC7" w:rsidRDefault="00215BE8" w:rsidP="0087304E">
            <w:pPr>
              <w:rPr>
                <w:rFonts w:ascii="Times New Roman" w:hAnsi="Times New Roman"/>
                <w:b/>
                <w:sz w:val="28"/>
                <w:szCs w:val="28"/>
                <w:lang w:val="uk-UA"/>
              </w:rPr>
            </w:pPr>
            <w:r w:rsidRPr="00476FC7">
              <w:rPr>
                <w:rFonts w:ascii="Times New Roman" w:hAnsi="Times New Roman"/>
                <w:b/>
                <w:sz w:val="28"/>
                <w:szCs w:val="28"/>
                <w:lang w:val="uk-UA"/>
              </w:rPr>
              <w:t>ЗК07</w:t>
            </w:r>
          </w:p>
        </w:tc>
        <w:tc>
          <w:tcPr>
            <w:tcW w:w="8327" w:type="dxa"/>
          </w:tcPr>
          <w:p w:rsidR="00215BE8" w:rsidRPr="00476FC7" w:rsidRDefault="00215BE8" w:rsidP="0087304E">
            <w:pPr>
              <w:ind w:left="3" w:hanging="3"/>
              <w:jc w:val="both"/>
              <w:rPr>
                <w:rFonts w:ascii="Times New Roman" w:hAnsi="Times New Roman"/>
                <w:sz w:val="28"/>
                <w:szCs w:val="28"/>
                <w:lang w:val="uk-UA"/>
              </w:rPr>
            </w:pPr>
            <w:r w:rsidRPr="00476FC7">
              <w:rPr>
                <w:rFonts w:ascii="Times New Roman" w:hAnsi="Times New Roman"/>
                <w:sz w:val="28"/>
                <w:szCs w:val="28"/>
                <w:lang w:val="uk-UA"/>
              </w:rPr>
              <w:t>Навички міжособистісної взаємодії</w:t>
            </w:r>
          </w:p>
        </w:tc>
      </w:tr>
      <w:tr w:rsidR="00215BE8" w:rsidRPr="00476FC7" w:rsidTr="0087304E">
        <w:tc>
          <w:tcPr>
            <w:tcW w:w="1171" w:type="dxa"/>
          </w:tcPr>
          <w:p w:rsidR="00215BE8" w:rsidRPr="00476FC7" w:rsidRDefault="00215BE8" w:rsidP="0087304E">
            <w:pPr>
              <w:rPr>
                <w:rFonts w:ascii="Times New Roman" w:hAnsi="Times New Roman"/>
                <w:b/>
                <w:sz w:val="28"/>
                <w:szCs w:val="28"/>
                <w:lang w:val="uk-UA"/>
              </w:rPr>
            </w:pPr>
            <w:r w:rsidRPr="00476FC7">
              <w:rPr>
                <w:rFonts w:ascii="Times New Roman" w:hAnsi="Times New Roman"/>
                <w:b/>
                <w:sz w:val="28"/>
                <w:szCs w:val="28"/>
                <w:lang w:val="uk-UA"/>
              </w:rPr>
              <w:t>ЗК08</w:t>
            </w:r>
          </w:p>
        </w:tc>
        <w:tc>
          <w:tcPr>
            <w:tcW w:w="8327" w:type="dxa"/>
          </w:tcPr>
          <w:p w:rsidR="00215BE8" w:rsidRPr="00476FC7" w:rsidRDefault="00215BE8" w:rsidP="0087304E">
            <w:pPr>
              <w:ind w:left="3" w:hanging="3"/>
              <w:jc w:val="both"/>
              <w:rPr>
                <w:rFonts w:ascii="Times New Roman" w:hAnsi="Times New Roman"/>
                <w:sz w:val="28"/>
                <w:szCs w:val="28"/>
                <w:lang w:val="uk-UA"/>
              </w:rPr>
            </w:pPr>
            <w:r w:rsidRPr="00476FC7">
              <w:rPr>
                <w:rFonts w:ascii="Times New Roman" w:hAnsi="Times New Roman"/>
                <w:sz w:val="28"/>
                <w:szCs w:val="28"/>
                <w:lang w:val="uk-UA"/>
              </w:rPr>
              <w:t>Здатність спілкуватися з представниками інших професійних груп різного рівня (з експертами з інших галузей знань/видів маркетингової діяльності).</w:t>
            </w:r>
          </w:p>
        </w:tc>
      </w:tr>
      <w:tr w:rsidR="00215BE8" w:rsidRPr="00476FC7" w:rsidTr="0087304E">
        <w:tc>
          <w:tcPr>
            <w:tcW w:w="9498" w:type="dxa"/>
            <w:gridSpan w:val="2"/>
          </w:tcPr>
          <w:p w:rsidR="00215BE8" w:rsidRPr="00476FC7" w:rsidRDefault="00215BE8" w:rsidP="0087304E">
            <w:pPr>
              <w:jc w:val="center"/>
              <w:rPr>
                <w:rFonts w:ascii="Times New Roman" w:hAnsi="Times New Roman"/>
                <w:b/>
                <w:sz w:val="28"/>
                <w:szCs w:val="28"/>
                <w:lang w:val="uk-UA"/>
              </w:rPr>
            </w:pPr>
            <w:r w:rsidRPr="00476FC7">
              <w:rPr>
                <w:rFonts w:ascii="Times New Roman" w:hAnsi="Times New Roman"/>
                <w:b/>
                <w:sz w:val="28"/>
                <w:szCs w:val="28"/>
                <w:lang w:val="uk-UA"/>
              </w:rPr>
              <w:t>Фахові компетентності</w:t>
            </w:r>
          </w:p>
        </w:tc>
      </w:tr>
      <w:tr w:rsidR="00215BE8" w:rsidRPr="00476FC7" w:rsidTr="0087304E">
        <w:tc>
          <w:tcPr>
            <w:tcW w:w="1171" w:type="dxa"/>
          </w:tcPr>
          <w:p w:rsidR="00215BE8" w:rsidRPr="00476FC7" w:rsidRDefault="00215BE8" w:rsidP="0087304E">
            <w:pPr>
              <w:rPr>
                <w:rFonts w:ascii="Times New Roman" w:hAnsi="Times New Roman"/>
                <w:sz w:val="28"/>
                <w:szCs w:val="28"/>
                <w:lang w:val="uk-UA"/>
              </w:rPr>
            </w:pPr>
            <w:r w:rsidRPr="00476FC7">
              <w:rPr>
                <w:rFonts w:ascii="Times New Roman" w:hAnsi="Times New Roman"/>
                <w:b/>
                <w:sz w:val="28"/>
                <w:szCs w:val="28"/>
                <w:lang w:val="uk-UA"/>
              </w:rPr>
              <w:t>СК06</w:t>
            </w:r>
          </w:p>
        </w:tc>
        <w:tc>
          <w:tcPr>
            <w:tcW w:w="8327" w:type="dxa"/>
          </w:tcPr>
          <w:p w:rsidR="00215BE8" w:rsidRPr="00476FC7" w:rsidRDefault="00215BE8" w:rsidP="0087304E">
            <w:pPr>
              <w:ind w:left="3" w:hanging="3"/>
              <w:jc w:val="both"/>
              <w:rPr>
                <w:rFonts w:ascii="Times New Roman" w:hAnsi="Times New Roman"/>
                <w:color w:val="000000"/>
                <w:sz w:val="28"/>
                <w:szCs w:val="28"/>
                <w:lang w:val="uk-UA"/>
              </w:rPr>
            </w:pPr>
            <w:r w:rsidRPr="00476FC7">
              <w:rPr>
                <w:rFonts w:ascii="Times New Roman" w:hAnsi="Times New Roman"/>
                <w:sz w:val="28"/>
                <w:szCs w:val="28"/>
                <w:lang w:val="uk-UA"/>
              </w:rPr>
              <w:t>Здатніс</w:t>
            </w:r>
            <w:r w:rsidRPr="00476FC7">
              <w:rPr>
                <w:rFonts w:ascii="Times New Roman" w:hAnsi="Times New Roman"/>
                <w:color w:val="000000"/>
                <w:sz w:val="28"/>
                <w:szCs w:val="28"/>
                <w:lang w:val="uk-UA"/>
              </w:rPr>
              <w:t xml:space="preserve">ть до </w:t>
            </w:r>
            <w:r w:rsidRPr="00476FC7">
              <w:rPr>
                <w:rStyle w:val="rvts9"/>
                <w:lang w:val="uk-UA"/>
              </w:rPr>
              <w:t xml:space="preserve">маркетингової </w:t>
            </w:r>
            <w:r w:rsidRPr="00476FC7">
              <w:rPr>
                <w:rStyle w:val="rvts9"/>
                <w:rFonts w:ascii="Times New Roman" w:hAnsi="Times New Roman"/>
                <w:color w:val="000000"/>
                <w:sz w:val="28"/>
                <w:szCs w:val="28"/>
                <w:lang w:val="uk-UA"/>
              </w:rPr>
              <w:t xml:space="preserve">діяльності у сфері </w:t>
            </w:r>
            <w:r w:rsidRPr="00476FC7">
              <w:rPr>
                <w:rFonts w:ascii="Times New Roman" w:hAnsi="Times New Roman"/>
                <w:color w:val="000000"/>
                <w:sz w:val="28"/>
                <w:szCs w:val="28"/>
                <w:lang w:val="uk-UA"/>
              </w:rPr>
              <w:t>управління та адміністрування</w:t>
            </w:r>
            <w:r w:rsidRPr="00476FC7">
              <w:rPr>
                <w:rStyle w:val="rvts9"/>
                <w:rFonts w:ascii="Times New Roman" w:hAnsi="Times New Roman"/>
                <w:color w:val="000000"/>
                <w:sz w:val="28"/>
                <w:szCs w:val="28"/>
                <w:lang w:val="uk-UA"/>
              </w:rPr>
              <w:t xml:space="preserve">, </w:t>
            </w:r>
            <w:r w:rsidRPr="00476FC7">
              <w:rPr>
                <w:rFonts w:ascii="Times New Roman" w:hAnsi="Times New Roman"/>
                <w:sz w:val="28"/>
                <w:szCs w:val="28"/>
                <w:lang w:val="uk-UA"/>
              </w:rPr>
              <w:t>складання та використання технічної документації</w:t>
            </w:r>
          </w:p>
        </w:tc>
      </w:tr>
    </w:tbl>
    <w:p w:rsidR="00215BE8" w:rsidRPr="00476FC7" w:rsidRDefault="00215BE8" w:rsidP="00D94503">
      <w:pPr>
        <w:spacing w:line="276" w:lineRule="auto"/>
        <w:jc w:val="center"/>
        <w:rPr>
          <w:rFonts w:ascii="Times New Roman" w:hAnsi="Times New Roman"/>
          <w:b/>
          <w:color w:val="000000"/>
          <w:sz w:val="28"/>
          <w:szCs w:val="28"/>
          <w:lang w:val="uk-UA"/>
        </w:rPr>
      </w:pPr>
    </w:p>
    <w:p w:rsidR="00215BE8" w:rsidRPr="00476FC7" w:rsidRDefault="00215BE8" w:rsidP="00D94503">
      <w:pPr>
        <w:spacing w:line="276" w:lineRule="auto"/>
        <w:jc w:val="center"/>
        <w:rPr>
          <w:rFonts w:ascii="Times New Roman" w:hAnsi="Times New Roman"/>
          <w:b/>
          <w:sz w:val="28"/>
          <w:szCs w:val="28"/>
          <w:lang w:val="uk-UA"/>
        </w:rPr>
      </w:pPr>
      <w:r w:rsidRPr="00476FC7">
        <w:rPr>
          <w:rFonts w:ascii="Times New Roman" w:hAnsi="Times New Roman"/>
          <w:b/>
          <w:sz w:val="28"/>
          <w:szCs w:val="28"/>
          <w:lang w:val="uk-UA"/>
        </w:rPr>
        <w:t>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364"/>
      </w:tblGrid>
      <w:tr w:rsidR="00215BE8" w:rsidRPr="00476FC7" w:rsidTr="0087304E">
        <w:tc>
          <w:tcPr>
            <w:tcW w:w="1134" w:type="dxa"/>
          </w:tcPr>
          <w:p w:rsidR="00215BE8" w:rsidRPr="00476FC7" w:rsidRDefault="00215BE8" w:rsidP="0087304E">
            <w:pPr>
              <w:jc w:val="center"/>
              <w:rPr>
                <w:rFonts w:ascii="Times New Roman" w:hAnsi="Times New Roman"/>
                <w:b/>
                <w:sz w:val="28"/>
                <w:szCs w:val="28"/>
                <w:lang w:val="uk-UA"/>
              </w:rPr>
            </w:pPr>
            <w:r w:rsidRPr="00476FC7">
              <w:rPr>
                <w:rFonts w:ascii="Times New Roman" w:hAnsi="Times New Roman"/>
                <w:b/>
                <w:sz w:val="28"/>
                <w:szCs w:val="28"/>
                <w:lang w:val="uk-UA"/>
              </w:rPr>
              <w:t>Код</w:t>
            </w:r>
          </w:p>
        </w:tc>
        <w:tc>
          <w:tcPr>
            <w:tcW w:w="8364" w:type="dxa"/>
          </w:tcPr>
          <w:p w:rsidR="00215BE8" w:rsidRPr="00476FC7" w:rsidRDefault="00215BE8" w:rsidP="0087304E">
            <w:pPr>
              <w:jc w:val="center"/>
              <w:rPr>
                <w:rFonts w:ascii="Times New Roman" w:hAnsi="Times New Roman"/>
                <w:b/>
                <w:sz w:val="28"/>
                <w:szCs w:val="28"/>
              </w:rPr>
            </w:pPr>
            <w:r w:rsidRPr="00476FC7">
              <w:rPr>
                <w:rFonts w:ascii="Times New Roman" w:hAnsi="Times New Roman"/>
                <w:b/>
                <w:sz w:val="28"/>
                <w:szCs w:val="28"/>
              </w:rPr>
              <w:t>Програмні результати</w:t>
            </w:r>
          </w:p>
        </w:tc>
      </w:tr>
      <w:tr w:rsidR="00215BE8" w:rsidRPr="00476FC7" w:rsidTr="0087304E">
        <w:tc>
          <w:tcPr>
            <w:tcW w:w="1134" w:type="dxa"/>
          </w:tcPr>
          <w:p w:rsidR="00215BE8" w:rsidRPr="00476FC7" w:rsidRDefault="00215BE8" w:rsidP="0087304E">
            <w:pPr>
              <w:rPr>
                <w:rFonts w:ascii="Times New Roman" w:hAnsi="Times New Roman"/>
                <w:sz w:val="28"/>
                <w:szCs w:val="28"/>
                <w:lang w:val="uk-UA"/>
              </w:rPr>
            </w:pPr>
            <w:r w:rsidRPr="00476FC7">
              <w:rPr>
                <w:rFonts w:ascii="Times New Roman" w:hAnsi="Times New Roman"/>
                <w:b/>
                <w:sz w:val="28"/>
                <w:szCs w:val="28"/>
                <w:lang w:val="uk-UA"/>
              </w:rPr>
              <w:t>РН02</w:t>
            </w:r>
          </w:p>
        </w:tc>
        <w:tc>
          <w:tcPr>
            <w:tcW w:w="8364" w:type="dxa"/>
          </w:tcPr>
          <w:p w:rsidR="00215BE8" w:rsidRPr="00476FC7" w:rsidRDefault="00215BE8" w:rsidP="0087304E">
            <w:pPr>
              <w:jc w:val="both"/>
              <w:rPr>
                <w:rFonts w:ascii="Times New Roman" w:hAnsi="Times New Roman"/>
                <w:color w:val="000000"/>
                <w:sz w:val="28"/>
                <w:szCs w:val="28"/>
                <w:lang w:val="uk-UA"/>
              </w:rPr>
            </w:pPr>
            <w:r w:rsidRPr="00476FC7">
              <w:rPr>
                <w:rFonts w:ascii="Times New Roman" w:hAnsi="Times New Roman"/>
                <w:sz w:val="28"/>
                <w:szCs w:val="28"/>
                <w:lang w:val="uk-UA"/>
              </w:rPr>
              <w:t>Брати участь у дослідженнях та розробках маркетингу</w:t>
            </w:r>
            <w:r w:rsidRPr="00476FC7">
              <w:rPr>
                <w:rFonts w:ascii="Times New Roman" w:hAnsi="Times New Roman"/>
                <w:bCs/>
                <w:sz w:val="28"/>
                <w:szCs w:val="28"/>
                <w:lang w:val="uk-UA"/>
              </w:rPr>
              <w:t xml:space="preserve"> у сфері </w:t>
            </w:r>
            <w:r w:rsidRPr="00476FC7">
              <w:rPr>
                <w:rFonts w:ascii="Times New Roman" w:hAnsi="Times New Roman"/>
                <w:color w:val="000000"/>
                <w:sz w:val="28"/>
                <w:szCs w:val="28"/>
                <w:lang w:val="uk-UA"/>
              </w:rPr>
              <w:t>управління та адміністрування</w:t>
            </w:r>
          </w:p>
        </w:tc>
      </w:tr>
      <w:tr w:rsidR="00215BE8" w:rsidRPr="00476FC7" w:rsidTr="0087304E">
        <w:tc>
          <w:tcPr>
            <w:tcW w:w="1134" w:type="dxa"/>
          </w:tcPr>
          <w:p w:rsidR="00215BE8" w:rsidRPr="00476FC7" w:rsidRDefault="00215BE8" w:rsidP="0087304E">
            <w:pPr>
              <w:rPr>
                <w:rFonts w:ascii="Times New Roman" w:hAnsi="Times New Roman"/>
                <w:sz w:val="28"/>
                <w:szCs w:val="28"/>
                <w:lang w:val="uk-UA"/>
              </w:rPr>
            </w:pPr>
            <w:r w:rsidRPr="00476FC7">
              <w:rPr>
                <w:rFonts w:ascii="Times New Roman" w:hAnsi="Times New Roman"/>
                <w:b/>
                <w:sz w:val="28"/>
                <w:szCs w:val="28"/>
                <w:lang w:val="uk-UA"/>
              </w:rPr>
              <w:t>РН03</w:t>
            </w:r>
          </w:p>
        </w:tc>
        <w:tc>
          <w:tcPr>
            <w:tcW w:w="8364" w:type="dxa"/>
          </w:tcPr>
          <w:p w:rsidR="00215BE8" w:rsidRPr="00476FC7" w:rsidRDefault="00215BE8" w:rsidP="0087304E">
            <w:pPr>
              <w:jc w:val="both"/>
              <w:rPr>
                <w:rFonts w:ascii="Times New Roman" w:hAnsi="Times New Roman"/>
                <w:sz w:val="28"/>
                <w:szCs w:val="28"/>
                <w:lang w:val="uk-UA"/>
              </w:rPr>
            </w:pPr>
            <w:r w:rsidRPr="00476FC7">
              <w:rPr>
                <w:rFonts w:ascii="Times New Roman" w:hAnsi="Times New Roman"/>
                <w:sz w:val="28"/>
                <w:szCs w:val="28"/>
                <w:lang w:val="uk-UA"/>
              </w:rPr>
              <w:t>Презентувати результати власної роботи та аргументувати свою позицію з професійних питань, фахівцям і нефахівцям, вільно спілкуючись державною та інозем</w:t>
            </w:r>
            <w:bookmarkStart w:id="0" w:name="_GoBack"/>
            <w:bookmarkEnd w:id="0"/>
            <w:r w:rsidRPr="00476FC7">
              <w:rPr>
                <w:rFonts w:ascii="Times New Roman" w:hAnsi="Times New Roman"/>
                <w:sz w:val="28"/>
                <w:szCs w:val="28"/>
                <w:lang w:val="uk-UA"/>
              </w:rPr>
              <w:t>ною мовою</w:t>
            </w:r>
          </w:p>
        </w:tc>
      </w:tr>
    </w:tbl>
    <w:p w:rsidR="00215BE8" w:rsidRPr="00476FC7" w:rsidRDefault="00215BE8" w:rsidP="00766EE5">
      <w:pPr>
        <w:spacing w:line="276" w:lineRule="auto"/>
        <w:rPr>
          <w:rFonts w:ascii="Times New Roman" w:hAnsi="Times New Roman"/>
          <w:b/>
          <w:sz w:val="28"/>
          <w:lang w:val="uk-UA"/>
        </w:rPr>
      </w:pP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Програма дисципліни</w:t>
      </w: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Змістовий модуль 1</w:t>
      </w: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color w:val="000000"/>
          <w:sz w:val="28"/>
        </w:rPr>
        <w:t>Формування академічної культури студента</w:t>
      </w:r>
    </w:p>
    <w:p w:rsidR="00215BE8" w:rsidRPr="00476FC7" w:rsidRDefault="00215BE8" w:rsidP="00125563">
      <w:pPr>
        <w:widowControl/>
        <w:autoSpaceDE/>
        <w:autoSpaceDN/>
        <w:adjustRightInd/>
        <w:spacing w:line="276" w:lineRule="auto"/>
        <w:rPr>
          <w:rFonts w:ascii="Times New Roman" w:hAnsi="Times New Roman"/>
          <w:b/>
          <w:i/>
          <w:color w:val="000000"/>
          <w:sz w:val="28"/>
          <w:lang w:val="uk-UA"/>
        </w:rPr>
      </w:pPr>
      <w:r w:rsidRPr="00476FC7">
        <w:rPr>
          <w:rFonts w:ascii="Times New Roman" w:hAnsi="Times New Roman"/>
          <w:b/>
          <w:i/>
          <w:color w:val="000000"/>
          <w:sz w:val="28"/>
          <w:lang w:val="uk-UA"/>
        </w:rPr>
        <w:t>Лекція 1</w:t>
      </w: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b/>
          <w:iCs/>
          <w:color w:val="000000"/>
          <w:sz w:val="28"/>
          <w:lang w:val="uk-UA"/>
        </w:rPr>
        <w:t>Тема 1</w:t>
      </w: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color w:val="000000"/>
          <w:sz w:val="28"/>
        </w:rPr>
        <w:t>Академічне письмо і академічна доброчесність.</w:t>
      </w: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b/>
          <w:iCs/>
          <w:color w:val="000000"/>
          <w:sz w:val="28"/>
          <w:lang w:val="uk-UA"/>
        </w:rPr>
        <w:t>Тема 2</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Цінності та цілі вищої освіти</w:t>
      </w: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b/>
          <w:iCs/>
          <w:color w:val="000000"/>
          <w:sz w:val="28"/>
          <w:lang w:val="uk-UA"/>
        </w:rPr>
        <w:t>Тема3</w:t>
      </w: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color w:val="000000"/>
          <w:sz w:val="28"/>
        </w:rPr>
        <w:t>Академічна чесність як основа сталого розвитку університету</w:t>
      </w:r>
      <w:r w:rsidRPr="00476FC7">
        <w:rPr>
          <w:rFonts w:ascii="Times New Roman" w:hAnsi="Times New Roman"/>
          <w:color w:val="000000"/>
          <w:sz w:val="28"/>
          <w:lang w:val="uk-UA"/>
        </w:rPr>
        <w:t>.</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Висновки</w:t>
      </w:r>
    </w:p>
    <w:p w:rsidR="00215BE8" w:rsidRPr="00476FC7" w:rsidRDefault="00215BE8" w:rsidP="00125563">
      <w:pPr>
        <w:widowControl/>
        <w:autoSpaceDE/>
        <w:autoSpaceDN/>
        <w:adjustRightInd/>
        <w:spacing w:line="276" w:lineRule="auto"/>
        <w:rPr>
          <w:rFonts w:ascii="Times New Roman" w:hAnsi="Times New Roman"/>
          <w:b/>
          <w:bCs/>
          <w:i/>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
          <w:color w:val="000000"/>
          <w:sz w:val="28"/>
          <w:lang w:val="uk-UA"/>
        </w:rPr>
      </w:pPr>
      <w:r w:rsidRPr="00476FC7">
        <w:rPr>
          <w:rFonts w:ascii="Times New Roman" w:hAnsi="Times New Roman"/>
          <w:b/>
          <w:bCs/>
          <w:i/>
          <w:color w:val="000000"/>
          <w:sz w:val="28"/>
          <w:lang w:val="uk-UA"/>
        </w:rPr>
        <w:t>Практичне заняття 1</w:t>
      </w:r>
      <w:r w:rsidRPr="00476FC7">
        <w:rPr>
          <w:rFonts w:ascii="Times New Roman" w:hAnsi="Times New Roman"/>
          <w:b/>
          <w:i/>
          <w:color w:val="000000"/>
          <w:sz w:val="28"/>
          <w:lang w:val="uk-UA"/>
        </w:rPr>
        <w:t>.</w:t>
      </w:r>
    </w:p>
    <w:p w:rsidR="00215BE8" w:rsidRPr="00476FC7" w:rsidRDefault="00215BE8" w:rsidP="00125563">
      <w:pPr>
        <w:widowControl/>
        <w:autoSpaceDE/>
        <w:autoSpaceDN/>
        <w:adjustRightInd/>
        <w:spacing w:line="276" w:lineRule="auto"/>
        <w:rPr>
          <w:rFonts w:ascii="Times New Roman" w:hAnsi="Times New Roman"/>
          <w:b/>
          <w:bCs/>
          <w:color w:val="000000"/>
          <w:sz w:val="28"/>
          <w:lang w:val="uk-UA"/>
        </w:rPr>
      </w:pPr>
      <w:r w:rsidRPr="00476FC7">
        <w:rPr>
          <w:rFonts w:ascii="Times New Roman" w:hAnsi="Times New Roman"/>
          <w:b/>
          <w:bCs/>
          <w:color w:val="000000"/>
          <w:sz w:val="28"/>
          <w:lang w:val="uk-UA"/>
        </w:rPr>
        <w:t>Зміст заняття</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Здобуваємо навички академічної дискусії.    Обговорення у вигляді дискусії тем: «Академічна культура в університеті», «Що ви знаєте про академічну доброчесність?», «Кодекс честі університету, зокрема КНУБА», «Етичні норми діяльності студентського самоврядування», «Українське законодавство про інтелектуальну власність», «Плагіат у цифровому світі.</w:t>
      </w:r>
    </w:p>
    <w:p w:rsidR="00215BE8" w:rsidRPr="00476FC7" w:rsidRDefault="00215BE8" w:rsidP="00125563">
      <w:pPr>
        <w:widowControl/>
        <w:autoSpaceDE/>
        <w:autoSpaceDN/>
        <w:adjustRightInd/>
        <w:spacing w:line="276" w:lineRule="auto"/>
        <w:rPr>
          <w:rFonts w:ascii="Times New Roman" w:hAnsi="Times New Roman"/>
          <w:b/>
          <w:i/>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
          <w:color w:val="000000"/>
          <w:sz w:val="28"/>
          <w:lang w:val="uk-UA"/>
        </w:rPr>
      </w:pPr>
      <w:r w:rsidRPr="00476FC7">
        <w:rPr>
          <w:rFonts w:ascii="Times New Roman" w:hAnsi="Times New Roman"/>
          <w:b/>
          <w:i/>
          <w:color w:val="000000"/>
          <w:sz w:val="28"/>
          <w:lang w:val="uk-UA"/>
        </w:rPr>
        <w:t>Лекція 2</w:t>
      </w: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b/>
          <w:iCs/>
          <w:color w:val="000000"/>
          <w:sz w:val="28"/>
          <w:lang w:val="uk-UA"/>
        </w:rPr>
        <w:t>Тема 1</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Загальна характеристика лексики сучасної української літературної мови. Стилі сучасної української мови.</w:t>
      </w: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b/>
          <w:iCs/>
          <w:color w:val="000000"/>
          <w:sz w:val="28"/>
          <w:lang w:val="uk-UA"/>
        </w:rPr>
        <w:t>Тема 2</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Основні норми та мовні засоби наукового стилю.</w:t>
      </w:r>
    </w:p>
    <w:p w:rsidR="00215BE8" w:rsidRPr="00476FC7" w:rsidRDefault="00215BE8" w:rsidP="00125563">
      <w:pPr>
        <w:widowControl/>
        <w:autoSpaceDE/>
        <w:autoSpaceDN/>
        <w:adjustRightInd/>
        <w:spacing w:line="276" w:lineRule="auto"/>
        <w:rPr>
          <w:rFonts w:ascii="Times New Roman" w:hAnsi="Times New Roman"/>
          <w:b/>
          <w:iCs/>
          <w:color w:val="000000"/>
          <w:sz w:val="28"/>
        </w:rPr>
      </w:pP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b/>
          <w:iCs/>
          <w:color w:val="000000"/>
          <w:sz w:val="28"/>
          <w:lang w:val="uk-UA"/>
        </w:rPr>
        <w:t>Тема3</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Наукова лексика. Фахова мова.</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Висновки </w:t>
      </w:r>
    </w:p>
    <w:p w:rsidR="00215BE8" w:rsidRPr="00476FC7" w:rsidRDefault="00215BE8" w:rsidP="00125563">
      <w:pPr>
        <w:widowControl/>
        <w:autoSpaceDE/>
        <w:autoSpaceDN/>
        <w:adjustRightInd/>
        <w:spacing w:line="276" w:lineRule="auto"/>
        <w:rPr>
          <w:rFonts w:ascii="Times New Roman" w:hAnsi="Times New Roman"/>
          <w:bCs/>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
          <w:color w:val="000000"/>
          <w:sz w:val="28"/>
          <w:lang w:val="uk-UA"/>
        </w:rPr>
      </w:pPr>
      <w:r w:rsidRPr="00476FC7">
        <w:rPr>
          <w:rFonts w:ascii="Times New Roman" w:hAnsi="Times New Roman"/>
          <w:b/>
          <w:bCs/>
          <w:i/>
          <w:color w:val="000000"/>
          <w:sz w:val="28"/>
          <w:lang w:val="uk-UA"/>
        </w:rPr>
        <w:t>Практичне заняття 2</w:t>
      </w:r>
      <w:r w:rsidRPr="00476FC7">
        <w:rPr>
          <w:rFonts w:ascii="Times New Roman" w:hAnsi="Times New Roman"/>
          <w:b/>
          <w:i/>
          <w:color w:val="000000"/>
          <w:sz w:val="28"/>
          <w:lang w:val="uk-UA"/>
        </w:rPr>
        <w:t>.</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Зміст заняття</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rPr>
        <w:t>Академічна культура і етика в університеті</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
          <w:color w:val="000000"/>
          <w:sz w:val="28"/>
          <w:lang w:val="uk-UA"/>
        </w:rPr>
      </w:pPr>
      <w:r w:rsidRPr="00476FC7">
        <w:rPr>
          <w:rFonts w:ascii="Times New Roman" w:hAnsi="Times New Roman"/>
          <w:b/>
          <w:i/>
          <w:color w:val="000000"/>
          <w:sz w:val="28"/>
          <w:lang w:val="uk-UA"/>
        </w:rPr>
        <w:t>Лекція 3</w:t>
      </w: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b/>
          <w:iCs/>
          <w:color w:val="000000"/>
          <w:sz w:val="28"/>
          <w:lang w:val="uk-UA"/>
        </w:rPr>
        <w:t>Тема 1</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rPr>
        <w:t>Писемне мовлення</w:t>
      </w:r>
      <w:r w:rsidRPr="00476FC7">
        <w:rPr>
          <w:rFonts w:ascii="Times New Roman" w:hAnsi="Times New Roman"/>
          <w:color w:val="000000"/>
          <w:sz w:val="28"/>
          <w:lang w:val="uk-UA"/>
        </w:rPr>
        <w:t>.</w:t>
      </w: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b/>
          <w:iCs/>
          <w:color w:val="000000"/>
          <w:sz w:val="28"/>
          <w:lang w:val="uk-UA"/>
        </w:rPr>
        <w:t>Тема 2</w:t>
      </w: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color w:val="000000"/>
          <w:sz w:val="28"/>
        </w:rPr>
        <w:t>Писемні норми наукової та мови професійного спілкування.</w:t>
      </w: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b/>
          <w:iCs/>
          <w:color w:val="000000"/>
          <w:sz w:val="28"/>
          <w:lang w:val="uk-UA"/>
        </w:rPr>
        <w:t>Тема3</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rPr>
        <w:t>Основні жанри писемного наукового мовлення: есе, реферат, курсова робота, дипломна робота, стаття, анотація тощо.</w:t>
      </w:r>
    </w:p>
    <w:p w:rsidR="00215BE8" w:rsidRPr="00476FC7" w:rsidRDefault="00215BE8" w:rsidP="00125563">
      <w:pPr>
        <w:widowControl/>
        <w:autoSpaceDE/>
        <w:autoSpaceDN/>
        <w:adjustRightInd/>
        <w:spacing w:line="276" w:lineRule="auto"/>
        <w:rPr>
          <w:rFonts w:ascii="Times New Roman" w:hAnsi="Times New Roman"/>
          <w:b/>
          <w:bCs/>
          <w:i/>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
          <w:color w:val="000000"/>
          <w:sz w:val="28"/>
          <w:lang w:val="uk-UA"/>
        </w:rPr>
      </w:pPr>
      <w:r w:rsidRPr="00476FC7">
        <w:rPr>
          <w:rFonts w:ascii="Times New Roman" w:hAnsi="Times New Roman"/>
          <w:b/>
          <w:bCs/>
          <w:i/>
          <w:color w:val="000000"/>
          <w:sz w:val="28"/>
          <w:lang w:val="uk-UA"/>
        </w:rPr>
        <w:t>Практичне заняття 3</w:t>
      </w:r>
      <w:r w:rsidRPr="00476FC7">
        <w:rPr>
          <w:rFonts w:ascii="Times New Roman" w:hAnsi="Times New Roman"/>
          <w:b/>
          <w:i/>
          <w:color w:val="000000"/>
          <w:sz w:val="28"/>
          <w:lang w:val="uk-UA"/>
        </w:rPr>
        <w:t>.</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Зміст заняття</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rPr>
        <w:t>Документ.</w:t>
      </w:r>
      <w:r w:rsidRPr="00476FC7">
        <w:rPr>
          <w:rFonts w:ascii="Times New Roman" w:hAnsi="Times New Roman"/>
          <w:color w:val="000000"/>
          <w:sz w:val="28"/>
          <w:lang w:val="uk-UA"/>
        </w:rPr>
        <w:t xml:space="preserve"> </w:t>
      </w:r>
      <w:r w:rsidRPr="00476FC7">
        <w:rPr>
          <w:rFonts w:ascii="Times New Roman" w:hAnsi="Times New Roman"/>
          <w:color w:val="000000"/>
          <w:sz w:val="28"/>
        </w:rPr>
        <w:t>Основні вимоги до оформлення документів.</w:t>
      </w:r>
      <w:r w:rsidRPr="00476FC7">
        <w:rPr>
          <w:rFonts w:ascii="Times New Roman" w:hAnsi="Times New Roman"/>
          <w:color w:val="000000"/>
          <w:sz w:val="28"/>
          <w:lang w:val="uk-UA"/>
        </w:rPr>
        <w:t xml:space="preserve"> Мова документів.</w:t>
      </w:r>
    </w:p>
    <w:p w:rsidR="00215BE8" w:rsidRPr="00476FC7" w:rsidRDefault="00215BE8" w:rsidP="00125563">
      <w:pPr>
        <w:widowControl/>
        <w:autoSpaceDE/>
        <w:autoSpaceDN/>
        <w:adjustRightInd/>
        <w:spacing w:line="276" w:lineRule="auto"/>
        <w:rPr>
          <w:rFonts w:ascii="Times New Roman" w:hAnsi="Times New Roman"/>
          <w:b/>
          <w:i/>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Змістовний модуль 2</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rPr>
        <w:t>«Науковий стиль. Наукове мовлення. Культура спілкування» (лекційна тема 2, семінарські теми 4-6)</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
          <w:color w:val="000000"/>
          <w:sz w:val="28"/>
          <w:lang w:val="uk-UA"/>
        </w:rPr>
      </w:pPr>
      <w:r w:rsidRPr="00476FC7">
        <w:rPr>
          <w:rFonts w:ascii="Times New Roman" w:hAnsi="Times New Roman"/>
          <w:b/>
          <w:i/>
          <w:color w:val="000000"/>
          <w:sz w:val="28"/>
          <w:lang w:val="uk-UA"/>
        </w:rPr>
        <w:t>Лекція 4</w:t>
      </w: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b/>
          <w:iCs/>
          <w:color w:val="000000"/>
          <w:sz w:val="28"/>
          <w:lang w:val="uk-UA"/>
        </w:rPr>
        <w:t>Тема 1</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rPr>
        <w:t>Публічне мовлення</w:t>
      </w:r>
      <w:r w:rsidRPr="00476FC7">
        <w:rPr>
          <w:rFonts w:ascii="Times New Roman" w:hAnsi="Times New Roman"/>
          <w:color w:val="000000"/>
          <w:sz w:val="28"/>
          <w:lang w:val="uk-UA"/>
        </w:rPr>
        <w:t>.</w:t>
      </w: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b/>
          <w:iCs/>
          <w:color w:val="000000"/>
          <w:sz w:val="28"/>
          <w:lang w:val="uk-UA"/>
        </w:rPr>
        <w:t>Тема 2</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Вимоги до публічного мовлення</w:t>
      </w:r>
      <w:r w:rsidRPr="00476FC7">
        <w:rPr>
          <w:rFonts w:ascii="Times New Roman" w:hAnsi="Times New Roman"/>
          <w:i/>
          <w:color w:val="000000"/>
          <w:sz w:val="28"/>
        </w:rPr>
        <w:t xml:space="preserve">. </w:t>
      </w:r>
      <w:r w:rsidRPr="00476FC7">
        <w:rPr>
          <w:rFonts w:ascii="Times New Roman" w:hAnsi="Times New Roman"/>
          <w:color w:val="000000"/>
          <w:sz w:val="28"/>
        </w:rPr>
        <w:t xml:space="preserve">Обговорення компонентів виступу. </w:t>
      </w:r>
    </w:p>
    <w:p w:rsidR="00215BE8" w:rsidRPr="00476FC7" w:rsidRDefault="00215BE8" w:rsidP="00125563">
      <w:pPr>
        <w:widowControl/>
        <w:autoSpaceDE/>
        <w:autoSpaceDN/>
        <w:adjustRightInd/>
        <w:spacing w:line="276" w:lineRule="auto"/>
        <w:rPr>
          <w:rFonts w:ascii="Times New Roman" w:hAnsi="Times New Roman"/>
          <w:b/>
          <w:iCs/>
          <w:color w:val="000000"/>
          <w:sz w:val="28"/>
        </w:rPr>
      </w:pP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b/>
          <w:iCs/>
          <w:color w:val="000000"/>
          <w:sz w:val="28"/>
          <w:lang w:val="uk-UA"/>
        </w:rPr>
        <w:t>Тема3</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Український мовленнєвий етикет.</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Висновки</w:t>
      </w:r>
    </w:p>
    <w:p w:rsidR="00215BE8" w:rsidRPr="00476FC7" w:rsidRDefault="00215BE8" w:rsidP="00125563">
      <w:pPr>
        <w:widowControl/>
        <w:autoSpaceDE/>
        <w:autoSpaceDN/>
        <w:adjustRightInd/>
        <w:spacing w:line="276" w:lineRule="auto"/>
        <w:rPr>
          <w:rFonts w:ascii="Times New Roman" w:hAnsi="Times New Roman"/>
          <w:b/>
          <w:bCs/>
          <w:i/>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
          <w:color w:val="000000"/>
          <w:sz w:val="28"/>
          <w:lang w:val="uk-UA"/>
        </w:rPr>
      </w:pPr>
      <w:r w:rsidRPr="00476FC7">
        <w:rPr>
          <w:rFonts w:ascii="Times New Roman" w:hAnsi="Times New Roman"/>
          <w:b/>
          <w:bCs/>
          <w:i/>
          <w:color w:val="000000"/>
          <w:sz w:val="28"/>
          <w:lang w:val="uk-UA"/>
        </w:rPr>
        <w:t>Практичне заняття 4</w:t>
      </w:r>
      <w:r w:rsidRPr="00476FC7">
        <w:rPr>
          <w:rFonts w:ascii="Times New Roman" w:hAnsi="Times New Roman"/>
          <w:b/>
          <w:i/>
          <w:color w:val="000000"/>
          <w:sz w:val="28"/>
          <w:lang w:val="uk-UA"/>
        </w:rPr>
        <w:t>.</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Зміст заняття</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rPr>
        <w:t>Етикетні мовні формули.</w:t>
      </w:r>
    </w:p>
    <w:p w:rsidR="00215BE8" w:rsidRPr="00476FC7" w:rsidRDefault="00215BE8" w:rsidP="00125563">
      <w:pPr>
        <w:widowControl/>
        <w:autoSpaceDE/>
        <w:autoSpaceDN/>
        <w:adjustRightInd/>
        <w:spacing w:line="276" w:lineRule="auto"/>
        <w:rPr>
          <w:rFonts w:ascii="Times New Roman" w:hAnsi="Times New Roman"/>
          <w:b/>
          <w:i/>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
          <w:color w:val="000000"/>
          <w:sz w:val="28"/>
          <w:lang w:val="uk-UA"/>
        </w:rPr>
      </w:pPr>
      <w:r w:rsidRPr="00476FC7">
        <w:rPr>
          <w:rFonts w:ascii="Times New Roman" w:hAnsi="Times New Roman"/>
          <w:b/>
          <w:i/>
          <w:color w:val="000000"/>
          <w:sz w:val="28"/>
          <w:lang w:val="uk-UA"/>
        </w:rPr>
        <w:t>Лекція 5</w:t>
      </w: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b/>
          <w:iCs/>
          <w:color w:val="000000"/>
          <w:sz w:val="28"/>
          <w:lang w:val="uk-UA"/>
        </w:rPr>
        <w:t>Тема 1</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Звертання, вітання, подяка, вибачення, комплімент.</w:t>
      </w:r>
    </w:p>
    <w:p w:rsidR="00215BE8" w:rsidRPr="00476FC7" w:rsidRDefault="00215BE8" w:rsidP="00125563">
      <w:pPr>
        <w:widowControl/>
        <w:autoSpaceDE/>
        <w:autoSpaceDN/>
        <w:adjustRightInd/>
        <w:spacing w:line="276" w:lineRule="auto"/>
        <w:rPr>
          <w:rFonts w:ascii="Times New Roman" w:hAnsi="Times New Roman"/>
          <w:b/>
          <w:iCs/>
          <w:color w:val="000000"/>
          <w:sz w:val="28"/>
        </w:rPr>
      </w:pP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b/>
          <w:iCs/>
          <w:color w:val="000000"/>
          <w:sz w:val="28"/>
          <w:lang w:val="uk-UA"/>
        </w:rPr>
        <w:t>Тема 2</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rPr>
        <w:t>Культура оформлення наукового тексту: цитування й покликання.</w:t>
      </w:r>
      <w:r w:rsidRPr="00476FC7">
        <w:rPr>
          <w:rFonts w:ascii="Times New Roman" w:hAnsi="Times New Roman"/>
          <w:color w:val="000000"/>
          <w:sz w:val="28"/>
          <w:lang w:val="uk-UA"/>
        </w:rPr>
        <w:t>\</w:t>
      </w: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b/>
          <w:iCs/>
          <w:color w:val="000000"/>
          <w:sz w:val="28"/>
          <w:lang w:val="uk-UA"/>
        </w:rPr>
        <w:t>Тема3</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 xml:space="preserve">Вітчизняні і міжнародні правила.  </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Висновки </w:t>
      </w:r>
    </w:p>
    <w:p w:rsidR="00215BE8" w:rsidRPr="00476FC7" w:rsidRDefault="00215BE8" w:rsidP="00125563">
      <w:pPr>
        <w:widowControl/>
        <w:autoSpaceDE/>
        <w:autoSpaceDN/>
        <w:adjustRightInd/>
        <w:spacing w:line="276" w:lineRule="auto"/>
        <w:rPr>
          <w:rFonts w:ascii="Times New Roman" w:hAnsi="Times New Roman"/>
          <w:bCs/>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
          <w:color w:val="000000"/>
          <w:sz w:val="28"/>
          <w:lang w:val="uk-UA"/>
        </w:rPr>
      </w:pPr>
      <w:r w:rsidRPr="00476FC7">
        <w:rPr>
          <w:rFonts w:ascii="Times New Roman" w:hAnsi="Times New Roman"/>
          <w:b/>
          <w:bCs/>
          <w:i/>
          <w:color w:val="000000"/>
          <w:sz w:val="28"/>
          <w:lang w:val="uk-UA"/>
        </w:rPr>
        <w:t>Практичне заняття 5</w:t>
      </w:r>
      <w:r w:rsidRPr="00476FC7">
        <w:rPr>
          <w:rFonts w:ascii="Times New Roman" w:hAnsi="Times New Roman"/>
          <w:b/>
          <w:i/>
          <w:color w:val="000000"/>
          <w:sz w:val="28"/>
          <w:lang w:val="uk-UA"/>
        </w:rPr>
        <w:t>.</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Зміст заняття</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Лексичні норми  мови наукового і професійного стилів.</w:t>
      </w:r>
    </w:p>
    <w:p w:rsidR="00215BE8" w:rsidRPr="00476FC7" w:rsidRDefault="00215BE8" w:rsidP="00125563">
      <w:pPr>
        <w:widowControl/>
        <w:autoSpaceDE/>
        <w:autoSpaceDN/>
        <w:adjustRightInd/>
        <w:spacing w:line="276" w:lineRule="auto"/>
        <w:rPr>
          <w:rFonts w:ascii="Times New Roman" w:hAnsi="Times New Roman"/>
          <w:color w:val="000000"/>
          <w:sz w:val="28"/>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
          <w:color w:val="000000"/>
          <w:sz w:val="28"/>
          <w:lang w:val="uk-UA"/>
        </w:rPr>
      </w:pPr>
      <w:r w:rsidRPr="00476FC7">
        <w:rPr>
          <w:rFonts w:ascii="Times New Roman" w:hAnsi="Times New Roman"/>
          <w:b/>
          <w:i/>
          <w:color w:val="000000"/>
          <w:sz w:val="28"/>
          <w:lang w:val="uk-UA"/>
        </w:rPr>
        <w:t>Лекція 6</w:t>
      </w: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b/>
          <w:iCs/>
          <w:color w:val="000000"/>
          <w:sz w:val="28"/>
          <w:lang w:val="uk-UA"/>
        </w:rPr>
        <w:t>Тема 1</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Термін в науковому мовленні</w:t>
      </w: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b/>
          <w:iCs/>
          <w:color w:val="000000"/>
          <w:sz w:val="28"/>
          <w:lang w:val="uk-UA"/>
        </w:rPr>
        <w:t>Тема 2</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Культура мови і синонімія.</w:t>
      </w: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Cs/>
          <w:color w:val="000000"/>
          <w:sz w:val="28"/>
          <w:lang w:val="uk-UA"/>
        </w:rPr>
      </w:pPr>
      <w:r w:rsidRPr="00476FC7">
        <w:rPr>
          <w:rFonts w:ascii="Times New Roman" w:hAnsi="Times New Roman"/>
          <w:b/>
          <w:iCs/>
          <w:color w:val="000000"/>
          <w:sz w:val="28"/>
          <w:lang w:val="uk-UA"/>
        </w:rPr>
        <w:t>Тема3</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rPr>
        <w:t>Культура мови і синонімія. Помилки через неправильне  вживання слів-паронімів.</w:t>
      </w:r>
    </w:p>
    <w:p w:rsidR="00215BE8" w:rsidRPr="00476FC7" w:rsidRDefault="00215BE8" w:rsidP="00125563">
      <w:pPr>
        <w:widowControl/>
        <w:autoSpaceDE/>
        <w:autoSpaceDN/>
        <w:adjustRightInd/>
        <w:spacing w:line="276" w:lineRule="auto"/>
        <w:rPr>
          <w:rFonts w:ascii="Times New Roman" w:hAnsi="Times New Roman"/>
          <w:b/>
          <w:bCs/>
          <w:i/>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
          <w:color w:val="000000"/>
          <w:sz w:val="28"/>
          <w:lang w:val="uk-UA"/>
        </w:rPr>
      </w:pPr>
      <w:r w:rsidRPr="00476FC7">
        <w:rPr>
          <w:rFonts w:ascii="Times New Roman" w:hAnsi="Times New Roman"/>
          <w:b/>
          <w:bCs/>
          <w:i/>
          <w:color w:val="000000"/>
          <w:sz w:val="28"/>
          <w:lang w:val="uk-UA"/>
        </w:rPr>
        <w:t>Практичне заняття 6</w:t>
      </w:r>
      <w:r w:rsidRPr="00476FC7">
        <w:rPr>
          <w:rFonts w:ascii="Times New Roman" w:hAnsi="Times New Roman"/>
          <w:b/>
          <w:i/>
          <w:color w:val="000000"/>
          <w:sz w:val="28"/>
          <w:lang w:val="uk-UA"/>
        </w:rPr>
        <w:t>.</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Зміст заняття</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Нормативні аспекти граматичних категорій іменника.</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Рід. Число.</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bCs/>
          <w:color w:val="000000"/>
          <w:sz w:val="28"/>
        </w:rPr>
      </w:pPr>
      <w:r w:rsidRPr="00476FC7">
        <w:rPr>
          <w:rFonts w:ascii="Times New Roman" w:hAnsi="Times New Roman"/>
          <w:b/>
          <w:bCs/>
          <w:color w:val="000000"/>
          <w:sz w:val="28"/>
          <w:lang w:val="uk-UA"/>
        </w:rPr>
        <w:t>Змістовний м</w:t>
      </w:r>
      <w:r w:rsidRPr="00476FC7">
        <w:rPr>
          <w:rFonts w:ascii="Times New Roman" w:hAnsi="Times New Roman"/>
          <w:b/>
          <w:bCs/>
          <w:color w:val="000000"/>
          <w:sz w:val="28"/>
        </w:rPr>
        <w:t>одуль 3</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 xml:space="preserve"> «Писемне мовлення. Писемні норми наукової та мови професійного спілкування.» (лекційна тема 3, семінарські теми 7-11).</w:t>
      </w:r>
    </w:p>
    <w:p w:rsidR="00215BE8" w:rsidRPr="00476FC7" w:rsidRDefault="00215BE8" w:rsidP="00125563">
      <w:pPr>
        <w:widowControl/>
        <w:autoSpaceDE/>
        <w:autoSpaceDN/>
        <w:adjustRightInd/>
        <w:spacing w:line="276" w:lineRule="auto"/>
        <w:rPr>
          <w:rFonts w:ascii="Times New Roman" w:hAnsi="Times New Roman"/>
          <w:b/>
          <w:color w:val="000000"/>
          <w:sz w:val="28"/>
        </w:rPr>
      </w:pPr>
    </w:p>
    <w:p w:rsidR="00215BE8" w:rsidRPr="00476FC7" w:rsidRDefault="00215BE8" w:rsidP="00125563">
      <w:pPr>
        <w:widowControl/>
        <w:autoSpaceDE/>
        <w:autoSpaceDN/>
        <w:adjustRightInd/>
        <w:spacing w:line="276" w:lineRule="auto"/>
        <w:rPr>
          <w:rFonts w:ascii="Times New Roman" w:hAnsi="Times New Roman"/>
          <w:b/>
          <w:i/>
          <w:iCs/>
          <w:color w:val="000000"/>
          <w:sz w:val="28"/>
          <w:lang w:val="uk-UA"/>
        </w:rPr>
      </w:pPr>
      <w:r w:rsidRPr="00476FC7">
        <w:rPr>
          <w:rFonts w:ascii="Times New Roman" w:hAnsi="Times New Roman"/>
          <w:b/>
          <w:i/>
          <w:iCs/>
          <w:color w:val="000000"/>
          <w:sz w:val="28"/>
        </w:rPr>
        <w:t>Лекція 3</w:t>
      </w:r>
      <w:r w:rsidRPr="00476FC7">
        <w:rPr>
          <w:rFonts w:ascii="Times New Roman" w:hAnsi="Times New Roman"/>
          <w:b/>
          <w:i/>
          <w:iCs/>
          <w:color w:val="000000"/>
          <w:sz w:val="28"/>
          <w:lang w:val="uk-UA"/>
        </w:rPr>
        <w:t xml:space="preserve"> Писемне мовлення</w:t>
      </w:r>
    </w:p>
    <w:p w:rsidR="00215BE8" w:rsidRPr="00476FC7" w:rsidRDefault="00215BE8" w:rsidP="00125563">
      <w:pPr>
        <w:widowControl/>
        <w:autoSpaceDE/>
        <w:autoSpaceDN/>
        <w:adjustRightInd/>
        <w:spacing w:line="276" w:lineRule="auto"/>
        <w:rPr>
          <w:rFonts w:ascii="Times New Roman" w:hAnsi="Times New Roman"/>
          <w:b/>
          <w:i/>
          <w:iCs/>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
          <w:iCs/>
          <w:color w:val="000000"/>
          <w:sz w:val="28"/>
        </w:rPr>
      </w:pPr>
      <w:r w:rsidRPr="00476FC7">
        <w:rPr>
          <w:rFonts w:ascii="Times New Roman" w:hAnsi="Times New Roman"/>
          <w:b/>
          <w:i/>
          <w:iCs/>
          <w:color w:val="000000"/>
          <w:sz w:val="28"/>
        </w:rPr>
        <w:t>Практичне заняття 1</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Академічна доброчесність як цінність вищої освіти.</w:t>
      </w:r>
    </w:p>
    <w:p w:rsidR="00215BE8" w:rsidRPr="00476FC7" w:rsidRDefault="00215BE8" w:rsidP="00125563">
      <w:pPr>
        <w:widowControl/>
        <w:autoSpaceDE/>
        <w:autoSpaceDN/>
        <w:adjustRightInd/>
        <w:spacing w:line="276" w:lineRule="auto"/>
        <w:rPr>
          <w:rFonts w:ascii="Times New Roman" w:hAnsi="Times New Roman"/>
          <w:b/>
          <w:i/>
          <w:iCs/>
          <w:color w:val="000000"/>
          <w:sz w:val="28"/>
        </w:rPr>
      </w:pPr>
      <w:r w:rsidRPr="00476FC7">
        <w:rPr>
          <w:rFonts w:ascii="Times New Roman" w:hAnsi="Times New Roman"/>
          <w:b/>
          <w:i/>
          <w:iCs/>
          <w:color w:val="000000"/>
          <w:sz w:val="28"/>
        </w:rPr>
        <w:t>Практичне заняття 2</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Академічна культура і етика в університеті.</w:t>
      </w:r>
    </w:p>
    <w:p w:rsidR="00215BE8" w:rsidRPr="00476FC7" w:rsidRDefault="00215BE8" w:rsidP="00125563">
      <w:pPr>
        <w:widowControl/>
        <w:autoSpaceDE/>
        <w:autoSpaceDN/>
        <w:adjustRightInd/>
        <w:spacing w:line="276" w:lineRule="auto"/>
        <w:rPr>
          <w:rFonts w:ascii="Times New Roman" w:hAnsi="Times New Roman"/>
          <w:b/>
          <w:i/>
          <w:iCs/>
          <w:color w:val="000000"/>
          <w:sz w:val="28"/>
          <w:lang w:val="uk-UA"/>
        </w:rPr>
      </w:pPr>
      <w:r w:rsidRPr="00476FC7">
        <w:rPr>
          <w:rFonts w:ascii="Times New Roman" w:hAnsi="Times New Roman"/>
          <w:b/>
          <w:i/>
          <w:iCs/>
          <w:color w:val="000000"/>
          <w:sz w:val="28"/>
        </w:rPr>
        <w:t>Практичне заняття 3</w:t>
      </w:r>
      <w:r w:rsidRPr="00476FC7">
        <w:rPr>
          <w:rFonts w:ascii="Times New Roman" w:hAnsi="Times New Roman"/>
          <w:b/>
          <w:i/>
          <w:iCs/>
          <w:color w:val="000000"/>
          <w:sz w:val="28"/>
          <w:lang w:val="uk-UA"/>
        </w:rPr>
        <w:t xml:space="preserve">  </w:t>
      </w:r>
    </w:p>
    <w:p w:rsidR="00215BE8" w:rsidRPr="00476FC7" w:rsidRDefault="00215BE8" w:rsidP="00125563">
      <w:pPr>
        <w:widowControl/>
        <w:autoSpaceDE/>
        <w:autoSpaceDN/>
        <w:adjustRightInd/>
        <w:spacing w:line="276" w:lineRule="auto"/>
        <w:rPr>
          <w:rFonts w:ascii="Times New Roman" w:hAnsi="Times New Roman"/>
          <w:b/>
          <w:i/>
          <w:iCs/>
          <w:color w:val="000000"/>
          <w:sz w:val="28"/>
          <w:lang w:val="uk-UA"/>
        </w:rPr>
      </w:pPr>
      <w:r w:rsidRPr="00476FC7">
        <w:rPr>
          <w:rFonts w:ascii="Times New Roman" w:hAnsi="Times New Roman"/>
          <w:color w:val="000000"/>
          <w:sz w:val="28"/>
        </w:rPr>
        <w:t>Документ. Основні вимоги до оформлення документів.</w:t>
      </w:r>
      <w:r w:rsidRPr="00476FC7">
        <w:rPr>
          <w:rFonts w:ascii="Times New Roman" w:hAnsi="Times New Roman"/>
          <w:color w:val="000000"/>
          <w:sz w:val="28"/>
          <w:lang w:val="uk-UA"/>
        </w:rPr>
        <w:t xml:space="preserve"> Мова документів.      </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
          <w:iCs/>
          <w:color w:val="000000"/>
          <w:sz w:val="28"/>
        </w:rPr>
      </w:pPr>
      <w:r w:rsidRPr="00476FC7">
        <w:rPr>
          <w:rFonts w:ascii="Times New Roman" w:hAnsi="Times New Roman"/>
          <w:b/>
          <w:i/>
          <w:iCs/>
          <w:color w:val="000000"/>
          <w:sz w:val="28"/>
        </w:rPr>
        <w:t>Практичне заняття 4</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Теоретичне питання: Публічне мовлення. Вимоги до публічного мовлення</w:t>
      </w:r>
      <w:r w:rsidRPr="00476FC7">
        <w:rPr>
          <w:rFonts w:ascii="Times New Roman" w:hAnsi="Times New Roman"/>
          <w:i/>
          <w:color w:val="000000"/>
          <w:sz w:val="28"/>
        </w:rPr>
        <w:t xml:space="preserve">. </w:t>
      </w:r>
      <w:r w:rsidRPr="00476FC7">
        <w:rPr>
          <w:rFonts w:ascii="Times New Roman" w:hAnsi="Times New Roman"/>
          <w:color w:val="000000"/>
          <w:sz w:val="28"/>
        </w:rPr>
        <w:t xml:space="preserve">Обговорення компонентів виступу. </w:t>
      </w:r>
    </w:p>
    <w:p w:rsidR="00215BE8" w:rsidRPr="00476FC7" w:rsidRDefault="00215BE8" w:rsidP="00125563">
      <w:pPr>
        <w:widowControl/>
        <w:autoSpaceDE/>
        <w:autoSpaceDN/>
        <w:adjustRightInd/>
        <w:spacing w:line="276" w:lineRule="auto"/>
        <w:rPr>
          <w:rFonts w:ascii="Times New Roman" w:hAnsi="Times New Roman"/>
          <w:b/>
          <w:i/>
          <w:iCs/>
          <w:color w:val="000000"/>
          <w:sz w:val="28"/>
        </w:rPr>
      </w:pPr>
      <w:r w:rsidRPr="00476FC7">
        <w:rPr>
          <w:rFonts w:ascii="Times New Roman" w:hAnsi="Times New Roman"/>
          <w:b/>
          <w:i/>
          <w:iCs/>
          <w:color w:val="000000"/>
          <w:sz w:val="28"/>
        </w:rPr>
        <w:t>Практичне заняття 5</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Український мовленнєвий етикет. Етикетні мовні формули. Звертання, вітання, подяка, вибачення, комплімент.</w:t>
      </w:r>
    </w:p>
    <w:p w:rsidR="00215BE8" w:rsidRPr="00476FC7" w:rsidRDefault="00215BE8" w:rsidP="00125563">
      <w:pPr>
        <w:widowControl/>
        <w:autoSpaceDE/>
        <w:autoSpaceDN/>
        <w:adjustRightInd/>
        <w:spacing w:line="276" w:lineRule="auto"/>
        <w:rPr>
          <w:rFonts w:ascii="Times New Roman" w:hAnsi="Times New Roman"/>
          <w:color w:val="000000"/>
          <w:sz w:val="28"/>
        </w:rPr>
      </w:pPr>
    </w:p>
    <w:p w:rsidR="00215BE8" w:rsidRPr="00476FC7" w:rsidRDefault="00215BE8" w:rsidP="00125563">
      <w:pPr>
        <w:widowControl/>
        <w:autoSpaceDE/>
        <w:autoSpaceDN/>
        <w:adjustRightInd/>
        <w:spacing w:line="276" w:lineRule="auto"/>
        <w:rPr>
          <w:rFonts w:ascii="Times New Roman" w:hAnsi="Times New Roman"/>
          <w:b/>
          <w:i/>
          <w:iCs/>
          <w:color w:val="000000"/>
          <w:sz w:val="28"/>
        </w:rPr>
      </w:pPr>
      <w:r w:rsidRPr="00476FC7">
        <w:rPr>
          <w:rFonts w:ascii="Times New Roman" w:hAnsi="Times New Roman"/>
          <w:b/>
          <w:i/>
          <w:iCs/>
          <w:color w:val="000000"/>
          <w:sz w:val="28"/>
        </w:rPr>
        <w:t>Практичне заняття 6</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 xml:space="preserve">Культура оформлення наукового тексту: цитування й покликання. Вітчизняні і міжнародні правила.  Бібліографічний пошук.   Пошук інформації в Інтернеті. Пошук в </w:t>
      </w:r>
      <w:r w:rsidRPr="00476FC7">
        <w:rPr>
          <w:rFonts w:ascii="Times New Roman" w:hAnsi="Times New Roman"/>
          <w:i/>
          <w:color w:val="000000"/>
          <w:sz w:val="28"/>
          <w:lang w:val="en-US"/>
        </w:rPr>
        <w:t>Google</w:t>
      </w:r>
      <w:r w:rsidRPr="00476FC7">
        <w:rPr>
          <w:rFonts w:ascii="Times New Roman" w:hAnsi="Times New Roman"/>
          <w:i/>
          <w:color w:val="000000"/>
          <w:sz w:val="28"/>
        </w:rPr>
        <w:t xml:space="preserve">, </w:t>
      </w:r>
      <w:r w:rsidRPr="00476FC7">
        <w:rPr>
          <w:rFonts w:ascii="Times New Roman" w:hAnsi="Times New Roman"/>
          <w:i/>
          <w:color w:val="000000"/>
          <w:sz w:val="28"/>
          <w:lang w:val="en-US"/>
        </w:rPr>
        <w:t>Google</w:t>
      </w:r>
      <w:r w:rsidRPr="00476FC7">
        <w:rPr>
          <w:rFonts w:ascii="Times New Roman" w:hAnsi="Times New Roman"/>
          <w:i/>
          <w:color w:val="000000"/>
          <w:sz w:val="28"/>
        </w:rPr>
        <w:t xml:space="preserve"> </w:t>
      </w:r>
      <w:r w:rsidRPr="00476FC7">
        <w:rPr>
          <w:rFonts w:ascii="Times New Roman" w:hAnsi="Times New Roman"/>
          <w:i/>
          <w:color w:val="000000"/>
          <w:sz w:val="28"/>
          <w:lang w:val="en-US"/>
        </w:rPr>
        <w:t>Scholar</w:t>
      </w:r>
      <w:r w:rsidRPr="00476FC7">
        <w:rPr>
          <w:rFonts w:ascii="Times New Roman" w:hAnsi="Times New Roman"/>
          <w:i/>
          <w:color w:val="000000"/>
          <w:sz w:val="28"/>
        </w:rPr>
        <w:t xml:space="preserve">, </w:t>
      </w:r>
      <w:r w:rsidRPr="00476FC7">
        <w:rPr>
          <w:rFonts w:ascii="Times New Roman" w:hAnsi="Times New Roman"/>
          <w:i/>
          <w:color w:val="000000"/>
          <w:sz w:val="28"/>
          <w:lang w:val="en-US"/>
        </w:rPr>
        <w:t>Google</w:t>
      </w:r>
      <w:r w:rsidRPr="00476FC7">
        <w:rPr>
          <w:rFonts w:ascii="Times New Roman" w:hAnsi="Times New Roman"/>
          <w:i/>
          <w:color w:val="000000"/>
          <w:sz w:val="28"/>
        </w:rPr>
        <w:t xml:space="preserve"> </w:t>
      </w:r>
      <w:r w:rsidRPr="00476FC7">
        <w:rPr>
          <w:rFonts w:ascii="Times New Roman" w:hAnsi="Times New Roman"/>
          <w:i/>
          <w:color w:val="000000"/>
          <w:sz w:val="28"/>
          <w:lang w:val="en-US"/>
        </w:rPr>
        <w:t>Books</w:t>
      </w:r>
      <w:r w:rsidRPr="00476FC7">
        <w:rPr>
          <w:rFonts w:ascii="Times New Roman" w:hAnsi="Times New Roman"/>
          <w:i/>
          <w:color w:val="000000"/>
          <w:sz w:val="28"/>
        </w:rPr>
        <w:t>.</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
          <w:iCs/>
          <w:color w:val="000000"/>
          <w:sz w:val="28"/>
        </w:rPr>
      </w:pPr>
      <w:r w:rsidRPr="00476FC7">
        <w:rPr>
          <w:rFonts w:ascii="Times New Roman" w:hAnsi="Times New Roman"/>
          <w:b/>
          <w:i/>
          <w:iCs/>
          <w:color w:val="000000"/>
          <w:sz w:val="28"/>
        </w:rPr>
        <w:t>Практичне заняття 7</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Лексичні норми  мови наукового і професійного стилів.</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Термін в науковому мовленні. Культура мови і синонімія. Помилки через неправильне  вживання слів-паронімів.</w:t>
      </w:r>
    </w:p>
    <w:p w:rsidR="00215BE8" w:rsidRPr="00476FC7" w:rsidRDefault="00215BE8" w:rsidP="00125563">
      <w:pPr>
        <w:widowControl/>
        <w:autoSpaceDE/>
        <w:autoSpaceDN/>
        <w:adjustRightInd/>
        <w:spacing w:line="276" w:lineRule="auto"/>
        <w:rPr>
          <w:rFonts w:ascii="Times New Roman" w:hAnsi="Times New Roman"/>
          <w:color w:val="000000"/>
          <w:sz w:val="28"/>
        </w:rPr>
      </w:pPr>
    </w:p>
    <w:p w:rsidR="00215BE8" w:rsidRPr="00476FC7" w:rsidRDefault="00215BE8" w:rsidP="00125563">
      <w:pPr>
        <w:widowControl/>
        <w:autoSpaceDE/>
        <w:autoSpaceDN/>
        <w:adjustRightInd/>
        <w:spacing w:line="276" w:lineRule="auto"/>
        <w:rPr>
          <w:rFonts w:ascii="Times New Roman" w:hAnsi="Times New Roman"/>
          <w:b/>
          <w:i/>
          <w:iCs/>
          <w:color w:val="000000"/>
          <w:sz w:val="28"/>
        </w:rPr>
      </w:pPr>
      <w:r w:rsidRPr="00476FC7">
        <w:rPr>
          <w:rFonts w:ascii="Times New Roman" w:hAnsi="Times New Roman"/>
          <w:b/>
          <w:i/>
          <w:iCs/>
          <w:color w:val="000000"/>
          <w:sz w:val="28"/>
        </w:rPr>
        <w:t>Практичне заняття 8</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Нормативні аспекти граматичних категорій іменника.</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Рід. Число. Відмінок.</w:t>
      </w:r>
    </w:p>
    <w:p w:rsidR="00215BE8" w:rsidRPr="00476FC7" w:rsidRDefault="00215BE8" w:rsidP="00125563">
      <w:pPr>
        <w:widowControl/>
        <w:autoSpaceDE/>
        <w:autoSpaceDN/>
        <w:adjustRightInd/>
        <w:spacing w:line="276" w:lineRule="auto"/>
        <w:rPr>
          <w:rFonts w:ascii="Times New Roman" w:hAnsi="Times New Roman"/>
          <w:color w:val="000000"/>
          <w:sz w:val="28"/>
        </w:rPr>
      </w:pPr>
    </w:p>
    <w:p w:rsidR="00215BE8" w:rsidRPr="00476FC7" w:rsidRDefault="00215BE8" w:rsidP="00125563">
      <w:pPr>
        <w:widowControl/>
        <w:autoSpaceDE/>
        <w:autoSpaceDN/>
        <w:adjustRightInd/>
        <w:spacing w:line="276" w:lineRule="auto"/>
        <w:rPr>
          <w:rFonts w:ascii="Times New Roman" w:hAnsi="Times New Roman"/>
          <w:b/>
          <w:i/>
          <w:iCs/>
          <w:color w:val="000000"/>
          <w:sz w:val="28"/>
        </w:rPr>
      </w:pPr>
      <w:r w:rsidRPr="00476FC7">
        <w:rPr>
          <w:rFonts w:ascii="Times New Roman" w:hAnsi="Times New Roman"/>
          <w:b/>
          <w:i/>
          <w:iCs/>
          <w:color w:val="000000"/>
          <w:sz w:val="28"/>
        </w:rPr>
        <w:t>Практичне заняття 9</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Норми вживання числівника у науковому тексті.</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Особливості сполучуваності числівника з іменником у науковому стилі. Правила запису числівників.</w:t>
      </w:r>
    </w:p>
    <w:p w:rsidR="00215BE8" w:rsidRPr="00476FC7" w:rsidRDefault="00215BE8" w:rsidP="00125563">
      <w:pPr>
        <w:widowControl/>
        <w:autoSpaceDE/>
        <w:autoSpaceDN/>
        <w:adjustRightInd/>
        <w:spacing w:line="276" w:lineRule="auto"/>
        <w:rPr>
          <w:rFonts w:ascii="Times New Roman" w:hAnsi="Times New Roman"/>
          <w:color w:val="000000"/>
          <w:sz w:val="28"/>
        </w:rPr>
      </w:pPr>
    </w:p>
    <w:p w:rsidR="00215BE8" w:rsidRPr="00476FC7" w:rsidRDefault="00215BE8" w:rsidP="00125563">
      <w:pPr>
        <w:widowControl/>
        <w:autoSpaceDE/>
        <w:autoSpaceDN/>
        <w:adjustRightInd/>
        <w:spacing w:line="276" w:lineRule="auto"/>
        <w:rPr>
          <w:rFonts w:ascii="Times New Roman" w:hAnsi="Times New Roman"/>
          <w:b/>
          <w:i/>
          <w:iCs/>
          <w:color w:val="000000"/>
          <w:sz w:val="28"/>
        </w:rPr>
      </w:pPr>
      <w:r w:rsidRPr="00476FC7">
        <w:rPr>
          <w:rFonts w:ascii="Times New Roman" w:hAnsi="Times New Roman"/>
          <w:b/>
          <w:i/>
          <w:iCs/>
          <w:color w:val="000000"/>
          <w:sz w:val="28"/>
        </w:rPr>
        <w:t>Практичне заняття 10</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 xml:space="preserve">Дієслово і його форми у науковому і професійному мовленні. Особливості вживання дієслівних форм.  </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rPr>
        <w:t>Дієприкметники у термінологічних сполуках</w:t>
      </w:r>
      <w:r w:rsidRPr="00476FC7">
        <w:rPr>
          <w:rFonts w:ascii="Times New Roman" w:hAnsi="Times New Roman"/>
          <w:color w:val="000000"/>
          <w:sz w:val="28"/>
          <w:lang w:val="uk-UA"/>
        </w:rPr>
        <w:t>.</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
          <w:iCs/>
          <w:color w:val="000000"/>
          <w:sz w:val="28"/>
        </w:rPr>
      </w:pPr>
      <w:r w:rsidRPr="00476FC7">
        <w:rPr>
          <w:rFonts w:ascii="Times New Roman" w:hAnsi="Times New Roman"/>
          <w:b/>
          <w:i/>
          <w:iCs/>
          <w:color w:val="000000"/>
          <w:sz w:val="28"/>
        </w:rPr>
        <w:t>Практичне заняття 11</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Теоретичне питання: Особливості синтаксису наукового мовлення. Складні випадки керування. Типові порушення в побудові словосполучень, пов’язаних зв’язком керування.(навчатися чого?, вчити що?). Неправильне використання прийменників. Помилки у прийменниковому керуванні.</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i/>
          <w:iCs/>
          <w:color w:val="000000"/>
          <w:sz w:val="28"/>
        </w:rPr>
      </w:pPr>
      <w:r w:rsidRPr="00476FC7">
        <w:rPr>
          <w:rFonts w:ascii="Times New Roman" w:hAnsi="Times New Roman"/>
          <w:b/>
          <w:i/>
          <w:iCs/>
          <w:color w:val="000000"/>
          <w:sz w:val="28"/>
        </w:rPr>
        <w:t>Практичне заняття 12</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Теоретичне питання: Робота з джерелами. Укладання бібліографії.</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i/>
          <w:iCs/>
          <w:color w:val="000000"/>
          <w:sz w:val="28"/>
          <w:lang w:val="uk-UA"/>
        </w:rPr>
      </w:pPr>
      <w:r w:rsidRPr="00476FC7">
        <w:rPr>
          <w:rFonts w:ascii="Times New Roman" w:hAnsi="Times New Roman"/>
          <w:color w:val="000000"/>
          <w:sz w:val="28"/>
          <w:lang w:val="uk-UA"/>
        </w:rPr>
        <w:t xml:space="preserve">                                                                                                  </w:t>
      </w: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Індивідуальне завдання</w:t>
      </w: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(навести тематику та зміст індивідуальних завдань, вимоги до виконання та оформлення, тощо)</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Для самоконтролю</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Дайте відповіді на питання:</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w:t>
      </w:r>
      <w:r w:rsidRPr="00476FC7">
        <w:rPr>
          <w:rFonts w:ascii="Times New Roman" w:hAnsi="Times New Roman"/>
          <w:color w:val="000000"/>
          <w:sz w:val="28"/>
          <w:lang w:val="uk-UA"/>
        </w:rPr>
        <w:tab/>
        <w:t>Як ви розумієте, що таке академічна доброчесність?</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r w:rsidRPr="00476FC7">
        <w:rPr>
          <w:rFonts w:ascii="Times New Roman" w:hAnsi="Times New Roman"/>
          <w:color w:val="000000"/>
          <w:sz w:val="28"/>
          <w:lang w:val="uk-UA"/>
        </w:rPr>
        <w:tab/>
        <w:t>Чи чули ви про Академічний кодекс честі?</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3.</w:t>
      </w:r>
      <w:r w:rsidRPr="00476FC7">
        <w:rPr>
          <w:rFonts w:ascii="Times New Roman" w:hAnsi="Times New Roman"/>
          <w:color w:val="000000"/>
          <w:sz w:val="28"/>
          <w:lang w:val="uk-UA"/>
        </w:rPr>
        <w:tab/>
        <w:t>Чи вважаєте ви Кодекс честі ефективним регулятором норм поведінки в університеті?</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4.</w:t>
      </w:r>
      <w:r w:rsidRPr="00476FC7">
        <w:rPr>
          <w:rFonts w:ascii="Times New Roman" w:hAnsi="Times New Roman"/>
          <w:color w:val="000000"/>
          <w:sz w:val="28"/>
          <w:lang w:val="uk-UA"/>
        </w:rPr>
        <w:tab/>
        <w:t>Чи потрібно боротися с проявами академічної нечесності?</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5.</w:t>
      </w:r>
      <w:r w:rsidRPr="00476FC7">
        <w:rPr>
          <w:rFonts w:ascii="Times New Roman" w:hAnsi="Times New Roman"/>
          <w:color w:val="000000"/>
          <w:sz w:val="28"/>
          <w:lang w:val="uk-UA"/>
        </w:rPr>
        <w:tab/>
        <w:t>Що таке мова?</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6.</w:t>
      </w:r>
      <w:r w:rsidRPr="00476FC7">
        <w:rPr>
          <w:rFonts w:ascii="Times New Roman" w:hAnsi="Times New Roman"/>
          <w:color w:val="000000"/>
          <w:sz w:val="28"/>
          <w:lang w:val="uk-UA"/>
        </w:rPr>
        <w:tab/>
        <w:t>Що таке мовлення?</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7.</w:t>
      </w:r>
      <w:r w:rsidRPr="00476FC7">
        <w:rPr>
          <w:rFonts w:ascii="Times New Roman" w:hAnsi="Times New Roman"/>
          <w:color w:val="000000"/>
          <w:sz w:val="28"/>
          <w:lang w:val="uk-UA"/>
        </w:rPr>
        <w:tab/>
        <w:t>Які функції виконує мова?</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8.</w:t>
      </w:r>
      <w:r w:rsidRPr="00476FC7">
        <w:rPr>
          <w:rFonts w:ascii="Times New Roman" w:hAnsi="Times New Roman"/>
          <w:color w:val="000000"/>
          <w:sz w:val="28"/>
          <w:lang w:val="uk-UA"/>
        </w:rPr>
        <w:tab/>
        <w:t>Яке місце займає українська мова у системі сучасних мов світу?</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9.</w:t>
      </w:r>
      <w:r w:rsidRPr="00476FC7">
        <w:rPr>
          <w:rFonts w:ascii="Times New Roman" w:hAnsi="Times New Roman"/>
          <w:color w:val="000000"/>
          <w:sz w:val="28"/>
          <w:lang w:val="uk-UA"/>
        </w:rPr>
        <w:tab/>
        <w:t>Які існують теорії походження української мови?</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10.</w:t>
      </w:r>
      <w:r w:rsidRPr="00476FC7">
        <w:rPr>
          <w:rFonts w:ascii="Times New Roman" w:hAnsi="Times New Roman"/>
          <w:color w:val="000000"/>
          <w:sz w:val="28"/>
          <w:lang w:val="uk-UA"/>
        </w:rPr>
        <w:tab/>
        <w:t>Яка різниця між поняттями літературна і національна мова?</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11.</w:t>
      </w:r>
      <w:r w:rsidRPr="00476FC7">
        <w:rPr>
          <w:rFonts w:ascii="Times New Roman" w:hAnsi="Times New Roman"/>
          <w:color w:val="000000"/>
          <w:sz w:val="28"/>
          <w:lang w:val="uk-UA"/>
        </w:rPr>
        <w:tab/>
        <w:t>В якій статті Конституції України закріплено статус української мови як державної?</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12.</w:t>
      </w:r>
      <w:r w:rsidRPr="00476FC7">
        <w:rPr>
          <w:rFonts w:ascii="Times New Roman" w:hAnsi="Times New Roman"/>
          <w:color w:val="000000"/>
          <w:sz w:val="28"/>
          <w:lang w:val="uk-UA"/>
        </w:rPr>
        <w:tab/>
        <w:t>Які стилі розрізняють в літературній мові?</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13.</w:t>
      </w:r>
      <w:r w:rsidRPr="00476FC7">
        <w:rPr>
          <w:rFonts w:ascii="Times New Roman" w:hAnsi="Times New Roman"/>
          <w:color w:val="000000"/>
          <w:sz w:val="28"/>
          <w:lang w:val="uk-UA"/>
        </w:rPr>
        <w:tab/>
        <w:t>Яке головне призначення наукового стилю?</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14.</w:t>
      </w:r>
      <w:r w:rsidRPr="00476FC7">
        <w:rPr>
          <w:rFonts w:ascii="Times New Roman" w:hAnsi="Times New Roman"/>
          <w:color w:val="000000"/>
          <w:sz w:val="28"/>
          <w:lang w:val="uk-UA"/>
        </w:rPr>
        <w:tab/>
        <w:t xml:space="preserve"> У яких жанрах реалізується офіційно-діловий стиль?</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15.</w:t>
      </w:r>
      <w:r w:rsidRPr="00476FC7">
        <w:rPr>
          <w:rFonts w:ascii="Times New Roman" w:hAnsi="Times New Roman"/>
          <w:color w:val="000000"/>
          <w:sz w:val="28"/>
          <w:lang w:val="uk-UA"/>
        </w:rPr>
        <w:tab/>
        <w:t xml:space="preserve"> Які стилі ще вам відомі, де вони застосовуються? </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16.</w:t>
      </w:r>
      <w:r w:rsidRPr="00476FC7">
        <w:rPr>
          <w:rFonts w:ascii="Times New Roman" w:hAnsi="Times New Roman"/>
          <w:color w:val="000000"/>
          <w:sz w:val="28"/>
          <w:lang w:val="uk-UA"/>
        </w:rPr>
        <w:tab/>
        <w:t>З чого починається культура мови?</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17.</w:t>
      </w:r>
      <w:r w:rsidRPr="00476FC7">
        <w:rPr>
          <w:rFonts w:ascii="Times New Roman" w:hAnsi="Times New Roman"/>
          <w:color w:val="000000"/>
          <w:sz w:val="28"/>
          <w:lang w:val="uk-UA"/>
        </w:rPr>
        <w:tab/>
        <w:t>Що таке, на вашу думку, культура мови?</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18.</w:t>
      </w:r>
      <w:r w:rsidRPr="00476FC7">
        <w:rPr>
          <w:rFonts w:ascii="Times New Roman" w:hAnsi="Times New Roman"/>
          <w:color w:val="000000"/>
          <w:sz w:val="28"/>
          <w:lang w:val="uk-UA"/>
        </w:rPr>
        <w:tab/>
        <w:t>Що таке культура мовлення?</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19.</w:t>
      </w:r>
      <w:r w:rsidRPr="00476FC7">
        <w:rPr>
          <w:rFonts w:ascii="Times New Roman" w:hAnsi="Times New Roman"/>
          <w:color w:val="000000"/>
          <w:sz w:val="28"/>
          <w:lang w:val="uk-UA"/>
        </w:rPr>
        <w:tab/>
        <w:t>Назвіть основні комунікативні ознаки культури мовлення.</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20.</w:t>
      </w:r>
      <w:r w:rsidRPr="00476FC7">
        <w:rPr>
          <w:rFonts w:ascii="Times New Roman" w:hAnsi="Times New Roman"/>
          <w:color w:val="000000"/>
          <w:sz w:val="28"/>
          <w:lang w:val="uk-UA"/>
        </w:rPr>
        <w:tab/>
        <w:t>За допомогою чого досягається точність у науковому стилі?</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21.</w:t>
      </w:r>
      <w:r w:rsidRPr="00476FC7">
        <w:rPr>
          <w:rFonts w:ascii="Times New Roman" w:hAnsi="Times New Roman"/>
          <w:color w:val="000000"/>
          <w:sz w:val="28"/>
          <w:lang w:val="uk-UA"/>
        </w:rPr>
        <w:tab/>
        <w:t>Що таке граматична правильність і за рахунок чого вона досягається?</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22.</w:t>
      </w:r>
      <w:r w:rsidRPr="00476FC7">
        <w:rPr>
          <w:rFonts w:ascii="Times New Roman" w:hAnsi="Times New Roman"/>
          <w:color w:val="000000"/>
          <w:sz w:val="28"/>
          <w:lang w:val="uk-UA"/>
        </w:rPr>
        <w:tab/>
        <w:t>В чому виявляється чистота мовлення?</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23.</w:t>
      </w:r>
      <w:r w:rsidRPr="00476FC7">
        <w:rPr>
          <w:rFonts w:ascii="Times New Roman" w:hAnsi="Times New Roman"/>
          <w:color w:val="000000"/>
          <w:sz w:val="28"/>
          <w:lang w:val="uk-UA"/>
        </w:rPr>
        <w:tab/>
        <w:t>Як досягається естетичність в мовленні?</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20.Дайте визначення документа.</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     21.Які ви знаєте ознаки класифікації документів?</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     22.На які групи поділяються документи за призначенням?</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     23.Що таке державний стандарт?</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     24.Які існують правила оформлення сторінки?</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     25.Які реквізити передбачені державним стандартом?</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     26.Назвіть основні вимоги до тексту документа.</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          27.Назвіть основні рекомендації до мови документів.</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     28.Дайте визначення витягу з протоколу.</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     29.З яких частин складається протокол?</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30.На які групи поділяються доповідні записки?</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     31.Порівняйте доповідну та пояснювальну записку.</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     32.Які загальні принципи ділового листування?</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     33.На які групи поділяються ділові листи?</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     34.Які мотиви листів?</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     35.Які вимоги до оформлення ділового листа?</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ТЕМИ ДЛЯ РЕФЕРАТІВ І ДОПОВІДЕЙ</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w:t>
      </w:r>
      <w:r w:rsidRPr="00476FC7">
        <w:rPr>
          <w:rFonts w:ascii="Times New Roman" w:hAnsi="Times New Roman"/>
          <w:color w:val="000000"/>
          <w:sz w:val="28"/>
          <w:lang w:val="uk-UA"/>
        </w:rPr>
        <w:tab/>
        <w:t xml:space="preserve">Характеристика наукового стилю мовлення. </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r w:rsidRPr="00476FC7">
        <w:rPr>
          <w:rFonts w:ascii="Times New Roman" w:hAnsi="Times New Roman"/>
          <w:color w:val="000000"/>
          <w:sz w:val="28"/>
          <w:lang w:val="uk-UA"/>
        </w:rPr>
        <w:tab/>
        <w:t>Оформлення покликань. Міжнародні бібліографічні стилі.</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3.</w:t>
      </w:r>
      <w:r w:rsidRPr="00476FC7">
        <w:rPr>
          <w:rFonts w:ascii="Times New Roman" w:hAnsi="Times New Roman"/>
          <w:color w:val="000000"/>
          <w:sz w:val="28"/>
          <w:lang w:val="uk-UA"/>
        </w:rPr>
        <w:tab/>
        <w:t>Функціонування кодексів честі в закордонних та українських вишах.</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4.</w:t>
      </w:r>
      <w:r w:rsidRPr="00476FC7">
        <w:rPr>
          <w:rFonts w:ascii="Times New Roman" w:hAnsi="Times New Roman"/>
          <w:color w:val="000000"/>
          <w:sz w:val="28"/>
          <w:lang w:val="uk-UA"/>
        </w:rPr>
        <w:tab/>
        <w:t>Прояви академічної нечесності, їхня суть.</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5.</w:t>
      </w:r>
      <w:r w:rsidRPr="00476FC7">
        <w:rPr>
          <w:rFonts w:ascii="Times New Roman" w:hAnsi="Times New Roman"/>
          <w:color w:val="000000"/>
          <w:sz w:val="28"/>
          <w:lang w:val="uk-UA"/>
        </w:rPr>
        <w:tab/>
        <w:t>Плагіат і  морально-етичний аспект проблеми.</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6.</w:t>
      </w:r>
      <w:r w:rsidRPr="00476FC7">
        <w:rPr>
          <w:rFonts w:ascii="Times New Roman" w:hAnsi="Times New Roman"/>
          <w:color w:val="000000"/>
          <w:sz w:val="28"/>
          <w:lang w:val="uk-UA"/>
        </w:rPr>
        <w:tab/>
        <w:t>Лексичні засоби і прийоми стандартизації ділової української мови.</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7.</w:t>
      </w:r>
      <w:r w:rsidRPr="00476FC7">
        <w:rPr>
          <w:rFonts w:ascii="Times New Roman" w:hAnsi="Times New Roman"/>
          <w:color w:val="000000"/>
          <w:sz w:val="28"/>
          <w:lang w:val="uk-UA"/>
        </w:rPr>
        <w:tab/>
        <w:t>Морфологічні засоби і прийоми стандартизації ділової української мови.</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8.</w:t>
      </w:r>
      <w:r w:rsidRPr="00476FC7">
        <w:rPr>
          <w:rFonts w:ascii="Times New Roman" w:hAnsi="Times New Roman"/>
          <w:color w:val="000000"/>
          <w:sz w:val="28"/>
          <w:lang w:val="uk-UA"/>
        </w:rPr>
        <w:tab/>
        <w:t>Різновиди писемного ділового мовлення.</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9.</w:t>
      </w:r>
      <w:r w:rsidRPr="00476FC7">
        <w:rPr>
          <w:rFonts w:ascii="Times New Roman" w:hAnsi="Times New Roman"/>
          <w:color w:val="000000"/>
          <w:sz w:val="28"/>
          <w:lang w:val="uk-UA"/>
        </w:rPr>
        <w:tab/>
        <w:t>Суржик та шляхи його уникнення.</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10.</w:t>
      </w:r>
      <w:r w:rsidRPr="00476FC7">
        <w:rPr>
          <w:rFonts w:ascii="Times New Roman" w:hAnsi="Times New Roman"/>
          <w:color w:val="000000"/>
          <w:sz w:val="28"/>
          <w:lang w:val="uk-UA"/>
        </w:rPr>
        <w:tab/>
        <w:t>Українське термінознавство.</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11.</w:t>
      </w:r>
      <w:r w:rsidRPr="00476FC7">
        <w:rPr>
          <w:rFonts w:ascii="Times New Roman" w:hAnsi="Times New Roman"/>
          <w:color w:val="000000"/>
          <w:sz w:val="28"/>
          <w:lang w:val="uk-UA"/>
        </w:rPr>
        <w:tab/>
        <w:t>Фразеологічні засоби і прийоми стандартизації ділової української мови.</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12.</w:t>
      </w:r>
      <w:r w:rsidRPr="00476FC7">
        <w:rPr>
          <w:rFonts w:ascii="Times New Roman" w:hAnsi="Times New Roman"/>
          <w:color w:val="000000"/>
          <w:sz w:val="28"/>
          <w:lang w:val="uk-UA"/>
        </w:rPr>
        <w:tab/>
        <w:t>Сучасний офіційно-діловий мовленнєвий етикет в українській, російській, англійській, німецькій, французькій мовах.</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13.</w:t>
      </w:r>
      <w:r w:rsidRPr="00476FC7">
        <w:rPr>
          <w:rFonts w:ascii="Times New Roman" w:hAnsi="Times New Roman"/>
          <w:color w:val="000000"/>
          <w:sz w:val="28"/>
          <w:lang w:val="uk-UA"/>
        </w:rPr>
        <w:tab/>
        <w:t>Терміни та їх функціонування в ділових паперах.</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14.</w:t>
      </w:r>
      <w:r w:rsidRPr="00476FC7">
        <w:rPr>
          <w:rFonts w:ascii="Times New Roman" w:hAnsi="Times New Roman"/>
          <w:color w:val="000000"/>
          <w:sz w:val="28"/>
          <w:lang w:val="uk-UA"/>
        </w:rPr>
        <w:tab/>
        <w:t>Роль мовних кліше, канцеляризмів і усталених словосполучень в офіційно-діловому стилі.</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15.</w:t>
      </w:r>
      <w:r w:rsidRPr="00476FC7">
        <w:rPr>
          <w:rFonts w:ascii="Times New Roman" w:hAnsi="Times New Roman"/>
          <w:color w:val="000000"/>
          <w:sz w:val="28"/>
          <w:lang w:val="uk-UA"/>
        </w:rPr>
        <w:tab/>
        <w:t>Словник ділової мови фахівця.</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16.</w:t>
      </w:r>
      <w:r w:rsidRPr="00476FC7">
        <w:rPr>
          <w:rFonts w:ascii="Times New Roman" w:hAnsi="Times New Roman"/>
          <w:color w:val="000000"/>
          <w:sz w:val="28"/>
          <w:lang w:val="uk-UA"/>
        </w:rPr>
        <w:tab/>
        <w:t>Стиль сучасного ділового листування.</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17.</w:t>
      </w:r>
      <w:r w:rsidRPr="00476FC7">
        <w:rPr>
          <w:rFonts w:ascii="Times New Roman" w:hAnsi="Times New Roman"/>
          <w:color w:val="000000"/>
          <w:sz w:val="28"/>
          <w:lang w:val="uk-UA"/>
        </w:rPr>
        <w:tab/>
        <w:t>Типові мовностилістичні помилки в оформленні сучасних документів.</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18.</w:t>
      </w:r>
      <w:r w:rsidRPr="00476FC7">
        <w:rPr>
          <w:rFonts w:ascii="Times New Roman" w:hAnsi="Times New Roman"/>
          <w:color w:val="000000"/>
          <w:sz w:val="28"/>
          <w:lang w:val="uk-UA"/>
        </w:rPr>
        <w:tab/>
        <w:t>Роль мови в житті сучасного українського суспільства.</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19.</w:t>
      </w:r>
      <w:r w:rsidRPr="00476FC7">
        <w:rPr>
          <w:rFonts w:ascii="Times New Roman" w:hAnsi="Times New Roman"/>
          <w:color w:val="000000"/>
          <w:sz w:val="28"/>
          <w:lang w:val="uk-UA"/>
        </w:rPr>
        <w:tab/>
        <w:t>Відродження української мови як умова національного духовного відродження.</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20.</w:t>
      </w:r>
      <w:r w:rsidRPr="00476FC7">
        <w:rPr>
          <w:rFonts w:ascii="Times New Roman" w:hAnsi="Times New Roman"/>
          <w:color w:val="000000"/>
          <w:sz w:val="28"/>
          <w:lang w:val="uk-UA"/>
        </w:rPr>
        <w:tab/>
        <w:t>Мова і держава.</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21.</w:t>
      </w:r>
      <w:r w:rsidRPr="00476FC7">
        <w:rPr>
          <w:rFonts w:ascii="Times New Roman" w:hAnsi="Times New Roman"/>
          <w:color w:val="000000"/>
          <w:sz w:val="28"/>
          <w:lang w:val="uk-UA"/>
        </w:rPr>
        <w:tab/>
        <w:t>Походження української літературної мови.</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22.</w:t>
      </w:r>
      <w:r w:rsidRPr="00476FC7">
        <w:rPr>
          <w:rFonts w:ascii="Times New Roman" w:hAnsi="Times New Roman"/>
          <w:color w:val="000000"/>
          <w:sz w:val="28"/>
          <w:lang w:val="uk-UA"/>
        </w:rPr>
        <w:tab/>
        <w:t>Українська мова як відображення менталітету українців.</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23.</w:t>
      </w:r>
      <w:r w:rsidRPr="00476FC7">
        <w:rPr>
          <w:rFonts w:ascii="Times New Roman" w:hAnsi="Times New Roman"/>
          <w:color w:val="000000"/>
          <w:sz w:val="28"/>
          <w:lang w:val="uk-UA"/>
        </w:rPr>
        <w:tab/>
        <w:t>Лексичні та стилістично новотвори у ЗМІ.</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24.</w:t>
      </w:r>
      <w:r w:rsidRPr="00476FC7">
        <w:rPr>
          <w:rFonts w:ascii="Times New Roman" w:hAnsi="Times New Roman"/>
          <w:color w:val="000000"/>
          <w:sz w:val="28"/>
          <w:lang w:val="uk-UA"/>
        </w:rPr>
        <w:tab/>
        <w:t>Проект нового правопису української мови та реформи української пунктуації.</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25.</w:t>
      </w:r>
      <w:r w:rsidRPr="00476FC7">
        <w:rPr>
          <w:rFonts w:ascii="Times New Roman" w:hAnsi="Times New Roman"/>
          <w:color w:val="000000"/>
          <w:sz w:val="28"/>
          <w:lang w:val="uk-UA"/>
        </w:rPr>
        <w:tab/>
        <w:t>Жанри наукового стилю: стаття, доповідь, анотація, рецензія (правила написання).</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26.</w:t>
      </w:r>
      <w:r w:rsidRPr="00476FC7">
        <w:rPr>
          <w:rFonts w:ascii="Times New Roman" w:hAnsi="Times New Roman"/>
          <w:color w:val="000000"/>
          <w:sz w:val="28"/>
          <w:lang w:val="uk-UA"/>
        </w:rPr>
        <w:tab/>
        <w:t>Слововживання в діловому стилі: лексична сполучуваність, синоніми, антоніми, пароніми.</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27.</w:t>
      </w:r>
      <w:r w:rsidRPr="00476FC7">
        <w:rPr>
          <w:rFonts w:ascii="Times New Roman" w:hAnsi="Times New Roman"/>
          <w:color w:val="000000"/>
          <w:sz w:val="28"/>
          <w:lang w:val="uk-UA"/>
        </w:rPr>
        <w:tab/>
        <w:t>Особливості перекладу речень на українську мову.</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28.</w:t>
      </w:r>
      <w:r w:rsidRPr="00476FC7">
        <w:rPr>
          <w:rFonts w:ascii="Times New Roman" w:hAnsi="Times New Roman"/>
          <w:color w:val="000000"/>
          <w:sz w:val="28"/>
          <w:lang w:val="uk-UA"/>
        </w:rPr>
        <w:tab/>
        <w:t>Мовний етикет: традиції і сучасність.</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29.</w:t>
      </w:r>
      <w:r w:rsidRPr="00476FC7">
        <w:rPr>
          <w:rFonts w:ascii="Times New Roman" w:hAnsi="Times New Roman"/>
          <w:color w:val="000000"/>
          <w:sz w:val="28"/>
          <w:lang w:val="uk-UA"/>
        </w:rPr>
        <w:tab/>
        <w:t>Мистецтво переконання.</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30.</w:t>
      </w:r>
      <w:r w:rsidRPr="00476FC7">
        <w:rPr>
          <w:rFonts w:ascii="Times New Roman" w:hAnsi="Times New Roman"/>
          <w:color w:val="000000"/>
          <w:sz w:val="28"/>
          <w:lang w:val="uk-UA"/>
        </w:rPr>
        <w:tab/>
        <w:t>Мовленнєві маніпуляції у діловому спілкуванні: типи, засоби нейтралізації.</w:t>
      </w: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Методи контролю та оцінювання знань</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Загальне оцінювання здійснюється через вимірювання результатів навчання у формі п</w:t>
      </w:r>
      <w:r w:rsidRPr="00476FC7">
        <w:rPr>
          <w:rFonts w:ascii="Times New Roman" w:hAnsi="Times New Roman"/>
          <w:color w:val="000000"/>
          <w:sz w:val="28"/>
        </w:rPr>
        <w:t>po</w:t>
      </w:r>
      <w:r w:rsidRPr="00476FC7">
        <w:rPr>
          <w:rFonts w:ascii="Times New Roman" w:hAnsi="Times New Roman"/>
          <w:color w:val="000000"/>
          <w:sz w:val="28"/>
          <w:lang w:val="uk-UA"/>
        </w:rPr>
        <w:t>м</w:t>
      </w:r>
      <w:r w:rsidRPr="00476FC7">
        <w:rPr>
          <w:rFonts w:ascii="Times New Roman" w:hAnsi="Times New Roman"/>
          <w:color w:val="000000"/>
          <w:sz w:val="28"/>
        </w:rPr>
        <w:t>i</w:t>
      </w:r>
      <w:r w:rsidRPr="00476FC7">
        <w:rPr>
          <w:rFonts w:ascii="Times New Roman" w:hAnsi="Times New Roman"/>
          <w:color w:val="000000"/>
          <w:sz w:val="28"/>
          <w:lang w:val="uk-UA"/>
        </w:rPr>
        <w:t>жн</w:t>
      </w:r>
      <w:r w:rsidRPr="00476FC7">
        <w:rPr>
          <w:rFonts w:ascii="Times New Roman" w:hAnsi="Times New Roman"/>
          <w:color w:val="000000"/>
          <w:sz w:val="28"/>
        </w:rPr>
        <w:t>o</w:t>
      </w:r>
      <w:r w:rsidRPr="00476FC7">
        <w:rPr>
          <w:rFonts w:ascii="Times New Roman" w:hAnsi="Times New Roman"/>
          <w:color w:val="000000"/>
          <w:sz w:val="28"/>
          <w:lang w:val="uk-UA"/>
        </w:rPr>
        <w:t>г</w:t>
      </w:r>
      <w:r w:rsidRPr="00476FC7">
        <w:rPr>
          <w:rFonts w:ascii="Times New Roman" w:hAnsi="Times New Roman"/>
          <w:color w:val="000000"/>
          <w:sz w:val="28"/>
        </w:rPr>
        <w:t>o</w:t>
      </w:r>
      <w:r w:rsidRPr="00476FC7">
        <w:rPr>
          <w:rFonts w:ascii="Times New Roman" w:hAnsi="Times New Roman"/>
          <w:color w:val="000000"/>
          <w:sz w:val="28"/>
          <w:lang w:val="uk-UA"/>
        </w:rPr>
        <w:t xml:space="preserve"> (модульного) та підсумкового контролю (залік, захист індивідуальної роботи тощо) відповідно до вимог зовнішньої та внутрішньої системи забезпечення якості вищої освіти. </w:t>
      </w: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color w:val="000000"/>
          <w:sz w:val="28"/>
        </w:rPr>
      </w:pPr>
      <w:r w:rsidRPr="00476FC7">
        <w:rPr>
          <w:rFonts w:ascii="Times New Roman" w:hAnsi="Times New Roman"/>
          <w:b/>
          <w:color w:val="000000"/>
          <w:sz w:val="28"/>
        </w:rPr>
        <w:t>Політика щодо академічної доброчесності</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 xml:space="preserve">Тексти індивідуальних завдань (в т.ч. у разі, коли вони виконуються у формі презентацій або в інших формах) </w:t>
      </w:r>
      <w:r w:rsidRPr="00476FC7">
        <w:rPr>
          <w:rFonts w:ascii="Times New Roman" w:hAnsi="Times New Roman"/>
          <w:color w:val="000000"/>
          <w:sz w:val="28"/>
          <w:lang w:val="uk-UA"/>
        </w:rPr>
        <w:t xml:space="preserve">можуть </w:t>
      </w:r>
      <w:r w:rsidRPr="00476FC7">
        <w:rPr>
          <w:rFonts w:ascii="Times New Roman" w:hAnsi="Times New Roman"/>
          <w:color w:val="000000"/>
          <w:sz w:val="28"/>
        </w:rPr>
        <w:t>перевіряют</w:t>
      </w:r>
      <w:r w:rsidRPr="00476FC7">
        <w:rPr>
          <w:rFonts w:ascii="Times New Roman" w:hAnsi="Times New Roman"/>
          <w:color w:val="000000"/>
          <w:sz w:val="28"/>
          <w:lang w:val="uk-UA"/>
        </w:rPr>
        <w:t>ись</w:t>
      </w:r>
      <w:r w:rsidRPr="00476FC7">
        <w:rPr>
          <w:rFonts w:ascii="Times New Roman" w:hAnsi="Times New Roman"/>
          <w:color w:val="000000"/>
          <w:sz w:val="28"/>
        </w:rPr>
        <w:t xml:space="preserve">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 xml:space="preserve">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w:t>
      </w:r>
      <w:r w:rsidRPr="00476FC7">
        <w:rPr>
          <w:rFonts w:ascii="Times New Roman" w:hAnsi="Times New Roman"/>
          <w:color w:val="000000"/>
          <w:sz w:val="28"/>
          <w:lang w:val="uk-UA"/>
        </w:rPr>
        <w:t>здобувача</w:t>
      </w:r>
      <w:r w:rsidRPr="00476FC7">
        <w:rPr>
          <w:rFonts w:ascii="Times New Roman" w:hAnsi="Times New Roman"/>
          <w:color w:val="000000"/>
          <w:sz w:val="28"/>
        </w:rPr>
        <w:t xml:space="preserve"> він отримує інше завдання. У разі повторного виявлення призначається додаткове заняття для проходження тестування.</w:t>
      </w:r>
    </w:p>
    <w:p w:rsidR="00215BE8" w:rsidRPr="00476FC7" w:rsidRDefault="00215BE8" w:rsidP="00125563">
      <w:pPr>
        <w:widowControl/>
        <w:autoSpaceDE/>
        <w:autoSpaceDN/>
        <w:adjustRightInd/>
        <w:spacing w:line="276" w:lineRule="auto"/>
        <w:rPr>
          <w:rFonts w:ascii="Times New Roman" w:hAnsi="Times New Roman"/>
          <w:color w:val="000000"/>
          <w:sz w:val="28"/>
        </w:rPr>
      </w:pPr>
    </w:p>
    <w:p w:rsidR="00215BE8" w:rsidRPr="00476FC7" w:rsidRDefault="00215BE8" w:rsidP="00125563">
      <w:pPr>
        <w:widowControl/>
        <w:autoSpaceDE/>
        <w:autoSpaceDN/>
        <w:adjustRightInd/>
        <w:spacing w:line="276" w:lineRule="auto"/>
        <w:rPr>
          <w:rFonts w:ascii="Times New Roman" w:hAnsi="Times New Roman"/>
          <w:b/>
          <w:color w:val="000000"/>
          <w:sz w:val="28"/>
        </w:rPr>
      </w:pPr>
      <w:r w:rsidRPr="00476FC7">
        <w:rPr>
          <w:rFonts w:ascii="Times New Roman" w:hAnsi="Times New Roman"/>
          <w:b/>
          <w:color w:val="000000"/>
          <w:sz w:val="28"/>
        </w:rPr>
        <w:t>Політика щодо відвідування</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 xml:space="preserve">Здобувач, який пропустив аудиторне заняття з поважних причин, має продемонструвати викладачу та надати до деканату </w:t>
      </w:r>
      <w:r w:rsidRPr="00476FC7">
        <w:rPr>
          <w:rFonts w:ascii="Times New Roman" w:hAnsi="Times New Roman"/>
          <w:color w:val="000000"/>
          <w:sz w:val="28"/>
          <w:lang w:val="uk-UA"/>
        </w:rPr>
        <w:t>факультету</w:t>
      </w:r>
      <w:r w:rsidRPr="00476FC7">
        <w:rPr>
          <w:rFonts w:ascii="Times New Roman" w:hAnsi="Times New Roman"/>
          <w:color w:val="000000"/>
          <w:sz w:val="28"/>
        </w:rPr>
        <w:t xml:space="preserve"> документ, який засвідчує ці причини.</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За об’єктивних причин (хвороба, міжнародне стажування</w:t>
      </w:r>
      <w:r w:rsidRPr="00476FC7">
        <w:rPr>
          <w:rFonts w:ascii="Times New Roman" w:hAnsi="Times New Roman"/>
          <w:color w:val="000000"/>
          <w:sz w:val="28"/>
          <w:lang w:val="uk-UA"/>
        </w:rPr>
        <w:t>, наукова та науково-практична конференція (круглий стіл)</w:t>
      </w:r>
      <w:r w:rsidRPr="00476FC7">
        <w:rPr>
          <w:rFonts w:ascii="Times New Roman" w:hAnsi="Times New Roman"/>
          <w:color w:val="000000"/>
          <w:sz w:val="28"/>
        </w:rPr>
        <w:t xml:space="preserve"> тощо) навчання може відбуватись в он-лайн формі за погодженням із керівником курсу.</w:t>
      </w:r>
    </w:p>
    <w:p w:rsidR="00215BE8" w:rsidRPr="00476FC7" w:rsidRDefault="00215BE8" w:rsidP="00125563">
      <w:pPr>
        <w:widowControl/>
        <w:autoSpaceDE/>
        <w:autoSpaceDN/>
        <w:adjustRightInd/>
        <w:spacing w:line="276" w:lineRule="auto"/>
        <w:rPr>
          <w:rFonts w:ascii="Times New Roman" w:hAnsi="Times New Roman"/>
          <w:b/>
          <w:color w:val="000000"/>
          <w:sz w:val="28"/>
        </w:rPr>
      </w:pP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rPr>
        <w:t>Методи контрол</w:t>
      </w:r>
      <w:r w:rsidRPr="00476FC7">
        <w:rPr>
          <w:rFonts w:ascii="Times New Roman" w:hAnsi="Times New Roman"/>
          <w:b/>
          <w:color w:val="000000"/>
          <w:sz w:val="28"/>
          <w:lang w:val="uk-UA"/>
        </w:rPr>
        <w:t>ю</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lang w:val="uk-UA"/>
        </w:rPr>
        <w:t xml:space="preserve">Основні форми участі Здобувачів у навчальному процесі, що підлягають поточному контролю: виступ на практичних заняттях; доповнення, опонування  до виступу,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w:t>
      </w:r>
      <w:r w:rsidRPr="00476FC7">
        <w:rPr>
          <w:rFonts w:ascii="Times New Roman" w:hAnsi="Times New Roman"/>
          <w:color w:val="000000"/>
          <w:sz w:val="28"/>
        </w:rPr>
        <w:t xml:space="preserve">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w:t>
      </w:r>
      <w:r w:rsidRPr="00476FC7">
        <w:rPr>
          <w:rFonts w:ascii="Times New Roman" w:hAnsi="Times New Roman"/>
          <w:color w:val="000000"/>
          <w:sz w:val="28"/>
          <w:lang w:val="uk-UA"/>
        </w:rPr>
        <w:t>аудиторних</w:t>
      </w:r>
      <w:r w:rsidRPr="00476FC7">
        <w:rPr>
          <w:rFonts w:ascii="Times New Roman" w:hAnsi="Times New Roman"/>
          <w:color w:val="000000"/>
          <w:sz w:val="28"/>
        </w:rPr>
        <w:t xml:space="preserve"> занять, виконання інших видів робіт, передбачених навчальним планом з цієї дисципліни. </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 xml:space="preserve">При оцінюванні рівня знань Здобувача аналізу підлягають: </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w:t>
      </w:r>
      <w:r w:rsidRPr="00476FC7">
        <w:rPr>
          <w:rFonts w:ascii="Times New Roman" w:hAnsi="Times New Roman"/>
          <w:color w:val="000000"/>
          <w:sz w:val="28"/>
        </w:rPr>
        <w:tab/>
        <w:t xml:space="preserve">характеристики відповіді: цілісність, повнота, логічність, обґрунтованість, правильність;  </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w:t>
      </w:r>
      <w:r w:rsidRPr="00476FC7">
        <w:rPr>
          <w:rFonts w:ascii="Times New Roman" w:hAnsi="Times New Roman"/>
          <w:color w:val="000000"/>
          <w:sz w:val="28"/>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w:t>
      </w:r>
      <w:r w:rsidRPr="00476FC7">
        <w:rPr>
          <w:rFonts w:ascii="Times New Roman" w:hAnsi="Times New Roman"/>
          <w:color w:val="000000"/>
          <w:sz w:val="28"/>
        </w:rPr>
        <w:tab/>
        <w:t>ступінь сформованості уміння поєднувати теорію і практику під час розгляду ситуацій, практичних завдань;</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w:t>
      </w:r>
      <w:r w:rsidRPr="00476FC7">
        <w:rPr>
          <w:rFonts w:ascii="Times New Roman" w:hAnsi="Times New Roman"/>
          <w:color w:val="000000"/>
          <w:sz w:val="28"/>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w:t>
      </w:r>
      <w:r w:rsidRPr="00476FC7">
        <w:rPr>
          <w:rFonts w:ascii="Times New Roman" w:hAnsi="Times New Roman"/>
          <w:color w:val="000000"/>
          <w:sz w:val="28"/>
        </w:rPr>
        <w:tab/>
        <w:t xml:space="preserve">досвід творчої діяльності: уміння виявляти проблеми, розв’язувати їх, формувати гіпотези;  </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w:t>
      </w:r>
      <w:r w:rsidRPr="00476FC7">
        <w:rPr>
          <w:rFonts w:ascii="Times New Roman" w:hAnsi="Times New Roman"/>
          <w:color w:val="000000"/>
          <w:sz w:val="28"/>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b/>
          <w:color w:val="000000"/>
          <w:sz w:val="28"/>
        </w:rPr>
        <w:t>Тестове опитування</w:t>
      </w:r>
      <w:r w:rsidRPr="00476FC7">
        <w:rPr>
          <w:rFonts w:ascii="Times New Roman" w:hAnsi="Times New Roman"/>
          <w:color w:val="000000"/>
          <w:sz w:val="28"/>
        </w:rPr>
        <w:t xml:space="preserve"> може проводитись за одним або кількома змістовими модулями. В останньому випадку бали, які нараховуються Здобувачу за відповіді на тестові питання, поділяються між змістовими модулями.</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b/>
          <w:color w:val="000000"/>
          <w:sz w:val="28"/>
        </w:rPr>
        <w:t>Індивідуальне завдання</w:t>
      </w:r>
      <w:r w:rsidRPr="00476FC7">
        <w:rPr>
          <w:rFonts w:ascii="Times New Roman" w:hAnsi="Times New Roman"/>
          <w:color w:val="000000"/>
          <w:sz w:val="28"/>
        </w:rPr>
        <w:t xml:space="preserve"> підлягає захисту Здобувачом на заняттях, які призначаються додатково.</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 xml:space="preserve">Індивідуальне завдання може бути виконане у різних формах. Зокрема, Здобувачи можуть зробити його у вигляді реферату. Реферат повинен мати обсяг від 18 до 24 сторінок А4 тексту (кегль </w:t>
      </w:r>
      <w:r w:rsidRPr="00476FC7">
        <w:rPr>
          <w:rFonts w:ascii="Times New Roman" w:hAnsi="Times New Roman"/>
          <w:color w:val="000000"/>
          <w:sz w:val="28"/>
          <w:lang w:val="en-US"/>
        </w:rPr>
        <w:t>Times</w:t>
      </w:r>
      <w:r w:rsidRPr="00476FC7">
        <w:rPr>
          <w:rFonts w:ascii="Times New Roman" w:hAnsi="Times New Roman"/>
          <w:color w:val="000000"/>
          <w:sz w:val="28"/>
        </w:rPr>
        <w:t xml:space="preserve"> </w:t>
      </w:r>
      <w:r w:rsidRPr="00476FC7">
        <w:rPr>
          <w:rFonts w:ascii="Times New Roman" w:hAnsi="Times New Roman"/>
          <w:color w:val="000000"/>
          <w:sz w:val="28"/>
          <w:lang w:val="en-US"/>
        </w:rPr>
        <w:t>New</w:t>
      </w:r>
      <w:r w:rsidRPr="00476FC7">
        <w:rPr>
          <w:rFonts w:ascii="Times New Roman" w:hAnsi="Times New Roman"/>
          <w:color w:val="000000"/>
          <w:sz w:val="28"/>
        </w:rPr>
        <w:t xml:space="preserve"> </w:t>
      </w:r>
      <w:r w:rsidRPr="00476FC7">
        <w:rPr>
          <w:rFonts w:ascii="Times New Roman" w:hAnsi="Times New Roman"/>
          <w:color w:val="000000"/>
          <w:sz w:val="28"/>
          <w:lang w:val="en-US"/>
        </w:rPr>
        <w:t>Roman</w:t>
      </w:r>
      <w:r w:rsidRPr="00476FC7">
        <w:rPr>
          <w:rFonts w:ascii="Times New Roman" w:hAnsi="Times New Roman"/>
          <w:color w:val="000000"/>
          <w:sz w:val="28"/>
        </w:rPr>
        <w:t xml:space="preserve">, шрифт 14, інтервал 1,5), включати план, структуру основної частини тексту відповідно до плану, висновки і список літератури, складений відповідно до ДСТУ 8302:2015. В рефераті можна також помістити словник базових понять до теми. Водночас індивідуальне завдання може бути виконане в інших формах, наприклад, у вигляді </w:t>
      </w:r>
      <w:r w:rsidRPr="00476FC7">
        <w:rPr>
          <w:rFonts w:ascii="Times New Roman" w:hAnsi="Times New Roman"/>
          <w:color w:val="000000"/>
          <w:sz w:val="28"/>
          <w:lang w:val="uk-UA"/>
        </w:rPr>
        <w:t xml:space="preserve">дидактичного проєкту, у формі </w:t>
      </w:r>
      <w:r w:rsidRPr="00476FC7">
        <w:rPr>
          <w:rFonts w:ascii="Times New Roman" w:hAnsi="Times New Roman"/>
          <w:color w:val="000000"/>
          <w:sz w:val="28"/>
        </w:rPr>
        <w:t xml:space="preserve">презентації у форматі </w:t>
      </w:r>
      <w:r w:rsidRPr="00476FC7">
        <w:rPr>
          <w:rFonts w:ascii="Times New Roman" w:hAnsi="Times New Roman"/>
          <w:color w:val="000000"/>
          <w:sz w:val="28"/>
          <w:lang w:val="en-US"/>
        </w:rPr>
        <w:t>Power</w:t>
      </w:r>
      <w:r w:rsidRPr="00476FC7">
        <w:rPr>
          <w:rFonts w:ascii="Times New Roman" w:hAnsi="Times New Roman"/>
          <w:color w:val="000000"/>
          <w:sz w:val="28"/>
        </w:rPr>
        <w:t xml:space="preserve"> </w:t>
      </w:r>
      <w:r w:rsidRPr="00476FC7">
        <w:rPr>
          <w:rFonts w:ascii="Times New Roman" w:hAnsi="Times New Roman"/>
          <w:color w:val="000000"/>
          <w:sz w:val="28"/>
          <w:lang w:val="en-US"/>
        </w:rPr>
        <w:t>Point</w:t>
      </w:r>
      <w:r w:rsidRPr="00476FC7">
        <w:rPr>
          <w:rFonts w:ascii="Times New Roman" w:hAnsi="Times New Roman"/>
          <w:color w:val="000000"/>
          <w:sz w:val="28"/>
        </w:rPr>
        <w:t>. В цьому разі обсяг роботи визначається індивідуально – залежно від теми.</w:t>
      </w:r>
    </w:p>
    <w:p w:rsidR="00215BE8" w:rsidRPr="00476FC7" w:rsidRDefault="00215BE8" w:rsidP="00125563">
      <w:pPr>
        <w:widowControl/>
        <w:autoSpaceDE/>
        <w:autoSpaceDN/>
        <w:adjustRightInd/>
        <w:spacing w:line="276" w:lineRule="auto"/>
        <w:rPr>
          <w:rFonts w:ascii="Times New Roman" w:hAnsi="Times New Roman"/>
          <w:bCs/>
          <w:color w:val="000000"/>
          <w:sz w:val="28"/>
        </w:rPr>
      </w:pPr>
      <w:r w:rsidRPr="00476FC7">
        <w:rPr>
          <w:rFonts w:ascii="Times New Roman" w:hAnsi="Times New Roman"/>
          <w:bCs/>
          <w:color w:val="000000"/>
          <w:sz w:val="28"/>
        </w:rPr>
        <w:t xml:space="preserve">Література, що рекомендується для виконання індивідуального завдання, наведена у </w:t>
      </w:r>
      <w:r w:rsidRPr="00476FC7">
        <w:rPr>
          <w:rFonts w:ascii="Times New Roman" w:hAnsi="Times New Roman"/>
          <w:bCs/>
          <w:color w:val="000000"/>
          <w:sz w:val="28"/>
          <w:lang w:val="uk-UA"/>
        </w:rPr>
        <w:t>цій робочій програмі</w:t>
      </w:r>
      <w:r w:rsidRPr="00476FC7">
        <w:rPr>
          <w:rFonts w:ascii="Times New Roman" w:hAnsi="Times New Roman"/>
          <w:bCs/>
          <w:color w:val="000000"/>
          <w:sz w:val="28"/>
        </w:rPr>
        <w:t>, а в електронному вигляді вона розміщена на Освітньому сайті КНУБА, на сторінці кафедри.</w:t>
      </w:r>
    </w:p>
    <w:p w:rsidR="00215BE8" w:rsidRPr="00476FC7" w:rsidRDefault="00215BE8" w:rsidP="00125563">
      <w:pPr>
        <w:widowControl/>
        <w:autoSpaceDE/>
        <w:autoSpaceDN/>
        <w:adjustRightInd/>
        <w:spacing w:line="276" w:lineRule="auto"/>
        <w:rPr>
          <w:rFonts w:ascii="Times New Roman" w:hAnsi="Times New Roman"/>
          <w:bCs/>
          <w:color w:val="000000"/>
          <w:sz w:val="28"/>
        </w:rPr>
      </w:pPr>
      <w:r w:rsidRPr="00476FC7">
        <w:rPr>
          <w:rFonts w:ascii="Times New Roman" w:hAnsi="Times New Roman"/>
          <w:bCs/>
          <w:color w:val="000000"/>
          <w:sz w:val="28"/>
        </w:rPr>
        <w:t>Також як виконання індивідуального завдання за рішенням викладача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rsidR="00215BE8" w:rsidRPr="00476FC7" w:rsidRDefault="00215BE8" w:rsidP="00125563">
      <w:pPr>
        <w:widowControl/>
        <w:autoSpaceDE/>
        <w:autoSpaceDN/>
        <w:adjustRightInd/>
        <w:spacing w:line="276" w:lineRule="auto"/>
        <w:rPr>
          <w:rFonts w:ascii="Times New Roman" w:hAnsi="Times New Roman"/>
          <w:bCs/>
          <w:color w:val="000000"/>
          <w:sz w:val="28"/>
        </w:rPr>
      </w:pPr>
      <w:r w:rsidRPr="00476FC7">
        <w:rPr>
          <w:rFonts w:ascii="Times New Roman" w:hAnsi="Times New Roman"/>
          <w:bCs/>
          <w:color w:val="000000"/>
          <w:sz w:val="28"/>
        </w:rPr>
        <w:t xml:space="preserve">Текст індивідуального завдання подається викладачу не пізніше, ніж за </w:t>
      </w:r>
      <w:r w:rsidRPr="00476FC7">
        <w:rPr>
          <w:rFonts w:ascii="Times New Roman" w:hAnsi="Times New Roman"/>
          <w:bCs/>
          <w:color w:val="000000"/>
          <w:sz w:val="28"/>
          <w:lang w:val="uk-UA"/>
        </w:rPr>
        <w:t>2 тижні</w:t>
      </w:r>
      <w:r w:rsidRPr="00476FC7">
        <w:rPr>
          <w:rFonts w:ascii="Times New Roman" w:hAnsi="Times New Roman"/>
          <w:bCs/>
          <w:color w:val="000000"/>
          <w:sz w:val="28"/>
        </w:rPr>
        <w:t xml:space="preserve"> до початку залікової сесії. Викладач має право вимагати від </w:t>
      </w:r>
      <w:r w:rsidRPr="00476FC7">
        <w:rPr>
          <w:rFonts w:ascii="Times New Roman" w:hAnsi="Times New Roman"/>
          <w:bCs/>
          <w:color w:val="000000"/>
          <w:sz w:val="28"/>
          <w:lang w:val="uk-UA"/>
        </w:rPr>
        <w:t>Здобувача</w:t>
      </w:r>
      <w:r w:rsidRPr="00476FC7">
        <w:rPr>
          <w:rFonts w:ascii="Times New Roman" w:hAnsi="Times New Roman"/>
          <w:bCs/>
          <w:color w:val="000000"/>
          <w:sz w:val="28"/>
        </w:rPr>
        <w:t xml:space="preserve"> доопрацювання індивідуального завдання, якщо воно не відповідає встановленим вимогам.</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невідпрацьованих </w:t>
      </w:r>
      <w:r w:rsidRPr="00476FC7">
        <w:rPr>
          <w:rFonts w:ascii="Times New Roman" w:hAnsi="Times New Roman"/>
          <w:color w:val="000000"/>
          <w:sz w:val="28"/>
          <w:lang w:val="uk-UA"/>
        </w:rPr>
        <w:t>практичних</w:t>
      </w:r>
      <w:r w:rsidRPr="00476FC7">
        <w:rPr>
          <w:rFonts w:ascii="Times New Roman" w:hAnsi="Times New Roman"/>
          <w:color w:val="000000"/>
          <w:sz w:val="28"/>
        </w:rPr>
        <w:t xml:space="preserve"> занять та позитивні оцінки за індивідуальну роботу є підставою</w:t>
      </w:r>
      <w:r w:rsidRPr="00476FC7">
        <w:rPr>
          <w:rFonts w:ascii="Times New Roman" w:hAnsi="Times New Roman"/>
          <w:color w:val="000000"/>
          <w:sz w:val="28"/>
          <w:lang w:val="uk-UA"/>
        </w:rPr>
        <w:t xml:space="preserve"> для допуску</w:t>
      </w:r>
      <w:r w:rsidRPr="00476FC7">
        <w:rPr>
          <w:rFonts w:ascii="Times New Roman" w:hAnsi="Times New Roman"/>
          <w:color w:val="000000"/>
          <w:sz w:val="28"/>
        </w:rPr>
        <w:t xml:space="preserve"> до підсумкової форми контролю. Бали за аудиторну роботу відпрацьовуються у разі пропусків. </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b/>
          <w:color w:val="000000"/>
          <w:sz w:val="28"/>
        </w:rPr>
        <w:t>Підсумковий контроль</w:t>
      </w:r>
      <w:r w:rsidRPr="00476FC7">
        <w:rPr>
          <w:rFonts w:ascii="Times New Roman" w:hAnsi="Times New Roman"/>
          <w:color w:val="000000"/>
          <w:sz w:val="28"/>
        </w:rPr>
        <w:t xml:space="preserve"> здійснюється під час проведення залікової сесії з урахуванням підсумків поточного та модульного контроля. Під час семестрового контролю враховуються результати здачі усіх видів навчальної роботи згідно зі структурою кредитів. </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Оцінювання проводиться за 100-бальною шкалою.</w:t>
      </w:r>
    </w:p>
    <w:p w:rsidR="00215BE8" w:rsidRPr="00476FC7" w:rsidRDefault="00215BE8" w:rsidP="00125563">
      <w:pPr>
        <w:widowControl/>
        <w:autoSpaceDE/>
        <w:autoSpaceDN/>
        <w:adjustRightInd/>
        <w:spacing w:line="276" w:lineRule="auto"/>
        <w:rPr>
          <w:rFonts w:ascii="Times New Roman" w:hAnsi="Times New Roman"/>
          <w:b/>
          <w:color w:val="000000"/>
          <w:sz w:val="28"/>
        </w:rPr>
      </w:pP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Змістовий модуль 1. Формування академічної культури студента</w:t>
      </w: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3"/>
        <w:gridCol w:w="1437"/>
        <w:gridCol w:w="1246"/>
        <w:gridCol w:w="1530"/>
        <w:gridCol w:w="1815"/>
      </w:tblGrid>
      <w:tr w:rsidR="00215BE8" w:rsidRPr="00476FC7" w:rsidTr="0087304E">
        <w:tc>
          <w:tcPr>
            <w:tcW w:w="3799"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Тема</w:t>
            </w:r>
          </w:p>
        </w:tc>
        <w:tc>
          <w:tcPr>
            <w:tcW w:w="143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Загальний обсяг годин</w:t>
            </w:r>
          </w:p>
        </w:tc>
        <w:tc>
          <w:tcPr>
            <w:tcW w:w="1326"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Лекції, години</w:t>
            </w:r>
          </w:p>
        </w:tc>
        <w:tc>
          <w:tcPr>
            <w:tcW w:w="1530"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Практичні, години</w:t>
            </w:r>
          </w:p>
        </w:tc>
        <w:tc>
          <w:tcPr>
            <w:tcW w:w="1815"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Самостійне опрацювання матеріалу</w:t>
            </w:r>
          </w:p>
        </w:tc>
      </w:tr>
      <w:tr w:rsidR="00215BE8" w:rsidRPr="00476FC7" w:rsidTr="0087304E">
        <w:tc>
          <w:tcPr>
            <w:tcW w:w="3799" w:type="dxa"/>
          </w:tcPr>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 xml:space="preserve">Тема 1. </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Академічна доброчесність і її порушення. Кодекси честі. Інтелектуальна власність і її порушення.</w:t>
            </w:r>
          </w:p>
          <w:p w:rsidR="00215BE8" w:rsidRPr="00476FC7" w:rsidRDefault="00215BE8" w:rsidP="00125563">
            <w:pPr>
              <w:widowControl/>
              <w:autoSpaceDE/>
              <w:autoSpaceDN/>
              <w:adjustRightInd/>
              <w:spacing w:line="276" w:lineRule="auto"/>
              <w:rPr>
                <w:rFonts w:ascii="Times New Roman" w:hAnsi="Times New Roman"/>
                <w:bCs/>
                <w:iCs/>
                <w:color w:val="000000"/>
                <w:sz w:val="28"/>
                <w:lang w:val="uk-UA"/>
              </w:rPr>
            </w:pPr>
          </w:p>
        </w:tc>
        <w:tc>
          <w:tcPr>
            <w:tcW w:w="143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p>
        </w:tc>
        <w:tc>
          <w:tcPr>
            <w:tcW w:w="1326"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p>
        </w:tc>
        <w:tc>
          <w:tcPr>
            <w:tcW w:w="1530"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0</w:t>
            </w:r>
          </w:p>
        </w:tc>
        <w:tc>
          <w:tcPr>
            <w:tcW w:w="1815"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0</w:t>
            </w:r>
          </w:p>
        </w:tc>
      </w:tr>
      <w:tr w:rsidR="00215BE8" w:rsidRPr="00476FC7" w:rsidTr="0087304E">
        <w:tc>
          <w:tcPr>
            <w:tcW w:w="3799"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b/>
                <w:bCs/>
                <w:color w:val="000000"/>
                <w:sz w:val="28"/>
                <w:lang w:val="uk-UA"/>
              </w:rPr>
              <w:t>Тема 2</w:t>
            </w:r>
            <w:r w:rsidRPr="00476FC7">
              <w:rPr>
                <w:rFonts w:ascii="Times New Roman" w:hAnsi="Times New Roman"/>
                <w:color w:val="000000"/>
                <w:sz w:val="28"/>
                <w:lang w:val="uk-UA"/>
              </w:rPr>
              <w:t xml:space="preserve">.    </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Академічна доброчесність і академічна нечесність: випадок мого університету</w:t>
            </w:r>
          </w:p>
        </w:tc>
        <w:tc>
          <w:tcPr>
            <w:tcW w:w="143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8</w:t>
            </w:r>
          </w:p>
        </w:tc>
        <w:tc>
          <w:tcPr>
            <w:tcW w:w="1326"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0</w:t>
            </w:r>
          </w:p>
        </w:tc>
        <w:tc>
          <w:tcPr>
            <w:tcW w:w="1530"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p>
        </w:tc>
        <w:tc>
          <w:tcPr>
            <w:tcW w:w="1815"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6</w:t>
            </w:r>
          </w:p>
        </w:tc>
      </w:tr>
      <w:tr w:rsidR="00215BE8" w:rsidRPr="00476FC7" w:rsidTr="0087304E">
        <w:tc>
          <w:tcPr>
            <w:tcW w:w="3799" w:type="dxa"/>
          </w:tcPr>
          <w:p w:rsidR="00215BE8" w:rsidRPr="00476FC7" w:rsidRDefault="00215BE8" w:rsidP="00125563">
            <w:pPr>
              <w:widowControl/>
              <w:autoSpaceDE/>
              <w:autoSpaceDN/>
              <w:adjustRightInd/>
              <w:spacing w:line="276" w:lineRule="auto"/>
              <w:rPr>
                <w:rFonts w:ascii="Times New Roman" w:hAnsi="Times New Roman"/>
                <w:bCs/>
                <w:color w:val="000000"/>
                <w:sz w:val="28"/>
                <w:lang w:val="uk-UA"/>
              </w:rPr>
            </w:pPr>
            <w:r w:rsidRPr="00476FC7">
              <w:rPr>
                <w:rFonts w:ascii="Times New Roman" w:hAnsi="Times New Roman"/>
                <w:b/>
                <w:bCs/>
                <w:color w:val="000000"/>
                <w:sz w:val="28"/>
                <w:lang w:val="uk-UA"/>
              </w:rPr>
              <w:t xml:space="preserve">Тема 3. </w:t>
            </w:r>
            <w:r w:rsidRPr="00476FC7">
              <w:rPr>
                <w:rFonts w:ascii="Times New Roman" w:hAnsi="Times New Roman"/>
                <w:color w:val="000000"/>
                <w:sz w:val="28"/>
                <w:lang w:val="uk-UA"/>
              </w:rPr>
              <w:t>Плагіат у масовій культурі.</w:t>
            </w:r>
          </w:p>
        </w:tc>
        <w:tc>
          <w:tcPr>
            <w:tcW w:w="143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8</w:t>
            </w:r>
          </w:p>
        </w:tc>
        <w:tc>
          <w:tcPr>
            <w:tcW w:w="1326"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0</w:t>
            </w:r>
          </w:p>
        </w:tc>
        <w:tc>
          <w:tcPr>
            <w:tcW w:w="1530"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p>
        </w:tc>
        <w:tc>
          <w:tcPr>
            <w:tcW w:w="1815"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6</w:t>
            </w:r>
          </w:p>
        </w:tc>
      </w:tr>
      <w:tr w:rsidR="00215BE8" w:rsidRPr="00476FC7" w:rsidTr="0087304E">
        <w:tc>
          <w:tcPr>
            <w:tcW w:w="3799"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b/>
                <w:bCs/>
                <w:color w:val="000000"/>
                <w:sz w:val="28"/>
                <w:lang w:val="uk-UA"/>
              </w:rPr>
              <w:t>Тема 4</w:t>
            </w:r>
            <w:r w:rsidRPr="00476FC7">
              <w:rPr>
                <w:rFonts w:ascii="Times New Roman" w:hAnsi="Times New Roman"/>
                <w:color w:val="000000"/>
                <w:sz w:val="28"/>
                <w:lang w:val="uk-UA"/>
              </w:rPr>
              <w:t>.</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Інтелектуальна власність і її порушення.  Формування академічної культури. </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tc>
        <w:tc>
          <w:tcPr>
            <w:tcW w:w="143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8</w:t>
            </w:r>
          </w:p>
        </w:tc>
        <w:tc>
          <w:tcPr>
            <w:tcW w:w="1326"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0</w:t>
            </w:r>
          </w:p>
        </w:tc>
        <w:tc>
          <w:tcPr>
            <w:tcW w:w="1530"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p>
        </w:tc>
        <w:tc>
          <w:tcPr>
            <w:tcW w:w="1815"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6</w:t>
            </w:r>
          </w:p>
        </w:tc>
      </w:tr>
      <w:tr w:rsidR="00215BE8" w:rsidRPr="00476FC7" w:rsidTr="0087304E">
        <w:tc>
          <w:tcPr>
            <w:tcW w:w="3799" w:type="dxa"/>
          </w:tcPr>
          <w:p w:rsidR="00215BE8" w:rsidRPr="00476FC7" w:rsidRDefault="00215BE8" w:rsidP="00125563">
            <w:pPr>
              <w:widowControl/>
              <w:autoSpaceDE/>
              <w:autoSpaceDN/>
              <w:adjustRightInd/>
              <w:spacing w:line="276" w:lineRule="auto"/>
              <w:rPr>
                <w:rFonts w:ascii="Times New Roman" w:hAnsi="Times New Roman"/>
                <w:b/>
                <w:bCs/>
                <w:color w:val="000000"/>
                <w:sz w:val="28"/>
                <w:lang w:val="uk-UA"/>
              </w:rPr>
            </w:pPr>
            <w:r w:rsidRPr="00476FC7">
              <w:rPr>
                <w:rFonts w:ascii="Times New Roman" w:hAnsi="Times New Roman"/>
                <w:b/>
                <w:bCs/>
                <w:iCs/>
                <w:color w:val="000000"/>
                <w:sz w:val="28"/>
                <w:lang w:val="uk-UA"/>
              </w:rPr>
              <w:t>Усього із залікового кредиту</w:t>
            </w:r>
          </w:p>
        </w:tc>
        <w:tc>
          <w:tcPr>
            <w:tcW w:w="1437" w:type="dxa"/>
          </w:tcPr>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26</w:t>
            </w:r>
          </w:p>
        </w:tc>
        <w:tc>
          <w:tcPr>
            <w:tcW w:w="1326" w:type="dxa"/>
          </w:tcPr>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2</w:t>
            </w:r>
          </w:p>
        </w:tc>
        <w:tc>
          <w:tcPr>
            <w:tcW w:w="1530" w:type="dxa"/>
          </w:tcPr>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6</w:t>
            </w:r>
          </w:p>
        </w:tc>
        <w:tc>
          <w:tcPr>
            <w:tcW w:w="1815" w:type="dxa"/>
          </w:tcPr>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18</w:t>
            </w:r>
          </w:p>
        </w:tc>
      </w:tr>
    </w:tbl>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Змістовий модуль 2. Усне й писемне мовлення студента</w:t>
      </w:r>
      <w:r w:rsidRPr="00476FC7">
        <w:rPr>
          <w:rFonts w:ascii="Times New Roman" w:hAnsi="Times New Roman"/>
          <w:color w:val="000000"/>
          <w:sz w:val="28"/>
          <w:lang w:val="uk-UA"/>
        </w:rPr>
        <w:t xml:space="preserve">. </w:t>
      </w:r>
      <w:r w:rsidRPr="00476FC7">
        <w:rPr>
          <w:rFonts w:ascii="Times New Roman" w:hAnsi="Times New Roman"/>
          <w:b/>
          <w:color w:val="000000"/>
          <w:sz w:val="28"/>
          <w:lang w:val="uk-UA"/>
        </w:rPr>
        <w:t>Написання тексту. Укладання бібліографії.</w:t>
      </w: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5"/>
        <w:gridCol w:w="1437"/>
        <w:gridCol w:w="1254"/>
        <w:gridCol w:w="1530"/>
        <w:gridCol w:w="1815"/>
      </w:tblGrid>
      <w:tr w:rsidR="00215BE8" w:rsidRPr="00476FC7" w:rsidTr="0087304E">
        <w:tc>
          <w:tcPr>
            <w:tcW w:w="379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Тема</w:t>
            </w:r>
          </w:p>
        </w:tc>
        <w:tc>
          <w:tcPr>
            <w:tcW w:w="143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Загальний обсяг годин</w:t>
            </w:r>
          </w:p>
        </w:tc>
        <w:tc>
          <w:tcPr>
            <w:tcW w:w="1328"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Лекції, години</w:t>
            </w:r>
          </w:p>
        </w:tc>
        <w:tc>
          <w:tcPr>
            <w:tcW w:w="1530"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Практичні, години</w:t>
            </w:r>
          </w:p>
        </w:tc>
        <w:tc>
          <w:tcPr>
            <w:tcW w:w="1815"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Самостійне опрацювання матеріалу</w:t>
            </w:r>
          </w:p>
        </w:tc>
      </w:tr>
      <w:tr w:rsidR="00215BE8" w:rsidRPr="00476FC7" w:rsidTr="0087304E">
        <w:tc>
          <w:tcPr>
            <w:tcW w:w="3797" w:type="dxa"/>
          </w:tcPr>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bCs/>
                <w:color w:val="000000"/>
                <w:sz w:val="28"/>
                <w:lang w:val="uk-UA"/>
              </w:rPr>
              <w:t>Тема 1</w:t>
            </w:r>
            <w:r w:rsidRPr="00476FC7">
              <w:rPr>
                <w:rFonts w:ascii="Times New Roman" w:hAnsi="Times New Roman"/>
                <w:color w:val="000000"/>
                <w:sz w:val="28"/>
                <w:lang w:val="uk-UA"/>
              </w:rPr>
              <w:t xml:space="preserve">. </w:t>
            </w:r>
            <w:r w:rsidRPr="00476FC7">
              <w:rPr>
                <w:rFonts w:ascii="Times New Roman" w:hAnsi="Times New Roman"/>
                <w:bCs/>
                <w:iCs/>
                <w:color w:val="000000"/>
                <w:sz w:val="28"/>
                <w:lang w:val="uk-UA"/>
              </w:rPr>
              <w:t>Наукове мовлення.</w:t>
            </w:r>
            <w:r w:rsidRPr="00476FC7">
              <w:rPr>
                <w:rFonts w:ascii="Times New Roman" w:hAnsi="Times New Roman"/>
                <w:bCs/>
                <w:color w:val="000000"/>
                <w:sz w:val="28"/>
                <w:lang w:val="uk-UA"/>
              </w:rPr>
              <w:t xml:space="preserve"> </w:t>
            </w:r>
            <w:r w:rsidRPr="00476FC7">
              <w:rPr>
                <w:rFonts w:ascii="Times New Roman" w:hAnsi="Times New Roman"/>
                <w:bCs/>
                <w:iCs/>
                <w:color w:val="000000"/>
                <w:sz w:val="28"/>
                <w:lang w:val="uk-UA"/>
              </w:rPr>
              <w:t>Культура спілкування.</w:t>
            </w:r>
            <w:r w:rsidRPr="00476FC7">
              <w:rPr>
                <w:rFonts w:ascii="Times New Roman" w:hAnsi="Times New Roman"/>
                <w:bCs/>
                <w:color w:val="000000"/>
                <w:sz w:val="28"/>
                <w:lang w:val="uk-UA"/>
              </w:rPr>
              <w:t xml:space="preserve"> </w:t>
            </w:r>
            <w:r w:rsidRPr="00476FC7">
              <w:rPr>
                <w:rFonts w:ascii="Times New Roman" w:hAnsi="Times New Roman"/>
                <w:bCs/>
                <w:iCs/>
                <w:color w:val="000000"/>
                <w:sz w:val="28"/>
                <w:lang w:val="uk-UA"/>
              </w:rPr>
              <w:t>Текст</w:t>
            </w:r>
            <w:r w:rsidRPr="00476FC7">
              <w:rPr>
                <w:rFonts w:ascii="Times New Roman" w:hAnsi="Times New Roman"/>
                <w:b/>
                <w:color w:val="000000"/>
                <w:sz w:val="28"/>
                <w:lang w:val="uk-UA"/>
              </w:rPr>
              <w:t xml:space="preserve"> </w:t>
            </w:r>
          </w:p>
          <w:p w:rsidR="00215BE8" w:rsidRPr="00476FC7" w:rsidRDefault="00215BE8" w:rsidP="00125563">
            <w:pPr>
              <w:widowControl/>
              <w:autoSpaceDE/>
              <w:autoSpaceDN/>
              <w:adjustRightInd/>
              <w:spacing w:line="276" w:lineRule="auto"/>
              <w:rPr>
                <w:rFonts w:ascii="Times New Roman" w:hAnsi="Times New Roman"/>
                <w:bCs/>
                <w:iCs/>
                <w:color w:val="000000"/>
                <w:sz w:val="28"/>
                <w:lang w:val="uk-UA"/>
              </w:rPr>
            </w:pPr>
          </w:p>
        </w:tc>
        <w:tc>
          <w:tcPr>
            <w:tcW w:w="143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4</w:t>
            </w:r>
          </w:p>
        </w:tc>
        <w:tc>
          <w:tcPr>
            <w:tcW w:w="1328"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p>
        </w:tc>
        <w:tc>
          <w:tcPr>
            <w:tcW w:w="1530"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0</w:t>
            </w:r>
          </w:p>
        </w:tc>
        <w:tc>
          <w:tcPr>
            <w:tcW w:w="1815"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p>
        </w:tc>
      </w:tr>
      <w:tr w:rsidR="00215BE8" w:rsidRPr="00476FC7" w:rsidTr="0087304E">
        <w:tc>
          <w:tcPr>
            <w:tcW w:w="379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b/>
                <w:bCs/>
                <w:color w:val="000000"/>
                <w:sz w:val="28"/>
                <w:lang w:val="uk-UA"/>
              </w:rPr>
              <w:t>Тема 2</w:t>
            </w:r>
            <w:r w:rsidRPr="00476FC7">
              <w:rPr>
                <w:rFonts w:ascii="Times New Roman" w:hAnsi="Times New Roman"/>
                <w:color w:val="000000"/>
                <w:sz w:val="28"/>
                <w:lang w:val="uk-UA"/>
              </w:rPr>
              <w:t>. Культура мови і культура мовлення</w:t>
            </w:r>
          </w:p>
        </w:tc>
        <w:tc>
          <w:tcPr>
            <w:tcW w:w="143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4</w:t>
            </w:r>
          </w:p>
        </w:tc>
        <w:tc>
          <w:tcPr>
            <w:tcW w:w="1328"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0</w:t>
            </w:r>
          </w:p>
        </w:tc>
        <w:tc>
          <w:tcPr>
            <w:tcW w:w="1530"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p>
        </w:tc>
        <w:tc>
          <w:tcPr>
            <w:tcW w:w="1815"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p>
        </w:tc>
      </w:tr>
      <w:tr w:rsidR="00215BE8" w:rsidRPr="00476FC7" w:rsidTr="0087304E">
        <w:tc>
          <w:tcPr>
            <w:tcW w:w="379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b/>
                <w:bCs/>
                <w:color w:val="000000"/>
                <w:sz w:val="28"/>
                <w:lang w:val="uk-UA"/>
              </w:rPr>
              <w:t>Тема 3.</w:t>
            </w:r>
            <w:r w:rsidRPr="00476FC7">
              <w:rPr>
                <w:rFonts w:ascii="Times New Roman" w:hAnsi="Times New Roman"/>
                <w:bCs/>
                <w:color w:val="000000"/>
                <w:sz w:val="28"/>
                <w:lang w:val="uk-UA"/>
              </w:rPr>
              <w:t xml:space="preserve"> </w:t>
            </w:r>
            <w:r w:rsidRPr="00476FC7">
              <w:rPr>
                <w:rFonts w:ascii="Times New Roman" w:hAnsi="Times New Roman"/>
                <w:color w:val="000000"/>
                <w:sz w:val="28"/>
                <w:lang w:val="uk-UA"/>
              </w:rPr>
              <w:t>Лексичне значення слова в системі професійного мовлення</w:t>
            </w:r>
            <w:r w:rsidRPr="00476FC7">
              <w:rPr>
                <w:rFonts w:ascii="Times New Roman" w:hAnsi="Times New Roman"/>
                <w:color w:val="000000"/>
                <w:sz w:val="28"/>
                <w:lang w:val="uk-UA"/>
              </w:rPr>
              <w:tab/>
            </w:r>
          </w:p>
        </w:tc>
        <w:tc>
          <w:tcPr>
            <w:tcW w:w="143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4</w:t>
            </w:r>
          </w:p>
        </w:tc>
        <w:tc>
          <w:tcPr>
            <w:tcW w:w="1328"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0</w:t>
            </w:r>
          </w:p>
        </w:tc>
        <w:tc>
          <w:tcPr>
            <w:tcW w:w="1530"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p>
        </w:tc>
        <w:tc>
          <w:tcPr>
            <w:tcW w:w="1815"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p>
        </w:tc>
      </w:tr>
      <w:tr w:rsidR="00215BE8" w:rsidRPr="00476FC7" w:rsidTr="0087304E">
        <w:tc>
          <w:tcPr>
            <w:tcW w:w="3797" w:type="dxa"/>
          </w:tcPr>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bCs/>
                <w:color w:val="000000"/>
                <w:sz w:val="28"/>
                <w:lang w:val="uk-UA"/>
              </w:rPr>
              <w:t>Тема 4</w:t>
            </w:r>
            <w:r w:rsidRPr="00476FC7">
              <w:rPr>
                <w:rFonts w:ascii="Times New Roman" w:hAnsi="Times New Roman"/>
                <w:b/>
                <w:color w:val="000000"/>
                <w:sz w:val="28"/>
                <w:lang w:val="uk-UA"/>
              </w:rPr>
              <w:t>.</w:t>
            </w:r>
            <w:r w:rsidRPr="00476FC7">
              <w:rPr>
                <w:rFonts w:ascii="Times New Roman" w:hAnsi="Times New Roman"/>
                <w:color w:val="000000"/>
                <w:sz w:val="28"/>
                <w:lang w:val="uk-UA"/>
              </w:rPr>
              <w:t xml:space="preserve"> Науковий стиль української мови: писемне мовлення </w:t>
            </w:r>
          </w:p>
        </w:tc>
        <w:tc>
          <w:tcPr>
            <w:tcW w:w="143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6</w:t>
            </w:r>
          </w:p>
        </w:tc>
        <w:tc>
          <w:tcPr>
            <w:tcW w:w="1328"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0</w:t>
            </w:r>
          </w:p>
        </w:tc>
        <w:tc>
          <w:tcPr>
            <w:tcW w:w="1530"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p>
        </w:tc>
        <w:tc>
          <w:tcPr>
            <w:tcW w:w="1815"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4</w:t>
            </w:r>
          </w:p>
        </w:tc>
      </w:tr>
      <w:tr w:rsidR="00215BE8" w:rsidRPr="00476FC7" w:rsidTr="0087304E">
        <w:tc>
          <w:tcPr>
            <w:tcW w:w="379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b/>
                <w:color w:val="000000"/>
                <w:sz w:val="28"/>
                <w:lang w:val="uk-UA"/>
              </w:rPr>
              <w:t xml:space="preserve">Тема 5. </w:t>
            </w:r>
            <w:r w:rsidRPr="00476FC7">
              <w:rPr>
                <w:rFonts w:ascii="Times New Roman" w:hAnsi="Times New Roman"/>
                <w:color w:val="000000"/>
                <w:sz w:val="28"/>
                <w:lang w:val="uk-UA"/>
              </w:rPr>
              <w:t xml:space="preserve">Науковий стиль української мови:  усне мовлення </w:t>
            </w: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bCs/>
                <w:iCs/>
                <w:color w:val="000000"/>
                <w:sz w:val="28"/>
                <w:lang w:val="uk-UA"/>
              </w:rPr>
            </w:pPr>
          </w:p>
        </w:tc>
        <w:tc>
          <w:tcPr>
            <w:tcW w:w="143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10</w:t>
            </w:r>
          </w:p>
        </w:tc>
        <w:tc>
          <w:tcPr>
            <w:tcW w:w="1328"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0</w:t>
            </w:r>
          </w:p>
        </w:tc>
        <w:tc>
          <w:tcPr>
            <w:tcW w:w="1530"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4</w:t>
            </w:r>
          </w:p>
        </w:tc>
        <w:tc>
          <w:tcPr>
            <w:tcW w:w="1815"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6</w:t>
            </w:r>
          </w:p>
        </w:tc>
      </w:tr>
      <w:tr w:rsidR="00215BE8" w:rsidRPr="00476FC7" w:rsidTr="0087304E">
        <w:tc>
          <w:tcPr>
            <w:tcW w:w="379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b/>
                <w:color w:val="000000"/>
                <w:sz w:val="28"/>
                <w:lang w:val="uk-UA"/>
              </w:rPr>
              <w:t xml:space="preserve">Тема 6. </w:t>
            </w:r>
            <w:r w:rsidRPr="00476FC7">
              <w:rPr>
                <w:rFonts w:ascii="Times New Roman" w:hAnsi="Times New Roman"/>
                <w:color w:val="000000"/>
                <w:sz w:val="28"/>
                <w:lang w:val="uk-UA"/>
              </w:rPr>
              <w:t>Культура оформлення наукового тексту: цитування й посилання</w:t>
            </w:r>
          </w:p>
          <w:p w:rsidR="00215BE8" w:rsidRPr="00476FC7" w:rsidRDefault="00215BE8" w:rsidP="00125563">
            <w:pPr>
              <w:widowControl/>
              <w:autoSpaceDE/>
              <w:autoSpaceDN/>
              <w:adjustRightInd/>
              <w:spacing w:line="276" w:lineRule="auto"/>
              <w:rPr>
                <w:rFonts w:ascii="Times New Roman" w:hAnsi="Times New Roman"/>
                <w:b/>
                <w:bCs/>
                <w:iCs/>
                <w:color w:val="000000"/>
                <w:sz w:val="28"/>
                <w:lang w:val="uk-UA"/>
              </w:rPr>
            </w:pPr>
          </w:p>
        </w:tc>
        <w:tc>
          <w:tcPr>
            <w:tcW w:w="143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6</w:t>
            </w:r>
          </w:p>
        </w:tc>
        <w:tc>
          <w:tcPr>
            <w:tcW w:w="1328"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0</w:t>
            </w:r>
          </w:p>
        </w:tc>
        <w:tc>
          <w:tcPr>
            <w:tcW w:w="1530"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p>
        </w:tc>
        <w:tc>
          <w:tcPr>
            <w:tcW w:w="1815"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4</w:t>
            </w:r>
          </w:p>
        </w:tc>
      </w:tr>
      <w:tr w:rsidR="00215BE8" w:rsidRPr="00476FC7" w:rsidTr="0087304E">
        <w:tc>
          <w:tcPr>
            <w:tcW w:w="379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b/>
                <w:color w:val="000000"/>
                <w:sz w:val="28"/>
                <w:lang w:val="uk-UA"/>
              </w:rPr>
              <w:t xml:space="preserve">Тема 7. </w:t>
            </w:r>
            <w:r w:rsidRPr="00476FC7">
              <w:rPr>
                <w:rFonts w:ascii="Times New Roman" w:hAnsi="Times New Roman"/>
                <w:color w:val="000000"/>
                <w:sz w:val="28"/>
                <w:lang w:val="uk-UA"/>
              </w:rPr>
              <w:t>Культура оформлення наукового тексту: укладання бібліографії, інформаційні технології.</w:t>
            </w: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bCs/>
                <w:iCs/>
                <w:color w:val="000000"/>
                <w:sz w:val="28"/>
                <w:lang w:val="uk-UA"/>
              </w:rPr>
            </w:pPr>
          </w:p>
        </w:tc>
        <w:tc>
          <w:tcPr>
            <w:tcW w:w="143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8</w:t>
            </w:r>
          </w:p>
        </w:tc>
        <w:tc>
          <w:tcPr>
            <w:tcW w:w="1328"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0</w:t>
            </w:r>
          </w:p>
        </w:tc>
        <w:tc>
          <w:tcPr>
            <w:tcW w:w="1530"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p>
        </w:tc>
        <w:tc>
          <w:tcPr>
            <w:tcW w:w="1815"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6</w:t>
            </w:r>
          </w:p>
        </w:tc>
      </w:tr>
      <w:tr w:rsidR="00215BE8" w:rsidRPr="00476FC7" w:rsidTr="0087304E">
        <w:tc>
          <w:tcPr>
            <w:tcW w:w="3797" w:type="dxa"/>
          </w:tcPr>
          <w:p w:rsidR="00215BE8" w:rsidRPr="00476FC7" w:rsidRDefault="00215BE8" w:rsidP="00125563">
            <w:pPr>
              <w:widowControl/>
              <w:autoSpaceDE/>
              <w:autoSpaceDN/>
              <w:adjustRightInd/>
              <w:spacing w:line="276" w:lineRule="auto"/>
              <w:rPr>
                <w:rFonts w:ascii="Times New Roman" w:hAnsi="Times New Roman"/>
                <w:b/>
                <w:bCs/>
                <w:color w:val="000000"/>
                <w:sz w:val="28"/>
                <w:lang w:val="uk-UA"/>
              </w:rPr>
            </w:pPr>
            <w:r w:rsidRPr="00476FC7">
              <w:rPr>
                <w:rFonts w:ascii="Times New Roman" w:hAnsi="Times New Roman"/>
                <w:b/>
                <w:bCs/>
                <w:iCs/>
                <w:color w:val="000000"/>
                <w:sz w:val="28"/>
                <w:lang w:val="uk-UA"/>
              </w:rPr>
              <w:t>Усього із залікового кредиту</w:t>
            </w:r>
          </w:p>
        </w:tc>
        <w:tc>
          <w:tcPr>
            <w:tcW w:w="1437" w:type="dxa"/>
          </w:tcPr>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42</w:t>
            </w:r>
          </w:p>
        </w:tc>
        <w:tc>
          <w:tcPr>
            <w:tcW w:w="1328" w:type="dxa"/>
          </w:tcPr>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2</w:t>
            </w:r>
          </w:p>
        </w:tc>
        <w:tc>
          <w:tcPr>
            <w:tcW w:w="1530" w:type="dxa"/>
          </w:tcPr>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14</w:t>
            </w:r>
          </w:p>
        </w:tc>
        <w:tc>
          <w:tcPr>
            <w:tcW w:w="1815" w:type="dxa"/>
          </w:tcPr>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26</w:t>
            </w:r>
          </w:p>
        </w:tc>
      </w:tr>
    </w:tbl>
    <w:p w:rsidR="00215BE8" w:rsidRPr="00476FC7" w:rsidRDefault="00215BE8" w:rsidP="00125563">
      <w:pPr>
        <w:widowControl/>
        <w:autoSpaceDE/>
        <w:autoSpaceDN/>
        <w:adjustRightInd/>
        <w:spacing w:line="276" w:lineRule="auto"/>
        <w:rPr>
          <w:rFonts w:ascii="Times New Roman" w:hAnsi="Times New Roman"/>
          <w:bCs/>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Змістовий модуль 3. Офіційно-ділове мовлення. Ділова етика.</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1"/>
        <w:gridCol w:w="1437"/>
        <w:gridCol w:w="1208"/>
        <w:gridCol w:w="1530"/>
        <w:gridCol w:w="1815"/>
      </w:tblGrid>
      <w:tr w:rsidR="00215BE8" w:rsidRPr="00476FC7" w:rsidTr="0087304E">
        <w:tc>
          <w:tcPr>
            <w:tcW w:w="3081"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Тема</w:t>
            </w:r>
          </w:p>
        </w:tc>
        <w:tc>
          <w:tcPr>
            <w:tcW w:w="143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Загальний обсяг годин</w:t>
            </w:r>
          </w:p>
        </w:tc>
        <w:tc>
          <w:tcPr>
            <w:tcW w:w="1208"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Лекції, години</w:t>
            </w:r>
          </w:p>
        </w:tc>
        <w:tc>
          <w:tcPr>
            <w:tcW w:w="1530"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Практичні, години</w:t>
            </w:r>
          </w:p>
        </w:tc>
        <w:tc>
          <w:tcPr>
            <w:tcW w:w="1815"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Самостійне опрацювання матеріалу</w:t>
            </w:r>
          </w:p>
        </w:tc>
      </w:tr>
      <w:tr w:rsidR="00215BE8" w:rsidRPr="00476FC7" w:rsidTr="0087304E">
        <w:tc>
          <w:tcPr>
            <w:tcW w:w="3081"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b/>
                <w:bCs/>
                <w:color w:val="000000"/>
                <w:sz w:val="28"/>
                <w:lang w:val="uk-UA"/>
              </w:rPr>
              <w:t>Тема 1</w:t>
            </w:r>
            <w:r w:rsidRPr="00476FC7">
              <w:rPr>
                <w:rFonts w:ascii="Times New Roman" w:hAnsi="Times New Roman"/>
                <w:color w:val="000000"/>
                <w:sz w:val="28"/>
                <w:lang w:val="uk-UA"/>
              </w:rPr>
              <w:t>. Документ як основний вид писемного ділового мовлення</w:t>
            </w:r>
          </w:p>
          <w:p w:rsidR="00215BE8" w:rsidRPr="00476FC7" w:rsidRDefault="00215BE8" w:rsidP="00125563">
            <w:pPr>
              <w:widowControl/>
              <w:autoSpaceDE/>
              <w:autoSpaceDN/>
              <w:adjustRightInd/>
              <w:spacing w:line="276" w:lineRule="auto"/>
              <w:rPr>
                <w:rFonts w:ascii="Times New Roman" w:hAnsi="Times New Roman"/>
                <w:bCs/>
                <w:iCs/>
                <w:color w:val="000000"/>
                <w:sz w:val="28"/>
                <w:lang w:val="uk-UA"/>
              </w:rPr>
            </w:pPr>
          </w:p>
        </w:tc>
        <w:tc>
          <w:tcPr>
            <w:tcW w:w="143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4</w:t>
            </w:r>
          </w:p>
        </w:tc>
        <w:tc>
          <w:tcPr>
            <w:tcW w:w="1208"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p>
        </w:tc>
        <w:tc>
          <w:tcPr>
            <w:tcW w:w="1530"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0</w:t>
            </w:r>
          </w:p>
        </w:tc>
        <w:tc>
          <w:tcPr>
            <w:tcW w:w="1815"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p>
        </w:tc>
      </w:tr>
      <w:tr w:rsidR="00215BE8" w:rsidRPr="00476FC7" w:rsidTr="0087304E">
        <w:tc>
          <w:tcPr>
            <w:tcW w:w="3081"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b/>
                <w:bCs/>
                <w:color w:val="000000"/>
                <w:sz w:val="28"/>
                <w:lang w:val="uk-UA"/>
              </w:rPr>
              <w:t>Тема 2</w:t>
            </w:r>
            <w:r w:rsidRPr="00476FC7">
              <w:rPr>
                <w:rFonts w:ascii="Times New Roman" w:hAnsi="Times New Roman"/>
                <w:color w:val="000000"/>
                <w:sz w:val="28"/>
                <w:lang w:val="uk-UA"/>
              </w:rPr>
              <w:t>. Загальні вимоги до оформлення та особливості мови ділових паперів</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tc>
        <w:tc>
          <w:tcPr>
            <w:tcW w:w="143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8</w:t>
            </w:r>
          </w:p>
        </w:tc>
        <w:tc>
          <w:tcPr>
            <w:tcW w:w="1208"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0</w:t>
            </w:r>
          </w:p>
        </w:tc>
        <w:tc>
          <w:tcPr>
            <w:tcW w:w="1530"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p>
        </w:tc>
        <w:tc>
          <w:tcPr>
            <w:tcW w:w="1815"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6</w:t>
            </w:r>
          </w:p>
        </w:tc>
      </w:tr>
      <w:tr w:rsidR="00215BE8" w:rsidRPr="00476FC7" w:rsidTr="0087304E">
        <w:tc>
          <w:tcPr>
            <w:tcW w:w="3081"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b/>
                <w:bCs/>
                <w:color w:val="000000"/>
                <w:sz w:val="28"/>
                <w:lang w:val="uk-UA"/>
              </w:rPr>
              <w:t xml:space="preserve">Тема 3. </w:t>
            </w:r>
            <w:r w:rsidRPr="00476FC7">
              <w:rPr>
                <w:rFonts w:ascii="Times New Roman" w:hAnsi="Times New Roman"/>
                <w:color w:val="000000"/>
                <w:sz w:val="28"/>
                <w:lang w:val="uk-UA"/>
              </w:rPr>
              <w:t xml:space="preserve">Мова ділових паперів: мистецтво самопрезентації. </w:t>
            </w:r>
          </w:p>
          <w:p w:rsidR="00215BE8" w:rsidRPr="00476FC7" w:rsidRDefault="00215BE8" w:rsidP="00125563">
            <w:pPr>
              <w:widowControl/>
              <w:autoSpaceDE/>
              <w:autoSpaceDN/>
              <w:adjustRightInd/>
              <w:spacing w:line="276" w:lineRule="auto"/>
              <w:rPr>
                <w:rFonts w:ascii="Times New Roman" w:hAnsi="Times New Roman"/>
                <w:bCs/>
                <w:color w:val="000000"/>
                <w:sz w:val="28"/>
                <w:lang w:val="uk-UA"/>
              </w:rPr>
            </w:pPr>
          </w:p>
        </w:tc>
        <w:tc>
          <w:tcPr>
            <w:tcW w:w="143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10</w:t>
            </w:r>
          </w:p>
        </w:tc>
        <w:tc>
          <w:tcPr>
            <w:tcW w:w="1208"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0</w:t>
            </w:r>
          </w:p>
        </w:tc>
        <w:tc>
          <w:tcPr>
            <w:tcW w:w="1530"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p>
        </w:tc>
        <w:tc>
          <w:tcPr>
            <w:tcW w:w="1815"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8</w:t>
            </w:r>
          </w:p>
        </w:tc>
      </w:tr>
      <w:tr w:rsidR="00215BE8" w:rsidRPr="00476FC7" w:rsidTr="0087304E">
        <w:tc>
          <w:tcPr>
            <w:tcW w:w="3081"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b/>
                <w:bCs/>
                <w:iCs/>
                <w:color w:val="000000"/>
                <w:sz w:val="28"/>
                <w:lang w:val="uk-UA"/>
              </w:rPr>
              <w:t>Усього із залікового кредиту</w:t>
            </w:r>
          </w:p>
        </w:tc>
        <w:tc>
          <w:tcPr>
            <w:tcW w:w="1437"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b/>
                <w:color w:val="000000"/>
                <w:sz w:val="28"/>
                <w:lang w:val="uk-UA"/>
              </w:rPr>
              <w:t>22</w:t>
            </w:r>
          </w:p>
        </w:tc>
        <w:tc>
          <w:tcPr>
            <w:tcW w:w="1208"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b/>
                <w:color w:val="000000"/>
                <w:sz w:val="28"/>
                <w:lang w:val="uk-UA"/>
              </w:rPr>
              <w:t>2</w:t>
            </w:r>
          </w:p>
        </w:tc>
        <w:tc>
          <w:tcPr>
            <w:tcW w:w="1530"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b/>
                <w:color w:val="000000"/>
                <w:sz w:val="28"/>
                <w:lang w:val="uk-UA"/>
              </w:rPr>
              <w:t>4</w:t>
            </w:r>
          </w:p>
        </w:tc>
        <w:tc>
          <w:tcPr>
            <w:tcW w:w="1815" w:type="dxa"/>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b/>
                <w:color w:val="000000"/>
                <w:sz w:val="28"/>
                <w:lang w:val="uk-UA"/>
              </w:rPr>
              <w:t>16</w:t>
            </w:r>
          </w:p>
        </w:tc>
      </w:tr>
    </w:tbl>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Розподіл балів для дисципліни з формою контролю залік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6"/>
        <w:gridCol w:w="2242"/>
        <w:gridCol w:w="1543"/>
        <w:gridCol w:w="1460"/>
        <w:gridCol w:w="1669"/>
      </w:tblGrid>
      <w:tr w:rsidR="00215BE8" w:rsidRPr="00476FC7" w:rsidTr="0087304E">
        <w:trPr>
          <w:cantSplit/>
        </w:trPr>
        <w:tc>
          <w:tcPr>
            <w:tcW w:w="3307" w:type="pct"/>
            <w:gridSpan w:val="3"/>
            <w:tcMar>
              <w:left w:w="57" w:type="dxa"/>
              <w:right w:w="57" w:type="dxa"/>
            </w:tcMar>
            <w:vAlign w:val="cente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Поточне оцінювання</w:t>
            </w:r>
          </w:p>
        </w:tc>
        <w:tc>
          <w:tcPr>
            <w:tcW w:w="790" w:type="pct"/>
            <w:vMerge w:val="restart"/>
            <w:tcMar>
              <w:left w:w="57" w:type="dxa"/>
              <w:right w:w="57" w:type="dxa"/>
            </w:tcMar>
            <w:vAlign w:val="cente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Залік  </w:t>
            </w:r>
          </w:p>
        </w:tc>
        <w:tc>
          <w:tcPr>
            <w:tcW w:w="903" w:type="pct"/>
            <w:vMerge w:val="restart"/>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Сума балів </w:t>
            </w:r>
          </w:p>
        </w:tc>
      </w:tr>
      <w:tr w:rsidR="00215BE8" w:rsidRPr="00476FC7" w:rsidTr="0087304E">
        <w:trPr>
          <w:cantSplit/>
          <w:trHeight w:val="280"/>
        </w:trPr>
        <w:tc>
          <w:tcPr>
            <w:tcW w:w="2472" w:type="pct"/>
            <w:gridSpan w:val="2"/>
            <w:tcMar>
              <w:left w:w="57" w:type="dxa"/>
              <w:right w:w="57" w:type="dxa"/>
            </w:tcMar>
            <w:vAlign w:val="cente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Змістові модулі</w:t>
            </w:r>
          </w:p>
        </w:tc>
        <w:tc>
          <w:tcPr>
            <w:tcW w:w="835" w:type="pct"/>
            <w:vMerge w:val="restart"/>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Інд. робота</w:t>
            </w:r>
          </w:p>
        </w:tc>
        <w:tc>
          <w:tcPr>
            <w:tcW w:w="790" w:type="pct"/>
            <w:vMerge/>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tc>
        <w:tc>
          <w:tcPr>
            <w:tcW w:w="903" w:type="pct"/>
            <w:vMerge/>
            <w:tcMar>
              <w:left w:w="57" w:type="dxa"/>
              <w:right w:w="57" w:type="dxa"/>
            </w:tcMar>
            <w:vAlign w:val="cente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tc>
      </w:tr>
      <w:tr w:rsidR="00215BE8" w:rsidRPr="00476FC7" w:rsidTr="0087304E">
        <w:trPr>
          <w:cantSplit/>
          <w:trHeight w:val="310"/>
        </w:trPr>
        <w:tc>
          <w:tcPr>
            <w:tcW w:w="1259" w:type="pct"/>
            <w:tcMar>
              <w:left w:w="57" w:type="dxa"/>
              <w:right w:w="57" w:type="dxa"/>
            </w:tcMar>
            <w:vAlign w:val="cente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w:t>
            </w:r>
          </w:p>
        </w:tc>
        <w:tc>
          <w:tcPr>
            <w:tcW w:w="1213" w:type="pct"/>
            <w:vAlign w:val="cente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w:t>
            </w:r>
          </w:p>
        </w:tc>
        <w:tc>
          <w:tcPr>
            <w:tcW w:w="835" w:type="pct"/>
            <w:vMerge/>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tc>
        <w:tc>
          <w:tcPr>
            <w:tcW w:w="790" w:type="pct"/>
            <w:vMerge/>
            <w:tcMar>
              <w:left w:w="57" w:type="dxa"/>
              <w:right w:w="57" w:type="dxa"/>
            </w:tcMar>
            <w:vAlign w:val="cente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tc>
        <w:tc>
          <w:tcPr>
            <w:tcW w:w="903" w:type="pct"/>
            <w:vMerge/>
            <w:tcMar>
              <w:left w:w="57" w:type="dxa"/>
              <w:right w:w="57" w:type="dxa"/>
            </w:tcMar>
            <w:vAlign w:val="cente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tc>
      </w:tr>
      <w:tr w:rsidR="00215BE8" w:rsidRPr="00476FC7" w:rsidTr="0087304E">
        <w:trPr>
          <w:cantSplit/>
        </w:trPr>
        <w:tc>
          <w:tcPr>
            <w:tcW w:w="1259" w:type="pct"/>
            <w:tcMar>
              <w:left w:w="57" w:type="dxa"/>
              <w:right w:w="57" w:type="dxa"/>
            </w:tcMa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20</w:t>
            </w:r>
          </w:p>
        </w:tc>
        <w:tc>
          <w:tcPr>
            <w:tcW w:w="1213" w:type="pct"/>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20</w:t>
            </w:r>
          </w:p>
        </w:tc>
        <w:tc>
          <w:tcPr>
            <w:tcW w:w="835" w:type="pct"/>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30</w:t>
            </w:r>
          </w:p>
        </w:tc>
        <w:tc>
          <w:tcPr>
            <w:tcW w:w="790" w:type="pct"/>
            <w:tcMar>
              <w:left w:w="57" w:type="dxa"/>
              <w:right w:w="57" w:type="dxa"/>
            </w:tcMa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30</w:t>
            </w:r>
          </w:p>
        </w:tc>
        <w:tc>
          <w:tcPr>
            <w:tcW w:w="903" w:type="pct"/>
            <w:tcMar>
              <w:left w:w="57" w:type="dxa"/>
              <w:right w:w="57" w:type="dxa"/>
            </w:tcMa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100</w:t>
            </w:r>
          </w:p>
        </w:tc>
      </w:tr>
    </w:tbl>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474"/>
        <w:gridCol w:w="5791"/>
      </w:tblGrid>
      <w:tr w:rsidR="00215BE8" w:rsidRPr="00476FC7" w:rsidTr="0087304E">
        <w:trPr>
          <w:jc w:val="center"/>
        </w:trPr>
        <w:tc>
          <w:tcPr>
            <w:tcW w:w="2376" w:type="dxa"/>
            <w:vAlign w:val="center"/>
          </w:tcPr>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Оцінка за національною шкалою</w:t>
            </w:r>
          </w:p>
        </w:tc>
        <w:tc>
          <w:tcPr>
            <w:tcW w:w="1474" w:type="dxa"/>
            <w:vAlign w:val="center"/>
          </w:tcPr>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 xml:space="preserve">Кількість </w:t>
            </w: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балів</w:t>
            </w:r>
          </w:p>
        </w:tc>
        <w:tc>
          <w:tcPr>
            <w:tcW w:w="5791" w:type="dxa"/>
            <w:vAlign w:val="center"/>
          </w:tcPr>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Критерії</w:t>
            </w:r>
          </w:p>
        </w:tc>
      </w:tr>
      <w:tr w:rsidR="00215BE8" w:rsidRPr="00476FC7" w:rsidTr="0087304E">
        <w:trPr>
          <w:trHeight w:val="294"/>
          <w:jc w:val="center"/>
        </w:trPr>
        <w:tc>
          <w:tcPr>
            <w:tcW w:w="2376" w:type="dxa"/>
            <w:vMerge w:val="restart"/>
            <w:vAlign w:val="center"/>
          </w:tcPr>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відмінно</w:t>
            </w:r>
          </w:p>
        </w:tc>
        <w:tc>
          <w:tcPr>
            <w:tcW w:w="1474" w:type="dxa"/>
            <w:vAlign w:val="cente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30</w:t>
            </w:r>
          </w:p>
        </w:tc>
        <w:tc>
          <w:tcPr>
            <w:tcW w:w="5791" w:type="dxa"/>
            <w:vAlign w:val="cente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відмінне виконання (розкриття теми, посилання та цитування сучасних наукових джерел (не старше 2017 року), </w:t>
            </w:r>
            <w:r w:rsidRPr="00476FC7">
              <w:rPr>
                <w:rFonts w:ascii="Times New Roman" w:hAnsi="Times New Roman"/>
                <w:b/>
                <w:color w:val="000000"/>
                <w:sz w:val="28"/>
                <w:lang w:val="uk-UA"/>
              </w:rPr>
              <w:t>дотримання норм доброчесності</w:t>
            </w:r>
            <w:r w:rsidRPr="00476FC7">
              <w:rPr>
                <w:rFonts w:ascii="Times New Roman" w:hAnsi="Times New Roman"/>
                <w:color w:val="000000"/>
                <w:sz w:val="28"/>
                <w:lang w:val="uk-UA"/>
              </w:rPr>
              <w:t>)</w:t>
            </w:r>
          </w:p>
        </w:tc>
      </w:tr>
      <w:tr w:rsidR="00215BE8" w:rsidRPr="00476FC7" w:rsidTr="0087304E">
        <w:trPr>
          <w:trHeight w:val="345"/>
          <w:jc w:val="center"/>
        </w:trPr>
        <w:tc>
          <w:tcPr>
            <w:tcW w:w="2376" w:type="dxa"/>
            <w:vMerge/>
          </w:tcPr>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tc>
        <w:tc>
          <w:tcPr>
            <w:tcW w:w="1474" w:type="dxa"/>
            <w:vAlign w:val="cente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25</w:t>
            </w:r>
          </w:p>
        </w:tc>
        <w:tc>
          <w:tcPr>
            <w:tcW w:w="5791" w:type="dxa"/>
            <w:vAlign w:val="cente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відмінне виконання з незначною кількістю помилок виконання (розкриття теми, посилання та цитування сучасних наукових джерел (більшість з яких не старше 2017 року), </w:t>
            </w:r>
            <w:r w:rsidRPr="00476FC7">
              <w:rPr>
                <w:rFonts w:ascii="Times New Roman" w:hAnsi="Times New Roman"/>
                <w:b/>
                <w:color w:val="000000"/>
                <w:sz w:val="28"/>
                <w:lang w:val="uk-UA"/>
              </w:rPr>
              <w:t>дотримання норм доброчесності</w:t>
            </w:r>
            <w:r w:rsidRPr="00476FC7">
              <w:rPr>
                <w:rFonts w:ascii="Times New Roman" w:hAnsi="Times New Roman"/>
                <w:color w:val="000000"/>
                <w:sz w:val="28"/>
                <w:lang w:val="uk-UA"/>
              </w:rPr>
              <w:t>)</w:t>
            </w:r>
          </w:p>
        </w:tc>
      </w:tr>
      <w:tr w:rsidR="00215BE8" w:rsidRPr="00476FC7" w:rsidTr="0087304E">
        <w:trPr>
          <w:jc w:val="center"/>
        </w:trPr>
        <w:tc>
          <w:tcPr>
            <w:tcW w:w="2376" w:type="dxa"/>
            <w:vMerge w:val="restart"/>
            <w:vAlign w:val="center"/>
          </w:tcPr>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добре</w:t>
            </w:r>
          </w:p>
        </w:tc>
        <w:tc>
          <w:tcPr>
            <w:tcW w:w="1474" w:type="dxa"/>
            <w:vAlign w:val="cente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22</w:t>
            </w:r>
          </w:p>
        </w:tc>
        <w:tc>
          <w:tcPr>
            <w:tcW w:w="5791" w:type="dxa"/>
            <w:vAlign w:val="cente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виконання вище середнього рівня з кількома помилками (розкриття теми в межах об`єкту та завдань роботи, посилання та цитування сучасних наукових джерел (серед яких є такі, що не старше 2017 року), </w:t>
            </w:r>
            <w:r w:rsidRPr="00476FC7">
              <w:rPr>
                <w:rFonts w:ascii="Times New Roman" w:hAnsi="Times New Roman"/>
                <w:b/>
                <w:color w:val="000000"/>
                <w:sz w:val="28"/>
                <w:lang w:val="uk-UA"/>
              </w:rPr>
              <w:t>дотримання норм доброчесності</w:t>
            </w:r>
            <w:r w:rsidRPr="00476FC7">
              <w:rPr>
                <w:rFonts w:ascii="Times New Roman" w:hAnsi="Times New Roman"/>
                <w:color w:val="000000"/>
                <w:sz w:val="28"/>
                <w:lang w:val="uk-UA"/>
              </w:rPr>
              <w:t>)</w:t>
            </w:r>
          </w:p>
        </w:tc>
      </w:tr>
      <w:tr w:rsidR="00215BE8" w:rsidRPr="00476FC7" w:rsidTr="0087304E">
        <w:trPr>
          <w:jc w:val="center"/>
        </w:trPr>
        <w:tc>
          <w:tcPr>
            <w:tcW w:w="2376" w:type="dxa"/>
            <w:vMerge/>
          </w:tcPr>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tc>
        <w:tc>
          <w:tcPr>
            <w:tcW w:w="1474" w:type="dxa"/>
            <w:vAlign w:val="cente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20</w:t>
            </w:r>
          </w:p>
        </w:tc>
        <w:tc>
          <w:tcPr>
            <w:tcW w:w="5791" w:type="dxa"/>
            <w:vAlign w:val="cente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виконання з певною кількістю помилок (розкриття теми в межах об`єкту та завдань роботи, наявність посилань та цитувань наукових джерел, </w:t>
            </w:r>
            <w:r w:rsidRPr="00476FC7">
              <w:rPr>
                <w:rFonts w:ascii="Times New Roman" w:hAnsi="Times New Roman"/>
                <w:b/>
                <w:color w:val="000000"/>
                <w:sz w:val="28"/>
                <w:lang w:val="uk-UA"/>
              </w:rPr>
              <w:t>дотримання норм доброчесності</w:t>
            </w:r>
            <w:r w:rsidRPr="00476FC7">
              <w:rPr>
                <w:rFonts w:ascii="Times New Roman" w:hAnsi="Times New Roman"/>
                <w:color w:val="000000"/>
                <w:sz w:val="28"/>
                <w:lang w:val="uk-UA"/>
              </w:rPr>
              <w:t>)</w:t>
            </w:r>
          </w:p>
        </w:tc>
      </w:tr>
      <w:tr w:rsidR="00215BE8" w:rsidRPr="00476FC7" w:rsidTr="0087304E">
        <w:trPr>
          <w:jc w:val="center"/>
        </w:trPr>
        <w:tc>
          <w:tcPr>
            <w:tcW w:w="2376" w:type="dxa"/>
            <w:vAlign w:val="center"/>
          </w:tcPr>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r w:rsidRPr="00476FC7">
              <w:rPr>
                <w:rFonts w:ascii="Times New Roman" w:hAnsi="Times New Roman"/>
                <w:b/>
                <w:color w:val="000000"/>
                <w:sz w:val="28"/>
                <w:lang w:val="uk-UA"/>
              </w:rPr>
              <w:t>задовільно</w:t>
            </w:r>
          </w:p>
        </w:tc>
        <w:tc>
          <w:tcPr>
            <w:tcW w:w="1474" w:type="dxa"/>
            <w:vAlign w:val="cente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18</w:t>
            </w:r>
          </w:p>
        </w:tc>
        <w:tc>
          <w:tcPr>
            <w:tcW w:w="5791" w:type="dxa"/>
            <w:vAlign w:val="center"/>
          </w:tcPr>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виконання роботи задовольняє мінімальним критеріям помилок (розкриття теми в основному в межах об`єкту роботи, наявність концептуального апарату роботи, присутність не менше 5 посилань та цитувань наукових джерел, </w:t>
            </w:r>
            <w:r w:rsidRPr="00476FC7">
              <w:rPr>
                <w:rFonts w:ascii="Times New Roman" w:hAnsi="Times New Roman"/>
                <w:b/>
                <w:color w:val="000000"/>
                <w:sz w:val="28"/>
                <w:lang w:val="uk-UA"/>
              </w:rPr>
              <w:t>дотримання норм доброчесності</w:t>
            </w:r>
            <w:r w:rsidRPr="00476FC7">
              <w:rPr>
                <w:rFonts w:ascii="Times New Roman" w:hAnsi="Times New Roman"/>
                <w:color w:val="000000"/>
                <w:sz w:val="28"/>
                <w:lang w:val="uk-UA"/>
              </w:rPr>
              <w:t>)</w:t>
            </w:r>
          </w:p>
        </w:tc>
      </w:tr>
    </w:tbl>
    <w:p w:rsidR="00215BE8" w:rsidRPr="00476FC7" w:rsidRDefault="00215BE8" w:rsidP="00125563">
      <w:pPr>
        <w:widowControl/>
        <w:autoSpaceDE/>
        <w:autoSpaceDN/>
        <w:adjustRightInd/>
        <w:spacing w:line="276" w:lineRule="auto"/>
        <w:rPr>
          <w:rFonts w:ascii="Times New Roman" w:hAnsi="Times New Roman"/>
          <w:b/>
          <w:bCs/>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bCs/>
          <w:color w:val="000000"/>
          <w:sz w:val="28"/>
        </w:rPr>
      </w:pPr>
      <w:r w:rsidRPr="00476FC7">
        <w:rPr>
          <w:rFonts w:ascii="Times New Roman" w:hAnsi="Times New Roman"/>
          <w:b/>
          <w:bCs/>
          <w:color w:val="000000"/>
          <w:sz w:val="28"/>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2683"/>
        <w:gridCol w:w="3260"/>
        <w:gridCol w:w="27"/>
      </w:tblGrid>
      <w:tr w:rsidR="00215BE8" w:rsidRPr="00476FC7" w:rsidTr="0087304E">
        <w:trPr>
          <w:jc w:val="center"/>
        </w:trPr>
        <w:tc>
          <w:tcPr>
            <w:tcW w:w="3379" w:type="dxa"/>
            <w:vAlign w:val="center"/>
          </w:tcPr>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Сума балів за всі види навчальної діяльності</w:t>
            </w:r>
          </w:p>
        </w:tc>
        <w:tc>
          <w:tcPr>
            <w:tcW w:w="2683" w:type="dxa"/>
          </w:tcPr>
          <w:p w:rsidR="00215BE8" w:rsidRPr="00476FC7" w:rsidRDefault="00215BE8" w:rsidP="00125563">
            <w:pPr>
              <w:widowControl/>
              <w:autoSpaceDE/>
              <w:autoSpaceDN/>
              <w:adjustRightInd/>
              <w:spacing w:line="276" w:lineRule="auto"/>
              <w:rPr>
                <w:rFonts w:ascii="Times New Roman" w:hAnsi="Times New Roman"/>
                <w:b/>
                <w:bCs/>
                <w:color w:val="000000"/>
                <w:sz w:val="28"/>
              </w:rPr>
            </w:pPr>
            <w:r w:rsidRPr="00476FC7">
              <w:rPr>
                <w:rFonts w:ascii="Times New Roman" w:hAnsi="Times New Roman"/>
                <w:color w:val="000000"/>
                <w:sz w:val="28"/>
              </w:rPr>
              <w:t>Оцінка</w:t>
            </w:r>
            <w:r w:rsidRPr="00476FC7">
              <w:rPr>
                <w:rFonts w:ascii="Times New Roman" w:hAnsi="Times New Roman"/>
                <w:b/>
                <w:color w:val="000000"/>
                <w:sz w:val="28"/>
              </w:rPr>
              <w:t xml:space="preserve"> </w:t>
            </w:r>
            <w:r w:rsidRPr="00476FC7">
              <w:rPr>
                <w:rFonts w:ascii="Times New Roman" w:hAnsi="Times New Roman"/>
                <w:color w:val="000000"/>
                <w:sz w:val="28"/>
              </w:rPr>
              <w:t>ECTS</w:t>
            </w:r>
          </w:p>
        </w:tc>
        <w:tc>
          <w:tcPr>
            <w:tcW w:w="3287" w:type="dxa"/>
            <w:gridSpan w:val="2"/>
          </w:tcPr>
          <w:p w:rsidR="00215BE8" w:rsidRPr="00476FC7" w:rsidRDefault="00215BE8" w:rsidP="00125563">
            <w:pPr>
              <w:widowControl/>
              <w:autoSpaceDE/>
              <w:autoSpaceDN/>
              <w:adjustRightInd/>
              <w:spacing w:line="276" w:lineRule="auto"/>
              <w:rPr>
                <w:rFonts w:ascii="Times New Roman" w:hAnsi="Times New Roman"/>
                <w:b/>
                <w:bCs/>
                <w:color w:val="000000"/>
                <w:sz w:val="28"/>
              </w:rPr>
            </w:pPr>
            <w:r w:rsidRPr="00476FC7">
              <w:rPr>
                <w:rFonts w:ascii="Times New Roman" w:hAnsi="Times New Roman"/>
                <w:color w:val="000000"/>
                <w:sz w:val="28"/>
              </w:rPr>
              <w:t>Оцінка за національною шкалою</w:t>
            </w:r>
          </w:p>
        </w:tc>
      </w:tr>
      <w:tr w:rsidR="00215BE8" w:rsidRPr="00476FC7" w:rsidTr="0087304E">
        <w:trPr>
          <w:jc w:val="center"/>
        </w:trPr>
        <w:tc>
          <w:tcPr>
            <w:tcW w:w="3379" w:type="dxa"/>
            <w:vAlign w:val="center"/>
          </w:tcPr>
          <w:p w:rsidR="00215BE8" w:rsidRPr="00476FC7" w:rsidRDefault="00215BE8" w:rsidP="00125563">
            <w:pPr>
              <w:widowControl/>
              <w:autoSpaceDE/>
              <w:autoSpaceDN/>
              <w:adjustRightInd/>
              <w:spacing w:line="276" w:lineRule="auto"/>
              <w:rPr>
                <w:rFonts w:ascii="Times New Roman" w:hAnsi="Times New Roman"/>
                <w:b/>
                <w:color w:val="000000"/>
                <w:sz w:val="28"/>
              </w:rPr>
            </w:pPr>
            <w:r w:rsidRPr="00476FC7">
              <w:rPr>
                <w:rFonts w:ascii="Times New Roman" w:hAnsi="Times New Roman"/>
                <w:color w:val="000000"/>
                <w:sz w:val="28"/>
              </w:rPr>
              <w:t>90 – 100</w:t>
            </w:r>
          </w:p>
        </w:tc>
        <w:tc>
          <w:tcPr>
            <w:tcW w:w="2683" w:type="dxa"/>
            <w:vAlign w:val="center"/>
          </w:tcPr>
          <w:p w:rsidR="00215BE8" w:rsidRPr="00476FC7" w:rsidRDefault="00215BE8" w:rsidP="00125563">
            <w:pPr>
              <w:widowControl/>
              <w:autoSpaceDE/>
              <w:autoSpaceDN/>
              <w:adjustRightInd/>
              <w:spacing w:line="276" w:lineRule="auto"/>
              <w:rPr>
                <w:rFonts w:ascii="Times New Roman" w:hAnsi="Times New Roman"/>
                <w:b/>
                <w:color w:val="000000"/>
                <w:sz w:val="28"/>
              </w:rPr>
            </w:pPr>
            <w:r w:rsidRPr="00476FC7">
              <w:rPr>
                <w:rFonts w:ascii="Times New Roman" w:hAnsi="Times New Roman"/>
                <w:b/>
                <w:color w:val="000000"/>
                <w:sz w:val="28"/>
              </w:rPr>
              <w:t>А</w:t>
            </w:r>
          </w:p>
        </w:tc>
        <w:tc>
          <w:tcPr>
            <w:tcW w:w="3287" w:type="dxa"/>
            <w:gridSpan w:val="2"/>
            <w:vAlign w:val="center"/>
          </w:tcPr>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Зараховано</w:t>
            </w:r>
          </w:p>
        </w:tc>
      </w:tr>
      <w:tr w:rsidR="00215BE8" w:rsidRPr="00476FC7" w:rsidTr="0087304E">
        <w:trPr>
          <w:gridAfter w:val="1"/>
          <w:wAfter w:w="27" w:type="dxa"/>
          <w:jc w:val="center"/>
        </w:trPr>
        <w:tc>
          <w:tcPr>
            <w:tcW w:w="3379" w:type="dxa"/>
            <w:vAlign w:val="center"/>
          </w:tcPr>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82-89</w:t>
            </w:r>
          </w:p>
        </w:tc>
        <w:tc>
          <w:tcPr>
            <w:tcW w:w="2683" w:type="dxa"/>
            <w:vAlign w:val="center"/>
          </w:tcPr>
          <w:p w:rsidR="00215BE8" w:rsidRPr="00476FC7" w:rsidRDefault="00215BE8" w:rsidP="00125563">
            <w:pPr>
              <w:widowControl/>
              <w:autoSpaceDE/>
              <w:autoSpaceDN/>
              <w:adjustRightInd/>
              <w:spacing w:line="276" w:lineRule="auto"/>
              <w:rPr>
                <w:rFonts w:ascii="Times New Roman" w:hAnsi="Times New Roman"/>
                <w:b/>
                <w:color w:val="000000"/>
                <w:sz w:val="28"/>
              </w:rPr>
            </w:pPr>
            <w:r w:rsidRPr="00476FC7">
              <w:rPr>
                <w:rFonts w:ascii="Times New Roman" w:hAnsi="Times New Roman"/>
                <w:b/>
                <w:color w:val="000000"/>
                <w:sz w:val="28"/>
              </w:rPr>
              <w:t>В</w:t>
            </w:r>
          </w:p>
        </w:tc>
        <w:tc>
          <w:tcPr>
            <w:tcW w:w="3260" w:type="dxa"/>
            <w:vMerge w:val="restart"/>
            <w:vAlign w:val="center"/>
          </w:tcPr>
          <w:p w:rsidR="00215BE8" w:rsidRPr="00476FC7" w:rsidRDefault="00215BE8" w:rsidP="00125563">
            <w:pPr>
              <w:widowControl/>
              <w:autoSpaceDE/>
              <w:autoSpaceDN/>
              <w:adjustRightInd/>
              <w:spacing w:line="276" w:lineRule="auto"/>
              <w:rPr>
                <w:rFonts w:ascii="Times New Roman" w:hAnsi="Times New Roman"/>
                <w:color w:val="000000"/>
                <w:sz w:val="28"/>
              </w:rPr>
            </w:pPr>
          </w:p>
        </w:tc>
      </w:tr>
      <w:tr w:rsidR="00215BE8" w:rsidRPr="00476FC7" w:rsidTr="0087304E">
        <w:trPr>
          <w:gridAfter w:val="1"/>
          <w:wAfter w:w="27" w:type="dxa"/>
          <w:jc w:val="center"/>
        </w:trPr>
        <w:tc>
          <w:tcPr>
            <w:tcW w:w="3379" w:type="dxa"/>
            <w:vAlign w:val="center"/>
          </w:tcPr>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74-81</w:t>
            </w:r>
          </w:p>
        </w:tc>
        <w:tc>
          <w:tcPr>
            <w:tcW w:w="2683" w:type="dxa"/>
            <w:vAlign w:val="center"/>
          </w:tcPr>
          <w:p w:rsidR="00215BE8" w:rsidRPr="00476FC7" w:rsidRDefault="00215BE8" w:rsidP="00125563">
            <w:pPr>
              <w:widowControl/>
              <w:autoSpaceDE/>
              <w:autoSpaceDN/>
              <w:adjustRightInd/>
              <w:spacing w:line="276" w:lineRule="auto"/>
              <w:rPr>
                <w:rFonts w:ascii="Times New Roman" w:hAnsi="Times New Roman"/>
                <w:b/>
                <w:color w:val="000000"/>
                <w:sz w:val="28"/>
              </w:rPr>
            </w:pPr>
            <w:r w:rsidRPr="00476FC7">
              <w:rPr>
                <w:rFonts w:ascii="Times New Roman" w:hAnsi="Times New Roman"/>
                <w:b/>
                <w:color w:val="000000"/>
                <w:sz w:val="28"/>
              </w:rPr>
              <w:t>С</w:t>
            </w:r>
          </w:p>
        </w:tc>
        <w:tc>
          <w:tcPr>
            <w:tcW w:w="3260" w:type="dxa"/>
            <w:vMerge/>
            <w:vAlign w:val="center"/>
          </w:tcPr>
          <w:p w:rsidR="00215BE8" w:rsidRPr="00476FC7" w:rsidRDefault="00215BE8" w:rsidP="00125563">
            <w:pPr>
              <w:widowControl/>
              <w:autoSpaceDE/>
              <w:autoSpaceDN/>
              <w:adjustRightInd/>
              <w:spacing w:line="276" w:lineRule="auto"/>
              <w:rPr>
                <w:rFonts w:ascii="Times New Roman" w:hAnsi="Times New Roman"/>
                <w:color w:val="000000"/>
                <w:sz w:val="28"/>
              </w:rPr>
            </w:pPr>
          </w:p>
        </w:tc>
      </w:tr>
      <w:tr w:rsidR="00215BE8" w:rsidRPr="00476FC7" w:rsidTr="0087304E">
        <w:trPr>
          <w:gridAfter w:val="1"/>
          <w:wAfter w:w="27" w:type="dxa"/>
          <w:jc w:val="center"/>
        </w:trPr>
        <w:tc>
          <w:tcPr>
            <w:tcW w:w="3379" w:type="dxa"/>
            <w:vAlign w:val="center"/>
          </w:tcPr>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64-73</w:t>
            </w:r>
          </w:p>
        </w:tc>
        <w:tc>
          <w:tcPr>
            <w:tcW w:w="2683" w:type="dxa"/>
            <w:vAlign w:val="center"/>
          </w:tcPr>
          <w:p w:rsidR="00215BE8" w:rsidRPr="00476FC7" w:rsidRDefault="00215BE8" w:rsidP="00125563">
            <w:pPr>
              <w:widowControl/>
              <w:autoSpaceDE/>
              <w:autoSpaceDN/>
              <w:adjustRightInd/>
              <w:spacing w:line="276" w:lineRule="auto"/>
              <w:rPr>
                <w:rFonts w:ascii="Times New Roman" w:hAnsi="Times New Roman"/>
                <w:b/>
                <w:color w:val="000000"/>
                <w:sz w:val="28"/>
              </w:rPr>
            </w:pPr>
            <w:r w:rsidRPr="00476FC7">
              <w:rPr>
                <w:rFonts w:ascii="Times New Roman" w:hAnsi="Times New Roman"/>
                <w:b/>
                <w:color w:val="000000"/>
                <w:sz w:val="28"/>
              </w:rPr>
              <w:t>D</w:t>
            </w:r>
          </w:p>
        </w:tc>
        <w:tc>
          <w:tcPr>
            <w:tcW w:w="3260" w:type="dxa"/>
            <w:vMerge/>
            <w:vAlign w:val="center"/>
          </w:tcPr>
          <w:p w:rsidR="00215BE8" w:rsidRPr="00476FC7" w:rsidRDefault="00215BE8" w:rsidP="00125563">
            <w:pPr>
              <w:widowControl/>
              <w:autoSpaceDE/>
              <w:autoSpaceDN/>
              <w:adjustRightInd/>
              <w:spacing w:line="276" w:lineRule="auto"/>
              <w:rPr>
                <w:rFonts w:ascii="Times New Roman" w:hAnsi="Times New Roman"/>
                <w:color w:val="000000"/>
                <w:sz w:val="28"/>
              </w:rPr>
            </w:pPr>
          </w:p>
        </w:tc>
      </w:tr>
      <w:tr w:rsidR="00215BE8" w:rsidRPr="00476FC7" w:rsidTr="0087304E">
        <w:trPr>
          <w:gridAfter w:val="1"/>
          <w:wAfter w:w="27" w:type="dxa"/>
          <w:jc w:val="center"/>
        </w:trPr>
        <w:tc>
          <w:tcPr>
            <w:tcW w:w="3379" w:type="dxa"/>
            <w:vAlign w:val="center"/>
          </w:tcPr>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60-63</w:t>
            </w:r>
          </w:p>
        </w:tc>
        <w:tc>
          <w:tcPr>
            <w:tcW w:w="2683" w:type="dxa"/>
            <w:vAlign w:val="center"/>
          </w:tcPr>
          <w:p w:rsidR="00215BE8" w:rsidRPr="00476FC7" w:rsidRDefault="00215BE8" w:rsidP="00125563">
            <w:pPr>
              <w:widowControl/>
              <w:autoSpaceDE/>
              <w:autoSpaceDN/>
              <w:adjustRightInd/>
              <w:spacing w:line="276" w:lineRule="auto"/>
              <w:rPr>
                <w:rFonts w:ascii="Times New Roman" w:hAnsi="Times New Roman"/>
                <w:b/>
                <w:color w:val="000000"/>
                <w:sz w:val="28"/>
              </w:rPr>
            </w:pPr>
            <w:r w:rsidRPr="00476FC7">
              <w:rPr>
                <w:rFonts w:ascii="Times New Roman" w:hAnsi="Times New Roman"/>
                <w:b/>
                <w:color w:val="000000"/>
                <w:sz w:val="28"/>
              </w:rPr>
              <w:t xml:space="preserve">Е </w:t>
            </w:r>
          </w:p>
        </w:tc>
        <w:tc>
          <w:tcPr>
            <w:tcW w:w="3260" w:type="dxa"/>
            <w:vMerge/>
            <w:vAlign w:val="center"/>
          </w:tcPr>
          <w:p w:rsidR="00215BE8" w:rsidRPr="00476FC7" w:rsidRDefault="00215BE8" w:rsidP="00125563">
            <w:pPr>
              <w:widowControl/>
              <w:autoSpaceDE/>
              <w:autoSpaceDN/>
              <w:adjustRightInd/>
              <w:spacing w:line="276" w:lineRule="auto"/>
              <w:rPr>
                <w:rFonts w:ascii="Times New Roman" w:hAnsi="Times New Roman"/>
                <w:color w:val="000000"/>
                <w:sz w:val="28"/>
              </w:rPr>
            </w:pPr>
          </w:p>
        </w:tc>
      </w:tr>
      <w:tr w:rsidR="00215BE8" w:rsidRPr="00476FC7" w:rsidTr="0087304E">
        <w:trPr>
          <w:jc w:val="center"/>
        </w:trPr>
        <w:tc>
          <w:tcPr>
            <w:tcW w:w="3379" w:type="dxa"/>
            <w:vAlign w:val="center"/>
          </w:tcPr>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35-59</w:t>
            </w:r>
          </w:p>
        </w:tc>
        <w:tc>
          <w:tcPr>
            <w:tcW w:w="2683" w:type="dxa"/>
            <w:vAlign w:val="center"/>
          </w:tcPr>
          <w:p w:rsidR="00215BE8" w:rsidRPr="00476FC7" w:rsidRDefault="00215BE8" w:rsidP="00125563">
            <w:pPr>
              <w:widowControl/>
              <w:autoSpaceDE/>
              <w:autoSpaceDN/>
              <w:adjustRightInd/>
              <w:spacing w:line="276" w:lineRule="auto"/>
              <w:rPr>
                <w:rFonts w:ascii="Times New Roman" w:hAnsi="Times New Roman"/>
                <w:b/>
                <w:color w:val="000000"/>
                <w:sz w:val="28"/>
              </w:rPr>
            </w:pPr>
            <w:r w:rsidRPr="00476FC7">
              <w:rPr>
                <w:rFonts w:ascii="Times New Roman" w:hAnsi="Times New Roman"/>
                <w:b/>
                <w:color w:val="000000"/>
                <w:sz w:val="28"/>
              </w:rPr>
              <w:t>FX</w:t>
            </w:r>
          </w:p>
        </w:tc>
        <w:tc>
          <w:tcPr>
            <w:tcW w:w="3287" w:type="dxa"/>
            <w:gridSpan w:val="2"/>
            <w:vAlign w:val="center"/>
          </w:tcPr>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Не зараховано з можливістю повторного складання</w:t>
            </w:r>
          </w:p>
        </w:tc>
      </w:tr>
      <w:tr w:rsidR="00215BE8" w:rsidRPr="00476FC7" w:rsidTr="0087304E">
        <w:trPr>
          <w:jc w:val="center"/>
        </w:trPr>
        <w:tc>
          <w:tcPr>
            <w:tcW w:w="3379" w:type="dxa"/>
            <w:vAlign w:val="center"/>
          </w:tcPr>
          <w:p w:rsidR="00215BE8" w:rsidRPr="00476FC7" w:rsidRDefault="00215BE8" w:rsidP="00125563">
            <w:pPr>
              <w:widowControl/>
              <w:autoSpaceDE/>
              <w:autoSpaceDN/>
              <w:adjustRightInd/>
              <w:spacing w:line="276" w:lineRule="auto"/>
              <w:rPr>
                <w:rFonts w:ascii="Times New Roman" w:hAnsi="Times New Roman"/>
                <w:color w:val="000000"/>
                <w:sz w:val="28"/>
                <w:u w:val="single"/>
              </w:rPr>
            </w:pPr>
            <w:r w:rsidRPr="00476FC7">
              <w:rPr>
                <w:rFonts w:ascii="Times New Roman" w:hAnsi="Times New Roman"/>
                <w:color w:val="000000"/>
                <w:sz w:val="28"/>
                <w:u w:val="single"/>
              </w:rPr>
              <w:t>0-34</w:t>
            </w:r>
          </w:p>
        </w:tc>
        <w:tc>
          <w:tcPr>
            <w:tcW w:w="2683" w:type="dxa"/>
            <w:vAlign w:val="center"/>
          </w:tcPr>
          <w:p w:rsidR="00215BE8" w:rsidRPr="00476FC7" w:rsidRDefault="00215BE8" w:rsidP="00125563">
            <w:pPr>
              <w:widowControl/>
              <w:autoSpaceDE/>
              <w:autoSpaceDN/>
              <w:adjustRightInd/>
              <w:spacing w:line="276" w:lineRule="auto"/>
              <w:rPr>
                <w:rFonts w:ascii="Times New Roman" w:hAnsi="Times New Roman"/>
                <w:b/>
                <w:color w:val="000000"/>
                <w:sz w:val="28"/>
              </w:rPr>
            </w:pPr>
            <w:r w:rsidRPr="00476FC7">
              <w:rPr>
                <w:rFonts w:ascii="Times New Roman" w:hAnsi="Times New Roman"/>
                <w:b/>
                <w:color w:val="000000"/>
                <w:sz w:val="28"/>
              </w:rPr>
              <w:t>F</w:t>
            </w:r>
          </w:p>
        </w:tc>
        <w:tc>
          <w:tcPr>
            <w:tcW w:w="3287" w:type="dxa"/>
            <w:gridSpan w:val="2"/>
            <w:vAlign w:val="center"/>
          </w:tcPr>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Не зараховано з обов’язковим повторним вивченням дисципліни</w:t>
            </w:r>
          </w:p>
        </w:tc>
      </w:tr>
    </w:tbl>
    <w:p w:rsidR="00215BE8" w:rsidRPr="00476FC7" w:rsidRDefault="00215BE8" w:rsidP="00125563">
      <w:pPr>
        <w:widowControl/>
        <w:autoSpaceDE/>
        <w:autoSpaceDN/>
        <w:adjustRightInd/>
        <w:spacing w:line="276" w:lineRule="auto"/>
        <w:rPr>
          <w:rFonts w:ascii="Times New Roman" w:hAnsi="Times New Roman"/>
          <w:b/>
          <w:bCs/>
          <w:color w:val="000000"/>
          <w:sz w:val="28"/>
        </w:rPr>
      </w:pPr>
    </w:p>
    <w:p w:rsidR="00215BE8" w:rsidRPr="00476FC7" w:rsidRDefault="00215BE8" w:rsidP="00125563">
      <w:pPr>
        <w:widowControl/>
        <w:autoSpaceDE/>
        <w:autoSpaceDN/>
        <w:adjustRightInd/>
        <w:spacing w:line="276" w:lineRule="auto"/>
        <w:rPr>
          <w:rFonts w:ascii="Times New Roman" w:hAnsi="Times New Roman"/>
          <w:b/>
          <w:color w:val="000000"/>
          <w:sz w:val="28"/>
        </w:rPr>
      </w:pPr>
      <w:r w:rsidRPr="00476FC7">
        <w:rPr>
          <w:rFonts w:ascii="Times New Roman" w:hAnsi="Times New Roman"/>
          <w:b/>
          <w:color w:val="000000"/>
          <w:sz w:val="28"/>
        </w:rPr>
        <w:t>Умови допуску до підсумкового контроля</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Здобувачу,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Здобувач, який не виконав вимог робочо</w:t>
      </w:r>
      <w:r w:rsidRPr="00476FC7">
        <w:rPr>
          <w:rFonts w:ascii="Times New Roman" w:hAnsi="Times New Roman"/>
          <w:color w:val="000000"/>
          <w:sz w:val="28"/>
          <w:lang w:val="uk-UA"/>
        </w:rPr>
        <w:t>ї програми по</w:t>
      </w:r>
      <w:r w:rsidRPr="00476FC7">
        <w:rPr>
          <w:rFonts w:ascii="Times New Roman" w:hAnsi="Times New Roman"/>
          <w:color w:val="000000"/>
          <w:sz w:val="28"/>
        </w:rPr>
        <w:t xml:space="preserve"> змістових модулях,</w:t>
      </w:r>
      <w:r w:rsidRPr="00476FC7">
        <w:rPr>
          <w:rFonts w:ascii="Times New Roman" w:hAnsi="Times New Roman"/>
          <w:color w:val="000000"/>
          <w:sz w:val="28"/>
          <w:lang w:val="uk-UA"/>
        </w:rPr>
        <w:t xml:space="preserve"> </w:t>
      </w:r>
      <w:r w:rsidRPr="00476FC7">
        <w:rPr>
          <w:rFonts w:ascii="Times New Roman" w:hAnsi="Times New Roman"/>
          <w:color w:val="000000"/>
          <w:sz w:val="28"/>
        </w:rPr>
        <w:t xml:space="preserve">не допускається до складання </w:t>
      </w:r>
      <w:r w:rsidRPr="00476FC7">
        <w:rPr>
          <w:rFonts w:ascii="Times New Roman" w:hAnsi="Times New Roman"/>
          <w:color w:val="000000"/>
          <w:sz w:val="28"/>
          <w:lang w:val="uk-UA"/>
        </w:rPr>
        <w:t>підсумкового контролю</w:t>
      </w:r>
      <w:r w:rsidRPr="00476FC7">
        <w:rPr>
          <w:rFonts w:ascii="Times New Roman" w:hAnsi="Times New Roman"/>
          <w:color w:val="000000"/>
          <w:sz w:val="28"/>
        </w:rPr>
        <w:t>.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 xml:space="preserve">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w:t>
      </w:r>
      <w:r w:rsidRPr="00476FC7">
        <w:rPr>
          <w:rFonts w:ascii="Times New Roman" w:hAnsi="Times New Roman"/>
          <w:color w:val="000000"/>
          <w:sz w:val="28"/>
          <w:lang w:val="uk-UA"/>
        </w:rPr>
        <w:t>Здобувачам</w:t>
      </w:r>
      <w:r w:rsidRPr="00476FC7">
        <w:rPr>
          <w:rFonts w:ascii="Times New Roman" w:hAnsi="Times New Roman"/>
          <w:color w:val="000000"/>
          <w:sz w:val="28"/>
        </w:rPr>
        <w:t xml:space="preserve"> </w:t>
      </w:r>
      <w:r w:rsidRPr="00476FC7">
        <w:rPr>
          <w:rFonts w:ascii="Times New Roman" w:hAnsi="Times New Roman"/>
          <w:color w:val="000000"/>
          <w:sz w:val="28"/>
          <w:lang w:val="uk-UA"/>
        </w:rPr>
        <w:t>до</w:t>
      </w:r>
      <w:r w:rsidRPr="00476FC7">
        <w:rPr>
          <w:rFonts w:ascii="Times New Roman" w:hAnsi="Times New Roman"/>
          <w:color w:val="000000"/>
          <w:sz w:val="28"/>
        </w:rPr>
        <w:t xml:space="preserve"> початку вивчення дисципліни.</w:t>
      </w: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bCs/>
          <w:color w:val="000000"/>
          <w:sz w:val="28"/>
          <w:lang w:val="uk-UA"/>
        </w:rPr>
      </w:pPr>
      <w:r w:rsidRPr="00476FC7">
        <w:rPr>
          <w:rFonts w:ascii="Times New Roman" w:hAnsi="Times New Roman"/>
          <w:b/>
          <w:color w:val="000000"/>
          <w:sz w:val="28"/>
          <w:lang w:val="uk-UA"/>
        </w:rPr>
        <w:t>Методичне забезпечення дисципліни</w:t>
      </w:r>
    </w:p>
    <w:p w:rsidR="00215BE8" w:rsidRPr="00476FC7" w:rsidRDefault="00215BE8" w:rsidP="00125563">
      <w:pPr>
        <w:widowControl/>
        <w:autoSpaceDE/>
        <w:autoSpaceDN/>
        <w:adjustRightInd/>
        <w:spacing w:line="276" w:lineRule="auto"/>
        <w:rPr>
          <w:rFonts w:ascii="Times New Roman" w:hAnsi="Times New Roman"/>
          <w:b/>
          <w:bCs/>
          <w:color w:val="000000"/>
          <w:sz w:val="28"/>
          <w:lang w:val="uk-UA"/>
        </w:rPr>
      </w:pPr>
      <w:r w:rsidRPr="00476FC7">
        <w:rPr>
          <w:rFonts w:ascii="Times New Roman" w:hAnsi="Times New Roman"/>
          <w:b/>
          <w:bCs/>
          <w:color w:val="000000"/>
          <w:sz w:val="28"/>
          <w:lang w:val="uk-UA"/>
        </w:rPr>
        <w:t>Підручники:</w:t>
      </w:r>
    </w:p>
    <w:p w:rsidR="00215BE8" w:rsidRPr="00476FC7" w:rsidRDefault="00215BE8" w:rsidP="00B41618">
      <w:pPr>
        <w:widowControl/>
        <w:numPr>
          <w:ilvl w:val="0"/>
          <w:numId w:val="1"/>
        </w:numPr>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Підручник / [Пер. з англ. О. Васильєва]. – К.: ТОВ «ІММ «ФРАКСІМ», 2015. – 196 с.</w:t>
      </w:r>
    </w:p>
    <w:p w:rsidR="00215BE8" w:rsidRPr="00476FC7" w:rsidRDefault="00215BE8" w:rsidP="00B41618">
      <w:pPr>
        <w:widowControl/>
        <w:numPr>
          <w:ilvl w:val="0"/>
          <w:numId w:val="1"/>
        </w:numPr>
        <w:autoSpaceDE/>
        <w:autoSpaceDN/>
        <w:adjustRightInd/>
        <w:spacing w:line="276" w:lineRule="auto"/>
        <w:rPr>
          <w:rFonts w:ascii="Times New Roman" w:hAnsi="Times New Roman"/>
          <w:bCs/>
          <w:color w:val="000000"/>
          <w:sz w:val="28"/>
          <w:lang w:val="uk-UA"/>
        </w:rPr>
      </w:pPr>
      <w:r w:rsidRPr="00476FC7">
        <w:rPr>
          <w:rFonts w:ascii="Times New Roman" w:hAnsi="Times New Roman"/>
          <w:bCs/>
          <w:color w:val="000000"/>
          <w:sz w:val="28"/>
          <w:lang w:val="uk-UA"/>
        </w:rPr>
        <w:t xml:space="preserve">Український правопис / АН України, Інститут мовознавства ім. О. О. Потебні. – К.: Наукова думка, 2010. – 240 с. </w:t>
      </w:r>
    </w:p>
    <w:p w:rsidR="00215BE8" w:rsidRPr="00476FC7" w:rsidRDefault="00215BE8" w:rsidP="00B41618">
      <w:pPr>
        <w:widowControl/>
        <w:numPr>
          <w:ilvl w:val="0"/>
          <w:numId w:val="1"/>
        </w:numPr>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Підручник / Bailey S. Academic writing: a handbook for international students / S. Bailey. – 3</w:t>
      </w:r>
      <w:r w:rsidRPr="00476FC7">
        <w:rPr>
          <w:rFonts w:ascii="Times New Roman" w:hAnsi="Times New Roman"/>
          <w:color w:val="000000"/>
          <w:sz w:val="28"/>
          <w:vertAlign w:val="superscript"/>
          <w:lang w:val="uk-UA"/>
        </w:rPr>
        <w:t>rd</w:t>
      </w:r>
      <w:r w:rsidRPr="00476FC7">
        <w:rPr>
          <w:rFonts w:ascii="Times New Roman" w:hAnsi="Times New Roman"/>
          <w:color w:val="000000"/>
          <w:sz w:val="28"/>
          <w:lang w:val="uk-UA"/>
        </w:rPr>
        <w:t xml:space="preserve"> ed. – London, New-York: Routledge, 2011. – 314 p.</w:t>
      </w:r>
    </w:p>
    <w:p w:rsidR="00215BE8" w:rsidRPr="00476FC7" w:rsidRDefault="00215BE8" w:rsidP="00B41618">
      <w:pPr>
        <w:widowControl/>
        <w:numPr>
          <w:ilvl w:val="0"/>
          <w:numId w:val="1"/>
        </w:numPr>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Підручник / Zobel J. Writing for Computer Science / J. Zobel. – 3</w:t>
      </w:r>
      <w:r w:rsidRPr="00476FC7">
        <w:rPr>
          <w:rFonts w:ascii="Times New Roman" w:hAnsi="Times New Roman"/>
          <w:color w:val="000000"/>
          <w:sz w:val="28"/>
          <w:vertAlign w:val="superscript"/>
          <w:lang w:val="uk-UA"/>
        </w:rPr>
        <w:t>rd</w:t>
      </w:r>
      <w:r w:rsidRPr="00476FC7">
        <w:rPr>
          <w:rFonts w:ascii="Times New Roman" w:hAnsi="Times New Roman"/>
          <w:color w:val="000000"/>
          <w:sz w:val="28"/>
          <w:lang w:val="uk-UA"/>
        </w:rPr>
        <w:t xml:space="preserve"> ed. – London: Springer-Verlag London Ltd, 2014. – 285 p.</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b/>
          <w:bCs/>
          <w:color w:val="000000"/>
          <w:sz w:val="28"/>
          <w:lang w:val="uk-UA"/>
        </w:rPr>
        <w:t>Навчальні посібники:</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b/>
          <w:bCs/>
          <w:color w:val="000000"/>
          <w:sz w:val="28"/>
          <w:lang w:val="uk-UA"/>
        </w:rPr>
        <w:t>1.</w:t>
      </w:r>
      <w:r w:rsidRPr="00476FC7">
        <w:rPr>
          <w:rFonts w:ascii="Times New Roman" w:hAnsi="Times New Roman"/>
          <w:color w:val="000000"/>
          <w:sz w:val="28"/>
        </w:rPr>
        <w:t xml:space="preserve"> Гальченко С.І., Силка О.З. Основи наукових досліджень: навч.-метод. </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rPr>
        <w:t xml:space="preserve">посіб. / С.І. Гальченко, О.З. Силка. – Черкаси: АММО, 2015. – 93 с. </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lang w:val="uk-UA"/>
        </w:rPr>
        <w:t>2.</w:t>
      </w:r>
      <w:r w:rsidRPr="00476FC7">
        <w:rPr>
          <w:rFonts w:ascii="Times New Roman" w:hAnsi="Times New Roman"/>
          <w:color w:val="000000"/>
          <w:sz w:val="28"/>
        </w:rPr>
        <w:t xml:space="preserve"> Плагіат у студентських роботах: методи виявлення та запобігання: метод. посіб. / за ред. Н.В. Стукало. – Дніпропетровськ: ДНУ імені Олеся Гончара, 2013. – 44 с. </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lang w:val="uk-UA"/>
        </w:rPr>
        <w:t>3.</w:t>
      </w:r>
      <w:r w:rsidRPr="00476FC7">
        <w:rPr>
          <w:rFonts w:ascii="Times New Roman" w:hAnsi="Times New Roman"/>
          <w:color w:val="000000"/>
          <w:sz w:val="28"/>
        </w:rPr>
        <w:t xml:space="preserve"> Семеног О.М. Академічне письмо: лінгвокультурологічний підхід: навч. посіб. / О.М. Семеног, О.Л. Фаст. – Суми: СумДПУ імені А.С. Макаренка,</w:t>
      </w:r>
      <w:r w:rsidRPr="00476FC7">
        <w:rPr>
          <w:rFonts w:ascii="Times New Roman" w:hAnsi="Times New Roman"/>
          <w:color w:val="000000"/>
          <w:sz w:val="28"/>
          <w:lang w:val="uk-UA"/>
        </w:rPr>
        <w:t xml:space="preserve"> </w:t>
      </w:r>
      <w:r w:rsidRPr="00476FC7">
        <w:rPr>
          <w:rFonts w:ascii="Times New Roman" w:hAnsi="Times New Roman"/>
          <w:color w:val="000000"/>
          <w:sz w:val="28"/>
        </w:rPr>
        <w:t>2015. – 220 с.</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lang w:val="uk-UA"/>
        </w:rPr>
        <w:t>4. Павловська Г.В., Плотникова Л.Ф., Рєпіна І.Ю. Українська мова за професійним спрямуванням. Методичні вказівки до практичних занять та самостійної роботи</w:t>
      </w:r>
      <w:r w:rsidRPr="00476FC7">
        <w:rPr>
          <w:rFonts w:ascii="Times New Roman" w:hAnsi="Times New Roman"/>
          <w:color w:val="000000"/>
          <w:sz w:val="28"/>
        </w:rPr>
        <w:t xml:space="preserve"> </w:t>
      </w:r>
      <w:r w:rsidRPr="00476FC7">
        <w:rPr>
          <w:rFonts w:ascii="Times New Roman" w:hAnsi="Times New Roman"/>
          <w:color w:val="000000"/>
          <w:sz w:val="28"/>
          <w:lang w:val="uk-UA"/>
        </w:rPr>
        <w:t>для студентів усіх спеціальностей. К.; КНУБА, 2008. – 63с.</w:t>
      </w:r>
    </w:p>
    <w:p w:rsidR="00215BE8" w:rsidRPr="00476FC7" w:rsidRDefault="00215BE8" w:rsidP="00125563">
      <w:pPr>
        <w:widowControl/>
        <w:autoSpaceDE/>
        <w:autoSpaceDN/>
        <w:adjustRightInd/>
        <w:spacing w:line="276" w:lineRule="auto"/>
        <w:rPr>
          <w:rFonts w:ascii="Times New Roman" w:hAnsi="Times New Roman"/>
          <w:color w:val="000000"/>
          <w:sz w:val="28"/>
        </w:rPr>
      </w:pPr>
      <w:r w:rsidRPr="00476FC7">
        <w:rPr>
          <w:rFonts w:ascii="Times New Roman" w:hAnsi="Times New Roman"/>
          <w:color w:val="000000"/>
          <w:sz w:val="28"/>
          <w:lang w:val="uk-UA"/>
        </w:rPr>
        <w:t>5</w:t>
      </w:r>
      <w:r w:rsidRPr="00476FC7">
        <w:rPr>
          <w:rFonts w:ascii="Times New Roman" w:hAnsi="Times New Roman"/>
          <w:color w:val="000000"/>
          <w:sz w:val="28"/>
        </w:rPr>
        <w:t xml:space="preserve">. </w:t>
      </w:r>
      <w:r w:rsidRPr="00476FC7">
        <w:rPr>
          <w:rFonts w:ascii="Times New Roman" w:hAnsi="Times New Roman"/>
          <w:color w:val="000000"/>
          <w:sz w:val="28"/>
          <w:lang w:val="uk-UA"/>
        </w:rPr>
        <w:t>Плотникова Л.Ф. Українська мова за проф. спрямуванням: Завдання для контрольних робіт та довідкові матеріали: К.: КНУБА, 2004. – 40с.</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6</w:t>
      </w:r>
      <w:r w:rsidRPr="00476FC7">
        <w:rPr>
          <w:rFonts w:ascii="Times New Roman" w:hAnsi="Times New Roman"/>
          <w:color w:val="000000"/>
          <w:sz w:val="28"/>
        </w:rPr>
        <w:t>.</w:t>
      </w:r>
      <w:r w:rsidRPr="00476FC7">
        <w:rPr>
          <w:rFonts w:ascii="Times New Roman" w:hAnsi="Times New Roman"/>
          <w:color w:val="000000"/>
          <w:sz w:val="28"/>
          <w:lang w:val="uk-UA"/>
        </w:rPr>
        <w:t xml:space="preserve"> Плотникова Л.Ф., Рєпіна І.Ю., Павловська Г.В. Морфологічні засоби укр. мови у професійному спілкуванні. Методичні вказівки до практичних занять і самостійної роботи для студентів усіх спеціальностей. К., 2011-2012 (І, ІІ ч.)</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7. Навч. Посібник. /Ющук І. П. Української мови. Вправи:– К.:Либідь, 2015\. – 368с.  </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8. Бралатан</w:t>
      </w:r>
      <w:r w:rsidRPr="00476FC7">
        <w:rPr>
          <w:rFonts w:ascii="Times New Roman" w:hAnsi="Times New Roman"/>
          <w:color w:val="000000"/>
          <w:sz w:val="28"/>
          <w:lang w:val="uk-UA"/>
        </w:rPr>
        <w:tab/>
        <w:t>В.П.</w:t>
      </w:r>
      <w:r w:rsidRPr="00476FC7">
        <w:rPr>
          <w:rFonts w:ascii="Times New Roman" w:hAnsi="Times New Roman"/>
          <w:color w:val="000000"/>
          <w:sz w:val="28"/>
          <w:lang w:val="uk-UA"/>
        </w:rPr>
        <w:tab/>
        <w:t>Професійна</w:t>
      </w:r>
      <w:r w:rsidRPr="00476FC7">
        <w:rPr>
          <w:rFonts w:ascii="Times New Roman" w:hAnsi="Times New Roman"/>
          <w:color w:val="000000"/>
          <w:sz w:val="28"/>
          <w:lang w:val="uk-UA"/>
        </w:rPr>
        <w:tab/>
        <w:t>етика:</w:t>
      </w:r>
      <w:r w:rsidRPr="00476FC7">
        <w:rPr>
          <w:rFonts w:ascii="Times New Roman" w:hAnsi="Times New Roman"/>
          <w:color w:val="000000"/>
          <w:sz w:val="28"/>
          <w:lang w:val="uk-UA"/>
        </w:rPr>
        <w:tab/>
        <w:t>навч.</w:t>
      </w:r>
      <w:r w:rsidRPr="00476FC7">
        <w:rPr>
          <w:rFonts w:ascii="Times New Roman" w:hAnsi="Times New Roman"/>
          <w:color w:val="000000"/>
          <w:sz w:val="28"/>
          <w:lang w:val="uk-UA"/>
        </w:rPr>
        <w:tab/>
        <w:t>посіб.</w:t>
      </w:r>
      <w:r w:rsidRPr="00476FC7">
        <w:rPr>
          <w:rFonts w:ascii="Times New Roman" w:hAnsi="Times New Roman"/>
          <w:color w:val="000000"/>
          <w:sz w:val="28"/>
          <w:lang w:val="uk-UA"/>
        </w:rPr>
        <w:tab/>
        <w:t xml:space="preserve">/В.П. Бралатан, Л.В.      </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Гуцаленко, Н.Г. Здирко. – К.: Центр учбової літератури, 2011. – 252 с.</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9. Гальченко С.І., Силка О.З. Основи наукових</w:t>
      </w:r>
      <w:r w:rsidRPr="00476FC7">
        <w:rPr>
          <w:rFonts w:ascii="Times New Roman" w:hAnsi="Times New Roman"/>
          <w:color w:val="000000"/>
          <w:sz w:val="28"/>
          <w:lang w:val="uk-UA"/>
        </w:rPr>
        <w:tab/>
        <w:t>досліджень: навч.-метод. посіб. / С.І. Гальченко, О.З. Силка. – Черкаси: АММО, 2015. – 93 с.</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10.Семеног О.М. Академічне письмо: лінгвокультурологічний підхід: навч. посіб. / О.М. Семеног, О.Л. Фаст. – Суми: СумДПУ імені А.С. Макаренка, 2015. – 220 с. </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11. Семеног О.М. Культура наукової української мови: навч. посіб. / О.М. Семеног. </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2-ге вид., стереотип. – К.: ВЦ «Академія», 2012. – 216 с. – (Серія «Альма-матер»).</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bCs/>
          <w:color w:val="000000"/>
          <w:sz w:val="28"/>
          <w:lang w:val="uk-UA"/>
        </w:rPr>
      </w:pPr>
      <w:r w:rsidRPr="00476FC7">
        <w:rPr>
          <w:rFonts w:ascii="Times New Roman" w:hAnsi="Times New Roman"/>
          <w:b/>
          <w:bCs/>
          <w:color w:val="000000"/>
          <w:sz w:val="28"/>
          <w:lang w:val="uk-UA"/>
        </w:rPr>
        <w:t>Рекомендована література:</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 Автоматичне оформлення джерел по ВАК України [Електронний ресурс]. − Назва з</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екрану. − Режим доступу : vak.in.ua/</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2. Академічне письмо та бібліографія [Електронний ресурс]. – Головна. – Назва з екрану. –</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Режим доступу : bibliosynergy.ula.org.ua/index.php/proekt1.</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3. Бібліографічне посилання. Загальні положення та правила складання : ДСТУ 8302:2015 /</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Нац. стандарт України. − Вид. офіц. − Введ. з 01.07.2016. − К. : УкрНДНЦ, 2016. − 16 с. −</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(Інформація та документація).</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4. Рекомендації з оформлення посилань у наукових роботах : DSpace [Електронний ресурс]. – Назва з екрану. – Режим доступу : ela.kpi.ua/handle/123456789/16051.</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5. Тихонкова І. О. Список літератури наукової статті – важливий індикатор якості статті (як не мати зайвого клопоту з його оформленням) / І. О. Тихонкова // Наука України у</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світовому інформаційному просторі : [зб. наук. пр.] / НАН України. – К., 2015. – Вип. 11. –</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С. 100-106.</w:t>
      </w:r>
    </w:p>
    <w:p w:rsidR="00215BE8" w:rsidRPr="00476FC7" w:rsidRDefault="00215BE8" w:rsidP="00125563">
      <w:pPr>
        <w:widowControl/>
        <w:autoSpaceDE/>
        <w:autoSpaceDN/>
        <w:adjustRightInd/>
        <w:spacing w:line="276" w:lineRule="auto"/>
        <w:rPr>
          <w:rFonts w:ascii="Times New Roman" w:hAnsi="Times New Roman"/>
          <w:b/>
          <w:bCs/>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bCs/>
          <w:color w:val="000000"/>
          <w:sz w:val="28"/>
          <w:lang w:val="uk-UA"/>
        </w:rPr>
      </w:pPr>
      <w:r w:rsidRPr="00476FC7">
        <w:rPr>
          <w:rFonts w:ascii="Times New Roman" w:hAnsi="Times New Roman"/>
          <w:b/>
          <w:bCs/>
          <w:color w:val="000000"/>
          <w:sz w:val="28"/>
          <w:lang w:val="uk-UA"/>
        </w:rPr>
        <w:t xml:space="preserve">Конспекти лекцій: </w:t>
      </w:r>
    </w:p>
    <w:p w:rsidR="00215BE8" w:rsidRPr="00476FC7" w:rsidRDefault="00215BE8" w:rsidP="00125563">
      <w:pPr>
        <w:widowControl/>
        <w:autoSpaceDE/>
        <w:autoSpaceDN/>
        <w:adjustRightInd/>
        <w:spacing w:line="276" w:lineRule="auto"/>
        <w:rPr>
          <w:rFonts w:ascii="Times New Roman" w:hAnsi="Times New Roman"/>
          <w:b/>
          <w:bCs/>
          <w:color w:val="000000"/>
          <w:sz w:val="28"/>
          <w:lang w:val="uk-UA"/>
        </w:rPr>
      </w:pPr>
    </w:p>
    <w:p w:rsidR="00215BE8" w:rsidRPr="00476FC7" w:rsidRDefault="00215BE8" w:rsidP="00B41618">
      <w:pPr>
        <w:widowControl/>
        <w:numPr>
          <w:ilvl w:val="0"/>
          <w:numId w:val="3"/>
        </w:numPr>
        <w:autoSpaceDE/>
        <w:autoSpaceDN/>
        <w:adjustRightInd/>
        <w:spacing w:line="276" w:lineRule="auto"/>
        <w:rPr>
          <w:rFonts w:ascii="Times New Roman" w:hAnsi="Times New Roman"/>
          <w:b/>
          <w:bCs/>
          <w:color w:val="000000"/>
          <w:sz w:val="28"/>
          <w:lang w:val="uk-UA"/>
        </w:rPr>
      </w:pPr>
      <w:r w:rsidRPr="00476FC7">
        <w:rPr>
          <w:rFonts w:ascii="Times New Roman" w:hAnsi="Times New Roman"/>
          <w:color w:val="000000"/>
          <w:sz w:val="28"/>
          <w:lang w:val="uk-UA"/>
        </w:rPr>
        <w:t>Рукописні записи лекцій Рєпіної І. Ю.</w:t>
      </w:r>
    </w:p>
    <w:p w:rsidR="00215BE8" w:rsidRPr="00476FC7" w:rsidRDefault="00215BE8" w:rsidP="00125563">
      <w:pPr>
        <w:widowControl/>
        <w:autoSpaceDE/>
        <w:autoSpaceDN/>
        <w:adjustRightInd/>
        <w:spacing w:line="276" w:lineRule="auto"/>
        <w:rPr>
          <w:rFonts w:ascii="Times New Roman" w:hAnsi="Times New Roman"/>
          <w:b/>
          <w:bCs/>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bCs/>
          <w:color w:val="000000"/>
          <w:sz w:val="28"/>
          <w:lang w:val="uk-UA"/>
        </w:rPr>
      </w:pPr>
      <w:r w:rsidRPr="00476FC7">
        <w:rPr>
          <w:rFonts w:ascii="Times New Roman" w:hAnsi="Times New Roman"/>
          <w:b/>
          <w:bCs/>
          <w:color w:val="000000"/>
          <w:sz w:val="28"/>
          <w:lang w:val="uk-UA"/>
        </w:rPr>
        <w:t>Методичні роботи:</w:t>
      </w:r>
    </w:p>
    <w:p w:rsidR="00215BE8" w:rsidRPr="00476FC7" w:rsidRDefault="00215BE8" w:rsidP="00125563">
      <w:pPr>
        <w:widowControl/>
        <w:autoSpaceDE/>
        <w:autoSpaceDN/>
        <w:adjustRightInd/>
        <w:spacing w:line="276" w:lineRule="auto"/>
        <w:rPr>
          <w:rFonts w:ascii="Times New Roman" w:hAnsi="Times New Roman"/>
          <w:b/>
          <w:bCs/>
          <w:color w:val="000000"/>
          <w:sz w:val="28"/>
          <w:lang w:val="uk-UA"/>
        </w:rPr>
      </w:pPr>
    </w:p>
    <w:p w:rsidR="00215BE8" w:rsidRPr="00476FC7" w:rsidRDefault="00215BE8" w:rsidP="00B41618">
      <w:pPr>
        <w:widowControl/>
        <w:numPr>
          <w:ilvl w:val="0"/>
          <w:numId w:val="2"/>
        </w:numPr>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Методичні роботи / Основи академічного письма: методичні рекомендації, тези лекцій та практичні завдання для студентів усіх спеціальностей. Укладачі: Л.Ф. Плотникова, І.Ю. Рєпіна Рецензент, О.М. Просяжнюк, канд, філол. Наук, доцент. Затверджено на засіданні мовної підготовки і комунікації, протокол №6 від 10 березня 2022 року.</w:t>
      </w:r>
    </w:p>
    <w:p w:rsidR="00215BE8" w:rsidRPr="00476FC7" w:rsidRDefault="00215BE8" w:rsidP="00125563">
      <w:pPr>
        <w:widowControl/>
        <w:autoSpaceDE/>
        <w:autoSpaceDN/>
        <w:adjustRightInd/>
        <w:spacing w:line="276" w:lineRule="auto"/>
        <w:rPr>
          <w:rFonts w:ascii="Times New Roman" w:hAnsi="Times New Roman"/>
          <w:b/>
          <w:bCs/>
          <w:color w:val="000000"/>
          <w:sz w:val="28"/>
          <w:lang w:val="uk-UA"/>
        </w:rPr>
      </w:pPr>
    </w:p>
    <w:p w:rsidR="00215BE8" w:rsidRPr="00476FC7" w:rsidRDefault="00215BE8" w:rsidP="00125563">
      <w:pPr>
        <w:widowControl/>
        <w:autoSpaceDE/>
        <w:autoSpaceDN/>
        <w:adjustRightInd/>
        <w:spacing w:line="276" w:lineRule="auto"/>
        <w:rPr>
          <w:rFonts w:ascii="Times New Roman" w:hAnsi="Times New Roman"/>
          <w:b/>
          <w:bCs/>
          <w:color w:val="000000"/>
          <w:sz w:val="28"/>
          <w:lang w:val="uk-UA"/>
        </w:rPr>
      </w:pPr>
      <w:r w:rsidRPr="00476FC7">
        <w:rPr>
          <w:rFonts w:ascii="Times New Roman" w:hAnsi="Times New Roman"/>
          <w:b/>
          <w:bCs/>
          <w:color w:val="000000"/>
          <w:sz w:val="28"/>
          <w:lang w:val="uk-UA"/>
        </w:rPr>
        <w:t>Інформаційні ресурси:</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1. https://org2.knuba.edu.ua/enrol/index.php?id=22640</w:t>
      </w:r>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2. </w:t>
      </w:r>
      <w:hyperlink r:id="rId9" w:history="1">
        <w:r w:rsidRPr="00476FC7">
          <w:rPr>
            <w:rStyle w:val="Hyperlink"/>
            <w:rFonts w:ascii="Times New Roman" w:hAnsi="Times New Roman"/>
            <w:sz w:val="28"/>
            <w:lang w:val="uk-UA"/>
          </w:rPr>
          <w:t>http://library.knuba.edu.ua/</w:t>
        </w:r>
      </w:hyperlink>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3. </w:t>
      </w:r>
      <w:hyperlink w:history="1">
        <w:r>
          <w:rPr>
            <w:b/>
            <w:bCs/>
          </w:rPr>
          <w:t>Ошибка! Недопустимый объект гиперссылки.</w:t>
        </w:r>
      </w:hyperlink>
    </w:p>
    <w:p w:rsidR="00215BE8" w:rsidRPr="00476FC7"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        4. http://www.mediakrytyka.info/onlayn-zhurnalistyka/plahiat-v-internet-zmi-ukrayiny-pravove-rehulyuvannya.html</w:t>
      </w:r>
    </w:p>
    <w:p w:rsidR="00215BE8" w:rsidRPr="00125563" w:rsidRDefault="00215BE8" w:rsidP="00125563">
      <w:pPr>
        <w:widowControl/>
        <w:autoSpaceDE/>
        <w:autoSpaceDN/>
        <w:adjustRightInd/>
        <w:spacing w:line="276" w:lineRule="auto"/>
        <w:rPr>
          <w:rFonts w:ascii="Times New Roman" w:hAnsi="Times New Roman"/>
          <w:color w:val="000000"/>
          <w:sz w:val="28"/>
          <w:lang w:val="uk-UA"/>
        </w:rPr>
      </w:pPr>
      <w:r w:rsidRPr="00476FC7">
        <w:rPr>
          <w:rFonts w:ascii="Times New Roman" w:hAnsi="Times New Roman"/>
          <w:color w:val="000000"/>
          <w:sz w:val="28"/>
          <w:lang w:val="uk-UA"/>
        </w:rPr>
        <w:t xml:space="preserve">5. </w:t>
      </w:r>
      <w:r w:rsidRPr="00476FC7">
        <w:rPr>
          <w:rFonts w:ascii="Times New Roman" w:hAnsi="Times New Roman"/>
          <w:color w:val="000000"/>
          <w:sz w:val="28"/>
        </w:rPr>
        <w:t>https://drive.google.com/</w:t>
      </w:r>
    </w:p>
    <w:sectPr w:rsidR="00215BE8" w:rsidRPr="00125563" w:rsidSect="005A72F2">
      <w:pgSz w:w="11900" w:h="16838"/>
      <w:pgMar w:top="710" w:right="1406" w:bottom="929" w:left="1419" w:header="0" w:footer="0" w:gutter="0"/>
      <w:cols w:space="720" w:equalWidth="0">
        <w:col w:w="908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BE8" w:rsidRDefault="00215BE8">
      <w:r>
        <w:separator/>
      </w:r>
    </w:p>
  </w:endnote>
  <w:endnote w:type="continuationSeparator" w:id="0">
    <w:p w:rsidR="00215BE8" w:rsidRDefault="00215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E8" w:rsidRPr="00BA7F59" w:rsidRDefault="00215BE8">
    <w:pPr>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Pr>
        <w:rFonts w:ascii="Times New Roman" w:hAnsi="Times New Roman"/>
        <w:noProof/>
      </w:rPr>
      <w:t>18</w:t>
    </w:r>
    <w:r w:rsidRPr="0065508B">
      <w:rPr>
        <w:rFonts w:ascii="Times New Roman" w:hAnsi="Times New Roman"/>
      </w:rPr>
      <w:fldChar w:fldCharType="end"/>
    </w:r>
  </w:p>
  <w:p w:rsidR="00215BE8" w:rsidRDefault="00215B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BE8" w:rsidRDefault="00215BE8">
      <w:r>
        <w:separator/>
      </w:r>
    </w:p>
  </w:footnote>
  <w:footnote w:type="continuationSeparator" w:id="0">
    <w:p w:rsidR="00215BE8" w:rsidRDefault="00215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6C9"/>
    <w:multiLevelType w:val="hybridMultilevel"/>
    <w:tmpl w:val="96223D84"/>
    <w:lvl w:ilvl="0" w:tplc="3C829C16">
      <w:start w:val="1"/>
      <w:numFmt w:val="decimal"/>
      <w:lvlText w:val="%1."/>
      <w:lvlJc w:val="left"/>
      <w:pPr>
        <w:ind w:left="786" w:hanging="360"/>
      </w:pPr>
      <w:rPr>
        <w:rFonts w:cs="Times New Roman" w:hint="default"/>
        <w:b w:val="0"/>
        <w:bCs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13892F36"/>
    <w:multiLevelType w:val="hybridMultilevel"/>
    <w:tmpl w:val="D2C69672"/>
    <w:lvl w:ilvl="0" w:tplc="AC2E071A">
      <w:start w:val="1"/>
      <w:numFmt w:val="decimal"/>
      <w:lvlText w:val="%1."/>
      <w:lvlJc w:val="left"/>
      <w:pPr>
        <w:ind w:left="786" w:hanging="360"/>
      </w:pPr>
      <w:rPr>
        <w:rFonts w:cs="Times New Roman" w:hint="default"/>
        <w:b/>
        <w:sz w:val="24"/>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17781D32"/>
    <w:multiLevelType w:val="hybridMultilevel"/>
    <w:tmpl w:val="D15E87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D83"/>
    <w:rsid w:val="00023B00"/>
    <w:rsid w:val="00024723"/>
    <w:rsid w:val="0002683F"/>
    <w:rsid w:val="00026C0B"/>
    <w:rsid w:val="00033B3C"/>
    <w:rsid w:val="00037EF6"/>
    <w:rsid w:val="00043CFB"/>
    <w:rsid w:val="00043DE0"/>
    <w:rsid w:val="00084DEC"/>
    <w:rsid w:val="0008521D"/>
    <w:rsid w:val="000874CC"/>
    <w:rsid w:val="00091FFC"/>
    <w:rsid w:val="000953D3"/>
    <w:rsid w:val="000A1F67"/>
    <w:rsid w:val="000B5D16"/>
    <w:rsid w:val="000B6B0C"/>
    <w:rsid w:val="000D7635"/>
    <w:rsid w:val="000E2753"/>
    <w:rsid w:val="000F0F45"/>
    <w:rsid w:val="000F43E1"/>
    <w:rsid w:val="000F4CF3"/>
    <w:rsid w:val="00101F5B"/>
    <w:rsid w:val="00106E20"/>
    <w:rsid w:val="0011032E"/>
    <w:rsid w:val="001156D4"/>
    <w:rsid w:val="00120505"/>
    <w:rsid w:val="00125563"/>
    <w:rsid w:val="00130FD5"/>
    <w:rsid w:val="001348E6"/>
    <w:rsid w:val="00137836"/>
    <w:rsid w:val="001474E7"/>
    <w:rsid w:val="001622DB"/>
    <w:rsid w:val="0016317C"/>
    <w:rsid w:val="001670BA"/>
    <w:rsid w:val="00170ED4"/>
    <w:rsid w:val="00175E1F"/>
    <w:rsid w:val="00186215"/>
    <w:rsid w:val="0019058C"/>
    <w:rsid w:val="00190AD7"/>
    <w:rsid w:val="00193C87"/>
    <w:rsid w:val="001A02AA"/>
    <w:rsid w:val="001A3B08"/>
    <w:rsid w:val="001B2C1B"/>
    <w:rsid w:val="001B4D1C"/>
    <w:rsid w:val="001C3B9D"/>
    <w:rsid w:val="001D100A"/>
    <w:rsid w:val="001D2E7B"/>
    <w:rsid w:val="001F25A7"/>
    <w:rsid w:val="0020100C"/>
    <w:rsid w:val="002017AB"/>
    <w:rsid w:val="00203C96"/>
    <w:rsid w:val="002057FA"/>
    <w:rsid w:val="002072E2"/>
    <w:rsid w:val="002121D6"/>
    <w:rsid w:val="00215BE8"/>
    <w:rsid w:val="002208EB"/>
    <w:rsid w:val="00226104"/>
    <w:rsid w:val="0022634F"/>
    <w:rsid w:val="002272D6"/>
    <w:rsid w:val="0023275A"/>
    <w:rsid w:val="00233FD4"/>
    <w:rsid w:val="00245C79"/>
    <w:rsid w:val="0025162F"/>
    <w:rsid w:val="0025301B"/>
    <w:rsid w:val="00255B28"/>
    <w:rsid w:val="00257C12"/>
    <w:rsid w:val="00261F05"/>
    <w:rsid w:val="0027061A"/>
    <w:rsid w:val="002712D6"/>
    <w:rsid w:val="00273EFF"/>
    <w:rsid w:val="00276794"/>
    <w:rsid w:val="002828A3"/>
    <w:rsid w:val="0028532B"/>
    <w:rsid w:val="00292F1A"/>
    <w:rsid w:val="00294327"/>
    <w:rsid w:val="00294E63"/>
    <w:rsid w:val="002A6124"/>
    <w:rsid w:val="002A78A6"/>
    <w:rsid w:val="002D47AC"/>
    <w:rsid w:val="002E2190"/>
    <w:rsid w:val="002E5BCA"/>
    <w:rsid w:val="002F27CE"/>
    <w:rsid w:val="002F38CE"/>
    <w:rsid w:val="003016AD"/>
    <w:rsid w:val="00303402"/>
    <w:rsid w:val="00322B18"/>
    <w:rsid w:val="00325278"/>
    <w:rsid w:val="00332A54"/>
    <w:rsid w:val="0033334A"/>
    <w:rsid w:val="00334594"/>
    <w:rsid w:val="00341F9D"/>
    <w:rsid w:val="003546D2"/>
    <w:rsid w:val="00355CCD"/>
    <w:rsid w:val="00362885"/>
    <w:rsid w:val="0038151B"/>
    <w:rsid w:val="003906E4"/>
    <w:rsid w:val="003A4445"/>
    <w:rsid w:val="003A6390"/>
    <w:rsid w:val="003B61B0"/>
    <w:rsid w:val="003B6802"/>
    <w:rsid w:val="003C2DEE"/>
    <w:rsid w:val="003C3D1F"/>
    <w:rsid w:val="003D5CF2"/>
    <w:rsid w:val="003D67B1"/>
    <w:rsid w:val="003E2CFC"/>
    <w:rsid w:val="00401EAD"/>
    <w:rsid w:val="004056C5"/>
    <w:rsid w:val="00405847"/>
    <w:rsid w:val="004067BA"/>
    <w:rsid w:val="004069B3"/>
    <w:rsid w:val="004144C5"/>
    <w:rsid w:val="0041480E"/>
    <w:rsid w:val="004311D4"/>
    <w:rsid w:val="00431E1F"/>
    <w:rsid w:val="00433051"/>
    <w:rsid w:val="00444475"/>
    <w:rsid w:val="00445A84"/>
    <w:rsid w:val="00457B15"/>
    <w:rsid w:val="00463447"/>
    <w:rsid w:val="0046660D"/>
    <w:rsid w:val="00476FC7"/>
    <w:rsid w:val="0048048F"/>
    <w:rsid w:val="004A5DC9"/>
    <w:rsid w:val="004B29B1"/>
    <w:rsid w:val="004B39C4"/>
    <w:rsid w:val="004B5423"/>
    <w:rsid w:val="004B63AE"/>
    <w:rsid w:val="004C23EB"/>
    <w:rsid w:val="004C2BB4"/>
    <w:rsid w:val="004E2532"/>
    <w:rsid w:val="004E3D2F"/>
    <w:rsid w:val="004E5693"/>
    <w:rsid w:val="004F0CBD"/>
    <w:rsid w:val="004F4BE6"/>
    <w:rsid w:val="004F58AF"/>
    <w:rsid w:val="00503878"/>
    <w:rsid w:val="00511DAB"/>
    <w:rsid w:val="00532CA1"/>
    <w:rsid w:val="0054289F"/>
    <w:rsid w:val="00542AA1"/>
    <w:rsid w:val="0054531A"/>
    <w:rsid w:val="005465CA"/>
    <w:rsid w:val="00553B5B"/>
    <w:rsid w:val="00555186"/>
    <w:rsid w:val="00560382"/>
    <w:rsid w:val="005615C8"/>
    <w:rsid w:val="00561747"/>
    <w:rsid w:val="0056538A"/>
    <w:rsid w:val="00565713"/>
    <w:rsid w:val="00565B2A"/>
    <w:rsid w:val="00570ADD"/>
    <w:rsid w:val="00573B0A"/>
    <w:rsid w:val="00584E66"/>
    <w:rsid w:val="00596C0E"/>
    <w:rsid w:val="005A72F2"/>
    <w:rsid w:val="005C1773"/>
    <w:rsid w:val="005C1D39"/>
    <w:rsid w:val="005E0322"/>
    <w:rsid w:val="005E41F6"/>
    <w:rsid w:val="005E6CAB"/>
    <w:rsid w:val="005F3143"/>
    <w:rsid w:val="005F5BA5"/>
    <w:rsid w:val="006032ED"/>
    <w:rsid w:val="00603B62"/>
    <w:rsid w:val="006047C9"/>
    <w:rsid w:val="00605DFC"/>
    <w:rsid w:val="00605EFE"/>
    <w:rsid w:val="0060602C"/>
    <w:rsid w:val="006066E9"/>
    <w:rsid w:val="00610E04"/>
    <w:rsid w:val="00613252"/>
    <w:rsid w:val="00616B2C"/>
    <w:rsid w:val="00623510"/>
    <w:rsid w:val="00624FE5"/>
    <w:rsid w:val="006305EB"/>
    <w:rsid w:val="00632BB9"/>
    <w:rsid w:val="00637A93"/>
    <w:rsid w:val="0064358F"/>
    <w:rsid w:val="006466EA"/>
    <w:rsid w:val="00650A8C"/>
    <w:rsid w:val="00652B8D"/>
    <w:rsid w:val="0065508B"/>
    <w:rsid w:val="0066577D"/>
    <w:rsid w:val="006672B4"/>
    <w:rsid w:val="006701F8"/>
    <w:rsid w:val="00670350"/>
    <w:rsid w:val="006725FE"/>
    <w:rsid w:val="006769FC"/>
    <w:rsid w:val="00685180"/>
    <w:rsid w:val="006955AD"/>
    <w:rsid w:val="00696F77"/>
    <w:rsid w:val="006A2F1F"/>
    <w:rsid w:val="006B0916"/>
    <w:rsid w:val="006B779F"/>
    <w:rsid w:val="006C0BE2"/>
    <w:rsid w:val="006C28CA"/>
    <w:rsid w:val="006C443F"/>
    <w:rsid w:val="006D2173"/>
    <w:rsid w:val="006D5343"/>
    <w:rsid w:val="006D6658"/>
    <w:rsid w:val="006F20D0"/>
    <w:rsid w:val="006F3FF6"/>
    <w:rsid w:val="006F44B2"/>
    <w:rsid w:val="007069B7"/>
    <w:rsid w:val="007161B7"/>
    <w:rsid w:val="00717358"/>
    <w:rsid w:val="00720427"/>
    <w:rsid w:val="00721128"/>
    <w:rsid w:val="007233C2"/>
    <w:rsid w:val="007303AE"/>
    <w:rsid w:val="00744585"/>
    <w:rsid w:val="00764083"/>
    <w:rsid w:val="0076501C"/>
    <w:rsid w:val="00766EE5"/>
    <w:rsid w:val="00770470"/>
    <w:rsid w:val="00775A7C"/>
    <w:rsid w:val="00785C36"/>
    <w:rsid w:val="00786567"/>
    <w:rsid w:val="00793673"/>
    <w:rsid w:val="007A1741"/>
    <w:rsid w:val="007A28BF"/>
    <w:rsid w:val="007C0F89"/>
    <w:rsid w:val="007C7809"/>
    <w:rsid w:val="007D3F8B"/>
    <w:rsid w:val="007E0360"/>
    <w:rsid w:val="007F6003"/>
    <w:rsid w:val="007F64CF"/>
    <w:rsid w:val="00803A25"/>
    <w:rsid w:val="00804668"/>
    <w:rsid w:val="00807A77"/>
    <w:rsid w:val="0081206F"/>
    <w:rsid w:val="00814F0E"/>
    <w:rsid w:val="00816D2B"/>
    <w:rsid w:val="008217D3"/>
    <w:rsid w:val="00826E34"/>
    <w:rsid w:val="00830BB0"/>
    <w:rsid w:val="00843B97"/>
    <w:rsid w:val="00846C0D"/>
    <w:rsid w:val="008521D8"/>
    <w:rsid w:val="008634D1"/>
    <w:rsid w:val="008670E4"/>
    <w:rsid w:val="00872297"/>
    <w:rsid w:val="0087304E"/>
    <w:rsid w:val="0088214A"/>
    <w:rsid w:val="00890E1C"/>
    <w:rsid w:val="00891774"/>
    <w:rsid w:val="00893471"/>
    <w:rsid w:val="00896C70"/>
    <w:rsid w:val="008A1D79"/>
    <w:rsid w:val="008A33FF"/>
    <w:rsid w:val="008A4368"/>
    <w:rsid w:val="008A742C"/>
    <w:rsid w:val="008B2356"/>
    <w:rsid w:val="008B3E84"/>
    <w:rsid w:val="008C163C"/>
    <w:rsid w:val="008C4081"/>
    <w:rsid w:val="008C4AE2"/>
    <w:rsid w:val="008C583E"/>
    <w:rsid w:val="008C62CD"/>
    <w:rsid w:val="008C636C"/>
    <w:rsid w:val="008C7AE2"/>
    <w:rsid w:val="008D6F3E"/>
    <w:rsid w:val="008E0B19"/>
    <w:rsid w:val="008E618D"/>
    <w:rsid w:val="008E7B3E"/>
    <w:rsid w:val="008F2E96"/>
    <w:rsid w:val="008F71C1"/>
    <w:rsid w:val="009066F1"/>
    <w:rsid w:val="00910E8E"/>
    <w:rsid w:val="00911952"/>
    <w:rsid w:val="00911CFA"/>
    <w:rsid w:val="00914840"/>
    <w:rsid w:val="00923AC5"/>
    <w:rsid w:val="009366CF"/>
    <w:rsid w:val="00943D82"/>
    <w:rsid w:val="00946881"/>
    <w:rsid w:val="00950A46"/>
    <w:rsid w:val="00951BEA"/>
    <w:rsid w:val="00966BE6"/>
    <w:rsid w:val="00972CC8"/>
    <w:rsid w:val="00973130"/>
    <w:rsid w:val="009877AB"/>
    <w:rsid w:val="009A18F9"/>
    <w:rsid w:val="009A312A"/>
    <w:rsid w:val="009B1A08"/>
    <w:rsid w:val="009B6827"/>
    <w:rsid w:val="009B7EB0"/>
    <w:rsid w:val="009C7E10"/>
    <w:rsid w:val="009D53D7"/>
    <w:rsid w:val="009D7885"/>
    <w:rsid w:val="009D7EE9"/>
    <w:rsid w:val="009F4DDB"/>
    <w:rsid w:val="00A05DDD"/>
    <w:rsid w:val="00A11F61"/>
    <w:rsid w:val="00A13C21"/>
    <w:rsid w:val="00A169EE"/>
    <w:rsid w:val="00A20D4A"/>
    <w:rsid w:val="00A2598B"/>
    <w:rsid w:val="00A269C8"/>
    <w:rsid w:val="00A332F4"/>
    <w:rsid w:val="00A36F6D"/>
    <w:rsid w:val="00A41793"/>
    <w:rsid w:val="00A4663C"/>
    <w:rsid w:val="00A501EE"/>
    <w:rsid w:val="00A53912"/>
    <w:rsid w:val="00A5566A"/>
    <w:rsid w:val="00A5614D"/>
    <w:rsid w:val="00A61025"/>
    <w:rsid w:val="00A744C8"/>
    <w:rsid w:val="00A75061"/>
    <w:rsid w:val="00A8662A"/>
    <w:rsid w:val="00A93DDC"/>
    <w:rsid w:val="00A95B59"/>
    <w:rsid w:val="00AA1C4C"/>
    <w:rsid w:val="00AB1B08"/>
    <w:rsid w:val="00AB44FE"/>
    <w:rsid w:val="00AB6600"/>
    <w:rsid w:val="00AC4811"/>
    <w:rsid w:val="00AC5B99"/>
    <w:rsid w:val="00AD4A38"/>
    <w:rsid w:val="00AE217F"/>
    <w:rsid w:val="00AE2CBD"/>
    <w:rsid w:val="00AE4A2C"/>
    <w:rsid w:val="00AF54B0"/>
    <w:rsid w:val="00AF68CC"/>
    <w:rsid w:val="00B01CBA"/>
    <w:rsid w:val="00B117A6"/>
    <w:rsid w:val="00B16DB3"/>
    <w:rsid w:val="00B1708E"/>
    <w:rsid w:val="00B170B4"/>
    <w:rsid w:val="00B217E5"/>
    <w:rsid w:val="00B325B9"/>
    <w:rsid w:val="00B41618"/>
    <w:rsid w:val="00B43D1F"/>
    <w:rsid w:val="00B51E7D"/>
    <w:rsid w:val="00B55912"/>
    <w:rsid w:val="00B610EC"/>
    <w:rsid w:val="00B62718"/>
    <w:rsid w:val="00B62C99"/>
    <w:rsid w:val="00B631A6"/>
    <w:rsid w:val="00B644F1"/>
    <w:rsid w:val="00B659A6"/>
    <w:rsid w:val="00B70936"/>
    <w:rsid w:val="00B74211"/>
    <w:rsid w:val="00B92D28"/>
    <w:rsid w:val="00B92E10"/>
    <w:rsid w:val="00B94261"/>
    <w:rsid w:val="00B9586C"/>
    <w:rsid w:val="00B9587C"/>
    <w:rsid w:val="00BA365F"/>
    <w:rsid w:val="00BA7F59"/>
    <w:rsid w:val="00BB39A4"/>
    <w:rsid w:val="00BC7DBB"/>
    <w:rsid w:val="00BD368D"/>
    <w:rsid w:val="00BD6147"/>
    <w:rsid w:val="00BD7CC0"/>
    <w:rsid w:val="00BE3B2C"/>
    <w:rsid w:val="00BF152B"/>
    <w:rsid w:val="00BF35C1"/>
    <w:rsid w:val="00C03179"/>
    <w:rsid w:val="00C178E9"/>
    <w:rsid w:val="00C35DC9"/>
    <w:rsid w:val="00C361EA"/>
    <w:rsid w:val="00C41E9E"/>
    <w:rsid w:val="00C44575"/>
    <w:rsid w:val="00C506C5"/>
    <w:rsid w:val="00C55069"/>
    <w:rsid w:val="00C56684"/>
    <w:rsid w:val="00C63C09"/>
    <w:rsid w:val="00C727D9"/>
    <w:rsid w:val="00C76D1B"/>
    <w:rsid w:val="00C76D83"/>
    <w:rsid w:val="00C814A0"/>
    <w:rsid w:val="00C935F9"/>
    <w:rsid w:val="00C97EE8"/>
    <w:rsid w:val="00CA4CAB"/>
    <w:rsid w:val="00CA6539"/>
    <w:rsid w:val="00CA7B79"/>
    <w:rsid w:val="00CB29A1"/>
    <w:rsid w:val="00CB3A72"/>
    <w:rsid w:val="00CB3D00"/>
    <w:rsid w:val="00CB6BE0"/>
    <w:rsid w:val="00CB6D12"/>
    <w:rsid w:val="00CC3B41"/>
    <w:rsid w:val="00CD0C7D"/>
    <w:rsid w:val="00CD4063"/>
    <w:rsid w:val="00CE1748"/>
    <w:rsid w:val="00CF1A3D"/>
    <w:rsid w:val="00CF21F1"/>
    <w:rsid w:val="00CF5B23"/>
    <w:rsid w:val="00D16041"/>
    <w:rsid w:val="00D161B5"/>
    <w:rsid w:val="00D204AF"/>
    <w:rsid w:val="00D223EA"/>
    <w:rsid w:val="00D259B0"/>
    <w:rsid w:val="00D26953"/>
    <w:rsid w:val="00D27460"/>
    <w:rsid w:val="00D41E5C"/>
    <w:rsid w:val="00D420CF"/>
    <w:rsid w:val="00D53862"/>
    <w:rsid w:val="00D53B11"/>
    <w:rsid w:val="00D63787"/>
    <w:rsid w:val="00D63A48"/>
    <w:rsid w:val="00D728F1"/>
    <w:rsid w:val="00D77C4B"/>
    <w:rsid w:val="00D77FC2"/>
    <w:rsid w:val="00D842FF"/>
    <w:rsid w:val="00D931BB"/>
    <w:rsid w:val="00D94503"/>
    <w:rsid w:val="00DA577F"/>
    <w:rsid w:val="00DB2F8B"/>
    <w:rsid w:val="00DB33DF"/>
    <w:rsid w:val="00DB7262"/>
    <w:rsid w:val="00DD1ED9"/>
    <w:rsid w:val="00DE055B"/>
    <w:rsid w:val="00DE4E23"/>
    <w:rsid w:val="00DF40C3"/>
    <w:rsid w:val="00DF707F"/>
    <w:rsid w:val="00E04A71"/>
    <w:rsid w:val="00E056D9"/>
    <w:rsid w:val="00E13EF1"/>
    <w:rsid w:val="00E14824"/>
    <w:rsid w:val="00E20FD1"/>
    <w:rsid w:val="00E22D30"/>
    <w:rsid w:val="00E3067D"/>
    <w:rsid w:val="00E3360C"/>
    <w:rsid w:val="00E37EE9"/>
    <w:rsid w:val="00E40317"/>
    <w:rsid w:val="00E403F9"/>
    <w:rsid w:val="00E42282"/>
    <w:rsid w:val="00E66299"/>
    <w:rsid w:val="00E6752A"/>
    <w:rsid w:val="00E70135"/>
    <w:rsid w:val="00E72640"/>
    <w:rsid w:val="00E8223E"/>
    <w:rsid w:val="00E857DF"/>
    <w:rsid w:val="00E85E4B"/>
    <w:rsid w:val="00EA4F4B"/>
    <w:rsid w:val="00EB4FDA"/>
    <w:rsid w:val="00EC1618"/>
    <w:rsid w:val="00EC2741"/>
    <w:rsid w:val="00EC48BF"/>
    <w:rsid w:val="00ED0D7E"/>
    <w:rsid w:val="00ED1A7E"/>
    <w:rsid w:val="00ED4931"/>
    <w:rsid w:val="00EE09C8"/>
    <w:rsid w:val="00EE3644"/>
    <w:rsid w:val="00F04D57"/>
    <w:rsid w:val="00F26320"/>
    <w:rsid w:val="00F33727"/>
    <w:rsid w:val="00F36A35"/>
    <w:rsid w:val="00F4194E"/>
    <w:rsid w:val="00F44553"/>
    <w:rsid w:val="00F50047"/>
    <w:rsid w:val="00F60B90"/>
    <w:rsid w:val="00F726B2"/>
    <w:rsid w:val="00F73A2B"/>
    <w:rsid w:val="00F85439"/>
    <w:rsid w:val="00FA5853"/>
    <w:rsid w:val="00FA6FF6"/>
    <w:rsid w:val="00FA72ED"/>
    <w:rsid w:val="00FB18D9"/>
    <w:rsid w:val="00FB269E"/>
    <w:rsid w:val="00FB2C5F"/>
    <w:rsid w:val="00FB3CF8"/>
    <w:rsid w:val="00FB46C5"/>
    <w:rsid w:val="00FB6233"/>
    <w:rsid w:val="00FC20B3"/>
    <w:rsid w:val="00FC225A"/>
    <w:rsid w:val="00FC4D7D"/>
    <w:rsid w:val="00FC682E"/>
    <w:rsid w:val="00FC7415"/>
    <w:rsid w:val="00FE1E18"/>
    <w:rsid w:val="00FE206E"/>
    <w:rsid w:val="00FE4F26"/>
    <w:rsid w:val="00FF7C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83"/>
    <w:pPr>
      <w:widowControl w:val="0"/>
      <w:autoSpaceDE w:val="0"/>
      <w:autoSpaceDN w:val="0"/>
      <w:adjustRightInd w:val="0"/>
    </w:pPr>
    <w:rPr>
      <w:rFonts w:ascii="Georgia" w:eastAsia="Times New Roman" w:hAnsi="Georgia" w:cs="Times New Roman"/>
      <w:sz w:val="24"/>
      <w:szCs w:val="24"/>
    </w:rPr>
  </w:style>
  <w:style w:type="paragraph" w:styleId="Heading2">
    <w:name w:val="heading 2"/>
    <w:basedOn w:val="Normal"/>
    <w:next w:val="Normal"/>
    <w:link w:val="Heading2Char"/>
    <w:uiPriority w:val="99"/>
    <w:qFormat/>
    <w:rsid w:val="00CA4CAB"/>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Heading7">
    <w:name w:val="heading 7"/>
    <w:basedOn w:val="Normal"/>
    <w:next w:val="Normal"/>
    <w:link w:val="Heading7Char"/>
    <w:uiPriority w:val="99"/>
    <w:qFormat/>
    <w:rsid w:val="004F4BE6"/>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067BA"/>
    <w:pPr>
      <w:keepNext/>
      <w:widowControl/>
      <w:autoSpaceDE/>
      <w:autoSpaceDN/>
      <w:adjustRightInd/>
      <w:jc w:val="center"/>
      <w:outlineLvl w:val="7"/>
    </w:pPr>
    <w:rPr>
      <w:rFonts w:ascii="Times New Roman" w:hAnsi="Times New Roman"/>
      <w:b/>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A4CAB"/>
    <w:rPr>
      <w:rFonts w:ascii="Cambria" w:hAnsi="Cambria" w:cs="Times New Roman"/>
      <w:color w:val="365F91"/>
      <w:sz w:val="26"/>
      <w:szCs w:val="26"/>
      <w:lang w:eastAsia="ru-RU"/>
    </w:rPr>
  </w:style>
  <w:style w:type="character" w:customStyle="1" w:styleId="Heading3Char">
    <w:name w:val="Heading 3 Char"/>
    <w:basedOn w:val="DefaultParagraphFont"/>
    <w:link w:val="Heading3"/>
    <w:uiPriority w:val="99"/>
    <w:locked/>
    <w:rsid w:val="004067BA"/>
    <w:rPr>
      <w:rFonts w:ascii="Times New Roman" w:hAnsi="Times New Roman" w:cs="Times New Roman"/>
      <w:b/>
      <w:sz w:val="20"/>
      <w:szCs w:val="20"/>
      <w:lang w:val="uk-UA" w:eastAsia="ru-RU"/>
    </w:rPr>
  </w:style>
  <w:style w:type="character" w:customStyle="1" w:styleId="Heading7Char">
    <w:name w:val="Heading 7 Char"/>
    <w:basedOn w:val="DefaultParagraphFont"/>
    <w:link w:val="Heading7"/>
    <w:uiPriority w:val="99"/>
    <w:locked/>
    <w:rsid w:val="004F4BE6"/>
    <w:rPr>
      <w:rFonts w:ascii="Cambria" w:hAnsi="Cambria" w:cs="Times New Roman"/>
      <w:i/>
      <w:iCs/>
      <w:color w:val="404040"/>
      <w:sz w:val="24"/>
      <w:szCs w:val="24"/>
      <w:lang w:eastAsia="ru-RU"/>
    </w:rPr>
  </w:style>
  <w:style w:type="character" w:customStyle="1" w:styleId="Heading8Char">
    <w:name w:val="Heading 8 Char"/>
    <w:basedOn w:val="DefaultParagraphFont"/>
    <w:link w:val="Heading8"/>
    <w:uiPriority w:val="99"/>
    <w:locked/>
    <w:rsid w:val="004067BA"/>
    <w:rPr>
      <w:rFonts w:ascii="Times New Roman" w:hAnsi="Times New Roman" w:cs="Times New Roman"/>
      <w:b/>
      <w:sz w:val="20"/>
      <w:szCs w:val="20"/>
      <w:lang w:val="uk-UA" w:eastAsia="ru-RU"/>
    </w:rPr>
  </w:style>
  <w:style w:type="paragraph" w:customStyle="1" w:styleId="Style1">
    <w:name w:val="Style1"/>
    <w:basedOn w:val="Normal"/>
    <w:uiPriority w:val="99"/>
    <w:rsid w:val="00C76D83"/>
  </w:style>
  <w:style w:type="paragraph" w:customStyle="1" w:styleId="Style2">
    <w:name w:val="Style2"/>
    <w:basedOn w:val="Normal"/>
    <w:uiPriority w:val="99"/>
    <w:rsid w:val="00C76D83"/>
  </w:style>
  <w:style w:type="paragraph" w:customStyle="1" w:styleId="Style3">
    <w:name w:val="Style3"/>
    <w:basedOn w:val="Normal"/>
    <w:uiPriority w:val="99"/>
    <w:rsid w:val="00C76D83"/>
  </w:style>
  <w:style w:type="paragraph" w:customStyle="1" w:styleId="Style4">
    <w:name w:val="Style4"/>
    <w:basedOn w:val="Normal"/>
    <w:uiPriority w:val="99"/>
    <w:rsid w:val="00C76D83"/>
  </w:style>
  <w:style w:type="paragraph" w:customStyle="1" w:styleId="Style5">
    <w:name w:val="Style5"/>
    <w:basedOn w:val="Normal"/>
    <w:uiPriority w:val="99"/>
    <w:rsid w:val="00C76D83"/>
  </w:style>
  <w:style w:type="paragraph" w:customStyle="1" w:styleId="Style6">
    <w:name w:val="Style6"/>
    <w:basedOn w:val="Normal"/>
    <w:uiPriority w:val="99"/>
    <w:rsid w:val="00C76D83"/>
  </w:style>
  <w:style w:type="paragraph" w:customStyle="1" w:styleId="Style7">
    <w:name w:val="Style7"/>
    <w:basedOn w:val="Normal"/>
    <w:uiPriority w:val="99"/>
    <w:rsid w:val="00C76D83"/>
  </w:style>
  <w:style w:type="paragraph" w:customStyle="1" w:styleId="Style8">
    <w:name w:val="Style8"/>
    <w:basedOn w:val="Normal"/>
    <w:uiPriority w:val="99"/>
    <w:rsid w:val="00C76D83"/>
  </w:style>
  <w:style w:type="paragraph" w:customStyle="1" w:styleId="Style9">
    <w:name w:val="Style9"/>
    <w:basedOn w:val="Normal"/>
    <w:uiPriority w:val="99"/>
    <w:rsid w:val="00C76D83"/>
    <w:pPr>
      <w:spacing w:line="288" w:lineRule="exact"/>
      <w:jc w:val="center"/>
    </w:pPr>
  </w:style>
  <w:style w:type="paragraph" w:customStyle="1" w:styleId="Style10">
    <w:name w:val="Style10"/>
    <w:basedOn w:val="Normal"/>
    <w:uiPriority w:val="99"/>
    <w:rsid w:val="00C76D83"/>
  </w:style>
  <w:style w:type="paragraph" w:customStyle="1" w:styleId="Style11">
    <w:name w:val="Style11"/>
    <w:basedOn w:val="Normal"/>
    <w:uiPriority w:val="99"/>
    <w:rsid w:val="00C76D83"/>
  </w:style>
  <w:style w:type="paragraph" w:customStyle="1" w:styleId="Style12">
    <w:name w:val="Style12"/>
    <w:basedOn w:val="Normal"/>
    <w:uiPriority w:val="99"/>
    <w:rsid w:val="00C76D83"/>
  </w:style>
  <w:style w:type="paragraph" w:customStyle="1" w:styleId="Style13">
    <w:name w:val="Style13"/>
    <w:basedOn w:val="Normal"/>
    <w:uiPriority w:val="99"/>
    <w:rsid w:val="00C76D83"/>
  </w:style>
  <w:style w:type="paragraph" w:customStyle="1" w:styleId="Style14">
    <w:name w:val="Style14"/>
    <w:basedOn w:val="Normal"/>
    <w:uiPriority w:val="99"/>
    <w:rsid w:val="00C76D83"/>
  </w:style>
  <w:style w:type="character" w:customStyle="1" w:styleId="FontStyle16">
    <w:name w:val="Font Style16"/>
    <w:uiPriority w:val="99"/>
    <w:rsid w:val="00C76D83"/>
    <w:rPr>
      <w:rFonts w:ascii="Georgia" w:hAnsi="Georgia"/>
      <w:b/>
      <w:sz w:val="18"/>
    </w:rPr>
  </w:style>
  <w:style w:type="character" w:customStyle="1" w:styleId="FontStyle17">
    <w:name w:val="Font Style17"/>
    <w:uiPriority w:val="99"/>
    <w:rsid w:val="00C76D83"/>
    <w:rPr>
      <w:rFonts w:ascii="Georgia" w:hAnsi="Georgia"/>
      <w:b/>
      <w:sz w:val="16"/>
    </w:rPr>
  </w:style>
  <w:style w:type="character" w:customStyle="1" w:styleId="FontStyle18">
    <w:name w:val="Font Style18"/>
    <w:uiPriority w:val="99"/>
    <w:rsid w:val="00C76D83"/>
    <w:rPr>
      <w:rFonts w:ascii="Georgia" w:hAnsi="Georgia"/>
      <w:spacing w:val="-10"/>
      <w:sz w:val="18"/>
    </w:rPr>
  </w:style>
  <w:style w:type="character" w:customStyle="1" w:styleId="FontStyle19">
    <w:name w:val="Font Style19"/>
    <w:uiPriority w:val="99"/>
    <w:rsid w:val="00C76D83"/>
    <w:rPr>
      <w:rFonts w:ascii="Georgia" w:hAnsi="Georgia"/>
      <w:sz w:val="20"/>
    </w:rPr>
  </w:style>
  <w:style w:type="character" w:customStyle="1" w:styleId="FontStyle20">
    <w:name w:val="Font Style20"/>
    <w:uiPriority w:val="99"/>
    <w:rsid w:val="00C76D83"/>
    <w:rPr>
      <w:rFonts w:ascii="Georgia" w:hAnsi="Georgia"/>
      <w:b/>
      <w:smallCaps/>
      <w:sz w:val="18"/>
    </w:rPr>
  </w:style>
  <w:style w:type="character" w:customStyle="1" w:styleId="FontStyle21">
    <w:name w:val="Font Style21"/>
    <w:uiPriority w:val="99"/>
    <w:rsid w:val="00C76D83"/>
    <w:rPr>
      <w:rFonts w:ascii="Georgia" w:hAnsi="Georgia"/>
      <w:sz w:val="22"/>
    </w:rPr>
  </w:style>
  <w:style w:type="character" w:customStyle="1" w:styleId="FontStyle22">
    <w:name w:val="Font Style22"/>
    <w:uiPriority w:val="99"/>
    <w:rsid w:val="00C76D83"/>
    <w:rPr>
      <w:rFonts w:ascii="Century Schoolbook" w:hAnsi="Century Schoolbook"/>
      <w:b/>
      <w:spacing w:val="-10"/>
      <w:sz w:val="22"/>
    </w:rPr>
  </w:style>
  <w:style w:type="character" w:customStyle="1" w:styleId="FontStyle23">
    <w:name w:val="Font Style23"/>
    <w:uiPriority w:val="99"/>
    <w:rsid w:val="00C76D83"/>
    <w:rPr>
      <w:rFonts w:ascii="Georgia" w:hAnsi="Georgia"/>
      <w:spacing w:val="-10"/>
      <w:sz w:val="22"/>
    </w:rPr>
  </w:style>
  <w:style w:type="character" w:customStyle="1" w:styleId="FontStyle24">
    <w:name w:val="Font Style24"/>
    <w:uiPriority w:val="99"/>
    <w:rsid w:val="00C76D83"/>
    <w:rPr>
      <w:rFonts w:ascii="Georgia" w:hAnsi="Georgia"/>
      <w:b/>
      <w:sz w:val="20"/>
    </w:rPr>
  </w:style>
  <w:style w:type="character" w:customStyle="1" w:styleId="FontStyle25">
    <w:name w:val="Font Style25"/>
    <w:uiPriority w:val="99"/>
    <w:rsid w:val="00C76D83"/>
    <w:rPr>
      <w:rFonts w:ascii="Consolas" w:hAnsi="Consolas"/>
      <w:b/>
      <w:i/>
      <w:sz w:val="18"/>
    </w:rPr>
  </w:style>
  <w:style w:type="character" w:customStyle="1" w:styleId="FontStyle26">
    <w:name w:val="Font Style26"/>
    <w:uiPriority w:val="99"/>
    <w:rsid w:val="00C76D83"/>
    <w:rPr>
      <w:rFonts w:ascii="Georgia" w:hAnsi="Georgia"/>
      <w:b/>
      <w:sz w:val="10"/>
    </w:rPr>
  </w:style>
  <w:style w:type="paragraph" w:styleId="Header">
    <w:name w:val="header"/>
    <w:basedOn w:val="Normal"/>
    <w:link w:val="HeaderChar"/>
    <w:uiPriority w:val="99"/>
    <w:rsid w:val="00C76D83"/>
    <w:pPr>
      <w:tabs>
        <w:tab w:val="center" w:pos="4677"/>
        <w:tab w:val="right" w:pos="9355"/>
      </w:tabs>
    </w:pPr>
  </w:style>
  <w:style w:type="character" w:customStyle="1" w:styleId="HeaderChar">
    <w:name w:val="Header Char"/>
    <w:basedOn w:val="DefaultParagraphFont"/>
    <w:link w:val="Header"/>
    <w:uiPriority w:val="99"/>
    <w:locked/>
    <w:rsid w:val="00C76D83"/>
    <w:rPr>
      <w:rFonts w:ascii="Georgia" w:hAnsi="Georgia" w:cs="Times New Roman"/>
      <w:sz w:val="24"/>
      <w:szCs w:val="24"/>
      <w:lang w:eastAsia="ru-RU"/>
    </w:rPr>
  </w:style>
  <w:style w:type="paragraph" w:styleId="BodyText">
    <w:name w:val="Body Text"/>
    <w:basedOn w:val="Normal"/>
    <w:link w:val="BodyTextChar"/>
    <w:uiPriority w:val="99"/>
    <w:rsid w:val="004067BA"/>
    <w:pPr>
      <w:widowControl/>
      <w:autoSpaceDE/>
      <w:autoSpaceDN/>
      <w:adjustRightInd/>
      <w:jc w:val="center"/>
    </w:pPr>
    <w:rPr>
      <w:rFonts w:ascii="Times New Roman" w:hAnsi="Times New Roman"/>
      <w:b/>
      <w:sz w:val="28"/>
      <w:szCs w:val="20"/>
      <w:lang w:val="uk-UA"/>
    </w:rPr>
  </w:style>
  <w:style w:type="character" w:customStyle="1" w:styleId="BodyTextChar">
    <w:name w:val="Body Text Char"/>
    <w:basedOn w:val="DefaultParagraphFont"/>
    <w:link w:val="BodyText"/>
    <w:uiPriority w:val="99"/>
    <w:locked/>
    <w:rsid w:val="004067BA"/>
    <w:rPr>
      <w:rFonts w:ascii="Times New Roman" w:hAnsi="Times New Roman" w:cs="Times New Roman"/>
      <w:b/>
      <w:sz w:val="20"/>
      <w:szCs w:val="20"/>
      <w:lang w:val="uk-UA" w:eastAsia="ru-RU"/>
    </w:rPr>
  </w:style>
  <w:style w:type="paragraph" w:styleId="ListParagraph">
    <w:name w:val="List Paragraph"/>
    <w:basedOn w:val="Normal"/>
    <w:link w:val="ListParagraphChar"/>
    <w:uiPriority w:val="99"/>
    <w:qFormat/>
    <w:rsid w:val="00793673"/>
    <w:pPr>
      <w:ind w:left="720"/>
      <w:contextualSpacing/>
    </w:pPr>
    <w:rPr>
      <w:rFonts w:eastAsia="Calibri"/>
      <w:szCs w:val="20"/>
    </w:rPr>
  </w:style>
  <w:style w:type="table" w:styleId="TableGrid">
    <w:name w:val="Table Grid"/>
    <w:basedOn w:val="TableNormal"/>
    <w:uiPriority w:val="99"/>
    <w:rsid w:val="002D47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01CBA"/>
    <w:pPr>
      <w:tabs>
        <w:tab w:val="center" w:pos="4677"/>
        <w:tab w:val="right" w:pos="9355"/>
      </w:tabs>
    </w:pPr>
  </w:style>
  <w:style w:type="character" w:customStyle="1" w:styleId="FooterChar">
    <w:name w:val="Footer Char"/>
    <w:basedOn w:val="DefaultParagraphFont"/>
    <w:link w:val="Footer"/>
    <w:uiPriority w:val="99"/>
    <w:locked/>
    <w:rsid w:val="00B01CBA"/>
    <w:rPr>
      <w:rFonts w:ascii="Georgia" w:hAnsi="Georgia" w:cs="Times New Roman"/>
      <w:sz w:val="24"/>
      <w:szCs w:val="24"/>
      <w:lang w:eastAsia="ru-RU"/>
    </w:rPr>
  </w:style>
  <w:style w:type="character" w:styleId="Hyperlink">
    <w:name w:val="Hyperlink"/>
    <w:basedOn w:val="DefaultParagraphFont"/>
    <w:uiPriority w:val="99"/>
    <w:rsid w:val="004F4BE6"/>
    <w:rPr>
      <w:rFonts w:cs="Times New Roman"/>
      <w:color w:val="0000FF"/>
      <w:u w:val="single"/>
    </w:rPr>
  </w:style>
  <w:style w:type="paragraph" w:styleId="NormalWeb">
    <w:name w:val="Normal (Web)"/>
    <w:basedOn w:val="Normal"/>
    <w:uiPriority w:val="99"/>
    <w:rsid w:val="00332A54"/>
    <w:pPr>
      <w:widowControl/>
      <w:autoSpaceDE/>
      <w:autoSpaceDN/>
      <w:adjustRightInd/>
      <w:spacing w:before="100" w:beforeAutospacing="1" w:after="100" w:afterAutospacing="1"/>
    </w:pPr>
    <w:rPr>
      <w:rFonts w:ascii="Times New Roman" w:hAnsi="Times New Roman"/>
      <w:lang w:val="uk-UA" w:eastAsia="uk-UA"/>
    </w:rPr>
  </w:style>
  <w:style w:type="paragraph" w:styleId="BalloonText">
    <w:name w:val="Balloon Text"/>
    <w:basedOn w:val="Normal"/>
    <w:link w:val="BalloonTextChar"/>
    <w:uiPriority w:val="99"/>
    <w:rsid w:val="009D7EE9"/>
    <w:rPr>
      <w:rFonts w:ascii="Segoe UI" w:hAnsi="Segoe UI" w:cs="Segoe UI"/>
      <w:sz w:val="18"/>
      <w:szCs w:val="18"/>
    </w:rPr>
  </w:style>
  <w:style w:type="character" w:customStyle="1" w:styleId="BalloonTextChar">
    <w:name w:val="Balloon Text Char"/>
    <w:basedOn w:val="DefaultParagraphFont"/>
    <w:link w:val="BalloonText"/>
    <w:uiPriority w:val="99"/>
    <w:locked/>
    <w:rsid w:val="009D7EE9"/>
    <w:rPr>
      <w:rFonts w:ascii="Segoe UI" w:hAnsi="Segoe UI" w:cs="Segoe UI"/>
      <w:sz w:val="18"/>
      <w:szCs w:val="18"/>
      <w:lang w:eastAsia="ru-RU"/>
    </w:rPr>
  </w:style>
  <w:style w:type="character" w:customStyle="1" w:styleId="rvts0">
    <w:name w:val="rvts0"/>
    <w:uiPriority w:val="99"/>
    <w:rsid w:val="00EC48BF"/>
  </w:style>
  <w:style w:type="paragraph" w:customStyle="1" w:styleId="Default">
    <w:name w:val="Default"/>
    <w:uiPriority w:val="99"/>
    <w:rsid w:val="00EC48BF"/>
    <w:pPr>
      <w:suppressAutoHyphens/>
      <w:autoSpaceDE w:val="0"/>
    </w:pPr>
    <w:rPr>
      <w:rFonts w:ascii="Arial" w:eastAsia="Times New Roman" w:hAnsi="Arial"/>
      <w:color w:val="000000"/>
      <w:sz w:val="24"/>
      <w:szCs w:val="24"/>
      <w:lang w:eastAsia="ar-SA"/>
    </w:rPr>
  </w:style>
  <w:style w:type="paragraph" w:customStyle="1" w:styleId="1">
    <w:name w:val="Абзац списка1"/>
    <w:basedOn w:val="Normal"/>
    <w:uiPriority w:val="99"/>
    <w:rsid w:val="00EC48B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10">
    <w:name w:val="Обычный1"/>
    <w:uiPriority w:val="99"/>
    <w:rsid w:val="008C583E"/>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u w:color="000000"/>
      <w:lang w:eastAsia="en-CA"/>
    </w:rPr>
  </w:style>
  <w:style w:type="character" w:customStyle="1" w:styleId="rvts9">
    <w:name w:val="rvts9"/>
    <w:uiPriority w:val="99"/>
    <w:rsid w:val="00D94503"/>
  </w:style>
  <w:style w:type="paragraph" w:customStyle="1" w:styleId="2">
    <w:name w:val="Абзац списка2"/>
    <w:basedOn w:val="Normal"/>
    <w:uiPriority w:val="99"/>
    <w:rsid w:val="00125563"/>
    <w:pPr>
      <w:ind w:left="720"/>
      <w:contextualSpacing/>
    </w:pPr>
    <w:rPr>
      <w:rFonts w:eastAsia="Calibri"/>
    </w:rPr>
  </w:style>
  <w:style w:type="paragraph" w:customStyle="1" w:styleId="20">
    <w:name w:val="Знак2"/>
    <w:basedOn w:val="Normal"/>
    <w:uiPriority w:val="99"/>
    <w:rsid w:val="00125563"/>
    <w:pPr>
      <w:widowControl/>
      <w:autoSpaceDE/>
      <w:autoSpaceDN/>
      <w:adjustRightInd/>
      <w:spacing w:after="160" w:line="240" w:lineRule="exact"/>
    </w:pPr>
    <w:rPr>
      <w:rFonts w:ascii="Verdana" w:hAnsi="Verdana"/>
      <w:sz w:val="20"/>
      <w:szCs w:val="20"/>
      <w:lang w:val="en-US" w:eastAsia="en-US"/>
    </w:rPr>
  </w:style>
  <w:style w:type="paragraph" w:customStyle="1" w:styleId="11">
    <w:name w:val="Знак1 Знак Знак Знак"/>
    <w:basedOn w:val="Normal"/>
    <w:uiPriority w:val="99"/>
    <w:rsid w:val="00125563"/>
    <w:pPr>
      <w:widowControl/>
      <w:autoSpaceDE/>
      <w:autoSpaceDN/>
      <w:adjustRightInd/>
    </w:pPr>
    <w:rPr>
      <w:rFonts w:ascii="Verdana" w:hAnsi="Verdana" w:cs="Verdana"/>
      <w:sz w:val="20"/>
      <w:szCs w:val="20"/>
      <w:lang w:val="en-US" w:eastAsia="en-US"/>
    </w:rPr>
  </w:style>
  <w:style w:type="paragraph" w:styleId="Title">
    <w:name w:val="Title"/>
    <w:basedOn w:val="Normal"/>
    <w:link w:val="TitleChar"/>
    <w:uiPriority w:val="99"/>
    <w:qFormat/>
    <w:rsid w:val="00125563"/>
    <w:pPr>
      <w:widowControl/>
      <w:autoSpaceDE/>
      <w:autoSpaceDN/>
      <w:adjustRightInd/>
      <w:spacing w:line="360" w:lineRule="auto"/>
      <w:ind w:firstLine="720"/>
      <w:jc w:val="center"/>
    </w:pPr>
    <w:rPr>
      <w:rFonts w:ascii="Times New Roman" w:hAnsi="Times New Roman"/>
      <w:sz w:val="28"/>
      <w:szCs w:val="20"/>
      <w:lang w:val="uk-UA"/>
    </w:rPr>
  </w:style>
  <w:style w:type="character" w:customStyle="1" w:styleId="TitleChar">
    <w:name w:val="Title Char"/>
    <w:basedOn w:val="DefaultParagraphFont"/>
    <w:link w:val="Title"/>
    <w:uiPriority w:val="99"/>
    <w:locked/>
    <w:rsid w:val="00125563"/>
    <w:rPr>
      <w:rFonts w:ascii="Times New Roman" w:hAnsi="Times New Roman" w:cs="Times New Roman"/>
      <w:sz w:val="20"/>
      <w:szCs w:val="20"/>
      <w:lang w:val="uk-UA" w:eastAsia="ru-RU"/>
    </w:rPr>
  </w:style>
  <w:style w:type="character" w:customStyle="1" w:styleId="A1">
    <w:name w:val="A1"/>
    <w:uiPriority w:val="99"/>
    <w:rsid w:val="00125563"/>
    <w:rPr>
      <w:b/>
      <w:color w:val="000000"/>
      <w:sz w:val="68"/>
    </w:rPr>
  </w:style>
  <w:style w:type="character" w:customStyle="1" w:styleId="A6">
    <w:name w:val="A6"/>
    <w:uiPriority w:val="99"/>
    <w:rsid w:val="00125563"/>
    <w:rPr>
      <w:b/>
      <w:color w:val="000000"/>
      <w:sz w:val="41"/>
    </w:rPr>
  </w:style>
  <w:style w:type="character" w:customStyle="1" w:styleId="ListParagraphChar">
    <w:name w:val="List Paragraph Char"/>
    <w:link w:val="ListParagraph"/>
    <w:uiPriority w:val="99"/>
    <w:locked/>
    <w:rsid w:val="00125563"/>
    <w:rPr>
      <w:rFonts w:ascii="Georgia" w:hAnsi="Georgia"/>
      <w:sz w:val="24"/>
      <w:lang w:eastAsia="ru-RU"/>
    </w:rPr>
  </w:style>
  <w:style w:type="character" w:customStyle="1" w:styleId="UnresolvedMention">
    <w:name w:val="Unresolved Mention"/>
    <w:uiPriority w:val="99"/>
    <w:semiHidden/>
    <w:rsid w:val="00125563"/>
    <w:rPr>
      <w:color w:val="605E5C"/>
      <w:shd w:val="clear" w:color="auto" w:fill="E1DFDD"/>
    </w:rPr>
  </w:style>
  <w:style w:type="paragraph" w:customStyle="1" w:styleId="Style17">
    <w:name w:val="Style17"/>
    <w:basedOn w:val="Normal"/>
    <w:uiPriority w:val="99"/>
    <w:rsid w:val="00125563"/>
    <w:pPr>
      <w:spacing w:line="319" w:lineRule="exact"/>
      <w:ind w:hanging="187"/>
    </w:pPr>
    <w:rPr>
      <w:rFonts w:ascii="Times New Roman" w:eastAsia="Calibri" w:hAnsi="Times New Roman"/>
    </w:rPr>
  </w:style>
  <w:style w:type="character" w:customStyle="1" w:styleId="FontStyle13">
    <w:name w:val="Font Style13"/>
    <w:uiPriority w:val="99"/>
    <w:rsid w:val="00125563"/>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776633185">
      <w:marLeft w:val="0"/>
      <w:marRight w:val="0"/>
      <w:marTop w:val="0"/>
      <w:marBottom w:val="0"/>
      <w:divBdr>
        <w:top w:val="none" w:sz="0" w:space="0" w:color="auto"/>
        <w:left w:val="none" w:sz="0" w:space="0" w:color="auto"/>
        <w:bottom w:val="none" w:sz="0" w:space="0" w:color="auto"/>
        <w:right w:val="none" w:sz="0" w:space="0" w:color="auto"/>
      </w:divBdr>
    </w:div>
    <w:div w:id="776633186">
      <w:marLeft w:val="0"/>
      <w:marRight w:val="0"/>
      <w:marTop w:val="0"/>
      <w:marBottom w:val="0"/>
      <w:divBdr>
        <w:top w:val="none" w:sz="0" w:space="0" w:color="auto"/>
        <w:left w:val="none" w:sz="0" w:space="0" w:color="auto"/>
        <w:bottom w:val="none" w:sz="0" w:space="0" w:color="auto"/>
        <w:right w:val="none" w:sz="0" w:space="0" w:color="auto"/>
      </w:divBdr>
    </w:div>
    <w:div w:id="776633187">
      <w:marLeft w:val="0"/>
      <w:marRight w:val="0"/>
      <w:marTop w:val="0"/>
      <w:marBottom w:val="0"/>
      <w:divBdr>
        <w:top w:val="none" w:sz="0" w:space="0" w:color="auto"/>
        <w:left w:val="none" w:sz="0" w:space="0" w:color="auto"/>
        <w:bottom w:val="none" w:sz="0" w:space="0" w:color="auto"/>
        <w:right w:val="none" w:sz="0" w:space="0" w:color="auto"/>
      </w:divBdr>
    </w:div>
    <w:div w:id="776633188">
      <w:marLeft w:val="0"/>
      <w:marRight w:val="0"/>
      <w:marTop w:val="0"/>
      <w:marBottom w:val="0"/>
      <w:divBdr>
        <w:top w:val="none" w:sz="0" w:space="0" w:color="auto"/>
        <w:left w:val="none" w:sz="0" w:space="0" w:color="auto"/>
        <w:bottom w:val="none" w:sz="0" w:space="0" w:color="auto"/>
        <w:right w:val="none" w:sz="0" w:space="0" w:color="auto"/>
      </w:divBdr>
    </w:div>
    <w:div w:id="776633189">
      <w:marLeft w:val="0"/>
      <w:marRight w:val="0"/>
      <w:marTop w:val="0"/>
      <w:marBottom w:val="0"/>
      <w:divBdr>
        <w:top w:val="none" w:sz="0" w:space="0" w:color="auto"/>
        <w:left w:val="none" w:sz="0" w:space="0" w:color="auto"/>
        <w:bottom w:val="none" w:sz="0" w:space="0" w:color="auto"/>
        <w:right w:val="none" w:sz="0" w:space="0" w:color="auto"/>
      </w:divBdr>
    </w:div>
    <w:div w:id="776633190">
      <w:marLeft w:val="0"/>
      <w:marRight w:val="0"/>
      <w:marTop w:val="0"/>
      <w:marBottom w:val="0"/>
      <w:divBdr>
        <w:top w:val="none" w:sz="0" w:space="0" w:color="auto"/>
        <w:left w:val="none" w:sz="0" w:space="0" w:color="auto"/>
        <w:bottom w:val="none" w:sz="0" w:space="0" w:color="auto"/>
        <w:right w:val="none" w:sz="0" w:space="0" w:color="auto"/>
      </w:divBdr>
    </w:div>
    <w:div w:id="776633191">
      <w:marLeft w:val="0"/>
      <w:marRight w:val="0"/>
      <w:marTop w:val="0"/>
      <w:marBottom w:val="0"/>
      <w:divBdr>
        <w:top w:val="none" w:sz="0" w:space="0" w:color="auto"/>
        <w:left w:val="none" w:sz="0" w:space="0" w:color="auto"/>
        <w:bottom w:val="none" w:sz="0" w:space="0" w:color="auto"/>
        <w:right w:val="none" w:sz="0" w:space="0" w:color="auto"/>
      </w:divBdr>
    </w:div>
    <w:div w:id="776633192">
      <w:marLeft w:val="0"/>
      <w:marRight w:val="0"/>
      <w:marTop w:val="0"/>
      <w:marBottom w:val="0"/>
      <w:divBdr>
        <w:top w:val="none" w:sz="0" w:space="0" w:color="auto"/>
        <w:left w:val="none" w:sz="0" w:space="0" w:color="auto"/>
        <w:bottom w:val="none" w:sz="0" w:space="0" w:color="auto"/>
        <w:right w:val="none" w:sz="0" w:space="0" w:color="auto"/>
      </w:divBdr>
    </w:div>
    <w:div w:id="776633193">
      <w:marLeft w:val="0"/>
      <w:marRight w:val="0"/>
      <w:marTop w:val="0"/>
      <w:marBottom w:val="0"/>
      <w:divBdr>
        <w:top w:val="none" w:sz="0" w:space="0" w:color="auto"/>
        <w:left w:val="none" w:sz="0" w:space="0" w:color="auto"/>
        <w:bottom w:val="none" w:sz="0" w:space="0" w:color="auto"/>
        <w:right w:val="none" w:sz="0" w:space="0" w:color="auto"/>
      </w:divBdr>
    </w:div>
    <w:div w:id="776633194">
      <w:marLeft w:val="0"/>
      <w:marRight w:val="0"/>
      <w:marTop w:val="0"/>
      <w:marBottom w:val="0"/>
      <w:divBdr>
        <w:top w:val="none" w:sz="0" w:space="0" w:color="auto"/>
        <w:left w:val="none" w:sz="0" w:space="0" w:color="auto"/>
        <w:bottom w:val="none" w:sz="0" w:space="0" w:color="auto"/>
        <w:right w:val="none" w:sz="0" w:space="0" w:color="auto"/>
      </w:divBdr>
    </w:div>
    <w:div w:id="776633195">
      <w:marLeft w:val="0"/>
      <w:marRight w:val="0"/>
      <w:marTop w:val="0"/>
      <w:marBottom w:val="0"/>
      <w:divBdr>
        <w:top w:val="none" w:sz="0" w:space="0" w:color="auto"/>
        <w:left w:val="none" w:sz="0" w:space="0" w:color="auto"/>
        <w:bottom w:val="none" w:sz="0" w:space="0" w:color="auto"/>
        <w:right w:val="none" w:sz="0" w:space="0" w:color="auto"/>
      </w:divBdr>
    </w:div>
    <w:div w:id="776633196">
      <w:marLeft w:val="0"/>
      <w:marRight w:val="0"/>
      <w:marTop w:val="0"/>
      <w:marBottom w:val="0"/>
      <w:divBdr>
        <w:top w:val="none" w:sz="0" w:space="0" w:color="auto"/>
        <w:left w:val="none" w:sz="0" w:space="0" w:color="auto"/>
        <w:bottom w:val="none" w:sz="0" w:space="0" w:color="auto"/>
        <w:right w:val="none" w:sz="0" w:space="0" w:color="auto"/>
      </w:divBdr>
    </w:div>
    <w:div w:id="776633197">
      <w:marLeft w:val="0"/>
      <w:marRight w:val="0"/>
      <w:marTop w:val="0"/>
      <w:marBottom w:val="0"/>
      <w:divBdr>
        <w:top w:val="none" w:sz="0" w:space="0" w:color="auto"/>
        <w:left w:val="none" w:sz="0" w:space="0" w:color="auto"/>
        <w:bottom w:val="none" w:sz="0" w:space="0" w:color="auto"/>
        <w:right w:val="none" w:sz="0" w:space="0" w:color="auto"/>
      </w:divBdr>
    </w:div>
    <w:div w:id="776633198">
      <w:marLeft w:val="0"/>
      <w:marRight w:val="0"/>
      <w:marTop w:val="0"/>
      <w:marBottom w:val="0"/>
      <w:divBdr>
        <w:top w:val="none" w:sz="0" w:space="0" w:color="auto"/>
        <w:left w:val="none" w:sz="0" w:space="0" w:color="auto"/>
        <w:bottom w:val="none" w:sz="0" w:space="0" w:color="auto"/>
        <w:right w:val="none" w:sz="0" w:space="0" w:color="auto"/>
      </w:divBdr>
    </w:div>
    <w:div w:id="776633199">
      <w:marLeft w:val="0"/>
      <w:marRight w:val="0"/>
      <w:marTop w:val="0"/>
      <w:marBottom w:val="0"/>
      <w:divBdr>
        <w:top w:val="none" w:sz="0" w:space="0" w:color="auto"/>
        <w:left w:val="none" w:sz="0" w:space="0" w:color="auto"/>
        <w:bottom w:val="none" w:sz="0" w:space="0" w:color="auto"/>
        <w:right w:val="none" w:sz="0" w:space="0" w:color="auto"/>
      </w:divBdr>
    </w:div>
    <w:div w:id="776633200">
      <w:marLeft w:val="0"/>
      <w:marRight w:val="0"/>
      <w:marTop w:val="0"/>
      <w:marBottom w:val="0"/>
      <w:divBdr>
        <w:top w:val="none" w:sz="0" w:space="0" w:color="auto"/>
        <w:left w:val="none" w:sz="0" w:space="0" w:color="auto"/>
        <w:bottom w:val="none" w:sz="0" w:space="0" w:color="auto"/>
        <w:right w:val="none" w:sz="0" w:space="0" w:color="auto"/>
      </w:divBdr>
    </w:div>
    <w:div w:id="776633201">
      <w:marLeft w:val="0"/>
      <w:marRight w:val="0"/>
      <w:marTop w:val="0"/>
      <w:marBottom w:val="0"/>
      <w:divBdr>
        <w:top w:val="none" w:sz="0" w:space="0" w:color="auto"/>
        <w:left w:val="none" w:sz="0" w:space="0" w:color="auto"/>
        <w:bottom w:val="none" w:sz="0" w:space="0" w:color="auto"/>
        <w:right w:val="none" w:sz="0" w:space="0" w:color="auto"/>
      </w:divBdr>
    </w:div>
    <w:div w:id="776633202">
      <w:marLeft w:val="0"/>
      <w:marRight w:val="0"/>
      <w:marTop w:val="0"/>
      <w:marBottom w:val="0"/>
      <w:divBdr>
        <w:top w:val="none" w:sz="0" w:space="0" w:color="auto"/>
        <w:left w:val="none" w:sz="0" w:space="0" w:color="auto"/>
        <w:bottom w:val="none" w:sz="0" w:space="0" w:color="auto"/>
        <w:right w:val="none" w:sz="0" w:space="0" w:color="auto"/>
      </w:divBdr>
    </w:div>
    <w:div w:id="776633203">
      <w:marLeft w:val="0"/>
      <w:marRight w:val="0"/>
      <w:marTop w:val="0"/>
      <w:marBottom w:val="0"/>
      <w:divBdr>
        <w:top w:val="none" w:sz="0" w:space="0" w:color="auto"/>
        <w:left w:val="none" w:sz="0" w:space="0" w:color="auto"/>
        <w:bottom w:val="none" w:sz="0" w:space="0" w:color="auto"/>
        <w:right w:val="none" w:sz="0" w:space="0" w:color="auto"/>
      </w:divBdr>
    </w:div>
    <w:div w:id="776633204">
      <w:marLeft w:val="0"/>
      <w:marRight w:val="0"/>
      <w:marTop w:val="0"/>
      <w:marBottom w:val="0"/>
      <w:divBdr>
        <w:top w:val="none" w:sz="0" w:space="0" w:color="auto"/>
        <w:left w:val="none" w:sz="0" w:space="0" w:color="auto"/>
        <w:bottom w:val="none" w:sz="0" w:space="0" w:color="auto"/>
        <w:right w:val="none" w:sz="0" w:space="0" w:color="auto"/>
      </w:divBdr>
    </w:div>
    <w:div w:id="776633205">
      <w:marLeft w:val="0"/>
      <w:marRight w:val="0"/>
      <w:marTop w:val="0"/>
      <w:marBottom w:val="0"/>
      <w:divBdr>
        <w:top w:val="none" w:sz="0" w:space="0" w:color="auto"/>
        <w:left w:val="none" w:sz="0" w:space="0" w:color="auto"/>
        <w:bottom w:val="none" w:sz="0" w:space="0" w:color="auto"/>
        <w:right w:val="none" w:sz="0" w:space="0" w:color="auto"/>
      </w:divBdr>
    </w:div>
    <w:div w:id="776633206">
      <w:marLeft w:val="0"/>
      <w:marRight w:val="0"/>
      <w:marTop w:val="0"/>
      <w:marBottom w:val="0"/>
      <w:divBdr>
        <w:top w:val="none" w:sz="0" w:space="0" w:color="auto"/>
        <w:left w:val="none" w:sz="0" w:space="0" w:color="auto"/>
        <w:bottom w:val="none" w:sz="0" w:space="0" w:color="auto"/>
        <w:right w:val="none" w:sz="0" w:space="0" w:color="auto"/>
      </w:divBdr>
    </w:div>
    <w:div w:id="776633207">
      <w:marLeft w:val="0"/>
      <w:marRight w:val="0"/>
      <w:marTop w:val="0"/>
      <w:marBottom w:val="0"/>
      <w:divBdr>
        <w:top w:val="none" w:sz="0" w:space="0" w:color="auto"/>
        <w:left w:val="none" w:sz="0" w:space="0" w:color="auto"/>
        <w:bottom w:val="none" w:sz="0" w:space="0" w:color="auto"/>
        <w:right w:val="none" w:sz="0" w:space="0" w:color="auto"/>
      </w:divBdr>
    </w:div>
    <w:div w:id="776633208">
      <w:marLeft w:val="0"/>
      <w:marRight w:val="0"/>
      <w:marTop w:val="0"/>
      <w:marBottom w:val="0"/>
      <w:divBdr>
        <w:top w:val="none" w:sz="0" w:space="0" w:color="auto"/>
        <w:left w:val="none" w:sz="0" w:space="0" w:color="auto"/>
        <w:bottom w:val="none" w:sz="0" w:space="0" w:color="auto"/>
        <w:right w:val="none" w:sz="0" w:space="0" w:color="auto"/>
      </w:divBdr>
    </w:div>
    <w:div w:id="776633209">
      <w:marLeft w:val="0"/>
      <w:marRight w:val="0"/>
      <w:marTop w:val="0"/>
      <w:marBottom w:val="0"/>
      <w:divBdr>
        <w:top w:val="none" w:sz="0" w:space="0" w:color="auto"/>
        <w:left w:val="none" w:sz="0" w:space="0" w:color="auto"/>
        <w:bottom w:val="none" w:sz="0" w:space="0" w:color="auto"/>
        <w:right w:val="none" w:sz="0" w:space="0" w:color="auto"/>
      </w:divBdr>
    </w:div>
    <w:div w:id="776633210">
      <w:marLeft w:val="0"/>
      <w:marRight w:val="0"/>
      <w:marTop w:val="0"/>
      <w:marBottom w:val="0"/>
      <w:divBdr>
        <w:top w:val="none" w:sz="0" w:space="0" w:color="auto"/>
        <w:left w:val="none" w:sz="0" w:space="0" w:color="auto"/>
        <w:bottom w:val="none" w:sz="0" w:space="0" w:color="auto"/>
        <w:right w:val="none" w:sz="0" w:space="0" w:color="auto"/>
      </w:divBdr>
    </w:div>
    <w:div w:id="776633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knuba.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18</Pages>
  <Words>3621</Words>
  <Characters>20641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Gennady</dc:creator>
  <cp:keywords/>
  <dc:description/>
  <cp:lastModifiedBy>Админ</cp:lastModifiedBy>
  <cp:revision>51</cp:revision>
  <cp:lastPrinted>2021-01-06T10:00:00Z</cp:lastPrinted>
  <dcterms:created xsi:type="dcterms:W3CDTF">2021-04-23T10:08:00Z</dcterms:created>
  <dcterms:modified xsi:type="dcterms:W3CDTF">2023-03-23T14:06:00Z</dcterms:modified>
</cp:coreProperties>
</file>