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A8" w:rsidRPr="00CB2834" w:rsidRDefault="00DB51A8" w:rsidP="0006248C">
      <w:pPr>
        <w:rPr>
          <w:rFonts w:ascii="Times New Roman" w:hAnsi="Times New Roman" w:cs="Times New Roman"/>
          <w:lang w:val="uk-UA"/>
        </w:rPr>
      </w:pPr>
    </w:p>
    <w:p w:rsidR="00DB51A8" w:rsidRPr="005C6F8D" w:rsidRDefault="00DB51A8" w:rsidP="0006248C">
      <w:pPr>
        <w:pStyle w:val="Style1"/>
        <w:widowControl/>
        <w:contextualSpacing/>
        <w:jc w:val="center"/>
        <w:rPr>
          <w:rStyle w:val="FontStyle16"/>
          <w:rFonts w:ascii="Times New Roman" w:hAnsi="Times New Roman"/>
          <w:b w:val="0"/>
          <w:bCs/>
          <w:sz w:val="28"/>
          <w:szCs w:val="28"/>
          <w:lang w:val="uk-UA" w:eastAsia="uk-UA"/>
        </w:rPr>
      </w:pPr>
      <w:r w:rsidRPr="005C6F8D">
        <w:rPr>
          <w:rStyle w:val="FontStyle16"/>
          <w:rFonts w:ascii="Times New Roman" w:hAnsi="Times New Roman"/>
          <w:b w:val="0"/>
          <w:bCs/>
          <w:sz w:val="28"/>
          <w:szCs w:val="28"/>
          <w:lang w:val="uk-UA" w:eastAsia="uk-UA"/>
        </w:rPr>
        <w:t xml:space="preserve">КИЇВСЬКИЙ НАЦІОНАЛЬНИЙ УНІВЕРСИТЕТ </w:t>
      </w:r>
    </w:p>
    <w:p w:rsidR="00DB51A8" w:rsidRPr="00CB2834" w:rsidRDefault="00DB51A8" w:rsidP="0006248C">
      <w:pPr>
        <w:pStyle w:val="Style1"/>
        <w:widowControl/>
        <w:contextualSpacing/>
        <w:jc w:val="center"/>
        <w:rPr>
          <w:rStyle w:val="FontStyle16"/>
          <w:rFonts w:ascii="Times New Roman" w:hAnsi="Times New Roman"/>
          <w:b w:val="0"/>
          <w:bCs/>
          <w:sz w:val="28"/>
          <w:szCs w:val="28"/>
          <w:lang w:val="uk-UA" w:eastAsia="uk-UA"/>
        </w:rPr>
      </w:pPr>
      <w:r w:rsidRPr="005C6F8D">
        <w:rPr>
          <w:rStyle w:val="FontStyle16"/>
          <w:rFonts w:ascii="Times New Roman" w:hAnsi="Times New Roman"/>
          <w:b w:val="0"/>
          <w:bCs/>
          <w:sz w:val="28"/>
          <w:szCs w:val="28"/>
          <w:lang w:val="uk-UA" w:eastAsia="uk-UA"/>
        </w:rPr>
        <w:t>БУДІВНИЦТВА І АРХІТЕКТУРИ</w:t>
      </w:r>
    </w:p>
    <w:p w:rsidR="00DB51A8" w:rsidRPr="00CB2834" w:rsidRDefault="00DB51A8" w:rsidP="0006248C">
      <w:pPr>
        <w:pStyle w:val="Style1"/>
        <w:widowControl/>
        <w:contextualSpacing/>
        <w:jc w:val="center"/>
        <w:rPr>
          <w:rStyle w:val="FontStyle16"/>
          <w:rFonts w:ascii="Times New Roman" w:hAnsi="Times New Roman"/>
          <w:b w:val="0"/>
          <w:bCs/>
          <w:sz w:val="28"/>
          <w:szCs w:val="28"/>
          <w:lang w:val="uk-UA" w:eastAsia="uk-UA"/>
        </w:rPr>
      </w:pPr>
    </w:p>
    <w:p w:rsidR="00DB51A8" w:rsidRPr="00CB2834" w:rsidRDefault="00DB51A8" w:rsidP="0038291D">
      <w:pPr>
        <w:pStyle w:val="Style2"/>
        <w:widowControl/>
        <w:contextualSpacing/>
        <w:jc w:val="center"/>
        <w:rPr>
          <w:b/>
          <w:sz w:val="28"/>
          <w:szCs w:val="28"/>
          <w:lang w:val="uk-UA"/>
        </w:rPr>
      </w:pPr>
      <w:r>
        <w:rPr>
          <w:b/>
          <w:sz w:val="28"/>
          <w:szCs w:val="28"/>
          <w:lang w:val="uk-UA"/>
        </w:rPr>
        <w:t xml:space="preserve">                                                                                                        </w:t>
      </w:r>
      <w:r>
        <w:rPr>
          <w:b/>
          <w:sz w:val="28"/>
          <w:szCs w:val="28"/>
          <w:u w:val="single"/>
          <w:lang w:val="uk-UA"/>
        </w:rPr>
        <w:t>Б</w:t>
      </w:r>
      <w:r w:rsidRPr="00CB2834">
        <w:rPr>
          <w:b/>
          <w:sz w:val="28"/>
          <w:szCs w:val="28"/>
          <w:u w:val="single"/>
          <w:lang w:val="uk-UA"/>
        </w:rPr>
        <w:t>акалавр</w:t>
      </w:r>
    </w:p>
    <w:p w:rsidR="00DB51A8" w:rsidRPr="00CB2834" w:rsidRDefault="00DB51A8" w:rsidP="0006248C">
      <w:pPr>
        <w:pStyle w:val="Style2"/>
        <w:widowControl/>
        <w:ind w:right="905"/>
        <w:contextualSpacing/>
        <w:jc w:val="right"/>
        <w:rPr>
          <w:sz w:val="16"/>
          <w:szCs w:val="16"/>
          <w:lang w:val="uk-UA"/>
        </w:rPr>
      </w:pPr>
      <w:r w:rsidRPr="00CB2834">
        <w:rPr>
          <w:sz w:val="16"/>
          <w:szCs w:val="16"/>
          <w:lang w:val="uk-UA"/>
        </w:rPr>
        <w:t>(освітній ступінь)</w:t>
      </w:r>
    </w:p>
    <w:p w:rsidR="00DB51A8" w:rsidRPr="00213337" w:rsidRDefault="00DB51A8" w:rsidP="0006248C">
      <w:pPr>
        <w:pStyle w:val="Style2"/>
        <w:widowControl/>
        <w:contextualSpacing/>
        <w:jc w:val="right"/>
        <w:rPr>
          <w:b/>
          <w:sz w:val="28"/>
          <w:szCs w:val="28"/>
          <w:lang w:val="uk-UA"/>
        </w:rPr>
      </w:pPr>
    </w:p>
    <w:p w:rsidR="00DB51A8" w:rsidRDefault="00DB51A8" w:rsidP="0006248C">
      <w:pPr>
        <w:ind w:left="351"/>
        <w:contextualSpacing/>
        <w:jc w:val="center"/>
        <w:rPr>
          <w:rFonts w:ascii="Times New Roman" w:hAnsi="Times New Roman" w:cs="Times New Roman"/>
          <w:bCs/>
          <w:sz w:val="28"/>
          <w:szCs w:val="28"/>
          <w:lang w:val="uk-UA" w:eastAsia="uk-UA"/>
        </w:rPr>
      </w:pPr>
      <w:r w:rsidRPr="005C6F8D">
        <w:rPr>
          <w:rStyle w:val="FontStyle21"/>
          <w:rFonts w:ascii="Times New Roman" w:hAnsi="Times New Roman" w:cs="Times New Roman"/>
          <w:sz w:val="28"/>
          <w:szCs w:val="28"/>
          <w:lang w:val="uk-UA" w:eastAsia="uk-UA"/>
        </w:rPr>
        <w:t xml:space="preserve">Кафедра </w:t>
      </w:r>
      <w:r w:rsidRPr="005C6F8D">
        <w:rPr>
          <w:rFonts w:ascii="Times New Roman" w:hAnsi="Times New Roman" w:cs="Times New Roman"/>
          <w:bCs/>
          <w:sz w:val="28"/>
          <w:szCs w:val="28"/>
          <w:lang w:val="uk-UA" w:eastAsia="uk-UA"/>
        </w:rPr>
        <w:t>мовної підготовки і комунікації</w:t>
      </w:r>
    </w:p>
    <w:p w:rsidR="00DB51A8" w:rsidRPr="005C6F8D" w:rsidRDefault="00DB51A8" w:rsidP="0006248C">
      <w:pPr>
        <w:ind w:left="351"/>
        <w:contextualSpacing/>
        <w:jc w:val="center"/>
        <w:rPr>
          <w:rFonts w:ascii="Times New Roman" w:hAnsi="Times New Roman" w:cs="Times New Roman"/>
          <w:bCs/>
          <w:sz w:val="28"/>
          <w:szCs w:val="28"/>
          <w:lang w:val="uk-UA" w:eastAsia="uk-UA"/>
        </w:rPr>
      </w:pPr>
    </w:p>
    <w:p w:rsidR="00DB51A8" w:rsidRPr="00CB2834" w:rsidRDefault="00DB51A8" w:rsidP="0006248C">
      <w:pPr>
        <w:ind w:left="351"/>
        <w:contextualSpacing/>
        <w:jc w:val="center"/>
        <w:rPr>
          <w:rFonts w:ascii="Times New Roman" w:hAnsi="Times New Roman" w:cs="Times New Roman"/>
          <w:bCs/>
          <w:sz w:val="28"/>
          <w:szCs w:val="28"/>
          <w:lang w:val="uk-UA" w:eastAsia="uk-UA"/>
        </w:rPr>
      </w:pPr>
    </w:p>
    <w:p w:rsidR="00DB51A8" w:rsidRPr="00213337" w:rsidRDefault="00DB51A8" w:rsidP="0006248C">
      <w:pPr>
        <w:jc w:val="right"/>
        <w:rPr>
          <w:rFonts w:ascii="Times New Roman" w:hAnsi="Times New Roman" w:cs="Times New Roman"/>
          <w:sz w:val="28"/>
          <w:szCs w:val="28"/>
          <w:lang w:val="uk-UA" w:eastAsia="ru-RU"/>
        </w:rPr>
      </w:pPr>
      <w:r w:rsidRPr="00213337">
        <w:rPr>
          <w:rFonts w:ascii="Times New Roman" w:hAnsi="Times New Roman" w:cs="Times New Roman"/>
          <w:sz w:val="28"/>
          <w:szCs w:val="28"/>
          <w:lang w:val="uk-UA" w:eastAsia="ru-RU"/>
        </w:rPr>
        <w:t>«ЗАТВЕРДЖУЮ»</w:t>
      </w:r>
    </w:p>
    <w:p w:rsidR="00DB51A8" w:rsidRPr="00213337" w:rsidRDefault="00DB51A8" w:rsidP="0006248C">
      <w:pPr>
        <w:jc w:val="right"/>
        <w:rPr>
          <w:rFonts w:ascii="Times New Roman" w:hAnsi="Times New Roman" w:cs="Times New Roman"/>
          <w:sz w:val="28"/>
          <w:szCs w:val="28"/>
          <w:lang w:val="uk-UA" w:eastAsia="ru-RU"/>
        </w:rPr>
      </w:pPr>
      <w:r w:rsidRPr="00213337">
        <w:rPr>
          <w:rFonts w:ascii="Times New Roman" w:hAnsi="Times New Roman" w:cs="Times New Roman"/>
          <w:sz w:val="28"/>
          <w:szCs w:val="28"/>
          <w:lang w:val="uk-UA" w:eastAsia="ru-RU"/>
        </w:rPr>
        <w:t>Декан факультету автоматизації</w:t>
      </w:r>
    </w:p>
    <w:p w:rsidR="00DB51A8" w:rsidRPr="00213337" w:rsidRDefault="00DB51A8" w:rsidP="0006248C">
      <w:pPr>
        <w:jc w:val="right"/>
        <w:rPr>
          <w:rFonts w:ascii="Times New Roman" w:hAnsi="Times New Roman" w:cs="Times New Roman"/>
          <w:sz w:val="28"/>
          <w:szCs w:val="28"/>
          <w:lang w:val="uk-UA" w:eastAsia="ru-RU"/>
        </w:rPr>
      </w:pPr>
      <w:r w:rsidRPr="00213337">
        <w:rPr>
          <w:rFonts w:ascii="Times New Roman" w:hAnsi="Times New Roman" w:cs="Times New Roman"/>
          <w:sz w:val="28"/>
          <w:szCs w:val="28"/>
          <w:lang w:val="uk-UA" w:eastAsia="ru-RU"/>
        </w:rPr>
        <w:t>та інформаційних технологій</w:t>
      </w:r>
    </w:p>
    <w:p w:rsidR="00DB51A8" w:rsidRPr="00213337" w:rsidRDefault="00DB51A8" w:rsidP="0006248C">
      <w:pPr>
        <w:jc w:val="right"/>
        <w:rPr>
          <w:rFonts w:ascii="Times New Roman" w:hAnsi="Times New Roman" w:cs="Times New Roman"/>
          <w:sz w:val="28"/>
          <w:szCs w:val="28"/>
          <w:lang w:val="uk-UA" w:eastAsia="ru-RU"/>
        </w:rPr>
      </w:pPr>
      <w:r w:rsidRPr="00213337">
        <w:rPr>
          <w:rFonts w:ascii="Times New Roman" w:hAnsi="Times New Roman" w:cs="Times New Roman"/>
          <w:sz w:val="28"/>
          <w:szCs w:val="28"/>
          <w:lang w:val="uk-UA" w:eastAsia="ru-RU"/>
        </w:rPr>
        <w:t>_______________/Ігор РУСАН/</w:t>
      </w:r>
    </w:p>
    <w:p w:rsidR="00DB51A8" w:rsidRPr="00213337" w:rsidRDefault="00DB51A8" w:rsidP="0006248C">
      <w:pPr>
        <w:jc w:val="right"/>
        <w:rPr>
          <w:rFonts w:ascii="Times New Roman" w:hAnsi="Times New Roman" w:cs="Times New Roman"/>
          <w:sz w:val="28"/>
          <w:szCs w:val="28"/>
          <w:lang w:val="uk-UA" w:eastAsia="ru-RU"/>
        </w:rPr>
      </w:pPr>
      <w:r w:rsidRPr="00213337">
        <w:rPr>
          <w:rFonts w:ascii="Times New Roman" w:hAnsi="Times New Roman" w:cs="Times New Roman"/>
          <w:sz w:val="28"/>
          <w:szCs w:val="28"/>
          <w:lang w:val="uk-UA" w:eastAsia="ru-RU"/>
        </w:rPr>
        <w:t>____ ______________2022 року</w:t>
      </w:r>
    </w:p>
    <w:p w:rsidR="00DB51A8" w:rsidRPr="00CB2834" w:rsidRDefault="00DB51A8" w:rsidP="0006248C">
      <w:pPr>
        <w:jc w:val="right"/>
        <w:rPr>
          <w:rStyle w:val="FontStyle16"/>
          <w:rFonts w:ascii="Times New Roman" w:hAnsi="Times New Roman" w:cs="Times New Roman"/>
          <w:b w:val="0"/>
          <w:bCs/>
          <w:color w:val="FFFFFF"/>
          <w:sz w:val="24"/>
          <w:lang w:val="uk-UA" w:eastAsia="uk-UA"/>
        </w:rPr>
      </w:pPr>
      <w:r w:rsidRPr="00CB2834">
        <w:rPr>
          <w:rStyle w:val="FontStyle16"/>
          <w:rFonts w:ascii="Times New Roman" w:hAnsi="Times New Roman" w:cs="Times New Roman"/>
          <w:bCs/>
          <w:color w:val="FFFFFF"/>
          <w:sz w:val="24"/>
          <w:lang w:val="uk-UA" w:eastAsia="uk-UA"/>
        </w:rPr>
        <w:t>/</w:t>
      </w:r>
    </w:p>
    <w:p w:rsidR="00DB51A8" w:rsidRDefault="00DB51A8" w:rsidP="0006248C">
      <w:pPr>
        <w:rPr>
          <w:rStyle w:val="FontStyle16"/>
          <w:rFonts w:ascii="Times New Roman" w:hAnsi="Times New Roman" w:cs="Times New Roman"/>
          <w:bCs/>
          <w:color w:val="FFFFFF"/>
          <w:sz w:val="24"/>
          <w:lang w:val="uk-UA" w:eastAsia="uk-UA"/>
        </w:rPr>
      </w:pPr>
      <w:r w:rsidRPr="00CB2834">
        <w:rPr>
          <w:rStyle w:val="FontStyle16"/>
          <w:rFonts w:ascii="Times New Roman" w:hAnsi="Times New Roman" w:cs="Times New Roman"/>
          <w:bCs/>
          <w:color w:val="FFFFFF"/>
          <w:sz w:val="24"/>
          <w:lang w:val="uk-UA" w:eastAsia="uk-UA"/>
        </w:rPr>
        <w:t>«____» ______</w:t>
      </w:r>
    </w:p>
    <w:p w:rsidR="00DB51A8" w:rsidRPr="00CB2834" w:rsidRDefault="00DB51A8" w:rsidP="0006248C">
      <w:pPr>
        <w:rPr>
          <w:b/>
          <w:sz w:val="28"/>
          <w:szCs w:val="28"/>
          <w:lang w:val="uk-UA"/>
        </w:rPr>
      </w:pPr>
      <w:r w:rsidRPr="00CB2834">
        <w:rPr>
          <w:rStyle w:val="FontStyle16"/>
          <w:rFonts w:ascii="Times New Roman" w:hAnsi="Times New Roman" w:cs="Times New Roman"/>
          <w:bCs/>
          <w:color w:val="FFFFFF"/>
          <w:sz w:val="24"/>
          <w:lang w:val="uk-UA" w:eastAsia="uk-UA"/>
        </w:rPr>
        <w:t>_______</w:t>
      </w:r>
      <w:r w:rsidRPr="00CB2834">
        <w:rPr>
          <w:rStyle w:val="FontStyle16"/>
          <w:rFonts w:ascii="Times New Roman" w:hAnsi="Times New Roman" w:cs="Times New Roman"/>
          <w:bCs/>
          <w:sz w:val="24"/>
          <w:lang w:val="uk-UA" w:eastAsia="uk-UA"/>
        </w:rPr>
        <w:t xml:space="preserve"> </w:t>
      </w:r>
    </w:p>
    <w:p w:rsidR="00DB51A8" w:rsidRPr="00CB2834" w:rsidRDefault="00DB51A8" w:rsidP="0006248C">
      <w:pPr>
        <w:pStyle w:val="Style8"/>
        <w:widowControl/>
        <w:contextualSpacing/>
        <w:jc w:val="center"/>
        <w:rPr>
          <w:rStyle w:val="FontStyle22"/>
          <w:bCs/>
          <w:sz w:val="28"/>
          <w:szCs w:val="28"/>
          <w:lang w:val="uk-UA" w:eastAsia="uk-UA"/>
        </w:rPr>
      </w:pPr>
      <w:r w:rsidRPr="00CB2834">
        <w:rPr>
          <w:rStyle w:val="FontStyle22"/>
          <w:bCs/>
          <w:sz w:val="28"/>
          <w:szCs w:val="28"/>
          <w:lang w:val="uk-UA" w:eastAsia="uk-UA"/>
        </w:rPr>
        <w:t>РОБОЧА ПРОГРАМА ОСВІТНЬОЇ КОМПОНЕНТИ</w:t>
      </w:r>
    </w:p>
    <w:p w:rsidR="00DB51A8" w:rsidRPr="00CB2834" w:rsidRDefault="00DB51A8" w:rsidP="0006248C">
      <w:pPr>
        <w:pStyle w:val="Style9"/>
        <w:widowControl/>
        <w:spacing w:line="240" w:lineRule="auto"/>
        <w:contextualSpacing/>
        <w:rPr>
          <w:sz w:val="18"/>
          <w:szCs w:val="18"/>
          <w:lang w:val="uk-UA"/>
        </w:rPr>
      </w:pPr>
    </w:p>
    <w:p w:rsidR="00DB51A8" w:rsidRPr="00CB2834" w:rsidRDefault="00DB51A8" w:rsidP="0006248C">
      <w:pPr>
        <w:pStyle w:val="Style10"/>
        <w:widowControl/>
        <w:contextualSpacing/>
        <w:jc w:val="center"/>
        <w:rPr>
          <w:sz w:val="18"/>
          <w:szCs w:val="28"/>
          <w:lang w:val="uk-UA"/>
        </w:rPr>
      </w:pPr>
      <w:r>
        <w:rPr>
          <w:b/>
          <w:sz w:val="26"/>
          <w:szCs w:val="26"/>
          <w:u w:val="single"/>
          <w:lang w:val="uk-UA"/>
        </w:rPr>
        <w:t>__</w:t>
      </w:r>
      <w:r w:rsidRPr="00CB2834">
        <w:rPr>
          <w:b/>
          <w:sz w:val="26"/>
          <w:szCs w:val="26"/>
          <w:u w:val="single"/>
          <w:lang w:val="uk-UA"/>
        </w:rPr>
        <w:t>____</w:t>
      </w:r>
      <w:r>
        <w:rPr>
          <w:b/>
          <w:sz w:val="26"/>
          <w:szCs w:val="26"/>
          <w:u w:val="single"/>
          <w:lang w:val="uk-UA"/>
        </w:rPr>
        <w:t>Основи академічного письма _____</w:t>
      </w:r>
    </w:p>
    <w:p w:rsidR="00DB51A8" w:rsidRPr="00CB2834" w:rsidRDefault="00DB51A8" w:rsidP="0006248C">
      <w:pPr>
        <w:pStyle w:val="Style10"/>
        <w:widowControl/>
        <w:contextualSpacing/>
        <w:jc w:val="center"/>
        <w:rPr>
          <w:sz w:val="18"/>
          <w:szCs w:val="28"/>
          <w:lang w:val="uk-UA"/>
        </w:rPr>
      </w:pPr>
      <w:r w:rsidRPr="00CB2834">
        <w:rPr>
          <w:sz w:val="18"/>
          <w:szCs w:val="28"/>
          <w:lang w:val="uk-UA"/>
        </w:rPr>
        <w:t>(назва освітньої компоненти)</w:t>
      </w:r>
    </w:p>
    <w:p w:rsidR="00DB51A8" w:rsidRPr="00CB2834" w:rsidRDefault="00DB51A8" w:rsidP="0006248C">
      <w:pPr>
        <w:pStyle w:val="Style10"/>
        <w:widowControl/>
        <w:contextualSpacing/>
        <w:jc w:val="center"/>
        <w:rPr>
          <w:sz w:val="18"/>
          <w:szCs w:val="28"/>
          <w:lang w:val="uk-U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8467"/>
      </w:tblGrid>
      <w:tr w:rsidR="00DB51A8" w:rsidRPr="00A81E6D" w:rsidTr="00441D39">
        <w:trPr>
          <w:trHeight w:val="322"/>
        </w:trPr>
        <w:tc>
          <w:tcPr>
            <w:tcW w:w="828" w:type="dxa"/>
          </w:tcPr>
          <w:p w:rsidR="00DB51A8" w:rsidRPr="00CB2834" w:rsidRDefault="00DB51A8" w:rsidP="00DD15B6">
            <w:pPr>
              <w:pStyle w:val="Style10"/>
              <w:widowControl/>
              <w:contextualSpacing/>
              <w:jc w:val="center"/>
              <w:rPr>
                <w:sz w:val="20"/>
                <w:szCs w:val="20"/>
                <w:lang w:val="uk-UA"/>
              </w:rPr>
            </w:pPr>
            <w:r w:rsidRPr="00CB2834">
              <w:rPr>
                <w:rStyle w:val="FontStyle26"/>
                <w:b w:val="0"/>
                <w:bCs/>
                <w:sz w:val="20"/>
                <w:lang w:eastAsia="uk-UA"/>
              </w:rPr>
              <w:t>шифр</w:t>
            </w:r>
          </w:p>
        </w:tc>
        <w:tc>
          <w:tcPr>
            <w:tcW w:w="8467" w:type="dxa"/>
          </w:tcPr>
          <w:p w:rsidR="00DB51A8" w:rsidRPr="00CB2834" w:rsidRDefault="00DB51A8" w:rsidP="00DD15B6">
            <w:pPr>
              <w:pStyle w:val="Style10"/>
              <w:widowControl/>
              <w:contextualSpacing/>
              <w:jc w:val="center"/>
              <w:rPr>
                <w:sz w:val="20"/>
                <w:szCs w:val="20"/>
                <w:lang w:val="uk-UA"/>
              </w:rPr>
            </w:pPr>
            <w:r w:rsidRPr="00CB2834">
              <w:rPr>
                <w:rStyle w:val="FontStyle26"/>
                <w:b w:val="0"/>
                <w:bCs/>
                <w:sz w:val="20"/>
                <w:lang w:eastAsia="uk-UA"/>
              </w:rPr>
              <w:t>назва спеціальності, освітньої програми</w:t>
            </w:r>
          </w:p>
        </w:tc>
      </w:tr>
      <w:tr w:rsidR="00DB51A8" w:rsidRPr="00A81E6D" w:rsidTr="00441D39">
        <w:trPr>
          <w:trHeight w:val="322"/>
        </w:trPr>
        <w:tc>
          <w:tcPr>
            <w:tcW w:w="828" w:type="dxa"/>
          </w:tcPr>
          <w:p w:rsidR="00DB51A8" w:rsidRPr="00CB2834" w:rsidRDefault="00DB51A8" w:rsidP="00DD15B6">
            <w:pPr>
              <w:pStyle w:val="Style10"/>
              <w:widowControl/>
              <w:contextualSpacing/>
              <w:jc w:val="center"/>
              <w:rPr>
                <w:lang w:val="uk-UA"/>
              </w:rPr>
            </w:pPr>
            <w:r w:rsidRPr="00CB2834">
              <w:rPr>
                <w:sz w:val="22"/>
                <w:szCs w:val="22"/>
                <w:lang w:val="uk-UA"/>
              </w:rPr>
              <w:t>1</w:t>
            </w:r>
            <w:r>
              <w:rPr>
                <w:sz w:val="22"/>
                <w:szCs w:val="22"/>
                <w:lang w:val="uk-UA"/>
              </w:rPr>
              <w:t>22</w:t>
            </w:r>
          </w:p>
        </w:tc>
        <w:tc>
          <w:tcPr>
            <w:tcW w:w="8467" w:type="dxa"/>
          </w:tcPr>
          <w:p w:rsidR="00DB51A8" w:rsidRDefault="00DB51A8" w:rsidP="00441D39">
            <w:pPr>
              <w:pStyle w:val="Style10"/>
              <w:widowControl/>
              <w:contextualSpacing/>
              <w:rPr>
                <w:color w:val="000000"/>
                <w:sz w:val="27"/>
                <w:szCs w:val="27"/>
                <w:lang w:val="uk-UA"/>
              </w:rPr>
            </w:pPr>
            <w:r>
              <w:rPr>
                <w:color w:val="000000"/>
                <w:sz w:val="27"/>
                <w:szCs w:val="27"/>
              </w:rPr>
              <w:t xml:space="preserve">Комп’ютерні науки </w:t>
            </w:r>
          </w:p>
          <w:p w:rsidR="00DB51A8" w:rsidRPr="00CB2834" w:rsidRDefault="00DB51A8" w:rsidP="00441D39">
            <w:pPr>
              <w:pStyle w:val="Style10"/>
              <w:widowControl/>
              <w:contextualSpacing/>
              <w:rPr>
                <w:lang w:val="uk-UA"/>
              </w:rPr>
            </w:pPr>
            <w:r>
              <w:rPr>
                <w:color w:val="000000"/>
                <w:sz w:val="27"/>
                <w:szCs w:val="27"/>
              </w:rPr>
              <w:t>ОП «Інформаційні управляючі системи та технології»</w:t>
            </w:r>
          </w:p>
        </w:tc>
      </w:tr>
    </w:tbl>
    <w:p w:rsidR="00DB51A8" w:rsidRPr="00CB2834" w:rsidRDefault="00DB51A8" w:rsidP="0006248C">
      <w:pPr>
        <w:pStyle w:val="Style12"/>
        <w:widowControl/>
        <w:contextualSpacing/>
        <w:jc w:val="center"/>
        <w:rPr>
          <w:rStyle w:val="FontStyle19"/>
          <w:rFonts w:ascii="Times New Roman" w:hAnsi="Times New Roman"/>
          <w:sz w:val="18"/>
          <w:szCs w:val="28"/>
          <w:lang w:val="uk-UA" w:eastAsia="uk-UA"/>
        </w:rPr>
      </w:pPr>
    </w:p>
    <w:p w:rsidR="00DB51A8" w:rsidRPr="00CB2834" w:rsidRDefault="00DB51A8" w:rsidP="0006248C">
      <w:pPr>
        <w:pStyle w:val="Style12"/>
        <w:widowControl/>
        <w:contextualSpacing/>
        <w:jc w:val="center"/>
        <w:rPr>
          <w:rStyle w:val="FontStyle19"/>
          <w:rFonts w:ascii="Times New Roman" w:hAnsi="Times New Roman"/>
          <w:sz w:val="18"/>
          <w:szCs w:val="28"/>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7635"/>
        <w:gridCol w:w="2705"/>
      </w:tblGrid>
      <w:tr w:rsidR="00DB51A8" w:rsidRPr="00A81E6D" w:rsidTr="00DD15B6">
        <w:trPr>
          <w:trHeight w:val="297"/>
        </w:trPr>
        <w:tc>
          <w:tcPr>
            <w:tcW w:w="5000" w:type="pct"/>
            <w:gridSpan w:val="2"/>
          </w:tcPr>
          <w:p w:rsidR="00DB51A8" w:rsidRPr="00A81E6D" w:rsidRDefault="00DB51A8" w:rsidP="00DD15B6">
            <w:pPr>
              <w:rPr>
                <w:rFonts w:ascii="Times New Roman" w:hAnsi="Times New Roman" w:cs="Times New Roman"/>
                <w:sz w:val="28"/>
                <w:szCs w:val="28"/>
              </w:rPr>
            </w:pPr>
            <w:r>
              <w:rPr>
                <w:rFonts w:ascii="Times New Roman" w:hAnsi="Times New Roman" w:cs="Times New Roman"/>
                <w:sz w:val="28"/>
                <w:szCs w:val="28"/>
              </w:rPr>
              <w:t>Розробник</w:t>
            </w:r>
            <w:r w:rsidRPr="00A81E6D">
              <w:rPr>
                <w:rFonts w:ascii="Times New Roman" w:hAnsi="Times New Roman" w:cs="Times New Roman"/>
                <w:sz w:val="28"/>
                <w:szCs w:val="28"/>
              </w:rPr>
              <w:t>:</w:t>
            </w:r>
          </w:p>
        </w:tc>
      </w:tr>
      <w:tr w:rsidR="00DB51A8" w:rsidRPr="00A81E6D" w:rsidTr="00DD15B6">
        <w:tc>
          <w:tcPr>
            <w:tcW w:w="3692" w:type="pct"/>
            <w:tcBorders>
              <w:top w:val="single" w:sz="4" w:space="0" w:color="auto"/>
              <w:bottom w:val="nil"/>
            </w:tcBorders>
          </w:tcPr>
          <w:p w:rsidR="00DB51A8" w:rsidRPr="00A81E6D" w:rsidRDefault="00DB51A8" w:rsidP="00DD15B6">
            <w:pPr>
              <w:rPr>
                <w:rFonts w:ascii="Times New Roman" w:hAnsi="Times New Roman" w:cs="Times New Roman"/>
                <w:sz w:val="20"/>
                <w:szCs w:val="20"/>
              </w:rPr>
            </w:pPr>
          </w:p>
        </w:tc>
        <w:tc>
          <w:tcPr>
            <w:tcW w:w="1308" w:type="pct"/>
            <w:tcBorders>
              <w:top w:val="single" w:sz="4" w:space="0" w:color="auto"/>
              <w:bottom w:val="nil"/>
            </w:tcBorders>
            <w:vAlign w:val="center"/>
          </w:tcPr>
          <w:p w:rsidR="00DB51A8" w:rsidRPr="00A81E6D" w:rsidRDefault="00DB51A8" w:rsidP="00DD15B6">
            <w:pPr>
              <w:rPr>
                <w:rFonts w:ascii="Times New Roman" w:hAnsi="Times New Roman" w:cs="Times New Roman"/>
                <w:sz w:val="20"/>
                <w:szCs w:val="20"/>
              </w:rPr>
            </w:pPr>
          </w:p>
        </w:tc>
      </w:tr>
      <w:tr w:rsidR="00DB51A8" w:rsidRPr="00A81E6D" w:rsidTr="00DD15B6">
        <w:trPr>
          <w:trHeight w:val="80"/>
        </w:trPr>
        <w:tc>
          <w:tcPr>
            <w:tcW w:w="3692" w:type="pct"/>
            <w:tcBorders>
              <w:bottom w:val="single" w:sz="4" w:space="0" w:color="auto"/>
            </w:tcBorders>
          </w:tcPr>
          <w:p w:rsidR="00DB51A8" w:rsidRPr="00A81E6D" w:rsidRDefault="00DB51A8" w:rsidP="00DD15B6">
            <w:pPr>
              <w:rPr>
                <w:rFonts w:ascii="Times New Roman" w:hAnsi="Times New Roman" w:cs="Times New Roman"/>
                <w:sz w:val="28"/>
                <w:szCs w:val="28"/>
                <w:highlight w:val="yellow"/>
                <w:lang w:val="uk-UA"/>
              </w:rPr>
            </w:pPr>
            <w:r>
              <w:rPr>
                <w:rFonts w:ascii="Times New Roman" w:hAnsi="Times New Roman" w:cs="Times New Roman"/>
                <w:sz w:val="28"/>
                <w:szCs w:val="28"/>
                <w:lang w:val="uk-UA"/>
              </w:rPr>
              <w:t>Жовнір О.М</w:t>
            </w:r>
            <w:r w:rsidRPr="00A81E6D">
              <w:rPr>
                <w:rFonts w:ascii="Times New Roman" w:hAnsi="Times New Roman" w:cs="Times New Roman"/>
                <w:sz w:val="28"/>
                <w:szCs w:val="28"/>
              </w:rPr>
              <w:t>.</w:t>
            </w:r>
            <w:r w:rsidRPr="00A81E6D">
              <w:rPr>
                <w:rFonts w:ascii="Times New Roman" w:hAnsi="Times New Roman" w:cs="Times New Roman"/>
                <w:sz w:val="28"/>
                <w:szCs w:val="28"/>
                <w:lang w:val="uk-UA"/>
              </w:rPr>
              <w:t>, ст. викладач</w:t>
            </w:r>
          </w:p>
        </w:tc>
        <w:tc>
          <w:tcPr>
            <w:tcW w:w="1308" w:type="pct"/>
            <w:tcBorders>
              <w:bottom w:val="single" w:sz="4" w:space="0" w:color="auto"/>
            </w:tcBorders>
            <w:vAlign w:val="center"/>
          </w:tcPr>
          <w:p w:rsidR="00DB51A8" w:rsidRPr="00A81E6D" w:rsidRDefault="00DB51A8" w:rsidP="00DD15B6">
            <w:pPr>
              <w:rPr>
                <w:rFonts w:ascii="Times New Roman" w:hAnsi="Times New Roman" w:cs="Times New Roman"/>
                <w:highlight w:val="yellow"/>
              </w:rPr>
            </w:pPr>
          </w:p>
        </w:tc>
      </w:tr>
      <w:tr w:rsidR="00DB51A8" w:rsidRPr="00A81E6D" w:rsidTr="00DD15B6">
        <w:trPr>
          <w:trHeight w:val="70"/>
        </w:trPr>
        <w:tc>
          <w:tcPr>
            <w:tcW w:w="3692" w:type="pct"/>
            <w:tcBorders>
              <w:top w:val="single" w:sz="4" w:space="0" w:color="auto"/>
              <w:bottom w:val="nil"/>
            </w:tcBorders>
          </w:tcPr>
          <w:p w:rsidR="00DB51A8" w:rsidRPr="00A81E6D" w:rsidRDefault="00DB51A8" w:rsidP="00DD15B6">
            <w:pPr>
              <w:rPr>
                <w:rFonts w:ascii="Times New Roman" w:hAnsi="Times New Roman" w:cs="Times New Roman"/>
                <w:sz w:val="20"/>
                <w:szCs w:val="20"/>
              </w:rPr>
            </w:pPr>
            <w:r w:rsidRPr="00A81E6D">
              <w:rPr>
                <w:rFonts w:ascii="Times New Roman" w:hAnsi="Times New Roman" w:cs="Times New Roman"/>
                <w:sz w:val="20"/>
                <w:szCs w:val="20"/>
              </w:rPr>
              <w:t>(прізвище та ініціали, науковий ступінь, звання)</w:t>
            </w:r>
          </w:p>
        </w:tc>
        <w:tc>
          <w:tcPr>
            <w:tcW w:w="1308" w:type="pct"/>
            <w:tcBorders>
              <w:top w:val="single" w:sz="4" w:space="0" w:color="auto"/>
              <w:bottom w:val="nil"/>
            </w:tcBorders>
            <w:vAlign w:val="center"/>
          </w:tcPr>
          <w:p w:rsidR="00DB51A8" w:rsidRPr="00A81E6D" w:rsidRDefault="00DB51A8" w:rsidP="00DD15B6">
            <w:pPr>
              <w:rPr>
                <w:rFonts w:ascii="Times New Roman" w:hAnsi="Times New Roman" w:cs="Times New Roman"/>
                <w:sz w:val="20"/>
                <w:szCs w:val="20"/>
              </w:rPr>
            </w:pPr>
            <w:r w:rsidRPr="00A81E6D">
              <w:rPr>
                <w:rFonts w:ascii="Times New Roman" w:hAnsi="Times New Roman" w:cs="Times New Roman"/>
                <w:sz w:val="20"/>
                <w:szCs w:val="20"/>
              </w:rPr>
              <w:t>(підпис)</w:t>
            </w:r>
          </w:p>
          <w:p w:rsidR="00DB51A8" w:rsidRPr="00A81E6D" w:rsidRDefault="00DB51A8" w:rsidP="00DD15B6">
            <w:pPr>
              <w:rPr>
                <w:rFonts w:ascii="Times New Roman" w:hAnsi="Times New Roman" w:cs="Times New Roman"/>
                <w:sz w:val="20"/>
                <w:szCs w:val="20"/>
              </w:rPr>
            </w:pPr>
          </w:p>
        </w:tc>
      </w:tr>
    </w:tbl>
    <w:p w:rsidR="00DB51A8" w:rsidRDefault="00DB51A8" w:rsidP="0006248C">
      <w:pPr>
        <w:contextualSpacing/>
        <w:jc w:val="both"/>
        <w:rPr>
          <w:rFonts w:ascii="Times New Roman" w:hAnsi="Times New Roman" w:cs="Times New Roman"/>
          <w:bCs/>
          <w:sz w:val="28"/>
          <w:szCs w:val="28"/>
          <w:lang w:val="uk-UA" w:eastAsia="uk-UA"/>
        </w:rPr>
      </w:pPr>
    </w:p>
    <w:p w:rsidR="00DB51A8" w:rsidRDefault="00DB51A8" w:rsidP="0006248C">
      <w:pPr>
        <w:contextualSpacing/>
        <w:jc w:val="both"/>
        <w:rPr>
          <w:rFonts w:ascii="Times New Roman" w:hAnsi="Times New Roman" w:cs="Times New Roman"/>
          <w:bCs/>
          <w:sz w:val="28"/>
          <w:szCs w:val="28"/>
          <w:lang w:val="uk-UA" w:eastAsia="uk-UA"/>
        </w:rPr>
      </w:pPr>
    </w:p>
    <w:p w:rsidR="00DB51A8" w:rsidRPr="00441D39" w:rsidRDefault="00DB51A8" w:rsidP="0006248C">
      <w:pPr>
        <w:contextualSpacing/>
        <w:jc w:val="both"/>
        <w:rPr>
          <w:rFonts w:ascii="Times New Roman" w:hAnsi="Times New Roman" w:cs="Times New Roman"/>
          <w:bCs/>
          <w:sz w:val="28"/>
          <w:szCs w:val="28"/>
          <w:lang w:val="uk-UA" w:eastAsia="uk-UA"/>
        </w:rPr>
      </w:pPr>
      <w:r w:rsidRPr="00CB2834">
        <w:rPr>
          <w:rFonts w:ascii="Times New Roman" w:hAnsi="Times New Roman" w:cs="Times New Roman"/>
          <w:bCs/>
          <w:sz w:val="28"/>
          <w:szCs w:val="28"/>
          <w:lang w:val="uk-UA" w:eastAsia="uk-UA"/>
        </w:rPr>
        <w:t>Робоча програма з</w:t>
      </w:r>
      <w:r>
        <w:rPr>
          <w:rFonts w:ascii="Times New Roman" w:hAnsi="Times New Roman" w:cs="Times New Roman"/>
          <w:bCs/>
          <w:sz w:val="28"/>
          <w:szCs w:val="28"/>
          <w:lang w:val="uk-UA" w:eastAsia="uk-UA"/>
        </w:rPr>
        <w:t xml:space="preserve">атверджена на засіданні кафедри </w:t>
      </w:r>
      <w:r w:rsidRPr="00441D39">
        <w:rPr>
          <w:rFonts w:ascii="Times New Roman" w:hAnsi="Times New Roman" w:cs="Times New Roman"/>
          <w:bCs/>
          <w:sz w:val="28"/>
          <w:szCs w:val="28"/>
          <w:lang w:val="uk-UA" w:eastAsia="uk-UA"/>
        </w:rPr>
        <w:t>мовної підготовки і комунікації</w:t>
      </w:r>
    </w:p>
    <w:p w:rsidR="00DB51A8" w:rsidRPr="00441D39" w:rsidRDefault="00DB51A8" w:rsidP="0006248C">
      <w:pPr>
        <w:ind w:left="357"/>
        <w:contextualSpacing/>
        <w:rPr>
          <w:rFonts w:ascii="Times New Roman" w:hAnsi="Times New Roman" w:cs="Times New Roman"/>
          <w:sz w:val="18"/>
          <w:szCs w:val="18"/>
          <w:lang w:val="uk-UA"/>
        </w:rPr>
      </w:pPr>
    </w:p>
    <w:p w:rsidR="00DB51A8" w:rsidRPr="00CB2834" w:rsidRDefault="00DB51A8" w:rsidP="0006248C">
      <w:pPr>
        <w:tabs>
          <w:tab w:val="left" w:leader="underscore" w:pos="5184"/>
        </w:tabs>
        <w:ind w:left="357"/>
        <w:contextualSpacing/>
        <w:rPr>
          <w:rFonts w:ascii="Times New Roman" w:hAnsi="Times New Roman" w:cs="Times New Roman"/>
          <w:bCs/>
          <w:sz w:val="28"/>
          <w:szCs w:val="28"/>
          <w:lang w:val="uk-UA" w:eastAsia="uk-UA"/>
        </w:rPr>
      </w:pPr>
      <w:r w:rsidRPr="00CB2834">
        <w:rPr>
          <w:rFonts w:ascii="Times New Roman" w:hAnsi="Times New Roman" w:cs="Times New Roman"/>
          <w:bCs/>
          <w:sz w:val="28"/>
          <w:szCs w:val="28"/>
          <w:lang w:val="uk-UA" w:eastAsia="uk-UA"/>
        </w:rPr>
        <w:t xml:space="preserve">протокол № </w:t>
      </w:r>
      <w:r>
        <w:rPr>
          <w:rFonts w:ascii="Times New Roman" w:hAnsi="Times New Roman" w:cs="Times New Roman"/>
          <w:bCs/>
          <w:sz w:val="28"/>
          <w:szCs w:val="28"/>
          <w:lang w:val="uk-UA" w:eastAsia="uk-UA"/>
        </w:rPr>
        <w:t xml:space="preserve">7 </w:t>
      </w:r>
      <w:r w:rsidRPr="00CB2834">
        <w:rPr>
          <w:rFonts w:ascii="Times New Roman" w:hAnsi="Times New Roman" w:cs="Times New Roman"/>
          <w:bCs/>
          <w:sz w:val="28"/>
          <w:szCs w:val="28"/>
          <w:lang w:val="uk-UA" w:eastAsia="uk-UA"/>
        </w:rPr>
        <w:t>від «</w:t>
      </w:r>
      <w:r>
        <w:rPr>
          <w:rFonts w:ascii="Times New Roman" w:hAnsi="Times New Roman" w:cs="Times New Roman"/>
          <w:bCs/>
          <w:sz w:val="28"/>
          <w:szCs w:val="28"/>
          <w:lang w:val="uk-UA" w:eastAsia="uk-UA"/>
        </w:rPr>
        <w:t>28</w:t>
      </w:r>
      <w:r w:rsidRPr="00CB2834">
        <w:rPr>
          <w:rFonts w:ascii="Times New Roman" w:hAnsi="Times New Roman" w:cs="Times New Roman"/>
          <w:bCs/>
          <w:sz w:val="28"/>
          <w:szCs w:val="28"/>
          <w:lang w:val="uk-UA" w:eastAsia="uk-UA"/>
        </w:rPr>
        <w:t>»</w:t>
      </w:r>
      <w:r>
        <w:rPr>
          <w:rFonts w:ascii="Times New Roman" w:hAnsi="Times New Roman" w:cs="Times New Roman"/>
          <w:bCs/>
          <w:sz w:val="28"/>
          <w:szCs w:val="28"/>
          <w:lang w:val="uk-UA" w:eastAsia="uk-UA"/>
        </w:rPr>
        <w:t xml:space="preserve"> червня </w:t>
      </w:r>
      <w:r w:rsidRPr="00CB2834">
        <w:rPr>
          <w:rFonts w:ascii="Times New Roman" w:hAnsi="Times New Roman" w:cs="Times New Roman"/>
          <w:bCs/>
          <w:sz w:val="28"/>
          <w:szCs w:val="28"/>
          <w:lang w:val="uk-UA" w:eastAsia="uk-UA"/>
        </w:rPr>
        <w:t>2022 року</w:t>
      </w:r>
    </w:p>
    <w:p w:rsidR="00DB51A8" w:rsidRPr="00CB2834" w:rsidRDefault="00DB51A8" w:rsidP="0006248C">
      <w:pPr>
        <w:ind w:left="340"/>
        <w:contextualSpacing/>
        <w:rPr>
          <w:rFonts w:ascii="Times New Roman" w:hAnsi="Times New Roman" w:cs="Times New Roman"/>
          <w:sz w:val="18"/>
          <w:szCs w:val="18"/>
          <w:highlight w:val="yellow"/>
          <w:lang w:val="uk-UA"/>
        </w:rPr>
      </w:pPr>
    </w:p>
    <w:p w:rsidR="00DB51A8" w:rsidRPr="00CB2834" w:rsidRDefault="00DB51A8" w:rsidP="0006248C">
      <w:pPr>
        <w:tabs>
          <w:tab w:val="left" w:leader="underscore" w:pos="5633"/>
          <w:tab w:val="left" w:pos="6480"/>
        </w:tabs>
        <w:ind w:left="340"/>
        <w:contextualSpacing/>
        <w:rPr>
          <w:rFonts w:ascii="Times New Roman" w:hAnsi="Times New Roman" w:cs="Times New Roman"/>
          <w:bCs/>
          <w:sz w:val="28"/>
          <w:szCs w:val="28"/>
          <w:highlight w:val="yellow"/>
          <w:lang w:val="uk-UA" w:eastAsia="uk-UA"/>
        </w:rPr>
      </w:pPr>
      <w:r w:rsidRPr="00CB2834">
        <w:rPr>
          <w:rFonts w:ascii="Times New Roman" w:hAnsi="Times New Roman" w:cs="Times New Roman"/>
          <w:bCs/>
          <w:sz w:val="28"/>
          <w:szCs w:val="28"/>
          <w:lang w:val="uk-UA" w:eastAsia="uk-UA"/>
        </w:rPr>
        <w:t xml:space="preserve">Завідувач кафедри           </w:t>
      </w:r>
      <w:r>
        <w:rPr>
          <w:rFonts w:ascii="Times New Roman" w:hAnsi="Times New Roman" w:cs="Times New Roman"/>
          <w:bCs/>
          <w:sz w:val="28"/>
          <w:szCs w:val="28"/>
          <w:lang w:val="uk-UA" w:eastAsia="uk-UA"/>
        </w:rPr>
        <w:tab/>
      </w:r>
      <w:r w:rsidRPr="00CB2834">
        <w:rPr>
          <w:rFonts w:ascii="Times New Roman" w:hAnsi="Times New Roman" w:cs="Times New Roman"/>
          <w:bCs/>
          <w:sz w:val="28"/>
          <w:szCs w:val="28"/>
          <w:lang w:val="uk-UA" w:eastAsia="uk-UA"/>
        </w:rPr>
        <w:tab/>
        <w:t xml:space="preserve">        /</w:t>
      </w:r>
      <w:r>
        <w:rPr>
          <w:rFonts w:ascii="Times New Roman" w:hAnsi="Times New Roman" w:cs="Times New Roman"/>
          <w:bCs/>
          <w:sz w:val="28"/>
          <w:szCs w:val="28"/>
          <w:u w:val="single"/>
          <w:lang w:val="uk-UA" w:eastAsia="uk-UA"/>
        </w:rPr>
        <w:t>Тетяна ПЕТРОВА</w:t>
      </w:r>
      <w:r w:rsidRPr="00CB2834">
        <w:rPr>
          <w:rFonts w:ascii="Times New Roman" w:hAnsi="Times New Roman" w:cs="Times New Roman"/>
          <w:bCs/>
          <w:sz w:val="28"/>
          <w:szCs w:val="28"/>
          <w:lang w:val="uk-UA" w:eastAsia="uk-UA"/>
        </w:rPr>
        <w:t>/</w:t>
      </w:r>
    </w:p>
    <w:p w:rsidR="00DB51A8" w:rsidRPr="00CB2834" w:rsidRDefault="00DB51A8" w:rsidP="0006248C">
      <w:pPr>
        <w:tabs>
          <w:tab w:val="left" w:pos="6804"/>
        </w:tabs>
        <w:ind w:left="4170"/>
        <w:contextualSpacing/>
        <w:rPr>
          <w:rFonts w:ascii="Times New Roman" w:hAnsi="Times New Roman" w:cs="Times New Roman"/>
          <w:sz w:val="28"/>
          <w:szCs w:val="28"/>
          <w:lang w:val="uk-UA" w:eastAsia="uk-UA"/>
        </w:rPr>
      </w:pPr>
      <w:r w:rsidRPr="00CB2834">
        <w:rPr>
          <w:rFonts w:ascii="Times New Roman" w:hAnsi="Times New Roman" w:cs="Times New Roman"/>
          <w:sz w:val="18"/>
          <w:szCs w:val="28"/>
          <w:lang w:val="uk-UA" w:eastAsia="uk-UA"/>
        </w:rPr>
        <w:t xml:space="preserve"> (підпис)</w:t>
      </w:r>
      <w:r w:rsidRPr="00CB2834">
        <w:rPr>
          <w:rFonts w:ascii="Times New Roman" w:hAnsi="Times New Roman" w:cs="Times New Roman"/>
          <w:sz w:val="28"/>
          <w:szCs w:val="28"/>
          <w:lang w:val="uk-UA" w:eastAsia="uk-UA"/>
        </w:rPr>
        <w:tab/>
      </w:r>
    </w:p>
    <w:p w:rsidR="00DB51A8" w:rsidRPr="00CB2834" w:rsidRDefault="00DB51A8" w:rsidP="0006248C">
      <w:pPr>
        <w:ind w:left="340" w:right="2028"/>
        <w:contextualSpacing/>
        <w:rPr>
          <w:rFonts w:ascii="Times New Roman" w:hAnsi="Times New Roman" w:cs="Times New Roman"/>
          <w:sz w:val="18"/>
          <w:szCs w:val="18"/>
          <w:lang w:val="uk-UA"/>
        </w:rPr>
      </w:pPr>
    </w:p>
    <w:p w:rsidR="00DB51A8" w:rsidRDefault="00DB51A8" w:rsidP="0006248C">
      <w:pPr>
        <w:ind w:left="340" w:right="-50"/>
        <w:contextualSpacing/>
        <w:rPr>
          <w:rFonts w:ascii="Times New Roman" w:hAnsi="Times New Roman" w:cs="Times New Roman"/>
          <w:bCs/>
          <w:sz w:val="28"/>
          <w:szCs w:val="28"/>
          <w:lang w:val="uk-UA" w:eastAsia="uk-UA"/>
        </w:rPr>
      </w:pPr>
      <w:r w:rsidRPr="00CB2834">
        <w:rPr>
          <w:rFonts w:ascii="Times New Roman" w:hAnsi="Times New Roman" w:cs="Times New Roman"/>
          <w:bCs/>
          <w:sz w:val="28"/>
          <w:szCs w:val="28"/>
          <w:lang w:val="uk-UA" w:eastAsia="uk-UA"/>
        </w:rPr>
        <w:t xml:space="preserve">Схвалено гарантом освітньої програми </w:t>
      </w:r>
    </w:p>
    <w:p w:rsidR="00DB51A8" w:rsidRPr="00441D39" w:rsidRDefault="00DB51A8" w:rsidP="0006248C">
      <w:pPr>
        <w:ind w:left="340" w:right="-50"/>
        <w:contextualSpacing/>
        <w:rPr>
          <w:rFonts w:ascii="Times New Roman" w:hAnsi="Times New Roman" w:cs="Times New Roman"/>
          <w:bCs/>
          <w:sz w:val="28"/>
          <w:szCs w:val="28"/>
          <w:lang w:val="uk-UA" w:eastAsia="uk-UA"/>
        </w:rPr>
      </w:pPr>
      <w:r w:rsidRPr="00441D39">
        <w:rPr>
          <w:rFonts w:ascii="Times New Roman" w:hAnsi="Times New Roman" w:cs="Times New Roman"/>
          <w:color w:val="000000"/>
          <w:sz w:val="28"/>
          <w:szCs w:val="28"/>
        </w:rPr>
        <w:t>«Інформаційні управляючі системи та технології</w:t>
      </w:r>
      <w:r>
        <w:rPr>
          <w:rFonts w:ascii="Times New Roman" w:hAnsi="Times New Roman" w:cs="Times New Roman"/>
          <w:color w:val="000000"/>
          <w:sz w:val="28"/>
          <w:szCs w:val="28"/>
          <w:lang w:val="uk-UA"/>
        </w:rPr>
        <w:t>»</w:t>
      </w:r>
    </w:p>
    <w:p w:rsidR="00DB51A8" w:rsidRPr="00CB2834" w:rsidRDefault="00DB51A8" w:rsidP="0006248C">
      <w:pPr>
        <w:ind w:left="340" w:right="-50"/>
        <w:contextualSpacing/>
        <w:rPr>
          <w:rFonts w:ascii="Times New Roman" w:hAnsi="Times New Roman" w:cs="Times New Roman"/>
          <w:bCs/>
          <w:sz w:val="28"/>
          <w:szCs w:val="28"/>
          <w:lang w:val="uk-UA" w:eastAsia="uk-UA"/>
        </w:rPr>
      </w:pPr>
    </w:p>
    <w:p w:rsidR="00DB51A8" w:rsidRPr="00CB2834" w:rsidRDefault="00DB51A8" w:rsidP="0006248C">
      <w:pPr>
        <w:ind w:left="357"/>
        <w:contextualSpacing/>
        <w:rPr>
          <w:rFonts w:ascii="Times New Roman" w:hAnsi="Times New Roman" w:cs="Times New Roman"/>
          <w:bCs/>
          <w:sz w:val="18"/>
          <w:szCs w:val="18"/>
          <w:lang w:val="uk-UA" w:eastAsia="uk-UA"/>
        </w:rPr>
      </w:pPr>
    </w:p>
    <w:p w:rsidR="00DB51A8" w:rsidRPr="00CB2834" w:rsidRDefault="00DB51A8" w:rsidP="0006248C">
      <w:pPr>
        <w:tabs>
          <w:tab w:val="left" w:leader="underscore" w:pos="5633"/>
          <w:tab w:val="left" w:pos="6480"/>
        </w:tabs>
        <w:ind w:left="340"/>
        <w:contextualSpacing/>
        <w:rPr>
          <w:rFonts w:ascii="Times New Roman" w:hAnsi="Times New Roman" w:cs="Times New Roman"/>
          <w:bCs/>
          <w:sz w:val="28"/>
          <w:szCs w:val="28"/>
          <w:lang w:val="uk-UA" w:eastAsia="uk-UA"/>
        </w:rPr>
      </w:pPr>
      <w:r w:rsidRPr="00CB2834">
        <w:rPr>
          <w:rFonts w:ascii="Times New Roman" w:hAnsi="Times New Roman" w:cs="Times New Roman"/>
          <w:bCs/>
          <w:sz w:val="28"/>
          <w:szCs w:val="28"/>
          <w:lang w:val="uk-UA" w:eastAsia="uk-UA"/>
        </w:rPr>
        <w:t xml:space="preserve">Гарант ОП                            </w:t>
      </w:r>
      <w:r w:rsidRPr="00CB2834">
        <w:rPr>
          <w:rFonts w:ascii="Times New Roman" w:hAnsi="Times New Roman" w:cs="Times New Roman"/>
          <w:bCs/>
          <w:sz w:val="28"/>
          <w:szCs w:val="28"/>
          <w:lang w:val="uk-UA" w:eastAsia="uk-UA"/>
        </w:rPr>
        <w:tab/>
      </w:r>
      <w:r w:rsidRPr="00CB2834">
        <w:rPr>
          <w:rFonts w:ascii="Times New Roman" w:hAnsi="Times New Roman" w:cs="Times New Roman"/>
          <w:bCs/>
          <w:sz w:val="28"/>
          <w:szCs w:val="28"/>
          <w:lang w:val="uk-UA" w:eastAsia="uk-UA"/>
        </w:rPr>
        <w:tab/>
        <w:t xml:space="preserve">     </w:t>
      </w:r>
      <w:r>
        <w:rPr>
          <w:rFonts w:ascii="Times New Roman" w:hAnsi="Times New Roman" w:cs="Times New Roman"/>
          <w:bCs/>
          <w:sz w:val="28"/>
          <w:szCs w:val="28"/>
          <w:lang w:val="uk-UA" w:eastAsia="uk-UA"/>
        </w:rPr>
        <w:t>/</w:t>
      </w:r>
      <w:r>
        <w:rPr>
          <w:rFonts w:ascii="Times New Roman" w:hAnsi="Times New Roman" w:cs="Times New Roman"/>
          <w:bCs/>
          <w:sz w:val="28"/>
          <w:szCs w:val="28"/>
          <w:u w:val="single"/>
          <w:lang w:val="uk-UA" w:eastAsia="uk-UA"/>
        </w:rPr>
        <w:t>Катерина КИЇВСЬКА</w:t>
      </w:r>
      <w:r w:rsidRPr="00CB2834">
        <w:rPr>
          <w:rFonts w:ascii="Times New Roman" w:hAnsi="Times New Roman" w:cs="Times New Roman"/>
          <w:bCs/>
          <w:sz w:val="28"/>
          <w:szCs w:val="28"/>
          <w:lang w:val="uk-UA" w:eastAsia="uk-UA"/>
        </w:rPr>
        <w:t xml:space="preserve"> /</w:t>
      </w:r>
    </w:p>
    <w:p w:rsidR="00DB51A8" w:rsidRPr="00CB2834" w:rsidRDefault="00DB51A8" w:rsidP="0006248C">
      <w:pPr>
        <w:tabs>
          <w:tab w:val="left" w:pos="6804"/>
        </w:tabs>
        <w:ind w:left="4170"/>
        <w:contextualSpacing/>
        <w:rPr>
          <w:rFonts w:ascii="Times New Roman" w:hAnsi="Times New Roman" w:cs="Times New Roman"/>
          <w:sz w:val="28"/>
          <w:szCs w:val="28"/>
          <w:lang w:val="uk-UA" w:eastAsia="uk-UA"/>
        </w:rPr>
      </w:pPr>
      <w:r w:rsidRPr="00CB2834">
        <w:rPr>
          <w:rFonts w:ascii="Times New Roman" w:hAnsi="Times New Roman" w:cs="Times New Roman"/>
          <w:sz w:val="18"/>
          <w:szCs w:val="28"/>
          <w:lang w:val="uk-UA" w:eastAsia="uk-UA"/>
        </w:rPr>
        <w:t xml:space="preserve"> (підпис)</w:t>
      </w:r>
      <w:r w:rsidRPr="00CB2834">
        <w:rPr>
          <w:rFonts w:ascii="Times New Roman" w:hAnsi="Times New Roman" w:cs="Times New Roman"/>
          <w:sz w:val="28"/>
          <w:szCs w:val="28"/>
          <w:lang w:val="uk-UA" w:eastAsia="uk-UA"/>
        </w:rPr>
        <w:tab/>
      </w:r>
    </w:p>
    <w:p w:rsidR="00DB51A8" w:rsidRDefault="00DB51A8" w:rsidP="0006248C">
      <w:pPr>
        <w:tabs>
          <w:tab w:val="left" w:leader="underscore" w:pos="5184"/>
        </w:tabs>
        <w:ind w:left="357"/>
        <w:contextualSpacing/>
        <w:rPr>
          <w:rFonts w:ascii="Times New Roman" w:hAnsi="Times New Roman" w:cs="Times New Roman"/>
          <w:bCs/>
          <w:sz w:val="28"/>
          <w:szCs w:val="28"/>
          <w:lang w:val="uk-UA" w:eastAsia="uk-UA"/>
        </w:rPr>
      </w:pPr>
    </w:p>
    <w:p w:rsidR="00DB51A8" w:rsidRPr="00CB2834" w:rsidRDefault="00DB51A8" w:rsidP="00B05987">
      <w:pPr>
        <w:tabs>
          <w:tab w:val="left" w:leader="underscore" w:pos="5184"/>
        </w:tabs>
        <w:ind w:left="357" w:right="-796"/>
        <w:contextualSpacing/>
        <w:rPr>
          <w:rFonts w:ascii="Times New Roman" w:hAnsi="Times New Roman" w:cs="Times New Roman"/>
          <w:bCs/>
          <w:sz w:val="28"/>
          <w:szCs w:val="28"/>
          <w:lang w:val="uk-UA" w:eastAsia="uk-UA"/>
        </w:rPr>
      </w:pPr>
      <w:r w:rsidRPr="00CB2834">
        <w:rPr>
          <w:rFonts w:ascii="Times New Roman" w:hAnsi="Times New Roman" w:cs="Times New Roman"/>
          <w:bCs/>
          <w:sz w:val="28"/>
          <w:szCs w:val="28"/>
          <w:lang w:val="uk-UA" w:eastAsia="uk-UA"/>
        </w:rPr>
        <w:t>Розглянуто на засіданні науково-методичної комісії спеціальності</w:t>
      </w:r>
    </w:p>
    <w:p w:rsidR="00DB51A8" w:rsidRDefault="00DB51A8" w:rsidP="0006248C">
      <w:pPr>
        <w:tabs>
          <w:tab w:val="left" w:leader="underscore" w:pos="5184"/>
        </w:tabs>
        <w:ind w:left="357"/>
        <w:contextualSpacing/>
        <w:rPr>
          <w:rFonts w:ascii="Times New Roman" w:hAnsi="Times New Roman" w:cs="Times New Roman"/>
          <w:bCs/>
          <w:sz w:val="28"/>
          <w:szCs w:val="28"/>
          <w:lang w:val="uk-UA" w:eastAsia="uk-UA"/>
        </w:rPr>
        <w:sectPr w:rsidR="00DB51A8" w:rsidSect="0037761C">
          <w:footerReference w:type="default" r:id="rId7"/>
          <w:pgSz w:w="11905" w:h="16837" w:code="9"/>
          <w:pgMar w:top="719" w:right="925" w:bottom="1134" w:left="720" w:header="720" w:footer="720" w:gutter="0"/>
          <w:cols w:space="60"/>
          <w:noEndnote/>
          <w:titlePg/>
          <w:docGrid w:linePitch="326"/>
        </w:sectPr>
      </w:pPr>
      <w:r>
        <w:rPr>
          <w:rFonts w:ascii="Times New Roman" w:hAnsi="Times New Roman" w:cs="Times New Roman"/>
          <w:bCs/>
          <w:sz w:val="28"/>
          <w:szCs w:val="28"/>
          <w:lang w:val="uk-UA" w:eastAsia="uk-UA"/>
        </w:rPr>
        <w:t xml:space="preserve">протокол № 3 від «30» червня </w:t>
      </w:r>
      <w:r w:rsidRPr="00CB2834">
        <w:rPr>
          <w:rFonts w:ascii="Times New Roman" w:hAnsi="Times New Roman" w:cs="Times New Roman"/>
          <w:bCs/>
          <w:sz w:val="28"/>
          <w:szCs w:val="28"/>
          <w:lang w:val="uk-UA" w:eastAsia="uk-UA"/>
        </w:rPr>
        <w:t>2022 року</w:t>
      </w:r>
    </w:p>
    <w:p w:rsidR="00DB51A8" w:rsidRDefault="00DB51A8" w:rsidP="005C6F8D">
      <w:pPr>
        <w:ind w:right="-130"/>
        <w:rPr>
          <w:rFonts w:ascii="Times New Roman" w:hAnsi="Times New Roman" w:cs="Times New Roman"/>
          <w:bCs/>
          <w:sz w:val="28"/>
          <w:szCs w:val="28"/>
          <w:lang w:val="uk-UA" w:eastAsia="uk-UA"/>
        </w:rPr>
      </w:pPr>
    </w:p>
    <w:p w:rsidR="00DB51A8" w:rsidRPr="00CB2834" w:rsidRDefault="00DB51A8" w:rsidP="0006248C">
      <w:pPr>
        <w:tabs>
          <w:tab w:val="left" w:leader="underscore" w:pos="5184"/>
        </w:tabs>
        <w:ind w:left="357"/>
        <w:contextualSpacing/>
        <w:rPr>
          <w:rFonts w:ascii="Times New Roman" w:hAnsi="Times New Roman" w:cs="Times New Roman"/>
          <w:bCs/>
          <w:sz w:val="28"/>
          <w:szCs w:val="28"/>
          <w:lang w:val="uk-UA" w:eastAsia="uk-UA"/>
        </w:rPr>
      </w:pPr>
    </w:p>
    <w:p w:rsidR="00DB51A8" w:rsidRPr="006A14DE" w:rsidRDefault="00DB51A8" w:rsidP="00F036DA">
      <w:pPr>
        <w:pStyle w:val="Style2"/>
        <w:widowControl/>
        <w:spacing w:line="360" w:lineRule="auto"/>
        <w:ind w:left="851"/>
        <w:contextualSpacing/>
        <w:jc w:val="center"/>
        <w:rPr>
          <w:b/>
          <w:bCs/>
          <w:szCs w:val="28"/>
          <w:lang w:val="uk-UA"/>
        </w:rPr>
      </w:pPr>
      <w:r w:rsidRPr="006A14DE">
        <w:rPr>
          <w:b/>
          <w:bCs/>
          <w:szCs w:val="28"/>
          <w:lang w:val="uk-UA"/>
        </w:rPr>
        <w:t>ВИТЯГ З РОБОЧОГО НАВЧАЛЬНОГО ПЛАНУ</w:t>
      </w:r>
    </w:p>
    <w:p w:rsidR="00DB51A8" w:rsidRPr="006A14DE" w:rsidRDefault="00DB51A8" w:rsidP="00F036DA">
      <w:pPr>
        <w:pStyle w:val="Style2"/>
        <w:widowControl/>
        <w:spacing w:line="360" w:lineRule="auto"/>
        <w:ind w:left="3801"/>
        <w:contextualSpacing/>
        <w:jc w:val="both"/>
        <w:rPr>
          <w:sz w:val="28"/>
          <w:szCs w:val="28"/>
          <w:lang w:val="uk-UA"/>
        </w:rPr>
      </w:pPr>
    </w:p>
    <w:tbl>
      <w:tblPr>
        <w:tblW w:w="1201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32"/>
        <w:gridCol w:w="496"/>
        <w:gridCol w:w="452"/>
        <w:gridCol w:w="540"/>
        <w:gridCol w:w="666"/>
        <w:gridCol w:w="546"/>
        <w:gridCol w:w="529"/>
        <w:gridCol w:w="599"/>
        <w:gridCol w:w="540"/>
        <w:gridCol w:w="680"/>
        <w:gridCol w:w="690"/>
        <w:gridCol w:w="790"/>
        <w:gridCol w:w="540"/>
        <w:gridCol w:w="540"/>
        <w:gridCol w:w="1757"/>
      </w:tblGrid>
      <w:tr w:rsidR="00DB51A8" w:rsidRPr="00A81E6D" w:rsidTr="00441D39">
        <w:tc>
          <w:tcPr>
            <w:tcW w:w="720" w:type="dxa"/>
            <w:vMerge w:val="restart"/>
            <w:textDirection w:val="btLr"/>
            <w:vAlign w:val="center"/>
          </w:tcPr>
          <w:p w:rsidR="00DB51A8" w:rsidRPr="00647BF5" w:rsidRDefault="00DB51A8" w:rsidP="00807E2E">
            <w:pPr>
              <w:pStyle w:val="Style2"/>
              <w:widowControl/>
              <w:spacing w:line="360" w:lineRule="auto"/>
              <w:ind w:left="113" w:right="113"/>
              <w:contextualSpacing/>
              <w:jc w:val="center"/>
              <w:rPr>
                <w:sz w:val="28"/>
                <w:szCs w:val="28"/>
                <w:lang w:val="uk-UA"/>
              </w:rPr>
            </w:pPr>
            <w:r w:rsidRPr="00647BF5">
              <w:rPr>
                <w:sz w:val="28"/>
                <w:szCs w:val="28"/>
                <w:lang w:val="uk-UA" w:eastAsia="uk-UA"/>
              </w:rPr>
              <w:t>шифр</w:t>
            </w:r>
          </w:p>
        </w:tc>
        <w:tc>
          <w:tcPr>
            <w:tcW w:w="1932" w:type="dxa"/>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6528" w:type="dxa"/>
            <w:gridSpan w:val="11"/>
            <w:vAlign w:val="center"/>
          </w:tcPr>
          <w:p w:rsidR="00DB51A8" w:rsidRPr="00647BF5" w:rsidRDefault="00DB51A8" w:rsidP="00807E2E">
            <w:pPr>
              <w:pStyle w:val="Style2"/>
              <w:widowControl/>
              <w:spacing w:line="360" w:lineRule="auto"/>
              <w:contextualSpacing/>
              <w:jc w:val="center"/>
              <w:rPr>
                <w:sz w:val="28"/>
                <w:szCs w:val="28"/>
                <w:lang w:val="uk-UA"/>
              </w:rPr>
            </w:pPr>
            <w:r w:rsidRPr="00647BF5">
              <w:rPr>
                <w:sz w:val="28"/>
                <w:szCs w:val="28"/>
                <w:lang w:val="uk-UA" w:eastAsia="uk-UA"/>
              </w:rPr>
              <w:t xml:space="preserve">Форма навчання:                             </w:t>
            </w:r>
            <w:r w:rsidRPr="00647BF5">
              <w:rPr>
                <w:b/>
                <w:sz w:val="28"/>
                <w:szCs w:val="28"/>
                <w:lang w:val="uk-UA" w:eastAsia="uk-UA"/>
              </w:rPr>
              <w:t>денна</w:t>
            </w:r>
          </w:p>
        </w:tc>
        <w:tc>
          <w:tcPr>
            <w:tcW w:w="540" w:type="dxa"/>
            <w:vMerge w:val="restart"/>
            <w:textDirection w:val="btLr"/>
            <w:vAlign w:val="center"/>
          </w:tcPr>
          <w:p w:rsidR="00DB51A8" w:rsidRPr="00647BF5" w:rsidRDefault="00DB51A8" w:rsidP="00807E2E">
            <w:pPr>
              <w:pStyle w:val="Style2"/>
              <w:widowControl/>
              <w:spacing w:line="360" w:lineRule="auto"/>
              <w:ind w:left="113" w:right="113"/>
              <w:contextualSpacing/>
              <w:jc w:val="center"/>
              <w:rPr>
                <w:sz w:val="28"/>
                <w:szCs w:val="28"/>
                <w:lang w:val="uk-UA"/>
              </w:rPr>
            </w:pPr>
            <w:r w:rsidRPr="00647BF5">
              <w:rPr>
                <w:sz w:val="22"/>
                <w:szCs w:val="22"/>
                <w:lang w:val="uk-UA" w:eastAsia="uk-UA"/>
              </w:rPr>
              <w:t>Форма контролю</w:t>
            </w:r>
          </w:p>
        </w:tc>
        <w:tc>
          <w:tcPr>
            <w:tcW w:w="540" w:type="dxa"/>
            <w:vMerge w:val="restart"/>
            <w:textDirection w:val="btLr"/>
            <w:vAlign w:val="center"/>
          </w:tcPr>
          <w:p w:rsidR="00DB51A8" w:rsidRPr="00647BF5" w:rsidRDefault="00DB51A8" w:rsidP="00807E2E">
            <w:pPr>
              <w:pStyle w:val="Style2"/>
              <w:widowControl/>
              <w:spacing w:line="360" w:lineRule="auto"/>
              <w:ind w:left="113" w:right="113"/>
              <w:contextualSpacing/>
              <w:jc w:val="center"/>
              <w:rPr>
                <w:sz w:val="28"/>
                <w:szCs w:val="28"/>
                <w:lang w:val="uk-UA"/>
              </w:rPr>
            </w:pPr>
            <w:r w:rsidRPr="00647BF5">
              <w:rPr>
                <w:sz w:val="22"/>
                <w:szCs w:val="22"/>
                <w:lang w:val="uk-UA" w:eastAsia="uk-UA"/>
              </w:rPr>
              <w:t>Семестр</w:t>
            </w:r>
          </w:p>
        </w:tc>
        <w:tc>
          <w:tcPr>
            <w:tcW w:w="1757" w:type="dxa"/>
            <w:vMerge w:val="restart"/>
            <w:vAlign w:val="center"/>
          </w:tcPr>
          <w:p w:rsidR="00DB51A8" w:rsidRPr="00647BF5" w:rsidRDefault="00DB51A8" w:rsidP="00441D39">
            <w:pPr>
              <w:pStyle w:val="Style2"/>
              <w:widowControl/>
              <w:spacing w:line="360" w:lineRule="auto"/>
              <w:contextualSpacing/>
              <w:rPr>
                <w:sz w:val="28"/>
                <w:szCs w:val="28"/>
                <w:lang w:val="uk-UA"/>
              </w:rPr>
            </w:pPr>
            <w:r w:rsidRPr="00647BF5">
              <w:rPr>
                <w:sz w:val="22"/>
                <w:szCs w:val="22"/>
                <w:lang w:val="uk-UA" w:eastAsia="uk-UA"/>
              </w:rPr>
              <w:t>Відмітка про погодження заступником декана факультету</w:t>
            </w:r>
          </w:p>
        </w:tc>
      </w:tr>
      <w:tr w:rsidR="00DB51A8" w:rsidRPr="00A81E6D" w:rsidTr="00441D39">
        <w:tc>
          <w:tcPr>
            <w:tcW w:w="720"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1932" w:type="dxa"/>
            <w:vMerge w:val="restart"/>
            <w:vAlign w:val="center"/>
          </w:tcPr>
          <w:p w:rsidR="00DB51A8" w:rsidRPr="00647BF5" w:rsidRDefault="00DB51A8" w:rsidP="00807E2E">
            <w:pPr>
              <w:pStyle w:val="Style2"/>
              <w:widowControl/>
              <w:spacing w:line="360" w:lineRule="auto"/>
              <w:contextualSpacing/>
              <w:jc w:val="center"/>
              <w:rPr>
                <w:sz w:val="28"/>
                <w:szCs w:val="28"/>
                <w:lang w:val="uk-UA"/>
              </w:rPr>
            </w:pPr>
            <w:r w:rsidRPr="00647BF5">
              <w:rPr>
                <w:sz w:val="28"/>
                <w:szCs w:val="28"/>
                <w:lang w:val="uk-UA" w:eastAsia="uk-UA"/>
              </w:rPr>
              <w:t>Назва спеціальності, освітньої програми</w:t>
            </w:r>
          </w:p>
        </w:tc>
        <w:tc>
          <w:tcPr>
            <w:tcW w:w="496" w:type="dxa"/>
            <w:vMerge w:val="restart"/>
            <w:textDirection w:val="btLr"/>
            <w:vAlign w:val="center"/>
          </w:tcPr>
          <w:p w:rsidR="00DB51A8" w:rsidRPr="00647BF5" w:rsidRDefault="00DB51A8" w:rsidP="00807E2E">
            <w:pPr>
              <w:pStyle w:val="Style2"/>
              <w:widowControl/>
              <w:contextualSpacing/>
              <w:jc w:val="center"/>
              <w:rPr>
                <w:sz w:val="28"/>
                <w:szCs w:val="28"/>
                <w:lang w:val="uk-UA"/>
              </w:rPr>
            </w:pPr>
            <w:r w:rsidRPr="00647BF5">
              <w:rPr>
                <w:sz w:val="22"/>
                <w:szCs w:val="22"/>
                <w:lang w:val="uk-UA" w:eastAsia="uk-UA"/>
              </w:rPr>
              <w:t>Кредитів на сем.</w:t>
            </w:r>
          </w:p>
        </w:tc>
        <w:tc>
          <w:tcPr>
            <w:tcW w:w="3332" w:type="dxa"/>
            <w:gridSpan w:val="6"/>
            <w:vAlign w:val="center"/>
          </w:tcPr>
          <w:p w:rsidR="00DB51A8" w:rsidRPr="00647BF5" w:rsidRDefault="00DB51A8" w:rsidP="00807E2E">
            <w:pPr>
              <w:pStyle w:val="Style2"/>
              <w:widowControl/>
              <w:spacing w:line="360" w:lineRule="auto"/>
              <w:contextualSpacing/>
              <w:jc w:val="center"/>
              <w:rPr>
                <w:sz w:val="28"/>
                <w:szCs w:val="28"/>
                <w:lang w:val="uk-UA"/>
              </w:rPr>
            </w:pPr>
            <w:r w:rsidRPr="00647BF5">
              <w:rPr>
                <w:sz w:val="22"/>
                <w:szCs w:val="22"/>
                <w:lang w:val="uk-UA" w:eastAsia="uk-UA"/>
              </w:rPr>
              <w:t>Обсяг годин</w:t>
            </w:r>
          </w:p>
        </w:tc>
        <w:tc>
          <w:tcPr>
            <w:tcW w:w="2700" w:type="dxa"/>
            <w:gridSpan w:val="4"/>
            <w:vMerge w:val="restart"/>
            <w:vAlign w:val="center"/>
          </w:tcPr>
          <w:p w:rsidR="00DB51A8" w:rsidRPr="00647BF5" w:rsidRDefault="00DB51A8" w:rsidP="00807E2E">
            <w:pPr>
              <w:pStyle w:val="Style2"/>
              <w:widowControl/>
              <w:spacing w:line="360" w:lineRule="auto"/>
              <w:contextualSpacing/>
              <w:jc w:val="center"/>
              <w:rPr>
                <w:sz w:val="28"/>
                <w:szCs w:val="28"/>
                <w:lang w:val="uk-UA"/>
              </w:rPr>
            </w:pPr>
            <w:r w:rsidRPr="00647BF5">
              <w:rPr>
                <w:sz w:val="22"/>
                <w:szCs w:val="22"/>
                <w:lang w:val="uk-UA" w:eastAsia="uk-UA"/>
              </w:rPr>
              <w:t>Кількість індивідуальних робіт</w:t>
            </w:r>
          </w:p>
        </w:tc>
        <w:tc>
          <w:tcPr>
            <w:tcW w:w="540"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540"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1757"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r>
      <w:tr w:rsidR="00DB51A8" w:rsidRPr="00A81E6D" w:rsidTr="00441D39">
        <w:tc>
          <w:tcPr>
            <w:tcW w:w="720"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1932"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496"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452" w:type="dxa"/>
            <w:vMerge w:val="restart"/>
            <w:textDirection w:val="btLr"/>
            <w:vAlign w:val="center"/>
          </w:tcPr>
          <w:p w:rsidR="00DB51A8" w:rsidRPr="00647BF5" w:rsidRDefault="00DB51A8" w:rsidP="00807E2E">
            <w:pPr>
              <w:pStyle w:val="Style2"/>
              <w:widowControl/>
              <w:spacing w:line="360" w:lineRule="auto"/>
              <w:ind w:left="113" w:right="113"/>
              <w:contextualSpacing/>
              <w:jc w:val="center"/>
              <w:rPr>
                <w:sz w:val="28"/>
                <w:szCs w:val="28"/>
                <w:lang w:val="uk-UA"/>
              </w:rPr>
            </w:pPr>
            <w:r w:rsidRPr="00647BF5">
              <w:rPr>
                <w:sz w:val="22"/>
                <w:szCs w:val="22"/>
                <w:lang w:val="uk-UA" w:eastAsia="uk-UA"/>
              </w:rPr>
              <w:t>Всього</w:t>
            </w:r>
          </w:p>
        </w:tc>
        <w:tc>
          <w:tcPr>
            <w:tcW w:w="2281" w:type="dxa"/>
            <w:gridSpan w:val="4"/>
            <w:vAlign w:val="center"/>
          </w:tcPr>
          <w:p w:rsidR="00DB51A8" w:rsidRPr="00647BF5" w:rsidRDefault="00DB51A8" w:rsidP="00807E2E">
            <w:pPr>
              <w:pStyle w:val="Style2"/>
              <w:widowControl/>
              <w:spacing w:line="360" w:lineRule="auto"/>
              <w:contextualSpacing/>
              <w:jc w:val="center"/>
              <w:rPr>
                <w:sz w:val="28"/>
                <w:szCs w:val="28"/>
                <w:lang w:val="uk-UA"/>
              </w:rPr>
            </w:pPr>
            <w:r w:rsidRPr="00647BF5">
              <w:rPr>
                <w:sz w:val="22"/>
                <w:szCs w:val="22"/>
                <w:lang w:val="uk-UA" w:eastAsia="uk-UA"/>
              </w:rPr>
              <w:t>аудиторних</w:t>
            </w:r>
          </w:p>
        </w:tc>
        <w:tc>
          <w:tcPr>
            <w:tcW w:w="599" w:type="dxa"/>
            <w:vMerge w:val="restart"/>
            <w:vAlign w:val="center"/>
          </w:tcPr>
          <w:p w:rsidR="00DB51A8" w:rsidRPr="00647BF5" w:rsidRDefault="00DB51A8" w:rsidP="00807E2E">
            <w:pPr>
              <w:pStyle w:val="Style2"/>
              <w:widowControl/>
              <w:spacing w:line="360" w:lineRule="auto"/>
              <w:contextualSpacing/>
              <w:jc w:val="center"/>
              <w:rPr>
                <w:lang w:val="uk-UA" w:eastAsia="uk-UA"/>
              </w:rPr>
            </w:pPr>
            <w:r w:rsidRPr="00647BF5">
              <w:rPr>
                <w:sz w:val="22"/>
                <w:szCs w:val="22"/>
                <w:lang w:val="uk-UA" w:eastAsia="uk-UA"/>
              </w:rPr>
              <w:t>Сам.</w:t>
            </w:r>
          </w:p>
          <w:p w:rsidR="00DB51A8" w:rsidRPr="00647BF5" w:rsidRDefault="00DB51A8" w:rsidP="00807E2E">
            <w:pPr>
              <w:pStyle w:val="Style2"/>
              <w:widowControl/>
              <w:spacing w:line="360" w:lineRule="auto"/>
              <w:contextualSpacing/>
              <w:jc w:val="center"/>
              <w:rPr>
                <w:sz w:val="28"/>
                <w:szCs w:val="28"/>
                <w:lang w:val="uk-UA"/>
              </w:rPr>
            </w:pPr>
            <w:r w:rsidRPr="00647BF5">
              <w:rPr>
                <w:sz w:val="22"/>
                <w:szCs w:val="22"/>
                <w:lang w:val="uk-UA" w:eastAsia="uk-UA"/>
              </w:rPr>
              <w:t>роб.</w:t>
            </w:r>
          </w:p>
        </w:tc>
        <w:tc>
          <w:tcPr>
            <w:tcW w:w="2700" w:type="dxa"/>
            <w:gridSpan w:val="4"/>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540"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540"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1757"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r>
      <w:tr w:rsidR="00DB51A8" w:rsidRPr="00A81E6D" w:rsidTr="00441D39">
        <w:tc>
          <w:tcPr>
            <w:tcW w:w="720"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1932"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496"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452"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540" w:type="dxa"/>
            <w:vMerge w:val="restart"/>
            <w:textDirection w:val="btLr"/>
            <w:vAlign w:val="center"/>
          </w:tcPr>
          <w:p w:rsidR="00DB51A8" w:rsidRPr="00647BF5" w:rsidRDefault="00DB51A8" w:rsidP="00807E2E">
            <w:pPr>
              <w:pStyle w:val="Style2"/>
              <w:widowControl/>
              <w:spacing w:line="360" w:lineRule="auto"/>
              <w:ind w:left="113" w:right="113"/>
              <w:contextualSpacing/>
              <w:jc w:val="center"/>
              <w:rPr>
                <w:sz w:val="28"/>
                <w:szCs w:val="28"/>
                <w:lang w:val="uk-UA"/>
              </w:rPr>
            </w:pPr>
            <w:r w:rsidRPr="00647BF5">
              <w:rPr>
                <w:sz w:val="22"/>
                <w:szCs w:val="22"/>
                <w:lang w:val="uk-UA" w:eastAsia="uk-UA"/>
              </w:rPr>
              <w:t>Разом</w:t>
            </w:r>
          </w:p>
        </w:tc>
        <w:tc>
          <w:tcPr>
            <w:tcW w:w="1741" w:type="dxa"/>
            <w:gridSpan w:val="3"/>
            <w:vAlign w:val="center"/>
          </w:tcPr>
          <w:p w:rsidR="00DB51A8" w:rsidRPr="00647BF5" w:rsidRDefault="00DB51A8" w:rsidP="00807E2E">
            <w:pPr>
              <w:pStyle w:val="Style2"/>
              <w:widowControl/>
              <w:spacing w:line="360" w:lineRule="auto"/>
              <w:contextualSpacing/>
              <w:jc w:val="center"/>
              <w:rPr>
                <w:sz w:val="28"/>
                <w:szCs w:val="28"/>
                <w:lang w:val="uk-UA"/>
              </w:rPr>
            </w:pPr>
            <w:r w:rsidRPr="00647BF5">
              <w:rPr>
                <w:sz w:val="22"/>
                <w:szCs w:val="22"/>
                <w:lang w:val="uk-UA" w:eastAsia="uk-UA"/>
              </w:rPr>
              <w:t>у тому числі</w:t>
            </w:r>
          </w:p>
        </w:tc>
        <w:tc>
          <w:tcPr>
            <w:tcW w:w="599"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2700" w:type="dxa"/>
            <w:gridSpan w:val="4"/>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540"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540"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1757"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r>
      <w:tr w:rsidR="00DB51A8" w:rsidRPr="00A81E6D" w:rsidTr="00441D39">
        <w:trPr>
          <w:trHeight w:val="856"/>
        </w:trPr>
        <w:tc>
          <w:tcPr>
            <w:tcW w:w="720"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1932"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496"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452"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540"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666" w:type="dxa"/>
            <w:vAlign w:val="center"/>
          </w:tcPr>
          <w:p w:rsidR="00DB51A8" w:rsidRPr="00647BF5" w:rsidRDefault="00DB51A8" w:rsidP="00807E2E">
            <w:pPr>
              <w:pStyle w:val="Style2"/>
              <w:widowControl/>
              <w:spacing w:line="360" w:lineRule="auto"/>
              <w:contextualSpacing/>
              <w:jc w:val="center"/>
              <w:rPr>
                <w:sz w:val="28"/>
                <w:szCs w:val="28"/>
                <w:lang w:val="uk-UA"/>
              </w:rPr>
            </w:pPr>
            <w:r w:rsidRPr="00647BF5">
              <w:rPr>
                <w:sz w:val="28"/>
                <w:szCs w:val="28"/>
                <w:lang w:val="uk-UA"/>
              </w:rPr>
              <w:t>Л</w:t>
            </w:r>
          </w:p>
        </w:tc>
        <w:tc>
          <w:tcPr>
            <w:tcW w:w="546" w:type="dxa"/>
            <w:vAlign w:val="center"/>
          </w:tcPr>
          <w:p w:rsidR="00DB51A8" w:rsidRPr="00647BF5" w:rsidRDefault="00DB51A8" w:rsidP="00807E2E">
            <w:pPr>
              <w:pStyle w:val="Style2"/>
              <w:widowControl/>
              <w:spacing w:line="360" w:lineRule="auto"/>
              <w:contextualSpacing/>
              <w:jc w:val="center"/>
              <w:rPr>
                <w:sz w:val="28"/>
                <w:szCs w:val="28"/>
                <w:lang w:val="uk-UA"/>
              </w:rPr>
            </w:pPr>
            <w:r w:rsidRPr="00647BF5">
              <w:rPr>
                <w:sz w:val="28"/>
                <w:szCs w:val="28"/>
                <w:lang w:val="uk-UA"/>
              </w:rPr>
              <w:t>Лр</w:t>
            </w:r>
          </w:p>
        </w:tc>
        <w:tc>
          <w:tcPr>
            <w:tcW w:w="529" w:type="dxa"/>
            <w:vAlign w:val="center"/>
          </w:tcPr>
          <w:p w:rsidR="00DB51A8" w:rsidRPr="00647BF5" w:rsidRDefault="00DB51A8" w:rsidP="00807E2E">
            <w:pPr>
              <w:pStyle w:val="Style2"/>
              <w:widowControl/>
              <w:spacing w:line="360" w:lineRule="auto"/>
              <w:contextualSpacing/>
              <w:jc w:val="center"/>
              <w:rPr>
                <w:sz w:val="28"/>
                <w:szCs w:val="28"/>
                <w:lang w:val="uk-UA"/>
              </w:rPr>
            </w:pPr>
            <w:r w:rsidRPr="00647BF5">
              <w:rPr>
                <w:sz w:val="28"/>
                <w:szCs w:val="28"/>
                <w:lang w:val="uk-UA"/>
              </w:rPr>
              <w:t>Пз</w:t>
            </w:r>
          </w:p>
        </w:tc>
        <w:tc>
          <w:tcPr>
            <w:tcW w:w="599"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540" w:type="dxa"/>
            <w:vAlign w:val="center"/>
          </w:tcPr>
          <w:p w:rsidR="00DB51A8" w:rsidRPr="00647BF5" w:rsidRDefault="00DB51A8" w:rsidP="00807E2E">
            <w:pPr>
              <w:pStyle w:val="Style2"/>
              <w:widowControl/>
              <w:spacing w:line="360" w:lineRule="auto"/>
              <w:contextualSpacing/>
              <w:jc w:val="center"/>
              <w:rPr>
                <w:sz w:val="28"/>
                <w:szCs w:val="28"/>
                <w:lang w:val="uk-UA"/>
              </w:rPr>
            </w:pPr>
            <w:r w:rsidRPr="00647BF5">
              <w:rPr>
                <w:sz w:val="28"/>
                <w:szCs w:val="28"/>
                <w:lang w:val="uk-UA"/>
              </w:rPr>
              <w:t>КП</w:t>
            </w:r>
          </w:p>
        </w:tc>
        <w:tc>
          <w:tcPr>
            <w:tcW w:w="680" w:type="dxa"/>
            <w:vAlign w:val="center"/>
          </w:tcPr>
          <w:p w:rsidR="00DB51A8" w:rsidRPr="00647BF5" w:rsidRDefault="00DB51A8" w:rsidP="00807E2E">
            <w:pPr>
              <w:pStyle w:val="Style2"/>
              <w:widowControl/>
              <w:spacing w:line="360" w:lineRule="auto"/>
              <w:contextualSpacing/>
              <w:jc w:val="center"/>
              <w:rPr>
                <w:sz w:val="28"/>
                <w:szCs w:val="28"/>
                <w:lang w:val="uk-UA"/>
              </w:rPr>
            </w:pPr>
            <w:r w:rsidRPr="00647BF5">
              <w:rPr>
                <w:sz w:val="28"/>
                <w:szCs w:val="28"/>
                <w:lang w:val="uk-UA"/>
              </w:rPr>
              <w:t>КР</w:t>
            </w:r>
          </w:p>
        </w:tc>
        <w:tc>
          <w:tcPr>
            <w:tcW w:w="690" w:type="dxa"/>
            <w:vAlign w:val="center"/>
          </w:tcPr>
          <w:p w:rsidR="00DB51A8" w:rsidRPr="00647BF5" w:rsidRDefault="00DB51A8" w:rsidP="00807E2E">
            <w:pPr>
              <w:pStyle w:val="Style2"/>
              <w:widowControl/>
              <w:spacing w:line="360" w:lineRule="auto"/>
              <w:contextualSpacing/>
              <w:jc w:val="center"/>
              <w:rPr>
                <w:sz w:val="28"/>
                <w:szCs w:val="28"/>
                <w:lang w:val="uk-UA"/>
              </w:rPr>
            </w:pPr>
            <w:r w:rsidRPr="00647BF5">
              <w:rPr>
                <w:sz w:val="28"/>
                <w:szCs w:val="28"/>
                <w:lang w:val="uk-UA"/>
              </w:rPr>
              <w:t>РГР</w:t>
            </w:r>
          </w:p>
        </w:tc>
        <w:tc>
          <w:tcPr>
            <w:tcW w:w="790" w:type="dxa"/>
            <w:vAlign w:val="center"/>
          </w:tcPr>
          <w:p w:rsidR="00DB51A8" w:rsidRPr="00647BF5" w:rsidRDefault="00DB51A8" w:rsidP="00807E2E">
            <w:pPr>
              <w:pStyle w:val="Style2"/>
              <w:widowControl/>
              <w:spacing w:line="360" w:lineRule="auto"/>
              <w:contextualSpacing/>
              <w:jc w:val="center"/>
              <w:rPr>
                <w:sz w:val="28"/>
                <w:szCs w:val="28"/>
                <w:lang w:val="uk-UA"/>
              </w:rPr>
            </w:pPr>
            <w:r w:rsidRPr="00647BF5">
              <w:rPr>
                <w:sz w:val="28"/>
                <w:szCs w:val="28"/>
                <w:lang w:val="uk-UA"/>
              </w:rPr>
              <w:t>Конт.</w:t>
            </w:r>
          </w:p>
          <w:p w:rsidR="00DB51A8" w:rsidRPr="00647BF5" w:rsidRDefault="00DB51A8" w:rsidP="00807E2E">
            <w:pPr>
              <w:pStyle w:val="Style2"/>
              <w:widowControl/>
              <w:spacing w:line="360" w:lineRule="auto"/>
              <w:contextualSpacing/>
              <w:jc w:val="center"/>
              <w:rPr>
                <w:sz w:val="28"/>
                <w:szCs w:val="28"/>
                <w:lang w:val="uk-UA"/>
              </w:rPr>
            </w:pPr>
            <w:r w:rsidRPr="00647BF5">
              <w:rPr>
                <w:sz w:val="28"/>
                <w:szCs w:val="28"/>
                <w:lang w:val="uk-UA"/>
              </w:rPr>
              <w:t>роб</w:t>
            </w:r>
          </w:p>
        </w:tc>
        <w:tc>
          <w:tcPr>
            <w:tcW w:w="540"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540"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c>
          <w:tcPr>
            <w:tcW w:w="1757" w:type="dxa"/>
            <w:vMerge/>
            <w:vAlign w:val="center"/>
          </w:tcPr>
          <w:p w:rsidR="00DB51A8" w:rsidRPr="00647BF5" w:rsidRDefault="00DB51A8" w:rsidP="00807E2E">
            <w:pPr>
              <w:pStyle w:val="Style2"/>
              <w:widowControl/>
              <w:spacing w:line="360" w:lineRule="auto"/>
              <w:contextualSpacing/>
              <w:jc w:val="center"/>
              <w:rPr>
                <w:sz w:val="28"/>
                <w:szCs w:val="28"/>
                <w:lang w:val="uk-UA"/>
              </w:rPr>
            </w:pPr>
          </w:p>
        </w:tc>
      </w:tr>
      <w:tr w:rsidR="00DB51A8" w:rsidRPr="00A81E6D" w:rsidTr="00441D39">
        <w:tc>
          <w:tcPr>
            <w:tcW w:w="720" w:type="dxa"/>
          </w:tcPr>
          <w:p w:rsidR="00DB51A8" w:rsidRPr="00647BF5" w:rsidRDefault="00DB51A8" w:rsidP="00807E2E">
            <w:pPr>
              <w:pStyle w:val="Style10"/>
              <w:widowControl/>
              <w:contextualSpacing/>
              <w:jc w:val="center"/>
              <w:rPr>
                <w:lang w:val="uk-UA"/>
              </w:rPr>
            </w:pPr>
            <w:r>
              <w:rPr>
                <w:sz w:val="22"/>
                <w:szCs w:val="22"/>
                <w:lang w:val="uk-UA"/>
              </w:rPr>
              <w:t>122</w:t>
            </w:r>
          </w:p>
        </w:tc>
        <w:tc>
          <w:tcPr>
            <w:tcW w:w="1932" w:type="dxa"/>
            <w:vAlign w:val="center"/>
          </w:tcPr>
          <w:p w:rsidR="00DB51A8" w:rsidRPr="00441D39" w:rsidRDefault="00DB51A8" w:rsidP="00441D39">
            <w:pPr>
              <w:pStyle w:val="Style10"/>
              <w:widowControl/>
              <w:contextualSpacing/>
              <w:jc w:val="center"/>
              <w:rPr>
                <w:color w:val="000000"/>
                <w:lang w:val="uk-UA"/>
              </w:rPr>
            </w:pPr>
            <w:r w:rsidRPr="00441D39">
              <w:rPr>
                <w:color w:val="000000"/>
                <w:sz w:val="22"/>
                <w:szCs w:val="22"/>
              </w:rPr>
              <w:t xml:space="preserve">Комп’ютерні науки </w:t>
            </w:r>
            <w:r>
              <w:rPr>
                <w:color w:val="000000"/>
                <w:sz w:val="22"/>
                <w:szCs w:val="22"/>
                <w:lang w:val="uk-UA"/>
              </w:rPr>
              <w:t xml:space="preserve"> </w:t>
            </w:r>
            <w:r w:rsidRPr="00441D39">
              <w:rPr>
                <w:color w:val="000000"/>
                <w:sz w:val="22"/>
                <w:szCs w:val="22"/>
              </w:rPr>
              <w:t>ОП «Інформаційні управляючі системи та технології»</w:t>
            </w:r>
          </w:p>
        </w:tc>
        <w:tc>
          <w:tcPr>
            <w:tcW w:w="496" w:type="dxa"/>
            <w:vAlign w:val="center"/>
          </w:tcPr>
          <w:p w:rsidR="00DB51A8" w:rsidRPr="00A81E6D" w:rsidRDefault="00DB51A8" w:rsidP="00807E2E">
            <w:pPr>
              <w:jc w:val="center"/>
              <w:rPr>
                <w:rFonts w:ascii="Times New Roman" w:hAnsi="Times New Roman" w:cs="Times New Roman"/>
                <w:bCs/>
                <w:iCs/>
                <w:lang w:val="uk-UA" w:eastAsia="uk-UA"/>
              </w:rPr>
            </w:pPr>
            <w:r w:rsidRPr="00A81E6D">
              <w:rPr>
                <w:rFonts w:ascii="Times New Roman" w:hAnsi="Times New Roman" w:cs="Times New Roman"/>
                <w:bCs/>
                <w:iCs/>
                <w:sz w:val="22"/>
                <w:szCs w:val="22"/>
                <w:lang w:val="uk-UA" w:eastAsia="uk-UA"/>
              </w:rPr>
              <w:t>3,0</w:t>
            </w:r>
          </w:p>
        </w:tc>
        <w:tc>
          <w:tcPr>
            <w:tcW w:w="452" w:type="dxa"/>
            <w:vAlign w:val="center"/>
          </w:tcPr>
          <w:p w:rsidR="00DB51A8" w:rsidRPr="00A81E6D" w:rsidRDefault="00DB51A8" w:rsidP="00807E2E">
            <w:pPr>
              <w:jc w:val="center"/>
              <w:rPr>
                <w:rFonts w:ascii="Times New Roman" w:hAnsi="Times New Roman" w:cs="Times New Roman"/>
                <w:bCs/>
                <w:iCs/>
                <w:lang w:val="uk-UA" w:eastAsia="uk-UA"/>
              </w:rPr>
            </w:pPr>
            <w:r w:rsidRPr="00A81E6D">
              <w:rPr>
                <w:rFonts w:ascii="Times New Roman" w:hAnsi="Times New Roman" w:cs="Times New Roman"/>
                <w:bCs/>
                <w:iCs/>
                <w:sz w:val="22"/>
                <w:szCs w:val="22"/>
                <w:lang w:val="uk-UA" w:eastAsia="uk-UA"/>
              </w:rPr>
              <w:t>90</w:t>
            </w:r>
          </w:p>
        </w:tc>
        <w:tc>
          <w:tcPr>
            <w:tcW w:w="540" w:type="dxa"/>
            <w:vAlign w:val="center"/>
          </w:tcPr>
          <w:p w:rsidR="00DB51A8" w:rsidRPr="00A81E6D" w:rsidRDefault="00DB51A8" w:rsidP="00807E2E">
            <w:pPr>
              <w:jc w:val="center"/>
              <w:rPr>
                <w:rFonts w:ascii="Times New Roman" w:hAnsi="Times New Roman" w:cs="Times New Roman"/>
                <w:bCs/>
                <w:iCs/>
                <w:lang w:val="uk-UA" w:eastAsia="uk-UA"/>
              </w:rPr>
            </w:pPr>
            <w:r w:rsidRPr="00A81E6D">
              <w:rPr>
                <w:rFonts w:ascii="Times New Roman" w:hAnsi="Times New Roman" w:cs="Times New Roman"/>
                <w:bCs/>
                <w:iCs/>
                <w:sz w:val="22"/>
                <w:szCs w:val="22"/>
                <w:lang w:val="uk-UA" w:eastAsia="uk-UA"/>
              </w:rPr>
              <w:t>30</w:t>
            </w:r>
          </w:p>
        </w:tc>
        <w:tc>
          <w:tcPr>
            <w:tcW w:w="666" w:type="dxa"/>
            <w:vAlign w:val="center"/>
          </w:tcPr>
          <w:p w:rsidR="00DB51A8" w:rsidRPr="00A81E6D" w:rsidRDefault="00DB51A8" w:rsidP="00807E2E">
            <w:pPr>
              <w:jc w:val="center"/>
              <w:rPr>
                <w:rFonts w:ascii="Times New Roman" w:hAnsi="Times New Roman" w:cs="Times New Roman"/>
                <w:bCs/>
                <w:iCs/>
                <w:lang w:val="uk-UA" w:eastAsia="uk-UA"/>
              </w:rPr>
            </w:pPr>
            <w:r>
              <w:rPr>
                <w:rFonts w:ascii="Times New Roman" w:hAnsi="Times New Roman" w:cs="Times New Roman"/>
                <w:bCs/>
                <w:iCs/>
                <w:sz w:val="22"/>
                <w:szCs w:val="22"/>
                <w:lang w:val="uk-UA" w:eastAsia="uk-UA"/>
              </w:rPr>
              <w:t>6</w:t>
            </w:r>
          </w:p>
        </w:tc>
        <w:tc>
          <w:tcPr>
            <w:tcW w:w="546" w:type="dxa"/>
            <w:vAlign w:val="center"/>
          </w:tcPr>
          <w:p w:rsidR="00DB51A8" w:rsidRPr="00A81E6D" w:rsidRDefault="00DB51A8" w:rsidP="00807E2E">
            <w:pPr>
              <w:jc w:val="center"/>
              <w:rPr>
                <w:rFonts w:ascii="Times New Roman" w:hAnsi="Times New Roman" w:cs="Times New Roman"/>
                <w:bCs/>
                <w:iCs/>
                <w:lang w:val="uk-UA" w:eastAsia="uk-UA"/>
              </w:rPr>
            </w:pPr>
          </w:p>
        </w:tc>
        <w:tc>
          <w:tcPr>
            <w:tcW w:w="529" w:type="dxa"/>
            <w:vAlign w:val="center"/>
          </w:tcPr>
          <w:p w:rsidR="00DB51A8" w:rsidRPr="00A81E6D" w:rsidRDefault="00DB51A8" w:rsidP="00807E2E">
            <w:pPr>
              <w:jc w:val="center"/>
              <w:rPr>
                <w:rFonts w:ascii="Times New Roman" w:hAnsi="Times New Roman" w:cs="Times New Roman"/>
                <w:bCs/>
                <w:iCs/>
                <w:lang w:val="uk-UA" w:eastAsia="uk-UA"/>
              </w:rPr>
            </w:pPr>
            <w:r>
              <w:rPr>
                <w:rFonts w:ascii="Times New Roman" w:hAnsi="Times New Roman" w:cs="Times New Roman"/>
                <w:bCs/>
                <w:iCs/>
                <w:sz w:val="22"/>
                <w:szCs w:val="22"/>
                <w:lang w:val="uk-UA" w:eastAsia="uk-UA"/>
              </w:rPr>
              <w:t>24</w:t>
            </w:r>
          </w:p>
        </w:tc>
        <w:tc>
          <w:tcPr>
            <w:tcW w:w="599" w:type="dxa"/>
            <w:vAlign w:val="center"/>
          </w:tcPr>
          <w:p w:rsidR="00DB51A8" w:rsidRPr="00A81E6D" w:rsidRDefault="00DB51A8" w:rsidP="00807E2E">
            <w:pPr>
              <w:jc w:val="center"/>
              <w:rPr>
                <w:rFonts w:ascii="Times New Roman" w:hAnsi="Times New Roman" w:cs="Times New Roman"/>
                <w:bCs/>
                <w:iCs/>
                <w:lang w:val="uk-UA" w:eastAsia="uk-UA"/>
              </w:rPr>
            </w:pPr>
            <w:r w:rsidRPr="00A81E6D">
              <w:rPr>
                <w:rFonts w:ascii="Times New Roman" w:hAnsi="Times New Roman" w:cs="Times New Roman"/>
                <w:bCs/>
                <w:iCs/>
                <w:sz w:val="22"/>
                <w:szCs w:val="22"/>
                <w:lang w:val="uk-UA" w:eastAsia="uk-UA"/>
              </w:rPr>
              <w:t>60</w:t>
            </w:r>
          </w:p>
        </w:tc>
        <w:tc>
          <w:tcPr>
            <w:tcW w:w="540" w:type="dxa"/>
            <w:vAlign w:val="center"/>
          </w:tcPr>
          <w:p w:rsidR="00DB51A8" w:rsidRPr="00A81E6D" w:rsidRDefault="00DB51A8" w:rsidP="00807E2E">
            <w:pPr>
              <w:rPr>
                <w:rFonts w:ascii="Times New Roman" w:hAnsi="Times New Roman" w:cs="Times New Roman"/>
              </w:rPr>
            </w:pPr>
          </w:p>
        </w:tc>
        <w:tc>
          <w:tcPr>
            <w:tcW w:w="680" w:type="dxa"/>
            <w:vAlign w:val="center"/>
          </w:tcPr>
          <w:p w:rsidR="00DB51A8" w:rsidRPr="00A81E6D" w:rsidRDefault="00DB51A8" w:rsidP="00807E2E">
            <w:pPr>
              <w:rPr>
                <w:rFonts w:ascii="Times New Roman" w:hAnsi="Times New Roman" w:cs="Times New Roman"/>
              </w:rPr>
            </w:pPr>
          </w:p>
        </w:tc>
        <w:tc>
          <w:tcPr>
            <w:tcW w:w="690" w:type="dxa"/>
            <w:vAlign w:val="center"/>
          </w:tcPr>
          <w:p w:rsidR="00DB51A8" w:rsidRPr="00A81E6D" w:rsidRDefault="00DB51A8" w:rsidP="00807E2E">
            <w:pPr>
              <w:rPr>
                <w:rFonts w:ascii="Times New Roman" w:hAnsi="Times New Roman" w:cs="Times New Roman"/>
              </w:rPr>
            </w:pPr>
          </w:p>
        </w:tc>
        <w:tc>
          <w:tcPr>
            <w:tcW w:w="790" w:type="dxa"/>
            <w:vAlign w:val="center"/>
          </w:tcPr>
          <w:p w:rsidR="00DB51A8" w:rsidRPr="00A81E6D" w:rsidRDefault="00DB51A8" w:rsidP="00647BF5">
            <w:pPr>
              <w:jc w:val="center"/>
              <w:rPr>
                <w:rFonts w:ascii="Times New Roman" w:hAnsi="Times New Roman" w:cs="Times New Roman"/>
              </w:rPr>
            </w:pPr>
            <w:r w:rsidRPr="00A81E6D">
              <w:rPr>
                <w:rFonts w:ascii="Times New Roman" w:hAnsi="Times New Roman" w:cs="Times New Roman"/>
              </w:rPr>
              <w:t>1</w:t>
            </w:r>
          </w:p>
        </w:tc>
        <w:tc>
          <w:tcPr>
            <w:tcW w:w="540" w:type="dxa"/>
            <w:vAlign w:val="center"/>
          </w:tcPr>
          <w:p w:rsidR="00DB51A8" w:rsidRPr="00A81E6D" w:rsidRDefault="00DB51A8" w:rsidP="00807E2E">
            <w:pPr>
              <w:jc w:val="center"/>
              <w:rPr>
                <w:rFonts w:ascii="Times New Roman" w:hAnsi="Times New Roman" w:cs="Times New Roman"/>
                <w:bCs/>
                <w:iCs/>
                <w:lang w:val="uk-UA" w:eastAsia="uk-UA"/>
              </w:rPr>
            </w:pPr>
            <w:r w:rsidRPr="00A81E6D">
              <w:rPr>
                <w:rFonts w:ascii="Times New Roman" w:hAnsi="Times New Roman" w:cs="Times New Roman"/>
                <w:bCs/>
                <w:iCs/>
                <w:sz w:val="22"/>
                <w:szCs w:val="22"/>
                <w:lang w:val="uk-UA" w:eastAsia="uk-UA"/>
              </w:rPr>
              <w:t>Залік</w:t>
            </w:r>
          </w:p>
        </w:tc>
        <w:tc>
          <w:tcPr>
            <w:tcW w:w="540" w:type="dxa"/>
            <w:vAlign w:val="center"/>
          </w:tcPr>
          <w:p w:rsidR="00DB51A8" w:rsidRPr="00A81E6D" w:rsidRDefault="00DB51A8" w:rsidP="00807E2E">
            <w:pPr>
              <w:jc w:val="center"/>
              <w:rPr>
                <w:rFonts w:ascii="Times New Roman" w:hAnsi="Times New Roman" w:cs="Times New Roman"/>
                <w:bCs/>
                <w:iCs/>
                <w:lang w:val="uk-UA" w:eastAsia="uk-UA"/>
              </w:rPr>
            </w:pPr>
            <w:r>
              <w:rPr>
                <w:rFonts w:ascii="Times New Roman" w:hAnsi="Times New Roman" w:cs="Times New Roman"/>
                <w:bCs/>
                <w:iCs/>
                <w:sz w:val="22"/>
                <w:szCs w:val="22"/>
                <w:lang w:val="uk-UA" w:eastAsia="uk-UA"/>
              </w:rPr>
              <w:t>ІІ</w:t>
            </w:r>
          </w:p>
        </w:tc>
        <w:tc>
          <w:tcPr>
            <w:tcW w:w="1757" w:type="dxa"/>
            <w:vAlign w:val="center"/>
          </w:tcPr>
          <w:p w:rsidR="00DB51A8" w:rsidRPr="00647BF5" w:rsidRDefault="00DB51A8" w:rsidP="00807E2E">
            <w:pPr>
              <w:pStyle w:val="Style2"/>
              <w:widowControl/>
              <w:spacing w:line="360" w:lineRule="auto"/>
              <w:contextualSpacing/>
              <w:jc w:val="center"/>
              <w:rPr>
                <w:bCs/>
                <w:iCs/>
                <w:sz w:val="28"/>
                <w:szCs w:val="28"/>
                <w:lang w:val="uk-UA"/>
              </w:rPr>
            </w:pPr>
          </w:p>
        </w:tc>
      </w:tr>
    </w:tbl>
    <w:p w:rsidR="00DB51A8" w:rsidRPr="006A14DE" w:rsidRDefault="00DB51A8" w:rsidP="00F036DA">
      <w:pPr>
        <w:pStyle w:val="Style2"/>
        <w:widowControl/>
        <w:spacing w:line="360" w:lineRule="auto"/>
        <w:contextualSpacing/>
        <w:jc w:val="both"/>
        <w:rPr>
          <w:sz w:val="28"/>
          <w:szCs w:val="28"/>
          <w:lang w:val="uk-UA"/>
        </w:rPr>
      </w:pPr>
    </w:p>
    <w:p w:rsidR="00DB51A8" w:rsidRPr="006A14DE" w:rsidRDefault="00DB51A8" w:rsidP="00F036DA">
      <w:pPr>
        <w:pStyle w:val="Style2"/>
        <w:widowControl/>
        <w:spacing w:line="360" w:lineRule="auto"/>
        <w:contextualSpacing/>
        <w:jc w:val="both"/>
        <w:rPr>
          <w:sz w:val="28"/>
          <w:szCs w:val="28"/>
          <w:lang w:val="uk-UA"/>
        </w:rPr>
      </w:pPr>
    </w:p>
    <w:p w:rsidR="00DB51A8" w:rsidRPr="0006248C" w:rsidRDefault="00DB51A8" w:rsidP="00072456">
      <w:pPr>
        <w:rPr>
          <w:rFonts w:ascii="Times New Roman" w:hAnsi="Times New Roman" w:cs="Times New Roman"/>
          <w:noProof/>
          <w:lang w:val="uk-UA"/>
        </w:rPr>
      </w:pPr>
      <w:r>
        <w:rPr>
          <w:lang w:val="uk-UA"/>
        </w:rPr>
        <w:br w:type="page"/>
      </w:r>
    </w:p>
    <w:p w:rsidR="00DB51A8" w:rsidRPr="006B779F" w:rsidRDefault="00DB51A8" w:rsidP="0096379E">
      <w:pPr>
        <w:spacing w:line="276" w:lineRule="auto"/>
        <w:jc w:val="center"/>
        <w:rPr>
          <w:rFonts w:ascii="Times New Roman" w:hAnsi="Times New Roman"/>
          <w:b/>
          <w:noProof/>
          <w:sz w:val="28"/>
          <w:lang w:val="uk-UA"/>
        </w:rPr>
      </w:pPr>
      <w:r w:rsidRPr="006B779F">
        <w:rPr>
          <w:rFonts w:ascii="Times New Roman" w:hAnsi="Times New Roman"/>
          <w:b/>
          <w:noProof/>
          <w:sz w:val="28"/>
          <w:lang w:val="uk-UA"/>
        </w:rPr>
        <w:t>Мета та завдання навчальної дисципліни</w:t>
      </w:r>
    </w:p>
    <w:p w:rsidR="00DB51A8" w:rsidRPr="006B779F" w:rsidRDefault="00DB51A8" w:rsidP="0096379E">
      <w:pPr>
        <w:spacing w:line="276" w:lineRule="auto"/>
        <w:rPr>
          <w:rFonts w:ascii="Times New Roman" w:hAnsi="Times New Roman"/>
          <w:noProof/>
          <w:sz w:val="28"/>
          <w:lang w:val="uk-UA"/>
        </w:rPr>
      </w:pPr>
      <w:r w:rsidRPr="006B779F">
        <w:rPr>
          <w:rFonts w:ascii="Times New Roman" w:hAnsi="Times New Roman"/>
          <w:noProof/>
          <w:sz w:val="28"/>
          <w:lang w:val="uk-UA"/>
        </w:rPr>
        <w:tab/>
      </w:r>
    </w:p>
    <w:p w:rsidR="00DB51A8" w:rsidRPr="00CE3E21" w:rsidRDefault="00DB51A8" w:rsidP="00CE3E21">
      <w:pPr>
        <w:rPr>
          <w:rFonts w:ascii="Times New Roman" w:hAnsi="Times New Roman" w:cs="Times New Roman"/>
          <w:lang w:val="uk-UA"/>
        </w:rPr>
      </w:pPr>
      <w:r>
        <w:rPr>
          <w:rFonts w:ascii="Times New Roman" w:hAnsi="Times New Roman" w:cs="Times New Roman"/>
          <w:b/>
          <w:lang w:val="uk-UA"/>
        </w:rPr>
        <w:t xml:space="preserve">   </w:t>
      </w:r>
      <w:r w:rsidRPr="00CE3E21">
        <w:rPr>
          <w:rFonts w:ascii="Times New Roman" w:hAnsi="Times New Roman" w:cs="Times New Roman"/>
          <w:b/>
          <w:lang w:val="uk-UA"/>
        </w:rPr>
        <w:t>Мета:</w:t>
      </w:r>
      <w:r w:rsidRPr="00DC6485">
        <w:rPr>
          <w:lang w:val="uk-UA"/>
        </w:rPr>
        <w:t xml:space="preserve"> </w:t>
      </w:r>
      <w:r w:rsidRPr="00CE3E21">
        <w:rPr>
          <w:rFonts w:ascii="Times New Roman" w:hAnsi="Times New Roman" w:cs="Times New Roman"/>
          <w:lang w:val="uk-UA"/>
        </w:rPr>
        <w:t xml:space="preserve">формування академічної культури, академічної грамотності,  практичних навичок усного й писемного мовлення студентів, необхідних для успішного навчання та майбутньої професійної діяльності. </w:t>
      </w:r>
    </w:p>
    <w:p w:rsidR="00DB51A8" w:rsidRPr="00CE3E21" w:rsidRDefault="00DB51A8" w:rsidP="00CE3E21">
      <w:pPr>
        <w:rPr>
          <w:rFonts w:ascii="Times New Roman" w:hAnsi="Times New Roman" w:cs="Times New Roman"/>
        </w:rPr>
      </w:pPr>
      <w:r w:rsidRPr="0092156B">
        <w:rPr>
          <w:rFonts w:ascii="Times New Roman" w:hAnsi="Times New Roman" w:cs="Times New Roman"/>
          <w:b/>
        </w:rPr>
        <w:t>Практична спрямованість курсу</w:t>
      </w:r>
      <w:r w:rsidRPr="00CE3E21">
        <w:rPr>
          <w:rFonts w:ascii="Times New Roman" w:hAnsi="Times New Roman" w:cs="Times New Roman"/>
        </w:rPr>
        <w:t>: як володіння мовою допоможе навчатись і зробити кар`єру в будь-якій сфері.</w:t>
      </w:r>
    </w:p>
    <w:p w:rsidR="00DB51A8" w:rsidRPr="00B65881" w:rsidRDefault="00DB51A8" w:rsidP="00B65881">
      <w:pPr>
        <w:pStyle w:val="Style15"/>
        <w:widowControl/>
        <w:spacing w:line="240" w:lineRule="auto"/>
        <w:ind w:firstLine="0"/>
        <w:rPr>
          <w:rStyle w:val="FontStyle23"/>
          <w:rFonts w:ascii="Times New Roman" w:hAnsi="Times New Roman"/>
          <w:sz w:val="24"/>
          <w:lang w:val="uk-UA" w:eastAsia="uk-UA"/>
        </w:rPr>
      </w:pPr>
    </w:p>
    <w:p w:rsidR="00DB51A8" w:rsidRPr="00CE3E21" w:rsidRDefault="00DB51A8" w:rsidP="00B65881">
      <w:pPr>
        <w:pStyle w:val="Style15"/>
        <w:widowControl/>
        <w:spacing w:line="240" w:lineRule="auto"/>
        <w:ind w:firstLine="0"/>
        <w:rPr>
          <w:lang w:val="uk-UA"/>
        </w:rPr>
      </w:pPr>
      <w:r>
        <w:rPr>
          <w:b/>
          <w:lang w:val="uk-UA"/>
        </w:rPr>
        <w:t xml:space="preserve">    </w:t>
      </w:r>
      <w:r w:rsidRPr="00CE3E21">
        <w:rPr>
          <w:b/>
          <w:lang w:val="uk-UA"/>
        </w:rPr>
        <w:t>Завдання курсу</w:t>
      </w:r>
      <w:r w:rsidRPr="00CE3E21">
        <w:rPr>
          <w:lang w:val="uk-UA"/>
        </w:rPr>
        <w:t xml:space="preserve">: допомогти студентам засвоїти особливості жанру академічного письма; здобути практичні навички усного і писемного наукового мовлення, досвід збирання і вивчення фактів, роботи з фаховими текстами, самостійного пошуку й опрацювання джерел, досвід виконання як індивідуальних завдань, так і групових проектів; дати можливість студентам виявити власні аналітичні, критичні та творчі здібності; інтенсифікувати комунікацію студентів між собою, а також з викладачем; навчити студентів розраховувати й планувати свій час, критично оцінювати власні досягнення, а також працю колег. </w:t>
      </w:r>
    </w:p>
    <w:p w:rsidR="00DB51A8" w:rsidRPr="00B65881" w:rsidRDefault="00DB51A8" w:rsidP="00B65881">
      <w:pPr>
        <w:ind w:firstLine="708"/>
        <w:jc w:val="both"/>
        <w:rPr>
          <w:rFonts w:ascii="Times New Roman" w:hAnsi="Times New Roman"/>
          <w:u w:val="single"/>
          <w:lang w:val="uk-UA"/>
        </w:rPr>
      </w:pPr>
    </w:p>
    <w:p w:rsidR="00DB51A8" w:rsidRPr="00B65881" w:rsidRDefault="00DB51A8" w:rsidP="00CE3E21">
      <w:pPr>
        <w:shd w:val="clear" w:color="auto" w:fill="FFFFFF"/>
        <w:jc w:val="both"/>
        <w:rPr>
          <w:rFonts w:ascii="Times New Roman" w:hAnsi="Times New Roman"/>
          <w:lang w:val="uk-UA" w:eastAsia="uk-UA"/>
        </w:rPr>
      </w:pPr>
      <w:r>
        <w:rPr>
          <w:rFonts w:ascii="Times New Roman" w:hAnsi="Times New Roman"/>
          <w:lang w:val="uk-UA" w:eastAsia="uk-UA"/>
        </w:rPr>
        <w:t xml:space="preserve">    </w:t>
      </w:r>
      <w:r w:rsidRPr="00B65881">
        <w:rPr>
          <w:rFonts w:ascii="Times New Roman" w:hAnsi="Times New Roman"/>
          <w:lang w:val="uk-UA" w:eastAsia="uk-UA"/>
        </w:rPr>
        <w:t>Робоча програма містить витяг з навчального плану, мету вивчення, компетентності, які має здобути бакалавр, програмні результати навчання, зміст курсу, тематику практичних занять, вимоги до виконання індивідуального завдання, шкалу оцінювання знань, вмінь та навичок бакалавра,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w:t>
      </w:r>
      <w:r>
        <w:rPr>
          <w:rFonts w:ascii="Times New Roman" w:hAnsi="Times New Roman"/>
          <w:lang w:val="uk-UA" w:eastAsia="uk-UA"/>
        </w:rPr>
        <w:t>ивідуального завдання. Б</w:t>
      </w:r>
      <w:r w:rsidRPr="00B65881">
        <w:rPr>
          <w:rFonts w:ascii="Times New Roman" w:hAnsi="Times New Roman"/>
          <w:lang w:val="uk-UA" w:eastAsia="uk-UA"/>
        </w:rPr>
        <w:t xml:space="preserve">ільшість позицій зі списку розміщено на Освітньому сайті КНУБА </w:t>
      </w:r>
      <w:r w:rsidRPr="004466A1">
        <w:rPr>
          <w:rFonts w:ascii="Times New Roman" w:hAnsi="Times New Roman" w:cs="Times New Roman"/>
          <w:lang w:val="uk-UA" w:eastAsia="uk-UA"/>
        </w:rPr>
        <w:t>(</w:t>
      </w:r>
      <w:r w:rsidRPr="004466A1">
        <w:rPr>
          <w:rFonts w:ascii="Times New Roman" w:hAnsi="Times New Roman" w:cs="Times New Roman"/>
          <w:color w:val="000000"/>
          <w:lang w:val="uk-UA" w:eastAsia="ru-RU"/>
        </w:rPr>
        <w:t>https://org2.knuba.edu.ua/course/view.php?id=2264)</w:t>
      </w:r>
      <w:r>
        <w:rPr>
          <w:rFonts w:ascii="Times New Roman" w:hAnsi="Times New Roman"/>
          <w:lang w:val="uk-UA" w:eastAsia="uk-UA"/>
        </w:rPr>
        <w:t xml:space="preserve"> </w:t>
      </w:r>
      <w:r w:rsidRPr="00B65881">
        <w:rPr>
          <w:rFonts w:ascii="Times New Roman" w:hAnsi="Times New Roman"/>
          <w:lang w:val="uk-UA" w:eastAsia="uk-UA"/>
        </w:rPr>
        <w:t>або ж за цією адресою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rsidR="00DB51A8" w:rsidRPr="00B65881" w:rsidRDefault="00DB51A8" w:rsidP="00B65881">
      <w:pPr>
        <w:pStyle w:val="BodyText"/>
        <w:ind w:firstLine="709"/>
        <w:jc w:val="both"/>
        <w:rPr>
          <w:sz w:val="24"/>
          <w:szCs w:val="24"/>
        </w:rPr>
      </w:pPr>
    </w:p>
    <w:p w:rsidR="00DB51A8" w:rsidRPr="007B4338" w:rsidRDefault="00DB51A8" w:rsidP="007B4338">
      <w:pPr>
        <w:spacing w:before="100" w:beforeAutospacing="1" w:after="100" w:afterAutospacing="1"/>
        <w:rPr>
          <w:rFonts w:ascii="Times New Roman" w:hAnsi="Times New Roman" w:cs="Times New Roman"/>
          <w:b/>
          <w:color w:val="000000"/>
          <w:sz w:val="27"/>
          <w:szCs w:val="27"/>
          <w:lang w:eastAsia="ru-RU"/>
        </w:rPr>
      </w:pPr>
      <w:r>
        <w:rPr>
          <w:rFonts w:ascii="Times New Roman" w:hAnsi="Times New Roman" w:cs="Times New Roman"/>
          <w:b/>
          <w:color w:val="000000"/>
          <w:sz w:val="27"/>
          <w:szCs w:val="27"/>
          <w:lang w:val="uk-UA" w:eastAsia="ru-RU"/>
        </w:rPr>
        <w:t xml:space="preserve">            </w:t>
      </w:r>
      <w:r w:rsidRPr="007B4338">
        <w:rPr>
          <w:rFonts w:ascii="Times New Roman" w:hAnsi="Times New Roman" w:cs="Times New Roman"/>
          <w:b/>
          <w:color w:val="000000"/>
          <w:sz w:val="27"/>
          <w:szCs w:val="27"/>
          <w:lang w:eastAsia="ru-RU"/>
        </w:rPr>
        <w:t xml:space="preserve">Компетентності здобувачів освітньої програми, що формуються в </w:t>
      </w:r>
      <w:r>
        <w:rPr>
          <w:rFonts w:ascii="Times New Roman" w:hAnsi="Times New Roman" w:cs="Times New Roman"/>
          <w:b/>
          <w:color w:val="000000"/>
          <w:sz w:val="27"/>
          <w:szCs w:val="27"/>
          <w:lang w:val="uk-UA" w:eastAsia="ru-RU"/>
        </w:rPr>
        <w:t xml:space="preserve">        </w:t>
      </w:r>
      <w:r w:rsidRPr="007B4338">
        <w:rPr>
          <w:rFonts w:ascii="Times New Roman" w:hAnsi="Times New Roman" w:cs="Times New Roman"/>
          <w:b/>
          <w:color w:val="000000"/>
          <w:sz w:val="27"/>
          <w:szCs w:val="27"/>
          <w:lang w:eastAsia="ru-RU"/>
        </w:rPr>
        <w:t>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7115"/>
      </w:tblGrid>
      <w:tr w:rsidR="00DB51A8" w:rsidRPr="00A81E6D" w:rsidTr="00807E2E">
        <w:tc>
          <w:tcPr>
            <w:tcW w:w="9498" w:type="dxa"/>
            <w:gridSpan w:val="2"/>
          </w:tcPr>
          <w:p w:rsidR="00DB51A8" w:rsidRPr="007B4338" w:rsidRDefault="00DB51A8" w:rsidP="007B4338">
            <w:pPr>
              <w:rPr>
                <w:rFonts w:ascii="Times New Roman" w:hAnsi="Times New Roman" w:cs="Times New Roman"/>
                <w:b/>
                <w:lang w:val="uk-UA"/>
              </w:rPr>
            </w:pPr>
            <w:r>
              <w:rPr>
                <w:rFonts w:ascii="Times New Roman" w:hAnsi="Times New Roman" w:cs="Times New Roman"/>
                <w:b/>
                <w:lang w:val="uk-UA"/>
              </w:rPr>
              <w:t xml:space="preserve">                                                          Програмні компетентності</w:t>
            </w:r>
          </w:p>
        </w:tc>
      </w:tr>
      <w:tr w:rsidR="00DB51A8" w:rsidRPr="0037761C" w:rsidTr="00072456">
        <w:tc>
          <w:tcPr>
            <w:tcW w:w="2383" w:type="dxa"/>
          </w:tcPr>
          <w:p w:rsidR="00DB51A8" w:rsidRPr="00072456" w:rsidRDefault="00DB51A8" w:rsidP="00072456">
            <w:pPr>
              <w:rPr>
                <w:rFonts w:ascii="Times New Roman" w:hAnsi="Times New Roman" w:cs="Times New Roman"/>
                <w:b/>
                <w:lang w:val="uk-UA"/>
              </w:rPr>
            </w:pPr>
            <w:r w:rsidRPr="00072456">
              <w:rPr>
                <w:rFonts w:ascii="Times New Roman" w:hAnsi="Times New Roman" w:cs="Times New Roman"/>
                <w:b/>
                <w:lang w:val="uk-UA"/>
              </w:rPr>
              <w:t>Інтегральна</w:t>
            </w:r>
          </w:p>
          <w:p w:rsidR="00DB51A8" w:rsidRPr="00072456" w:rsidRDefault="00DB51A8" w:rsidP="00072456">
            <w:pPr>
              <w:rPr>
                <w:rFonts w:ascii="Times New Roman" w:hAnsi="Times New Roman" w:cs="Times New Roman"/>
                <w:b/>
                <w:lang w:val="uk-UA"/>
              </w:rPr>
            </w:pPr>
            <w:r w:rsidRPr="00072456">
              <w:rPr>
                <w:rFonts w:ascii="Times New Roman" w:hAnsi="Times New Roman" w:cs="Times New Roman"/>
                <w:b/>
                <w:lang w:val="uk-UA"/>
              </w:rPr>
              <w:t>Компетентність(ІК)</w:t>
            </w:r>
          </w:p>
        </w:tc>
        <w:tc>
          <w:tcPr>
            <w:tcW w:w="7115" w:type="dxa"/>
          </w:tcPr>
          <w:p w:rsidR="00DB51A8" w:rsidRPr="007B4338" w:rsidRDefault="00DB51A8" w:rsidP="00045021">
            <w:pPr>
              <w:jc w:val="both"/>
              <w:rPr>
                <w:rFonts w:ascii="Times New Roman" w:hAnsi="Times New Roman" w:cs="Times New Roman"/>
                <w:lang w:val="uk-UA"/>
              </w:rPr>
            </w:pPr>
            <w:r w:rsidRPr="007B4338">
              <w:rPr>
                <w:rFonts w:ascii="Times New Roman" w:hAnsi="Times New Roman" w:cs="Times New Roman"/>
                <w:color w:val="000000"/>
                <w:lang w:val="uk-UA"/>
              </w:rPr>
              <w:t>Здатність розв’язувати складні спеціалізовані задачі та практичні проблеми у галузі комп’ютерних наук або у процесі навчання, що передбачає застосування теорій та методів інформаційних технологій і характеризується комплексністю та невизначеністю умов.</w:t>
            </w:r>
          </w:p>
        </w:tc>
      </w:tr>
      <w:tr w:rsidR="00DB51A8" w:rsidRPr="00A81E6D" w:rsidTr="00072456">
        <w:tc>
          <w:tcPr>
            <w:tcW w:w="2383" w:type="dxa"/>
          </w:tcPr>
          <w:p w:rsidR="00DB51A8" w:rsidRPr="00072456" w:rsidRDefault="00DB51A8" w:rsidP="00072456">
            <w:pPr>
              <w:jc w:val="both"/>
              <w:rPr>
                <w:rFonts w:ascii="Times New Roman" w:hAnsi="Times New Roman" w:cs="Times New Roman"/>
                <w:b/>
                <w:lang w:val="uk-UA"/>
              </w:rPr>
            </w:pPr>
            <w:r w:rsidRPr="00072456">
              <w:rPr>
                <w:rFonts w:ascii="Times New Roman" w:hAnsi="Times New Roman" w:cs="Times New Roman"/>
                <w:b/>
                <w:lang w:val="uk-UA"/>
              </w:rPr>
              <w:t>Загальні</w:t>
            </w:r>
          </w:p>
          <w:p w:rsidR="00DB51A8" w:rsidRPr="00A81E6D" w:rsidRDefault="00DB51A8" w:rsidP="00072456">
            <w:pPr>
              <w:jc w:val="both"/>
              <w:rPr>
                <w:rFonts w:ascii="Times New Roman" w:hAnsi="Times New Roman" w:cs="Times New Roman"/>
                <w:lang w:val="uk-UA"/>
              </w:rPr>
            </w:pPr>
            <w:r w:rsidRPr="00072456">
              <w:rPr>
                <w:rFonts w:ascii="Times New Roman" w:hAnsi="Times New Roman" w:cs="Times New Roman"/>
                <w:b/>
                <w:lang w:val="uk-UA"/>
              </w:rPr>
              <w:t>компетентності (ЗК)</w:t>
            </w:r>
          </w:p>
        </w:tc>
        <w:tc>
          <w:tcPr>
            <w:tcW w:w="7115" w:type="dxa"/>
          </w:tcPr>
          <w:p w:rsidR="00DB51A8" w:rsidRDefault="00DB51A8" w:rsidP="001113B7">
            <w:pPr>
              <w:ind w:left="3" w:hanging="3"/>
              <w:jc w:val="both"/>
              <w:rPr>
                <w:rFonts w:ascii="Times New Roman" w:hAnsi="Times New Roman" w:cs="Times New Roman"/>
                <w:color w:val="000000"/>
                <w:lang w:val="uk-UA"/>
              </w:rPr>
            </w:pPr>
            <w:r w:rsidRPr="00B949B8">
              <w:rPr>
                <w:rFonts w:ascii="Times New Roman" w:hAnsi="Times New Roman" w:cs="Times New Roman"/>
                <w:color w:val="000000"/>
              </w:rPr>
              <w:t>ЗК2. Здатність застосовувати знання у практичних ситуаціях.</w:t>
            </w:r>
          </w:p>
          <w:p w:rsidR="00DB51A8" w:rsidRPr="00B949B8" w:rsidRDefault="00DB51A8" w:rsidP="001113B7">
            <w:pPr>
              <w:ind w:left="3" w:hanging="3"/>
              <w:jc w:val="both"/>
              <w:rPr>
                <w:rFonts w:ascii="Times New Roman" w:hAnsi="Times New Roman" w:cs="Times New Roman"/>
                <w:color w:val="000000"/>
                <w:lang w:val="uk-UA"/>
              </w:rPr>
            </w:pPr>
            <w:r w:rsidRPr="00B949B8">
              <w:rPr>
                <w:rFonts w:ascii="Times New Roman" w:hAnsi="Times New Roman" w:cs="Times New Roman"/>
                <w:color w:val="000000"/>
              </w:rPr>
              <w:t>ЗК4. Здатність спілкуватися державною мовою як усно, так і письмово.</w:t>
            </w:r>
          </w:p>
          <w:p w:rsidR="00DB51A8" w:rsidRPr="00B949B8" w:rsidRDefault="00DB51A8" w:rsidP="001113B7">
            <w:pPr>
              <w:ind w:left="3" w:hanging="3"/>
              <w:jc w:val="both"/>
              <w:rPr>
                <w:rFonts w:ascii="Times New Roman" w:hAnsi="Times New Roman" w:cs="Times New Roman"/>
                <w:color w:val="000000"/>
                <w:lang w:val="uk-UA"/>
              </w:rPr>
            </w:pPr>
            <w:r w:rsidRPr="00B949B8">
              <w:rPr>
                <w:rFonts w:ascii="Times New Roman" w:hAnsi="Times New Roman" w:cs="Times New Roman"/>
                <w:color w:val="000000"/>
              </w:rPr>
              <w:t>ЗК7. Здатність до пошуку, оброблення та аналізу інформації з різних джерел.</w:t>
            </w:r>
          </w:p>
          <w:p w:rsidR="00DB51A8" w:rsidRPr="00B949B8" w:rsidRDefault="00DB51A8" w:rsidP="001113B7">
            <w:pPr>
              <w:ind w:left="3" w:hanging="3"/>
              <w:jc w:val="both"/>
              <w:rPr>
                <w:rFonts w:ascii="Times New Roman" w:hAnsi="Times New Roman" w:cs="Times New Roman"/>
                <w:color w:val="000000"/>
                <w:lang w:val="uk-UA"/>
              </w:rPr>
            </w:pPr>
            <w:r w:rsidRPr="00B949B8">
              <w:rPr>
                <w:rFonts w:ascii="Times New Roman" w:hAnsi="Times New Roman" w:cs="Times New Roman"/>
                <w:color w:val="000000"/>
              </w:rPr>
              <w:t xml:space="preserve">ЗК11. Здатність приймати обґрунтовані рішення. </w:t>
            </w:r>
          </w:p>
          <w:p w:rsidR="00DB51A8" w:rsidRPr="00B949B8" w:rsidRDefault="00DB51A8" w:rsidP="001113B7">
            <w:pPr>
              <w:ind w:left="3" w:hanging="3"/>
              <w:jc w:val="both"/>
              <w:rPr>
                <w:rFonts w:ascii="Times New Roman" w:hAnsi="Times New Roman" w:cs="Times New Roman"/>
                <w:color w:val="000000"/>
                <w:lang w:val="uk-UA"/>
              </w:rPr>
            </w:pPr>
            <w:r w:rsidRPr="00B949B8">
              <w:rPr>
                <w:rFonts w:ascii="Times New Roman" w:hAnsi="Times New Roman" w:cs="Times New Roman"/>
                <w:color w:val="000000"/>
              </w:rPr>
              <w:t>ЗК13. Здатність діяти на основі етичних міркувань.</w:t>
            </w:r>
            <w:r>
              <w:rPr>
                <w:color w:val="000000"/>
                <w:sz w:val="27"/>
                <w:szCs w:val="27"/>
              </w:rPr>
              <w:t xml:space="preserve"> </w:t>
            </w:r>
          </w:p>
        </w:tc>
      </w:tr>
      <w:tr w:rsidR="00DB51A8" w:rsidRPr="0037761C" w:rsidTr="00072456">
        <w:tc>
          <w:tcPr>
            <w:tcW w:w="2383" w:type="dxa"/>
          </w:tcPr>
          <w:p w:rsidR="00DB51A8" w:rsidRPr="00072456" w:rsidRDefault="00DB51A8" w:rsidP="00072456">
            <w:pPr>
              <w:rPr>
                <w:rFonts w:ascii="Times New Roman" w:hAnsi="Times New Roman" w:cs="Times New Roman"/>
                <w:b/>
                <w:lang w:val="uk-UA"/>
              </w:rPr>
            </w:pPr>
            <w:r w:rsidRPr="00072456">
              <w:rPr>
                <w:rFonts w:ascii="Times New Roman" w:hAnsi="Times New Roman" w:cs="Times New Roman"/>
                <w:b/>
                <w:lang w:val="uk-UA"/>
              </w:rPr>
              <w:t>Спільні</w:t>
            </w:r>
          </w:p>
          <w:p w:rsidR="00DB51A8" w:rsidRPr="00072456" w:rsidRDefault="00DB51A8" w:rsidP="00072456">
            <w:pPr>
              <w:rPr>
                <w:rFonts w:ascii="Times New Roman" w:hAnsi="Times New Roman" w:cs="Times New Roman"/>
                <w:b/>
                <w:lang w:val="uk-UA"/>
              </w:rPr>
            </w:pPr>
            <w:r w:rsidRPr="00072456">
              <w:rPr>
                <w:rFonts w:ascii="Times New Roman" w:hAnsi="Times New Roman" w:cs="Times New Roman"/>
                <w:b/>
                <w:lang w:val="uk-UA"/>
              </w:rPr>
              <w:t>спеціальні</w:t>
            </w:r>
          </w:p>
          <w:p w:rsidR="00DB51A8" w:rsidRPr="00072456" w:rsidRDefault="00DB51A8" w:rsidP="00072456">
            <w:pPr>
              <w:rPr>
                <w:rFonts w:ascii="Times New Roman" w:hAnsi="Times New Roman" w:cs="Times New Roman"/>
                <w:b/>
                <w:lang w:val="uk-UA"/>
              </w:rPr>
            </w:pPr>
            <w:r w:rsidRPr="00072456">
              <w:rPr>
                <w:rFonts w:ascii="Times New Roman" w:hAnsi="Times New Roman" w:cs="Times New Roman"/>
                <w:b/>
                <w:lang w:val="uk-UA"/>
              </w:rPr>
              <w:t>(фахові,</w:t>
            </w:r>
          </w:p>
          <w:p w:rsidR="00DB51A8" w:rsidRPr="00072456" w:rsidRDefault="00DB51A8" w:rsidP="00072456">
            <w:pPr>
              <w:rPr>
                <w:rFonts w:ascii="Times New Roman" w:hAnsi="Times New Roman" w:cs="Times New Roman"/>
                <w:b/>
                <w:lang w:val="uk-UA"/>
              </w:rPr>
            </w:pPr>
            <w:r w:rsidRPr="00072456">
              <w:rPr>
                <w:rFonts w:ascii="Times New Roman" w:hAnsi="Times New Roman" w:cs="Times New Roman"/>
                <w:b/>
                <w:lang w:val="uk-UA"/>
              </w:rPr>
              <w:t>предметні)</w:t>
            </w:r>
          </w:p>
          <w:p w:rsidR="00DB51A8" w:rsidRPr="00A81E6D" w:rsidRDefault="00DB51A8" w:rsidP="00072456">
            <w:pPr>
              <w:rPr>
                <w:rFonts w:ascii="Times New Roman" w:hAnsi="Times New Roman" w:cs="Times New Roman"/>
                <w:b/>
                <w:lang w:val="uk-UA"/>
              </w:rPr>
            </w:pPr>
            <w:r w:rsidRPr="00072456">
              <w:rPr>
                <w:rFonts w:ascii="Times New Roman" w:hAnsi="Times New Roman" w:cs="Times New Roman"/>
                <w:b/>
                <w:lang w:val="uk-UA"/>
              </w:rPr>
              <w:t>компетентності (СК)</w:t>
            </w:r>
          </w:p>
        </w:tc>
        <w:tc>
          <w:tcPr>
            <w:tcW w:w="7115" w:type="dxa"/>
          </w:tcPr>
          <w:p w:rsidR="00DB51A8" w:rsidRPr="00B949B8" w:rsidRDefault="00DB51A8" w:rsidP="00807E2E">
            <w:pPr>
              <w:jc w:val="both"/>
              <w:rPr>
                <w:rFonts w:ascii="Times New Roman" w:hAnsi="Times New Roman" w:cs="Times New Roman"/>
                <w:color w:val="000000"/>
                <w:lang w:val="uk-UA"/>
              </w:rPr>
            </w:pPr>
            <w:r w:rsidRPr="00B949B8">
              <w:rPr>
                <w:rFonts w:ascii="Times New Roman" w:hAnsi="Times New Roman" w:cs="Times New Roman"/>
                <w:color w:val="000000"/>
                <w:lang w:val="uk-UA"/>
              </w:rPr>
              <w:t xml:space="preserve">СК1. Здатність до математичного формулювання та досліджування неперервних та дискретних математичних моделей, обґрунтовування вибору методів і підходів для розв’язування теоретичних і прикладних задач у галузі комп’ютерних наук, аналізу та інтерпретування </w:t>
            </w:r>
          </w:p>
          <w:p w:rsidR="00DB51A8" w:rsidRPr="00A81E6D" w:rsidRDefault="00DB51A8" w:rsidP="00807E2E">
            <w:pPr>
              <w:jc w:val="both"/>
              <w:rPr>
                <w:rFonts w:ascii="Times New Roman" w:hAnsi="Times New Roman" w:cs="Times New Roman"/>
                <w:lang w:val="uk-UA"/>
              </w:rPr>
            </w:pPr>
            <w:r w:rsidRPr="00B949B8">
              <w:rPr>
                <w:rFonts w:ascii="Times New Roman" w:hAnsi="Times New Roman" w:cs="Times New Roman"/>
                <w:color w:val="000000"/>
                <w:lang w:val="uk-UA"/>
              </w:rPr>
              <w:t>СК3. Здатність до логічного мислення, побудови логічних висновків, використання формальних мов і моделей алгоритмічних обчислень, проектування, розроблення й аналізу алгоритмів, оцінювання їх ефективності та складності, розв’язності та нерозв’язності алгоритмічних проблем для адекватного моделювання предметних областей і створення програмних та інформаційних систем.</w:t>
            </w:r>
            <w:r w:rsidRPr="00B949B8">
              <w:rPr>
                <w:color w:val="000000"/>
                <w:sz w:val="27"/>
                <w:szCs w:val="27"/>
                <w:lang w:val="uk-UA"/>
              </w:rPr>
              <w:t xml:space="preserve"> </w:t>
            </w:r>
          </w:p>
        </w:tc>
      </w:tr>
    </w:tbl>
    <w:p w:rsidR="00DB51A8" w:rsidRPr="0006248C" w:rsidRDefault="00DB51A8" w:rsidP="00072456">
      <w:pPr>
        <w:spacing w:line="276" w:lineRule="auto"/>
        <w:rPr>
          <w:rFonts w:ascii="Times New Roman" w:hAnsi="Times New Roman" w:cs="Times New Roman"/>
          <w:b/>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7917"/>
      </w:tblGrid>
      <w:tr w:rsidR="00DB51A8" w:rsidRPr="00A81E6D" w:rsidTr="00807E2E">
        <w:tc>
          <w:tcPr>
            <w:tcW w:w="1134" w:type="dxa"/>
          </w:tcPr>
          <w:p w:rsidR="00DB51A8" w:rsidRPr="00A81E6D" w:rsidRDefault="00DB51A8" w:rsidP="00807E2E">
            <w:pPr>
              <w:jc w:val="center"/>
              <w:rPr>
                <w:rFonts w:ascii="Times New Roman" w:hAnsi="Times New Roman" w:cs="Times New Roman"/>
                <w:b/>
                <w:lang w:val="uk-UA"/>
              </w:rPr>
            </w:pPr>
          </w:p>
        </w:tc>
        <w:tc>
          <w:tcPr>
            <w:tcW w:w="8364" w:type="dxa"/>
          </w:tcPr>
          <w:p w:rsidR="00DB51A8" w:rsidRPr="0006248C" w:rsidRDefault="00DB51A8" w:rsidP="00645179">
            <w:pPr>
              <w:spacing w:line="276" w:lineRule="auto"/>
              <w:jc w:val="center"/>
              <w:rPr>
                <w:rFonts w:ascii="Times New Roman" w:hAnsi="Times New Roman" w:cs="Times New Roman"/>
                <w:b/>
                <w:lang w:val="uk-UA"/>
              </w:rPr>
            </w:pPr>
            <w:r w:rsidRPr="0006248C">
              <w:rPr>
                <w:rFonts w:ascii="Times New Roman" w:hAnsi="Times New Roman" w:cs="Times New Roman"/>
                <w:b/>
                <w:lang w:val="uk-UA"/>
              </w:rPr>
              <w:t>Програмні результати здобувачів освітньої програми, що формуються в результаті засвоєння освітньої компоне</w:t>
            </w:r>
            <w:r>
              <w:rPr>
                <w:rFonts w:ascii="Times New Roman" w:hAnsi="Times New Roman" w:cs="Times New Roman"/>
                <w:b/>
                <w:lang w:val="uk-UA"/>
              </w:rPr>
              <w:t>нти</w:t>
            </w:r>
          </w:p>
        </w:tc>
      </w:tr>
      <w:tr w:rsidR="00DB51A8" w:rsidRPr="0037761C" w:rsidTr="00807E2E">
        <w:tc>
          <w:tcPr>
            <w:tcW w:w="1134" w:type="dxa"/>
          </w:tcPr>
          <w:p w:rsidR="00DB51A8" w:rsidRPr="00B949B8" w:rsidRDefault="00DB51A8" w:rsidP="00B949B8">
            <w:pPr>
              <w:spacing w:before="100" w:beforeAutospacing="1" w:after="100" w:afterAutospacing="1"/>
              <w:rPr>
                <w:rFonts w:ascii="Times New Roman" w:hAnsi="Times New Roman" w:cs="Times New Roman"/>
                <w:b/>
                <w:color w:val="000000"/>
                <w:lang w:eastAsia="ru-RU"/>
              </w:rPr>
            </w:pPr>
            <w:r w:rsidRPr="00B949B8">
              <w:rPr>
                <w:rFonts w:ascii="Times New Roman" w:hAnsi="Times New Roman" w:cs="Times New Roman"/>
                <w:b/>
                <w:color w:val="000000"/>
                <w:lang w:eastAsia="ru-RU"/>
              </w:rPr>
              <w:t>Програмні результати</w:t>
            </w:r>
            <w:r>
              <w:rPr>
                <w:rFonts w:ascii="Times New Roman" w:hAnsi="Times New Roman" w:cs="Times New Roman"/>
                <w:b/>
                <w:color w:val="000000"/>
                <w:lang w:val="uk-UA" w:eastAsia="ru-RU"/>
              </w:rPr>
              <w:t xml:space="preserve"> </w:t>
            </w:r>
            <w:r w:rsidRPr="00B949B8">
              <w:rPr>
                <w:rFonts w:ascii="Times New Roman" w:hAnsi="Times New Roman" w:cs="Times New Roman"/>
                <w:b/>
                <w:color w:val="000000"/>
                <w:lang w:eastAsia="ru-RU"/>
              </w:rPr>
              <w:t>навчання за загальною</w:t>
            </w:r>
            <w:r>
              <w:rPr>
                <w:rFonts w:ascii="Times New Roman" w:hAnsi="Times New Roman" w:cs="Times New Roman"/>
                <w:b/>
                <w:color w:val="000000"/>
                <w:lang w:val="uk-UA" w:eastAsia="ru-RU"/>
              </w:rPr>
              <w:t xml:space="preserve"> </w:t>
            </w:r>
            <w:r w:rsidRPr="00B949B8">
              <w:rPr>
                <w:rFonts w:ascii="Times New Roman" w:hAnsi="Times New Roman" w:cs="Times New Roman"/>
                <w:b/>
                <w:color w:val="000000"/>
                <w:lang w:eastAsia="ru-RU"/>
              </w:rPr>
              <w:t>підготовкою</w:t>
            </w:r>
            <w:r>
              <w:rPr>
                <w:rFonts w:ascii="Times New Roman" w:hAnsi="Times New Roman" w:cs="Times New Roman"/>
                <w:b/>
                <w:color w:val="000000"/>
                <w:lang w:val="uk-UA" w:eastAsia="ru-RU"/>
              </w:rPr>
              <w:t xml:space="preserve"> </w:t>
            </w:r>
            <w:r w:rsidRPr="00B949B8">
              <w:rPr>
                <w:rFonts w:ascii="Times New Roman" w:hAnsi="Times New Roman" w:cs="Times New Roman"/>
                <w:b/>
                <w:color w:val="000000"/>
                <w:lang w:eastAsia="ru-RU"/>
              </w:rPr>
              <w:t>(ПР)</w:t>
            </w:r>
          </w:p>
          <w:p w:rsidR="00DB51A8" w:rsidRPr="00072456" w:rsidRDefault="00DB51A8" w:rsidP="00072456">
            <w:pPr>
              <w:rPr>
                <w:rFonts w:ascii="Times New Roman" w:hAnsi="Times New Roman" w:cs="Times New Roman"/>
                <w:lang w:val="uk-UA"/>
              </w:rPr>
            </w:pPr>
          </w:p>
        </w:tc>
        <w:tc>
          <w:tcPr>
            <w:tcW w:w="8364" w:type="dxa"/>
          </w:tcPr>
          <w:p w:rsidR="00DB51A8" w:rsidRDefault="00DB51A8" w:rsidP="001113B7">
            <w:pPr>
              <w:ind w:right="15"/>
              <w:rPr>
                <w:rFonts w:ascii="Times New Roman" w:hAnsi="Times New Roman" w:cs="Times New Roman"/>
                <w:color w:val="000000"/>
                <w:lang w:val="uk-UA"/>
              </w:rPr>
            </w:pPr>
            <w:r>
              <w:rPr>
                <w:rFonts w:ascii="Times New Roman" w:hAnsi="Times New Roman" w:cs="Times New Roman"/>
                <w:color w:val="000000"/>
                <w:lang w:val="uk-UA"/>
              </w:rPr>
              <w:t>ПР</w:t>
            </w:r>
            <w:r w:rsidRPr="006A014C">
              <w:rPr>
                <w:rFonts w:ascii="Times New Roman" w:hAnsi="Times New Roman" w:cs="Times New Roman"/>
                <w:color w:val="000000"/>
                <w:lang w:val="uk-UA"/>
              </w:rPr>
              <w:t>8</w:t>
            </w:r>
            <w:r>
              <w:rPr>
                <w:rFonts w:ascii="Times New Roman" w:hAnsi="Times New Roman" w:cs="Times New Roman"/>
                <w:color w:val="000000"/>
                <w:lang w:val="uk-UA"/>
              </w:rPr>
              <w:t>.</w:t>
            </w:r>
            <w:r w:rsidRPr="006A014C">
              <w:rPr>
                <w:rFonts w:ascii="Times New Roman" w:hAnsi="Times New Roman" w:cs="Times New Roman"/>
                <w:color w:val="000000"/>
                <w:lang w:val="uk-UA"/>
              </w:rPr>
              <w:t xml:space="preserve"> Використовувати методологію системного аналізу об’єктів, процесів і систем для задач аналізу, прогнозування, управління та проектування динамічних процесів в макроекономічних, технічних, технологічних і фінансових об’єктах. </w:t>
            </w:r>
          </w:p>
          <w:p w:rsidR="00DB51A8" w:rsidRDefault="00DB51A8" w:rsidP="001113B7">
            <w:pPr>
              <w:ind w:right="15"/>
              <w:rPr>
                <w:rFonts w:ascii="Times New Roman" w:hAnsi="Times New Roman" w:cs="Times New Roman"/>
                <w:color w:val="000000"/>
                <w:lang w:val="uk-UA"/>
              </w:rPr>
            </w:pPr>
            <w:r w:rsidRPr="006A014C">
              <w:rPr>
                <w:rFonts w:ascii="Times New Roman" w:hAnsi="Times New Roman" w:cs="Times New Roman"/>
                <w:color w:val="000000"/>
                <w:lang w:val="uk-UA"/>
              </w:rPr>
              <w:t xml:space="preserve">ПР9. Розробляти програмні моделі предметних середовищ, вибирати парадигму програмування з позицій зручності та якості застосування для реалізації методів та алгоритмів розв’язання задач в галузі комп’ютерних наук. </w:t>
            </w:r>
          </w:p>
          <w:p w:rsidR="00DB51A8" w:rsidRPr="006A014C" w:rsidRDefault="00DB51A8" w:rsidP="001113B7">
            <w:pPr>
              <w:ind w:right="15"/>
              <w:rPr>
                <w:rFonts w:ascii="Times New Roman" w:hAnsi="Times New Roman" w:cs="Times New Roman"/>
                <w:color w:val="000000"/>
                <w:lang w:val="uk-UA"/>
              </w:rPr>
            </w:pPr>
            <w:r w:rsidRPr="006A014C">
              <w:rPr>
                <w:rFonts w:ascii="Times New Roman" w:hAnsi="Times New Roman" w:cs="Times New Roman"/>
                <w:color w:val="000000"/>
                <w:lang w:val="uk-UA"/>
              </w:rPr>
              <w:t>ПР10. Використовувати інструментальні засоби розробки клієнт-серверних застосувань, проектувати концептуальні, логічні та фізичні моделі баз даних, розробляти та оптимізувати запити до них, створювати розподілені бази даних, сховища та вітрини даних, бази знань, у тому числі на хмарних сервісах, із застосуванням мов веб-програмування.</w:t>
            </w:r>
          </w:p>
        </w:tc>
      </w:tr>
    </w:tbl>
    <w:p w:rsidR="00DB51A8" w:rsidRDefault="00DB51A8" w:rsidP="0096379E">
      <w:pPr>
        <w:spacing w:line="276" w:lineRule="auto"/>
        <w:jc w:val="center"/>
        <w:rPr>
          <w:rFonts w:ascii="Times New Roman" w:hAnsi="Times New Roman"/>
          <w:b/>
          <w:bCs/>
          <w:color w:val="000000"/>
          <w:sz w:val="28"/>
          <w:lang w:val="uk-UA"/>
        </w:rPr>
      </w:pPr>
    </w:p>
    <w:p w:rsidR="00DB51A8" w:rsidRPr="00B65881" w:rsidRDefault="00DB51A8" w:rsidP="0096379E">
      <w:pPr>
        <w:spacing w:line="276" w:lineRule="auto"/>
        <w:jc w:val="center"/>
        <w:rPr>
          <w:rFonts w:ascii="Times New Roman" w:hAnsi="Times New Roman"/>
          <w:b/>
          <w:bCs/>
          <w:color w:val="000000"/>
          <w:lang w:val="uk-UA"/>
        </w:rPr>
      </w:pPr>
    </w:p>
    <w:p w:rsidR="00DB51A8" w:rsidRPr="00B65881" w:rsidRDefault="00DB51A8" w:rsidP="0096379E">
      <w:pPr>
        <w:spacing w:line="276" w:lineRule="auto"/>
        <w:jc w:val="center"/>
        <w:rPr>
          <w:rFonts w:ascii="Times New Roman" w:hAnsi="Times New Roman"/>
          <w:b/>
          <w:bCs/>
          <w:color w:val="000000"/>
          <w:lang w:val="uk-UA"/>
        </w:rPr>
      </w:pPr>
      <w:r w:rsidRPr="00B65881">
        <w:rPr>
          <w:rFonts w:ascii="Times New Roman" w:hAnsi="Times New Roman"/>
          <w:b/>
          <w:bCs/>
          <w:color w:val="000000"/>
          <w:lang w:val="uk-UA"/>
        </w:rPr>
        <w:t>СТРУКТУРА НАВЧАЛЬНОЇ ДИСЦИПЛІНИ</w:t>
      </w:r>
    </w:p>
    <w:p w:rsidR="00DB51A8" w:rsidRPr="00B65881" w:rsidRDefault="00DB51A8" w:rsidP="0096379E">
      <w:pPr>
        <w:shd w:val="clear" w:color="auto" w:fill="FFFFFF"/>
        <w:tabs>
          <w:tab w:val="left" w:pos="365"/>
        </w:tabs>
        <w:spacing w:line="276" w:lineRule="auto"/>
        <w:rPr>
          <w:rFonts w:ascii="Times New Roman" w:hAnsi="Times New Roman"/>
          <w:bCs/>
          <w:i/>
          <w:iCs/>
          <w:lang w:val="uk-UA"/>
        </w:rPr>
      </w:pPr>
    </w:p>
    <w:p w:rsidR="00DB51A8" w:rsidRPr="00B65881" w:rsidRDefault="00DB51A8" w:rsidP="0096379E">
      <w:pPr>
        <w:tabs>
          <w:tab w:val="left" w:pos="284"/>
          <w:tab w:val="left" w:pos="567"/>
        </w:tabs>
        <w:ind w:left="140" w:firstLine="360"/>
        <w:jc w:val="center"/>
        <w:rPr>
          <w:rFonts w:ascii="Times New Roman" w:hAnsi="Times New Roman"/>
          <w:b/>
          <w:lang w:val="uk-UA"/>
        </w:rPr>
      </w:pPr>
      <w:r w:rsidRPr="00B65881">
        <w:rPr>
          <w:rFonts w:ascii="Times New Roman" w:hAnsi="Times New Roman"/>
          <w:b/>
          <w:lang w:val="uk-UA"/>
        </w:rPr>
        <w:t>Змістовий м</w:t>
      </w:r>
      <w:r w:rsidRPr="00B65881">
        <w:rPr>
          <w:rFonts w:ascii="Times New Roman" w:hAnsi="Times New Roman"/>
          <w:b/>
        </w:rPr>
        <w:t>одуль 1.</w:t>
      </w:r>
      <w:r w:rsidRPr="00B65881">
        <w:rPr>
          <w:rFonts w:ascii="Times New Roman" w:hAnsi="Times New Roman"/>
          <w:b/>
          <w:lang w:val="uk-UA"/>
        </w:rPr>
        <w:t xml:space="preserve"> Формування академічної культури студента</w:t>
      </w:r>
    </w:p>
    <w:p w:rsidR="00DB51A8" w:rsidRPr="00B65881" w:rsidRDefault="00DB51A8" w:rsidP="0096379E">
      <w:pPr>
        <w:tabs>
          <w:tab w:val="left" w:pos="284"/>
          <w:tab w:val="left" w:pos="567"/>
        </w:tabs>
        <w:ind w:left="140" w:firstLine="360"/>
        <w:jc w:val="center"/>
        <w:rPr>
          <w:rFonts w:ascii="Times New Roman" w:hAnsi="Times New Roman"/>
          <w:b/>
          <w:lang w:val="uk-UA"/>
        </w:rPr>
      </w:pPr>
      <w:r w:rsidRPr="00B65881">
        <w:rPr>
          <w:rFonts w:ascii="Times New Roman" w:hAnsi="Times New Roman"/>
          <w:b/>
          <w:lang w:val="uk-UA"/>
        </w:rPr>
        <w:t xml:space="preserve"> </w:t>
      </w:r>
      <w:r w:rsidRPr="00B65881">
        <w:rPr>
          <w:rFonts w:ascii="Times New Roman" w:hAnsi="Times New Roman"/>
          <w:b/>
        </w:rPr>
        <w:t xml:space="preserve"> </w:t>
      </w:r>
    </w:p>
    <w:p w:rsidR="00DB51A8" w:rsidRPr="00B65881" w:rsidRDefault="00DB51A8" w:rsidP="0096379E">
      <w:pPr>
        <w:tabs>
          <w:tab w:val="left" w:pos="567"/>
          <w:tab w:val="left" w:pos="1080"/>
        </w:tabs>
        <w:jc w:val="both"/>
        <w:rPr>
          <w:rFonts w:ascii="Times New Roman" w:hAnsi="Times New Roman"/>
          <w:b/>
          <w:lang w:val="uk-UA"/>
        </w:rPr>
      </w:pPr>
      <w:r w:rsidRPr="00B65881">
        <w:rPr>
          <w:rFonts w:ascii="Times New Roman" w:hAnsi="Times New Roman"/>
          <w:b/>
          <w:lang w:val="uk-UA"/>
        </w:rPr>
        <w:t>Тема 1. Академічна доброчесність і її порушення. Кодекси честі.</w:t>
      </w:r>
    </w:p>
    <w:p w:rsidR="00DB51A8" w:rsidRPr="00B65881" w:rsidRDefault="00DB51A8" w:rsidP="0096379E">
      <w:pPr>
        <w:tabs>
          <w:tab w:val="left" w:pos="284"/>
          <w:tab w:val="left" w:pos="567"/>
        </w:tabs>
        <w:jc w:val="both"/>
        <w:rPr>
          <w:rFonts w:ascii="Times New Roman" w:hAnsi="Times New Roman"/>
          <w:b/>
          <w:lang w:val="uk-UA"/>
        </w:rPr>
      </w:pPr>
      <w:r w:rsidRPr="00B65881">
        <w:rPr>
          <w:rFonts w:ascii="Times New Roman" w:hAnsi="Times New Roman"/>
          <w:b/>
          <w:lang w:val="uk-UA"/>
        </w:rPr>
        <w:t xml:space="preserve"> Інтелектуальна власність і її порушення.</w:t>
      </w:r>
    </w:p>
    <w:p w:rsidR="00DB51A8" w:rsidRPr="00B65881" w:rsidRDefault="00DB51A8" w:rsidP="0096379E">
      <w:pPr>
        <w:tabs>
          <w:tab w:val="left" w:pos="284"/>
          <w:tab w:val="left" w:pos="567"/>
        </w:tabs>
        <w:jc w:val="both"/>
        <w:rPr>
          <w:rFonts w:ascii="Times New Roman" w:hAnsi="Times New Roman"/>
          <w:b/>
          <w:lang w:val="uk-UA"/>
        </w:rPr>
      </w:pPr>
      <w:r w:rsidRPr="00B65881">
        <w:rPr>
          <w:rFonts w:ascii="Times New Roman" w:hAnsi="Times New Roman"/>
          <w:b/>
          <w:lang w:val="uk-UA"/>
        </w:rPr>
        <w:t>Лекція (2год.)</w:t>
      </w:r>
    </w:p>
    <w:p w:rsidR="00DB51A8" w:rsidRPr="00B65881" w:rsidRDefault="00DB51A8" w:rsidP="0096379E">
      <w:pPr>
        <w:tabs>
          <w:tab w:val="left" w:pos="284"/>
          <w:tab w:val="left" w:pos="567"/>
        </w:tabs>
        <w:jc w:val="both"/>
        <w:rPr>
          <w:rFonts w:ascii="Times New Roman" w:hAnsi="Times New Roman"/>
          <w:lang w:val="uk-UA"/>
        </w:rPr>
      </w:pPr>
      <w:r w:rsidRPr="00B65881">
        <w:rPr>
          <w:rFonts w:ascii="Times New Roman" w:hAnsi="Times New Roman"/>
          <w:b/>
          <w:lang w:val="uk-UA"/>
        </w:rPr>
        <w:t xml:space="preserve">                                                          </w:t>
      </w:r>
      <w:r w:rsidRPr="00B65881">
        <w:rPr>
          <w:rFonts w:ascii="Times New Roman" w:hAnsi="Times New Roman"/>
          <w:lang w:val="uk-UA"/>
        </w:rPr>
        <w:t>План лекції</w:t>
      </w:r>
    </w:p>
    <w:p w:rsidR="00DB51A8" w:rsidRPr="00072456" w:rsidRDefault="00DB51A8" w:rsidP="0096379E">
      <w:pPr>
        <w:tabs>
          <w:tab w:val="left" w:pos="284"/>
          <w:tab w:val="left" w:pos="567"/>
        </w:tabs>
        <w:jc w:val="both"/>
        <w:rPr>
          <w:rFonts w:ascii="Times New Roman" w:hAnsi="Times New Roman" w:cs="Times New Roman"/>
          <w:lang w:val="uk-UA"/>
        </w:rPr>
      </w:pPr>
      <w:r w:rsidRPr="00072456">
        <w:rPr>
          <w:rFonts w:ascii="Times New Roman" w:hAnsi="Times New Roman" w:cs="Times New Roman"/>
          <w:lang w:val="uk-UA"/>
        </w:rPr>
        <w:t>Академічна культура, академічна доброчесніть.</w:t>
      </w:r>
    </w:p>
    <w:p w:rsidR="00DB51A8" w:rsidRPr="00072456" w:rsidRDefault="00DB51A8" w:rsidP="0096379E">
      <w:pPr>
        <w:tabs>
          <w:tab w:val="left" w:pos="284"/>
          <w:tab w:val="left" w:pos="567"/>
        </w:tabs>
        <w:jc w:val="both"/>
        <w:rPr>
          <w:rFonts w:ascii="Times New Roman" w:hAnsi="Times New Roman" w:cs="Times New Roman"/>
          <w:lang w:val="uk-UA"/>
        </w:rPr>
      </w:pPr>
      <w:r w:rsidRPr="00072456">
        <w:rPr>
          <w:rFonts w:ascii="Times New Roman" w:hAnsi="Times New Roman" w:cs="Times New Roman"/>
          <w:lang w:val="uk-UA"/>
        </w:rPr>
        <w:t xml:space="preserve">Академічна культура й етика у вищій освіті. </w:t>
      </w:r>
    </w:p>
    <w:p w:rsidR="00DB51A8" w:rsidRPr="00072456" w:rsidRDefault="00DB51A8" w:rsidP="0096379E">
      <w:pPr>
        <w:tabs>
          <w:tab w:val="left" w:pos="284"/>
          <w:tab w:val="left" w:pos="567"/>
        </w:tabs>
        <w:jc w:val="both"/>
        <w:rPr>
          <w:rFonts w:ascii="Times New Roman" w:hAnsi="Times New Roman" w:cs="Times New Roman"/>
          <w:lang w:val="uk-UA"/>
        </w:rPr>
      </w:pPr>
      <w:r w:rsidRPr="00072456">
        <w:rPr>
          <w:rFonts w:ascii="Times New Roman" w:hAnsi="Times New Roman" w:cs="Times New Roman"/>
          <w:lang w:val="uk-UA"/>
        </w:rPr>
        <w:t xml:space="preserve">Нерозривність принципів академічної свободи і відповідальності; прав і обов`язків усіх учасників навчального процесу. </w:t>
      </w:r>
    </w:p>
    <w:p w:rsidR="00DB51A8" w:rsidRPr="00072456" w:rsidRDefault="00DB51A8" w:rsidP="0096379E">
      <w:pPr>
        <w:tabs>
          <w:tab w:val="left" w:pos="284"/>
          <w:tab w:val="left" w:pos="567"/>
        </w:tabs>
        <w:jc w:val="both"/>
        <w:rPr>
          <w:rFonts w:ascii="Times New Roman" w:hAnsi="Times New Roman" w:cs="Times New Roman"/>
          <w:lang w:val="uk-UA"/>
        </w:rPr>
      </w:pPr>
      <w:r w:rsidRPr="00072456">
        <w:rPr>
          <w:rFonts w:ascii="Times New Roman" w:hAnsi="Times New Roman" w:cs="Times New Roman"/>
          <w:lang w:val="uk-UA"/>
        </w:rPr>
        <w:t>Інтелектуальна свобода.</w:t>
      </w:r>
    </w:p>
    <w:p w:rsidR="00DB51A8" w:rsidRPr="0096379E" w:rsidRDefault="00DB51A8" w:rsidP="0096379E">
      <w:pPr>
        <w:tabs>
          <w:tab w:val="left" w:pos="284"/>
          <w:tab w:val="left" w:pos="567"/>
        </w:tabs>
        <w:jc w:val="both"/>
        <w:rPr>
          <w:rFonts w:ascii="Times New Roman" w:hAnsi="Times New Roman"/>
          <w:lang w:val="uk-UA"/>
        </w:rPr>
      </w:pPr>
      <w:r w:rsidRPr="00072456">
        <w:rPr>
          <w:rFonts w:ascii="Times New Roman" w:hAnsi="Times New Roman" w:cs="Times New Roman"/>
          <w:lang w:val="uk-UA"/>
        </w:rPr>
        <w:t>Доброчесність викладача та адміністрації як передумова доброчесності студента.   Академічна нечесність. Основні прояви академічної нечесності: плагіат, заборонена допомога (одержання чи надання допомоги на іспиті, заліку, контрольній роботі, яка забороняється викладачем</w:t>
      </w:r>
      <w:r w:rsidRPr="0096379E">
        <w:rPr>
          <w:rFonts w:ascii="Times New Roman" w:hAnsi="Times New Roman"/>
          <w:lang w:val="uk-UA"/>
        </w:rPr>
        <w:t xml:space="preserve">); використання підручників, посібників, довідкової літератури під час будь-якої з форм контролю, якщо це не передбачено її умовами; списування та передавання своєї роботи для списування іншим; передача та одержання відповідей перед іспитом; використання підставної особи для відповіді, іспиту тощо; подання результатів групової роботи, якщо роботу замість групи виконала одна особа; подача як своєї роботи, написаної іншою особою; написання роботи на замовлення; підробка результатів дослідження; хабарництво. Методи запобігання академічної нечесності; моральний осуд.  </w:t>
      </w:r>
    </w:p>
    <w:p w:rsidR="00DB51A8" w:rsidRPr="0096379E" w:rsidRDefault="00DB51A8" w:rsidP="0096379E">
      <w:pPr>
        <w:tabs>
          <w:tab w:val="left" w:pos="284"/>
          <w:tab w:val="left" w:pos="567"/>
        </w:tabs>
        <w:jc w:val="both"/>
        <w:rPr>
          <w:rFonts w:ascii="Times New Roman" w:hAnsi="Times New Roman"/>
          <w:lang w:val="uk-UA"/>
        </w:rPr>
      </w:pPr>
      <w:r w:rsidRPr="0096379E">
        <w:rPr>
          <w:rFonts w:ascii="Times New Roman" w:hAnsi="Times New Roman"/>
          <w:lang w:val="uk-UA"/>
        </w:rPr>
        <w:t xml:space="preserve">Кодекси честі. Професійні кодекси як транслятори фундаментальних моральних принципів в усі сфери професійної діяльності.   </w:t>
      </w:r>
    </w:p>
    <w:p w:rsidR="00DB51A8" w:rsidRPr="0096379E" w:rsidRDefault="00DB51A8" w:rsidP="0096379E">
      <w:pPr>
        <w:tabs>
          <w:tab w:val="left" w:pos="284"/>
          <w:tab w:val="left" w:pos="567"/>
        </w:tabs>
        <w:jc w:val="both"/>
        <w:rPr>
          <w:rFonts w:ascii="Times New Roman" w:hAnsi="Times New Roman"/>
          <w:lang w:val="uk-UA"/>
        </w:rPr>
      </w:pPr>
      <w:r w:rsidRPr="0096379E">
        <w:rPr>
          <w:rFonts w:ascii="Times New Roman" w:hAnsi="Times New Roman"/>
          <w:lang w:val="uk-UA"/>
        </w:rPr>
        <w:t>Кодекс наукової етики (проєкт, 2005).</w:t>
      </w:r>
    </w:p>
    <w:p w:rsidR="00DB51A8" w:rsidRPr="0096379E" w:rsidRDefault="00DB51A8" w:rsidP="0096379E">
      <w:pPr>
        <w:tabs>
          <w:tab w:val="left" w:pos="284"/>
          <w:tab w:val="left" w:pos="567"/>
        </w:tabs>
        <w:jc w:val="both"/>
        <w:rPr>
          <w:rFonts w:ascii="Times New Roman" w:hAnsi="Times New Roman"/>
          <w:lang w:val="uk-UA"/>
        </w:rPr>
      </w:pPr>
      <w:r w:rsidRPr="0096379E">
        <w:rPr>
          <w:rFonts w:ascii="Times New Roman" w:hAnsi="Times New Roman"/>
          <w:lang w:val="uk-UA"/>
        </w:rPr>
        <w:t xml:space="preserve">Кодекси честі українських вишів. Формування партнерства «студент – викладач», «студент – студент», «студент – адміністрація» через нерозривність прав і обов`язків сторін. </w:t>
      </w:r>
    </w:p>
    <w:p w:rsidR="00DB51A8" w:rsidRPr="0096379E" w:rsidRDefault="00DB51A8" w:rsidP="0096379E">
      <w:pPr>
        <w:tabs>
          <w:tab w:val="left" w:pos="284"/>
          <w:tab w:val="left" w:pos="567"/>
        </w:tabs>
        <w:jc w:val="both"/>
        <w:rPr>
          <w:rFonts w:ascii="Times New Roman" w:hAnsi="Times New Roman"/>
          <w:lang w:val="uk-UA"/>
        </w:rPr>
      </w:pPr>
      <w:r w:rsidRPr="0096379E">
        <w:rPr>
          <w:rFonts w:ascii="Times New Roman" w:hAnsi="Times New Roman"/>
          <w:lang w:val="uk-UA"/>
        </w:rPr>
        <w:t>Інтелектуальна власність. Авторське право. Відкритий доступ до знань.</w:t>
      </w:r>
    </w:p>
    <w:p w:rsidR="00DB51A8" w:rsidRPr="0096379E" w:rsidRDefault="00DB51A8" w:rsidP="0096379E">
      <w:pPr>
        <w:tabs>
          <w:tab w:val="left" w:pos="284"/>
          <w:tab w:val="left" w:pos="567"/>
        </w:tabs>
        <w:jc w:val="both"/>
        <w:rPr>
          <w:rFonts w:ascii="Times New Roman" w:hAnsi="Times New Roman"/>
          <w:lang w:val="uk-UA"/>
        </w:rPr>
      </w:pPr>
      <w:r w:rsidRPr="0096379E">
        <w:rPr>
          <w:rFonts w:ascii="Times New Roman" w:hAnsi="Times New Roman"/>
          <w:lang w:val="uk-UA"/>
        </w:rPr>
        <w:t>Плагіат. Плагіат = порушення авторського права = крадіжка інтелектуальної власності. Розуміння плагіату з античності до сьогодні. Види плагіату. Антиплагіатні програми.</w:t>
      </w:r>
    </w:p>
    <w:p w:rsidR="00DB51A8" w:rsidRPr="0096379E" w:rsidRDefault="00DB51A8" w:rsidP="0096379E">
      <w:pPr>
        <w:tabs>
          <w:tab w:val="left" w:pos="284"/>
          <w:tab w:val="left" w:pos="567"/>
        </w:tabs>
        <w:jc w:val="both"/>
        <w:rPr>
          <w:rFonts w:ascii="Times New Roman" w:hAnsi="Times New Roman"/>
          <w:lang w:val="uk-UA"/>
        </w:rPr>
      </w:pPr>
    </w:p>
    <w:p w:rsidR="00DB51A8" w:rsidRPr="0096379E" w:rsidRDefault="00DB51A8" w:rsidP="0096379E">
      <w:pPr>
        <w:tabs>
          <w:tab w:val="left" w:pos="284"/>
          <w:tab w:val="left" w:pos="567"/>
        </w:tabs>
        <w:jc w:val="both"/>
        <w:rPr>
          <w:rFonts w:ascii="Times New Roman" w:hAnsi="Times New Roman"/>
          <w:b/>
          <w:lang w:val="uk-UA"/>
        </w:rPr>
      </w:pPr>
      <w:r w:rsidRPr="0096379E">
        <w:rPr>
          <w:rFonts w:ascii="Times New Roman" w:hAnsi="Times New Roman"/>
          <w:b/>
          <w:lang w:val="uk-UA"/>
        </w:rPr>
        <w:t xml:space="preserve">Тема 2. Академічна доброчесність і академічна нечесність: випадок мого університету </w:t>
      </w:r>
    </w:p>
    <w:p w:rsidR="00DB51A8" w:rsidRPr="0096379E" w:rsidRDefault="00DB51A8" w:rsidP="0096379E">
      <w:pPr>
        <w:tabs>
          <w:tab w:val="left" w:pos="284"/>
          <w:tab w:val="left" w:pos="567"/>
        </w:tabs>
        <w:jc w:val="both"/>
        <w:rPr>
          <w:rFonts w:ascii="Times New Roman" w:hAnsi="Times New Roman"/>
          <w:b/>
          <w:lang w:val="uk-UA"/>
        </w:rPr>
      </w:pPr>
      <w:r w:rsidRPr="0096379E">
        <w:rPr>
          <w:rFonts w:ascii="Times New Roman" w:hAnsi="Times New Roman"/>
          <w:b/>
          <w:lang w:val="uk-UA"/>
        </w:rPr>
        <w:t>Практичне заняття. (2 год.)</w:t>
      </w:r>
    </w:p>
    <w:p w:rsidR="00DB51A8" w:rsidRPr="0096379E" w:rsidRDefault="00DB51A8" w:rsidP="0096379E">
      <w:pPr>
        <w:tabs>
          <w:tab w:val="left" w:pos="284"/>
          <w:tab w:val="left" w:pos="567"/>
        </w:tabs>
        <w:jc w:val="both"/>
        <w:rPr>
          <w:rFonts w:ascii="Times New Roman" w:hAnsi="Times New Roman"/>
          <w:lang w:val="uk-UA"/>
        </w:rPr>
      </w:pPr>
    </w:p>
    <w:p w:rsidR="00DB51A8" w:rsidRPr="0096379E" w:rsidRDefault="00DB51A8" w:rsidP="0096379E">
      <w:pPr>
        <w:tabs>
          <w:tab w:val="left" w:pos="284"/>
          <w:tab w:val="left" w:pos="567"/>
        </w:tabs>
        <w:jc w:val="both"/>
        <w:rPr>
          <w:rFonts w:ascii="Times New Roman" w:hAnsi="Times New Roman"/>
          <w:lang w:val="uk-UA"/>
        </w:rPr>
      </w:pPr>
      <w:r w:rsidRPr="0096379E">
        <w:rPr>
          <w:rFonts w:ascii="Times New Roman" w:hAnsi="Times New Roman"/>
          <w:lang w:val="uk-UA"/>
        </w:rPr>
        <w:t xml:space="preserve">Теоретичне питання:  Кодекс честі в українських закладах вищої освіти: аналіз базових положень (за вибором студентів групи). </w:t>
      </w:r>
    </w:p>
    <w:p w:rsidR="00DB51A8" w:rsidRPr="0096379E" w:rsidRDefault="00DB51A8" w:rsidP="0096379E">
      <w:pPr>
        <w:tabs>
          <w:tab w:val="left" w:pos="284"/>
          <w:tab w:val="left" w:pos="567"/>
        </w:tabs>
        <w:jc w:val="both"/>
        <w:rPr>
          <w:rFonts w:ascii="Times New Roman" w:hAnsi="Times New Roman"/>
          <w:lang w:val="uk-UA"/>
        </w:rPr>
      </w:pPr>
      <w:r w:rsidRPr="0096379E">
        <w:rPr>
          <w:rFonts w:ascii="Times New Roman" w:hAnsi="Times New Roman"/>
          <w:lang w:val="uk-UA"/>
        </w:rPr>
        <w:t>Практичне завдання: Презентація та обговорення результатів соціологічного дослідження, проведеного студентами групи, на тему: «Що Ви знаєте про академіч</w:t>
      </w:r>
      <w:r>
        <w:rPr>
          <w:rFonts w:ascii="Times New Roman" w:hAnsi="Times New Roman"/>
          <w:lang w:val="uk-UA"/>
        </w:rPr>
        <w:t>ну доброчесність?» .</w:t>
      </w:r>
      <w:r w:rsidRPr="0096379E">
        <w:rPr>
          <w:rFonts w:ascii="Times New Roman" w:hAnsi="Times New Roman"/>
          <w:lang w:val="uk-UA"/>
        </w:rPr>
        <w:t xml:space="preserve"> </w:t>
      </w:r>
    </w:p>
    <w:p w:rsidR="00DB51A8" w:rsidRPr="0096379E" w:rsidRDefault="00DB51A8" w:rsidP="0096379E">
      <w:pPr>
        <w:tabs>
          <w:tab w:val="left" w:pos="284"/>
          <w:tab w:val="left" w:pos="567"/>
        </w:tabs>
        <w:jc w:val="both"/>
        <w:rPr>
          <w:rFonts w:ascii="Times New Roman" w:hAnsi="Times New Roman"/>
          <w:lang w:val="uk-UA"/>
        </w:rPr>
      </w:pPr>
    </w:p>
    <w:p w:rsidR="00DB51A8" w:rsidRPr="0096379E" w:rsidRDefault="00DB51A8" w:rsidP="0096379E">
      <w:pPr>
        <w:tabs>
          <w:tab w:val="left" w:pos="284"/>
          <w:tab w:val="left" w:pos="567"/>
        </w:tabs>
        <w:jc w:val="both"/>
        <w:rPr>
          <w:rFonts w:ascii="Times New Roman" w:hAnsi="Times New Roman"/>
          <w:b/>
          <w:lang w:val="uk-UA"/>
        </w:rPr>
      </w:pPr>
      <w:r w:rsidRPr="0096379E">
        <w:rPr>
          <w:rFonts w:ascii="Times New Roman" w:hAnsi="Times New Roman"/>
          <w:b/>
          <w:lang w:val="uk-UA"/>
        </w:rPr>
        <w:t xml:space="preserve">Тема 3. Плагіат у масовій культурі. </w:t>
      </w:r>
    </w:p>
    <w:p w:rsidR="00DB51A8" w:rsidRPr="0096379E" w:rsidRDefault="00DB51A8" w:rsidP="0096379E">
      <w:pPr>
        <w:tabs>
          <w:tab w:val="left" w:pos="284"/>
          <w:tab w:val="left" w:pos="567"/>
        </w:tabs>
        <w:jc w:val="both"/>
        <w:rPr>
          <w:rFonts w:ascii="Times New Roman" w:hAnsi="Times New Roman"/>
          <w:b/>
          <w:lang w:val="uk-UA"/>
        </w:rPr>
      </w:pPr>
      <w:r w:rsidRPr="0096379E">
        <w:rPr>
          <w:rFonts w:ascii="Times New Roman" w:hAnsi="Times New Roman"/>
          <w:b/>
          <w:lang w:val="uk-UA"/>
        </w:rPr>
        <w:t xml:space="preserve">Практичне заняття (2 год.) </w:t>
      </w:r>
    </w:p>
    <w:p w:rsidR="00DB51A8" w:rsidRPr="0096379E" w:rsidRDefault="00DB51A8" w:rsidP="0096379E">
      <w:pPr>
        <w:tabs>
          <w:tab w:val="left" w:pos="284"/>
          <w:tab w:val="left" w:pos="567"/>
        </w:tabs>
        <w:jc w:val="both"/>
        <w:rPr>
          <w:rFonts w:ascii="Times New Roman" w:hAnsi="Times New Roman"/>
          <w:b/>
          <w:lang w:val="uk-UA"/>
        </w:rPr>
      </w:pPr>
    </w:p>
    <w:p w:rsidR="00DB51A8" w:rsidRPr="0096379E" w:rsidRDefault="00DB51A8" w:rsidP="0096379E">
      <w:pPr>
        <w:tabs>
          <w:tab w:val="left" w:pos="284"/>
          <w:tab w:val="left" w:pos="567"/>
        </w:tabs>
        <w:jc w:val="both"/>
        <w:rPr>
          <w:rFonts w:ascii="Times New Roman" w:hAnsi="Times New Roman"/>
          <w:lang w:val="uk-UA"/>
        </w:rPr>
      </w:pPr>
      <w:r w:rsidRPr="0096379E">
        <w:rPr>
          <w:rFonts w:ascii="Times New Roman" w:hAnsi="Times New Roman"/>
          <w:lang w:val="uk-UA"/>
        </w:rPr>
        <w:t xml:space="preserve">Теоретичне питання: Поняття плагіату. Види плагіату. </w:t>
      </w:r>
    </w:p>
    <w:p w:rsidR="00DB51A8" w:rsidRPr="0096379E" w:rsidRDefault="00DB51A8" w:rsidP="0096379E">
      <w:pPr>
        <w:tabs>
          <w:tab w:val="left" w:pos="284"/>
          <w:tab w:val="left" w:pos="567"/>
        </w:tabs>
        <w:jc w:val="both"/>
        <w:rPr>
          <w:rFonts w:ascii="Times New Roman" w:hAnsi="Times New Roman"/>
          <w:lang w:val="uk-UA"/>
        </w:rPr>
      </w:pPr>
      <w:r w:rsidRPr="0096379E">
        <w:rPr>
          <w:rFonts w:ascii="Times New Roman" w:hAnsi="Times New Roman"/>
          <w:lang w:val="uk-UA"/>
        </w:rPr>
        <w:t xml:space="preserve">Практичне завдання (на вибір): </w:t>
      </w:r>
    </w:p>
    <w:p w:rsidR="00DB51A8" w:rsidRPr="0096379E" w:rsidRDefault="00DB51A8" w:rsidP="0096379E">
      <w:pPr>
        <w:tabs>
          <w:tab w:val="left" w:pos="284"/>
          <w:tab w:val="left" w:pos="567"/>
        </w:tabs>
        <w:jc w:val="both"/>
        <w:rPr>
          <w:rFonts w:ascii="Times New Roman" w:hAnsi="Times New Roman"/>
          <w:lang w:val="uk-UA"/>
        </w:rPr>
      </w:pPr>
    </w:p>
    <w:p w:rsidR="00DB51A8" w:rsidRPr="0096379E" w:rsidRDefault="00DB51A8" w:rsidP="0096379E">
      <w:pPr>
        <w:tabs>
          <w:tab w:val="left" w:pos="284"/>
          <w:tab w:val="left" w:pos="567"/>
        </w:tabs>
        <w:jc w:val="both"/>
        <w:rPr>
          <w:rFonts w:ascii="Times New Roman" w:hAnsi="Times New Roman"/>
          <w:lang w:val="uk-UA"/>
        </w:rPr>
      </w:pPr>
      <w:r w:rsidRPr="0096379E">
        <w:rPr>
          <w:rFonts w:ascii="Times New Roman" w:hAnsi="Times New Roman"/>
          <w:lang w:val="uk-UA"/>
        </w:rPr>
        <w:t xml:space="preserve">1.  Рольова гра «Судовий процес над Лед Зеппелін».  Підґрунтя: Улітку 2016 р. у Лос-Анжелесі відбувся судовий процес над британською рок-групою Led Zeppelin. Учасники гурту звинувачувалися в крадіжці мелодії американської групи Spirit, яка нібито стала вступом до легендарної композиції Stairway to Heaven. Суд присяжних відмовився визнати пісню плагіатом. Студентам пропонується розіграти судове засідання і дійти власних висновків щодо оригінальності композиції Stairway to Heaven. </w:t>
      </w:r>
    </w:p>
    <w:p w:rsidR="00DB51A8" w:rsidRPr="0096379E" w:rsidRDefault="00DB51A8" w:rsidP="0096379E">
      <w:pPr>
        <w:tabs>
          <w:tab w:val="left" w:pos="284"/>
          <w:tab w:val="left" w:pos="567"/>
        </w:tabs>
        <w:jc w:val="both"/>
        <w:rPr>
          <w:rFonts w:ascii="Times New Roman" w:hAnsi="Times New Roman"/>
          <w:lang w:val="uk-UA"/>
        </w:rPr>
      </w:pPr>
      <w:r w:rsidRPr="0096379E">
        <w:rPr>
          <w:rFonts w:ascii="Times New Roman" w:hAnsi="Times New Roman"/>
          <w:lang w:val="uk-UA"/>
        </w:rPr>
        <w:t xml:space="preserve"> 2.  Диспут на тему: «Межі допустимих запозичень у творчості (на прикладі кіномистецтва, образотворчого мистецтва, літератури чи музики)» </w:t>
      </w:r>
    </w:p>
    <w:p w:rsidR="00DB51A8" w:rsidRPr="0096379E" w:rsidRDefault="00DB51A8" w:rsidP="0096379E">
      <w:pPr>
        <w:tabs>
          <w:tab w:val="left" w:pos="284"/>
          <w:tab w:val="left" w:pos="567"/>
        </w:tabs>
        <w:jc w:val="both"/>
        <w:rPr>
          <w:rFonts w:ascii="Times New Roman" w:hAnsi="Times New Roman"/>
          <w:lang w:val="uk-UA"/>
        </w:rPr>
      </w:pPr>
    </w:p>
    <w:p w:rsidR="00DB51A8" w:rsidRPr="0096379E" w:rsidRDefault="00DB51A8" w:rsidP="0096379E">
      <w:pPr>
        <w:tabs>
          <w:tab w:val="left" w:pos="284"/>
          <w:tab w:val="left" w:pos="567"/>
        </w:tabs>
        <w:jc w:val="both"/>
        <w:rPr>
          <w:rFonts w:ascii="Times New Roman" w:hAnsi="Times New Roman"/>
          <w:b/>
          <w:lang w:val="uk-UA"/>
        </w:rPr>
      </w:pPr>
      <w:r w:rsidRPr="0096379E">
        <w:rPr>
          <w:rFonts w:ascii="Times New Roman" w:hAnsi="Times New Roman"/>
          <w:b/>
          <w:lang w:val="uk-UA"/>
        </w:rPr>
        <w:t xml:space="preserve">Тема 4. Інтелектуальна власність і її порушення.  Формування академічної культури. </w:t>
      </w:r>
    </w:p>
    <w:p w:rsidR="00DB51A8" w:rsidRPr="0096379E" w:rsidRDefault="00DB51A8" w:rsidP="0096379E">
      <w:pPr>
        <w:tabs>
          <w:tab w:val="left" w:pos="284"/>
          <w:tab w:val="left" w:pos="567"/>
        </w:tabs>
        <w:jc w:val="both"/>
        <w:rPr>
          <w:rFonts w:ascii="Times New Roman" w:hAnsi="Times New Roman"/>
          <w:b/>
          <w:lang w:val="uk-UA"/>
        </w:rPr>
      </w:pPr>
      <w:r w:rsidRPr="0096379E">
        <w:rPr>
          <w:rFonts w:ascii="Times New Roman" w:hAnsi="Times New Roman"/>
          <w:b/>
          <w:lang w:val="uk-UA"/>
        </w:rPr>
        <w:t xml:space="preserve">Практичне заняття (2 год.)  </w:t>
      </w:r>
    </w:p>
    <w:p w:rsidR="00DB51A8" w:rsidRPr="0096379E" w:rsidRDefault="00DB51A8" w:rsidP="0096379E">
      <w:pPr>
        <w:tabs>
          <w:tab w:val="left" w:pos="284"/>
          <w:tab w:val="left" w:pos="567"/>
        </w:tabs>
        <w:jc w:val="both"/>
        <w:rPr>
          <w:rFonts w:ascii="Times New Roman" w:hAnsi="Times New Roman"/>
          <w:b/>
          <w:lang w:val="uk-UA"/>
        </w:rPr>
      </w:pPr>
    </w:p>
    <w:p w:rsidR="00DB51A8" w:rsidRPr="0096379E" w:rsidRDefault="00DB51A8" w:rsidP="0096379E">
      <w:pPr>
        <w:tabs>
          <w:tab w:val="left" w:pos="284"/>
          <w:tab w:val="left" w:pos="567"/>
        </w:tabs>
        <w:jc w:val="both"/>
        <w:rPr>
          <w:rFonts w:ascii="Times New Roman" w:hAnsi="Times New Roman"/>
          <w:lang w:val="uk-UA"/>
        </w:rPr>
      </w:pPr>
      <w:r w:rsidRPr="0096379E">
        <w:rPr>
          <w:rFonts w:ascii="Times New Roman" w:hAnsi="Times New Roman"/>
          <w:lang w:val="uk-UA"/>
        </w:rPr>
        <w:t>Теоретичне питання: Умови і причини «епідемії плагіату» в Україні.</w:t>
      </w:r>
    </w:p>
    <w:p w:rsidR="00DB51A8" w:rsidRPr="0096379E" w:rsidRDefault="00DB51A8" w:rsidP="0096379E">
      <w:pPr>
        <w:tabs>
          <w:tab w:val="left" w:pos="284"/>
          <w:tab w:val="left" w:pos="567"/>
        </w:tabs>
        <w:jc w:val="both"/>
        <w:rPr>
          <w:rFonts w:ascii="Times New Roman" w:hAnsi="Times New Roman"/>
          <w:lang w:val="uk-UA"/>
        </w:rPr>
      </w:pPr>
      <w:r w:rsidRPr="0096379E">
        <w:rPr>
          <w:rFonts w:ascii="Times New Roman" w:hAnsi="Times New Roman"/>
          <w:lang w:val="uk-UA"/>
        </w:rPr>
        <w:t>Можливості й правила використання інтелектуальної власності.</w:t>
      </w:r>
    </w:p>
    <w:p w:rsidR="00DB51A8" w:rsidRPr="0096379E" w:rsidRDefault="00DB51A8" w:rsidP="0096379E">
      <w:pPr>
        <w:tabs>
          <w:tab w:val="left" w:pos="284"/>
          <w:tab w:val="left" w:pos="567"/>
        </w:tabs>
        <w:jc w:val="both"/>
        <w:rPr>
          <w:rFonts w:ascii="Times New Roman" w:hAnsi="Times New Roman"/>
          <w:lang w:val="uk-UA"/>
        </w:rPr>
      </w:pPr>
      <w:r w:rsidRPr="0096379E">
        <w:rPr>
          <w:rFonts w:ascii="Times New Roman" w:hAnsi="Times New Roman"/>
          <w:lang w:val="uk-UA"/>
        </w:rPr>
        <w:t>Практичне завдання: Аналіз прикладів порушення інтелектуальної власності, підібраних студентами з офіційних джерел.</w:t>
      </w:r>
    </w:p>
    <w:p w:rsidR="00DB51A8" w:rsidRPr="0096379E" w:rsidRDefault="00DB51A8" w:rsidP="0096379E">
      <w:pPr>
        <w:tabs>
          <w:tab w:val="left" w:pos="284"/>
          <w:tab w:val="left" w:pos="567"/>
        </w:tabs>
        <w:jc w:val="both"/>
        <w:rPr>
          <w:rFonts w:ascii="Times New Roman" w:hAnsi="Times New Roman"/>
          <w:lang w:val="uk-UA"/>
        </w:rPr>
      </w:pPr>
    </w:p>
    <w:p w:rsidR="00DB51A8" w:rsidRPr="0096379E" w:rsidRDefault="00DB51A8" w:rsidP="0096379E">
      <w:pPr>
        <w:tabs>
          <w:tab w:val="left" w:pos="284"/>
          <w:tab w:val="left" w:pos="567"/>
        </w:tabs>
        <w:jc w:val="both"/>
        <w:rPr>
          <w:rFonts w:ascii="Times New Roman" w:hAnsi="Times New Roman"/>
          <w:lang w:val="uk-UA"/>
        </w:rPr>
      </w:pPr>
    </w:p>
    <w:p w:rsidR="00DB51A8" w:rsidRPr="0096379E" w:rsidRDefault="00DB51A8" w:rsidP="0096379E">
      <w:pPr>
        <w:tabs>
          <w:tab w:val="left" w:pos="284"/>
          <w:tab w:val="left" w:pos="567"/>
        </w:tabs>
        <w:jc w:val="both"/>
        <w:rPr>
          <w:rFonts w:ascii="Times New Roman" w:hAnsi="Times New Roman"/>
          <w:b/>
          <w:lang w:val="uk-UA"/>
        </w:rPr>
      </w:pPr>
      <w:r w:rsidRPr="0096379E">
        <w:rPr>
          <w:rFonts w:ascii="Times New Roman" w:hAnsi="Times New Roman"/>
          <w:b/>
          <w:lang w:val="uk-UA"/>
        </w:rPr>
        <w:t>Змістовий модуль 2. Усне й писемне мовлення студента</w:t>
      </w:r>
      <w:r w:rsidRPr="0096379E">
        <w:rPr>
          <w:rFonts w:ascii="Times New Roman" w:hAnsi="Times New Roman"/>
          <w:lang w:val="uk-UA"/>
        </w:rPr>
        <w:t xml:space="preserve">. </w:t>
      </w:r>
      <w:r w:rsidRPr="0096379E">
        <w:rPr>
          <w:rFonts w:ascii="Times New Roman" w:hAnsi="Times New Roman"/>
          <w:b/>
          <w:lang w:val="uk-UA"/>
        </w:rPr>
        <w:t>Написання тексту. Укладання бібліографії.</w:t>
      </w:r>
    </w:p>
    <w:p w:rsidR="00DB51A8" w:rsidRPr="0096379E" w:rsidRDefault="00DB51A8" w:rsidP="0096379E">
      <w:pPr>
        <w:pStyle w:val="Style4"/>
        <w:widowControl/>
        <w:jc w:val="both"/>
        <w:rPr>
          <w:rStyle w:val="FontStyle23"/>
          <w:rFonts w:ascii="Times New Roman" w:hAnsi="Times New Roman"/>
          <w:sz w:val="24"/>
          <w:lang w:val="uk-UA" w:eastAsia="uk-UA"/>
        </w:rPr>
      </w:pPr>
    </w:p>
    <w:p w:rsidR="00DB51A8" w:rsidRPr="0096379E" w:rsidRDefault="00DB51A8" w:rsidP="0096379E">
      <w:pPr>
        <w:pStyle w:val="Style4"/>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 xml:space="preserve">Тема 1. Наукове мовлення. Культура спілкування. Текст. </w:t>
      </w:r>
    </w:p>
    <w:p w:rsidR="00DB51A8" w:rsidRPr="0096379E" w:rsidRDefault="00DB51A8" w:rsidP="0096379E">
      <w:pPr>
        <w:pStyle w:val="Style4"/>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Лекція (2 год.)</w:t>
      </w:r>
    </w:p>
    <w:p w:rsidR="00DB51A8" w:rsidRPr="0096379E" w:rsidRDefault="00DB51A8" w:rsidP="0096379E">
      <w:pPr>
        <w:pStyle w:val="Style4"/>
        <w:jc w:val="both"/>
        <w:rPr>
          <w:rStyle w:val="FontStyle23"/>
          <w:rFonts w:ascii="Times New Roman" w:hAnsi="Times New Roman"/>
          <w:b/>
          <w:sz w:val="24"/>
          <w:lang w:val="uk-UA" w:eastAsia="uk-UA"/>
        </w:rPr>
      </w:pPr>
    </w:p>
    <w:p w:rsidR="00DB51A8" w:rsidRPr="0096379E" w:rsidRDefault="00DB51A8"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                                                                   </w:t>
      </w:r>
      <w:r>
        <w:rPr>
          <w:rStyle w:val="FontStyle23"/>
          <w:rFonts w:ascii="Times New Roman" w:hAnsi="Times New Roman"/>
          <w:sz w:val="24"/>
          <w:lang w:val="uk-UA" w:eastAsia="uk-UA"/>
        </w:rPr>
        <w:t xml:space="preserve">      </w:t>
      </w:r>
      <w:r w:rsidRPr="0096379E">
        <w:rPr>
          <w:rStyle w:val="FontStyle23"/>
          <w:rFonts w:ascii="Times New Roman" w:hAnsi="Times New Roman"/>
          <w:sz w:val="24"/>
          <w:lang w:val="uk-UA" w:eastAsia="uk-UA"/>
        </w:rPr>
        <w:t xml:space="preserve">  План лекції</w:t>
      </w:r>
    </w:p>
    <w:p w:rsidR="00DB51A8" w:rsidRPr="0096379E" w:rsidRDefault="00DB51A8"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Стилі сучасної української мови (науковий, діловий, художній, публіцистичний, розмовний); сфери застосування, мета, мовні засоби. </w:t>
      </w:r>
    </w:p>
    <w:p w:rsidR="00DB51A8" w:rsidRPr="0096379E" w:rsidRDefault="00DB51A8"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Мовні засоби наукового стилю, підстилі. Усна й писемна форми наукового стилю. Наукова лексика; фахова мова.</w:t>
      </w:r>
    </w:p>
    <w:p w:rsidR="00DB51A8" w:rsidRPr="0096379E" w:rsidRDefault="00DB51A8"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Культура мовлення, мовленнєвий етикет як компонент комунікації. </w:t>
      </w:r>
    </w:p>
    <w:p w:rsidR="00DB51A8" w:rsidRPr="0096379E" w:rsidRDefault="00DB51A8"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u w:val="single"/>
          <w:lang w:val="uk-UA" w:eastAsia="uk-UA"/>
        </w:rPr>
        <w:t>Усне мовлення</w:t>
      </w:r>
      <w:r w:rsidRPr="0096379E">
        <w:rPr>
          <w:rStyle w:val="FontStyle23"/>
          <w:rFonts w:ascii="Times New Roman" w:hAnsi="Times New Roman"/>
          <w:sz w:val="24"/>
          <w:lang w:val="uk-UA" w:eastAsia="uk-UA"/>
        </w:rPr>
        <w:t xml:space="preserve">. Публічний виступ, презентація, доповідь: єдність форми і змісту; вербальна й невербальна складові (образність й виразність, аргументація, інтонація, міміка і жести). Контакт з аудиторією, риторичний інструментарій, засоби емоційного випливу й переконання. Навички академічної дискусії, полеміки. «Мозковий штурм» (brainstorm). Мистецтво слухати.  </w:t>
      </w:r>
    </w:p>
    <w:p w:rsidR="00DB51A8" w:rsidRPr="0096379E" w:rsidRDefault="00DB51A8"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u w:val="single"/>
          <w:lang w:val="uk-UA" w:eastAsia="uk-UA"/>
        </w:rPr>
        <w:t>Писемне мовлення</w:t>
      </w:r>
      <w:r w:rsidRPr="0096379E">
        <w:rPr>
          <w:rStyle w:val="FontStyle23"/>
          <w:rFonts w:ascii="Times New Roman" w:hAnsi="Times New Roman"/>
          <w:sz w:val="24"/>
          <w:lang w:val="uk-UA" w:eastAsia="uk-UA"/>
        </w:rPr>
        <w:t xml:space="preserve">. Основні жанри наукового мовлення: монографія, стаття, есе, дисертація, дипломна робота, курсова робота, підручник, посібник, реферат (реферат-конспект, реферат-резюме, реферат-огляд), тези, анотація (довідкова й рекомендаційна анотація, загальна й аналітична рекомендація), рецензія, лекція, огляд, дослідницька пропозиція, тези тощо (див. докладніше Додаток 2). </w:t>
      </w:r>
    </w:p>
    <w:p w:rsidR="00DB51A8" w:rsidRPr="0096379E" w:rsidRDefault="00DB51A8"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 </w:t>
      </w:r>
      <w:r w:rsidRPr="0096379E">
        <w:rPr>
          <w:rStyle w:val="FontStyle23"/>
          <w:rFonts w:ascii="Times New Roman" w:hAnsi="Times New Roman"/>
          <w:sz w:val="24"/>
          <w:u w:val="single"/>
          <w:lang w:val="uk-UA" w:eastAsia="uk-UA"/>
        </w:rPr>
        <w:t>Підготовка й написання наукового тексту</w:t>
      </w:r>
      <w:r w:rsidRPr="0096379E">
        <w:rPr>
          <w:rStyle w:val="FontStyle23"/>
          <w:rFonts w:ascii="Times New Roman" w:hAnsi="Times New Roman"/>
          <w:sz w:val="24"/>
          <w:lang w:val="uk-UA" w:eastAsia="uk-UA"/>
        </w:rPr>
        <w:t xml:space="preserve">. Задум (на основі критичного опрацювання наявної літератури) – бачення проблеми (= майбутній об’єкт дослідження) – пропозиція вирішення проблеми (гіпотеза) – означення предмету й інструментарію (методології) дослідження – розробка аргументації (на основі критичного опрацювання джерел) – побудова тексту. Вимоги оригінальності, чіткості, новизни. Структурування тексту: вступ – основний текст = виклад аргументації із належним використанням оригінальних текстів і джерел – висновки. Написання курсової, дипломної роботи; належний time management – запорука успішного виконання; співпраця з науковим керівником. </w:t>
      </w:r>
    </w:p>
    <w:p w:rsidR="00DB51A8" w:rsidRPr="0096379E" w:rsidRDefault="00DB51A8"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u w:val="single"/>
          <w:lang w:val="uk-UA" w:eastAsia="uk-UA"/>
        </w:rPr>
        <w:t>Правила цитування й оформлення покликань</w:t>
      </w:r>
      <w:r w:rsidRPr="0096379E">
        <w:rPr>
          <w:rStyle w:val="FontStyle23"/>
          <w:rFonts w:ascii="Times New Roman" w:hAnsi="Times New Roman"/>
          <w:sz w:val="24"/>
          <w:lang w:val="uk-UA" w:eastAsia="uk-UA"/>
        </w:rPr>
        <w:t>. Національні правила оформлення бібліографічних по</w:t>
      </w:r>
      <w:r w:rsidRPr="0096379E">
        <w:rPr>
          <w:rStyle w:val="FontStyle23"/>
          <w:rFonts w:ascii="Times New Roman" w:hAnsi="Times New Roman"/>
          <w:sz w:val="24"/>
          <w:lang w:eastAsia="uk-UA"/>
        </w:rPr>
        <w:t>сил</w:t>
      </w:r>
      <w:r w:rsidRPr="0096379E">
        <w:rPr>
          <w:rStyle w:val="FontStyle23"/>
          <w:rFonts w:ascii="Times New Roman" w:hAnsi="Times New Roman"/>
          <w:sz w:val="24"/>
          <w:lang w:val="uk-UA" w:eastAsia="uk-UA"/>
        </w:rPr>
        <w:t xml:space="preserve">ань (чинний ДСТУ 8302:2015 Бібліографічне посилання. Загальні положення та правила складання). Міжнародні стилі оформлення бібліографічних посилань, особливості використання (залежно від сфери застосування і спеціальності); гуманітарні та суспільні науки: Harvard Referencing Style, Chicago Style: Notes and Bibliography, APA Style, MLA Style; юриспруденція: OSCOLA Style, Austrian Guide to Legal Citation; медицина та природничі та точні науки: ACS Style, Vancouver Style, Chicago Style: Author-Date, AIP Style; інженерія та електроніка: IEEE Style тощо (див. приклади у Додатку 3).  </w:t>
      </w:r>
      <w:r w:rsidRPr="0096379E">
        <w:rPr>
          <w:rStyle w:val="FontStyle23"/>
          <w:rFonts w:ascii="Times New Roman" w:hAnsi="Times New Roman"/>
          <w:sz w:val="24"/>
          <w:u w:val="single"/>
          <w:lang w:val="uk-UA" w:eastAsia="uk-UA"/>
        </w:rPr>
        <w:t>Бібліографічний пошук</w:t>
      </w:r>
      <w:r w:rsidRPr="0096379E">
        <w:rPr>
          <w:rStyle w:val="FontStyle23"/>
          <w:rFonts w:ascii="Times New Roman" w:hAnsi="Times New Roman"/>
          <w:sz w:val="24"/>
          <w:lang w:val="uk-UA" w:eastAsia="uk-UA"/>
        </w:rPr>
        <w:t xml:space="preserve">. Укладання бібліографії дослідницької роботи. Каталоги. Пошук інформації. Робота з каталогами бібліотек. Робота з онлайн-каталогами; онлайн-каталоги українських (у тому числі університетських) бібліотек. Міжнародні онлайн-ресурси (безкоштовні та передплачені). Пошук інформації в Інтернеті. Пошук в Google, Google Scholar, Google Books. Практичні поради щодо організації пошуку: мета та завдання інформаційного пошуку; типи та види пошуку. Науковометричні бази даних (Scopus, Web of Science та інші); для чого вони існують. Сервіси для полегшення укладання бібліографії, бібліографічні менеджери.  </w:t>
      </w:r>
    </w:p>
    <w:p w:rsidR="00DB51A8" w:rsidRPr="0096379E" w:rsidRDefault="00DB51A8" w:rsidP="0096379E">
      <w:pPr>
        <w:pStyle w:val="Style4"/>
        <w:jc w:val="both"/>
        <w:rPr>
          <w:rStyle w:val="FontStyle23"/>
          <w:rFonts w:ascii="Times New Roman" w:hAnsi="Times New Roman"/>
          <w:sz w:val="24"/>
          <w:lang w:val="uk-UA" w:eastAsia="uk-UA"/>
        </w:rPr>
      </w:pPr>
    </w:p>
    <w:p w:rsidR="00DB51A8" w:rsidRPr="0096379E" w:rsidRDefault="00DB51A8" w:rsidP="0096379E">
      <w:pPr>
        <w:tabs>
          <w:tab w:val="left" w:pos="284"/>
          <w:tab w:val="left" w:pos="567"/>
        </w:tabs>
        <w:jc w:val="both"/>
        <w:rPr>
          <w:rFonts w:ascii="Times New Roman" w:hAnsi="Times New Roman"/>
          <w:b/>
          <w:lang w:val="uk-UA"/>
        </w:rPr>
      </w:pPr>
      <w:r w:rsidRPr="0096379E">
        <w:rPr>
          <w:rFonts w:ascii="Times New Roman" w:hAnsi="Times New Roman"/>
          <w:b/>
          <w:lang w:val="uk-UA"/>
        </w:rPr>
        <w:t>Тема 2. Культура мови і культура мовлення</w:t>
      </w:r>
    </w:p>
    <w:p w:rsidR="00DB51A8" w:rsidRPr="0096379E" w:rsidRDefault="00DB51A8" w:rsidP="0096379E">
      <w:pPr>
        <w:tabs>
          <w:tab w:val="left" w:pos="284"/>
          <w:tab w:val="left" w:pos="567"/>
        </w:tabs>
        <w:jc w:val="both"/>
        <w:rPr>
          <w:rFonts w:ascii="Times New Roman" w:hAnsi="Times New Roman"/>
          <w:b/>
          <w:lang w:val="uk-UA"/>
        </w:rPr>
      </w:pPr>
      <w:r w:rsidRPr="0096379E">
        <w:rPr>
          <w:rFonts w:ascii="Times New Roman" w:hAnsi="Times New Roman"/>
          <w:b/>
          <w:lang w:val="uk-UA"/>
        </w:rPr>
        <w:t>Практичне заняття (2 год.)</w:t>
      </w:r>
    </w:p>
    <w:p w:rsidR="00DB51A8" w:rsidRPr="0096379E" w:rsidRDefault="00DB51A8" w:rsidP="0096379E">
      <w:pPr>
        <w:tabs>
          <w:tab w:val="left" w:pos="284"/>
          <w:tab w:val="left" w:pos="567"/>
        </w:tabs>
        <w:jc w:val="both"/>
        <w:rPr>
          <w:rFonts w:ascii="Times New Roman" w:hAnsi="Times New Roman"/>
          <w:b/>
          <w:lang w:val="uk-UA"/>
        </w:rPr>
      </w:pPr>
    </w:p>
    <w:p w:rsidR="00DB51A8" w:rsidRPr="0096379E" w:rsidRDefault="00DB51A8" w:rsidP="0096379E">
      <w:pPr>
        <w:pStyle w:val="Style4"/>
        <w:widowControl/>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Теоретичне питання : Комунікативні ознаки культури мовлення (правильність, точність, логічність, змістовність, доречність, багатство, виразність, чистота).</w:t>
      </w:r>
    </w:p>
    <w:p w:rsidR="00DB51A8" w:rsidRPr="0096379E" w:rsidRDefault="00DB51A8" w:rsidP="0096379E">
      <w:pPr>
        <w:pStyle w:val="Style4"/>
        <w:widowControl/>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Мовні норми. Види літературних мовних норм (орфоепічні, акцентуаційні, орфографічні, пунктуаційні, лексичні, словотвірні, граматичні та  стилістичні).</w:t>
      </w:r>
    </w:p>
    <w:p w:rsidR="00DB51A8" w:rsidRPr="0096379E" w:rsidRDefault="00DB51A8" w:rsidP="0096379E">
      <w:pPr>
        <w:pStyle w:val="Style4"/>
        <w:widowControl/>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Професійне мовлення. Основні норми усного професійного мовлення. </w:t>
      </w:r>
    </w:p>
    <w:p w:rsidR="00DB51A8" w:rsidRPr="0096379E" w:rsidRDefault="00DB51A8"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Лексичні норми мови професійного спілкування.  </w:t>
      </w:r>
    </w:p>
    <w:p w:rsidR="00DB51A8" w:rsidRPr="0096379E" w:rsidRDefault="00DB51A8"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Загальна характеристика лексики сучасної української літературної мови.</w:t>
      </w:r>
    </w:p>
    <w:p w:rsidR="00DB51A8" w:rsidRPr="0096379E" w:rsidRDefault="00DB51A8"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Практичне завдання : Записати приклади порушення мовних норм, зафіксовані в усному мовленні осіб, які оточують, або із писемних джерел. Вказати види норми, що порушена, та правильний варіант (-и).</w:t>
      </w:r>
    </w:p>
    <w:p w:rsidR="00DB51A8" w:rsidRPr="0096379E" w:rsidRDefault="00DB51A8" w:rsidP="0096379E">
      <w:pPr>
        <w:pStyle w:val="Style4"/>
        <w:widowControl/>
        <w:tabs>
          <w:tab w:val="left" w:pos="565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ab/>
      </w:r>
    </w:p>
    <w:p w:rsidR="00DB51A8" w:rsidRPr="0096379E" w:rsidRDefault="00DB51A8" w:rsidP="0096379E">
      <w:pPr>
        <w:tabs>
          <w:tab w:val="left" w:pos="284"/>
          <w:tab w:val="left" w:pos="567"/>
        </w:tabs>
        <w:jc w:val="both"/>
        <w:rPr>
          <w:rFonts w:ascii="Times New Roman" w:hAnsi="Times New Roman"/>
          <w:b/>
          <w:lang w:val="uk-UA"/>
        </w:rPr>
      </w:pPr>
      <w:r w:rsidRPr="0096379E">
        <w:rPr>
          <w:rFonts w:ascii="Times New Roman" w:hAnsi="Times New Roman"/>
          <w:b/>
          <w:lang w:val="uk-UA"/>
        </w:rPr>
        <w:t>Тема 3. Лексичне значення слова в системі професійного мовлення Практичне заняття (2 год.)</w:t>
      </w:r>
    </w:p>
    <w:p w:rsidR="00DB51A8" w:rsidRPr="0096379E" w:rsidRDefault="00DB51A8" w:rsidP="0096379E">
      <w:pPr>
        <w:tabs>
          <w:tab w:val="left" w:pos="284"/>
          <w:tab w:val="left" w:pos="567"/>
        </w:tabs>
        <w:jc w:val="both"/>
        <w:rPr>
          <w:rFonts w:ascii="Times New Roman" w:hAnsi="Times New Roman"/>
          <w:b/>
          <w:lang w:val="uk-UA"/>
        </w:rPr>
      </w:pPr>
    </w:p>
    <w:p w:rsidR="00DB51A8" w:rsidRPr="0096379E" w:rsidRDefault="00DB51A8"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Теоретичне питання : Лексика за походженням: корінна лексика та запозичення. </w:t>
      </w:r>
    </w:p>
    <w:p w:rsidR="00DB51A8" w:rsidRPr="0096379E" w:rsidRDefault="00DB51A8"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Лексичне значення слова, повнозначні та неповнозначні слова. </w:t>
      </w:r>
    </w:p>
    <w:p w:rsidR="00DB51A8" w:rsidRPr="0096379E" w:rsidRDefault="00DB51A8"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Однозначні й багатозначні слова. Пряме і переносне значення слів. </w:t>
      </w:r>
    </w:p>
    <w:p w:rsidR="00DB51A8" w:rsidRPr="0096379E" w:rsidRDefault="00DB51A8"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Синоніми, антоніми, омоніми та пароніми в системі професійного мовлення.</w:t>
      </w:r>
    </w:p>
    <w:p w:rsidR="00DB51A8" w:rsidRPr="0096379E" w:rsidRDefault="00DB51A8" w:rsidP="0096379E">
      <w:pPr>
        <w:pStyle w:val="Style17"/>
        <w:widowControl/>
        <w:tabs>
          <w:tab w:val="left" w:pos="9639"/>
        </w:tabs>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Неологізми: їх поява, шляхи проникнення у сферу професійного спілкування, адаптація у загальнонаціональній мові. </w:t>
      </w:r>
    </w:p>
    <w:p w:rsidR="00DB51A8" w:rsidRPr="0096379E" w:rsidRDefault="00DB51A8"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Абревіатура в мові професійного спілкуванняі: вимоги до утворення і використання. Правила скорочування слів.</w:t>
      </w:r>
    </w:p>
    <w:p w:rsidR="00DB51A8" w:rsidRPr="0096379E" w:rsidRDefault="00DB51A8" w:rsidP="0096379E">
      <w:pPr>
        <w:pStyle w:val="Style17"/>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Правила  вживання запозиченої лексики в науковому стилі.</w:t>
      </w:r>
    </w:p>
    <w:p w:rsidR="00DB51A8" w:rsidRPr="0096379E" w:rsidRDefault="00DB51A8" w:rsidP="0096379E">
      <w:pPr>
        <w:pStyle w:val="Style17"/>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Іншомовні терміни та їх місце у лексиці професійного спілкування. </w:t>
      </w:r>
    </w:p>
    <w:p w:rsidR="00DB51A8" w:rsidRPr="0096379E" w:rsidRDefault="00DB51A8" w:rsidP="0096379E">
      <w:pPr>
        <w:pStyle w:val="Style17"/>
        <w:widowControl/>
        <w:tabs>
          <w:tab w:val="left" w:pos="9639"/>
        </w:tabs>
        <w:spacing w:line="240" w:lineRule="auto"/>
        <w:ind w:firstLine="0"/>
        <w:jc w:val="both"/>
        <w:rPr>
          <w:rStyle w:val="FontStyle23"/>
          <w:rFonts w:ascii="Times New Roman" w:hAnsi="Times New Roman"/>
          <w:sz w:val="24"/>
          <w:u w:val="single"/>
          <w:lang w:val="uk-UA" w:eastAsia="uk-UA"/>
        </w:rPr>
      </w:pPr>
      <w:r w:rsidRPr="0096379E">
        <w:rPr>
          <w:rStyle w:val="FontStyle23"/>
          <w:rFonts w:ascii="Times New Roman" w:hAnsi="Times New Roman"/>
          <w:sz w:val="24"/>
          <w:u w:val="single"/>
          <w:lang w:val="uk-UA" w:eastAsia="uk-UA"/>
        </w:rPr>
        <w:t>Практичне завдання :</w:t>
      </w:r>
    </w:p>
    <w:p w:rsidR="00DB51A8" w:rsidRPr="0096379E" w:rsidRDefault="00DB51A8" w:rsidP="0096379E">
      <w:pPr>
        <w:pStyle w:val="Style17"/>
        <w:widowControl/>
        <w:tabs>
          <w:tab w:val="left" w:pos="9639"/>
        </w:tabs>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Визначити спільне та відмінне в лексичному значенні наведених слів.</w:t>
      </w:r>
    </w:p>
    <w:p w:rsidR="00DB51A8" w:rsidRPr="0096379E" w:rsidRDefault="00DB51A8" w:rsidP="0096379E">
      <w:pPr>
        <w:pStyle w:val="Style17"/>
        <w:widowControl/>
        <w:tabs>
          <w:tab w:val="left" w:pos="9639"/>
        </w:tabs>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З’ясувати різницю в значенні поданих паронімів, ввести їх у речення.</w:t>
      </w:r>
    </w:p>
    <w:p w:rsidR="00DB51A8" w:rsidRPr="0096379E" w:rsidRDefault="00DB51A8" w:rsidP="0096379E">
      <w:pPr>
        <w:pStyle w:val="Style17"/>
        <w:widowControl/>
        <w:tabs>
          <w:tab w:val="left" w:pos="9639"/>
        </w:tabs>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Скласти речення з наведеними омонімами.</w:t>
      </w:r>
    </w:p>
    <w:p w:rsidR="00DB51A8" w:rsidRPr="0096379E" w:rsidRDefault="00DB51A8" w:rsidP="0096379E">
      <w:pPr>
        <w:pStyle w:val="Style17"/>
        <w:widowControl/>
        <w:tabs>
          <w:tab w:val="left" w:pos="9639"/>
        </w:tabs>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Дібрати антоніми до поданих термінів.</w:t>
      </w:r>
    </w:p>
    <w:p w:rsidR="00DB51A8" w:rsidRPr="0096379E" w:rsidRDefault="00DB51A8" w:rsidP="0096379E">
      <w:pPr>
        <w:pStyle w:val="Style17"/>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Знайти у тексті зі спеціальності питомі українські терміни та запозичені слова. </w:t>
      </w:r>
    </w:p>
    <w:p w:rsidR="00DB51A8" w:rsidRPr="0096379E" w:rsidRDefault="00DB51A8" w:rsidP="0096379E">
      <w:pPr>
        <w:pStyle w:val="Style17"/>
        <w:widowControl/>
        <w:spacing w:line="240" w:lineRule="auto"/>
        <w:ind w:firstLine="0"/>
        <w:jc w:val="both"/>
        <w:outlineLvl w:val="0"/>
        <w:rPr>
          <w:rStyle w:val="FontStyle23"/>
          <w:rFonts w:ascii="Times New Roman" w:hAnsi="Times New Roman"/>
          <w:sz w:val="24"/>
          <w:u w:val="single"/>
          <w:lang w:val="uk-UA" w:eastAsia="uk-UA"/>
        </w:rPr>
      </w:pPr>
      <w:r w:rsidRPr="0096379E">
        <w:rPr>
          <w:rStyle w:val="FontStyle23"/>
          <w:rFonts w:ascii="Times New Roman" w:hAnsi="Times New Roman"/>
          <w:sz w:val="24"/>
          <w:lang w:val="uk-UA" w:eastAsia="uk-UA"/>
        </w:rPr>
        <w:t>Підібрати, де можливо, українські відповідники до слів іншомовного походження.</w:t>
      </w:r>
    </w:p>
    <w:p w:rsidR="00DB51A8" w:rsidRPr="0096379E" w:rsidRDefault="00DB51A8" w:rsidP="0096379E">
      <w:pPr>
        <w:pStyle w:val="Style4"/>
        <w:jc w:val="both"/>
        <w:rPr>
          <w:rStyle w:val="FontStyle23"/>
          <w:rFonts w:ascii="Times New Roman" w:hAnsi="Times New Roman"/>
          <w:b/>
          <w:sz w:val="24"/>
          <w:lang w:val="uk-UA" w:eastAsia="uk-UA"/>
        </w:rPr>
      </w:pPr>
    </w:p>
    <w:p w:rsidR="00DB51A8" w:rsidRPr="0096379E" w:rsidRDefault="00DB51A8"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 xml:space="preserve">Тема 4. Науковий стиль української мови: писемне мовлення </w:t>
      </w:r>
    </w:p>
    <w:p w:rsidR="00DB51A8" w:rsidRPr="0096379E" w:rsidRDefault="00DB51A8" w:rsidP="0096379E">
      <w:pPr>
        <w:pStyle w:val="Style4"/>
        <w:tabs>
          <w:tab w:val="left" w:pos="1725"/>
        </w:tabs>
        <w:jc w:val="both"/>
        <w:rPr>
          <w:rStyle w:val="FontStyle23"/>
          <w:rFonts w:ascii="Times New Roman" w:hAnsi="Times New Roman"/>
          <w:b/>
          <w:sz w:val="24"/>
          <w:lang w:val="uk-UA" w:eastAsia="uk-UA"/>
        </w:rPr>
      </w:pPr>
    </w:p>
    <w:p w:rsidR="00DB51A8" w:rsidRPr="0096379E" w:rsidRDefault="00DB51A8" w:rsidP="0096379E">
      <w:pPr>
        <w:pStyle w:val="Style4"/>
        <w:tabs>
          <w:tab w:val="left" w:pos="1725"/>
        </w:tabs>
        <w:spacing w:line="360" w:lineRule="auto"/>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Практичне заняття (2 год.)</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Теоретичне питання: Основні характеристики наукового стилю мовлення. Мовні засоби.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Практичне завдання (на вибір):  1. Опановуємо науковий стиль через зіставлення. Необхідно написати твір на обрану тему:</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а) власне науковому стилі й б) науково-популярному підстилі. Для цього пропонується здійснити такі кроки: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Крок 1. Студент/ка самостійно обирає тему для твору. Необхідно, щоб ця тема знайшла відображення в підручнику (будь-якому); бажано, щоб вона відповідала спеціальності. Крок 2. Студент/ка знаходить ще одне джерело інформації, де обрана ним/нею тема висвітлюється в науково-популярному стилі.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Крок 3. Студент/ка зіставляє й аналізує розділ підручника й додаткове джерело інформації.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Крок 4. Студент/ка пише твір (твори) на обрану тему у двох стилях. Бажано, щоб твори були написані на аркуші формату А 4 так, щоб кожен твір займав половину сторінки і зіставлення було наочним.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Крок 5. Обговорення цих творів крізь призму специфіки наукового стилю під час заняття.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Або: 2. Вчимося писати рецензію за зразком.  Необхідно написати рецензію на один із розділів антології «Ідея університету».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Крок 1. Студент/ка ознайомлюється з антологією та читає один із її розділів за власним вибором.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Крок 2. Студент/ка знайомиться з рецензіями на антологію, опублікованими у престижних виданнях. Потрібно звернути увагу на структуру рецензій, логічність викладу думок: Мінаков М. Культурна альтернатива університету / М. Мінаков // Український гуманітарний огляд. – К.: Критика, 2003. – Вип. 9. – С. 13–25. Кислюк К. Recensio [Ідея Університету: Антологія / Упоряд. М. Зубрицька, Н. Бабалик, З. Рибчинська. – Львів: Літопис, 2002. – 304 с.] / К. Кислюк // Схід-Захід: Історико-культурологічний збірник. – Харків; Київ: Критика, 2005. – Вип. 7.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Крок 3. Студент/ка пише власну рецензію на той розділ книги, який він/вона прочитав/ла з урахуванням проаналізованих рецензій.</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 Або 3. За цією ж схемою можна відпрацювати написання анотації.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Джерело Ідея Університету: Антологія / Упоряд. М. Зубрицька, Н. Бабалик, З. Рибчинська. – Львів: Літопис, 2002. – 304 с.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p>
    <w:p w:rsidR="00DB51A8" w:rsidRDefault="00DB51A8" w:rsidP="0096379E">
      <w:pPr>
        <w:pStyle w:val="Style4"/>
        <w:tabs>
          <w:tab w:val="left" w:pos="1725"/>
        </w:tabs>
        <w:jc w:val="both"/>
        <w:rPr>
          <w:rStyle w:val="FontStyle23"/>
          <w:rFonts w:ascii="Times New Roman" w:hAnsi="Times New Roman"/>
          <w:b/>
          <w:sz w:val="24"/>
          <w:lang w:val="uk-UA" w:eastAsia="uk-UA"/>
        </w:rPr>
      </w:pPr>
    </w:p>
    <w:p w:rsidR="00DB51A8" w:rsidRDefault="00DB51A8" w:rsidP="0096379E">
      <w:pPr>
        <w:pStyle w:val="Style4"/>
        <w:tabs>
          <w:tab w:val="left" w:pos="1725"/>
        </w:tabs>
        <w:jc w:val="both"/>
        <w:rPr>
          <w:rStyle w:val="FontStyle23"/>
          <w:rFonts w:ascii="Times New Roman" w:hAnsi="Times New Roman"/>
          <w:b/>
          <w:sz w:val="24"/>
          <w:lang w:val="uk-UA" w:eastAsia="uk-UA"/>
        </w:rPr>
      </w:pPr>
    </w:p>
    <w:p w:rsidR="00DB51A8" w:rsidRDefault="00DB51A8" w:rsidP="0096379E">
      <w:pPr>
        <w:pStyle w:val="Style4"/>
        <w:tabs>
          <w:tab w:val="left" w:pos="1725"/>
        </w:tabs>
        <w:jc w:val="both"/>
        <w:rPr>
          <w:rStyle w:val="FontStyle23"/>
          <w:rFonts w:ascii="Times New Roman" w:hAnsi="Times New Roman"/>
          <w:b/>
          <w:sz w:val="24"/>
          <w:lang w:val="uk-UA" w:eastAsia="uk-UA"/>
        </w:rPr>
      </w:pPr>
    </w:p>
    <w:p w:rsidR="00DB51A8" w:rsidRPr="0096379E" w:rsidRDefault="00DB51A8"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 xml:space="preserve">Тема 5. Науковий стиль української мови:  усне мовлення </w:t>
      </w:r>
    </w:p>
    <w:p w:rsidR="00DB51A8" w:rsidRPr="0096379E" w:rsidRDefault="00DB51A8" w:rsidP="0096379E">
      <w:pPr>
        <w:pStyle w:val="Style4"/>
        <w:tabs>
          <w:tab w:val="left" w:pos="1725"/>
        </w:tabs>
        <w:jc w:val="both"/>
        <w:rPr>
          <w:rStyle w:val="FontStyle23"/>
          <w:rFonts w:ascii="Times New Roman" w:hAnsi="Times New Roman"/>
          <w:b/>
          <w:sz w:val="24"/>
          <w:lang w:val="uk-UA" w:eastAsia="uk-UA"/>
        </w:rPr>
      </w:pPr>
    </w:p>
    <w:p w:rsidR="00DB51A8" w:rsidRPr="0096379E" w:rsidRDefault="00DB51A8"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 xml:space="preserve">Практичне заняття (4 год.) </w:t>
      </w:r>
    </w:p>
    <w:p w:rsidR="00DB51A8" w:rsidRPr="0096379E" w:rsidRDefault="00DB51A8" w:rsidP="0096379E">
      <w:pPr>
        <w:pStyle w:val="Style4"/>
        <w:tabs>
          <w:tab w:val="left" w:pos="1725"/>
        </w:tabs>
        <w:jc w:val="both"/>
        <w:rPr>
          <w:rStyle w:val="FontStyle23"/>
          <w:rFonts w:ascii="Times New Roman" w:hAnsi="Times New Roman"/>
          <w:b/>
          <w:sz w:val="24"/>
          <w:lang w:val="uk-UA" w:eastAsia="uk-UA"/>
        </w:rPr>
      </w:pP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Теоретичне питання:  Вербальні й невербальні складові в усному науковому мовленні.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Практичне завдання (на вибір): 1. Здобуваємо навички публічного наукового виступу.  Рекомендовано такі теми наукових виступів (тривалість виступу макс. 5 хв.): «Академічна доброчесність – вибір успішних професіоналів»; «Плагіат у мистецтві» (див. Завдання для самостійної роботи); «Історія студентського самоврядування»; «Структура і функції студентського самоврядування: досвід США»; «Структура і функції студентського самоврядування: досвід України». Кожен виступ має супроводжуватися його подальшим обговоренням. Викладач і студенти, незалежно один від одного, оцінюють виступи за п’ятибальною шкалою. До уваги береться змістовність виступу, послідовність викладу думок, аргументованість, мовна компетенція доповідача, наявність чи відсутність power-point презентації. Наприкінці заняття викладач і студенти порівнюють виставлені бали. Студенти паралельно здобувають навички peer-review.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Або 2. Здобуваємо навички академічної дискусії.  Для обговорення рекомендовано такі теми (на вибір):  «Чи є плагіат невід’ємною частиною (наукової) творчості або чому Котляревський та Ейнштейн не плагіатори?»; «Роль студентського самоврядування в дотриманні норм академічної доброчесності в університеті».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p>
    <w:p w:rsidR="00DB51A8" w:rsidRPr="0096379E" w:rsidRDefault="00DB51A8"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Тема 6. Культура оформлення наукового тексту: цитування й покликання</w:t>
      </w:r>
    </w:p>
    <w:p w:rsidR="00DB51A8" w:rsidRPr="0096379E" w:rsidRDefault="00DB51A8"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 xml:space="preserve"> </w:t>
      </w:r>
    </w:p>
    <w:p w:rsidR="00DB51A8" w:rsidRPr="0096379E" w:rsidRDefault="00DB51A8"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Практичне заняття (2 год.)</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Теоретичні питання: </w:t>
      </w:r>
    </w:p>
    <w:p w:rsidR="00DB51A8" w:rsidRPr="0096379E" w:rsidRDefault="00DB51A8" w:rsidP="0096379E">
      <w:pPr>
        <w:pStyle w:val="Style4"/>
        <w:numPr>
          <w:ilvl w:val="0"/>
          <w:numId w:val="2"/>
        </w:numPr>
        <w:tabs>
          <w:tab w:val="left" w:pos="1725"/>
        </w:tabs>
        <w:spacing w:line="325" w:lineRule="exact"/>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Правила цитування в науковому тексті (вітчизняний стандарт). - Правила покликання в науковому тексті (вітчизняний стандарт). - Міжнародні принципи цитування і посилання. Бібліографічні менеджери.  </w:t>
      </w:r>
    </w:p>
    <w:p w:rsidR="00DB51A8" w:rsidRPr="0096379E" w:rsidRDefault="00DB51A8" w:rsidP="0096379E">
      <w:pPr>
        <w:pStyle w:val="Style4"/>
        <w:numPr>
          <w:ilvl w:val="0"/>
          <w:numId w:val="2"/>
        </w:numPr>
        <w:tabs>
          <w:tab w:val="left" w:pos="1725"/>
        </w:tabs>
        <w:spacing w:line="325" w:lineRule="exact"/>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Практичне завдання: Необхідно написати твір на тему «Призначення університету» обсягом 1 сторінка формату А4. У творі потрібно процитувати щонайменше 3 джерела та зробити на них прикінцеві покликання. На окремій сторінці формату А4 пропонується зробити ці ж покликання згідно з одним (на вибір, відповідно до спеціальності) із міжнародних стандартів. Для полегшення роботи рекомендовано скористатися ресурсом Cite This for Me (Зацитуй це </w:t>
      </w:r>
      <w:r>
        <w:rPr>
          <w:rStyle w:val="FontStyle23"/>
          <w:rFonts w:ascii="Times New Roman" w:hAnsi="Times New Roman"/>
          <w:sz w:val="24"/>
          <w:lang w:val="uk-UA" w:eastAsia="uk-UA"/>
        </w:rPr>
        <w:t>для мене).</w:t>
      </w:r>
      <w:r w:rsidRPr="0096379E">
        <w:rPr>
          <w:rStyle w:val="FontStyle23"/>
          <w:rFonts w:ascii="Times New Roman" w:hAnsi="Times New Roman"/>
          <w:sz w:val="24"/>
          <w:lang w:val="uk-UA" w:eastAsia="uk-UA"/>
        </w:rPr>
        <w:t xml:space="preserve"> </w:t>
      </w:r>
    </w:p>
    <w:p w:rsidR="00DB51A8" w:rsidRPr="0096379E" w:rsidRDefault="00DB51A8" w:rsidP="0096379E">
      <w:pPr>
        <w:pStyle w:val="Style4"/>
        <w:tabs>
          <w:tab w:val="left" w:pos="1725"/>
        </w:tabs>
        <w:ind w:left="75"/>
        <w:jc w:val="both"/>
        <w:rPr>
          <w:rStyle w:val="FontStyle23"/>
          <w:rFonts w:ascii="Times New Roman" w:hAnsi="Times New Roman"/>
          <w:sz w:val="24"/>
          <w:lang w:val="uk-UA" w:eastAsia="uk-UA"/>
        </w:rPr>
      </w:pPr>
    </w:p>
    <w:p w:rsidR="00DB51A8" w:rsidRPr="0096379E" w:rsidRDefault="00DB51A8"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Тема 7. Культура оформлення наукового тексту: укладання бібліографії, інформаційні технології.</w:t>
      </w:r>
    </w:p>
    <w:p w:rsidR="00DB51A8" w:rsidRPr="0096379E" w:rsidRDefault="00DB51A8" w:rsidP="0096379E">
      <w:pPr>
        <w:pStyle w:val="Style4"/>
        <w:tabs>
          <w:tab w:val="left" w:pos="1725"/>
        </w:tabs>
        <w:jc w:val="both"/>
        <w:rPr>
          <w:rStyle w:val="FontStyle23"/>
          <w:rFonts w:ascii="Times New Roman" w:hAnsi="Times New Roman"/>
          <w:b/>
          <w:sz w:val="24"/>
          <w:lang w:val="uk-UA" w:eastAsia="uk-UA"/>
        </w:rPr>
      </w:pP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b/>
          <w:sz w:val="24"/>
          <w:lang w:val="uk-UA" w:eastAsia="uk-UA"/>
        </w:rPr>
        <w:t>Практичне заняття (2 год.)</w:t>
      </w:r>
      <w:r w:rsidRPr="0096379E">
        <w:rPr>
          <w:rStyle w:val="FontStyle23"/>
          <w:rFonts w:ascii="Times New Roman" w:hAnsi="Times New Roman"/>
          <w:sz w:val="24"/>
          <w:lang w:val="uk-UA" w:eastAsia="uk-UA"/>
        </w:rPr>
        <w:t xml:space="preserve"> (Заняття проводиться в університетській бібліотеці)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Теоретичні питання: Методологія бібліографічного пошуку, робота з каталогами. Електронні бібліотечні каталоги. Системи пошуку наукової інформації в Інтернеті. Електронні бази  даних.</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Практичне завдання: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1.Укласти бібліографію до теми «Перспективи розвитку вищої освіти в Україні» з використанням алфавітних і систематичних бібліотечних каталогів. Список повинен містити щонайменше 10 позицій.</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2.Доопрацювати бібліографію до теми «Перспективи розвитку вищої освіти в Україні» із використанням електронних ресурсів. Список має бути поповнений щонайменше на 10 позицій.</w:t>
      </w:r>
    </w:p>
    <w:p w:rsidR="00DB51A8" w:rsidRDefault="00DB51A8" w:rsidP="0096379E">
      <w:pPr>
        <w:pStyle w:val="Style17"/>
        <w:widowControl/>
        <w:spacing w:line="240" w:lineRule="auto"/>
        <w:ind w:firstLine="0"/>
        <w:jc w:val="both"/>
        <w:rPr>
          <w:rStyle w:val="FontStyle23"/>
          <w:rFonts w:ascii="Times New Roman" w:hAnsi="Times New Roman"/>
          <w:sz w:val="24"/>
          <w:lang w:val="uk-UA" w:eastAsia="uk-UA"/>
        </w:rPr>
      </w:pPr>
    </w:p>
    <w:p w:rsidR="00DB51A8" w:rsidRPr="0096379E" w:rsidRDefault="00DB51A8" w:rsidP="0096379E">
      <w:pPr>
        <w:pStyle w:val="Style17"/>
        <w:widowControl/>
        <w:spacing w:line="240" w:lineRule="auto"/>
        <w:ind w:firstLine="0"/>
        <w:jc w:val="both"/>
        <w:rPr>
          <w:rStyle w:val="FontStyle13"/>
          <w:b/>
          <w:sz w:val="24"/>
          <w:lang w:val="uk-UA" w:eastAsia="uk-UA"/>
        </w:rPr>
      </w:pPr>
      <w:r w:rsidRPr="0096379E">
        <w:rPr>
          <w:rStyle w:val="FontStyle13"/>
          <w:b/>
          <w:sz w:val="24"/>
          <w:lang w:val="uk-UA" w:eastAsia="uk-UA"/>
        </w:rPr>
        <w:t>Змістовий модуль 3. Офіційно-ділове мовлення. Ділова етика.</w:t>
      </w:r>
    </w:p>
    <w:p w:rsidR="00DB51A8" w:rsidRPr="0096379E" w:rsidRDefault="00DB51A8" w:rsidP="0096379E">
      <w:pPr>
        <w:pStyle w:val="Style17"/>
        <w:widowControl/>
        <w:spacing w:line="240" w:lineRule="auto"/>
        <w:ind w:firstLine="0"/>
        <w:jc w:val="both"/>
        <w:rPr>
          <w:b/>
          <w:lang w:val="uk-UA"/>
        </w:rPr>
      </w:pPr>
    </w:p>
    <w:p w:rsidR="00DB51A8" w:rsidRPr="0096379E" w:rsidRDefault="00DB51A8" w:rsidP="0096379E">
      <w:pPr>
        <w:tabs>
          <w:tab w:val="left" w:pos="284"/>
          <w:tab w:val="left" w:pos="567"/>
        </w:tabs>
        <w:jc w:val="both"/>
        <w:rPr>
          <w:rFonts w:ascii="Times New Roman" w:hAnsi="Times New Roman"/>
          <w:b/>
          <w:lang w:val="uk-UA"/>
        </w:rPr>
      </w:pPr>
      <w:r w:rsidRPr="0096379E">
        <w:rPr>
          <w:rFonts w:ascii="Times New Roman" w:hAnsi="Times New Roman"/>
          <w:b/>
          <w:lang w:val="uk-UA"/>
        </w:rPr>
        <w:t>Тема 1. Документ як основний вид писемного ділового мовлення</w:t>
      </w:r>
    </w:p>
    <w:p w:rsidR="00DB51A8" w:rsidRPr="0096379E" w:rsidRDefault="00DB51A8" w:rsidP="0096379E">
      <w:pPr>
        <w:tabs>
          <w:tab w:val="left" w:pos="284"/>
          <w:tab w:val="left" w:pos="567"/>
        </w:tabs>
        <w:jc w:val="both"/>
        <w:rPr>
          <w:rFonts w:ascii="Times New Roman" w:hAnsi="Times New Roman"/>
          <w:b/>
          <w:lang w:val="uk-UA"/>
        </w:rPr>
      </w:pPr>
      <w:r w:rsidRPr="0096379E">
        <w:rPr>
          <w:rFonts w:ascii="Times New Roman" w:hAnsi="Times New Roman"/>
          <w:b/>
          <w:lang w:val="uk-UA"/>
        </w:rPr>
        <w:t>Лекція (2год.)</w:t>
      </w:r>
    </w:p>
    <w:p w:rsidR="00DB51A8" w:rsidRPr="0096379E" w:rsidRDefault="00DB51A8" w:rsidP="0096379E">
      <w:pPr>
        <w:tabs>
          <w:tab w:val="left" w:pos="284"/>
          <w:tab w:val="left" w:pos="567"/>
        </w:tabs>
        <w:jc w:val="both"/>
        <w:rPr>
          <w:rFonts w:ascii="Times New Roman" w:hAnsi="Times New Roman"/>
          <w:b/>
          <w:lang w:val="uk-UA"/>
        </w:rPr>
      </w:pPr>
    </w:p>
    <w:p w:rsidR="00DB51A8" w:rsidRPr="0096379E" w:rsidRDefault="00DB51A8" w:rsidP="0096379E">
      <w:pPr>
        <w:tabs>
          <w:tab w:val="left" w:pos="284"/>
          <w:tab w:val="left" w:pos="567"/>
        </w:tabs>
        <w:jc w:val="both"/>
        <w:rPr>
          <w:rFonts w:ascii="Times New Roman" w:hAnsi="Times New Roman"/>
          <w:lang w:val="uk-UA"/>
        </w:rPr>
      </w:pPr>
      <w:r w:rsidRPr="0096379E">
        <w:rPr>
          <w:rFonts w:ascii="Times New Roman" w:hAnsi="Times New Roman"/>
          <w:b/>
          <w:lang w:val="uk-UA"/>
        </w:rPr>
        <w:t xml:space="preserve">                                                      </w:t>
      </w:r>
      <w:r w:rsidRPr="0096379E">
        <w:rPr>
          <w:rFonts w:ascii="Times New Roman" w:hAnsi="Times New Roman"/>
          <w:lang w:val="uk-UA"/>
        </w:rPr>
        <w:t>План лекції</w:t>
      </w:r>
    </w:p>
    <w:p w:rsidR="00DB51A8" w:rsidRPr="0096379E" w:rsidRDefault="00DB51A8"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Стильові особливості ділових паперів та основні вимоги до їх написання.</w:t>
      </w:r>
    </w:p>
    <w:p w:rsidR="00DB51A8" w:rsidRPr="0096379E" w:rsidRDefault="00DB51A8" w:rsidP="0096379E">
      <w:pPr>
        <w:pStyle w:val="Style21"/>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Документ, його функції. Класифікація документів. </w:t>
      </w:r>
    </w:p>
    <w:p w:rsidR="00DB51A8" w:rsidRPr="0096379E" w:rsidRDefault="00DB51A8" w:rsidP="0096379E">
      <w:pPr>
        <w:pStyle w:val="Style17"/>
        <w:widowControl/>
        <w:spacing w:line="240" w:lineRule="auto"/>
        <w:ind w:firstLine="0"/>
        <w:jc w:val="both"/>
        <w:rPr>
          <w:rStyle w:val="FontStyle13"/>
          <w:sz w:val="24"/>
          <w:lang w:val="uk-UA" w:eastAsia="uk-UA"/>
        </w:rPr>
      </w:pPr>
    </w:p>
    <w:p w:rsidR="00DB51A8" w:rsidRPr="0096379E" w:rsidRDefault="00DB51A8" w:rsidP="0096379E">
      <w:pPr>
        <w:tabs>
          <w:tab w:val="left" w:pos="284"/>
          <w:tab w:val="left" w:pos="567"/>
        </w:tabs>
        <w:jc w:val="both"/>
        <w:rPr>
          <w:rFonts w:ascii="Times New Roman" w:hAnsi="Times New Roman"/>
          <w:b/>
          <w:lang w:val="uk-UA"/>
        </w:rPr>
      </w:pPr>
      <w:r w:rsidRPr="0096379E">
        <w:rPr>
          <w:rFonts w:ascii="Times New Roman" w:hAnsi="Times New Roman"/>
          <w:b/>
          <w:lang w:val="uk-UA"/>
        </w:rPr>
        <w:t>Тема 2. Загальні вимоги до оформлення та особливості мови ділових паперів</w:t>
      </w:r>
    </w:p>
    <w:p w:rsidR="00DB51A8" w:rsidRPr="0096379E" w:rsidRDefault="00DB51A8" w:rsidP="0096379E">
      <w:pPr>
        <w:tabs>
          <w:tab w:val="left" w:pos="284"/>
          <w:tab w:val="left" w:pos="567"/>
        </w:tabs>
        <w:jc w:val="both"/>
        <w:rPr>
          <w:rFonts w:ascii="Times New Roman" w:hAnsi="Times New Roman"/>
          <w:b/>
          <w:lang w:val="uk-UA"/>
        </w:rPr>
      </w:pPr>
      <w:r w:rsidRPr="0096379E">
        <w:rPr>
          <w:rFonts w:ascii="Times New Roman" w:hAnsi="Times New Roman"/>
          <w:b/>
          <w:lang w:val="uk-UA"/>
        </w:rPr>
        <w:t>Практичне заняття</w:t>
      </w:r>
      <w:r w:rsidRPr="0096379E">
        <w:rPr>
          <w:rStyle w:val="FontStyle23"/>
          <w:rFonts w:ascii="Times New Roman" w:hAnsi="Times New Roman"/>
          <w:sz w:val="24"/>
          <w:lang w:val="uk-UA" w:eastAsia="uk-UA"/>
        </w:rPr>
        <w:t xml:space="preserve"> </w:t>
      </w:r>
      <w:r w:rsidRPr="0096379E">
        <w:rPr>
          <w:rFonts w:ascii="Times New Roman" w:hAnsi="Times New Roman"/>
          <w:b/>
          <w:lang w:val="uk-UA"/>
        </w:rPr>
        <w:t>(2 год.)</w:t>
      </w:r>
    </w:p>
    <w:p w:rsidR="00DB51A8" w:rsidRPr="0096379E" w:rsidRDefault="00DB51A8" w:rsidP="0096379E">
      <w:pPr>
        <w:pStyle w:val="Style4"/>
        <w:widowControl/>
        <w:jc w:val="both"/>
        <w:rPr>
          <w:rStyle w:val="FontStyle23"/>
          <w:rFonts w:ascii="Times New Roman" w:hAnsi="Times New Roman"/>
          <w:sz w:val="24"/>
          <w:lang w:val="uk-UA" w:eastAsia="uk-UA"/>
        </w:rPr>
      </w:pPr>
    </w:p>
    <w:p w:rsidR="00DB51A8" w:rsidRPr="0096379E" w:rsidRDefault="00DB51A8" w:rsidP="0096379E">
      <w:pPr>
        <w:pStyle w:val="Style21"/>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Теоретичні питання : Основні реквізити документа, їхня характеристика. </w:t>
      </w:r>
    </w:p>
    <w:p w:rsidR="00DB51A8" w:rsidRPr="0096379E" w:rsidRDefault="00DB51A8" w:rsidP="0096379E">
      <w:pPr>
        <w:pStyle w:val="Style21"/>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Загальні вимоги до оформлення та особливості мови ділових паперів.</w:t>
      </w:r>
    </w:p>
    <w:p w:rsidR="00DB51A8" w:rsidRPr="0096379E" w:rsidRDefault="00DB51A8" w:rsidP="0096379E">
      <w:pPr>
        <w:pStyle w:val="Style21"/>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 Характеристика найуживаніших документів. Вимоги до їх змісту та оформлення. </w:t>
      </w:r>
    </w:p>
    <w:p w:rsidR="00DB51A8" w:rsidRPr="0096379E" w:rsidRDefault="00DB51A8" w:rsidP="0096379E">
      <w:pPr>
        <w:pStyle w:val="Style21"/>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Види документів. Заява. Автобіографія. Резюме. Характеристика. Доручення. Розписка. Протокол. Службові записки. Службові листи. Контракт.</w:t>
      </w:r>
    </w:p>
    <w:p w:rsidR="00DB51A8" w:rsidRPr="0096379E" w:rsidRDefault="00DB51A8" w:rsidP="0096379E">
      <w:pPr>
        <w:pStyle w:val="Style17"/>
        <w:widowControl/>
        <w:spacing w:line="240" w:lineRule="auto"/>
        <w:ind w:firstLine="0"/>
        <w:jc w:val="both"/>
        <w:rPr>
          <w:u w:val="single"/>
          <w:lang w:val="uk-UA"/>
        </w:rPr>
      </w:pPr>
      <w:r w:rsidRPr="0096379E">
        <w:rPr>
          <w:lang w:val="uk-UA"/>
        </w:rPr>
        <w:t>Практичне завдання</w:t>
      </w:r>
      <w:r w:rsidRPr="0096379E">
        <w:rPr>
          <w:u w:val="single"/>
          <w:lang w:val="uk-UA"/>
        </w:rPr>
        <w:t>:</w:t>
      </w:r>
    </w:p>
    <w:p w:rsidR="00DB51A8" w:rsidRPr="0096379E" w:rsidRDefault="00DB51A8" w:rsidP="0096379E">
      <w:pPr>
        <w:pStyle w:val="Style21"/>
        <w:widowControl/>
        <w:spacing w:line="240" w:lineRule="auto"/>
        <w:ind w:firstLine="0"/>
        <w:jc w:val="both"/>
        <w:rPr>
          <w:rStyle w:val="FontStyle23"/>
          <w:rFonts w:ascii="Times New Roman" w:hAnsi="Times New Roman"/>
          <w:sz w:val="24"/>
          <w:lang w:val="uk-UA" w:eastAsia="uk-UA"/>
        </w:rPr>
      </w:pPr>
      <w:r w:rsidRPr="0096379E">
        <w:rPr>
          <w:lang w:val="uk-UA"/>
        </w:rPr>
        <w:t xml:space="preserve">Скласти документи: </w:t>
      </w:r>
      <w:r w:rsidRPr="0096379E">
        <w:rPr>
          <w:rStyle w:val="FontStyle23"/>
          <w:rFonts w:ascii="Times New Roman" w:hAnsi="Times New Roman"/>
          <w:sz w:val="24"/>
          <w:lang w:val="uk-UA" w:eastAsia="uk-UA"/>
        </w:rPr>
        <w:t>заяву, автобіографію, резюме, характеристику, доручення, розписку, протокол, пояснювальну записку тощо.</w:t>
      </w:r>
    </w:p>
    <w:p w:rsidR="00DB51A8" w:rsidRPr="0096379E" w:rsidRDefault="00DB51A8" w:rsidP="0096379E">
      <w:pPr>
        <w:pStyle w:val="Style21"/>
        <w:widowControl/>
        <w:spacing w:line="240" w:lineRule="auto"/>
        <w:ind w:firstLine="0"/>
        <w:jc w:val="both"/>
        <w:rPr>
          <w:rStyle w:val="FontStyle23"/>
          <w:rFonts w:ascii="Times New Roman" w:hAnsi="Times New Roman"/>
          <w:sz w:val="24"/>
          <w:lang w:val="uk-UA" w:eastAsia="uk-UA"/>
        </w:rPr>
      </w:pPr>
    </w:p>
    <w:p w:rsidR="00DB51A8" w:rsidRPr="0096379E" w:rsidRDefault="00DB51A8" w:rsidP="0096379E">
      <w:pPr>
        <w:pStyle w:val="Style4"/>
        <w:tabs>
          <w:tab w:val="left" w:pos="1725"/>
        </w:tabs>
        <w:jc w:val="both"/>
        <w:rPr>
          <w:rStyle w:val="FontStyle23"/>
          <w:rFonts w:ascii="Times New Roman" w:hAnsi="Times New Roman"/>
          <w:b/>
          <w:sz w:val="24"/>
          <w:lang w:val="uk-UA" w:eastAsia="uk-UA"/>
        </w:rPr>
      </w:pPr>
    </w:p>
    <w:p w:rsidR="00DB51A8" w:rsidRPr="0096379E" w:rsidRDefault="00DB51A8" w:rsidP="0096379E">
      <w:pPr>
        <w:pStyle w:val="Style4"/>
        <w:tabs>
          <w:tab w:val="left" w:pos="1725"/>
        </w:tabs>
        <w:jc w:val="both"/>
        <w:rPr>
          <w:rStyle w:val="FontStyle23"/>
          <w:rFonts w:ascii="Times New Roman" w:hAnsi="Times New Roman"/>
          <w:b/>
          <w:sz w:val="24"/>
          <w:lang w:val="uk-UA" w:eastAsia="uk-UA"/>
        </w:rPr>
      </w:pPr>
    </w:p>
    <w:p w:rsidR="00DB51A8" w:rsidRPr="0096379E" w:rsidRDefault="00DB51A8"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 xml:space="preserve">Тема 3. Мова ділових паперів: мистецтво самопрезентації.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b/>
          <w:sz w:val="24"/>
          <w:lang w:val="uk-UA" w:eastAsia="uk-UA"/>
        </w:rPr>
        <w:t>Практичне заняття (2 год.)</w:t>
      </w:r>
      <w:r w:rsidRPr="0096379E">
        <w:rPr>
          <w:rStyle w:val="FontStyle23"/>
          <w:rFonts w:ascii="Times New Roman" w:hAnsi="Times New Roman"/>
          <w:sz w:val="24"/>
          <w:lang w:val="uk-UA" w:eastAsia="uk-UA"/>
        </w:rPr>
        <w:t xml:space="preserve">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Теоретичне питання:  Володіння мовою як запорука успішної дослідницької роботи та майбутньої кар’єри.  </w:t>
      </w: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Практичне завдання (на вибір): 1. Рольова гра: Здобуваємо навички написання резюме й мотиваційного листа. Уявімо ситуацію: в університеті оголошено конкурс на заміщення посади лаборанта / спеціаліста кафедри. Студенти молодших курсів допускаються до участі в конкурсі. На конкурс потрібно подати резюме й мотиваційний лист.  Студентам необхідно попередньо ознайомитися з правилами написання цих документів і підготувати їх вдома. На занятті рекомендовано провести засідання конкурсної комісії та вибрати переможця. Незалежно від вибору студентів (студенти уважно читають тексти один одного, таким чином здобуваючи навички peer-review), викладач має проаналізувати всі подані документи, обрати власного переможця та пояснити свій вибір студентам. Або: 2. Здобуваємо навички написання дослідницької пропозиції.  Студентам пропонується написати тези на щорічну студентську конференцію відповідно до їхніх уподобань. Складова роботи – аналіз студентських тез за попередні роки.  </w:t>
      </w:r>
    </w:p>
    <w:p w:rsidR="00DB51A8" w:rsidRPr="0096379E" w:rsidRDefault="00DB51A8" w:rsidP="0096379E">
      <w:pPr>
        <w:pStyle w:val="Style4"/>
        <w:tabs>
          <w:tab w:val="left" w:pos="1725"/>
        </w:tabs>
        <w:ind w:right="-495"/>
        <w:jc w:val="both"/>
        <w:rPr>
          <w:rStyle w:val="FontStyle23"/>
          <w:rFonts w:ascii="Times New Roman" w:hAnsi="Times New Roman"/>
          <w:sz w:val="24"/>
          <w:lang w:val="uk-UA" w:eastAsia="uk-UA"/>
        </w:rPr>
      </w:pPr>
    </w:p>
    <w:p w:rsidR="00DB51A8" w:rsidRPr="0096379E" w:rsidRDefault="00DB51A8" w:rsidP="0096379E">
      <w:pPr>
        <w:pStyle w:val="Style4"/>
        <w:tabs>
          <w:tab w:val="left" w:pos="1725"/>
        </w:tabs>
        <w:jc w:val="both"/>
        <w:rPr>
          <w:rStyle w:val="FontStyle23"/>
          <w:rFonts w:ascii="Times New Roman" w:hAnsi="Times New Roman"/>
          <w:sz w:val="24"/>
          <w:lang w:val="uk-UA" w:eastAsia="uk-UA"/>
        </w:rPr>
      </w:pPr>
    </w:p>
    <w:p w:rsidR="00DB51A8" w:rsidRDefault="00DB51A8" w:rsidP="0096379E">
      <w:pPr>
        <w:spacing w:line="276" w:lineRule="auto"/>
        <w:ind w:left="1820"/>
        <w:rPr>
          <w:rFonts w:ascii="Times New Roman" w:hAnsi="Times New Roman"/>
          <w:b/>
          <w:bCs/>
          <w:lang w:val="uk-UA"/>
        </w:rPr>
      </w:pPr>
    </w:p>
    <w:p w:rsidR="00DB51A8" w:rsidRDefault="00DB51A8" w:rsidP="0096379E">
      <w:pPr>
        <w:spacing w:line="276" w:lineRule="auto"/>
        <w:ind w:left="1820"/>
        <w:rPr>
          <w:rFonts w:ascii="Times New Roman" w:hAnsi="Times New Roman"/>
          <w:b/>
          <w:bCs/>
          <w:lang w:val="uk-UA"/>
        </w:rPr>
      </w:pPr>
    </w:p>
    <w:p w:rsidR="00DB51A8" w:rsidRDefault="00DB51A8" w:rsidP="0096379E">
      <w:pPr>
        <w:spacing w:line="276" w:lineRule="auto"/>
        <w:ind w:left="1820"/>
        <w:rPr>
          <w:rFonts w:ascii="Times New Roman" w:hAnsi="Times New Roman"/>
          <w:b/>
          <w:bCs/>
          <w:lang w:val="uk-UA"/>
        </w:rPr>
      </w:pPr>
    </w:p>
    <w:p w:rsidR="00DB51A8" w:rsidRDefault="00DB51A8" w:rsidP="0096379E">
      <w:pPr>
        <w:spacing w:line="276" w:lineRule="auto"/>
        <w:ind w:left="1820"/>
        <w:rPr>
          <w:rFonts w:ascii="Times New Roman" w:hAnsi="Times New Roman"/>
          <w:b/>
          <w:bCs/>
          <w:lang w:val="uk-UA"/>
        </w:rPr>
      </w:pPr>
    </w:p>
    <w:p w:rsidR="00DB51A8" w:rsidRDefault="00DB51A8" w:rsidP="0096379E">
      <w:pPr>
        <w:spacing w:line="276" w:lineRule="auto"/>
        <w:ind w:left="1820"/>
        <w:rPr>
          <w:rFonts w:ascii="Times New Roman" w:hAnsi="Times New Roman"/>
          <w:b/>
          <w:bCs/>
          <w:lang w:val="uk-UA"/>
        </w:rPr>
      </w:pPr>
    </w:p>
    <w:p w:rsidR="00DB51A8" w:rsidRDefault="00DB51A8" w:rsidP="0096379E">
      <w:pPr>
        <w:spacing w:line="276" w:lineRule="auto"/>
        <w:ind w:left="1820"/>
        <w:rPr>
          <w:rFonts w:ascii="Times New Roman" w:hAnsi="Times New Roman"/>
          <w:b/>
          <w:bCs/>
          <w:lang w:val="uk-UA"/>
        </w:rPr>
      </w:pPr>
    </w:p>
    <w:p w:rsidR="00DB51A8" w:rsidRDefault="00DB51A8" w:rsidP="0096379E">
      <w:pPr>
        <w:spacing w:line="276" w:lineRule="auto"/>
        <w:ind w:left="1820"/>
        <w:rPr>
          <w:rFonts w:ascii="Times New Roman" w:hAnsi="Times New Roman"/>
          <w:b/>
          <w:bCs/>
          <w:lang w:val="uk-UA"/>
        </w:rPr>
      </w:pPr>
    </w:p>
    <w:p w:rsidR="00DB51A8" w:rsidRDefault="00DB51A8" w:rsidP="0096379E">
      <w:pPr>
        <w:spacing w:line="276" w:lineRule="auto"/>
        <w:ind w:left="1820"/>
        <w:rPr>
          <w:rFonts w:ascii="Times New Roman" w:hAnsi="Times New Roman"/>
          <w:b/>
          <w:bCs/>
          <w:lang w:val="uk-UA"/>
        </w:rPr>
      </w:pPr>
    </w:p>
    <w:p w:rsidR="00DB51A8" w:rsidRDefault="00DB51A8" w:rsidP="0096379E">
      <w:pPr>
        <w:spacing w:line="276" w:lineRule="auto"/>
        <w:ind w:left="1820"/>
        <w:rPr>
          <w:rFonts w:ascii="Times New Roman" w:hAnsi="Times New Roman"/>
          <w:b/>
          <w:bCs/>
          <w:lang w:val="uk-UA"/>
        </w:rPr>
      </w:pPr>
    </w:p>
    <w:p w:rsidR="00DB51A8" w:rsidRDefault="00DB51A8" w:rsidP="0096379E">
      <w:pPr>
        <w:spacing w:line="276" w:lineRule="auto"/>
        <w:ind w:left="1820"/>
        <w:rPr>
          <w:rFonts w:ascii="Times New Roman" w:hAnsi="Times New Roman"/>
          <w:b/>
          <w:bCs/>
          <w:lang w:val="uk-UA"/>
        </w:rPr>
      </w:pPr>
    </w:p>
    <w:p w:rsidR="00DB51A8" w:rsidRPr="0096379E" w:rsidRDefault="00DB51A8" w:rsidP="0096379E">
      <w:pPr>
        <w:spacing w:line="276" w:lineRule="auto"/>
        <w:ind w:left="1820"/>
        <w:rPr>
          <w:rFonts w:ascii="Times New Roman" w:hAnsi="Times New Roman"/>
          <w:lang w:val="uk-UA"/>
        </w:rPr>
      </w:pPr>
      <w:r w:rsidRPr="0096379E">
        <w:rPr>
          <w:rFonts w:ascii="Times New Roman" w:hAnsi="Times New Roman"/>
          <w:b/>
          <w:bCs/>
          <w:lang w:val="uk-UA"/>
        </w:rPr>
        <w:t>ОСНОВНА ЛІТЕРАТУРА ТА ДЖЕРЕЛА ДО КУРСУ</w:t>
      </w:r>
    </w:p>
    <w:p w:rsidR="00DB51A8" w:rsidRPr="0096379E" w:rsidRDefault="00DB51A8" w:rsidP="0096379E">
      <w:pPr>
        <w:spacing w:line="276" w:lineRule="auto"/>
        <w:rPr>
          <w:rFonts w:ascii="Times New Roman" w:hAnsi="Times New Roman"/>
          <w:lang w:val="uk-UA"/>
        </w:rPr>
      </w:pPr>
    </w:p>
    <w:p w:rsidR="00DB51A8" w:rsidRPr="0096379E" w:rsidRDefault="00DB51A8" w:rsidP="0096379E">
      <w:pPr>
        <w:spacing w:line="276" w:lineRule="auto"/>
        <w:ind w:left="4240"/>
        <w:rPr>
          <w:rFonts w:ascii="Times New Roman" w:hAnsi="Times New Roman"/>
          <w:lang w:val="uk-UA"/>
        </w:rPr>
      </w:pPr>
      <w:r w:rsidRPr="0096379E">
        <w:rPr>
          <w:rFonts w:ascii="Times New Roman" w:hAnsi="Times New Roman"/>
          <w:b/>
          <w:bCs/>
          <w:lang w:val="uk-UA"/>
        </w:rPr>
        <w:t>ДЖЕРЕЛА</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Американська асоціація університетських професорів // Прозорість і корупція в системі вищої освіти України: зб. матер. конф. (21–22 листоп. 2002 р., м. Львів). – К.: Таксон, 2003. – (Серія «Вища освіта в сучасному світі»). – С. 257–258.</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Бібліографічне посилання. Загальні положення та правила складання: ДСТУ 8302:2015 / Нац. стандарт України. – Вид. офіц. – Введ. з 01.07.2016. – К.: УкрНДНЦ, 2016. – 16 с. – (Інформація та документація).</w:t>
      </w:r>
    </w:p>
    <w:p w:rsidR="00DB51A8" w:rsidRPr="0096379E" w:rsidRDefault="00DB51A8" w:rsidP="0096379E">
      <w:pPr>
        <w:spacing w:line="276" w:lineRule="auto"/>
        <w:ind w:firstLine="708"/>
        <w:rPr>
          <w:rFonts w:ascii="Times New Roman" w:hAnsi="Times New Roman"/>
          <w:lang w:val="uk-UA"/>
        </w:rPr>
      </w:pPr>
      <w:r w:rsidRPr="0096379E">
        <w:rPr>
          <w:rFonts w:ascii="Times New Roman" w:hAnsi="Times New Roman"/>
          <w:lang w:val="uk-UA"/>
        </w:rPr>
        <w:t>Вимоги до оформлення дисертацій та авторефератів дисертацій (розроблено на підставі ДСТУ 3008-95 «Документи. Звіти у сфері науки і техніки. Структура і правила оформлення») // Бюлетень ВАК України. – К., 2011. – № 9/10. – С. 2–10.</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Етичний кодекс ученого України [проект]. – К.: Видавничий дім «Академперіодика» НАН України, 2009. – 16 с.</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Ідея Університету: Антологія / Упоряд. М. Зубрицька, Н. Бабалик, З. Рибчинська. – Львів: Літопис, 2002. – 304 с.</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Кодекс етики університету Конкордія // Прозорість і корупція в системі вищої освіти України: зб. матер. конф. (21–22 листоп. 2002 р., м. Львів). – К.: Таксон, 2003. – (Серія «Вища освіта в сучасному світі»). – С. 231–256.</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Нортвудський університет (американський приватний університет, заснований у 1959 р.). Кодекс етики // Прозорість і корупція в системі вищої освіти України: зб. матер. конф. (21–22 листоп. 2002 р., м. Львів). – К.: Таксон, 2003. – (Серія «Вища освіта в сучасному світі»). – С. 259 – 260.</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Code of ethics of the Ukrainian Fulbright Association. Етичний кодекс членів Фулбрайтівського товариства України / Харківська правозахисна група. – Харків: Права людини, 2008. – 32 с.</w:t>
      </w:r>
    </w:p>
    <w:p w:rsidR="00DB51A8" w:rsidRPr="0096379E" w:rsidRDefault="00DB51A8" w:rsidP="0096379E">
      <w:pPr>
        <w:spacing w:line="276" w:lineRule="auto"/>
        <w:rPr>
          <w:rFonts w:ascii="Times New Roman" w:hAnsi="Times New Roman"/>
          <w:lang w:val="uk-UA"/>
        </w:rPr>
      </w:pPr>
    </w:p>
    <w:p w:rsidR="00DB51A8" w:rsidRPr="0096379E" w:rsidRDefault="00DB51A8" w:rsidP="0096379E">
      <w:pPr>
        <w:spacing w:line="276" w:lineRule="auto"/>
        <w:jc w:val="center"/>
        <w:rPr>
          <w:rFonts w:ascii="Times New Roman" w:hAnsi="Times New Roman"/>
          <w:lang w:val="uk-UA"/>
        </w:rPr>
      </w:pPr>
      <w:r w:rsidRPr="0096379E">
        <w:rPr>
          <w:rFonts w:ascii="Times New Roman" w:hAnsi="Times New Roman"/>
          <w:b/>
          <w:bCs/>
          <w:lang w:val="uk-UA"/>
        </w:rPr>
        <w:t>ПІДРУЧНИКИ, ПОСІБНИКИ, НАВЧАЛЬНО-МЕТОДИЧНІ ВИДАННЯ</w:t>
      </w:r>
    </w:p>
    <w:p w:rsidR="00DB51A8" w:rsidRPr="0096379E" w:rsidRDefault="00DB51A8" w:rsidP="0096379E">
      <w:pPr>
        <w:spacing w:line="276" w:lineRule="auto"/>
        <w:ind w:firstLine="708"/>
        <w:rPr>
          <w:rFonts w:ascii="Times New Roman" w:hAnsi="Times New Roman"/>
          <w:lang w:val="uk-UA"/>
        </w:rPr>
      </w:pPr>
      <w:r w:rsidRPr="0096379E">
        <w:rPr>
          <w:rFonts w:ascii="Times New Roman" w:hAnsi="Times New Roman"/>
          <w:lang w:val="uk-UA"/>
        </w:rPr>
        <w:t>Авторське право для бібліотекарів: підручник / [Пер. з англ. О. Васильєва]. – К.: ТОВ «ІММ «ФРАКСІМ», 2015. – 196 с.</w:t>
      </w:r>
    </w:p>
    <w:p w:rsidR="00DB51A8" w:rsidRPr="0096379E" w:rsidRDefault="00DB51A8" w:rsidP="0096379E">
      <w:pPr>
        <w:spacing w:line="276" w:lineRule="auto"/>
        <w:ind w:firstLine="708"/>
        <w:rPr>
          <w:rFonts w:ascii="Times New Roman" w:hAnsi="Times New Roman"/>
          <w:lang w:val="uk-UA"/>
        </w:rPr>
      </w:pPr>
      <w:r w:rsidRPr="0096379E">
        <w:rPr>
          <w:rFonts w:ascii="Times New Roman" w:hAnsi="Times New Roman"/>
          <w:lang w:val="uk-UA"/>
        </w:rPr>
        <w:t>Берегова Г.Д. Ділова українська мова. Курс лекцій: навч.-метод. посіб. – Херсон: Айлант, 2004. – 240 с.</w:t>
      </w:r>
    </w:p>
    <w:p w:rsidR="00DB51A8" w:rsidRPr="0096379E" w:rsidRDefault="00DB51A8" w:rsidP="0096379E">
      <w:pPr>
        <w:spacing w:line="276" w:lineRule="auto"/>
        <w:ind w:firstLine="708"/>
        <w:rPr>
          <w:rFonts w:ascii="Times New Roman" w:hAnsi="Times New Roman"/>
          <w:lang w:val="uk-UA"/>
        </w:rPr>
      </w:pPr>
      <w:r w:rsidRPr="0096379E">
        <w:rPr>
          <w:rFonts w:ascii="Times New Roman" w:hAnsi="Times New Roman"/>
          <w:lang w:val="uk-UA"/>
        </w:rPr>
        <w:t>Бондаренко С.В. Авторське право та суміжні права / С.В. Бондаренко. – К.: Ін-т інтел. власн. і права, 2008. – 288 с.</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Бралатан</w:t>
      </w:r>
      <w:r w:rsidRPr="0096379E">
        <w:rPr>
          <w:rFonts w:ascii="Times New Roman" w:hAnsi="Times New Roman"/>
          <w:lang w:val="uk-UA"/>
        </w:rPr>
        <w:tab/>
        <w:t>В.П.</w:t>
      </w:r>
      <w:r w:rsidRPr="0096379E">
        <w:rPr>
          <w:rFonts w:ascii="Times New Roman" w:hAnsi="Times New Roman"/>
          <w:lang w:val="uk-UA"/>
        </w:rPr>
        <w:tab/>
        <w:t>Професійна</w:t>
      </w:r>
      <w:r w:rsidRPr="0096379E">
        <w:rPr>
          <w:rFonts w:ascii="Times New Roman" w:hAnsi="Times New Roman"/>
          <w:lang w:val="uk-UA"/>
        </w:rPr>
        <w:tab/>
        <w:t>етика:</w:t>
      </w:r>
      <w:r w:rsidRPr="0096379E">
        <w:rPr>
          <w:rFonts w:ascii="Times New Roman" w:hAnsi="Times New Roman"/>
          <w:lang w:val="uk-UA"/>
        </w:rPr>
        <w:tab/>
        <w:t>навч.</w:t>
      </w:r>
      <w:r w:rsidRPr="0096379E">
        <w:rPr>
          <w:rFonts w:ascii="Times New Roman" w:hAnsi="Times New Roman"/>
          <w:lang w:val="uk-UA"/>
        </w:rPr>
        <w:tab/>
        <w:t>посіб.</w:t>
      </w:r>
      <w:r w:rsidRPr="0096379E">
        <w:rPr>
          <w:rFonts w:ascii="Times New Roman" w:hAnsi="Times New Roman"/>
          <w:lang w:val="uk-UA"/>
        </w:rPr>
        <w:tab/>
        <w:t>/</w:t>
      </w:r>
      <w:r w:rsidRPr="0096379E">
        <w:rPr>
          <w:rFonts w:ascii="Times New Roman" w:hAnsi="Times New Roman"/>
          <w:lang w:val="uk-UA"/>
        </w:rPr>
        <w:tab/>
        <w:t>В.П. Бралатан, Л.В. Гуцаленко, Н.Г. Здирко. – К.: Центр учбової літератури, 2011. – 252 с.</w:t>
      </w:r>
      <w:bookmarkStart w:id="0" w:name="page41"/>
      <w:bookmarkEnd w:id="0"/>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Бутенко Л.В. Мовлення ділових людей на нарадах, засіданнях, зборах: навч. посіб. для студ. нефілол. спец. / Л.В. Бутенко. – 2-е вид., доп. і випр. – Алчевськ: ДГМІ, 2003. – 253 с.</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Гальченко С.І., Силка О.З. Основи наукових</w:t>
      </w:r>
      <w:r w:rsidRPr="0096379E">
        <w:rPr>
          <w:rFonts w:ascii="Times New Roman" w:hAnsi="Times New Roman"/>
          <w:lang w:val="uk-UA"/>
        </w:rPr>
        <w:tab/>
        <w:t>досліджень: навч.-метод. посіб. / С.І. Гальченко, О.З. Силка. – Черкаси: АММО, 2015. – 93 с.</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Гриценко Т.Б. Українська мова за професійним спрямуванням: навч. посіб. / Т.Б. Гриценко. – К.: Центр учбової літератури, 2010. – 624 с.</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Етика ділового спілкування: навч. посіб. / за ред. Т.Б. Гриценко, С.П. Гриценко, Т.Д. Іщенко та ін. – К.: Центр учбової літератури, 2007. – 344 с.</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Мацько Л.І., Кравець Л.В. Культура української фахової мови: навч. посіб. / Л.І. Мацько, Л.В. Кравець. – К.: ВЦ «Академія», 2007. – 360 с. – (Серія «Альма-матер»).</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Онуфрієнко Г.С. Науковий стиль української мови: навч. посіб. з алґоритмічними приписами. / Г.С. Онуфрієнко. – 2-ге вид. перероб. та доп. – К.: Центр учбової літератури, 2009. – 392 с.</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Основи наукового мовлення: навч.-метод. посіб. / уклад.: О.А. Бобер, С.А. Бронікова, Т.Д. Єгорова та ін.; за ред. І.М. Плотницької, Р.І. Ленди. – К.: НАДУ, 2012. – 48 с.</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Право інтелектуальної власності: акад. курс: підруч. для студ. вищих навч. закладів / О.П. Орлюк, Г.О. Андрощук, О.Б. Бутнік-Сіверський та ін.; за ред. О.П. Орлюк, О.Д. Святоцького. – К.: Вид. дім «Ін Юре», 2007. – 696 с.</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Семеног О.М. Академічне письмо: лінгвокультурологічний підхід: навч. посіб. / О.М. Семеног, О.Л. Фаст. – Суми: СумДПУ імені А.С. Макаренка, 2015. – 220 с.</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Семеног О.М. Культура наукової української мови: навч. посіб. / О.М. Семеног. – 2-ге вид., стереотип. – К.: ВЦ «Академія», 2012. – 216 с. – (Серія «Альма-матер»).</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Ходаківський Є.І. Інтелектуальна власність: економіко-правові аспекти: навч. посіб. / Є.І. Ходаківський, В.П. Якобчук, І.Л. Литвинчук. – К.: «Центр учбової літератури», 2014. – 276 с.</w:t>
      </w:r>
      <w:bookmarkStart w:id="1" w:name="page42"/>
      <w:bookmarkEnd w:id="1"/>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Шевчук С.В., Клименко І.В. Українська мова за професійним спрямуванням: підруч. / С.В. Шевчук, І.В. Клименко. – 2-е вид., випр. і доп. – К.: Алерта, 2011. – 696 с.</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Шевчук С.В. Українське ділове мовлення: навч. посіб. / С.В. Шевчук. – 6-е вид., випр. і доп. – К.: Алерта, 2008. – 301 с.</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Ястремська О.О. Інтелектуальна власність: навч. посіб. / О.О. Ястремська. – Харків: Вид. ХНЕУ, 2013. – 124 с.</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Яхонтова Т.В. Основи англомовного наукового письма: навч. посіб. для студентів, аспірантів і науковців / Т.В. Яхонтова. – 2-ге вид. – Львів: ПАІС, 2003. – 220 с.</w:t>
      </w:r>
    </w:p>
    <w:p w:rsidR="00DB51A8" w:rsidRPr="0096379E" w:rsidRDefault="00DB51A8" w:rsidP="0096379E">
      <w:pPr>
        <w:spacing w:line="276" w:lineRule="auto"/>
        <w:ind w:firstLine="708"/>
        <w:jc w:val="both"/>
        <w:rPr>
          <w:rFonts w:ascii="Times New Roman" w:hAnsi="Times New Roman"/>
          <w:lang w:val="uk-UA"/>
        </w:rPr>
      </w:pPr>
      <w:r w:rsidRPr="0096379E">
        <w:rPr>
          <w:rFonts w:ascii="Times New Roman" w:hAnsi="Times New Roman"/>
          <w:lang w:val="uk-UA"/>
        </w:rPr>
        <w:t>Bailey S. Academic writing: a handbook for international students / S. Bailey. – 3</w:t>
      </w:r>
      <w:r w:rsidRPr="0096379E">
        <w:rPr>
          <w:rFonts w:ascii="Times New Roman" w:hAnsi="Times New Roman"/>
          <w:vertAlign w:val="superscript"/>
          <w:lang w:val="uk-UA"/>
        </w:rPr>
        <w:t>rd</w:t>
      </w:r>
      <w:r w:rsidRPr="0096379E">
        <w:rPr>
          <w:rFonts w:ascii="Times New Roman" w:hAnsi="Times New Roman"/>
          <w:lang w:val="uk-UA"/>
        </w:rPr>
        <w:t xml:space="preserve"> ed. – London, New-York: Routledge, 2011. – 314 p.</w:t>
      </w:r>
    </w:p>
    <w:p w:rsidR="00DB51A8" w:rsidRPr="0096379E" w:rsidRDefault="00DB51A8" w:rsidP="0096379E">
      <w:pPr>
        <w:spacing w:line="276" w:lineRule="auto"/>
        <w:rPr>
          <w:rFonts w:ascii="Times New Roman" w:hAnsi="Times New Roman"/>
          <w:lang w:val="uk-UA"/>
        </w:rPr>
      </w:pPr>
    </w:p>
    <w:p w:rsidR="00DB51A8" w:rsidRPr="0096379E" w:rsidRDefault="00DB51A8" w:rsidP="0096379E">
      <w:pPr>
        <w:spacing w:line="276" w:lineRule="auto"/>
        <w:jc w:val="center"/>
        <w:rPr>
          <w:rFonts w:ascii="Times New Roman" w:hAnsi="Times New Roman"/>
          <w:lang w:val="uk-UA"/>
        </w:rPr>
      </w:pPr>
      <w:r w:rsidRPr="0096379E">
        <w:rPr>
          <w:rFonts w:ascii="Times New Roman" w:hAnsi="Times New Roman"/>
          <w:b/>
          <w:bCs/>
          <w:lang w:val="uk-UA"/>
        </w:rPr>
        <w:t>ЛІТЕРАТУРА</w:t>
      </w:r>
    </w:p>
    <w:p w:rsidR="00DB51A8" w:rsidRPr="0096379E" w:rsidRDefault="00DB51A8" w:rsidP="0096379E">
      <w:pPr>
        <w:tabs>
          <w:tab w:val="left" w:pos="281"/>
        </w:tabs>
        <w:spacing w:line="276" w:lineRule="auto"/>
        <w:jc w:val="both"/>
        <w:rPr>
          <w:rFonts w:ascii="Times New Roman" w:hAnsi="Times New Roman"/>
          <w:lang w:val="uk-UA"/>
        </w:rPr>
      </w:pPr>
      <w:r>
        <w:rPr>
          <w:rFonts w:ascii="Times New Roman" w:hAnsi="Times New Roman"/>
          <w:lang w:val="uk-UA"/>
        </w:rPr>
        <w:t xml:space="preserve">             </w:t>
      </w:r>
      <w:r w:rsidRPr="0096379E">
        <w:rPr>
          <w:rFonts w:ascii="Times New Roman" w:hAnsi="Times New Roman"/>
          <w:lang w:val="uk-UA"/>
        </w:rPr>
        <w:t>Академічна чесність як основа сталого розвитку університету /Міжнарод. благод. Фонд «Міжнарод. фонд досліджень освітньої політики»; за заг. ред. Т.В. Фінікова, А.Є. Артюхова. – К.: Таксон, 2016. – 234 с.</w:t>
      </w:r>
    </w:p>
    <w:p w:rsidR="00DB51A8" w:rsidRPr="0096379E" w:rsidRDefault="00DB51A8"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Бойко Р.В. Без компіляцій і плагіату! / Р.В. Бойко, М.О. Фролов // Бюлетень ВАК України. – К., 2008. – № 12. – С. 11–13.</w:t>
      </w:r>
    </w:p>
    <w:p w:rsidR="00DB51A8" w:rsidRPr="0096379E" w:rsidRDefault="00DB51A8"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Бойченко М. Гідність, цілісність і успішність: академічні та громадянські чесноти / М. Бойченко // Філософська думка. – К., 2014. – № 5. – С. 110– 122</w:t>
      </w:r>
      <w:bookmarkStart w:id="2" w:name="page43"/>
      <w:bookmarkEnd w:id="2"/>
      <w:r w:rsidRPr="0096379E">
        <w:rPr>
          <w:rFonts w:ascii="Times New Roman" w:hAnsi="Times New Roman"/>
          <w:lang w:val="uk-UA"/>
        </w:rPr>
        <w:t>.</w:t>
      </w:r>
    </w:p>
    <w:p w:rsidR="00DB51A8" w:rsidRPr="0096379E" w:rsidRDefault="00DB51A8"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Бойченко</w:t>
      </w:r>
      <w:r w:rsidRPr="0096379E">
        <w:rPr>
          <w:rFonts w:ascii="Times New Roman" w:hAnsi="Times New Roman"/>
          <w:lang w:val="uk-UA"/>
        </w:rPr>
        <w:tab/>
        <w:t>Н.М.</w:t>
      </w:r>
      <w:r w:rsidRPr="0096379E">
        <w:rPr>
          <w:rFonts w:ascii="Times New Roman" w:hAnsi="Times New Roman"/>
          <w:lang w:val="uk-UA"/>
        </w:rPr>
        <w:tab/>
        <w:t>Етичні</w:t>
      </w:r>
      <w:r w:rsidRPr="0096379E">
        <w:rPr>
          <w:rFonts w:ascii="Times New Roman" w:hAnsi="Times New Roman"/>
          <w:lang w:val="uk-UA"/>
        </w:rPr>
        <w:tab/>
        <w:t>аспекти</w:t>
      </w:r>
      <w:r w:rsidRPr="0096379E">
        <w:rPr>
          <w:rFonts w:ascii="Times New Roman" w:hAnsi="Times New Roman"/>
          <w:lang w:val="uk-UA"/>
        </w:rPr>
        <w:tab/>
        <w:t>університетських</w:t>
      </w:r>
      <w:r w:rsidRPr="0096379E">
        <w:rPr>
          <w:rFonts w:ascii="Times New Roman" w:hAnsi="Times New Roman"/>
          <w:lang w:val="uk-UA"/>
        </w:rPr>
        <w:tab/>
        <w:t>цінностей /</w:t>
      </w:r>
      <w:r w:rsidRPr="0096379E">
        <w:rPr>
          <w:rFonts w:ascii="Times New Roman" w:hAnsi="Times New Roman"/>
          <w:lang w:val="uk-UA"/>
        </w:rPr>
        <w:tab/>
        <w:t>Н.М. Бойченко // Софія. Гуманітарно-релігієзнавчий вісник. – К.: Вид.-полігр. центр «Київський університет», 2014. – № 1 (1). – С. 37–43.</w:t>
      </w:r>
    </w:p>
    <w:p w:rsidR="00DB51A8" w:rsidRPr="0096379E" w:rsidRDefault="00DB51A8"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Войтел С. Підготовка роботи до публікації / С. Войтел // Морфологія. – Дніпропетровськ, 2013. – Т. VII, № 1. – С. 101–102.</w:t>
      </w:r>
    </w:p>
    <w:p w:rsidR="00DB51A8" w:rsidRPr="0096379E" w:rsidRDefault="00DB51A8"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Гончаренко С. Етичний кодекс ученого / С. Гончаренко; Ін-т педагогічної освіти і освіти дорослих НАПН України, Полтавський національний педагогічний ун-т імені В.Г. Короленка // Естетика і етика педагогічної дії: зб. наук. пр. – Київ-Полтава: ПНПУ імені В.Г. Короленка, 2011. – Вип. 1. – С. 25–34.</w:t>
      </w:r>
    </w:p>
    <w:p w:rsidR="00DB51A8" w:rsidRPr="0096379E" w:rsidRDefault="00DB51A8"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Гуманенко О.О. Місце рецензії в історії наукової періодики / О.О. Гуманенко // Наукові записки Української академії друкарства. Серія «Соціальні комунікації». – Львів, 2015. – Вип. 1 (50). – С.15–20.</w:t>
      </w:r>
    </w:p>
    <w:p w:rsidR="00DB51A8" w:rsidRPr="0096379E" w:rsidRDefault="00DB51A8"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Гунчак В.М., Чепига М.П. Кодекс честі викладача як перешкода академічній нечесності і поблажливості / В.М. Гунчак, М.П. Чепига // Науковий вісник ЛНУВМБТ імені С.З. Ґжицького. – Львів, 2011. – Т. 13, № 3 (49). – С. 14–23.</w:t>
      </w:r>
    </w:p>
    <w:p w:rsidR="00DB51A8" w:rsidRPr="0096379E" w:rsidRDefault="00DB51A8"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Джонс Р.М. Академічна корупція в Україні // Прозорість і корупція в системі вищої освіти України: зб. матер. конф. (21–22 листоп. 2002 р., м.</w:t>
      </w:r>
      <w:bookmarkStart w:id="3" w:name="page44"/>
      <w:bookmarkEnd w:id="3"/>
      <w:r w:rsidRPr="0096379E">
        <w:rPr>
          <w:rFonts w:ascii="Times New Roman" w:hAnsi="Times New Roman"/>
          <w:lang w:val="uk-UA"/>
        </w:rPr>
        <w:t xml:space="preserve"> Львів). – К.: Таксон, 2003. – (Серія «Вища освіта в сучасному світі»). – С.261–268.</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Дикань С.А. Плагіат в освіті: походження, причини та шляхи подолання / С.А. Дикань // Безпека життєдіяльності: всеукр. наук.-попул. журн. – К., 2007. – № 5. – С. 16–20.</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Добко Т. Академічна культура як необхідна передумова ефективного управління сучасним університетом в умовах автономії / Т. Добко // Дух і літера. Спец. вип. «Університетська автономія». – К., 2008. – № 19. – С. 93–102.</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Еко У. Як написати дипломну роботу: Гуманітарні науки / У. Еко; пер. за ред.              О. Глотова. – Тернопіль: Мандрівець, 2007. – 224 с.</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Євсєєва Г.П. Основні вимоги до якісного оформлення наукових публікацій / Г.П. Євсєєва, М.В. Савицький // Вісник Придніпровської державної академії будівництва та архітектури. – Дніпропетровськ, 2014. – № 8. – С. 54–62.</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Женченко М.І. Оформлення публікацій у наукових журналах і збірниках: вимоги стандартів та видавничі реалії (на прикладі наукових видань НАН України) / М.І. Женченко // Наука України у світовому інформаційному просторі. – К.: Академперіодика, 2011. – Вип. 5. – С. 125–136.</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Інграффіа Т. Інструкція з написання наукової статті / Т. Інграффіа, К.-Х. Швальбе // Морфологія. – Дніпропетровськ, 2013. – Т. VII, № 1. – С. 96– 100.</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Ковальова А. Проблеми академічного плагіату та авторського права у цифровому просторі України / А. Ковальова // Спеціальні історичні</w:t>
      </w:r>
      <w:bookmarkStart w:id="4" w:name="page45"/>
      <w:bookmarkEnd w:id="4"/>
      <w:r w:rsidRPr="0096379E">
        <w:rPr>
          <w:rFonts w:ascii="Times New Roman" w:hAnsi="Times New Roman"/>
          <w:lang w:val="uk-UA"/>
        </w:rPr>
        <w:t xml:space="preserve"> дисципліни: питання теорії та методики: зб. наук. пр. – К., 2013. – Ч. 21:</w:t>
      </w:r>
    </w:p>
    <w:p w:rsidR="00DB51A8" w:rsidRPr="0096379E" w:rsidRDefault="00DB51A8" w:rsidP="0096379E">
      <w:pPr>
        <w:spacing w:line="276" w:lineRule="auto"/>
        <w:ind w:left="1"/>
        <w:rPr>
          <w:rFonts w:ascii="Times New Roman" w:hAnsi="Times New Roman"/>
          <w:lang w:val="uk-UA"/>
        </w:rPr>
      </w:pPr>
      <w:r w:rsidRPr="0096379E">
        <w:rPr>
          <w:rFonts w:ascii="Times New Roman" w:hAnsi="Times New Roman"/>
          <w:lang w:val="uk-UA"/>
        </w:rPr>
        <w:t>Електронні інформаційні ресурси. – С. 61–71.</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Кульчицька О.О., Дойчик М.В. Академія як простір свободи / О.О. Кульчицька, М.В. Дойчик // Проблеми розвитку науки та освіти: теорія і практика: матер. міжнар. наук.-практ. конф. «Проблеми розвитку науки та освіти: теорія і практика» (м. Київ, 29–30 квітня 2016 р.) / ГО «Інститут освітньої та молодіжної політики»; Наук.-навч. центр прикладної інформатики НАН України. – К.: ГО «ІОМП», 2016. – С. 12–17.</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Медведєв І.А. Державне управління розвитком університету: теоретично-прикладний аспект: [моногр.] / І.А. Медведєв. – Харків: Вид-во ХарРІ НАДУ «Магістр», 2011. – 220 с.</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Медведєв І.А. Ідея класичного університету: динаміка ціннісних орієнтацій в контексті державного управління / І.А. Медведєв // Економіка та держава. – К., 2010. – № 9. – С. 77–82.</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Наука і молодь в Україні ХХІ століття / [Ю.Л. Мосенкіс, М.А. Болобан, П.М. Грабовий та ін.]. – К.; Умань: ПП Жовтий, 2010. – С. 150–202.</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Рижак Л. Євроінтеграція вищої освіти України: аксіологічний вимір / Л. Рижак // Вісник Львівського національного університету імені Івана Франка. Серія «Філософські науки». – Львів, 2008. – Вип. 11. – С. 27–37.</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Ромакін В.В. Академічна етика як передумова верховенства права / В.В. Ромакін // Наукові праці Чорноморського державного університету імені</w:t>
      </w:r>
      <w:bookmarkStart w:id="5" w:name="page46"/>
      <w:bookmarkEnd w:id="5"/>
      <w:r w:rsidRPr="0096379E">
        <w:rPr>
          <w:rFonts w:ascii="Times New Roman" w:hAnsi="Times New Roman"/>
          <w:lang w:val="uk-UA"/>
        </w:rPr>
        <w:t xml:space="preserve"> Петра Могили. Серія «Педагогіка». – Миколаїв, 2006. – Вип. 33, Т.46. – С. 174–179.</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Ромакін В.В. Академічна чесність у вищій освіті / В.В. Ромакін // Наукові праці Чорноморського державного університету імені Петра Могили. Серія «Педагогічні науки». – Миколаїв, 2002. – Вип. 7, Т. 20. – С. 24–28.</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Ромакін В.В. Академічна чесність як політична проблема / В.В. Ромакін // Наукові праці Чорноморського державного університету імені Петра Могили. Серія «Політичні науки». – Миколаїв, 2002. – Вип. 12, Т. 25. – С. 165–170.</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Селігей П.О. Науковий жаргон очима письменників і філософів / П.О. Селігей // Мовознавство. – К., 2012. – № 5. – С. 53–67.</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Селігей П. Світло і тіні наукового стилю: Монографія / НАН України. Інститут мовознавства ім.. О. О. Потебні / П.О. Селігей. – К.: Вид. дім «Києво-Могилянська академія», 2016. – 627 с.</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Сміт Р. Про недобросовісну практику наукових досліджень / Р. Сміт // Морфологія. – Дніпропетровськ, 2007. – Т. 1, № 3. – С. 106–111.</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Струнсе В. Місія досяжна: підвищення академічної чесності в українській освіті // Прозорість і корупція в системі вищої освіти України: зб. матер. конф. (21–22 листоп. 2002 р., м. Львів). – К.: Таксон, 2003. – (Серія «Вища освіта в сучасному світі»). – С. 272–275.</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Тихонкова І.О. Список літератури наукової статті – важливий індикатор якості статті (як не мати зайвого клопоту з його оформленням) / І.О. Тихонкова // Наука України у світовому інформаційному просторі: [зб. наук. пр.] / НАН України. – К., 2015. – Вип. 11. – С. 100–106.</w:t>
      </w:r>
      <w:bookmarkStart w:id="6" w:name="page47"/>
      <w:bookmarkEnd w:id="6"/>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Томахів М.В. Англомовний науковий дискурс: сучасний стан та перспективи подальших досліджень / М.В. Томахів // Одеський лінгвістичний вісник. – Одеса, 2015. – № 5. – С. 154–157.</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Хоружий Г.Ф. Академічна культура: цінності та принципи вищої освіти / Г.Ф. Хоружий. – Тернопіль: Навчальна книга – Богдан, 2012. – 320 с.</w:t>
      </w:r>
    </w:p>
    <w:p w:rsidR="00DB51A8" w:rsidRDefault="00DB51A8" w:rsidP="006A014C">
      <w:pPr>
        <w:spacing w:line="276" w:lineRule="auto"/>
        <w:ind w:left="1" w:firstLine="707"/>
        <w:jc w:val="both"/>
        <w:rPr>
          <w:rFonts w:ascii="Times New Roman" w:hAnsi="Times New Roman"/>
          <w:lang w:val="uk-UA"/>
        </w:rPr>
      </w:pPr>
      <w:r w:rsidRPr="0096379E">
        <w:rPr>
          <w:rFonts w:ascii="Times New Roman" w:hAnsi="Times New Roman"/>
          <w:lang w:val="uk-UA"/>
        </w:rPr>
        <w:t>Цокур О.С. «Кодекс честі» в системі вищої освіти США / О.С. Цокур // Вісник Черкаського національного університету імені Богдана Хмельницького. Серія «Педагогічні науки». – Черкаси, 2009. – Вип. 150. – С. 57–62.</w:t>
      </w:r>
    </w:p>
    <w:p w:rsidR="00DB51A8" w:rsidRPr="0096379E" w:rsidRDefault="00DB51A8" w:rsidP="006A014C">
      <w:pPr>
        <w:spacing w:line="276" w:lineRule="auto"/>
        <w:ind w:left="1" w:firstLine="707"/>
        <w:jc w:val="both"/>
        <w:rPr>
          <w:rFonts w:ascii="Times New Roman" w:hAnsi="Times New Roman"/>
          <w:lang w:val="uk-UA"/>
        </w:rPr>
      </w:pPr>
    </w:p>
    <w:p w:rsidR="00DB51A8" w:rsidRPr="0096379E" w:rsidRDefault="00DB51A8" w:rsidP="0096379E">
      <w:pPr>
        <w:spacing w:line="276" w:lineRule="auto"/>
        <w:ind w:right="19"/>
        <w:jc w:val="center"/>
        <w:rPr>
          <w:rFonts w:ascii="Times New Roman" w:hAnsi="Times New Roman"/>
          <w:lang w:val="uk-UA"/>
        </w:rPr>
      </w:pPr>
      <w:r w:rsidRPr="0096379E">
        <w:rPr>
          <w:rFonts w:ascii="Times New Roman" w:hAnsi="Times New Roman"/>
          <w:b/>
          <w:bCs/>
          <w:lang w:val="uk-UA"/>
        </w:rPr>
        <w:t>ЕЛЕКТРОННІ РЕСУРСИ</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Академічне письмо та бібліографія - Головна. – Назва з екрану. – Режим доступу: bibliosynergy.ula.org.ua/index.php/proekt1.</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Аналітична довідка за результатами дослідження практик академічної доброчесності у вищих навчальних закладах України. – Назва з екрану. – Режим доступу: mon.gov.ua/content/Новини/.../academichna-dobrochesnist.pdf.</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8">
        <w:r w:rsidRPr="0096379E">
          <w:rPr>
            <w:rFonts w:ascii="Times New Roman" w:hAnsi="Times New Roman"/>
            <w:color w:val="0000FF"/>
            <w:u w:val="single"/>
            <w:lang w:val="uk-UA"/>
          </w:rPr>
          <w:t>http://nung.edu.ua/files/attachment_news/etic_codex.pdf</w:t>
        </w:r>
      </w:hyperlink>
      <w:r w:rsidRPr="0096379E">
        <w:rPr>
          <w:rFonts w:ascii="Times New Roman" w:hAnsi="Times New Roman"/>
          <w:color w:val="000000"/>
          <w:lang w:val="uk-UA"/>
        </w:rPr>
        <w:t>.</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Кодекс честі викладача державного вищого навчального закладу [Криворізький національний університет]. – Назва з екрану. – Режим доступу: ktu.edu.ua/uploads/files/.../kodex_vykladacha.doc.</w:t>
      </w:r>
    </w:p>
    <w:p w:rsidR="00DB51A8" w:rsidRPr="0096379E" w:rsidRDefault="00DB51A8" w:rsidP="0096379E">
      <w:pPr>
        <w:spacing w:line="276" w:lineRule="auto"/>
        <w:ind w:left="1" w:firstLine="707"/>
        <w:jc w:val="both"/>
        <w:rPr>
          <w:rFonts w:ascii="Times New Roman" w:hAnsi="Times New Roman"/>
          <w:lang w:val="uk-UA"/>
        </w:rPr>
      </w:pPr>
      <w:r>
        <w:rPr>
          <w:noProof/>
          <w:lang w:eastAsia="ru-RU"/>
        </w:rPr>
        <w:pict>
          <v:rect id="Shape 17" o:spid="_x0000_s1026" style="position:absolute;left:0;text-align:left;margin-left:51.8pt;margin-top:-1.75pt;width:3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" o:allowincell="f" fillcolor="blue" stroked="f">
            <v:path arrowok="t"/>
          </v:rect>
        </w:pict>
      </w:r>
      <w:r w:rsidRPr="0096379E">
        <w:rPr>
          <w:rFonts w:ascii="Times New Roman" w:hAnsi="Times New Roman"/>
          <w:lang w:val="uk-UA"/>
        </w:rPr>
        <w:t xml:space="preserve">Кодекс честі Національного технічного університету України - КПІ. – Назва з екрану. – Режим доступу: </w:t>
      </w:r>
      <w:hyperlink r:id="rId9">
        <w:r w:rsidRPr="0096379E">
          <w:rPr>
            <w:rFonts w:ascii="Times New Roman" w:hAnsi="Times New Roman"/>
            <w:color w:val="0000FF"/>
            <w:u w:val="single"/>
            <w:lang w:val="uk-UA"/>
          </w:rPr>
          <w:t>http://kpi.ua/code</w:t>
        </w:r>
      </w:hyperlink>
      <w:r w:rsidRPr="0096379E">
        <w:rPr>
          <w:rFonts w:ascii="Times New Roman" w:hAnsi="Times New Roman"/>
          <w:lang w:val="uk-UA"/>
        </w:rPr>
        <w:t>.</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 xml:space="preserve">Пан бібліотекар. Блоґ про бібліотечну справу та інформаційні технології. – Назва з екрану. – Режим доступу: </w:t>
      </w:r>
      <w:hyperlink r:id="rId10" w:history="1">
        <w:r w:rsidRPr="0096379E">
          <w:rPr>
            <w:rFonts w:ascii="Times New Roman" w:hAnsi="Times New Roman"/>
            <w:color w:val="0000FF"/>
            <w:u w:val="single"/>
            <w:lang w:val="uk-UA"/>
          </w:rPr>
          <w:t>www.бібліотекар.укр/</w:t>
        </w:r>
      </w:hyperlink>
      <w:r w:rsidRPr="0096379E">
        <w:rPr>
          <w:rFonts w:ascii="Times New Roman" w:hAnsi="Times New Roman"/>
          <w:lang w:val="uk-UA"/>
        </w:rPr>
        <w:t>.</w:t>
      </w:r>
    </w:p>
    <w:p w:rsidR="00DB51A8" w:rsidRPr="0096379E" w:rsidRDefault="00DB51A8" w:rsidP="0096379E">
      <w:pPr>
        <w:spacing w:line="276" w:lineRule="auto"/>
        <w:ind w:left="1" w:firstLine="707"/>
        <w:jc w:val="both"/>
        <w:rPr>
          <w:rFonts w:ascii="Times New Roman" w:hAnsi="Times New Roman"/>
          <w:lang w:val="uk-UA"/>
        </w:rPr>
      </w:pPr>
      <w:r>
        <w:rPr>
          <w:noProof/>
          <w:lang w:eastAsia="ru-RU"/>
        </w:rPr>
        <w:pict>
          <v:line id="Shape 18" o:spid="_x0000_s1027" style="position:absolute;left:0;text-align:left;z-index:-251657216;visibility:visible"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" o:allowincell="f" filled="t" strokecolor="blue" strokeweight=".6pt">
            <v:stroke joinstyle="miter"/>
            <o:lock v:ext="edit" shapetype="f"/>
          </v:line>
        </w:pict>
      </w:r>
      <w:r w:rsidRPr="0096379E">
        <w:rPr>
          <w:rFonts w:ascii="Times New Roman" w:hAnsi="Times New Roman"/>
          <w:lang w:val="uk-UA"/>
        </w:rPr>
        <w:t xml:space="preserve">Про Етичний кодекс ученого України. – Назва з екрану. – Режим доступу: </w:t>
      </w:r>
      <w:hyperlink r:id="rId11">
        <w:r w:rsidRPr="0096379E">
          <w:rPr>
            <w:rFonts w:ascii="Times New Roman" w:hAnsi="Times New Roman"/>
            <w:color w:val="0000FF"/>
            <w:u w:val="single"/>
            <w:lang w:val="uk-UA"/>
          </w:rPr>
          <w:t>www.nas.gov.ua/legaltexts/DocPublic/P-090415-2-0.pdf</w:t>
        </w:r>
      </w:hyperlink>
      <w:r w:rsidRPr="0096379E">
        <w:rPr>
          <w:rFonts w:ascii="Times New Roman" w:hAnsi="Times New Roman"/>
          <w:color w:val="000000"/>
          <w:lang w:val="uk-UA"/>
        </w:rPr>
        <w:t>.</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 xml:space="preserve">Проект сприяння академічній доброчесності в Украні (SAIUP) - Американські Ради. – Назва з екрану. – Режим доступу: </w:t>
      </w:r>
      <w:hyperlink r:id="rId12">
        <w:r w:rsidRPr="0096379E">
          <w:rPr>
            <w:rFonts w:ascii="Times New Roman" w:hAnsi="Times New Roman"/>
            <w:color w:val="0000FF"/>
            <w:u w:val="single"/>
            <w:lang w:val="uk-UA"/>
          </w:rPr>
          <w:t>http://www.saiup.org.ua/</w:t>
        </w:r>
        <w:r w:rsidRPr="0096379E">
          <w:rPr>
            <w:rFonts w:ascii="Times New Roman" w:hAnsi="Times New Roman"/>
            <w:color w:val="0000FF"/>
            <w:lang w:val="uk-UA"/>
          </w:rPr>
          <w:t xml:space="preserve"> </w:t>
        </w:r>
      </w:hyperlink>
      <w:r w:rsidRPr="0096379E">
        <w:rPr>
          <w:rFonts w:ascii="Times New Roman" w:hAnsi="Times New Roman"/>
          <w:color w:val="000000"/>
          <w:lang w:val="uk-UA"/>
        </w:rPr>
        <w:t>.</w:t>
      </w:r>
    </w:p>
    <w:p w:rsidR="00DB51A8" w:rsidRPr="0096379E" w:rsidRDefault="00DB51A8" w:rsidP="0096379E">
      <w:pPr>
        <w:spacing w:line="276" w:lineRule="auto"/>
        <w:ind w:left="1" w:firstLine="707"/>
        <w:jc w:val="both"/>
        <w:rPr>
          <w:rFonts w:ascii="Times New Roman" w:hAnsi="Times New Roman"/>
          <w:lang w:val="uk-UA"/>
        </w:rPr>
      </w:pPr>
      <w:r w:rsidRPr="0096379E">
        <w:rPr>
          <w:rFonts w:ascii="Times New Roman" w:hAnsi="Times New Roman"/>
          <w:lang w:val="uk-UA"/>
        </w:rPr>
        <w:t xml:space="preserve">Рекомендації з оформлення посилань в наукових роботах: DSpace. – Назва з </w:t>
      </w:r>
      <w:r>
        <w:rPr>
          <w:noProof/>
          <w:lang w:eastAsia="ru-RU"/>
        </w:rPr>
        <w:pict>
          <v:line id="Shape 19" o:spid="_x0000_s1028" style="position:absolute;left:0;text-align:left;z-index:-251656192;visibility:visible;mso-position-horizontal-relative:text;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" o:allowincell="f" filled="t" strokecolor="blue" strokeweight=".21164mm">
            <v:stroke joinstyle="miter"/>
            <o:lock v:ext="edit" shapetype="f"/>
          </v:line>
        </w:pict>
      </w:r>
      <w:r w:rsidRPr="0096379E">
        <w:rPr>
          <w:rFonts w:ascii="Times New Roman" w:hAnsi="Times New Roman"/>
          <w:lang w:val="uk-UA"/>
        </w:rPr>
        <w:t>екрану. – Режим доступу: ela.kpi.ua/handle/123456789/16051.</w:t>
      </w:r>
    </w:p>
    <w:p w:rsidR="00DB51A8" w:rsidRPr="0096379E" w:rsidRDefault="00DB51A8" w:rsidP="0096379E">
      <w:pPr>
        <w:spacing w:line="276" w:lineRule="auto"/>
        <w:ind w:left="1" w:firstLine="707"/>
        <w:jc w:val="both"/>
        <w:rPr>
          <w:rFonts w:ascii="Times New Roman" w:hAnsi="Times New Roman"/>
          <w:lang w:val="uk-UA"/>
        </w:rPr>
      </w:pPr>
      <w:r>
        <w:rPr>
          <w:noProof/>
          <w:lang w:eastAsia="ru-RU"/>
        </w:rPr>
        <w:pict>
          <v:rect id="Shape 20" o:spid="_x0000_s1029" style="position:absolute;left:0;text-align:left;margin-left:162.6pt;margin-top:-1.85pt;width:3pt;height: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" o:allowincell="f" fillcolor="blue" stroked="f">
            <v:path arrowok="t"/>
          </v:rect>
        </w:pict>
      </w:r>
      <w:r w:rsidRPr="0096379E">
        <w:rPr>
          <w:rFonts w:ascii="Times New Roman" w:hAnsi="Times New Roman"/>
          <w:lang w:val="uk-UA"/>
        </w:rPr>
        <w:t xml:space="preserve">Рекомендації до пошуку наукової інформації за допомогою інтернет-ресурсів. – Назва з екрану. – Режим доступу: </w:t>
      </w:r>
      <w:r w:rsidRPr="0096379E">
        <w:rPr>
          <w:rFonts w:ascii="Times New Roman" w:hAnsi="Times New Roman"/>
          <w:color w:val="0000FF"/>
          <w:u w:val="single"/>
          <w:lang w:val="uk-UA"/>
        </w:rPr>
        <w:t>https://docs.google.com/document/d/1sUBDV-</w:t>
      </w:r>
      <w:hyperlink r:id="rId13">
        <w:r w:rsidRPr="0096379E">
          <w:rPr>
            <w:rFonts w:ascii="Times New Roman" w:hAnsi="Times New Roman"/>
            <w:color w:val="0000FF"/>
            <w:u w:val="single"/>
            <w:lang w:val="uk-UA"/>
          </w:rPr>
          <w:t>qvUxuAfoi1yNW47y.../edit?hl=uk</w:t>
        </w:r>
      </w:hyperlink>
      <w:r w:rsidRPr="0096379E">
        <w:rPr>
          <w:rFonts w:ascii="Times New Roman" w:hAnsi="Times New Roman"/>
          <w:color w:val="000000"/>
          <w:lang w:val="uk-UA"/>
        </w:rPr>
        <w:t>.</w:t>
      </w:r>
      <w:bookmarkStart w:id="7" w:name="page48"/>
      <w:bookmarkEnd w:id="7"/>
      <w:r w:rsidRPr="0096379E">
        <w:rPr>
          <w:rFonts w:ascii="Times New Roman" w:hAnsi="Times New Roman"/>
          <w:lang w:val="uk-UA"/>
        </w:rPr>
        <w:t xml:space="preserve"> VAK.in.ua - Автоматичне оформлення джерел по ВАК України. – Назва з екрану. – Режим доступу</w:t>
      </w:r>
      <w:r w:rsidRPr="0096379E">
        <w:rPr>
          <w:rFonts w:ascii="Times New Roman" w:hAnsi="Times New Roman"/>
          <w:i/>
          <w:iCs/>
          <w:lang w:val="uk-UA"/>
        </w:rPr>
        <w:t>:</w:t>
      </w:r>
      <w:r w:rsidRPr="0096379E">
        <w:rPr>
          <w:rFonts w:ascii="Times New Roman" w:hAnsi="Times New Roman"/>
          <w:lang w:val="uk-UA"/>
        </w:rPr>
        <w:t xml:space="preserve"> vak.in.ua/.</w:t>
      </w:r>
    </w:p>
    <w:p w:rsidR="00DB51A8" w:rsidRPr="0096379E" w:rsidRDefault="00DB51A8" w:rsidP="0096379E">
      <w:pPr>
        <w:spacing w:line="276" w:lineRule="auto"/>
        <w:rPr>
          <w:rFonts w:ascii="Times New Roman" w:hAnsi="Times New Roman"/>
          <w:lang w:val="uk-UA"/>
        </w:rPr>
      </w:pPr>
    </w:p>
    <w:p w:rsidR="00DB51A8" w:rsidRPr="0096379E" w:rsidRDefault="00DB51A8" w:rsidP="0096379E">
      <w:pPr>
        <w:spacing w:line="276" w:lineRule="auto"/>
        <w:rPr>
          <w:rFonts w:ascii="Times New Roman" w:hAnsi="Times New Roman"/>
          <w:lang w:val="uk-UA"/>
        </w:rPr>
      </w:pPr>
    </w:p>
    <w:p w:rsidR="00DB51A8" w:rsidRPr="0096379E" w:rsidRDefault="00DB51A8" w:rsidP="006A014C">
      <w:pPr>
        <w:rPr>
          <w:rFonts w:ascii="Times New Roman" w:hAnsi="Times New Roman"/>
          <w:b/>
          <w:lang w:val="uk-UA"/>
        </w:rPr>
      </w:pPr>
      <w:r>
        <w:rPr>
          <w:rFonts w:ascii="Times New Roman" w:hAnsi="Times New Roman"/>
          <w:b/>
          <w:lang w:val="uk-UA"/>
        </w:rPr>
        <w:t xml:space="preserve">                         </w:t>
      </w:r>
      <w:r w:rsidRPr="0096379E">
        <w:rPr>
          <w:rFonts w:ascii="Times New Roman" w:hAnsi="Times New Roman"/>
          <w:b/>
          <w:lang w:val="uk-UA"/>
        </w:rPr>
        <w:t>МЕТОДИ КОНТРОЛЮ ТА ОЦІНЮВАННЯ ЗНАНЬ СТУДЕНТІВ</w:t>
      </w:r>
    </w:p>
    <w:p w:rsidR="00DB51A8" w:rsidRPr="0096379E" w:rsidRDefault="00DB51A8" w:rsidP="0096379E">
      <w:pPr>
        <w:jc w:val="center"/>
        <w:rPr>
          <w:rFonts w:ascii="Times New Roman" w:hAnsi="Times New Roman"/>
          <w:b/>
          <w:lang w:val="uk-UA"/>
        </w:rPr>
      </w:pPr>
    </w:p>
    <w:p w:rsidR="00DB51A8" w:rsidRPr="0096379E" w:rsidRDefault="00DB51A8" w:rsidP="0096379E">
      <w:pPr>
        <w:jc w:val="center"/>
        <w:rPr>
          <w:rFonts w:ascii="Times New Roman" w:hAnsi="Times New Roman"/>
          <w:b/>
          <w:lang w:val="uk-UA"/>
        </w:rPr>
      </w:pPr>
      <w:r w:rsidRPr="0096379E">
        <w:rPr>
          <w:rFonts w:ascii="Times New Roman" w:hAnsi="Times New Roman"/>
          <w:b/>
          <w:lang w:val="uk-UA"/>
        </w:rPr>
        <w:t>Політика щодо академічної доброчесності</w:t>
      </w:r>
    </w:p>
    <w:p w:rsidR="00DB51A8" w:rsidRPr="0096379E" w:rsidRDefault="00DB51A8" w:rsidP="0096379E">
      <w:pPr>
        <w:ind w:firstLine="709"/>
        <w:jc w:val="both"/>
        <w:rPr>
          <w:rFonts w:ascii="Times New Roman" w:hAnsi="Times New Roman"/>
          <w:lang w:val="uk-UA"/>
        </w:rPr>
      </w:pPr>
      <w:r w:rsidRPr="0096379E">
        <w:rPr>
          <w:rFonts w:ascii="Times New Roman" w:hAnsi="Times New Roman"/>
          <w:lang w:val="uk-UA"/>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rsidR="00DB51A8" w:rsidRPr="0096379E" w:rsidRDefault="00DB51A8" w:rsidP="0096379E">
      <w:pPr>
        <w:ind w:firstLine="709"/>
        <w:jc w:val="both"/>
        <w:rPr>
          <w:rFonts w:ascii="Times New Roman" w:hAnsi="Times New Roman"/>
          <w:lang w:val="uk-UA"/>
        </w:rPr>
      </w:pPr>
    </w:p>
    <w:p w:rsidR="00DB51A8" w:rsidRPr="0096379E" w:rsidRDefault="00DB51A8" w:rsidP="0096379E">
      <w:pPr>
        <w:jc w:val="center"/>
        <w:rPr>
          <w:rFonts w:ascii="Times New Roman" w:hAnsi="Times New Roman"/>
          <w:b/>
          <w:lang w:val="uk-UA"/>
        </w:rPr>
      </w:pPr>
      <w:r w:rsidRPr="0096379E">
        <w:rPr>
          <w:rFonts w:ascii="Times New Roman" w:hAnsi="Times New Roman"/>
          <w:b/>
          <w:lang w:val="uk-UA"/>
        </w:rPr>
        <w:t>Політика щодо відвідування</w:t>
      </w:r>
    </w:p>
    <w:p w:rsidR="00DB51A8" w:rsidRPr="0096379E" w:rsidRDefault="00DB51A8" w:rsidP="0096379E">
      <w:pPr>
        <w:shd w:val="clear" w:color="auto" w:fill="FFFFFF"/>
        <w:ind w:firstLine="709"/>
        <w:jc w:val="both"/>
        <w:rPr>
          <w:rFonts w:ascii="Times New Roman" w:hAnsi="Times New Roman"/>
          <w:lang w:val="uk-UA"/>
        </w:rPr>
      </w:pPr>
      <w:r w:rsidRPr="0096379E">
        <w:rPr>
          <w:rFonts w:ascii="Times New Roman" w:hAnsi="Times New Roman"/>
          <w:lang w:val="uk-UA"/>
        </w:rPr>
        <w:t>Студент, який пропустив аудиторне заняття з поважних причин, має продемонструвати викладачу та надати до деканату факультету документ, який засвідчує ці причини.</w:t>
      </w:r>
    </w:p>
    <w:p w:rsidR="00DB51A8" w:rsidRPr="0096379E" w:rsidRDefault="00DB51A8" w:rsidP="0096379E">
      <w:pPr>
        <w:shd w:val="clear" w:color="auto" w:fill="FFFFFF"/>
        <w:ind w:firstLine="709"/>
        <w:jc w:val="both"/>
        <w:rPr>
          <w:rFonts w:ascii="Times New Roman" w:hAnsi="Times New Roman"/>
          <w:lang w:val="uk-UA"/>
        </w:rPr>
      </w:pPr>
      <w:r w:rsidRPr="0096379E">
        <w:rPr>
          <w:rFonts w:ascii="Times New Roman" w:hAnsi="Times New Roman"/>
          <w:lang w:val="uk-UA"/>
        </w:rPr>
        <w:t>Студент, який пропустив лекційне заняття, повинен законспектувати зміст цього заняття та продемонструвати конспект викладачу до складання заліку.</w:t>
      </w:r>
    </w:p>
    <w:p w:rsidR="00DB51A8" w:rsidRPr="0096379E" w:rsidRDefault="00DB51A8" w:rsidP="0096379E">
      <w:pPr>
        <w:shd w:val="clear" w:color="auto" w:fill="FFFFFF"/>
        <w:ind w:firstLine="709"/>
        <w:jc w:val="both"/>
        <w:rPr>
          <w:rFonts w:ascii="Times New Roman" w:hAnsi="Times New Roman"/>
          <w:lang w:val="uk-UA"/>
        </w:rPr>
      </w:pPr>
      <w:r w:rsidRPr="0096379E">
        <w:rPr>
          <w:rFonts w:ascii="Times New Roman" w:hAnsi="Times New Roman"/>
          <w:lang w:val="uk-UA"/>
        </w:rPr>
        <w:t xml:space="preserve">Студент,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 а також виконати індивідуальне завдання, якщо його виконання було передбачене планом заняття. </w:t>
      </w:r>
    </w:p>
    <w:p w:rsidR="00DB51A8" w:rsidRPr="0096379E" w:rsidRDefault="00DB51A8" w:rsidP="0096379E">
      <w:pPr>
        <w:shd w:val="clear" w:color="auto" w:fill="FFFFFF"/>
        <w:ind w:firstLine="709"/>
        <w:jc w:val="both"/>
        <w:rPr>
          <w:rFonts w:ascii="Times New Roman" w:hAnsi="Times New Roman"/>
          <w:b/>
          <w:lang w:val="uk-UA"/>
        </w:rPr>
      </w:pPr>
    </w:p>
    <w:p w:rsidR="00DB51A8" w:rsidRDefault="00DB51A8" w:rsidP="006A014C">
      <w:pPr>
        <w:shd w:val="clear" w:color="auto" w:fill="FFFFFF"/>
        <w:rPr>
          <w:rFonts w:ascii="Times New Roman" w:hAnsi="Times New Roman"/>
          <w:b/>
          <w:lang w:val="uk-UA"/>
        </w:rPr>
      </w:pPr>
    </w:p>
    <w:p w:rsidR="00DB51A8" w:rsidRPr="0096379E" w:rsidRDefault="00DB51A8" w:rsidP="006A014C">
      <w:pPr>
        <w:shd w:val="clear" w:color="auto" w:fill="FFFFFF"/>
        <w:rPr>
          <w:rFonts w:ascii="Times New Roman" w:hAnsi="Times New Roman"/>
          <w:b/>
          <w:lang w:val="uk-UA"/>
        </w:rPr>
      </w:pPr>
      <w:r>
        <w:rPr>
          <w:rFonts w:ascii="Times New Roman" w:hAnsi="Times New Roman"/>
          <w:b/>
          <w:lang w:val="uk-UA"/>
        </w:rPr>
        <w:t xml:space="preserve">                                                            </w:t>
      </w:r>
      <w:r w:rsidRPr="0096379E">
        <w:rPr>
          <w:rFonts w:ascii="Times New Roman" w:hAnsi="Times New Roman"/>
          <w:b/>
          <w:lang w:val="uk-UA"/>
        </w:rPr>
        <w:t>Методи контролю</w:t>
      </w:r>
    </w:p>
    <w:p w:rsidR="00DB51A8" w:rsidRPr="0096379E" w:rsidRDefault="00DB51A8" w:rsidP="0096379E">
      <w:pPr>
        <w:pStyle w:val="Default"/>
        <w:ind w:firstLine="709"/>
        <w:jc w:val="both"/>
        <w:rPr>
          <w:lang w:val="uk-UA"/>
        </w:rPr>
      </w:pPr>
      <w:r w:rsidRPr="0096379E">
        <w:rPr>
          <w:lang w:val="uk-UA"/>
        </w:rPr>
        <w:t xml:space="preserve">Основні форми участі студента у навчальному процесі, що підлягають поточному контролю: виступ на практичних заняттях; доповнення, запитання до доповідача,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rsidR="00DB51A8" w:rsidRPr="0096379E" w:rsidRDefault="00DB51A8" w:rsidP="0096379E">
      <w:pPr>
        <w:shd w:val="clear" w:color="auto" w:fill="FFFFFF"/>
        <w:ind w:right="-5" w:firstLine="709"/>
        <w:jc w:val="both"/>
        <w:rPr>
          <w:rFonts w:ascii="Times New Roman" w:hAnsi="Times New Roman"/>
          <w:spacing w:val="3"/>
          <w:lang w:val="uk-UA"/>
        </w:rPr>
      </w:pPr>
      <w:r w:rsidRPr="0096379E">
        <w:rPr>
          <w:rFonts w:ascii="Times New Roman" w:hAnsi="Times New Roman"/>
          <w:b/>
          <w:spacing w:val="3"/>
          <w:lang w:val="uk-UA"/>
        </w:rPr>
        <w:t>Індивідуальне завдання</w:t>
      </w:r>
      <w:r w:rsidRPr="0096379E">
        <w:rPr>
          <w:rFonts w:ascii="Times New Roman" w:hAnsi="Times New Roman"/>
          <w:spacing w:val="3"/>
          <w:lang w:val="uk-UA"/>
        </w:rPr>
        <w:t xml:space="preserve"> підлягає захисту студентом на заняттях, які призначаються додатково.</w:t>
      </w:r>
    </w:p>
    <w:p w:rsidR="00DB51A8" w:rsidRPr="0096379E" w:rsidRDefault="00DB51A8" w:rsidP="0096379E">
      <w:pPr>
        <w:shd w:val="clear" w:color="auto" w:fill="FFFFFF"/>
        <w:ind w:right="-5" w:firstLine="709"/>
        <w:jc w:val="both"/>
        <w:rPr>
          <w:rFonts w:ascii="Times New Roman" w:hAnsi="Times New Roman"/>
          <w:spacing w:val="-4"/>
          <w:lang w:val="uk-UA"/>
        </w:rPr>
      </w:pPr>
      <w:r w:rsidRPr="0096379E">
        <w:rPr>
          <w:rFonts w:ascii="Times New Roman" w:hAnsi="Times New Roman"/>
          <w:spacing w:val="3"/>
          <w:lang w:val="uk-UA"/>
        </w:rPr>
        <w:t xml:space="preserve">Індивідуальне завдання може бути виконане у різних формах. Зокрема, студенти можуть зробити його у вигляді реферату. Реферат повинен мати </w:t>
      </w:r>
      <w:r w:rsidRPr="0096379E">
        <w:rPr>
          <w:rFonts w:ascii="Times New Roman" w:hAnsi="Times New Roman"/>
          <w:spacing w:val="-1"/>
          <w:lang w:val="uk-UA"/>
        </w:rPr>
        <w:t xml:space="preserve">обсяг від 15 до 20 сторінок А4 тексту (кегль Times New Roman, шрифт 14, інтервал 1,5), включати </w:t>
      </w:r>
      <w:r w:rsidRPr="0096379E">
        <w:rPr>
          <w:rFonts w:ascii="Times New Roman" w:hAnsi="Times New Roman"/>
          <w:spacing w:val="3"/>
          <w:lang w:val="uk-UA"/>
        </w:rPr>
        <w:t xml:space="preserve">план, структуру основної частини тексту відповідно до плану, висновки і список </w:t>
      </w:r>
      <w:r w:rsidRPr="0096379E">
        <w:rPr>
          <w:rFonts w:ascii="Times New Roman" w:hAnsi="Times New Roman"/>
          <w:spacing w:val="2"/>
          <w:lang w:val="uk-UA"/>
        </w:rPr>
        <w:t>літератури, складений відповідно до ДСТУ 8302</w:t>
      </w:r>
      <w:r>
        <w:rPr>
          <w:rFonts w:ascii="Times New Roman" w:hAnsi="Times New Roman"/>
          <w:spacing w:val="2"/>
          <w:lang w:val="uk-UA"/>
        </w:rPr>
        <w:t>:2015. В рефераті можна також роз</w:t>
      </w:r>
      <w:r w:rsidRPr="0096379E">
        <w:rPr>
          <w:rFonts w:ascii="Times New Roman" w:hAnsi="Times New Roman"/>
          <w:spacing w:val="2"/>
          <w:lang w:val="uk-UA"/>
        </w:rPr>
        <w:t xml:space="preserve">містити словник базових понять до теми. </w:t>
      </w:r>
      <w:r w:rsidRPr="0096379E">
        <w:rPr>
          <w:rFonts w:ascii="Times New Roman" w:hAnsi="Times New Roman"/>
          <w:spacing w:val="-4"/>
          <w:lang w:val="uk-UA"/>
        </w:rPr>
        <w:t>Водночас індивідуальне завдання може бути виконане в інших формах, наприклад, у вигляді през</w:t>
      </w:r>
      <w:r>
        <w:rPr>
          <w:rFonts w:ascii="Times New Roman" w:hAnsi="Times New Roman"/>
          <w:spacing w:val="-4"/>
          <w:lang w:val="uk-UA"/>
        </w:rPr>
        <w:t>ентації у форматі Power Point. У цьому випадку</w:t>
      </w:r>
      <w:r w:rsidRPr="0096379E">
        <w:rPr>
          <w:rFonts w:ascii="Times New Roman" w:hAnsi="Times New Roman"/>
          <w:spacing w:val="-4"/>
          <w:lang w:val="uk-UA"/>
        </w:rPr>
        <w:t xml:space="preserve"> обсяг роботи визначається індивідуально – залежно від теми.</w:t>
      </w:r>
    </w:p>
    <w:p w:rsidR="00DB51A8" w:rsidRPr="0096379E" w:rsidRDefault="00DB51A8" w:rsidP="0096379E">
      <w:pPr>
        <w:shd w:val="clear" w:color="auto" w:fill="FFFFFF"/>
        <w:tabs>
          <w:tab w:val="left" w:pos="154"/>
        </w:tabs>
        <w:ind w:right="-2" w:firstLine="709"/>
        <w:jc w:val="both"/>
        <w:rPr>
          <w:rFonts w:ascii="Times New Roman" w:hAnsi="Times New Roman"/>
          <w:bCs/>
          <w:spacing w:val="-1"/>
          <w:lang w:val="uk-UA"/>
        </w:rPr>
      </w:pPr>
      <w:r w:rsidRPr="0096379E">
        <w:rPr>
          <w:rFonts w:ascii="Times New Roman" w:hAnsi="Times New Roman"/>
          <w:bCs/>
          <w:spacing w:val="-1"/>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rsidR="00DB51A8" w:rsidRPr="0096379E" w:rsidRDefault="00DB51A8" w:rsidP="0096379E">
      <w:pPr>
        <w:suppressAutoHyphens/>
        <w:overflowPunct w:val="0"/>
        <w:ind w:firstLine="709"/>
        <w:jc w:val="both"/>
        <w:textAlignment w:val="baseline"/>
        <w:rPr>
          <w:rFonts w:ascii="Times New Roman" w:hAnsi="Times New Roman"/>
          <w:bCs/>
          <w:spacing w:val="-1"/>
          <w:lang w:val="uk-UA"/>
        </w:rPr>
      </w:pPr>
      <w:r w:rsidRPr="0096379E">
        <w:rPr>
          <w:rFonts w:ascii="Times New Roman" w:hAnsi="Times New Roman"/>
          <w:bCs/>
          <w:spacing w:val="-1"/>
          <w:lang w:val="uk-UA"/>
        </w:rPr>
        <w:t>Текст індивідуального завдання подається викладачу не пізніше, ніж за місяць до початку залікової сесії. Заняття із захисту індивідуальних завдань призначаються не пізніше, ніж за 2 тижні до початку сесії. Викладач має право вимагати від студента доопрацювання індивідуального завдання, якщо воно не відповідає встановленим вимогам.</w:t>
      </w:r>
    </w:p>
    <w:p w:rsidR="00DB51A8" w:rsidRPr="0096379E" w:rsidRDefault="00DB51A8" w:rsidP="0096379E">
      <w:pPr>
        <w:suppressAutoHyphens/>
        <w:overflowPunct w:val="0"/>
        <w:ind w:firstLine="709"/>
        <w:jc w:val="both"/>
        <w:textAlignment w:val="baseline"/>
        <w:rPr>
          <w:rFonts w:ascii="Times New Roman" w:hAnsi="Times New Roman"/>
          <w:lang w:val="uk-UA"/>
        </w:rPr>
      </w:pPr>
      <w:r w:rsidRPr="0096379E">
        <w:rPr>
          <w:rFonts w:ascii="Times New Roman" w:hAnsi="Times New Roman"/>
          <w:b/>
          <w:color w:val="000000"/>
          <w:lang w:val="uk-UA"/>
        </w:rPr>
        <w:t>Підсумковий контроль</w:t>
      </w:r>
      <w:r w:rsidRPr="0096379E">
        <w:rPr>
          <w:rFonts w:ascii="Times New Roman" w:hAnsi="Times New Roman"/>
          <w:color w:val="000000"/>
          <w:lang w:val="uk-UA"/>
        </w:rPr>
        <w:t xml:space="preserve"> здійснюється під час проведення залікової сесії з урахуванням підсумків поточного та модульного контролю. </w:t>
      </w:r>
      <w:r w:rsidRPr="0096379E">
        <w:rPr>
          <w:rFonts w:ascii="Times New Roman" w:hAnsi="Times New Roman"/>
          <w:lang w:val="uk-UA"/>
        </w:rPr>
        <w:t>Під час семестрового контролю враховуються результати здачі усіх</w:t>
      </w:r>
      <w:r>
        <w:rPr>
          <w:rFonts w:ascii="Times New Roman" w:hAnsi="Times New Roman"/>
          <w:lang w:val="uk-UA"/>
        </w:rPr>
        <w:t xml:space="preserve"> видів навчальної роботи згідно </w:t>
      </w:r>
      <w:r w:rsidRPr="0096379E">
        <w:rPr>
          <w:rFonts w:ascii="Times New Roman" w:hAnsi="Times New Roman"/>
          <w:lang w:val="uk-UA"/>
        </w:rPr>
        <w:t xml:space="preserve">зі структурою кредитів. </w:t>
      </w:r>
    </w:p>
    <w:p w:rsidR="00DB51A8" w:rsidRPr="0096379E" w:rsidRDefault="00DB51A8" w:rsidP="006A014C">
      <w:pPr>
        <w:pStyle w:val="Default"/>
        <w:ind w:firstLine="709"/>
        <w:jc w:val="both"/>
        <w:rPr>
          <w:lang w:val="uk-UA"/>
        </w:rPr>
      </w:pPr>
      <w:r w:rsidRPr="0096379E">
        <w:rPr>
          <w:lang w:val="uk-UA"/>
        </w:rPr>
        <w:t xml:space="preserve">Оцінювання проводиться за 100-бальною шкалою. Участь в роботі впродовж семестру – 100. </w:t>
      </w:r>
      <w:r>
        <w:rPr>
          <w:lang w:val="uk-UA"/>
        </w:rPr>
        <w:t xml:space="preserve"> </w:t>
      </w:r>
      <w:r w:rsidRPr="0096379E">
        <w:rPr>
          <w:lang w:val="uk-UA"/>
        </w:rPr>
        <w:t xml:space="preserve">Форма підсумкового контролю – залік. </w:t>
      </w:r>
    </w:p>
    <w:p w:rsidR="00DB51A8" w:rsidRDefault="00DB51A8" w:rsidP="0096379E">
      <w:pPr>
        <w:tabs>
          <w:tab w:val="left" w:pos="284"/>
          <w:tab w:val="left" w:pos="567"/>
        </w:tabs>
        <w:ind w:left="360"/>
        <w:jc w:val="center"/>
        <w:rPr>
          <w:rFonts w:ascii="Times New Roman" w:hAnsi="Times New Roman"/>
          <w:b/>
          <w:lang w:val="uk-UA"/>
        </w:rPr>
      </w:pPr>
    </w:p>
    <w:p w:rsidR="00DB51A8" w:rsidRDefault="00DB51A8" w:rsidP="006A014C">
      <w:pPr>
        <w:tabs>
          <w:tab w:val="left" w:pos="284"/>
          <w:tab w:val="left" w:pos="567"/>
        </w:tabs>
        <w:ind w:left="360"/>
        <w:rPr>
          <w:rFonts w:ascii="Times New Roman" w:hAnsi="Times New Roman"/>
          <w:b/>
          <w:lang w:val="uk-UA"/>
        </w:rPr>
      </w:pPr>
      <w:r>
        <w:rPr>
          <w:rFonts w:ascii="Times New Roman" w:hAnsi="Times New Roman"/>
          <w:b/>
          <w:lang w:val="uk-UA"/>
        </w:rPr>
        <w:t xml:space="preserve">                                        </w:t>
      </w:r>
      <w:r w:rsidRPr="0096379E">
        <w:rPr>
          <w:rFonts w:ascii="Times New Roman" w:hAnsi="Times New Roman"/>
          <w:b/>
          <w:lang w:val="uk-UA"/>
        </w:rPr>
        <w:t>Розподіл балів, які отримують студенти</w:t>
      </w:r>
    </w:p>
    <w:p w:rsidR="00DB51A8" w:rsidRPr="0096379E" w:rsidRDefault="00DB51A8" w:rsidP="0096379E">
      <w:pPr>
        <w:tabs>
          <w:tab w:val="left" w:pos="284"/>
          <w:tab w:val="left" w:pos="567"/>
        </w:tabs>
        <w:ind w:left="360"/>
        <w:jc w:val="center"/>
        <w:rPr>
          <w:rFonts w:ascii="Times New Roman" w:hAnsi="Times New Roman"/>
          <w:b/>
          <w:lang w:val="uk-UA"/>
        </w:rPr>
      </w:pP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5"/>
        <w:gridCol w:w="2536"/>
        <w:gridCol w:w="2576"/>
        <w:gridCol w:w="1381"/>
        <w:gridCol w:w="749"/>
      </w:tblGrid>
      <w:tr w:rsidR="00DB51A8" w:rsidRPr="0096379E" w:rsidTr="00474ECC">
        <w:trPr>
          <w:cantSplit/>
          <w:trHeight w:val="435"/>
        </w:trPr>
        <w:tc>
          <w:tcPr>
            <w:tcW w:w="3882" w:type="pct"/>
            <w:gridSpan w:val="3"/>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Поточне оцінювання</w:t>
            </w:r>
          </w:p>
        </w:tc>
        <w:tc>
          <w:tcPr>
            <w:tcW w:w="725" w:type="pct"/>
            <w:vMerge w:val="restart"/>
            <w:tcMar>
              <w:left w:w="57" w:type="dxa"/>
              <w:right w:w="57" w:type="dxa"/>
            </w:tcMar>
            <w:vAlign w:val="center"/>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Модульний контроль</w:t>
            </w:r>
          </w:p>
          <w:p w:rsidR="00DB51A8" w:rsidRPr="0096379E" w:rsidRDefault="00DB51A8" w:rsidP="00474ECC">
            <w:pPr>
              <w:jc w:val="center"/>
              <w:rPr>
                <w:rFonts w:ascii="Times New Roman" w:hAnsi="Times New Roman"/>
                <w:lang w:val="uk-UA"/>
              </w:rPr>
            </w:pPr>
            <w:r w:rsidRPr="0096379E">
              <w:rPr>
                <w:rFonts w:ascii="Times New Roman" w:hAnsi="Times New Roman"/>
                <w:lang w:val="uk-UA"/>
              </w:rPr>
              <w:t>(тестове завдання)</w:t>
            </w:r>
          </w:p>
        </w:tc>
        <w:tc>
          <w:tcPr>
            <w:tcW w:w="393" w:type="pct"/>
            <w:vMerge w:val="restart"/>
            <w:tcMar>
              <w:left w:w="57" w:type="dxa"/>
              <w:right w:w="57" w:type="dxa"/>
            </w:tcMar>
            <w:vAlign w:val="center"/>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Сума</w:t>
            </w:r>
          </w:p>
        </w:tc>
      </w:tr>
      <w:tr w:rsidR="00DB51A8" w:rsidRPr="0096379E" w:rsidTr="00474ECC">
        <w:trPr>
          <w:cantSplit/>
          <w:trHeight w:val="1416"/>
        </w:trPr>
        <w:tc>
          <w:tcPr>
            <w:tcW w:w="1199" w:type="pct"/>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Змістовий модуль 1</w:t>
            </w:r>
          </w:p>
        </w:tc>
        <w:tc>
          <w:tcPr>
            <w:tcW w:w="1331" w:type="pct"/>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Змістовий модуль 2</w:t>
            </w:r>
          </w:p>
          <w:p w:rsidR="00DB51A8" w:rsidRPr="0096379E" w:rsidRDefault="00DB51A8" w:rsidP="00474ECC">
            <w:pPr>
              <w:jc w:val="center"/>
              <w:rPr>
                <w:rFonts w:ascii="Times New Roman" w:hAnsi="Times New Roman"/>
                <w:lang w:val="uk-UA"/>
              </w:rPr>
            </w:pPr>
          </w:p>
        </w:tc>
        <w:tc>
          <w:tcPr>
            <w:tcW w:w="1352" w:type="pct"/>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Змістовий модуль 3</w:t>
            </w:r>
          </w:p>
        </w:tc>
        <w:tc>
          <w:tcPr>
            <w:tcW w:w="725" w:type="pct"/>
            <w:vMerge/>
            <w:tcMar>
              <w:left w:w="57" w:type="dxa"/>
              <w:right w:w="57" w:type="dxa"/>
            </w:tcMar>
            <w:vAlign w:val="center"/>
          </w:tcPr>
          <w:p w:rsidR="00DB51A8" w:rsidRPr="0096379E" w:rsidRDefault="00DB51A8" w:rsidP="00474ECC">
            <w:pPr>
              <w:jc w:val="center"/>
              <w:rPr>
                <w:rFonts w:ascii="Times New Roman" w:hAnsi="Times New Roman"/>
                <w:lang w:val="uk-UA"/>
              </w:rPr>
            </w:pPr>
          </w:p>
        </w:tc>
        <w:tc>
          <w:tcPr>
            <w:tcW w:w="393" w:type="pct"/>
            <w:vMerge/>
            <w:tcMar>
              <w:left w:w="57" w:type="dxa"/>
              <w:right w:w="57" w:type="dxa"/>
            </w:tcMar>
            <w:vAlign w:val="center"/>
          </w:tcPr>
          <w:p w:rsidR="00DB51A8" w:rsidRPr="0096379E" w:rsidRDefault="00DB51A8" w:rsidP="00474ECC">
            <w:pPr>
              <w:jc w:val="center"/>
              <w:rPr>
                <w:rFonts w:ascii="Times New Roman" w:hAnsi="Times New Roman"/>
                <w:lang w:val="uk-UA"/>
              </w:rPr>
            </w:pPr>
          </w:p>
        </w:tc>
      </w:tr>
      <w:tr w:rsidR="00DB51A8" w:rsidRPr="0096379E" w:rsidTr="00474ECC">
        <w:trPr>
          <w:cantSplit/>
          <w:trHeight w:val="282"/>
        </w:trPr>
        <w:tc>
          <w:tcPr>
            <w:tcW w:w="1199" w:type="pct"/>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20</w:t>
            </w:r>
          </w:p>
        </w:tc>
        <w:tc>
          <w:tcPr>
            <w:tcW w:w="1331" w:type="pct"/>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25</w:t>
            </w:r>
          </w:p>
        </w:tc>
        <w:tc>
          <w:tcPr>
            <w:tcW w:w="1352" w:type="pct"/>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15</w:t>
            </w:r>
          </w:p>
        </w:tc>
        <w:tc>
          <w:tcPr>
            <w:tcW w:w="725" w:type="pct"/>
            <w:tcMar>
              <w:left w:w="57" w:type="dxa"/>
              <w:right w:w="57" w:type="dxa"/>
            </w:tcMar>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40</w:t>
            </w:r>
          </w:p>
        </w:tc>
        <w:tc>
          <w:tcPr>
            <w:tcW w:w="393" w:type="pct"/>
            <w:tcMar>
              <w:left w:w="57" w:type="dxa"/>
              <w:right w:w="57" w:type="dxa"/>
            </w:tcMar>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100</w:t>
            </w:r>
          </w:p>
        </w:tc>
      </w:tr>
    </w:tbl>
    <w:p w:rsidR="00DB51A8" w:rsidRPr="0096379E" w:rsidRDefault="00DB51A8" w:rsidP="0096379E">
      <w:pPr>
        <w:tabs>
          <w:tab w:val="left" w:pos="284"/>
          <w:tab w:val="left" w:pos="567"/>
        </w:tabs>
        <w:ind w:left="720" w:hanging="720"/>
        <w:jc w:val="center"/>
        <w:rPr>
          <w:rFonts w:ascii="Times New Roman" w:hAnsi="Times New Roman"/>
          <w:b/>
          <w:lang w:val="uk-UA"/>
        </w:rPr>
      </w:pPr>
    </w:p>
    <w:p w:rsidR="00DB51A8" w:rsidRPr="0096379E" w:rsidRDefault="00DB51A8" w:rsidP="006A014C">
      <w:pPr>
        <w:rPr>
          <w:rFonts w:ascii="Times New Roman" w:hAnsi="Times New Roman"/>
          <w:b/>
          <w:bCs/>
          <w:lang w:val="uk-UA"/>
        </w:rPr>
      </w:pPr>
    </w:p>
    <w:p w:rsidR="00DB51A8" w:rsidRPr="0096379E" w:rsidRDefault="00DB51A8" w:rsidP="0096379E">
      <w:pPr>
        <w:ind w:firstLine="709"/>
        <w:jc w:val="center"/>
        <w:rPr>
          <w:rFonts w:ascii="Times New Roman" w:hAnsi="Times New Roman"/>
          <w:b/>
          <w:bCs/>
          <w:lang w:val="uk-UA"/>
        </w:rPr>
      </w:pPr>
      <w:r w:rsidRPr="0096379E">
        <w:rPr>
          <w:rFonts w:ascii="Times New Roman" w:hAnsi="Times New Roman"/>
          <w:b/>
          <w:bCs/>
          <w:lang w:val="uk-UA"/>
        </w:rPr>
        <w:t>Шкала оцінювання: національна та ECTS</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tblGrid>
      <w:tr w:rsidR="00DB51A8" w:rsidRPr="0096379E" w:rsidTr="00474ECC">
        <w:trPr>
          <w:jc w:val="center"/>
        </w:trPr>
        <w:tc>
          <w:tcPr>
            <w:tcW w:w="3379" w:type="dxa"/>
            <w:vAlign w:val="center"/>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Сума балів за всі види навчальної діяльності</w:t>
            </w:r>
          </w:p>
        </w:tc>
        <w:tc>
          <w:tcPr>
            <w:tcW w:w="2683" w:type="dxa"/>
          </w:tcPr>
          <w:p w:rsidR="00DB51A8" w:rsidRPr="0096379E" w:rsidRDefault="00DB51A8" w:rsidP="00474ECC">
            <w:pPr>
              <w:jc w:val="center"/>
              <w:rPr>
                <w:rFonts w:ascii="Times New Roman" w:hAnsi="Times New Roman"/>
                <w:b/>
                <w:bCs/>
                <w:lang w:val="uk-UA"/>
              </w:rPr>
            </w:pPr>
            <w:r w:rsidRPr="0096379E">
              <w:rPr>
                <w:rFonts w:ascii="Times New Roman" w:hAnsi="Times New Roman"/>
                <w:lang w:val="uk-UA"/>
              </w:rPr>
              <w:t>Оцінка</w:t>
            </w:r>
            <w:r w:rsidRPr="0096379E">
              <w:rPr>
                <w:rFonts w:ascii="Times New Roman" w:hAnsi="Times New Roman"/>
                <w:b/>
                <w:lang w:val="uk-UA"/>
              </w:rPr>
              <w:t xml:space="preserve"> </w:t>
            </w:r>
            <w:r w:rsidRPr="0096379E">
              <w:rPr>
                <w:rFonts w:ascii="Times New Roman" w:hAnsi="Times New Roman"/>
                <w:lang w:val="uk-UA"/>
              </w:rPr>
              <w:t>ECTS</w:t>
            </w:r>
          </w:p>
        </w:tc>
        <w:tc>
          <w:tcPr>
            <w:tcW w:w="3260" w:type="dxa"/>
          </w:tcPr>
          <w:p w:rsidR="00DB51A8" w:rsidRPr="0096379E" w:rsidRDefault="00DB51A8" w:rsidP="00474ECC">
            <w:pPr>
              <w:jc w:val="center"/>
              <w:rPr>
                <w:rFonts w:ascii="Times New Roman" w:hAnsi="Times New Roman"/>
                <w:b/>
                <w:bCs/>
                <w:lang w:val="uk-UA"/>
              </w:rPr>
            </w:pPr>
            <w:r w:rsidRPr="0096379E">
              <w:rPr>
                <w:rFonts w:ascii="Times New Roman" w:hAnsi="Times New Roman"/>
                <w:lang w:val="uk-UA"/>
              </w:rPr>
              <w:t>Оцінка за національною шкалою</w:t>
            </w:r>
          </w:p>
        </w:tc>
      </w:tr>
      <w:tr w:rsidR="00DB51A8" w:rsidRPr="0096379E" w:rsidTr="00474ECC">
        <w:trPr>
          <w:jc w:val="center"/>
        </w:trPr>
        <w:tc>
          <w:tcPr>
            <w:tcW w:w="3379" w:type="dxa"/>
            <w:vAlign w:val="center"/>
          </w:tcPr>
          <w:p w:rsidR="00DB51A8" w:rsidRPr="0096379E" w:rsidRDefault="00DB51A8" w:rsidP="00474ECC">
            <w:pPr>
              <w:jc w:val="center"/>
              <w:rPr>
                <w:rFonts w:ascii="Times New Roman" w:hAnsi="Times New Roman"/>
                <w:b/>
                <w:lang w:val="uk-UA"/>
              </w:rPr>
            </w:pPr>
            <w:r w:rsidRPr="0096379E">
              <w:rPr>
                <w:rFonts w:ascii="Times New Roman" w:hAnsi="Times New Roman"/>
                <w:lang w:val="uk-UA"/>
              </w:rPr>
              <w:t>90 – 100</w:t>
            </w:r>
          </w:p>
        </w:tc>
        <w:tc>
          <w:tcPr>
            <w:tcW w:w="2683" w:type="dxa"/>
            <w:vAlign w:val="center"/>
          </w:tcPr>
          <w:p w:rsidR="00DB51A8" w:rsidRPr="0096379E" w:rsidRDefault="00DB51A8" w:rsidP="00474ECC">
            <w:pPr>
              <w:jc w:val="center"/>
              <w:rPr>
                <w:rFonts w:ascii="Times New Roman" w:hAnsi="Times New Roman"/>
                <w:b/>
                <w:lang w:val="uk-UA"/>
              </w:rPr>
            </w:pPr>
            <w:r w:rsidRPr="0096379E">
              <w:rPr>
                <w:rFonts w:ascii="Times New Roman" w:hAnsi="Times New Roman"/>
                <w:b/>
                <w:lang w:val="uk-UA"/>
              </w:rPr>
              <w:t>А</w:t>
            </w:r>
          </w:p>
        </w:tc>
        <w:tc>
          <w:tcPr>
            <w:tcW w:w="3260" w:type="dxa"/>
            <w:vMerge w:val="restart"/>
            <w:vAlign w:val="center"/>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Зараховано</w:t>
            </w:r>
          </w:p>
        </w:tc>
      </w:tr>
      <w:tr w:rsidR="00DB51A8" w:rsidRPr="0096379E" w:rsidTr="00474ECC">
        <w:trPr>
          <w:jc w:val="center"/>
        </w:trPr>
        <w:tc>
          <w:tcPr>
            <w:tcW w:w="3379" w:type="dxa"/>
            <w:vAlign w:val="center"/>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82-89</w:t>
            </w:r>
          </w:p>
        </w:tc>
        <w:tc>
          <w:tcPr>
            <w:tcW w:w="2683" w:type="dxa"/>
            <w:vAlign w:val="center"/>
          </w:tcPr>
          <w:p w:rsidR="00DB51A8" w:rsidRPr="0096379E" w:rsidRDefault="00DB51A8" w:rsidP="00474ECC">
            <w:pPr>
              <w:jc w:val="center"/>
              <w:rPr>
                <w:rFonts w:ascii="Times New Roman" w:hAnsi="Times New Roman"/>
                <w:b/>
                <w:lang w:val="uk-UA"/>
              </w:rPr>
            </w:pPr>
            <w:r w:rsidRPr="0096379E">
              <w:rPr>
                <w:rFonts w:ascii="Times New Roman" w:hAnsi="Times New Roman"/>
                <w:b/>
                <w:lang w:val="uk-UA"/>
              </w:rPr>
              <w:t>В</w:t>
            </w:r>
          </w:p>
        </w:tc>
        <w:tc>
          <w:tcPr>
            <w:tcW w:w="3260" w:type="dxa"/>
            <w:vMerge/>
            <w:vAlign w:val="center"/>
          </w:tcPr>
          <w:p w:rsidR="00DB51A8" w:rsidRPr="0096379E" w:rsidRDefault="00DB51A8" w:rsidP="00474ECC">
            <w:pPr>
              <w:jc w:val="center"/>
              <w:rPr>
                <w:rFonts w:ascii="Times New Roman" w:hAnsi="Times New Roman"/>
                <w:lang w:val="uk-UA"/>
              </w:rPr>
            </w:pPr>
          </w:p>
        </w:tc>
      </w:tr>
      <w:tr w:rsidR="00DB51A8" w:rsidRPr="0096379E" w:rsidTr="00474ECC">
        <w:trPr>
          <w:jc w:val="center"/>
        </w:trPr>
        <w:tc>
          <w:tcPr>
            <w:tcW w:w="3379" w:type="dxa"/>
            <w:vAlign w:val="center"/>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74-81</w:t>
            </w:r>
          </w:p>
        </w:tc>
        <w:tc>
          <w:tcPr>
            <w:tcW w:w="2683" w:type="dxa"/>
            <w:vAlign w:val="center"/>
          </w:tcPr>
          <w:p w:rsidR="00DB51A8" w:rsidRPr="0096379E" w:rsidRDefault="00DB51A8" w:rsidP="00474ECC">
            <w:pPr>
              <w:jc w:val="center"/>
              <w:rPr>
                <w:rFonts w:ascii="Times New Roman" w:hAnsi="Times New Roman"/>
                <w:b/>
                <w:lang w:val="uk-UA"/>
              </w:rPr>
            </w:pPr>
            <w:r w:rsidRPr="0096379E">
              <w:rPr>
                <w:rFonts w:ascii="Times New Roman" w:hAnsi="Times New Roman"/>
                <w:b/>
                <w:lang w:val="uk-UA"/>
              </w:rPr>
              <w:t>С</w:t>
            </w:r>
          </w:p>
        </w:tc>
        <w:tc>
          <w:tcPr>
            <w:tcW w:w="3260" w:type="dxa"/>
            <w:vMerge/>
            <w:vAlign w:val="center"/>
          </w:tcPr>
          <w:p w:rsidR="00DB51A8" w:rsidRPr="0096379E" w:rsidRDefault="00DB51A8" w:rsidP="00474ECC">
            <w:pPr>
              <w:jc w:val="center"/>
              <w:rPr>
                <w:rFonts w:ascii="Times New Roman" w:hAnsi="Times New Roman"/>
                <w:lang w:val="uk-UA"/>
              </w:rPr>
            </w:pPr>
          </w:p>
        </w:tc>
      </w:tr>
      <w:tr w:rsidR="00DB51A8" w:rsidRPr="0096379E" w:rsidTr="00474ECC">
        <w:trPr>
          <w:jc w:val="center"/>
        </w:trPr>
        <w:tc>
          <w:tcPr>
            <w:tcW w:w="3379" w:type="dxa"/>
            <w:vAlign w:val="center"/>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64-73</w:t>
            </w:r>
          </w:p>
        </w:tc>
        <w:tc>
          <w:tcPr>
            <w:tcW w:w="2683" w:type="dxa"/>
            <w:vAlign w:val="center"/>
          </w:tcPr>
          <w:p w:rsidR="00DB51A8" w:rsidRPr="0096379E" w:rsidRDefault="00DB51A8" w:rsidP="00474ECC">
            <w:pPr>
              <w:jc w:val="center"/>
              <w:rPr>
                <w:rFonts w:ascii="Times New Roman" w:hAnsi="Times New Roman"/>
                <w:b/>
                <w:lang w:val="uk-UA"/>
              </w:rPr>
            </w:pPr>
            <w:r w:rsidRPr="0096379E">
              <w:rPr>
                <w:rFonts w:ascii="Times New Roman" w:hAnsi="Times New Roman"/>
                <w:b/>
                <w:lang w:val="uk-UA"/>
              </w:rPr>
              <w:t>D</w:t>
            </w:r>
          </w:p>
        </w:tc>
        <w:tc>
          <w:tcPr>
            <w:tcW w:w="3260" w:type="dxa"/>
            <w:vMerge/>
            <w:vAlign w:val="center"/>
          </w:tcPr>
          <w:p w:rsidR="00DB51A8" w:rsidRPr="0096379E" w:rsidRDefault="00DB51A8" w:rsidP="00474ECC">
            <w:pPr>
              <w:jc w:val="center"/>
              <w:rPr>
                <w:rFonts w:ascii="Times New Roman" w:hAnsi="Times New Roman"/>
                <w:lang w:val="uk-UA"/>
              </w:rPr>
            </w:pPr>
          </w:p>
        </w:tc>
      </w:tr>
      <w:tr w:rsidR="00DB51A8" w:rsidRPr="0096379E" w:rsidTr="00474ECC">
        <w:trPr>
          <w:jc w:val="center"/>
        </w:trPr>
        <w:tc>
          <w:tcPr>
            <w:tcW w:w="3379" w:type="dxa"/>
            <w:vAlign w:val="center"/>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60-63</w:t>
            </w:r>
          </w:p>
        </w:tc>
        <w:tc>
          <w:tcPr>
            <w:tcW w:w="2683" w:type="dxa"/>
            <w:vAlign w:val="center"/>
          </w:tcPr>
          <w:p w:rsidR="00DB51A8" w:rsidRPr="0096379E" w:rsidRDefault="00DB51A8" w:rsidP="00474ECC">
            <w:pPr>
              <w:jc w:val="center"/>
              <w:rPr>
                <w:rFonts w:ascii="Times New Roman" w:hAnsi="Times New Roman"/>
                <w:b/>
                <w:lang w:val="uk-UA"/>
              </w:rPr>
            </w:pPr>
            <w:r w:rsidRPr="0096379E">
              <w:rPr>
                <w:rFonts w:ascii="Times New Roman" w:hAnsi="Times New Roman"/>
                <w:b/>
                <w:lang w:val="uk-UA"/>
              </w:rPr>
              <w:t xml:space="preserve">Е </w:t>
            </w:r>
          </w:p>
        </w:tc>
        <w:tc>
          <w:tcPr>
            <w:tcW w:w="3260" w:type="dxa"/>
            <w:vMerge/>
            <w:vAlign w:val="center"/>
          </w:tcPr>
          <w:p w:rsidR="00DB51A8" w:rsidRPr="0096379E" w:rsidRDefault="00DB51A8" w:rsidP="00474ECC">
            <w:pPr>
              <w:jc w:val="center"/>
              <w:rPr>
                <w:rFonts w:ascii="Times New Roman" w:hAnsi="Times New Roman"/>
                <w:lang w:val="uk-UA"/>
              </w:rPr>
            </w:pPr>
          </w:p>
        </w:tc>
      </w:tr>
      <w:tr w:rsidR="00DB51A8" w:rsidRPr="0096379E" w:rsidTr="00474ECC">
        <w:trPr>
          <w:jc w:val="center"/>
        </w:trPr>
        <w:tc>
          <w:tcPr>
            <w:tcW w:w="3379" w:type="dxa"/>
            <w:vAlign w:val="center"/>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35-59</w:t>
            </w:r>
          </w:p>
        </w:tc>
        <w:tc>
          <w:tcPr>
            <w:tcW w:w="2683" w:type="dxa"/>
            <w:vAlign w:val="center"/>
          </w:tcPr>
          <w:p w:rsidR="00DB51A8" w:rsidRPr="0096379E" w:rsidRDefault="00DB51A8" w:rsidP="00474ECC">
            <w:pPr>
              <w:jc w:val="center"/>
              <w:rPr>
                <w:rFonts w:ascii="Times New Roman" w:hAnsi="Times New Roman"/>
                <w:b/>
                <w:lang w:val="uk-UA"/>
              </w:rPr>
            </w:pPr>
            <w:r w:rsidRPr="0096379E">
              <w:rPr>
                <w:rFonts w:ascii="Times New Roman" w:hAnsi="Times New Roman"/>
                <w:b/>
                <w:lang w:val="uk-UA"/>
              </w:rPr>
              <w:t>FX</w:t>
            </w:r>
          </w:p>
        </w:tc>
        <w:tc>
          <w:tcPr>
            <w:tcW w:w="3260" w:type="dxa"/>
            <w:vAlign w:val="center"/>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Не зараховано з можливістю повторного складання</w:t>
            </w:r>
          </w:p>
        </w:tc>
      </w:tr>
      <w:tr w:rsidR="00DB51A8" w:rsidRPr="0096379E" w:rsidTr="00474ECC">
        <w:trPr>
          <w:jc w:val="center"/>
        </w:trPr>
        <w:tc>
          <w:tcPr>
            <w:tcW w:w="3379" w:type="dxa"/>
            <w:vAlign w:val="center"/>
          </w:tcPr>
          <w:p w:rsidR="00DB51A8" w:rsidRPr="0096379E" w:rsidRDefault="00DB51A8" w:rsidP="00474ECC">
            <w:pPr>
              <w:jc w:val="center"/>
              <w:rPr>
                <w:rFonts w:ascii="Times New Roman" w:hAnsi="Times New Roman"/>
                <w:u w:val="single"/>
                <w:lang w:val="uk-UA"/>
              </w:rPr>
            </w:pPr>
            <w:r w:rsidRPr="0096379E">
              <w:rPr>
                <w:rFonts w:ascii="Times New Roman" w:hAnsi="Times New Roman"/>
                <w:u w:val="single"/>
                <w:lang w:val="uk-UA"/>
              </w:rPr>
              <w:t>0-34</w:t>
            </w:r>
          </w:p>
        </w:tc>
        <w:tc>
          <w:tcPr>
            <w:tcW w:w="2683" w:type="dxa"/>
            <w:vAlign w:val="center"/>
          </w:tcPr>
          <w:p w:rsidR="00DB51A8" w:rsidRPr="0096379E" w:rsidRDefault="00DB51A8" w:rsidP="00474ECC">
            <w:pPr>
              <w:jc w:val="center"/>
              <w:rPr>
                <w:rFonts w:ascii="Times New Roman" w:hAnsi="Times New Roman"/>
                <w:b/>
                <w:lang w:val="uk-UA"/>
              </w:rPr>
            </w:pPr>
            <w:r w:rsidRPr="0096379E">
              <w:rPr>
                <w:rFonts w:ascii="Times New Roman" w:hAnsi="Times New Roman"/>
                <w:b/>
                <w:lang w:val="uk-UA"/>
              </w:rPr>
              <w:t>F</w:t>
            </w:r>
          </w:p>
        </w:tc>
        <w:tc>
          <w:tcPr>
            <w:tcW w:w="3260" w:type="dxa"/>
            <w:vAlign w:val="center"/>
          </w:tcPr>
          <w:p w:rsidR="00DB51A8" w:rsidRPr="0096379E" w:rsidRDefault="00DB51A8" w:rsidP="00474ECC">
            <w:pPr>
              <w:jc w:val="center"/>
              <w:rPr>
                <w:rFonts w:ascii="Times New Roman" w:hAnsi="Times New Roman"/>
                <w:lang w:val="uk-UA"/>
              </w:rPr>
            </w:pPr>
            <w:r w:rsidRPr="0096379E">
              <w:rPr>
                <w:rFonts w:ascii="Times New Roman" w:hAnsi="Times New Roman"/>
                <w:lang w:val="uk-UA"/>
              </w:rPr>
              <w:t>Не зараховано з обов’язковим повторним вивченням дисципліни</w:t>
            </w:r>
          </w:p>
        </w:tc>
      </w:tr>
    </w:tbl>
    <w:p w:rsidR="00DB51A8" w:rsidRPr="0096379E" w:rsidRDefault="00DB51A8" w:rsidP="0096379E">
      <w:pPr>
        <w:ind w:firstLine="709"/>
        <w:jc w:val="center"/>
        <w:rPr>
          <w:rFonts w:ascii="Times New Roman" w:hAnsi="Times New Roman"/>
          <w:b/>
          <w:bCs/>
          <w:lang w:val="uk-UA"/>
        </w:rPr>
      </w:pPr>
    </w:p>
    <w:p w:rsidR="00DB51A8" w:rsidRPr="0096379E" w:rsidRDefault="00DB51A8" w:rsidP="0096379E">
      <w:pPr>
        <w:tabs>
          <w:tab w:val="left" w:pos="284"/>
          <w:tab w:val="left" w:pos="567"/>
        </w:tabs>
        <w:ind w:left="720" w:hanging="720"/>
        <w:jc w:val="center"/>
        <w:rPr>
          <w:rFonts w:ascii="Times New Roman" w:hAnsi="Times New Roman"/>
          <w:b/>
          <w:lang w:val="uk-UA"/>
        </w:rPr>
      </w:pPr>
    </w:p>
    <w:p w:rsidR="00DB51A8" w:rsidRPr="0096379E" w:rsidRDefault="00DB51A8" w:rsidP="0096379E">
      <w:pPr>
        <w:pStyle w:val="Style6"/>
        <w:jc w:val="both"/>
        <w:rPr>
          <w:lang w:val="uk-UA" w:eastAsia="uk-UA"/>
        </w:rPr>
      </w:pPr>
    </w:p>
    <w:p w:rsidR="00DB51A8" w:rsidRPr="0096379E" w:rsidRDefault="00DB51A8" w:rsidP="0096379E">
      <w:pPr>
        <w:pStyle w:val="Style6"/>
        <w:jc w:val="both"/>
        <w:rPr>
          <w:b/>
          <w:lang w:val="uk-UA" w:eastAsia="uk-UA"/>
        </w:rPr>
      </w:pPr>
      <w:r w:rsidRPr="0096379E">
        <w:rPr>
          <w:b/>
          <w:lang w:val="uk-UA" w:eastAsia="uk-UA"/>
        </w:rPr>
        <w:t xml:space="preserve">                                                   </w:t>
      </w:r>
    </w:p>
    <w:p w:rsidR="00DB51A8" w:rsidRPr="0096379E" w:rsidRDefault="00DB51A8" w:rsidP="00F036DA">
      <w:pPr>
        <w:spacing w:line="276" w:lineRule="auto"/>
        <w:jc w:val="center"/>
        <w:rPr>
          <w:rFonts w:ascii="Times New Roman" w:hAnsi="Times New Roman" w:cs="Times New Roman"/>
          <w:b/>
          <w:lang w:val="uk-UA"/>
        </w:rPr>
      </w:pPr>
    </w:p>
    <w:sectPr w:rsidR="00DB51A8" w:rsidRPr="0096379E" w:rsidSect="0006248C">
      <w:pgSz w:w="11905" w:h="16837" w:code="9"/>
      <w:pgMar w:top="1134" w:right="136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1A8" w:rsidRDefault="00DB51A8">
      <w:r>
        <w:separator/>
      </w:r>
    </w:p>
  </w:endnote>
  <w:endnote w:type="continuationSeparator" w:id="0">
    <w:p w:rsidR="00DB51A8" w:rsidRDefault="00DB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ngXian">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A8" w:rsidRPr="00BA7F59" w:rsidRDefault="00DB51A8">
    <w:pPr>
      <w:pStyle w:val="Footer"/>
      <w:jc w:val="center"/>
      <w:rPr>
        <w:sz w:val="28"/>
      </w:rPr>
    </w:pPr>
    <w:r w:rsidRPr="0065508B">
      <w:fldChar w:fldCharType="begin"/>
    </w:r>
    <w:r w:rsidRPr="0065508B">
      <w:instrText>PAGE   \* MERGEFORMAT</w:instrText>
    </w:r>
    <w:r w:rsidRPr="0065508B">
      <w:fldChar w:fldCharType="separate"/>
    </w:r>
    <w:r>
      <w:rPr>
        <w:noProof/>
      </w:rPr>
      <w:t>2</w:t>
    </w:r>
    <w:r w:rsidRPr="0065508B">
      <w:fldChar w:fldCharType="end"/>
    </w:r>
  </w:p>
  <w:p w:rsidR="00DB51A8" w:rsidRDefault="00DB5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1A8" w:rsidRDefault="00DB51A8">
      <w:r>
        <w:separator/>
      </w:r>
    </w:p>
  </w:footnote>
  <w:footnote w:type="continuationSeparator" w:id="0">
    <w:p w:rsidR="00DB51A8" w:rsidRDefault="00DB5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5C569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DE0878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FC40D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64C413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5762E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D366C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64E172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3227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5F801B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5BEC7BC"/>
    <w:lvl w:ilvl="0">
      <w:start w:val="1"/>
      <w:numFmt w:val="bullet"/>
      <w:lvlText w:val=""/>
      <w:lvlJc w:val="left"/>
      <w:pPr>
        <w:tabs>
          <w:tab w:val="num" w:pos="360"/>
        </w:tabs>
        <w:ind w:left="360" w:hanging="360"/>
      </w:pPr>
      <w:rPr>
        <w:rFonts w:ascii="Symbol" w:hAnsi="Symbol" w:hint="default"/>
      </w:rPr>
    </w:lvl>
  </w:abstractNum>
  <w:abstractNum w:abstractNumId="10">
    <w:nsid w:val="0135011A"/>
    <w:multiLevelType w:val="hybridMultilevel"/>
    <w:tmpl w:val="B0C2ACB2"/>
    <w:lvl w:ilvl="0" w:tplc="ED903026">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1">
    <w:nsid w:val="0D082062"/>
    <w:multiLevelType w:val="hybridMultilevel"/>
    <w:tmpl w:val="07F0E28C"/>
    <w:lvl w:ilvl="0" w:tplc="0C00000F">
      <w:start w:val="1"/>
      <w:numFmt w:val="decimal"/>
      <w:lvlText w:val="%1."/>
      <w:lvlJc w:val="left"/>
      <w:pPr>
        <w:ind w:left="450" w:hanging="360"/>
      </w:pPr>
      <w:rPr>
        <w:rFonts w:cs="Times New Roman" w:hint="default"/>
      </w:rPr>
    </w:lvl>
    <w:lvl w:ilvl="1" w:tplc="0C000019" w:tentative="1">
      <w:start w:val="1"/>
      <w:numFmt w:val="lowerLetter"/>
      <w:lvlText w:val="%2."/>
      <w:lvlJc w:val="left"/>
      <w:pPr>
        <w:ind w:left="1222" w:hanging="360"/>
      </w:pPr>
      <w:rPr>
        <w:rFonts w:cs="Times New Roman"/>
      </w:rPr>
    </w:lvl>
    <w:lvl w:ilvl="2" w:tplc="0C00001B" w:tentative="1">
      <w:start w:val="1"/>
      <w:numFmt w:val="lowerRoman"/>
      <w:lvlText w:val="%3."/>
      <w:lvlJc w:val="right"/>
      <w:pPr>
        <w:ind w:left="1942" w:hanging="180"/>
      </w:pPr>
      <w:rPr>
        <w:rFonts w:cs="Times New Roman"/>
      </w:rPr>
    </w:lvl>
    <w:lvl w:ilvl="3" w:tplc="0C00000F" w:tentative="1">
      <w:start w:val="1"/>
      <w:numFmt w:val="decimal"/>
      <w:lvlText w:val="%4."/>
      <w:lvlJc w:val="left"/>
      <w:pPr>
        <w:ind w:left="2662" w:hanging="360"/>
      </w:pPr>
      <w:rPr>
        <w:rFonts w:cs="Times New Roman"/>
      </w:rPr>
    </w:lvl>
    <w:lvl w:ilvl="4" w:tplc="0C000019" w:tentative="1">
      <w:start w:val="1"/>
      <w:numFmt w:val="lowerLetter"/>
      <w:lvlText w:val="%5."/>
      <w:lvlJc w:val="left"/>
      <w:pPr>
        <w:ind w:left="3382" w:hanging="360"/>
      </w:pPr>
      <w:rPr>
        <w:rFonts w:cs="Times New Roman"/>
      </w:rPr>
    </w:lvl>
    <w:lvl w:ilvl="5" w:tplc="0C00001B" w:tentative="1">
      <w:start w:val="1"/>
      <w:numFmt w:val="lowerRoman"/>
      <w:lvlText w:val="%6."/>
      <w:lvlJc w:val="right"/>
      <w:pPr>
        <w:ind w:left="4102" w:hanging="180"/>
      </w:pPr>
      <w:rPr>
        <w:rFonts w:cs="Times New Roman"/>
      </w:rPr>
    </w:lvl>
    <w:lvl w:ilvl="6" w:tplc="0C00000F" w:tentative="1">
      <w:start w:val="1"/>
      <w:numFmt w:val="decimal"/>
      <w:lvlText w:val="%7."/>
      <w:lvlJc w:val="left"/>
      <w:pPr>
        <w:ind w:left="4822" w:hanging="360"/>
      </w:pPr>
      <w:rPr>
        <w:rFonts w:cs="Times New Roman"/>
      </w:rPr>
    </w:lvl>
    <w:lvl w:ilvl="7" w:tplc="0C000019" w:tentative="1">
      <w:start w:val="1"/>
      <w:numFmt w:val="lowerLetter"/>
      <w:lvlText w:val="%8."/>
      <w:lvlJc w:val="left"/>
      <w:pPr>
        <w:ind w:left="5542" w:hanging="360"/>
      </w:pPr>
      <w:rPr>
        <w:rFonts w:cs="Times New Roman"/>
      </w:rPr>
    </w:lvl>
    <w:lvl w:ilvl="8" w:tplc="0C00001B" w:tentative="1">
      <w:start w:val="1"/>
      <w:numFmt w:val="lowerRoman"/>
      <w:lvlText w:val="%9."/>
      <w:lvlJc w:val="right"/>
      <w:pPr>
        <w:ind w:left="6262"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3A6"/>
    <w:rsid w:val="00045021"/>
    <w:rsid w:val="0006248C"/>
    <w:rsid w:val="00072456"/>
    <w:rsid w:val="000765E0"/>
    <w:rsid w:val="000F2E1B"/>
    <w:rsid w:val="001113B7"/>
    <w:rsid w:val="00126778"/>
    <w:rsid w:val="00130344"/>
    <w:rsid w:val="0014581F"/>
    <w:rsid w:val="00176366"/>
    <w:rsid w:val="00176B4E"/>
    <w:rsid w:val="00177C38"/>
    <w:rsid w:val="0019344A"/>
    <w:rsid w:val="001B673C"/>
    <w:rsid w:val="001D78BE"/>
    <w:rsid w:val="0020321E"/>
    <w:rsid w:val="00213337"/>
    <w:rsid w:val="0023624D"/>
    <w:rsid w:val="00274ED3"/>
    <w:rsid w:val="002A73C9"/>
    <w:rsid w:val="002B7333"/>
    <w:rsid w:val="002C03A6"/>
    <w:rsid w:val="002E5608"/>
    <w:rsid w:val="002E73BF"/>
    <w:rsid w:val="00301B7D"/>
    <w:rsid w:val="0037761C"/>
    <w:rsid w:val="0038291D"/>
    <w:rsid w:val="003D031E"/>
    <w:rsid w:val="00421B13"/>
    <w:rsid w:val="00441D39"/>
    <w:rsid w:val="004466A1"/>
    <w:rsid w:val="00474ECC"/>
    <w:rsid w:val="004B51E3"/>
    <w:rsid w:val="005459A4"/>
    <w:rsid w:val="005558C6"/>
    <w:rsid w:val="005C6F8D"/>
    <w:rsid w:val="005F45AE"/>
    <w:rsid w:val="0061250D"/>
    <w:rsid w:val="0063494A"/>
    <w:rsid w:val="00645179"/>
    <w:rsid w:val="00647BF5"/>
    <w:rsid w:val="0065508B"/>
    <w:rsid w:val="00685145"/>
    <w:rsid w:val="00696EE1"/>
    <w:rsid w:val="006A014C"/>
    <w:rsid w:val="006A14DE"/>
    <w:rsid w:val="006B779F"/>
    <w:rsid w:val="006D3A6D"/>
    <w:rsid w:val="0071319B"/>
    <w:rsid w:val="00772A80"/>
    <w:rsid w:val="007A1FB1"/>
    <w:rsid w:val="007B4338"/>
    <w:rsid w:val="00807E2E"/>
    <w:rsid w:val="00844B95"/>
    <w:rsid w:val="0084645E"/>
    <w:rsid w:val="0092156B"/>
    <w:rsid w:val="009430D3"/>
    <w:rsid w:val="0096379E"/>
    <w:rsid w:val="00A11134"/>
    <w:rsid w:val="00A44528"/>
    <w:rsid w:val="00A81E6D"/>
    <w:rsid w:val="00B05987"/>
    <w:rsid w:val="00B5466B"/>
    <w:rsid w:val="00B65881"/>
    <w:rsid w:val="00B76125"/>
    <w:rsid w:val="00B949B8"/>
    <w:rsid w:val="00BA7F59"/>
    <w:rsid w:val="00BB117C"/>
    <w:rsid w:val="00C17730"/>
    <w:rsid w:val="00CB2834"/>
    <w:rsid w:val="00CD4383"/>
    <w:rsid w:val="00CE3E21"/>
    <w:rsid w:val="00CF6E34"/>
    <w:rsid w:val="00D10832"/>
    <w:rsid w:val="00D30834"/>
    <w:rsid w:val="00D406FB"/>
    <w:rsid w:val="00D46F9C"/>
    <w:rsid w:val="00DB51A8"/>
    <w:rsid w:val="00DB5AA6"/>
    <w:rsid w:val="00DB7D87"/>
    <w:rsid w:val="00DC0625"/>
    <w:rsid w:val="00DC6485"/>
    <w:rsid w:val="00DD15B6"/>
    <w:rsid w:val="00E47036"/>
    <w:rsid w:val="00E73657"/>
    <w:rsid w:val="00EB59C9"/>
    <w:rsid w:val="00EB7C3A"/>
    <w:rsid w:val="00EC0B99"/>
    <w:rsid w:val="00EC7D0F"/>
    <w:rsid w:val="00ED0976"/>
    <w:rsid w:val="00F036DA"/>
    <w:rsid w:val="00F50AD6"/>
    <w:rsid w:val="00F551E4"/>
    <w:rsid w:val="00FB6564"/>
    <w:rsid w:val="00FE7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4">
    <w:name w:val="heading 4"/>
    <w:basedOn w:val="Normal"/>
    <w:next w:val="Normal"/>
    <w:link w:val="Heading4Char"/>
    <w:uiPriority w:val="99"/>
    <w:qFormat/>
    <w:rsid w:val="002B7333"/>
    <w:pPr>
      <w:keepNext/>
      <w:widowControl w:val="0"/>
      <w:autoSpaceDE w:val="0"/>
      <w:autoSpaceDN w:val="0"/>
      <w:adjustRightInd w:val="0"/>
      <w:spacing w:before="240" w:after="60"/>
      <w:outlineLvl w:val="3"/>
    </w:pPr>
    <w:rPr>
      <w:rFonts w:cs="Times New Roman"/>
      <w:b/>
      <w:bCs/>
      <w:sz w:val="28"/>
      <w:szCs w:val="28"/>
      <w:lang w:eastAsia="ru-RU"/>
    </w:rPr>
  </w:style>
  <w:style w:type="paragraph" w:styleId="Heading8">
    <w:name w:val="heading 8"/>
    <w:basedOn w:val="Normal"/>
    <w:next w:val="Normal"/>
    <w:link w:val="Heading8Char"/>
    <w:uiPriority w:val="99"/>
    <w:qFormat/>
    <w:rsid w:val="002B7333"/>
    <w:pPr>
      <w:keepNext/>
      <w:jc w:val="center"/>
      <w:outlineLvl w:val="7"/>
    </w:pPr>
    <w:rPr>
      <w:rFonts w:ascii="Times New Roman" w:hAnsi="Times New Roman" w:cs="Times New Roman"/>
      <w:b/>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2B7333"/>
    <w:rPr>
      <w:rFonts w:ascii="Calibri" w:hAnsi="Calibri"/>
      <w:b/>
      <w:sz w:val="28"/>
      <w:lang w:val="ru-RU" w:eastAsia="ru-RU"/>
    </w:rPr>
  </w:style>
  <w:style w:type="character" w:customStyle="1" w:styleId="Heading8Char">
    <w:name w:val="Heading 8 Char"/>
    <w:basedOn w:val="DefaultParagraphFont"/>
    <w:link w:val="Heading8"/>
    <w:uiPriority w:val="99"/>
    <w:locked/>
    <w:rsid w:val="002B7333"/>
    <w:rPr>
      <w:rFonts w:ascii="Times New Roman" w:hAnsi="Times New Roman"/>
      <w:b/>
      <w:sz w:val="20"/>
      <w:lang w:val="uk-UA" w:eastAsia="ru-RU"/>
    </w:rPr>
  </w:style>
  <w:style w:type="character" w:customStyle="1" w:styleId="ft76">
    <w:name w:val="ft76"/>
    <w:uiPriority w:val="99"/>
    <w:rsid w:val="002B7333"/>
  </w:style>
  <w:style w:type="paragraph" w:customStyle="1" w:styleId="Style1">
    <w:name w:val="Style1"/>
    <w:basedOn w:val="Normal"/>
    <w:uiPriority w:val="99"/>
    <w:rsid w:val="00F036DA"/>
    <w:pPr>
      <w:widowControl w:val="0"/>
      <w:autoSpaceDE w:val="0"/>
      <w:autoSpaceDN w:val="0"/>
      <w:adjustRightInd w:val="0"/>
    </w:pPr>
    <w:rPr>
      <w:rFonts w:ascii="Times New Roman" w:hAnsi="Times New Roman" w:cs="Times New Roman"/>
      <w:lang w:eastAsia="ru-RU"/>
    </w:rPr>
  </w:style>
  <w:style w:type="paragraph" w:customStyle="1" w:styleId="Style2">
    <w:name w:val="Style2"/>
    <w:basedOn w:val="Normal"/>
    <w:uiPriority w:val="99"/>
    <w:rsid w:val="00F036DA"/>
    <w:pPr>
      <w:widowControl w:val="0"/>
      <w:autoSpaceDE w:val="0"/>
      <w:autoSpaceDN w:val="0"/>
      <w:adjustRightInd w:val="0"/>
    </w:pPr>
    <w:rPr>
      <w:rFonts w:ascii="Times New Roman" w:hAnsi="Times New Roman" w:cs="Times New Roman"/>
      <w:lang w:eastAsia="ru-RU"/>
    </w:rPr>
  </w:style>
  <w:style w:type="paragraph" w:customStyle="1" w:styleId="Style6">
    <w:name w:val="Style6"/>
    <w:basedOn w:val="Normal"/>
    <w:uiPriority w:val="99"/>
    <w:rsid w:val="00F036DA"/>
    <w:pPr>
      <w:widowControl w:val="0"/>
      <w:autoSpaceDE w:val="0"/>
      <w:autoSpaceDN w:val="0"/>
      <w:adjustRightInd w:val="0"/>
    </w:pPr>
    <w:rPr>
      <w:rFonts w:ascii="Times New Roman" w:hAnsi="Times New Roman" w:cs="Times New Roman"/>
      <w:lang w:eastAsia="ru-RU"/>
    </w:rPr>
  </w:style>
  <w:style w:type="paragraph" w:customStyle="1" w:styleId="Style7">
    <w:name w:val="Style7"/>
    <w:basedOn w:val="Normal"/>
    <w:uiPriority w:val="99"/>
    <w:rsid w:val="00F036DA"/>
    <w:pPr>
      <w:widowControl w:val="0"/>
      <w:autoSpaceDE w:val="0"/>
      <w:autoSpaceDN w:val="0"/>
      <w:adjustRightInd w:val="0"/>
    </w:pPr>
    <w:rPr>
      <w:rFonts w:ascii="Times New Roman" w:hAnsi="Times New Roman" w:cs="Times New Roman"/>
      <w:lang w:eastAsia="ru-RU"/>
    </w:rPr>
  </w:style>
  <w:style w:type="paragraph" w:customStyle="1" w:styleId="Style8">
    <w:name w:val="Style8"/>
    <w:basedOn w:val="Normal"/>
    <w:uiPriority w:val="99"/>
    <w:rsid w:val="00F036DA"/>
    <w:pPr>
      <w:widowControl w:val="0"/>
      <w:autoSpaceDE w:val="0"/>
      <w:autoSpaceDN w:val="0"/>
      <w:adjustRightInd w:val="0"/>
    </w:pPr>
    <w:rPr>
      <w:rFonts w:ascii="Times New Roman" w:hAnsi="Times New Roman" w:cs="Times New Roman"/>
      <w:lang w:eastAsia="ru-RU"/>
    </w:rPr>
  </w:style>
  <w:style w:type="paragraph" w:customStyle="1" w:styleId="Style9">
    <w:name w:val="Style9"/>
    <w:basedOn w:val="Normal"/>
    <w:uiPriority w:val="99"/>
    <w:rsid w:val="00F036DA"/>
    <w:pPr>
      <w:widowControl w:val="0"/>
      <w:autoSpaceDE w:val="0"/>
      <w:autoSpaceDN w:val="0"/>
      <w:adjustRightInd w:val="0"/>
      <w:spacing w:line="288" w:lineRule="exact"/>
      <w:jc w:val="center"/>
    </w:pPr>
    <w:rPr>
      <w:rFonts w:ascii="Times New Roman" w:hAnsi="Times New Roman" w:cs="Times New Roman"/>
      <w:lang w:eastAsia="ru-RU"/>
    </w:rPr>
  </w:style>
  <w:style w:type="paragraph" w:customStyle="1" w:styleId="Style10">
    <w:name w:val="Style10"/>
    <w:basedOn w:val="Normal"/>
    <w:uiPriority w:val="99"/>
    <w:rsid w:val="00F036DA"/>
    <w:pPr>
      <w:widowControl w:val="0"/>
      <w:autoSpaceDE w:val="0"/>
      <w:autoSpaceDN w:val="0"/>
      <w:adjustRightInd w:val="0"/>
    </w:pPr>
    <w:rPr>
      <w:rFonts w:ascii="Times New Roman" w:hAnsi="Times New Roman" w:cs="Times New Roman"/>
      <w:lang w:eastAsia="ru-RU"/>
    </w:rPr>
  </w:style>
  <w:style w:type="paragraph" w:customStyle="1" w:styleId="Style12">
    <w:name w:val="Style12"/>
    <w:basedOn w:val="Normal"/>
    <w:uiPriority w:val="99"/>
    <w:rsid w:val="00F036DA"/>
    <w:pPr>
      <w:widowControl w:val="0"/>
      <w:autoSpaceDE w:val="0"/>
      <w:autoSpaceDN w:val="0"/>
      <w:adjustRightInd w:val="0"/>
    </w:pPr>
    <w:rPr>
      <w:rFonts w:ascii="Times New Roman" w:hAnsi="Times New Roman" w:cs="Times New Roman"/>
      <w:lang w:eastAsia="ru-RU"/>
    </w:rPr>
  </w:style>
  <w:style w:type="character" w:customStyle="1" w:styleId="FontStyle16">
    <w:name w:val="Font Style16"/>
    <w:uiPriority w:val="99"/>
    <w:rsid w:val="00F036DA"/>
    <w:rPr>
      <w:rFonts w:ascii="Georgia" w:hAnsi="Georgia"/>
      <w:b/>
      <w:sz w:val="18"/>
    </w:rPr>
  </w:style>
  <w:style w:type="character" w:customStyle="1" w:styleId="FontStyle19">
    <w:name w:val="Font Style19"/>
    <w:uiPriority w:val="99"/>
    <w:rsid w:val="00F036DA"/>
    <w:rPr>
      <w:rFonts w:ascii="Georgia" w:hAnsi="Georgia"/>
      <w:sz w:val="20"/>
    </w:rPr>
  </w:style>
  <w:style w:type="character" w:customStyle="1" w:styleId="FontStyle21">
    <w:name w:val="Font Style21"/>
    <w:uiPriority w:val="99"/>
    <w:rsid w:val="00F036DA"/>
    <w:rPr>
      <w:rFonts w:ascii="Georgia" w:hAnsi="Georgia"/>
      <w:sz w:val="22"/>
    </w:rPr>
  </w:style>
  <w:style w:type="character" w:customStyle="1" w:styleId="FontStyle22">
    <w:name w:val="Font Style22"/>
    <w:uiPriority w:val="99"/>
    <w:rsid w:val="00F036DA"/>
    <w:rPr>
      <w:rFonts w:ascii="Century Schoolbook" w:hAnsi="Century Schoolbook"/>
      <w:b/>
      <w:spacing w:val="-10"/>
      <w:sz w:val="22"/>
    </w:rPr>
  </w:style>
  <w:style w:type="character" w:customStyle="1" w:styleId="FontStyle26">
    <w:name w:val="Font Style26"/>
    <w:uiPriority w:val="99"/>
    <w:rsid w:val="00F036DA"/>
    <w:rPr>
      <w:rFonts w:ascii="Georgia" w:hAnsi="Georgia"/>
      <w:b/>
      <w:sz w:val="10"/>
    </w:rPr>
  </w:style>
  <w:style w:type="paragraph" w:styleId="BodyText">
    <w:name w:val="Body Text"/>
    <w:basedOn w:val="Normal"/>
    <w:link w:val="BodyTextChar"/>
    <w:uiPriority w:val="99"/>
    <w:rsid w:val="00F036DA"/>
    <w:pPr>
      <w:jc w:val="center"/>
    </w:pPr>
    <w:rPr>
      <w:rFonts w:ascii="Times New Roman" w:hAnsi="Times New Roman" w:cs="Times New Roman"/>
      <w:b/>
      <w:sz w:val="28"/>
      <w:szCs w:val="20"/>
      <w:lang w:val="uk-UA" w:eastAsia="ru-RU"/>
    </w:rPr>
  </w:style>
  <w:style w:type="character" w:customStyle="1" w:styleId="BodyTextChar">
    <w:name w:val="Body Text Char"/>
    <w:basedOn w:val="DefaultParagraphFont"/>
    <w:link w:val="BodyText"/>
    <w:uiPriority w:val="99"/>
    <w:locked/>
    <w:rsid w:val="00F036DA"/>
    <w:rPr>
      <w:rFonts w:ascii="Times New Roman" w:hAnsi="Times New Roman"/>
      <w:b/>
      <w:sz w:val="20"/>
      <w:lang w:val="uk-UA" w:eastAsia="ru-RU"/>
    </w:rPr>
  </w:style>
  <w:style w:type="paragraph" w:styleId="Footer">
    <w:name w:val="footer"/>
    <w:basedOn w:val="Normal"/>
    <w:link w:val="FooterChar"/>
    <w:uiPriority w:val="99"/>
    <w:rsid w:val="00F036DA"/>
    <w:pPr>
      <w:widowControl w:val="0"/>
      <w:tabs>
        <w:tab w:val="center" w:pos="4677"/>
        <w:tab w:val="right" w:pos="9355"/>
      </w:tabs>
      <w:autoSpaceDE w:val="0"/>
      <w:autoSpaceDN w:val="0"/>
      <w:adjustRightInd w:val="0"/>
    </w:pPr>
    <w:rPr>
      <w:rFonts w:ascii="Times New Roman" w:hAnsi="Times New Roman" w:cs="Times New Roman"/>
      <w:lang w:eastAsia="ru-RU"/>
    </w:rPr>
  </w:style>
  <w:style w:type="character" w:customStyle="1" w:styleId="FooterChar">
    <w:name w:val="Footer Char"/>
    <w:basedOn w:val="DefaultParagraphFont"/>
    <w:link w:val="Footer"/>
    <w:uiPriority w:val="99"/>
    <w:locked/>
    <w:rsid w:val="00F036DA"/>
    <w:rPr>
      <w:rFonts w:ascii="Times New Roman" w:hAnsi="Times New Roman"/>
      <w:lang w:val="ru-RU" w:eastAsia="ru-RU"/>
    </w:rPr>
  </w:style>
  <w:style w:type="character" w:styleId="Hyperlink">
    <w:name w:val="Hyperlink"/>
    <w:basedOn w:val="DefaultParagraphFont"/>
    <w:uiPriority w:val="99"/>
    <w:rsid w:val="00F036DA"/>
    <w:rPr>
      <w:rFonts w:cs="Times New Roman"/>
      <w:color w:val="0000FF"/>
      <w:u w:val="single"/>
    </w:rPr>
  </w:style>
  <w:style w:type="paragraph" w:customStyle="1" w:styleId="Default">
    <w:name w:val="Default"/>
    <w:uiPriority w:val="99"/>
    <w:rsid w:val="00F036DA"/>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link w:val="ListParagraphChar"/>
    <w:uiPriority w:val="99"/>
    <w:qFormat/>
    <w:rsid w:val="00F036DA"/>
    <w:pPr>
      <w:spacing w:after="200" w:line="276" w:lineRule="auto"/>
      <w:ind w:left="720"/>
      <w:contextualSpacing/>
    </w:pPr>
    <w:rPr>
      <w:rFonts w:cs="Times New Roman"/>
      <w:sz w:val="22"/>
      <w:szCs w:val="22"/>
      <w:lang w:eastAsia="en-US"/>
    </w:rPr>
  </w:style>
  <w:style w:type="character" w:customStyle="1" w:styleId="ListParagraphChar">
    <w:name w:val="List Paragraph Char"/>
    <w:link w:val="ListParagraph"/>
    <w:uiPriority w:val="99"/>
    <w:locked/>
    <w:rsid w:val="00F036DA"/>
    <w:rPr>
      <w:rFonts w:ascii="Calibri" w:hAnsi="Calibri"/>
      <w:sz w:val="22"/>
      <w:lang w:val="ru-RU" w:eastAsia="en-US"/>
    </w:rPr>
  </w:style>
  <w:style w:type="paragraph" w:styleId="NormalWeb">
    <w:name w:val="Normal (Web)"/>
    <w:basedOn w:val="Normal"/>
    <w:uiPriority w:val="99"/>
    <w:rsid w:val="00F036DA"/>
    <w:pPr>
      <w:spacing w:before="100" w:beforeAutospacing="1" w:after="100" w:afterAutospacing="1"/>
    </w:pPr>
    <w:rPr>
      <w:rFonts w:ascii="Times New Roman" w:hAnsi="Times New Roman" w:cs="Times New Roman"/>
      <w:lang w:val="en-US" w:eastAsia="en-US"/>
    </w:rPr>
  </w:style>
  <w:style w:type="character" w:customStyle="1" w:styleId="FontStyle23">
    <w:name w:val="Font Style23"/>
    <w:uiPriority w:val="99"/>
    <w:rsid w:val="0096379E"/>
    <w:rPr>
      <w:rFonts w:ascii="Georgia" w:hAnsi="Georgia"/>
      <w:spacing w:val="-10"/>
      <w:sz w:val="22"/>
    </w:rPr>
  </w:style>
  <w:style w:type="paragraph" w:customStyle="1" w:styleId="Style15">
    <w:name w:val="Style15"/>
    <w:basedOn w:val="Normal"/>
    <w:uiPriority w:val="99"/>
    <w:rsid w:val="0096379E"/>
    <w:pPr>
      <w:widowControl w:val="0"/>
      <w:autoSpaceDE w:val="0"/>
      <w:autoSpaceDN w:val="0"/>
      <w:adjustRightInd w:val="0"/>
      <w:spacing w:line="487" w:lineRule="exact"/>
      <w:ind w:firstLine="530"/>
      <w:jc w:val="both"/>
    </w:pPr>
    <w:rPr>
      <w:rFonts w:ascii="Times New Roman" w:hAnsi="Times New Roman" w:cs="Times New Roman"/>
      <w:lang w:eastAsia="ru-RU"/>
    </w:rPr>
  </w:style>
  <w:style w:type="paragraph" w:customStyle="1" w:styleId="Style4">
    <w:name w:val="Style4"/>
    <w:basedOn w:val="Normal"/>
    <w:uiPriority w:val="99"/>
    <w:rsid w:val="0096379E"/>
    <w:pPr>
      <w:widowControl w:val="0"/>
      <w:autoSpaceDE w:val="0"/>
      <w:autoSpaceDN w:val="0"/>
      <w:adjustRightInd w:val="0"/>
    </w:pPr>
    <w:rPr>
      <w:rFonts w:ascii="Georgia" w:hAnsi="Georgia" w:cs="Times New Roman"/>
      <w:lang w:eastAsia="ru-RU"/>
    </w:rPr>
  </w:style>
  <w:style w:type="paragraph" w:customStyle="1" w:styleId="Style17">
    <w:name w:val="Style17"/>
    <w:basedOn w:val="Normal"/>
    <w:uiPriority w:val="99"/>
    <w:rsid w:val="0096379E"/>
    <w:pPr>
      <w:widowControl w:val="0"/>
      <w:autoSpaceDE w:val="0"/>
      <w:autoSpaceDN w:val="0"/>
      <w:adjustRightInd w:val="0"/>
      <w:spacing w:line="319" w:lineRule="exact"/>
      <w:ind w:hanging="187"/>
    </w:pPr>
    <w:rPr>
      <w:rFonts w:ascii="Times New Roman" w:hAnsi="Times New Roman" w:cs="Times New Roman"/>
      <w:lang w:eastAsia="ru-RU"/>
    </w:rPr>
  </w:style>
  <w:style w:type="paragraph" w:customStyle="1" w:styleId="Style21">
    <w:name w:val="Style21"/>
    <w:basedOn w:val="Normal"/>
    <w:uiPriority w:val="99"/>
    <w:rsid w:val="0096379E"/>
    <w:pPr>
      <w:widowControl w:val="0"/>
      <w:autoSpaceDE w:val="0"/>
      <w:autoSpaceDN w:val="0"/>
      <w:adjustRightInd w:val="0"/>
      <w:spacing w:line="326" w:lineRule="exact"/>
      <w:ind w:firstLine="1656"/>
    </w:pPr>
    <w:rPr>
      <w:rFonts w:ascii="Times New Roman" w:hAnsi="Times New Roman" w:cs="Times New Roman"/>
      <w:lang w:eastAsia="ru-RU"/>
    </w:rPr>
  </w:style>
  <w:style w:type="character" w:customStyle="1" w:styleId="FontStyle13">
    <w:name w:val="Font Style13"/>
    <w:uiPriority w:val="99"/>
    <w:rsid w:val="0096379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933368">
      <w:marLeft w:val="0"/>
      <w:marRight w:val="0"/>
      <w:marTop w:val="0"/>
      <w:marBottom w:val="0"/>
      <w:divBdr>
        <w:top w:val="none" w:sz="0" w:space="0" w:color="auto"/>
        <w:left w:val="none" w:sz="0" w:space="0" w:color="auto"/>
        <w:bottom w:val="none" w:sz="0" w:space="0" w:color="auto"/>
        <w:right w:val="none" w:sz="0" w:space="0" w:color="auto"/>
      </w:divBdr>
    </w:div>
    <w:div w:id="14299333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ng.edu.ua/files/attachment_news/etic_codex.pdf" TargetMode="External"/><Relationship Id="rId13" Type="http://schemas.openxmlformats.org/officeDocument/2006/relationships/hyperlink" Target="https://docs.google.com/document/d/1sUBDV-qvUxuAfoi1yNW47y.../edit?hl=uk"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aiup.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s.gov.ua/legaltexts/DocPublic/P-090415-2-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208;&#177;&#209;&#150;&#208;&#177;&#208;" TargetMode="External"/><Relationship Id="rId4" Type="http://schemas.openxmlformats.org/officeDocument/2006/relationships/webSettings" Target="webSettings.xml"/><Relationship Id="rId9" Type="http://schemas.openxmlformats.org/officeDocument/2006/relationships/hyperlink" Target="http://kpi.ua/co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346</TotalTime>
  <Pages>15</Pages>
  <Words>5790</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Дубіна Наталія Анатоліївна</dc:creator>
  <cp:keywords/>
  <dc:description/>
  <cp:lastModifiedBy>Жовнір</cp:lastModifiedBy>
  <cp:revision>27</cp:revision>
  <dcterms:created xsi:type="dcterms:W3CDTF">2023-01-28T12:43:00Z</dcterms:created>
  <dcterms:modified xsi:type="dcterms:W3CDTF">2023-02-16T13:26:00Z</dcterms:modified>
</cp:coreProperties>
</file>