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37F" w:rsidRPr="00E4237F" w:rsidRDefault="00E4237F" w:rsidP="00E4237F">
      <w:pPr>
        <w:spacing w:after="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МІНІСТЕРСТВО ОСВІТИ І НАУКИ УКРАЇНИ</w:t>
      </w:r>
    </w:p>
    <w:p w:rsidR="00E4237F" w:rsidRPr="00E4237F" w:rsidRDefault="00E4237F" w:rsidP="00E4237F">
      <w:pPr>
        <w:spacing w:after="0" w:line="288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Київський національний університет будівництва і архітектури</w:t>
      </w: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keepNext/>
        <w:keepLines/>
        <w:spacing w:before="40" w:after="0" w:line="288" w:lineRule="auto"/>
        <w:ind w:firstLine="709"/>
        <w:jc w:val="center"/>
        <w:outlineLvl w:val="4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  <w:t>Н.О. Амеліна, А.А.Майстренко, О.Ю.Бердник, Є.М.Петрикова</w:t>
      </w: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ВИРОБНИЧА БАЗА БУДІВНИЦТВА</w:t>
      </w: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конспект лекцій</w:t>
      </w: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в двох частинах</w:t>
      </w:r>
    </w:p>
    <w:p w:rsid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Частина 2. Виготовлення виробів і матеріалів</w:t>
      </w: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будівництва</w:t>
      </w: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Для студентів спеціальності</w:t>
      </w: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192 «Будівництво і цивільна інженерія»</w:t>
      </w: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спеціалізації</w:t>
      </w: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“ Технології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будівельних конструкцій, виробів і матеріалів”</w:t>
      </w: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53D74" wp14:editId="062378C4">
                <wp:simplePos x="0" y="0"/>
                <wp:positionH relativeFrom="margin">
                  <wp:align>center</wp:align>
                </wp:positionH>
                <wp:positionV relativeFrom="paragraph">
                  <wp:posOffset>366395</wp:posOffset>
                </wp:positionV>
                <wp:extent cx="381000" cy="257175"/>
                <wp:effectExtent l="0" t="0" r="19050" b="285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EA3DD4" id="Прямоугольник 42" o:spid="_x0000_s1026" style="position:absolute;margin-left:0;margin-top:28.85pt;width:30pt;height:20.2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" fillcolor="window" strokecolor="window" strokeweight="1pt"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Київ 2023</w:t>
      </w: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keepNext/>
        <w:spacing w:after="0" w:line="288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  <w:lang w:val="uk-UA" w:eastAsia="x-none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УДК 658.5:69</w:t>
      </w:r>
    </w:p>
    <w:p w:rsidR="00E4237F" w:rsidRPr="00E4237F" w:rsidRDefault="00E4237F" w:rsidP="00E4237F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</w:p>
    <w:p w:rsidR="00E4237F" w:rsidRPr="00E4237F" w:rsidRDefault="00E4237F" w:rsidP="00E4237F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Рецензент О.П.Константиновський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, канд. техн.наук, доцент</w:t>
      </w:r>
    </w:p>
    <w:p w:rsidR="00E4237F" w:rsidRPr="00E4237F" w:rsidRDefault="00E4237F" w:rsidP="00E4237F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tabs>
          <w:tab w:val="left" w:pos="7590"/>
        </w:tabs>
        <w:spacing w:after="20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120" w:line="288" w:lineRule="auto"/>
        <w:ind w:left="283" w:firstLine="709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237F">
        <w:rPr>
          <w:rFonts w:ascii="Times New Roman" w:eastAsia="Calibri" w:hAnsi="Times New Roman" w:cs="Times New Roman"/>
          <w:i/>
          <w:sz w:val="28"/>
          <w:szCs w:val="28"/>
        </w:rPr>
        <w:t>Затверджено на засіданні</w:t>
      </w:r>
      <w:r w:rsidRPr="00E4237F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вченої ради БТФ</w:t>
      </w:r>
      <w:r w:rsidRPr="00E4237F">
        <w:rPr>
          <w:rFonts w:ascii="Times New Roman" w:eastAsia="Calibri" w:hAnsi="Times New Roman" w:cs="Times New Roman"/>
          <w:i/>
          <w:sz w:val="28"/>
          <w:szCs w:val="28"/>
        </w:rPr>
        <w:t>,  протокол №</w:t>
      </w:r>
      <w:r w:rsidRPr="00E4237F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  </w:t>
      </w:r>
      <w:r w:rsidRPr="00E4237F">
        <w:rPr>
          <w:rFonts w:ascii="Times New Roman" w:eastAsia="Calibri" w:hAnsi="Times New Roman" w:cs="Times New Roman"/>
          <w:i/>
          <w:sz w:val="28"/>
          <w:szCs w:val="28"/>
        </w:rPr>
        <w:t>від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 </w:t>
      </w:r>
      <w:r w:rsidRPr="00E4237F">
        <w:rPr>
          <w:rFonts w:ascii="Times New Roman" w:eastAsia="Calibri" w:hAnsi="Times New Roman" w:cs="Times New Roman"/>
          <w:i/>
          <w:sz w:val="28"/>
          <w:szCs w:val="28"/>
          <w:lang w:val="uk-UA"/>
        </w:rPr>
        <w:t>202 року</w:t>
      </w:r>
    </w:p>
    <w:p w:rsidR="00E4237F" w:rsidRPr="00E4237F" w:rsidRDefault="00E4237F" w:rsidP="00E4237F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Амеліна Н.О., Майстренко А.А., Бердник О.Ю., Є.М.Петрикова</w:t>
      </w:r>
    </w:p>
    <w:p w:rsidR="00E4237F" w:rsidRPr="00E4237F" w:rsidRDefault="00E4237F" w:rsidP="00E4237F">
      <w:pPr>
        <w:spacing w:after="200" w:line="288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А       Виробнича база будівництва</w:t>
      </w: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/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Н.О.Амеліна, А.А.Майстренко, О.Ю.Бердник., Є.М.Петрикова– Київ: КНУБА,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2023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. –  с.</w:t>
      </w:r>
    </w:p>
    <w:p w:rsidR="00E4237F" w:rsidRPr="00E4237F" w:rsidRDefault="00E4237F" w:rsidP="00E4237F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Розглянута загальна характеристика виробничої бази будівництва та її структура; інформація про виробництво основних будівельних матеріалів, виробів і конструкцій.</w:t>
      </w:r>
    </w:p>
    <w:p w:rsidR="00E4237F" w:rsidRPr="00E4237F" w:rsidRDefault="00E4237F" w:rsidP="00E4237F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Призначений для студентів спеціальності 192 «Будівництво і цивільна інженерія» спеціалізації 192.04 «Технологія будівельних конструкцій, виробів і матеріалів» денної та заочної форм навчання.</w:t>
      </w:r>
    </w:p>
    <w:p w:rsidR="00E4237F" w:rsidRPr="00E4237F" w:rsidRDefault="00E4237F" w:rsidP="00E4237F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УДК 658.5:69 </w:t>
      </w:r>
    </w:p>
    <w:p w:rsidR="00E4237F" w:rsidRPr="00E4237F" w:rsidRDefault="00E4237F" w:rsidP="00E4237F">
      <w:pPr>
        <w:spacing w:after="200" w:line="288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© Н.О.Амеліна,А.А.Майстренко,</w:t>
      </w:r>
    </w:p>
    <w:p w:rsidR="00E4237F" w:rsidRPr="00E4237F" w:rsidRDefault="00E4237F" w:rsidP="00E4237F">
      <w:pPr>
        <w:spacing w:after="200" w:line="288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О.Ю.Бердник, Є.М.Петрикова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2023</w:t>
      </w:r>
    </w:p>
    <w:p w:rsidR="00E4237F" w:rsidRPr="00E4237F" w:rsidRDefault="00E4237F" w:rsidP="00E4237F">
      <w:pPr>
        <w:spacing w:after="200" w:line="288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©  КНУБА, 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023</w:t>
      </w: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E4237F" w:rsidRPr="00E4237F" w:rsidRDefault="00E4237F" w:rsidP="00E4237F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ВСТУП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…………………………………………………………………4</w:t>
      </w:r>
    </w:p>
    <w:p w:rsidR="00E4237F" w:rsidRPr="00E4237F" w:rsidRDefault="00E4237F" w:rsidP="00E4237F">
      <w:pPr>
        <w:spacing w:after="200" w:line="288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</w:t>
      </w:r>
      <w:r w:rsidR="001F3BF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D41AB9">
        <w:rPr>
          <w:rFonts w:ascii="Times New Roman" w:eastAsia="Calibri" w:hAnsi="Times New Roman" w:cs="Times New Roman"/>
          <w:b/>
          <w:sz w:val="28"/>
          <w:szCs w:val="28"/>
          <w:lang w:val="uk-UA"/>
        </w:rPr>
        <w:t>1</w:t>
      </w: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Виробництво залізобетонних виробів і конструкцій</w:t>
      </w:r>
      <w:r w:rsidR="00973BC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(6год.)</w:t>
      </w:r>
    </w:p>
    <w:p w:rsidR="00E4237F" w:rsidRPr="00D41AB9" w:rsidRDefault="00E4237F" w:rsidP="00E73E91">
      <w:pPr>
        <w:pStyle w:val="a3"/>
        <w:numPr>
          <w:ilvl w:val="1"/>
          <w:numId w:val="31"/>
        </w:num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41AB9">
        <w:rPr>
          <w:rFonts w:ascii="Times New Roman" w:eastAsia="Calibri" w:hAnsi="Times New Roman" w:cs="Times New Roman"/>
          <w:sz w:val="28"/>
          <w:szCs w:val="28"/>
          <w:lang w:val="uk-UA"/>
        </w:rPr>
        <w:t>Види ЗБК, вимоги до них</w:t>
      </w:r>
      <w:r w:rsidR="001F3BF7" w:rsidRPr="00D41AB9">
        <w:rPr>
          <w:rFonts w:ascii="Times New Roman" w:eastAsia="Calibri" w:hAnsi="Times New Roman" w:cs="Times New Roman"/>
          <w:sz w:val="28"/>
          <w:szCs w:val="28"/>
          <w:lang w:val="uk-UA"/>
        </w:rPr>
        <w:t>……………………………</w:t>
      </w:r>
      <w:r w:rsidRPr="00D41AB9">
        <w:rPr>
          <w:rFonts w:ascii="Times New Roman" w:eastAsia="Calibri" w:hAnsi="Times New Roman" w:cs="Times New Roman"/>
          <w:sz w:val="28"/>
          <w:szCs w:val="28"/>
          <w:lang w:val="uk-UA"/>
        </w:rPr>
        <w:t>………….5</w:t>
      </w:r>
    </w:p>
    <w:p w:rsidR="00E4237F" w:rsidRPr="00D41AB9" w:rsidRDefault="00D41AB9" w:rsidP="00D41AB9">
      <w:pPr>
        <w:spacing w:after="0" w:line="288" w:lineRule="auto"/>
        <w:ind w:left="568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41AB9">
        <w:rPr>
          <w:rFonts w:ascii="Times New Roman" w:eastAsia="Calibri" w:hAnsi="Times New Roman" w:cs="Times New Roman"/>
          <w:sz w:val="28"/>
          <w:szCs w:val="28"/>
          <w:lang w:val="uk-UA"/>
        </w:rPr>
        <w:t>1.2.</w:t>
      </w:r>
      <w:r w:rsidR="001F3BF7" w:rsidRPr="00D41AB9">
        <w:rPr>
          <w:rFonts w:ascii="Times New Roman" w:eastAsia="Calibri" w:hAnsi="Times New Roman" w:cs="Times New Roman"/>
          <w:sz w:val="28"/>
          <w:szCs w:val="28"/>
          <w:lang w:val="uk-UA"/>
        </w:rPr>
        <w:t>Підготовка сировинних і комплектуючих матеріалів для    виробництва ЗБК………………………………………….</w:t>
      </w:r>
      <w:r w:rsidR="00E4237F" w:rsidRPr="00D41AB9">
        <w:rPr>
          <w:rFonts w:ascii="Times New Roman" w:eastAsia="Calibri" w:hAnsi="Times New Roman" w:cs="Times New Roman"/>
          <w:sz w:val="28"/>
          <w:szCs w:val="28"/>
          <w:lang w:val="uk-UA"/>
        </w:rPr>
        <w:t>…………7</w:t>
      </w:r>
    </w:p>
    <w:p w:rsidR="00370BD4" w:rsidRPr="00D41AB9" w:rsidRDefault="00D41AB9" w:rsidP="00D41AB9">
      <w:p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41A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1.3.</w:t>
      </w:r>
      <w:r w:rsidR="00370BD4" w:rsidRPr="00D41AB9">
        <w:rPr>
          <w:rFonts w:ascii="Times New Roman" w:eastAsia="Calibri" w:hAnsi="Times New Roman" w:cs="Times New Roman"/>
          <w:sz w:val="28"/>
          <w:szCs w:val="28"/>
          <w:lang w:val="uk-UA"/>
        </w:rPr>
        <w:t>Технологічний процес виробництва ЗБК</w:t>
      </w:r>
    </w:p>
    <w:p w:rsidR="001F3BF7" w:rsidRPr="00D41AB9" w:rsidRDefault="001F3BF7" w:rsidP="00E73E91">
      <w:pPr>
        <w:pStyle w:val="a3"/>
        <w:numPr>
          <w:ilvl w:val="1"/>
          <w:numId w:val="32"/>
        </w:num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41AB9">
        <w:rPr>
          <w:rFonts w:ascii="Times New Roman" w:eastAsia="Calibri" w:hAnsi="Times New Roman" w:cs="Times New Roman"/>
          <w:sz w:val="28"/>
          <w:szCs w:val="28"/>
          <w:lang w:val="uk-UA"/>
        </w:rPr>
        <w:t>Основні способи виробництва ЗБК…………………………….</w:t>
      </w:r>
    </w:p>
    <w:p w:rsidR="00D41AB9" w:rsidRPr="00D41AB9" w:rsidRDefault="00D41AB9" w:rsidP="00E73E91">
      <w:pPr>
        <w:pStyle w:val="a3"/>
        <w:numPr>
          <w:ilvl w:val="1"/>
          <w:numId w:val="32"/>
        </w:numPr>
        <w:spacing w:after="0" w:line="288" w:lineRule="auto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 w:rsidRPr="00D41AB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Види підприємств виробництва ЗБК</w:t>
      </w:r>
    </w:p>
    <w:p w:rsidR="00D41AB9" w:rsidRPr="001F3BF7" w:rsidRDefault="00D41AB9" w:rsidP="00D41AB9">
      <w:pPr>
        <w:pStyle w:val="a3"/>
        <w:spacing w:after="200" w:line="288" w:lineRule="auto"/>
        <w:ind w:left="1288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Контрольні запитання для самоперевірки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………………</w:t>
      </w:r>
    </w:p>
    <w:p w:rsidR="001F3BF7" w:rsidRPr="0070368E" w:rsidRDefault="001F3BF7" w:rsidP="001F3BF7">
      <w:pPr>
        <w:ind w:left="1410" w:hanging="141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7036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Лекція 7</w:t>
      </w:r>
      <w:r w:rsidR="00E4237F" w:rsidRPr="0070368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0368E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Виробництво виробів з ніздрюватих бетонів, азбестоцементних виробів, силікатної цегли, фібролітових плит.</w:t>
      </w:r>
    </w:p>
    <w:p w:rsidR="001F3BF7" w:rsidRPr="0070368E" w:rsidRDefault="00E4237F" w:rsidP="00E4237F">
      <w:pPr>
        <w:spacing w:after="0" w:line="288" w:lineRule="auto"/>
        <w:ind w:left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0368E">
        <w:rPr>
          <w:bCs/>
          <w:color w:val="000000"/>
          <w:sz w:val="28"/>
          <w:szCs w:val="28"/>
        </w:rPr>
        <w:br/>
      </w:r>
      <w:r w:rsidR="001F3BF7" w:rsidRPr="0070368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70368E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F3BF7" w:rsidRPr="0070368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Виробництво виробів з ніздрюватих бетонів</w:t>
      </w:r>
      <w:r w:rsidRPr="0070368E">
        <w:rPr>
          <w:color w:val="000000"/>
          <w:sz w:val="28"/>
          <w:szCs w:val="28"/>
        </w:rPr>
        <w:br/>
      </w:r>
      <w:r w:rsidR="001F3BF7" w:rsidRPr="0070368E"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  <w:r w:rsidRPr="0070368E">
        <w:rPr>
          <w:rFonts w:ascii="Times New Roman" w:hAnsi="Times New Roman" w:cs="Times New Roman"/>
          <w:color w:val="000000"/>
          <w:sz w:val="28"/>
          <w:szCs w:val="28"/>
        </w:rPr>
        <w:t xml:space="preserve">.2. </w:t>
      </w:r>
      <w:r w:rsidR="001F3BF7" w:rsidRPr="0070368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Виробництво азбестоцементних виробів</w:t>
      </w:r>
    </w:p>
    <w:p w:rsidR="00E4237F" w:rsidRPr="0070368E" w:rsidRDefault="001F3BF7" w:rsidP="00E4237F">
      <w:pPr>
        <w:spacing w:after="0" w:line="288" w:lineRule="auto"/>
        <w:ind w:left="720"/>
        <w:contextualSpacing/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  <w:lang w:val="uk-UA"/>
        </w:rPr>
      </w:pPr>
      <w:r w:rsidRPr="0070368E"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  <w:r w:rsidR="00E4237F" w:rsidRPr="0070368E">
        <w:rPr>
          <w:rFonts w:ascii="Times New Roman" w:hAnsi="Times New Roman" w:cs="Times New Roman"/>
          <w:color w:val="000000"/>
          <w:sz w:val="28"/>
          <w:szCs w:val="28"/>
        </w:rPr>
        <w:t xml:space="preserve">.3. </w:t>
      </w:r>
      <w:r w:rsidR="00E4237F" w:rsidRPr="007036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Виробництво </w:t>
      </w:r>
      <w:r w:rsidRPr="0070368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силі</w:t>
      </w:r>
      <w:r w:rsidR="0070368E" w:rsidRPr="0070368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катної цегли</w:t>
      </w:r>
    </w:p>
    <w:p w:rsidR="00E4237F" w:rsidRPr="0070368E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0368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Контрольні запитання для самоперевірки………………………</w:t>
      </w:r>
    </w:p>
    <w:p w:rsidR="00E4237F" w:rsidRPr="0070368E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EE1445" w:rsidRPr="0070368E" w:rsidRDefault="00EE1445" w:rsidP="00EE1445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7036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 8</w:t>
      </w:r>
      <w:r w:rsidR="00E4237F" w:rsidRPr="0070368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 </w:t>
      </w:r>
      <w:r w:rsidRPr="0070368E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Виробництво  асфальто - та дьогтебетонних сумішей; бітумних емульсій і мастик; покрівельних матеріалів.</w:t>
      </w:r>
    </w:p>
    <w:p w:rsidR="00EE1445" w:rsidRPr="0070368E" w:rsidRDefault="00EE1445" w:rsidP="00EE1445">
      <w:pPr>
        <w:spacing w:after="200" w:line="288" w:lineRule="auto"/>
        <w:ind w:left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0368E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E4237F" w:rsidRPr="0070368E">
        <w:rPr>
          <w:rFonts w:ascii="Times New Roman" w:eastAsia="Calibri" w:hAnsi="Times New Roman" w:cs="Times New Roman"/>
          <w:sz w:val="28"/>
          <w:szCs w:val="28"/>
          <w:lang w:val="uk-UA"/>
        </w:rPr>
        <w:t>.1.</w:t>
      </w:r>
      <w:r w:rsidRPr="0070368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Виробництво  асфальто - та дьогтебетонних сумішей; бітумних емульсій і мастик</w:t>
      </w:r>
      <w:r w:rsidRPr="007036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4237F" w:rsidRPr="0070368E" w:rsidRDefault="00EE1445" w:rsidP="00EE1445">
      <w:pPr>
        <w:spacing w:after="200" w:line="288" w:lineRule="auto"/>
        <w:ind w:left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036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8.2. </w:t>
      </w:r>
      <w:r w:rsidR="00E4237F" w:rsidRPr="007036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Виробництво </w:t>
      </w:r>
      <w:r w:rsidRPr="0070368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покрівельних матеріалів.</w:t>
      </w:r>
    </w:p>
    <w:p w:rsidR="00E4237F" w:rsidRDefault="00E4237F" w:rsidP="00E4237F">
      <w:pPr>
        <w:spacing w:after="200" w:line="288" w:lineRule="auto"/>
        <w:ind w:left="1211"/>
        <w:contextualSpacing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Контрольні запитання для самоперевірки</w:t>
      </w:r>
    </w:p>
    <w:p w:rsidR="00EE1445" w:rsidRPr="00E4237F" w:rsidRDefault="00EE1445" w:rsidP="00E4237F">
      <w:pPr>
        <w:spacing w:after="200" w:line="288" w:lineRule="auto"/>
        <w:ind w:left="1211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22E9E" w:rsidRPr="00322E9E" w:rsidRDefault="002E3014" w:rsidP="00322E9E">
      <w:pPr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 4</w:t>
      </w:r>
      <w:r w:rsidR="00E4237F"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 </w:t>
      </w:r>
      <w:r w:rsidR="00322E9E" w:rsidRPr="00322E9E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Виробництво керамічної цегли і каменів, плитки.</w:t>
      </w:r>
    </w:p>
    <w:p w:rsidR="00E4237F" w:rsidRPr="00E4237F" w:rsidRDefault="00E4237F" w:rsidP="00E4237F">
      <w:pPr>
        <w:spacing w:after="200" w:line="288" w:lineRule="auto"/>
        <w:ind w:left="1211"/>
        <w:contextualSpacing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Контрольні запитання для самоперевірки</w:t>
      </w:r>
    </w:p>
    <w:p w:rsidR="00E4237F" w:rsidRPr="00E4237F" w:rsidRDefault="00E4237F" w:rsidP="00E4237F">
      <w:pPr>
        <w:spacing w:after="200" w:line="288" w:lineRule="auto"/>
        <w:ind w:left="1211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22E9E" w:rsidRPr="00322E9E" w:rsidRDefault="00322E9E" w:rsidP="00322E9E">
      <w:pPr>
        <w:shd w:val="clear" w:color="auto" w:fill="FFFFFF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 10</w:t>
      </w:r>
      <w:r w:rsidR="00E4237F"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  </w:t>
      </w:r>
      <w:r w:rsidRPr="00322E9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Виробництво виробів і конструкцій з деревини.</w:t>
      </w:r>
    </w:p>
    <w:p w:rsidR="00E4237F" w:rsidRDefault="00322E9E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10.1. Виробництво виробів з деревини</w:t>
      </w:r>
    </w:p>
    <w:p w:rsidR="00322E9E" w:rsidRPr="00E4237F" w:rsidRDefault="00322E9E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10.2. Виробництво клеєних дерев'яних конструкцій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Контрольні запитання для самоперевірки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322E9E" w:rsidRDefault="00322E9E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322E9E" w:rsidRDefault="00322E9E" w:rsidP="00322E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 11</w:t>
      </w: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322E9E">
        <w:rPr>
          <w:rFonts w:ascii="Times New Roman" w:hAnsi="Times New Roman"/>
          <w:color w:val="000000"/>
          <w:lang w:val="uk-UA"/>
        </w:rPr>
        <w:t xml:space="preserve"> </w:t>
      </w:r>
      <w:r w:rsidRPr="004E01CA">
        <w:rPr>
          <w:rFonts w:ascii="Times New Roman" w:hAnsi="Times New Roman"/>
          <w:color w:val="000000"/>
          <w:lang w:val="uk-UA"/>
        </w:rPr>
        <w:t>Виробництво сталевих та алюмінієвих конструкцій</w:t>
      </w:r>
    </w:p>
    <w:p w:rsidR="00322E9E" w:rsidRDefault="00322E9E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11.1 Виробництво сталевих конструкцій</w:t>
      </w:r>
    </w:p>
    <w:p w:rsidR="00322E9E" w:rsidRDefault="00322E9E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11.2. Виробництво алюмінієвих конструкцій</w:t>
      </w:r>
    </w:p>
    <w:p w:rsidR="00322E9E" w:rsidRDefault="00322E9E" w:rsidP="00322E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Контрольні запитання для самоперевірки</w:t>
      </w:r>
    </w:p>
    <w:p w:rsidR="001A0FB7" w:rsidRDefault="001A0FB7" w:rsidP="00322E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1A0FB7" w:rsidRPr="001A0FB7" w:rsidRDefault="001A0FB7" w:rsidP="001A0FB7">
      <w:pP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 12</w:t>
      </w: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322E9E">
        <w:rPr>
          <w:rFonts w:ascii="Times New Roman" w:hAnsi="Times New Roman"/>
          <w:color w:val="000000"/>
          <w:lang w:val="uk-UA"/>
        </w:rPr>
        <w:t xml:space="preserve"> </w:t>
      </w:r>
      <w:r w:rsidRPr="001A0FB7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Виробництво скла і виробів з нього; виробництво матеріалів і виробів зі шлакових розплавів, кам’яного литва</w:t>
      </w:r>
    </w:p>
    <w:p w:rsidR="001A0FB7" w:rsidRDefault="001A0FB7" w:rsidP="001A0FB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Контрольні запитання для самоперевірки</w:t>
      </w:r>
    </w:p>
    <w:p w:rsidR="001A0FB7" w:rsidRPr="00E4237F" w:rsidRDefault="001A0FB7" w:rsidP="00322E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22E9E" w:rsidRPr="00E4237F" w:rsidRDefault="001A0FB7" w:rsidP="001A0FB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Style w:val="fontstyle01"/>
        </w:rPr>
        <w:t xml:space="preserve">Лекція </w:t>
      </w:r>
      <w:r>
        <w:rPr>
          <w:rStyle w:val="fontstyle01"/>
          <w:lang w:val="uk-UA"/>
        </w:rPr>
        <w:t>1</w:t>
      </w:r>
      <w:r>
        <w:rPr>
          <w:rStyle w:val="fontstyle01"/>
        </w:rPr>
        <w:t>3. Виробництво санітарно-технічних і електромонтажних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заготовок, вузлів і виробів.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7.1.Виробництво вузлів трубопроводів.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7.2. Виробництво вузлів і заготовок для систем вентиляції, аспірації і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кондиціонування повітря.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7.3. Виробництво електромонтажних заготовок</w:t>
      </w:r>
    </w:p>
    <w:p w:rsidR="00322E9E" w:rsidRDefault="00322E9E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Список літератури……………………………………………………...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2E3014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lastRenderedPageBreak/>
        <w:t>ВСТУП</w:t>
      </w:r>
    </w:p>
    <w:p w:rsidR="002E3014" w:rsidRPr="00E4237F" w:rsidRDefault="002E3014" w:rsidP="002E3014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Pr="00E4237F" w:rsidRDefault="002E3014" w:rsidP="002E3014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Будівництво – одна з найважливіших галузей економіки, яка створює її матеріальну основу. Технічний рівень капітального будівництва в значній мірі залежать від ефективності функціонування виробничої бази будівництва, на підприємствах якої  здійснюється виготовлення будівельних матеріалів, виробів і конструкцій.</w:t>
      </w:r>
    </w:p>
    <w:p w:rsidR="002E3014" w:rsidRPr="00E4237F" w:rsidRDefault="002E3014" w:rsidP="002E3014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Виробнича база України – це сотні підприємств, які поставляють свою продукцію будівельним компаніям і фірмам, приватним забудовникам.</w:t>
      </w:r>
    </w:p>
    <w:p w:rsidR="002E3014" w:rsidRPr="00E4237F" w:rsidRDefault="002E3014" w:rsidP="002E3014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Метою викладання дисципліни є ознайомлення з характеристикою підприємств що складають виробничу базу будівництва, організацією та технологією виробництва будівельних конструкцій, виробів і матеріалів.</w:t>
      </w:r>
    </w:p>
    <w:p w:rsidR="002E3014" w:rsidRPr="00E4237F" w:rsidRDefault="002E3014" w:rsidP="002E3014">
      <w:pPr>
        <w:spacing w:after="0" w:line="288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E4237F">
        <w:rPr>
          <w:rFonts w:ascii="Times New Roman" w:hAnsi="Times New Roman" w:cs="Times New Roman"/>
          <w:sz w:val="28"/>
          <w:szCs w:val="28"/>
          <w:lang w:val="uk-UA"/>
        </w:rPr>
        <w:t xml:space="preserve">Конспект лекцій висвітлює </w:t>
      </w:r>
      <w:r w:rsidRPr="00E4237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загальна характеристику виробничої бази будівництва та її структуру; інформацію про виробництво основних будівельних матеріалів, виробів і конструкцій </w:t>
      </w:r>
      <w:r w:rsidRPr="00E4237F">
        <w:rPr>
          <w:rFonts w:ascii="Times New Roman" w:hAnsi="Times New Roman" w:cs="Times New Roman"/>
          <w:sz w:val="28"/>
          <w:szCs w:val="28"/>
          <w:lang w:val="uk-UA"/>
        </w:rPr>
        <w:t xml:space="preserve"> з врахуванням наукових і навчальних видань.</w:t>
      </w:r>
    </w:p>
    <w:p w:rsidR="002E3014" w:rsidRPr="00E4237F" w:rsidRDefault="002E3014" w:rsidP="002E3014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55937" w:rsidRPr="00E4237F" w:rsidRDefault="00973BC6" w:rsidP="00555937">
      <w:pPr>
        <w:spacing w:after="200" w:line="288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Лекція 1</w:t>
      </w:r>
      <w:r w:rsidR="00555937"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 </w:t>
      </w:r>
      <w:r w:rsidR="0055593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Виробництво залізобетонних виробів і конструкцій</w:t>
      </w:r>
    </w:p>
    <w:p w:rsidR="00555937" w:rsidRPr="00973BC6" w:rsidRDefault="00973BC6" w:rsidP="00973BC6">
      <w:pPr>
        <w:spacing w:after="200" w:line="288" w:lineRule="auto"/>
        <w:ind w:left="568" w:hanging="568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1.1.</w:t>
      </w:r>
      <w:r w:rsidR="00555937" w:rsidRPr="00973BC6">
        <w:rPr>
          <w:rFonts w:ascii="Times New Roman" w:eastAsia="Calibri" w:hAnsi="Times New Roman" w:cs="Times New Roman"/>
          <w:sz w:val="28"/>
          <w:szCs w:val="28"/>
          <w:lang w:val="uk-UA"/>
        </w:rPr>
        <w:t>Види ЗБК, вимоги до них……………………………………….5</w:t>
      </w:r>
    </w:p>
    <w:p w:rsidR="00555937" w:rsidRDefault="00555937" w:rsidP="00E73E91">
      <w:pPr>
        <w:pStyle w:val="a3"/>
        <w:numPr>
          <w:ilvl w:val="1"/>
          <w:numId w:val="21"/>
        </w:numPr>
        <w:spacing w:after="200" w:line="288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F3B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Підготовка сировинних і комплектуючих матеріалів для    виробництва </w:t>
      </w:r>
      <w:r w:rsidR="00973BC6">
        <w:rPr>
          <w:rFonts w:ascii="Times New Roman" w:eastAsia="Calibri" w:hAnsi="Times New Roman" w:cs="Times New Roman"/>
          <w:sz w:val="28"/>
          <w:szCs w:val="28"/>
          <w:lang w:val="uk-UA"/>
        </w:rPr>
        <w:t>ЗБК…</w:t>
      </w:r>
    </w:p>
    <w:p w:rsidR="00973BC6" w:rsidRPr="001F3BF7" w:rsidRDefault="00973BC6" w:rsidP="00E73E91">
      <w:pPr>
        <w:pStyle w:val="a3"/>
        <w:numPr>
          <w:ilvl w:val="1"/>
          <w:numId w:val="21"/>
        </w:numPr>
        <w:spacing w:after="200" w:line="288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Процес виробництва ЗБК</w:t>
      </w:r>
    </w:p>
    <w:p w:rsidR="00555937" w:rsidRPr="00973BC6" w:rsidRDefault="00555937" w:rsidP="00E73E91">
      <w:pPr>
        <w:pStyle w:val="a3"/>
        <w:numPr>
          <w:ilvl w:val="1"/>
          <w:numId w:val="21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73BC6">
        <w:rPr>
          <w:rFonts w:ascii="Times New Roman" w:eastAsia="Calibri" w:hAnsi="Times New Roman" w:cs="Times New Roman"/>
          <w:sz w:val="28"/>
          <w:szCs w:val="28"/>
          <w:lang w:val="uk-UA"/>
        </w:rPr>
        <w:t>Основні способи виробництва ЗБК……………………………</w:t>
      </w:r>
    </w:p>
    <w:p w:rsidR="00555937" w:rsidRDefault="00555937" w:rsidP="005559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55937" w:rsidRPr="00FF2BBE" w:rsidRDefault="00FF2BBE" w:rsidP="0055593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F2B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</w:t>
      </w:r>
      <w:r w:rsidR="00555937" w:rsidRPr="00FF2B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 Види ЗБК, вимоги до них</w:t>
      </w:r>
    </w:p>
    <w:p w:rsidR="00186715" w:rsidRPr="00933C97" w:rsidRDefault="00555937" w:rsidP="00555937">
      <w:pPr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 w:rsidRPr="00933C9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787132" w:rsidRPr="00933C97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u w:val="single"/>
          <w:lang w:val="uk-UA" w:eastAsia="ru-RU"/>
        </w:rPr>
        <w:t xml:space="preserve">За галузями будівництва </w:t>
      </w:r>
      <w:r w:rsidR="00787132"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збірні залізобе</w:t>
      </w:r>
      <w:r w:rsidR="00186715"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тонні конструкції поділяють на:</w:t>
      </w:r>
    </w:p>
    <w:p w:rsidR="00787132" w:rsidRPr="00933C97" w:rsidRDefault="00186715" w:rsidP="0055593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- </w:t>
      </w:r>
      <w:r w:rsidR="00787132"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конструкції для житлових та цивільних будівель (панелі зовнішніх і внутрішніх стін, плити перекриття, колони, палі, ел</w:t>
      </w: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ементи даху );</w:t>
      </w:r>
      <w:r w:rsidR="00787132"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</w:p>
    <w:p w:rsidR="00787132" w:rsidRPr="00933C97" w:rsidRDefault="00186715" w:rsidP="0018671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-  конструкції д</w:t>
      </w:r>
      <w:r w:rsidR="00787132"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ля промислових будівель </w:t>
      </w:r>
      <w:proofErr w:type="gramStart"/>
      <w:r w:rsidR="00787132"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( балки</w:t>
      </w:r>
      <w:proofErr w:type="gramEnd"/>
      <w:r w:rsidR="00787132"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, ферми тощо)</w:t>
      </w: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;</w:t>
      </w:r>
    </w:p>
    <w:p w:rsidR="00787132" w:rsidRPr="00933C97" w:rsidRDefault="00186715" w:rsidP="0018671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- конструкції </w:t>
      </w:r>
      <w:proofErr w:type="gramStart"/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д</w:t>
      </w:r>
      <w:r w:rsidR="00787132"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ля  сільськогосподарського</w:t>
      </w:r>
      <w:proofErr w:type="gramEnd"/>
      <w:r w:rsidR="00787132"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будівництва (елементи збірних силосних ям)</w:t>
      </w:r>
    </w:p>
    <w:p w:rsidR="00787132" w:rsidRPr="00933C97" w:rsidRDefault="00186715" w:rsidP="0018671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- </w:t>
      </w:r>
      <w:r w:rsidR="00787132"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конструкції спеціального призначення </w:t>
      </w:r>
      <w:proofErr w:type="gramStart"/>
      <w:r w:rsidR="00787132"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( тюбінги</w:t>
      </w:r>
      <w:proofErr w:type="gramEnd"/>
      <w:r w:rsidR="00787132"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для метро, мостові конструкції) </w:t>
      </w:r>
    </w:p>
    <w:p w:rsidR="00555937" w:rsidRPr="00186715" w:rsidRDefault="00555937" w:rsidP="001867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86715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u w:val="single"/>
          <w:lang w:val="uk-UA" w:eastAsia="ru-RU"/>
        </w:rPr>
        <w:t>За формою</w:t>
      </w: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u w:val="single"/>
          <w:lang w:val="uk-UA" w:eastAsia="ru-RU"/>
        </w:rPr>
        <w:t xml:space="preserve"> </w:t>
      </w: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>збірні залізобетонні конструкції поділяють на лінійні, плоскі, ґратчасті, трубчасті та об</w:t>
      </w: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sym w:font="Symbol" w:char="F0A2"/>
      </w: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>ємні.</w:t>
      </w:r>
      <w:r w:rsidR="0018671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 xml:space="preserve"> Д</w:t>
      </w:r>
      <w:r w:rsidRPr="00603FB8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val="uk-UA" w:eastAsia="ru-RU"/>
        </w:rPr>
        <w:t>о плоских</w:t>
      </w:r>
      <w:r w:rsidR="0018671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val="uk-UA" w:eastAsia="ru-RU"/>
        </w:rPr>
        <w:t xml:space="preserve"> </w:t>
      </w:r>
      <w:r w:rsidR="00186715"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val="uk-UA" w:eastAsia="ru-RU"/>
        </w:rPr>
        <w:t>відносять</w:t>
      </w: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 xml:space="preserve"> плити перекриттів та покриттів, панелі зовнішніх і внутрішніх споруд,</w:t>
      </w:r>
      <w:r w:rsidR="0018671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 xml:space="preserve"> </w:t>
      </w:r>
      <w:r w:rsidRPr="00603FB8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val="uk-UA" w:eastAsia="ru-RU"/>
        </w:rPr>
        <w:t xml:space="preserve">до лінійних </w:t>
      </w: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>-   опори електромереж, палі, шпали, ригелі</w:t>
      </w:r>
      <w:r w:rsidR="0018671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 xml:space="preserve"> ; </w:t>
      </w:r>
      <w:r w:rsidRPr="00603FB8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val="uk-UA" w:eastAsia="ru-RU"/>
        </w:rPr>
        <w:t>до трубчастих</w:t>
      </w: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 xml:space="preserve"> -  колони кільцевого перерізу; труби</w:t>
      </w:r>
      <w:r w:rsidR="0018671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 xml:space="preserve">; </w:t>
      </w:r>
      <w:r w:rsidRPr="00603FB8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val="uk-UA" w:eastAsia="ru-RU"/>
        </w:rPr>
        <w:t>до об</w:t>
      </w:r>
      <w:r w:rsidRPr="00603FB8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val="uk-UA" w:eastAsia="ru-RU"/>
        </w:rPr>
        <w:sym w:font="Symbol" w:char="F0A2"/>
      </w:r>
      <w:r w:rsidRPr="00603FB8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val="uk-UA" w:eastAsia="ru-RU"/>
        </w:rPr>
        <w:t xml:space="preserve">ємних </w:t>
      </w: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 xml:space="preserve">- санітарно-технічні кабіни, блок - кімнати, елементи шахт ліфтів та силосів. </w:t>
      </w:r>
    </w:p>
    <w:p w:rsidR="00555937" w:rsidRPr="00603FB8" w:rsidRDefault="00555937" w:rsidP="0055593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6715">
        <w:rPr>
          <w:rFonts w:ascii="Times New Roman" w:eastAsia="Times New Roman" w:hAnsi="Times New Roman" w:cs="Times New Roman"/>
          <w:b/>
          <w:i/>
          <w:iCs/>
          <w:color w:val="000000"/>
          <w:kern w:val="24"/>
          <w:sz w:val="28"/>
          <w:szCs w:val="28"/>
          <w:u w:val="single"/>
          <w:lang w:val="uk-UA" w:eastAsia="ru-RU"/>
        </w:rPr>
        <w:t>За призначенням у будівлях та спорудах</w:t>
      </w:r>
      <w:r w:rsidRPr="00603FB8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u w:val="single"/>
          <w:lang w:val="uk-UA" w:eastAsia="ru-RU"/>
        </w:rPr>
        <w:t xml:space="preserve"> </w:t>
      </w: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>розрізняють збірні елементи фундаментів та каркаса, покриття та перекриття, стіни та перегородки, блоки опалювальних та вентиляційних систем.</w:t>
      </w:r>
    </w:p>
    <w:p w:rsidR="00555937" w:rsidRPr="00603FB8" w:rsidRDefault="00555937" w:rsidP="00D01ED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1EDE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u w:val="single"/>
          <w:lang w:val="uk-UA" w:eastAsia="ru-RU"/>
        </w:rPr>
        <w:t>За внутрішньою будовою</w:t>
      </w:r>
      <w:r w:rsidRPr="00603FB8">
        <w:rPr>
          <w:rFonts w:ascii="Times New Roman" w:eastAsia="Times New Roman" w:hAnsi="Times New Roman" w:cs="Times New Roman"/>
          <w:bCs/>
          <w:i/>
          <w:iCs/>
          <w:color w:val="000000"/>
          <w:kern w:val="24"/>
          <w:sz w:val="28"/>
          <w:szCs w:val="28"/>
          <w:lang w:val="uk-UA" w:eastAsia="ru-RU"/>
        </w:rPr>
        <w:t xml:space="preserve"> </w:t>
      </w:r>
      <w:r w:rsidRPr="00603FB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ru-RU"/>
        </w:rPr>
        <w:t>вироби можуть бути суцільними і порожнистими, одношаровими - виготовленими з одного виду бетону, та багатошаровими, якщо використано бетони різних видів.</w:t>
      </w:r>
    </w:p>
    <w:p w:rsidR="00E4237F" w:rsidRPr="00603FB8" w:rsidRDefault="00D77945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01ED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 w:eastAsia="ru-RU"/>
        </w:rPr>
        <w:t>За видом бетону</w:t>
      </w:r>
      <w:r w:rsidRPr="00603FB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: вироби з цементних бетонів – важких та особливо важких на щільних заповнювачах, </w:t>
      </w:r>
      <w:r w:rsidR="00D01ED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з </w:t>
      </w:r>
      <w:r w:rsidRPr="00603FB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легких бетонів на пористих </w:t>
      </w:r>
      <w:r w:rsidRPr="00603FB8">
        <w:rPr>
          <w:rFonts w:ascii="Times New Roman" w:eastAsia="Calibri" w:hAnsi="Times New Roman" w:cs="Times New Roman"/>
          <w:sz w:val="28"/>
          <w:szCs w:val="28"/>
          <w:lang w:val="ru-RU" w:eastAsia="ru-RU"/>
        </w:rPr>
        <w:lastRenderedPageBreak/>
        <w:t>заповнювачах, ніздрюватих і спеціальних бетонів – жаростійких, хімічно стійких, декоративних.</w:t>
      </w:r>
    </w:p>
    <w:p w:rsidR="00DB5C92" w:rsidRPr="00603FB8" w:rsidRDefault="00DB5C92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01ED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 w:eastAsia="ru-RU"/>
        </w:rPr>
        <w:t>За характером армування</w:t>
      </w:r>
      <w:r w:rsidRPr="00603FB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: неармовані, залізобетонні </w:t>
      </w:r>
      <w:proofErr w:type="gramStart"/>
      <w:r w:rsidRPr="00603FB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зі  звичайною</w:t>
      </w:r>
      <w:proofErr w:type="gramEnd"/>
      <w:r w:rsidRPr="00603FB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арматурою, попередньо напружені.</w:t>
      </w:r>
    </w:p>
    <w:p w:rsidR="00603FB8" w:rsidRDefault="00603FB8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01ED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 w:eastAsia="ru-RU"/>
        </w:rPr>
        <w:t>За внутрішньою будовою</w:t>
      </w:r>
      <w:r w:rsidRPr="00603FB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:</w:t>
      </w:r>
      <w:r w:rsidR="00D01ED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603FB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суцільні і порожнисті, одношарові, багатошарові.</w:t>
      </w:r>
    </w:p>
    <w:p w:rsidR="00D84B74" w:rsidRDefault="00D84B7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01EDE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Вимоги до ЗБК</w:t>
      </w:r>
      <w:r w:rsidR="00D01ED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розрізняють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технічні і технологічні.</w:t>
      </w:r>
    </w:p>
    <w:p w:rsidR="0044260E" w:rsidRDefault="00D84B74" w:rsidP="0044260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01EDE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Технічні вимоги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визначаються умовами монтажу будівель </w:t>
      </w:r>
      <w:r w:rsidRPr="0044260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т</w:t>
      </w:r>
      <w:r w:rsidRPr="0044260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а споруд з найменшими витратами </w:t>
      </w:r>
      <w:proofErr w:type="gramStart"/>
      <w:r w:rsidRPr="0044260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праці .</w:t>
      </w:r>
      <w:proofErr w:type="gramEnd"/>
      <w:r w:rsidRPr="0044260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До них відносять точність геометричних розмірів конструкцій, </w:t>
      </w:r>
      <w:r w:rsidR="0044260E" w:rsidRPr="0044260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оптимальне вирішення вузлів і з’єднань, відповідність маси і габаритів ЗБК можливостям вантажопідйомних і транспортних засобів.</w:t>
      </w:r>
    </w:p>
    <w:p w:rsidR="00D65D9B" w:rsidRDefault="00D65D9B" w:rsidP="0044260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Основні вимоги до виробів, визначені </w:t>
      </w:r>
      <w:r w:rsidRPr="00D01EDE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умовами експлуатації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: забезпечення проектної міцності, морозостійкості, тріщиностійкості тощо.</w:t>
      </w:r>
    </w:p>
    <w:p w:rsidR="00D65D9B" w:rsidRDefault="00D65D9B" w:rsidP="00D65D9B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01EDE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Технологічні вимоги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зумовлюються рівнем промислового виробництва.</w:t>
      </w:r>
      <w:r w:rsidRPr="00D65D9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Сукупність технологічних вимог до конструкцій визначається їх технологічністю, тобто відповідністю певним виробничо – технічним умовам</w:t>
      </w:r>
      <w:r w:rsidR="00A52F1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A52F12" w:rsidRDefault="00A52F12" w:rsidP="00D65D9B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A52F12" w:rsidRPr="00D01EDE" w:rsidRDefault="00A52F12" w:rsidP="00D65D9B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D01EDE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1.2. Підготовка сировинних і комплектуючих матеріалів для виробництва ЗБК.</w:t>
      </w:r>
    </w:p>
    <w:p w:rsidR="00A52F12" w:rsidRDefault="00A52F12" w:rsidP="00D65D9B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Матеріалом для виробництва ЗБК слугує бетонна суміш, напівфабрикатом – різноманітні арматурні вироби, утеплювачі тощо.</w:t>
      </w:r>
    </w:p>
    <w:p w:rsidR="00A52F12" w:rsidRPr="002E4475" w:rsidRDefault="00A52F12" w:rsidP="00D65D9B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2E4475">
        <w:rPr>
          <w:rFonts w:ascii="Times New Roman" w:eastAsiaTheme="majorEastAsia" w:hAnsi="Times New Roman" w:cs="Times New Roman"/>
          <w:b/>
          <w:i/>
          <w:kern w:val="24"/>
          <w:sz w:val="28"/>
          <w:szCs w:val="28"/>
          <w:u w:val="single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Виробництво арматурних виробів</w:t>
      </w:r>
    </w:p>
    <w:p w:rsidR="001159BC" w:rsidRDefault="001159BC" w:rsidP="00A52F12">
      <w:pPr>
        <w:spacing w:after="0" w:line="240" w:lineRule="auto"/>
        <w:ind w:left="1267"/>
        <w:contextualSpacing/>
        <w:rPr>
          <w:rFonts w:ascii="Times New Roman" w:eastAsiaTheme="minorEastAsia" w:hAnsi="Times New Roman" w:cs="Times New Roman"/>
          <w:i/>
          <w:iCs/>
          <w:color w:val="404040" w:themeColor="text1" w:themeTint="BF"/>
          <w:kern w:val="24"/>
          <w:sz w:val="28"/>
          <w:szCs w:val="28"/>
          <w:u w:val="single"/>
          <w:lang w:val="uk-UA" w:eastAsia="ru-RU"/>
        </w:rPr>
      </w:pPr>
    </w:p>
    <w:p w:rsidR="002E4475" w:rsidRDefault="001159BC" w:rsidP="002E4475">
      <w:pPr>
        <w:spacing w:after="0" w:line="288" w:lineRule="auto"/>
        <w:ind w:firstLine="720"/>
        <w:contextualSpacing/>
        <w:jc w:val="both"/>
        <w:rPr>
          <w:rStyle w:val="fontstyle01"/>
          <w:b w:val="0"/>
        </w:rPr>
      </w:pPr>
      <w:r w:rsidRPr="001159BC">
        <w:rPr>
          <w:rStyle w:val="fontstyle01"/>
          <w:b w:val="0"/>
        </w:rPr>
        <w:t>Як складов</w:t>
      </w:r>
      <w:r w:rsidR="002E4475">
        <w:rPr>
          <w:rStyle w:val="fontstyle01"/>
          <w:b w:val="0"/>
        </w:rPr>
        <w:t>а конструкції, арматура повинна</w:t>
      </w:r>
      <w:r w:rsidRPr="001159BC">
        <w:rPr>
          <w:b/>
          <w:color w:val="000000"/>
          <w:sz w:val="28"/>
          <w:szCs w:val="28"/>
        </w:rPr>
        <w:br/>
      </w:r>
      <w:r w:rsidR="002E4475">
        <w:rPr>
          <w:rStyle w:val="fontstyle01"/>
          <w:b w:val="0"/>
        </w:rPr>
        <w:t>мати спільну роботу з бетоном та</w:t>
      </w:r>
      <w:r w:rsidRPr="001159BC">
        <w:rPr>
          <w:b/>
          <w:color w:val="000000"/>
          <w:sz w:val="28"/>
          <w:szCs w:val="28"/>
        </w:rPr>
        <w:br/>
      </w:r>
      <w:r w:rsidRPr="001159BC">
        <w:rPr>
          <w:rStyle w:val="fontstyle01"/>
          <w:b w:val="0"/>
        </w:rPr>
        <w:t>бути технологічною; володіти необхідною міцністю, деформативними властивостями та</w:t>
      </w:r>
      <w:r>
        <w:rPr>
          <w:rStyle w:val="fontstyle01"/>
          <w:b w:val="0"/>
          <w:lang w:val="uk-UA"/>
        </w:rPr>
        <w:t xml:space="preserve"> </w:t>
      </w:r>
      <w:r w:rsidRPr="001159BC">
        <w:rPr>
          <w:rStyle w:val="fontstyle01"/>
          <w:b w:val="0"/>
        </w:rPr>
        <w:t>корозійною стійкістю.</w:t>
      </w:r>
      <w:r w:rsidRPr="001159BC">
        <w:rPr>
          <w:b/>
          <w:color w:val="000000"/>
          <w:sz w:val="28"/>
          <w:szCs w:val="28"/>
        </w:rPr>
        <w:br/>
      </w:r>
      <w:r w:rsidRPr="001159BC">
        <w:rPr>
          <w:rStyle w:val="fontstyle01"/>
          <w:b w:val="0"/>
        </w:rPr>
        <w:t xml:space="preserve">Арматура може бути розташованою у масі бетону або поза ним. </w:t>
      </w:r>
    </w:p>
    <w:p w:rsidR="001159BC" w:rsidRPr="001159BC" w:rsidRDefault="001159BC" w:rsidP="002E4475">
      <w:pPr>
        <w:spacing w:after="0" w:line="288" w:lineRule="auto"/>
        <w:ind w:firstLine="720"/>
        <w:contextualSpacing/>
        <w:jc w:val="both"/>
        <w:rPr>
          <w:rStyle w:val="fontstyle01"/>
          <w:b w:val="0"/>
        </w:rPr>
      </w:pPr>
      <w:r w:rsidRPr="002E4475">
        <w:rPr>
          <w:rStyle w:val="fontstyle01"/>
          <w:b w:val="0"/>
          <w:i/>
        </w:rPr>
        <w:t>За видом</w:t>
      </w:r>
      <w:r w:rsidR="003E737C" w:rsidRPr="002E4475">
        <w:rPr>
          <w:rStyle w:val="fontstyle01"/>
          <w:b w:val="0"/>
          <w:i/>
          <w:lang w:val="uk-UA"/>
        </w:rPr>
        <w:t xml:space="preserve"> </w:t>
      </w:r>
      <w:r w:rsidRPr="002E4475">
        <w:rPr>
          <w:rStyle w:val="fontstyle01"/>
          <w:b w:val="0"/>
          <w:i/>
        </w:rPr>
        <w:t>матеріалу</w:t>
      </w:r>
      <w:r w:rsidRPr="001159BC">
        <w:rPr>
          <w:rStyle w:val="fontstyle01"/>
          <w:b w:val="0"/>
        </w:rPr>
        <w:t xml:space="preserve"> арматура буває металевою та неметалевою. </w:t>
      </w:r>
      <w:r w:rsidRPr="002E4475">
        <w:rPr>
          <w:rStyle w:val="fontstyle01"/>
          <w:b w:val="0"/>
          <w:i/>
        </w:rPr>
        <w:t>За формою профілю</w:t>
      </w:r>
      <w:r w:rsidR="003E737C">
        <w:rPr>
          <w:rStyle w:val="fontstyle01"/>
          <w:b w:val="0"/>
          <w:lang w:val="uk-UA"/>
        </w:rPr>
        <w:t xml:space="preserve"> </w:t>
      </w:r>
      <w:r w:rsidRPr="001159BC">
        <w:rPr>
          <w:rStyle w:val="fontstyle01"/>
          <w:b w:val="0"/>
        </w:rPr>
        <w:t>арматура може бути дротовою, прутковою, у вигляді дисперсних волокон</w:t>
      </w:r>
      <w:r w:rsidR="003E737C">
        <w:rPr>
          <w:rStyle w:val="fontstyle01"/>
          <w:b w:val="0"/>
          <w:lang w:val="uk-UA"/>
        </w:rPr>
        <w:t xml:space="preserve"> </w:t>
      </w:r>
      <w:r w:rsidRPr="001159BC">
        <w:rPr>
          <w:rStyle w:val="fontstyle01"/>
          <w:b w:val="0"/>
        </w:rPr>
        <w:t>гладкого або профільованого перетину.</w:t>
      </w:r>
      <w:r w:rsidRPr="001159BC">
        <w:rPr>
          <w:b/>
          <w:color w:val="000000"/>
          <w:sz w:val="28"/>
          <w:szCs w:val="28"/>
        </w:rPr>
        <w:br/>
      </w:r>
      <w:r w:rsidRPr="001159BC">
        <w:rPr>
          <w:rStyle w:val="fontstyle01"/>
          <w:b w:val="0"/>
        </w:rPr>
        <w:t xml:space="preserve">Серед неметалевої арматури набуває поширення </w:t>
      </w:r>
      <w:r w:rsidR="003E737C">
        <w:rPr>
          <w:rStyle w:val="fontstyle01"/>
          <w:b w:val="0"/>
          <w:lang w:val="uk-UA"/>
        </w:rPr>
        <w:t>в</w:t>
      </w:r>
      <w:r w:rsidRPr="001159BC">
        <w:rPr>
          <w:rStyle w:val="fontstyle01"/>
          <w:b w:val="0"/>
        </w:rPr>
        <w:t>углепластикова,</w:t>
      </w:r>
      <w:r w:rsidR="003E737C">
        <w:rPr>
          <w:rStyle w:val="fontstyle01"/>
          <w:b w:val="0"/>
          <w:lang w:val="uk-UA"/>
        </w:rPr>
        <w:t xml:space="preserve"> </w:t>
      </w:r>
      <w:r w:rsidRPr="001159BC">
        <w:rPr>
          <w:rStyle w:val="fontstyle01"/>
          <w:b w:val="0"/>
        </w:rPr>
        <w:t>композитна та склопластикова арматура. В Україні розвиваються дослідження</w:t>
      </w:r>
      <w:r w:rsidR="003E737C">
        <w:rPr>
          <w:rStyle w:val="fontstyle01"/>
          <w:b w:val="0"/>
          <w:lang w:val="uk-UA"/>
        </w:rPr>
        <w:t xml:space="preserve"> </w:t>
      </w:r>
      <w:r w:rsidRPr="001159BC">
        <w:rPr>
          <w:rStyle w:val="fontstyle01"/>
          <w:b w:val="0"/>
        </w:rPr>
        <w:t>арматури з базальтового волокна.</w:t>
      </w:r>
      <w:r w:rsidRPr="001159BC">
        <w:rPr>
          <w:b/>
          <w:color w:val="000000"/>
          <w:sz w:val="28"/>
          <w:szCs w:val="28"/>
        </w:rPr>
        <w:br/>
      </w:r>
      <w:r w:rsidRPr="001159BC">
        <w:rPr>
          <w:rStyle w:val="fontstyle01"/>
          <w:b w:val="0"/>
        </w:rPr>
        <w:t>Дисперсна арматура (фібра) застосовується круглого, квадратного,</w:t>
      </w:r>
      <w:r w:rsidR="003E737C">
        <w:rPr>
          <w:rStyle w:val="fontstyle01"/>
          <w:b w:val="0"/>
          <w:lang w:val="uk-UA"/>
        </w:rPr>
        <w:t xml:space="preserve"> </w:t>
      </w:r>
      <w:r w:rsidRPr="001159BC">
        <w:rPr>
          <w:rStyle w:val="fontstyle01"/>
          <w:b w:val="0"/>
        </w:rPr>
        <w:lastRenderedPageBreak/>
        <w:t>трапецеїдального та інших перерізів від 0,2 до 2мм і довжиною від 3 до 200мм.</w:t>
      </w:r>
      <w:r w:rsidRPr="001159BC">
        <w:rPr>
          <w:b/>
          <w:color w:val="000000"/>
          <w:sz w:val="28"/>
          <w:szCs w:val="28"/>
        </w:rPr>
        <w:br/>
      </w:r>
      <w:r w:rsidR="002E4475">
        <w:rPr>
          <w:rStyle w:val="fontstyle01"/>
          <w:b w:val="0"/>
          <w:lang w:val="uk-UA"/>
        </w:rPr>
        <w:t xml:space="preserve">            </w:t>
      </w:r>
      <w:r w:rsidRPr="001159BC">
        <w:rPr>
          <w:rStyle w:val="fontstyle01"/>
          <w:b w:val="0"/>
        </w:rPr>
        <w:t>Для виготовлення фібри застосовують стальний низько вуглецевий дріт. Із</w:t>
      </w:r>
      <w:r w:rsidR="003E737C">
        <w:rPr>
          <w:rStyle w:val="fontstyle01"/>
          <w:b w:val="0"/>
          <w:lang w:val="uk-UA"/>
        </w:rPr>
        <w:t xml:space="preserve"> </w:t>
      </w:r>
      <w:r w:rsidRPr="001159BC">
        <w:rPr>
          <w:rStyle w:val="fontstyle01"/>
          <w:b w:val="0"/>
        </w:rPr>
        <w:t>метою кращого анкетування поверхню дроту профілюють, деформують або</w:t>
      </w:r>
      <w:r w:rsidR="003E737C">
        <w:rPr>
          <w:rStyle w:val="fontstyle01"/>
          <w:b w:val="0"/>
          <w:lang w:val="uk-UA"/>
        </w:rPr>
        <w:t xml:space="preserve"> </w:t>
      </w:r>
      <w:r w:rsidRPr="001159BC">
        <w:rPr>
          <w:rStyle w:val="fontstyle01"/>
          <w:b w:val="0"/>
        </w:rPr>
        <w:t>травлять. Для виготовлення фібри застосовують і відпрацьовані та</w:t>
      </w:r>
      <w:r w:rsidR="003E737C">
        <w:rPr>
          <w:rStyle w:val="fontstyle01"/>
          <w:b w:val="0"/>
          <w:lang w:val="uk-UA"/>
        </w:rPr>
        <w:t xml:space="preserve"> </w:t>
      </w:r>
      <w:r w:rsidRPr="001159BC">
        <w:rPr>
          <w:rStyle w:val="fontstyle01"/>
          <w:b w:val="0"/>
        </w:rPr>
        <w:t>некондиційні канати. Фібра може бути поліпропіленовою, поліетиленовою,</w:t>
      </w:r>
      <w:r w:rsidR="002E4475">
        <w:rPr>
          <w:rStyle w:val="fontstyle01"/>
          <w:b w:val="0"/>
          <w:lang w:val="uk-UA"/>
        </w:rPr>
        <w:t xml:space="preserve"> </w:t>
      </w:r>
      <w:r w:rsidR="002E4475">
        <w:rPr>
          <w:rStyle w:val="fontstyle01"/>
          <w:b w:val="0"/>
        </w:rPr>
        <w:t>нейлоновою,</w:t>
      </w:r>
      <w:r w:rsidR="002E4475">
        <w:rPr>
          <w:rStyle w:val="fontstyle01"/>
          <w:b w:val="0"/>
          <w:lang w:val="uk-UA"/>
        </w:rPr>
        <w:t xml:space="preserve"> б</w:t>
      </w:r>
      <w:r w:rsidRPr="001159BC">
        <w:rPr>
          <w:rStyle w:val="fontstyle01"/>
          <w:b w:val="0"/>
        </w:rPr>
        <w:t xml:space="preserve">азальтовою, азбестовою тощо. </w:t>
      </w:r>
    </w:p>
    <w:p w:rsidR="00A52F12" w:rsidRPr="00CF5B0E" w:rsidRDefault="00EA67E8" w:rsidP="00DF5F34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F5B0E">
        <w:rPr>
          <w:rStyle w:val="fontstyle01"/>
          <w:b w:val="0"/>
          <w:i/>
          <w:color w:val="auto"/>
          <w:lang w:val="uk-UA"/>
        </w:rPr>
        <w:t>В якості напівфабрикату застосовують:</w:t>
      </w: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о</w:t>
      </w:r>
      <w:r w:rsidR="00A52F12"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кремі стержні</w:t>
      </w: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, плоскі сітки</w:t>
      </w:r>
      <w:r w:rsidR="00A52F12"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і каркаси</w:t>
      </w: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, п</w:t>
      </w:r>
      <w:r w:rsidR="00A52F12"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росторові каркаси</w:t>
      </w: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, з</w:t>
      </w:r>
      <w:r w:rsidR="00A52F12"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акладні деталі</w:t>
      </w:r>
      <w:r w:rsidR="00DF5F34"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A52F12" w:rsidRPr="00A52F12" w:rsidRDefault="00EA67E8" w:rsidP="00DF5F3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i/>
          <w:iCs/>
          <w:color w:val="000000"/>
          <w:kern w:val="24"/>
          <w:sz w:val="28"/>
          <w:szCs w:val="28"/>
          <w:u w:val="single"/>
          <w:lang w:val="ru-RU" w:eastAsia="ru-RU"/>
        </w:rPr>
        <w:t xml:space="preserve">Доставка арматурної сталі </w:t>
      </w:r>
      <w:r>
        <w:rPr>
          <w:rFonts w:ascii="Times New Roman" w:eastAsiaTheme="minorEastAsia" w:hAnsi="Times New Roman" w:cs="Times New Roman"/>
          <w:iCs/>
          <w:color w:val="000000"/>
          <w:kern w:val="24"/>
          <w:sz w:val="28"/>
          <w:szCs w:val="28"/>
          <w:lang w:val="ru-RU" w:eastAsia="ru-RU"/>
        </w:rPr>
        <w:t>відбувається з</w:t>
      </w:r>
      <w:r w:rsidR="00A52F12" w:rsidRPr="00A52F12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алізницею </w:t>
      </w:r>
      <w:proofErr w:type="gramStart"/>
      <w:r w:rsidR="00A52F12" w:rsidRPr="00A52F12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ru-RU" w:eastAsia="ru-RU"/>
        </w:rPr>
        <w:t>( зі</w:t>
      </w:r>
      <w:proofErr w:type="gramEnd"/>
      <w:r w:rsidR="00A52F12" w:rsidRPr="00A52F12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спеціалізованих підприємств)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або а</w:t>
      </w:r>
      <w:r w:rsidR="00A52F12" w:rsidRPr="00A52F12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uk-UA" w:eastAsia="ru-RU"/>
        </w:rPr>
        <w:t>втотранспортом ( з металобаз)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uk-UA" w:eastAsia="ru-RU"/>
        </w:rPr>
        <w:t>.</w:t>
      </w:r>
    </w:p>
    <w:p w:rsidR="00067688" w:rsidRPr="00067688" w:rsidRDefault="00EA67E8" w:rsidP="00DF5F34">
      <w:pPr>
        <w:pStyle w:val="a4"/>
        <w:spacing w:before="0" w:beforeAutospacing="0" w:after="0" w:afterAutospacing="0" w:line="288" w:lineRule="auto"/>
        <w:ind w:firstLine="720"/>
        <w:jc w:val="both"/>
        <w:rPr>
          <w:sz w:val="28"/>
          <w:szCs w:val="28"/>
        </w:rPr>
      </w:pPr>
      <w:r>
        <w:rPr>
          <w:color w:val="000000"/>
          <w:kern w:val="24"/>
          <w:sz w:val="28"/>
          <w:szCs w:val="28"/>
          <w:lang w:val="uk-UA"/>
        </w:rPr>
        <w:t>Арматура зберігається</w:t>
      </w:r>
      <w:r w:rsidR="00A52F12" w:rsidRPr="00067688">
        <w:rPr>
          <w:color w:val="000000"/>
          <w:kern w:val="24"/>
          <w:sz w:val="28"/>
          <w:szCs w:val="28"/>
        </w:rPr>
        <w:t xml:space="preserve"> у неопалюваних приміщеннях, розрахованих, як правило, на місяч</w:t>
      </w:r>
      <w:r>
        <w:rPr>
          <w:color w:val="000000"/>
          <w:kern w:val="24"/>
          <w:sz w:val="28"/>
          <w:szCs w:val="28"/>
        </w:rPr>
        <w:t>ний запас</w:t>
      </w:r>
      <w:r w:rsidR="00A52F12" w:rsidRPr="00067688">
        <w:rPr>
          <w:color w:val="000000"/>
          <w:kern w:val="24"/>
          <w:sz w:val="28"/>
          <w:szCs w:val="28"/>
        </w:rPr>
        <w:t xml:space="preserve"> на стелажах заввишки до 2м з позначенням класу і діаметру</w:t>
      </w:r>
      <w:r>
        <w:rPr>
          <w:color w:val="000000"/>
          <w:kern w:val="24"/>
          <w:sz w:val="28"/>
          <w:szCs w:val="28"/>
          <w:lang w:val="uk-UA"/>
        </w:rPr>
        <w:t xml:space="preserve">. </w:t>
      </w:r>
      <w:r w:rsidR="00067688" w:rsidRPr="00EA67E8">
        <w:rPr>
          <w:bCs/>
          <w:iCs/>
          <w:color w:val="000000" w:themeColor="text1"/>
          <w:kern w:val="24"/>
          <w:sz w:val="28"/>
          <w:szCs w:val="28"/>
          <w:lang w:val="uk-UA"/>
        </w:rPr>
        <w:t>Маса партії</w:t>
      </w:r>
      <w:r w:rsidR="00067688" w:rsidRPr="00067688">
        <w:rPr>
          <w:b/>
          <w:bCs/>
          <w:i/>
          <w:iCs/>
          <w:color w:val="000000" w:themeColor="text1"/>
          <w:kern w:val="24"/>
          <w:sz w:val="28"/>
          <w:szCs w:val="28"/>
          <w:lang w:val="uk-UA"/>
        </w:rPr>
        <w:t xml:space="preserve"> </w:t>
      </w:r>
      <w:r w:rsidR="00067688" w:rsidRPr="00067688">
        <w:rPr>
          <w:color w:val="000000" w:themeColor="text1"/>
          <w:kern w:val="24"/>
          <w:sz w:val="28"/>
          <w:szCs w:val="28"/>
          <w:lang w:val="uk-UA"/>
        </w:rPr>
        <w:t xml:space="preserve">стержневої арматури не повинна </w:t>
      </w:r>
      <w:r>
        <w:rPr>
          <w:color w:val="000000" w:themeColor="text1"/>
          <w:kern w:val="24"/>
          <w:sz w:val="28"/>
          <w:szCs w:val="28"/>
          <w:lang w:val="uk-UA"/>
        </w:rPr>
        <w:t>п</w:t>
      </w:r>
      <w:r w:rsidR="00067688" w:rsidRPr="00067688">
        <w:rPr>
          <w:color w:val="000000" w:themeColor="text1"/>
          <w:kern w:val="24"/>
          <w:sz w:val="28"/>
          <w:szCs w:val="28"/>
          <w:lang w:val="uk-UA"/>
        </w:rPr>
        <w:t>еревищувати 60т, а холоднотягнутого дроту – 5т</w:t>
      </w:r>
      <w:r w:rsidR="00067688">
        <w:rPr>
          <w:color w:val="000000" w:themeColor="text1"/>
          <w:kern w:val="24"/>
          <w:sz w:val="28"/>
          <w:szCs w:val="28"/>
          <w:lang w:val="uk-UA"/>
        </w:rPr>
        <w:t>.</w:t>
      </w:r>
    </w:p>
    <w:p w:rsidR="00067688" w:rsidRPr="00067688" w:rsidRDefault="00067688" w:rsidP="00EA67E8">
      <w:pPr>
        <w:pStyle w:val="a4"/>
        <w:spacing w:before="0" w:beforeAutospacing="0" w:after="0" w:afterAutospacing="0" w:line="288" w:lineRule="auto"/>
        <w:ind w:firstLine="720"/>
        <w:jc w:val="both"/>
        <w:rPr>
          <w:sz w:val="28"/>
          <w:szCs w:val="28"/>
        </w:rPr>
      </w:pPr>
      <w:r w:rsidRPr="00067688">
        <w:rPr>
          <w:color w:val="000000" w:themeColor="text1"/>
          <w:kern w:val="24"/>
          <w:sz w:val="28"/>
          <w:szCs w:val="28"/>
          <w:lang w:val="uk-UA"/>
        </w:rPr>
        <w:t>Звичайний дріт і катанку діаметром до 14мм, а також сталь періодичного профілю до 12</w:t>
      </w:r>
      <w:r>
        <w:rPr>
          <w:color w:val="000000" w:themeColor="text1"/>
          <w:kern w:val="24"/>
          <w:sz w:val="28"/>
          <w:szCs w:val="28"/>
          <w:lang w:val="uk-UA"/>
        </w:rPr>
        <w:t xml:space="preserve"> </w:t>
      </w:r>
      <w:r w:rsidRPr="00067688">
        <w:rPr>
          <w:color w:val="000000" w:themeColor="text1"/>
          <w:kern w:val="24"/>
          <w:sz w:val="28"/>
          <w:szCs w:val="28"/>
          <w:lang w:val="uk-UA"/>
        </w:rPr>
        <w:t xml:space="preserve">мм доставляють у </w:t>
      </w:r>
      <w:r w:rsidRPr="00EA67E8">
        <w:rPr>
          <w:bCs/>
          <w:iCs/>
          <w:color w:val="000000" w:themeColor="text1"/>
          <w:kern w:val="24"/>
          <w:sz w:val="28"/>
          <w:szCs w:val="28"/>
          <w:lang w:val="uk-UA"/>
        </w:rPr>
        <w:t>бухтах</w:t>
      </w:r>
      <w:r w:rsidRPr="00EA67E8">
        <w:rPr>
          <w:color w:val="000000" w:themeColor="text1"/>
          <w:kern w:val="24"/>
          <w:sz w:val="28"/>
          <w:szCs w:val="28"/>
          <w:lang w:val="uk-UA"/>
        </w:rPr>
        <w:t xml:space="preserve"> </w:t>
      </w:r>
      <w:r w:rsidRPr="00067688">
        <w:rPr>
          <w:color w:val="000000" w:themeColor="text1"/>
          <w:kern w:val="24"/>
          <w:sz w:val="28"/>
          <w:szCs w:val="28"/>
          <w:lang w:val="uk-UA"/>
        </w:rPr>
        <w:t>масою до 100 кг.</w:t>
      </w:r>
    </w:p>
    <w:p w:rsidR="00067688" w:rsidRPr="00067688" w:rsidRDefault="00067688" w:rsidP="00EA67E8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067688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uk-UA"/>
        </w:rPr>
        <w:t xml:space="preserve">Арматурну сталь великого діаметру доставляють в </w:t>
      </w:r>
      <w:r w:rsidRPr="00EA67E8">
        <w:rPr>
          <w:rFonts w:ascii="Times New Roman" w:hAnsi="Times New Roman" w:cs="Times New Roman"/>
          <w:bCs/>
          <w:iCs/>
          <w:color w:val="000000" w:themeColor="text1"/>
          <w:kern w:val="24"/>
          <w:sz w:val="28"/>
          <w:szCs w:val="28"/>
          <w:lang w:val="uk-UA"/>
        </w:rPr>
        <w:t>прутках</w:t>
      </w:r>
      <w:r w:rsidRPr="00EA67E8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uk-UA"/>
        </w:rPr>
        <w:t xml:space="preserve"> </w:t>
      </w:r>
      <w:r w:rsidRPr="00067688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uk-UA"/>
        </w:rPr>
        <w:t>завдовжки 4…12м ( на замовлення до 24м), зв’язаних в пучки</w:t>
      </w:r>
    </w:p>
    <w:p w:rsidR="00067688" w:rsidRDefault="00067688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F71AAC" w:rsidRPr="00AA392C" w:rsidRDefault="00F71AAC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AA392C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Основні етапи виробництва арматурних виробів</w:t>
      </w:r>
    </w:p>
    <w:p w:rsidR="00F71AAC" w:rsidRPr="00CF5B0E" w:rsidRDefault="00F71AAC" w:rsidP="00CF5B0E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1AAC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1</w:t>
      </w:r>
      <w:r w:rsidRPr="00CF5B0E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uk-UA" w:eastAsia="ru-RU"/>
        </w:rPr>
        <w:t>. Заготовчі операції для сіток і каркасів</w:t>
      </w: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: вирівнювання, очищення спеціальними сталевими щітками; нарізання стержнів, дроту і профільного прокату на правильно-відрізних верст</w:t>
      </w:r>
      <w:r w:rsid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атах; гнуття деяких елементів (</w:t>
      </w: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для монтажних петель);</w:t>
      </w:r>
    </w:p>
    <w:p w:rsidR="00F71AAC" w:rsidRPr="00CF5B0E" w:rsidRDefault="00F71AAC" w:rsidP="00CF5B0E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F5B0E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uk-UA" w:eastAsia="ru-RU"/>
        </w:rPr>
        <w:t>Заготовлення арматурних елементів для закладних деталей</w:t>
      </w: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( нарізання, виготовлення отворів, антикорозійна обробка);</w:t>
      </w:r>
    </w:p>
    <w:p w:rsidR="00F71AAC" w:rsidRPr="00CF5B0E" w:rsidRDefault="00F71AAC" w:rsidP="00CF5B0E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  <w:r w:rsidRPr="00CF5B0E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uk-UA" w:eastAsia="ru-RU"/>
        </w:rPr>
        <w:t xml:space="preserve">Зварювання </w:t>
      </w: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на одноточкових і багатоточкових зварювальних машинах, кондукторах, тощо</w:t>
      </w:r>
      <w:r w:rsidR="004F27D2"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виготовлення напружуваних арматурних елементів (стрижнів, пучків, пакетів) з анкерними пристроями на кінцях.</w:t>
      </w:r>
    </w:p>
    <w:p w:rsidR="00CF5B0E" w:rsidRPr="00CF5B0E" w:rsidRDefault="00CF5B0E" w:rsidP="00CF5B0E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Арматурні елементи для напружених конструкцій складаються з:</w:t>
      </w:r>
    </w:p>
    <w:p w:rsidR="00CF5B0E" w:rsidRPr="00CF5B0E" w:rsidRDefault="00CF5B0E" w:rsidP="00CF5B0E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-власне арматури, різноманітного обладнання для її закріплення при натягуванні ( затискачі, тимчасові і постійні анкери) і пристроїв, що забезпечують проектне положення окремих стержнів і дротин в конструкції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CF5B0E" w:rsidRPr="00CF5B0E" w:rsidRDefault="00CF5B0E" w:rsidP="00CF5B0E">
      <w:pPr>
        <w:spacing w:after="0" w:line="24" w:lineRule="atLeast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F27D2" w:rsidRPr="00CF5B0E" w:rsidRDefault="004F27D2" w:rsidP="00CF5B0E">
      <w:pPr>
        <w:spacing w:after="0" w:line="24" w:lineRule="atLeas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Арматурні вироби для попередньо-напружених конструкцій:</w:t>
      </w:r>
      <w:r w:rsidR="00062E9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окремі стержні і дротини;</w:t>
      </w:r>
      <w:r w:rsidR="00062E9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дротяні канати;</w:t>
      </w:r>
      <w:r w:rsidR="00062E9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  <w:r w:rsidRPr="00CF5B0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пучки і пакети з різного числа дротин.</w:t>
      </w:r>
    </w:p>
    <w:p w:rsidR="00F71AAC" w:rsidRDefault="00062E90" w:rsidP="00062E9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AA392C">
        <w:rPr>
          <w:rStyle w:val="fontstyle01"/>
          <w:i/>
          <w:lang w:val="uk-UA"/>
        </w:rPr>
        <w:lastRenderedPageBreak/>
        <w:t>С</w:t>
      </w:r>
      <w:r w:rsidR="004F27D2" w:rsidRPr="00AA392C">
        <w:rPr>
          <w:rStyle w:val="fontstyle01"/>
          <w:i/>
        </w:rPr>
        <w:t>пособи попереднього напруження</w:t>
      </w:r>
      <w:r w:rsidRPr="00AA392C">
        <w:rPr>
          <w:rStyle w:val="fontstyle01"/>
          <w:i/>
          <w:lang w:val="uk-UA"/>
        </w:rPr>
        <w:t xml:space="preserve"> арматури</w:t>
      </w:r>
      <w:r w:rsidR="004F27D2" w:rsidRPr="00AA392C">
        <w:rPr>
          <w:rStyle w:val="fontstyle01"/>
          <w:i/>
        </w:rPr>
        <w:t>.</w:t>
      </w:r>
      <w:r w:rsidR="004F27D2">
        <w:rPr>
          <w:b/>
          <w:bCs/>
          <w:color w:val="000000"/>
          <w:sz w:val="28"/>
          <w:szCs w:val="28"/>
        </w:rPr>
        <w:br/>
      </w:r>
      <w:r>
        <w:rPr>
          <w:rStyle w:val="fontstyle21"/>
          <w:lang w:val="uk-UA"/>
        </w:rPr>
        <w:t xml:space="preserve">           </w:t>
      </w:r>
      <w:r w:rsidR="004F27D2">
        <w:rPr>
          <w:rStyle w:val="fontstyle21"/>
        </w:rPr>
        <w:t>Попереднє напруження арматури виконується механічним,</w:t>
      </w:r>
      <w:r w:rsidR="004F27D2">
        <w:rPr>
          <w:color w:val="000000"/>
          <w:sz w:val="28"/>
          <w:szCs w:val="28"/>
        </w:rPr>
        <w:br/>
      </w:r>
      <w:r w:rsidR="004F27D2">
        <w:rPr>
          <w:rStyle w:val="fontstyle21"/>
        </w:rPr>
        <w:t>електротермічним способами та методом само напруження (за рахунок енергії</w:t>
      </w:r>
      <w:r w:rsidR="00976EA2">
        <w:rPr>
          <w:rStyle w:val="fontstyle21"/>
          <w:lang w:val="uk-UA"/>
        </w:rPr>
        <w:t xml:space="preserve"> </w:t>
      </w:r>
      <w:r w:rsidR="004F27D2">
        <w:rPr>
          <w:rStyle w:val="fontstyle21"/>
        </w:rPr>
        <w:t>розширюючих цементів).</w:t>
      </w:r>
      <w:r w:rsidR="004F27D2">
        <w:rPr>
          <w:color w:val="000000"/>
          <w:sz w:val="28"/>
          <w:szCs w:val="28"/>
        </w:rPr>
        <w:br/>
      </w:r>
      <w:r>
        <w:rPr>
          <w:rStyle w:val="fontstyle21"/>
          <w:lang w:val="uk-UA"/>
        </w:rPr>
        <w:t xml:space="preserve">           </w:t>
      </w:r>
      <w:r w:rsidR="004F27D2">
        <w:rPr>
          <w:rStyle w:val="fontstyle21"/>
        </w:rPr>
        <w:t>Напруження пруткової та дротової арматури здійснюється за допомогою</w:t>
      </w:r>
      <w:r>
        <w:rPr>
          <w:rStyle w:val="fontstyle21"/>
          <w:lang w:val="uk-UA"/>
        </w:rPr>
        <w:t xml:space="preserve"> </w:t>
      </w:r>
      <w:r w:rsidR="004F27D2">
        <w:rPr>
          <w:rStyle w:val="fontstyle21"/>
        </w:rPr>
        <w:t>гідравлічних домкратів. Сутність електротермічного способу напруження</w:t>
      </w:r>
      <w:r>
        <w:rPr>
          <w:rStyle w:val="fontstyle21"/>
          <w:lang w:val="uk-UA"/>
        </w:rPr>
        <w:t xml:space="preserve"> </w:t>
      </w:r>
      <w:r w:rsidR="004F27D2">
        <w:rPr>
          <w:rStyle w:val="fontstyle21"/>
        </w:rPr>
        <w:t>полягає у тому, що арматурні заготовки нагріваються електричним струмом і</w:t>
      </w:r>
      <w:r w:rsidR="004F27D2">
        <w:rPr>
          <w:rStyle w:val="fontstyle21"/>
          <w:lang w:val="uk-UA"/>
        </w:rPr>
        <w:t xml:space="preserve"> </w:t>
      </w:r>
      <w:r w:rsidR="004F27D2">
        <w:rPr>
          <w:rStyle w:val="fontstyle21"/>
        </w:rPr>
        <w:t>фіксуються у такому стані на упорах форми, що унеможливлює скорочення при</w:t>
      </w:r>
      <w:r w:rsidR="004F27D2">
        <w:rPr>
          <w:rStyle w:val="fontstyle21"/>
          <w:lang w:val="uk-UA"/>
        </w:rPr>
        <w:t xml:space="preserve"> </w:t>
      </w:r>
      <w:r w:rsidR="004F27D2">
        <w:rPr>
          <w:rStyle w:val="fontstyle21"/>
        </w:rPr>
        <w:t>охолодженні.</w:t>
      </w:r>
      <w:r w:rsidR="004F27D2">
        <w:rPr>
          <w:color w:val="000000"/>
          <w:sz w:val="28"/>
          <w:szCs w:val="28"/>
        </w:rPr>
        <w:br/>
      </w:r>
      <w:r w:rsidR="004F27D2">
        <w:rPr>
          <w:rStyle w:val="fontstyle21"/>
        </w:rPr>
        <w:t xml:space="preserve">Температура нагрівання арматури знаходиться у межах 400 - 500 </w:t>
      </w:r>
      <w:r w:rsidR="004F27D2">
        <w:rPr>
          <w:rStyle w:val="fontstyle21"/>
          <w:sz w:val="18"/>
          <w:szCs w:val="18"/>
        </w:rPr>
        <w:t>о</w:t>
      </w:r>
      <w:r w:rsidR="004F27D2">
        <w:rPr>
          <w:rStyle w:val="fontstyle21"/>
        </w:rPr>
        <w:t>С.</w:t>
      </w:r>
      <w:r w:rsidR="004F27D2">
        <w:rPr>
          <w:color w:val="000000"/>
          <w:sz w:val="28"/>
          <w:szCs w:val="28"/>
        </w:rPr>
        <w:br/>
      </w:r>
      <w:r w:rsidR="004F27D2">
        <w:rPr>
          <w:rStyle w:val="fontstyle21"/>
        </w:rPr>
        <w:t>Передача попереднього напруження на бетон здійснюється її симетричним</w:t>
      </w:r>
      <w:r w:rsidR="004F27D2">
        <w:rPr>
          <w:color w:val="000000"/>
          <w:sz w:val="28"/>
          <w:szCs w:val="28"/>
        </w:rPr>
        <w:br/>
      </w:r>
      <w:r w:rsidR="004F27D2">
        <w:rPr>
          <w:rStyle w:val="fontstyle21"/>
        </w:rPr>
        <w:t>двостороннім перерізуванням на торцевих ділянках.</w:t>
      </w:r>
      <w:r w:rsidR="004F27D2">
        <w:rPr>
          <w:color w:val="000000"/>
          <w:sz w:val="28"/>
          <w:szCs w:val="28"/>
        </w:rPr>
        <w:br/>
      </w:r>
      <w:r w:rsidR="004F27D2">
        <w:rPr>
          <w:rStyle w:val="fontstyle21"/>
        </w:rPr>
        <w:t>Відомий спосіб безперервної навивки напруженої арматури, який</w:t>
      </w:r>
      <w:r w:rsidR="004F27D2">
        <w:rPr>
          <w:color w:val="000000"/>
          <w:sz w:val="28"/>
          <w:szCs w:val="28"/>
        </w:rPr>
        <w:br/>
      </w:r>
      <w:r w:rsidR="004F27D2">
        <w:rPr>
          <w:rStyle w:val="fontstyle21"/>
        </w:rPr>
        <w:t>здійснюється стаціонарними та пересувними намоточними машинами.</w:t>
      </w:r>
      <w:r w:rsidR="004F27D2">
        <w:rPr>
          <w:color w:val="000000"/>
          <w:sz w:val="28"/>
          <w:szCs w:val="28"/>
        </w:rPr>
        <w:br/>
      </w:r>
    </w:p>
    <w:p w:rsidR="003E7713" w:rsidRPr="00AA392C" w:rsidRDefault="003E7713" w:rsidP="00062E90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AA392C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Виробництво бетонних сумішей</w:t>
      </w:r>
    </w:p>
    <w:p w:rsidR="00370BD4" w:rsidRPr="003E7713" w:rsidRDefault="00370BD4" w:rsidP="003E7713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3E77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Матеріалами для виробництва БС є: в’яжучі речовини, заповнювачі, коригуючі добавки і вода.</w:t>
      </w:r>
    </w:p>
    <w:p w:rsidR="00370BD4" w:rsidRPr="003E7713" w:rsidRDefault="00370BD4" w:rsidP="00E73E91">
      <w:pPr>
        <w:numPr>
          <w:ilvl w:val="0"/>
          <w:numId w:val="20"/>
        </w:numPr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E7713">
        <w:rPr>
          <w:rFonts w:ascii="Times New Roman" w:eastAsia="Calibri" w:hAnsi="Times New Roman" w:cs="Times New Roman"/>
          <w:i/>
          <w:iCs/>
          <w:sz w:val="28"/>
          <w:szCs w:val="28"/>
          <w:lang w:val="uk-UA" w:eastAsia="ru-RU"/>
        </w:rPr>
        <w:t>В’яжучі:</w:t>
      </w:r>
      <w:r w:rsidRPr="003E77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цемент, вапно, гіпс для різних видів бетону</w:t>
      </w:r>
    </w:p>
    <w:p w:rsidR="00370BD4" w:rsidRPr="003E7713" w:rsidRDefault="00370BD4" w:rsidP="00E73E91">
      <w:pPr>
        <w:numPr>
          <w:ilvl w:val="0"/>
          <w:numId w:val="20"/>
        </w:numPr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E7713">
        <w:rPr>
          <w:rFonts w:ascii="Times New Roman" w:eastAsia="Calibri" w:hAnsi="Times New Roman" w:cs="Times New Roman"/>
          <w:i/>
          <w:iCs/>
          <w:sz w:val="28"/>
          <w:szCs w:val="28"/>
          <w:lang w:val="uk-UA" w:eastAsia="ru-RU"/>
        </w:rPr>
        <w:t>Заповнювачі:</w:t>
      </w:r>
      <w:r w:rsidRPr="003E77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крупні природні і штучні ( гравій, щебінь) і дрібні ( піски)  складають, до 80%  у складі бетонної суміші.</w:t>
      </w:r>
    </w:p>
    <w:p w:rsidR="00370BD4" w:rsidRPr="00C80E00" w:rsidRDefault="00370BD4" w:rsidP="00E73E91">
      <w:pPr>
        <w:numPr>
          <w:ilvl w:val="0"/>
          <w:numId w:val="20"/>
        </w:numPr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3E7713">
        <w:rPr>
          <w:rFonts w:ascii="Times New Roman" w:eastAsia="Calibri" w:hAnsi="Times New Roman" w:cs="Times New Roman"/>
          <w:i/>
          <w:iCs/>
          <w:sz w:val="28"/>
          <w:szCs w:val="28"/>
          <w:lang w:val="uk-UA" w:eastAsia="ru-RU"/>
        </w:rPr>
        <w:t>Добавки,</w:t>
      </w:r>
      <w:r w:rsidRPr="003E77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які регулюють легкоукладальність, процес тужавлення і твердіння, пористість цементного каменю, міцність, корозійну стійкість, водонепроникність і морозостійкість бетону.</w:t>
      </w:r>
      <w:r w:rsidR="003E7713" w:rsidRPr="003E77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3E77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Це різноманітні пластифікатори, сповільнювачі, ущільнюючі добавки, газоутворювачі і піноутворювачі, гідро</w:t>
      </w:r>
      <w:r w:rsidR="003E7713" w:rsidRPr="003E77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фобізуючі і протиморозні добавк</w:t>
      </w:r>
      <w:r w:rsidR="00C80E0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и.</w:t>
      </w:r>
    </w:p>
    <w:p w:rsidR="00F71AAC" w:rsidRDefault="00C80E00" w:rsidP="003E7713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C5563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Основними стадійними процесами</w:t>
      </w:r>
      <w:r w:rsidRPr="006C55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при виробництві бетонних сумішей є підготовка сировинних матеріалів ( складування), дозування, перемішування ( гравітаційне або примусове в залежності від легкоукладальності суміші), вивантаження на транспортні засоби.</w:t>
      </w:r>
    </w:p>
    <w:p w:rsidR="006C5563" w:rsidRPr="006C5563" w:rsidRDefault="006C5563" w:rsidP="003E7713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Детально виробництво бетонних сумішей розглянуто в конспекті лекцій « Виробнича база будівництва» частина 1.</w:t>
      </w:r>
    </w:p>
    <w:p w:rsidR="00F71AAC" w:rsidRDefault="00F71AAC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F71AAC" w:rsidRDefault="00933C97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1.3. Технологічний процес виробництва ЗБК</w:t>
      </w:r>
    </w:p>
    <w:p w:rsidR="00370BD4" w:rsidRPr="00933C97" w:rsidRDefault="00370BD4" w:rsidP="00933C97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>Процес виробництва ЗБК складається з таких операцій:</w:t>
      </w:r>
    </w:p>
    <w:p w:rsidR="00370BD4" w:rsidRPr="00933C97" w:rsidRDefault="00370BD4" w:rsidP="00933C97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1. Підготовка форм і формувального оснащення</w:t>
      </w:r>
      <w:r w:rsid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370BD4" w:rsidRPr="00933C97" w:rsidRDefault="00370BD4" w:rsidP="00933C97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2. Армування ( для ЗБК)</w:t>
      </w:r>
      <w:r w:rsid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370BD4" w:rsidRPr="00933C97" w:rsidRDefault="00370BD4" w:rsidP="00933C97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lastRenderedPageBreak/>
        <w:t>3. Формування</w:t>
      </w:r>
      <w:r w:rsid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370BD4" w:rsidRPr="00933C97" w:rsidRDefault="00933C97" w:rsidP="00933C97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4. Тверднення;</w:t>
      </w:r>
    </w:p>
    <w:p w:rsidR="00370BD4" w:rsidRPr="00933C97" w:rsidRDefault="00370BD4" w:rsidP="00933C97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5. Розпалублення</w:t>
      </w:r>
      <w:r w:rsid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370BD4" w:rsidRPr="00933C97" w:rsidRDefault="00370BD4" w:rsidP="00933C97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6. Комплектування і опорядження</w:t>
      </w:r>
      <w:r w:rsid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571470" w:rsidRDefault="00571470" w:rsidP="00933C97">
      <w:pPr>
        <w:spacing w:after="0" w:line="240" w:lineRule="auto"/>
        <w:ind w:left="1267"/>
        <w:contextualSpacing/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</w:pPr>
    </w:p>
    <w:p w:rsidR="00571470" w:rsidRDefault="00571470" w:rsidP="00933C97">
      <w:pPr>
        <w:spacing w:after="0" w:line="240" w:lineRule="auto"/>
        <w:ind w:left="1267"/>
        <w:contextualSpacing/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</w:pPr>
    </w:p>
    <w:p w:rsidR="00571470" w:rsidRPr="00571470" w:rsidRDefault="00571470" w:rsidP="00571470">
      <w:pPr>
        <w:pStyle w:val="a3"/>
        <w:spacing w:after="0" w:line="28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71470">
        <w:rPr>
          <w:rFonts w:ascii="Times New Roman" w:eastAsiaTheme="minorEastAsia" w:hAnsi="Times New Roman" w:cs="Times New Roman"/>
          <w:i/>
          <w:kern w:val="24"/>
          <w:sz w:val="28"/>
          <w:szCs w:val="28"/>
          <w:lang w:val="uk-UA" w:eastAsia="ru-RU"/>
        </w:rPr>
        <w:t>Підготовка форм і формувального оснащення</w:t>
      </w:r>
      <w:r w:rsidRPr="0057147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</w:t>
      </w:r>
      <w:r w:rsidRPr="0057147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ключає такі операції:</w:t>
      </w:r>
    </w:p>
    <w:p w:rsidR="00571470" w:rsidRPr="00571470" w:rsidRDefault="00571470" w:rsidP="00E73E91">
      <w:pPr>
        <w:pStyle w:val="a3"/>
        <w:numPr>
          <w:ilvl w:val="0"/>
          <w:numId w:val="20"/>
        </w:numPr>
        <w:spacing w:after="0" w:line="28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7147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Очищення форм і оснащення ( для горизонтальних поверхонь- машини з блоками щіток з м’якого дроту; для вертикальних поверхонь касетних установок – пересувні машини з блоками щіток)</w:t>
      </w:r>
    </w:p>
    <w:p w:rsidR="00571470" w:rsidRPr="00571470" w:rsidRDefault="00571470" w:rsidP="00E73E91">
      <w:pPr>
        <w:pStyle w:val="a3"/>
        <w:numPr>
          <w:ilvl w:val="0"/>
          <w:numId w:val="20"/>
        </w:numPr>
        <w:spacing w:after="0" w:line="28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7147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Змащення форм і оснащення гідрофобними речовинами – мастилами. Наносять розпилюванням товщиною 0,2мм</w:t>
      </w:r>
    </w:p>
    <w:p w:rsidR="00571470" w:rsidRPr="00571470" w:rsidRDefault="00571470" w:rsidP="00E73E91">
      <w:pPr>
        <w:pStyle w:val="a3"/>
        <w:numPr>
          <w:ilvl w:val="0"/>
          <w:numId w:val="20"/>
        </w:numPr>
        <w:spacing w:after="0" w:line="28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7147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Складання форми ( встановлення і закріплення в робоче положення всіх елементів формоснащення)</w:t>
      </w:r>
    </w:p>
    <w:p w:rsidR="00571470" w:rsidRPr="00571470" w:rsidRDefault="00571470" w:rsidP="00571470">
      <w:pPr>
        <w:spacing w:after="0" w:line="288" w:lineRule="auto"/>
        <w:ind w:left="1267"/>
        <w:contextualSpacing/>
        <w:jc w:val="both"/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ru-RU" w:eastAsia="ru-RU"/>
        </w:rPr>
      </w:pPr>
    </w:p>
    <w:p w:rsidR="00370BD4" w:rsidRPr="00AA392C" w:rsidRDefault="00370BD4" w:rsidP="00933C97">
      <w:p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392C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Форми класифікують за:</w:t>
      </w:r>
    </w:p>
    <w:p w:rsidR="00370BD4" w:rsidRPr="00933C97" w:rsidRDefault="00370BD4" w:rsidP="00933C97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1</w:t>
      </w:r>
      <w:r w:rsidRPr="00933C97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val="uk-UA" w:eastAsia="ru-RU"/>
        </w:rPr>
        <w:t xml:space="preserve">. </w:t>
      </w:r>
      <w:r w:rsidRPr="00933C97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</w:rPr>
        <w:t>Організацією виробництва</w:t>
      </w:r>
      <w:r w:rsidRPr="00933C97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val="uk-UA" w:eastAsia="ru-RU"/>
        </w:rPr>
        <w:t xml:space="preserve"> </w:t>
      </w: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– стаціонарні (стенд), переносні (агрегатні лінії), пересувні ( конвеєр);</w:t>
      </w:r>
    </w:p>
    <w:p w:rsidR="00370BD4" w:rsidRPr="00933C97" w:rsidRDefault="00370BD4" w:rsidP="00933C97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2. </w:t>
      </w:r>
      <w:r w:rsidRPr="00933C97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</w:rPr>
        <w:t>за умовами роботи</w:t>
      </w: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: силові ( сприймають зусилля попередньо напруженої арматури) і несилові</w:t>
      </w:r>
    </w:p>
    <w:p w:rsidR="00370BD4" w:rsidRPr="00933C97" w:rsidRDefault="00370BD4" w:rsidP="00933C97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3. </w:t>
      </w:r>
      <w:r w:rsidRPr="00933C97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</w:rPr>
        <w:t>За числом виробів, що одночасно формуються</w:t>
      </w:r>
      <w:r w:rsidRPr="00933C97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val="uk-UA" w:eastAsia="ru-RU"/>
        </w:rPr>
        <w:t xml:space="preserve">  </w:t>
      </w: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групові і одиночні</w:t>
      </w:r>
    </w:p>
    <w:p w:rsidR="00370BD4" w:rsidRPr="00933C97" w:rsidRDefault="00370BD4" w:rsidP="00933C97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4. </w:t>
      </w:r>
      <w:r w:rsidRPr="00933C97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</w:rPr>
        <w:t>За видом виробів</w:t>
      </w:r>
      <w:r w:rsidRPr="00933C97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val="uk-UA" w:eastAsia="ru-RU"/>
        </w:rPr>
        <w:t xml:space="preserve"> </w:t>
      </w: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– лінійні, площинні, стінові, трубчасті</w:t>
      </w:r>
    </w:p>
    <w:p w:rsidR="00370BD4" w:rsidRPr="00933C97" w:rsidRDefault="00370BD4" w:rsidP="00933C97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5. </w:t>
      </w:r>
      <w:r w:rsidRPr="00933C97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</w:rPr>
        <w:t>За розташуванням виробів при формуванні</w:t>
      </w:r>
      <w:r w:rsidRPr="00933C97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val="uk-UA" w:eastAsia="ru-RU"/>
        </w:rPr>
        <w:t xml:space="preserve"> </w:t>
      </w: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– горизонтальні, вертикальні</w:t>
      </w:r>
    </w:p>
    <w:p w:rsidR="00370BD4" w:rsidRPr="00933C97" w:rsidRDefault="00370BD4" w:rsidP="00933C97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</w:rPr>
        <w:t>6.</w:t>
      </w:r>
      <w:r w:rsidR="00933C97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</w:rPr>
        <w:t xml:space="preserve"> </w:t>
      </w:r>
      <w:r w:rsidRPr="00933C97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</w:rPr>
        <w:t>За матеріалом форми</w:t>
      </w:r>
      <w:r w:rsidRPr="00933C97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val="uk-UA" w:eastAsia="ru-RU"/>
        </w:rPr>
        <w:t xml:space="preserve"> </w:t>
      </w: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– металеві, з/бетонні, дерев’яні, полімерні, комбіновані</w:t>
      </w:r>
    </w:p>
    <w:p w:rsidR="00370BD4" w:rsidRPr="00933C97" w:rsidRDefault="00370BD4" w:rsidP="00933C97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i/>
          <w:kern w:val="24"/>
          <w:sz w:val="28"/>
          <w:szCs w:val="28"/>
          <w:lang w:val="uk-UA" w:eastAsia="ru-RU"/>
        </w:rPr>
        <w:t xml:space="preserve">7. </w:t>
      </w:r>
      <w:r w:rsidRPr="00933C97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</w:rPr>
        <w:t>За конструкцією</w:t>
      </w:r>
      <w:r w:rsidRPr="00933C97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val="uk-UA" w:eastAsia="ru-RU"/>
        </w:rPr>
        <w:t xml:space="preserve"> </w:t>
      </w: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– форми з піддоном, форми – матриці, бортові форми, форми для спеціальних конструкцій</w:t>
      </w:r>
    </w:p>
    <w:p w:rsidR="00370BD4" w:rsidRPr="00933C97" w:rsidRDefault="00370BD4" w:rsidP="00933C97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33C97">
        <w:rPr>
          <w:rFonts w:ascii="Times New Roman" w:eastAsiaTheme="minorEastAsia" w:hAnsi="Times New Roman" w:cs="Times New Roman"/>
          <w:i/>
          <w:kern w:val="24"/>
          <w:sz w:val="28"/>
          <w:szCs w:val="28"/>
          <w:lang w:val="uk-UA" w:eastAsia="ru-RU"/>
        </w:rPr>
        <w:t xml:space="preserve">8. </w:t>
      </w:r>
      <w:r w:rsidRPr="00933C97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</w:rPr>
        <w:t>За особливостями розпалублення</w:t>
      </w:r>
      <w:r w:rsidRPr="00933C97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val="uk-UA" w:eastAsia="ru-RU"/>
        </w:rPr>
        <w:t xml:space="preserve"> </w:t>
      </w:r>
      <w:r w:rsidRP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– нерозбірні, збірно-розбірні, магнітні</w:t>
      </w:r>
      <w:r w:rsidR="00933C9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F71AAC" w:rsidRPr="00933C97" w:rsidRDefault="00F71AAC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843C0" w:rsidRPr="00AA392C" w:rsidRDefault="004843C0" w:rsidP="004843C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392C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Види армування:</w:t>
      </w:r>
    </w:p>
    <w:p w:rsidR="004843C0" w:rsidRPr="004843C0" w:rsidRDefault="004843C0" w:rsidP="004843C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3C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1. ненапруженою арматурою – каркасами і сітками</w:t>
      </w:r>
    </w:p>
    <w:p w:rsidR="004843C0" w:rsidRPr="004843C0" w:rsidRDefault="004843C0" w:rsidP="004843C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3C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2. Напружуваними  арматурними елементами – окремими стержнями, пучками, пакетами, безперервним намотуванням дроту;</w:t>
      </w:r>
    </w:p>
    <w:p w:rsidR="004843C0" w:rsidRPr="004843C0" w:rsidRDefault="004843C0" w:rsidP="004843C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3C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3. Ненапруженою каркасами і сітками та напружувальними арматурними елементами</w:t>
      </w:r>
    </w:p>
    <w:p w:rsidR="004843C0" w:rsidRPr="004843C0" w:rsidRDefault="004843C0" w:rsidP="004843C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3C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lastRenderedPageBreak/>
        <w:t xml:space="preserve">4. Дисперсне армування металевими і неметалевими ( скляними, базальтовими) волокнами у вигляді коротких відрізків і ниток, рівномірно розподілених по перерізу виробів </w:t>
      </w:r>
    </w:p>
    <w:p w:rsidR="004843C0" w:rsidRPr="004843C0" w:rsidRDefault="004843C0" w:rsidP="004843C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43C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5. Зовнішнє армування листовою і профільованою сталлю</w:t>
      </w:r>
    </w:p>
    <w:p w:rsidR="00F71AAC" w:rsidRPr="004843C0" w:rsidRDefault="00F71AAC" w:rsidP="004843C0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745C65" w:rsidRPr="00745C65" w:rsidRDefault="00745C65" w:rsidP="00745C65">
      <w:pPr>
        <w:spacing w:after="0" w:line="288" w:lineRule="auto"/>
        <w:ind w:left="68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45C65">
        <w:rPr>
          <w:rFonts w:ascii="Times New Roman" w:eastAsiaTheme="minorEastAsia" w:hAnsi="Times New Roman" w:cs="Times New Roman"/>
          <w:b/>
          <w:i/>
          <w:iCs/>
          <w:kern w:val="24"/>
          <w:sz w:val="28"/>
          <w:szCs w:val="28"/>
          <w:lang w:val="uk-UA" w:eastAsia="ru-RU"/>
        </w:rPr>
        <w:t>Операції формування ЗБК:</w:t>
      </w:r>
    </w:p>
    <w:p w:rsidR="00745C65" w:rsidRPr="00745C65" w:rsidRDefault="00745C65" w:rsidP="00745C65">
      <w:pPr>
        <w:spacing w:after="0" w:line="288" w:lineRule="auto"/>
        <w:ind w:left="68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5C6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1.Укладання бетонної суміші</w:t>
      </w:r>
      <w:r w:rsidR="003C3DC8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бетоноукладачами, бетонороздавачами, баддями, за допомогою адресної подачі ( кюбелі);</w:t>
      </w:r>
    </w:p>
    <w:p w:rsidR="00745C65" w:rsidRPr="00745C65" w:rsidRDefault="00745C65" w:rsidP="00745C65">
      <w:pPr>
        <w:spacing w:after="0" w:line="288" w:lineRule="auto"/>
        <w:ind w:left="68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5C6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2. Рівномірний розподіл по формі</w:t>
      </w:r>
      <w:r w:rsidR="003C3DC8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745C65" w:rsidRPr="00745C65" w:rsidRDefault="00745C65" w:rsidP="00745C65">
      <w:pPr>
        <w:spacing w:after="0" w:line="288" w:lineRule="auto"/>
        <w:ind w:left="68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5C6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3. Ущільнення</w:t>
      </w:r>
      <w:r w:rsidR="003C3DC8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різними способами;</w:t>
      </w:r>
    </w:p>
    <w:p w:rsidR="00745C65" w:rsidRPr="00745C65" w:rsidRDefault="00745C65" w:rsidP="00745C65">
      <w:pPr>
        <w:spacing w:after="0" w:line="288" w:lineRule="auto"/>
        <w:ind w:left="68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5C6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4. Обробка відкритої поверхні виробів</w:t>
      </w:r>
      <w:r w:rsidR="003C3DC8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745C65" w:rsidRPr="00745C65" w:rsidRDefault="00745C65" w:rsidP="00745C65">
      <w:pPr>
        <w:spacing w:after="0" w:line="288" w:lineRule="auto"/>
        <w:ind w:left="68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5C6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5. Вилучення формостворюючих елементів ( прорізоутворювачів)</w:t>
      </w:r>
      <w:r w:rsidR="003C3DC8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F71AAC" w:rsidRDefault="00F71AAC" w:rsidP="004843C0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622403" w:rsidRDefault="00622403" w:rsidP="00622403">
      <w:pPr>
        <w:spacing w:after="0" w:line="288" w:lineRule="auto"/>
        <w:ind w:firstLine="720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 w:rsidRPr="00622403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Основні види формування: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2240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Лиття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 пресування; в</w:t>
      </w:r>
      <w:r w:rsidRPr="0062240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ібраційні способи: об’ємне, поверхневе, зовнішнє, внутрішнє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 в</w:t>
      </w:r>
      <w:r w:rsidRPr="0062240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ібропресування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; </w:t>
      </w:r>
      <w:r w:rsidRPr="0062240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</w:t>
      </w:r>
      <w:r w:rsidRPr="0062240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іброштампування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; </w:t>
      </w:r>
      <w:r w:rsidRPr="0062240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вібропрокат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; </w:t>
      </w:r>
      <w:r w:rsidRPr="0062240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екструзія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 в</w:t>
      </w:r>
      <w:r w:rsidRPr="0062240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акуумування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 в</w:t>
      </w:r>
      <w:r w:rsidRPr="0062240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ідцентрове формування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 т</w:t>
      </w:r>
      <w:r w:rsidRPr="0062240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оркретування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622403" w:rsidRDefault="00622403" w:rsidP="00622403">
      <w:pPr>
        <w:spacing w:after="0" w:line="288" w:lineRule="auto"/>
        <w:ind w:firstLine="720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</w:p>
    <w:p w:rsidR="00D602D0" w:rsidRPr="00D602D0" w:rsidRDefault="00D602D0" w:rsidP="00D602D0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602D0"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val="uk-UA" w:eastAsia="ru-RU"/>
        </w:rPr>
        <w:t xml:space="preserve">Способи прискорення тверднення ЗБК: </w:t>
      </w:r>
      <w:r w:rsidRPr="00D602D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1. Паропрогрів в ямних чи тунельних камерах, під ковпаками, у термоформах чи касетних установках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  п</w:t>
      </w:r>
      <w:r w:rsidRPr="00D602D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аропрогрів в сухому середовищі при температурі до 100°і вище в тунельних, щілинних і ямних камерах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 п</w:t>
      </w:r>
      <w:r w:rsidRPr="00D602D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рогрів в середовищі продуктів згоряння газу в камерах різних типів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 м</w:t>
      </w:r>
      <w:r w:rsidRPr="00D602D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асляне  прогрівання в термоформах, касетах, стендах, безопалубкового формування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 е</w:t>
      </w:r>
      <w:r w:rsidRPr="00D602D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лектропрогрів спеціальними нагрівальними приладами в камерах різних типів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 і</w:t>
      </w:r>
      <w:r w:rsidRPr="00D602D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ндукційне прогрівання в електромагнітних камерах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 п</w:t>
      </w:r>
      <w:r w:rsidRPr="00D602D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рогрівання з викори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станням сонячної енер</w:t>
      </w:r>
      <w:r w:rsidRPr="00D602D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гії на стендах з світлопрозорими плівковими покриттями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F71AAC" w:rsidRPr="00D602D0" w:rsidRDefault="00F71AAC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F71AAC" w:rsidRDefault="00BD055D" w:rsidP="00E73E91">
      <w:pPr>
        <w:pStyle w:val="a3"/>
        <w:numPr>
          <w:ilvl w:val="1"/>
          <w:numId w:val="22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Основні способи в</w:t>
      </w:r>
      <w:r w:rsidRPr="00BD055D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иробництва ЗБК</w:t>
      </w:r>
    </w:p>
    <w:p w:rsidR="00D41AB9" w:rsidRDefault="00D41AB9" w:rsidP="00D41AB9">
      <w:pPr>
        <w:pStyle w:val="a3"/>
        <w:spacing w:after="0" w:line="288" w:lineRule="auto"/>
        <w:ind w:left="2008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BD055D" w:rsidRDefault="00DC304B" w:rsidP="00D41AB9">
      <w:pPr>
        <w:spacing w:after="0" w:line="288" w:lineRule="auto"/>
        <w:ind w:firstLine="720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  <w:r w:rsidR="00AA392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У виробництві ЗБК застосовують потокові технологічні лінії різних типів: агрегатні; конвеєрні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 с</w:t>
      </w:r>
      <w:r w:rsidR="00AA392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тендові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 к</w:t>
      </w:r>
      <w:r w:rsidR="00AA392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асет</w:t>
      </w:r>
      <w:r w:rsidR="002E3014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но- стендові.</w:t>
      </w:r>
    </w:p>
    <w:p w:rsidR="00AA392C" w:rsidRDefault="00AA392C" w:rsidP="00D41AB9">
      <w:pPr>
        <w:spacing w:after="0" w:line="288" w:lineRule="auto"/>
        <w:ind w:firstLine="720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При агрегатному способі виробництва всі частини процесу здійснюють на спеціалізованих постах. Форми з  виробами послідовно переміщуються від поста до поста за допомогою вантажопідйомних механізмів. На цих лініях виготовляють широку номенклатуру виробів – 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lastRenderedPageBreak/>
        <w:t>плоскі та ребристі панелі перекриттів, палі, ригелі, труби, елементи добору тощо</w:t>
      </w:r>
      <w:r w:rsidR="00AC6DB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AC6DB3" w:rsidRDefault="00AC6DB3" w:rsidP="00D41AB9">
      <w:pPr>
        <w:spacing w:after="0" w:line="288" w:lineRule="auto"/>
        <w:ind w:firstLine="720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Конвеєрний спосіб виробництва – це замкнене технологічне кільце  в якому форми переміщуються послідовно від одного поста до іншого із заданою швидкістю. За кожним постом закріплюють відповідне обладнання і ланку робітників.</w:t>
      </w:r>
      <w:r w:rsidR="00F1495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  <w:r w:rsidR="00253DC8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За </w:t>
      </w:r>
      <w:r w:rsidR="00F1495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цією технологією виготовляють плоскі панелі, колони</w:t>
      </w:r>
      <w:r w:rsidR="00253DC8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та ригелі. На кругових конвеєрах виготовляють елементи добору та об’ємні блоки.</w:t>
      </w:r>
    </w:p>
    <w:p w:rsidR="00D41AB9" w:rsidRDefault="00D41AB9" w:rsidP="00D41AB9">
      <w:pPr>
        <w:spacing w:after="0" w:line="288" w:lineRule="auto"/>
        <w:ind w:firstLine="720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При стендовому способі вироби випускають у нерухомих формах( касетах) або на стендах ( довгих чи коротких). Під час формування і до набуття бетоном потрібної міцності вироби залишаються нерухомими, тоді як обладнання та робітничі ланки переміщуються від однієї форми до іншої.</w:t>
      </w:r>
    </w:p>
    <w:p w:rsidR="00AC6DB3" w:rsidRDefault="00AC6DB3" w:rsidP="00D41AB9">
      <w:pPr>
        <w:spacing w:after="0" w:line="288" w:lineRule="auto"/>
        <w:ind w:firstLine="720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</w:p>
    <w:p w:rsidR="00AC6DB3" w:rsidRDefault="00D41AB9" w:rsidP="00E73E91">
      <w:pPr>
        <w:pStyle w:val="a3"/>
        <w:numPr>
          <w:ilvl w:val="1"/>
          <w:numId w:val="22"/>
        </w:numPr>
        <w:spacing w:after="0" w:line="288" w:lineRule="auto"/>
        <w:rPr>
          <w:rFonts w:ascii="Times New Roman" w:eastAsiaTheme="minorEastAsia" w:hAnsi="Times New Roman" w:cs="Times New Roman"/>
          <w:b/>
          <w:kern w:val="24"/>
          <w:sz w:val="28"/>
          <w:szCs w:val="28"/>
          <w:lang w:val="uk-UA" w:eastAsia="ru-RU"/>
        </w:rPr>
      </w:pPr>
      <w:r w:rsidRPr="00D41AB9">
        <w:rPr>
          <w:rFonts w:ascii="Times New Roman" w:eastAsiaTheme="minorEastAsia" w:hAnsi="Times New Roman" w:cs="Times New Roman"/>
          <w:b/>
          <w:kern w:val="24"/>
          <w:sz w:val="28"/>
          <w:szCs w:val="28"/>
          <w:lang w:val="uk-UA" w:eastAsia="ru-RU"/>
        </w:rPr>
        <w:t>Види підприємств виробництва ЗБК</w:t>
      </w:r>
    </w:p>
    <w:p w:rsidR="00B60CE3" w:rsidRPr="00B60CE3" w:rsidRDefault="00B60CE3" w:rsidP="00B60CE3">
      <w:pPr>
        <w:pStyle w:val="a3"/>
        <w:spacing w:after="0" w:line="288" w:lineRule="auto"/>
        <w:ind w:left="0" w:firstLine="720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 w:rsidRPr="00B60CE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 залежності від номенклатури розрізняють:</w:t>
      </w:r>
    </w:p>
    <w:p w:rsidR="00DC304B" w:rsidRPr="00B60CE3" w:rsidRDefault="00B60CE3" w:rsidP="00CE021F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CE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1</w:t>
      </w:r>
      <w:r w:rsidR="00DC304B" w:rsidRPr="00B60CE3">
        <w:rPr>
          <w:rFonts w:eastAsiaTheme="minorEastAsia" w:hAnsi="Trebuchet MS"/>
          <w:kern w:val="24"/>
          <w:sz w:val="40"/>
          <w:szCs w:val="40"/>
          <w:lang w:val="uk-UA" w:eastAsia="ru-RU"/>
        </w:rPr>
        <w:t xml:space="preserve">. </w:t>
      </w:r>
      <w:r w:rsidR="00DC304B" w:rsidRPr="00B60CE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Спеціалізовані – випускають комплекти виробів для подальшого монтажу будівель</w:t>
      </w:r>
      <w:r w:rsidR="00CE02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DC304B" w:rsidRPr="00B60CE3" w:rsidRDefault="00DC304B" w:rsidP="00B60CE3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CE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2. Домобудівельні матеріали ( ДБК) – випускають комплекти конструкцій для житлових будинків і проводять їх монтаж</w:t>
      </w:r>
      <w:r w:rsidR="00CE02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DC304B" w:rsidRPr="00B60CE3" w:rsidRDefault="00DC304B" w:rsidP="00CE021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CE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3. Підприємства з випуску виробів і конструкцій для промислових будівель</w:t>
      </w:r>
      <w:r w:rsidR="00CE02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DC304B" w:rsidRDefault="00DC304B" w:rsidP="00B60CE3">
      <w:pPr>
        <w:spacing w:after="0" w:line="288" w:lineRule="auto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 w:rsidRPr="00B60CE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4. Вузькоспеціалізовані підприємства ЗБК з предметною спеціалізацією ( випуск шпал, труб, тюбінгів для метро тощо)</w:t>
      </w:r>
      <w:r w:rsidR="00CE02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B60CE3" w:rsidRDefault="00B60CE3" w:rsidP="00B60CE3">
      <w:pPr>
        <w:spacing w:after="0" w:line="288" w:lineRule="auto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5. Універсальні заводи і полігони</w:t>
      </w:r>
      <w:r w:rsidR="00CE02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2E3014" w:rsidRDefault="002E3014" w:rsidP="00B60CE3">
      <w:pPr>
        <w:spacing w:after="0" w:line="288" w:lineRule="auto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</w:p>
    <w:p w:rsidR="002E3014" w:rsidRDefault="002E3014" w:rsidP="00B60CE3">
      <w:pPr>
        <w:spacing w:after="0" w:line="288" w:lineRule="auto"/>
        <w:contextualSpacing/>
        <w:rPr>
          <w:rFonts w:ascii="Times New Roman" w:eastAsiaTheme="minorEastAsia" w:hAnsi="Times New Roman" w:cs="Times New Roman"/>
          <w:b/>
          <w:kern w:val="24"/>
          <w:sz w:val="28"/>
          <w:szCs w:val="28"/>
          <w:lang w:val="uk-UA" w:eastAsia="ru-RU"/>
        </w:rPr>
      </w:pPr>
      <w:r w:rsidRPr="002E3014">
        <w:rPr>
          <w:rFonts w:ascii="Times New Roman" w:eastAsiaTheme="minorEastAsia" w:hAnsi="Times New Roman" w:cs="Times New Roman"/>
          <w:b/>
          <w:kern w:val="24"/>
          <w:sz w:val="28"/>
          <w:szCs w:val="28"/>
          <w:lang w:val="uk-UA" w:eastAsia="ru-RU"/>
        </w:rPr>
        <w:t>Контрольні запитання</w:t>
      </w:r>
      <w:r>
        <w:rPr>
          <w:rFonts w:ascii="Times New Roman" w:eastAsiaTheme="minorEastAsia" w:hAnsi="Times New Roman" w:cs="Times New Roman"/>
          <w:b/>
          <w:kern w:val="24"/>
          <w:sz w:val="28"/>
          <w:szCs w:val="28"/>
          <w:lang w:val="uk-UA" w:eastAsia="ru-RU"/>
        </w:rPr>
        <w:t xml:space="preserve"> для самоперевірки</w:t>
      </w:r>
    </w:p>
    <w:p w:rsidR="002E3014" w:rsidRDefault="002E3014" w:rsidP="00B60CE3">
      <w:pPr>
        <w:spacing w:after="0" w:line="288" w:lineRule="auto"/>
        <w:contextualSpacing/>
        <w:rPr>
          <w:rFonts w:ascii="Times New Roman" w:eastAsiaTheme="minorEastAsia" w:hAnsi="Times New Roman" w:cs="Times New Roman"/>
          <w:b/>
          <w:kern w:val="24"/>
          <w:sz w:val="28"/>
          <w:szCs w:val="28"/>
          <w:lang w:val="uk-UA" w:eastAsia="ru-RU"/>
        </w:rPr>
      </w:pPr>
    </w:p>
    <w:p w:rsidR="002E3014" w:rsidRDefault="002E3014" w:rsidP="00E73E91">
      <w:pPr>
        <w:pStyle w:val="a3"/>
        <w:numPr>
          <w:ilvl w:val="0"/>
          <w:numId w:val="33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Охарактеризуйте номенклатуру збірних ЗБК.</w:t>
      </w:r>
    </w:p>
    <w:p w:rsidR="002E3014" w:rsidRDefault="002E3014" w:rsidP="00E73E91">
      <w:pPr>
        <w:pStyle w:val="a3"/>
        <w:numPr>
          <w:ilvl w:val="0"/>
          <w:numId w:val="33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Назвіть основні види арматурних виробів для ЗБК.</w:t>
      </w:r>
    </w:p>
    <w:p w:rsidR="002E3014" w:rsidRDefault="002E3014" w:rsidP="00E73E91">
      <w:pPr>
        <w:pStyle w:val="a3"/>
        <w:numPr>
          <w:ilvl w:val="0"/>
          <w:numId w:val="33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стадійні процеси входять до складу технологічного процесу виробництва ЗБК?</w:t>
      </w:r>
    </w:p>
    <w:p w:rsidR="002E3014" w:rsidRDefault="002E3014" w:rsidP="00E73E91">
      <w:pPr>
        <w:pStyle w:val="a3"/>
        <w:numPr>
          <w:ilvl w:val="0"/>
          <w:numId w:val="33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Назвіть способи напруження арматури.</w:t>
      </w:r>
    </w:p>
    <w:p w:rsidR="002E3014" w:rsidRPr="002E3014" w:rsidRDefault="002E3014" w:rsidP="00E73E91">
      <w:pPr>
        <w:pStyle w:val="a3"/>
        <w:numPr>
          <w:ilvl w:val="0"/>
          <w:numId w:val="33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Опишіть основні способи виробництва ЗБК.</w:t>
      </w:r>
    </w:p>
    <w:p w:rsidR="00B60CE3" w:rsidRDefault="00B60CE3" w:rsidP="00B60CE3">
      <w:pPr>
        <w:spacing w:after="0" w:line="288" w:lineRule="auto"/>
        <w:ind w:left="7514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</w:p>
    <w:p w:rsidR="00B60CE3" w:rsidRDefault="00B60CE3" w:rsidP="00B60CE3">
      <w:pPr>
        <w:spacing w:after="0" w:line="288" w:lineRule="auto"/>
        <w:ind w:left="7514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</w:p>
    <w:p w:rsidR="00BD055D" w:rsidRPr="00CE021F" w:rsidRDefault="00BD055D" w:rsidP="00B60CE3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B1E2B" w:rsidRPr="005B1E2B" w:rsidRDefault="005B1E2B" w:rsidP="005B1E2B">
      <w:pPr>
        <w:ind w:left="1410" w:hanging="141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5B1E2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Лекція 2. </w:t>
      </w:r>
      <w:r w:rsidRPr="005B1E2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Виробництво виробів з ніздрюватих бетонів, азбестоцементних виробів, силі</w:t>
      </w:r>
      <w:r w:rsidR="002E301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катної цегли</w:t>
      </w:r>
    </w:p>
    <w:p w:rsidR="005B1E2B" w:rsidRPr="005B1E2B" w:rsidRDefault="005B1E2B" w:rsidP="005B1E2B">
      <w:pPr>
        <w:spacing w:after="0" w:line="288" w:lineRule="auto"/>
        <w:ind w:left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B1E2B">
        <w:rPr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B1E2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Pr="005B1E2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5B1E2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Виробництво виробів з ніздрюватих бетонів</w:t>
      </w:r>
      <w:r w:rsidRPr="005B1E2B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5B1E2B">
        <w:rPr>
          <w:rFonts w:ascii="Times New Roman" w:hAnsi="Times New Roman" w:cs="Times New Roman"/>
          <w:color w:val="000000"/>
          <w:sz w:val="28"/>
          <w:szCs w:val="28"/>
        </w:rPr>
        <w:t xml:space="preserve">.2. </w:t>
      </w:r>
      <w:r w:rsidRPr="005B1E2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Виробництво азбестоцементних виробів</w:t>
      </w:r>
    </w:p>
    <w:p w:rsidR="005B1E2B" w:rsidRPr="005B1E2B" w:rsidRDefault="005B1E2B" w:rsidP="005B1E2B">
      <w:pPr>
        <w:spacing w:after="0" w:line="288" w:lineRule="auto"/>
        <w:ind w:left="720"/>
        <w:contextualSpacing/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5B1E2B">
        <w:rPr>
          <w:rFonts w:ascii="Times New Roman" w:hAnsi="Times New Roman" w:cs="Times New Roman"/>
          <w:color w:val="000000"/>
          <w:sz w:val="28"/>
          <w:szCs w:val="28"/>
        </w:rPr>
        <w:t xml:space="preserve">.3. </w:t>
      </w:r>
      <w:r w:rsidRPr="005B1E2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Виробництво </w:t>
      </w:r>
      <w:r w:rsidRPr="005B1E2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силікатної цегли, фібролітових плит</w:t>
      </w:r>
      <w:r w:rsidRPr="005B1E2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.</w:t>
      </w:r>
    </w:p>
    <w:p w:rsidR="00F71AAC" w:rsidRPr="005B1E2B" w:rsidRDefault="00F71AAC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F71AAC" w:rsidRPr="005B1E2B" w:rsidRDefault="00F71AAC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F71AAC" w:rsidRP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B1E2B">
        <w:rPr>
          <w:rFonts w:ascii="Times New Roman" w:hAnsi="Times New Roman" w:cs="Times New Roman"/>
          <w:b/>
          <w:color w:val="000000"/>
          <w:sz w:val="28"/>
          <w:szCs w:val="28"/>
        </w:rPr>
        <w:t>2.1.</w:t>
      </w:r>
      <w:r w:rsidRPr="005B1E2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 xml:space="preserve"> Виробництво виробів з ніздрюватих бетонів</w:t>
      </w:r>
      <w:r w:rsidRPr="005B1E2B">
        <w:rPr>
          <w:b/>
          <w:color w:val="000000"/>
          <w:sz w:val="28"/>
          <w:szCs w:val="28"/>
        </w:rPr>
        <w:br/>
      </w:r>
    </w:p>
    <w:p w:rsidR="005B1E2B" w:rsidRPr="005B1E2B" w:rsidRDefault="005B1E2B" w:rsidP="00F3621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1E2B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 xml:space="preserve">Ніздрюваті бетони </w:t>
      </w:r>
      <w:r w:rsidRPr="005B1E2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– бетони з поризованою структурою за рахунок рівномірно розподілених пор і капілярів.</w:t>
      </w:r>
    </w:p>
    <w:p w:rsidR="005B1E2B" w:rsidRPr="005B1E2B" w:rsidRDefault="005B1E2B" w:rsidP="00F3621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1E2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Одержують в результаті тверднення суміші із в’яжучого, замішувача, тонкомеленого кремнеземистого заповнювача і пороутворювача</w:t>
      </w:r>
      <w:r w:rsidR="00F3621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5B1E2B" w:rsidRPr="005B1E2B" w:rsidRDefault="005B1E2B" w:rsidP="00F3621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1E2B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>Два види  ніздрюватих бетонів:</w:t>
      </w:r>
    </w:p>
    <w:p w:rsidR="005B1E2B" w:rsidRPr="005B1E2B" w:rsidRDefault="005B1E2B" w:rsidP="00E73E91">
      <w:pPr>
        <w:numPr>
          <w:ilvl w:val="0"/>
          <w:numId w:val="23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1E2B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uk-UA" w:eastAsia="ru-RU"/>
        </w:rPr>
        <w:t>Газобетон</w:t>
      </w:r>
      <w:r w:rsidRPr="005B1E2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– отримують в результаті спучування розчинної маси газоутворюючим елементом – алюмінієвою пудрою і пастою</w:t>
      </w:r>
      <w:r w:rsidR="009B015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5B1E2B" w:rsidRPr="005B1E2B" w:rsidRDefault="005B1E2B" w:rsidP="00E73E91">
      <w:pPr>
        <w:numPr>
          <w:ilvl w:val="0"/>
          <w:numId w:val="23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1E2B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uk-UA" w:eastAsia="ru-RU"/>
        </w:rPr>
        <w:t>Пінобетон</w:t>
      </w:r>
      <w:r w:rsidRPr="005B1E2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– отримують змішуванням водного розчину в’яжучого з технічною піною</w:t>
      </w:r>
      <w:r w:rsidR="009B015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993B0A" w:rsidRPr="00F3621C" w:rsidRDefault="00993B0A" w:rsidP="00F3621C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val="uk-UA" w:eastAsia="ru-RU"/>
        </w:rPr>
      </w:pPr>
      <w:r w:rsidRPr="00F3621C"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val="uk-UA" w:eastAsia="ru-RU"/>
        </w:rPr>
        <w:t>Характеристика продукції</w:t>
      </w:r>
    </w:p>
    <w:p w:rsidR="00993B0A" w:rsidRPr="00993B0A" w:rsidRDefault="00993B0A" w:rsidP="00F3621C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1. Теплоізоляційні вироби (середня густина 350…500 кг/м3)</w:t>
      </w:r>
      <w:r w:rsidR="009B015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993B0A" w:rsidRPr="00993B0A" w:rsidRDefault="00993B0A" w:rsidP="00F3621C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2. Теплоізоляційно – конструктивні (середня густина 350…500 кг/м3) – дрібні стінові блоки</w:t>
      </w:r>
      <w:r w:rsidR="009B015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993B0A" w:rsidRDefault="00993B0A" w:rsidP="00F3621C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3. Конструкційні ( середня густина 1000…1400кг/м3) – плити покриття і перекриття, зовнішні стіновіпанелі для промислових споруд</w:t>
      </w:r>
      <w:r w:rsidR="009B015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9B0157" w:rsidRDefault="009B0157" w:rsidP="00F3621C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</w:p>
    <w:p w:rsidR="00993B0A" w:rsidRPr="00F3621C" w:rsidRDefault="00993B0A" w:rsidP="00F3621C">
      <w:pPr>
        <w:pStyle w:val="a3"/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color w:val="EB3D9F"/>
          <w:sz w:val="32"/>
          <w:szCs w:val="24"/>
          <w:lang w:val="ru-RU" w:eastAsia="ru-RU"/>
        </w:rPr>
      </w:pPr>
      <w:r w:rsidRPr="00F3621C"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val="uk-UA" w:eastAsia="ru-RU"/>
        </w:rPr>
        <w:t>Сировина для виробництва ніздрюватих бетонів</w:t>
      </w:r>
      <w:r w:rsidRPr="00993B0A">
        <w:rPr>
          <w:rFonts w:eastAsiaTheme="minorEastAsia" w:hAnsi="Trebuchet MS"/>
          <w:b/>
          <w:i/>
          <w:kern w:val="24"/>
          <w:sz w:val="48"/>
          <w:szCs w:val="48"/>
          <w:lang w:val="uk-UA" w:eastAsia="ru-RU"/>
        </w:rPr>
        <w:t xml:space="preserve"> </w:t>
      </w:r>
    </w:p>
    <w:p w:rsidR="00993B0A" w:rsidRPr="00993B0A" w:rsidRDefault="00993B0A" w:rsidP="00E73E91">
      <w:pPr>
        <w:pStyle w:val="a3"/>
        <w:numPr>
          <w:ilvl w:val="0"/>
          <w:numId w:val="20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93B0A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В’яжучі</w:t>
      </w: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: портландцемент, пуцолановий портландцемент, шлаколужні в’яжучі марок не нижче 400, вапно</w:t>
      </w:r>
      <w:r w:rsidR="00F3621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993B0A" w:rsidRPr="00F3621C" w:rsidRDefault="00993B0A" w:rsidP="00E73E91">
      <w:pPr>
        <w:pStyle w:val="a3"/>
        <w:numPr>
          <w:ilvl w:val="0"/>
          <w:numId w:val="20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621C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Кремнеземисті компоненти</w:t>
      </w:r>
      <w:r w:rsidRPr="00F3621C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 xml:space="preserve"> </w:t>
      </w:r>
      <w:r w:rsidRPr="00F3621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: кварцовий пісок, золи виносу електростанцій, доменні та інші металургійні шлаки, трепел, діатоміт</w:t>
      </w:r>
      <w:r w:rsidR="00F3621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993B0A" w:rsidRPr="00F3621C" w:rsidRDefault="00993B0A" w:rsidP="00E73E91">
      <w:pPr>
        <w:pStyle w:val="a3"/>
        <w:numPr>
          <w:ilvl w:val="0"/>
          <w:numId w:val="20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621C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Газоутворювачі</w:t>
      </w:r>
      <w:r w:rsidRPr="00F3621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: алюмінієва пігментна пудра ПАП, алюмінієва паста</w:t>
      </w:r>
    </w:p>
    <w:p w:rsidR="00993B0A" w:rsidRPr="00F3621C" w:rsidRDefault="00993B0A" w:rsidP="00E73E91">
      <w:pPr>
        <w:pStyle w:val="a3"/>
        <w:numPr>
          <w:ilvl w:val="0"/>
          <w:numId w:val="20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621C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Піноутворювачі</w:t>
      </w:r>
      <w:r w:rsidRPr="00F3621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: клеєканіфольний , </w:t>
      </w:r>
      <w:r w:rsidR="00F3621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пожежний та інші піноутворювачі;</w:t>
      </w:r>
      <w:r w:rsidRPr="00F3621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</w:p>
    <w:p w:rsidR="00993B0A" w:rsidRPr="00F3621C" w:rsidRDefault="00993B0A" w:rsidP="00E73E91">
      <w:pPr>
        <w:pStyle w:val="a3"/>
        <w:numPr>
          <w:ilvl w:val="0"/>
          <w:numId w:val="20"/>
        </w:numPr>
        <w:spacing w:after="0" w:line="288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 w:rsidRPr="00F3621C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Добавки</w:t>
      </w:r>
      <w:r w:rsidRPr="00F3621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: гіпс, прискорювачі тверднення, стабілізатори газовиділення</w:t>
      </w:r>
      <w:r w:rsidR="00F3621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993B0A" w:rsidRPr="00993B0A" w:rsidRDefault="00993B0A" w:rsidP="00F3621C">
      <w:pPr>
        <w:spacing w:after="0" w:line="288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93B0A" w:rsidRDefault="00993B0A" w:rsidP="00F3621C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F3621C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lastRenderedPageBreak/>
        <w:t>Технологія виробництва ніздрюватобетонних виробів</w:t>
      </w:r>
    </w:p>
    <w:p w:rsidR="009B0157" w:rsidRPr="00993B0A" w:rsidRDefault="009B0157" w:rsidP="00F3621C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</w:p>
    <w:p w:rsidR="00993B0A" w:rsidRPr="00993B0A" w:rsidRDefault="00993B0A" w:rsidP="00A82AA6">
      <w:pPr>
        <w:spacing w:after="0" w:line="288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Основні стадійні процеси для виробництва газобетону:</w:t>
      </w:r>
    </w:p>
    <w:p w:rsidR="00993B0A" w:rsidRPr="00993B0A" w:rsidRDefault="00993B0A" w:rsidP="00A82AA6">
      <w:pPr>
        <w:spacing w:after="0" w:line="288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1. Підготовка сировинних компонентів  (Помел вапна і</w:t>
      </w:r>
      <w:r w:rsidR="009B015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цементу і змішування з піском);</w:t>
      </w:r>
    </w:p>
    <w:p w:rsidR="00993B0A" w:rsidRPr="00993B0A" w:rsidRDefault="00993B0A" w:rsidP="00A82AA6">
      <w:pPr>
        <w:spacing w:after="0" w:line="288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2. Змішування сировинних компонентів в певному співвідношенні і одержання ніздрюватобетонної суміші в змішувачі 2…3 хв</w:t>
      </w:r>
      <w:r w:rsidR="009B015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</w:p>
    <w:p w:rsidR="00993B0A" w:rsidRPr="00993B0A" w:rsidRDefault="00993B0A" w:rsidP="00A82AA6">
      <w:pPr>
        <w:spacing w:after="0" w:line="288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3. Заповнення форми сумішшю за допомогою гнучких рукавів на ¾ висоти</w:t>
      </w:r>
      <w:r w:rsidR="009B015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993B0A" w:rsidRPr="00993B0A" w:rsidRDefault="00993B0A" w:rsidP="00A82AA6">
      <w:pPr>
        <w:spacing w:after="0" w:line="288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4. Витримування для спучування 30…40хв</w:t>
      </w:r>
      <w:r w:rsidR="009B015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993B0A" w:rsidRPr="00993B0A" w:rsidRDefault="00993B0A" w:rsidP="00A82AA6">
      <w:pPr>
        <w:spacing w:after="0" w:line="288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5. Розрізання на блоки( для блоків)</w:t>
      </w:r>
      <w:r w:rsidR="009B015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993B0A" w:rsidRPr="00993B0A" w:rsidRDefault="00993B0A" w:rsidP="00A82AA6">
      <w:pPr>
        <w:spacing w:after="0" w:line="288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5. Тепловологісна обробка в автоклав</w:t>
      </w:r>
      <w:r w:rsidR="009B015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і (для автоклавного газобетону)</w:t>
      </w: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під тиском 1,1…1,3МПа на протязі 15…20 год</w:t>
      </w:r>
      <w:r w:rsidR="009B015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</w:p>
    <w:p w:rsidR="00993B0A" w:rsidRPr="00993B0A" w:rsidRDefault="00993B0A" w:rsidP="00A82AA6">
      <w:pPr>
        <w:spacing w:after="0" w:line="288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6. Розпалублення</w:t>
      </w:r>
      <w:r w:rsidR="009B015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993B0A" w:rsidRPr="00993B0A" w:rsidRDefault="00993B0A" w:rsidP="00A82AA6">
      <w:pPr>
        <w:spacing w:after="0" w:line="288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7. Опорядження і пакування</w:t>
      </w:r>
      <w:r w:rsidR="009B015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993B0A" w:rsidRDefault="00993B0A" w:rsidP="00A82AA6">
      <w:pPr>
        <w:spacing w:after="0" w:line="288" w:lineRule="auto"/>
        <w:ind w:left="720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 w:rsidRPr="00993B0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8. Складування</w:t>
      </w:r>
      <w:r w:rsidR="009B015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E917CA" w:rsidRDefault="00E917CA" w:rsidP="00E917CA">
      <w:pPr>
        <w:spacing w:after="0" w:line="288" w:lineRule="auto"/>
        <w:ind w:left="720"/>
        <w:contextualSpacing/>
        <w:jc w:val="right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Таблиця</w:t>
      </w:r>
    </w:p>
    <w:p w:rsidR="00E917CA" w:rsidRDefault="00E917CA" w:rsidP="00E917CA">
      <w:pPr>
        <w:spacing w:after="0" w:line="288" w:lineRule="auto"/>
        <w:ind w:left="720"/>
        <w:contextualSpacing/>
        <w:jc w:val="center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Основні виробники ніздрюватого бетону в Україні</w:t>
      </w:r>
    </w:p>
    <w:p w:rsidR="00E917CA" w:rsidRDefault="00E917CA" w:rsidP="00A82AA6">
      <w:pPr>
        <w:spacing w:after="0" w:line="288" w:lineRule="auto"/>
        <w:ind w:left="720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</w:p>
    <w:p w:rsidR="00E917CA" w:rsidRPr="00993B0A" w:rsidRDefault="00E917CA" w:rsidP="00A82AA6">
      <w:pPr>
        <w:spacing w:after="0" w:line="288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69151C3">
            <wp:extent cx="5619991" cy="27622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384" cy="276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1AAC" w:rsidRPr="00F3621C" w:rsidRDefault="00F71AAC" w:rsidP="00F3621C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F71AAC" w:rsidRPr="00F3621C" w:rsidRDefault="00F71AAC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P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Pr="00BD38E0" w:rsidRDefault="00BD38E0" w:rsidP="00E73E91">
      <w:pPr>
        <w:pStyle w:val="a3"/>
        <w:numPr>
          <w:ilvl w:val="1"/>
          <w:numId w:val="23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BD38E0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lastRenderedPageBreak/>
        <w:t>Виробництво азбестоцементних виробів</w:t>
      </w: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D48D6" w:rsidRDefault="005D48D6" w:rsidP="005D48D6">
      <w:pPr>
        <w:spacing w:after="0" w:line="288" w:lineRule="auto"/>
        <w:ind w:firstLine="720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Азбестоцементні вироби п</w:t>
      </w:r>
      <w:r w:rsidR="00BD38E0" w:rsidRPr="00BD38E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редставлені широкою номенклатурою </w:t>
      </w:r>
    </w:p>
    <w:p w:rsidR="00BD38E0" w:rsidRPr="00BD38E0" w:rsidRDefault="00BD38E0" w:rsidP="005D48D6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38E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( понад 40 видів):</w:t>
      </w:r>
    </w:p>
    <w:p w:rsidR="00BD38E0" w:rsidRPr="00BD38E0" w:rsidRDefault="00BD38E0" w:rsidP="005D48D6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38E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профільовані листи ( хвилясті та напівхвилясті для покрівель та облицювання стін);</w:t>
      </w:r>
    </w:p>
    <w:p w:rsidR="00BD38E0" w:rsidRPr="00BD38E0" w:rsidRDefault="00BD38E0" w:rsidP="005D48D6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38E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панелі покрівельні та стінові з теплоізоляційним шаром для опалювальних та неопалювальних будівель;</w:t>
      </w:r>
    </w:p>
    <w:p w:rsidR="00BD38E0" w:rsidRPr="00BD38E0" w:rsidRDefault="00BD38E0" w:rsidP="005D48D6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38E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труби напірні та безнапірні та з’єднувальні муфти до них;</w:t>
      </w:r>
    </w:p>
    <w:p w:rsidR="00BD38E0" w:rsidRDefault="00BD38E0" w:rsidP="005D48D6">
      <w:pPr>
        <w:spacing w:after="0" w:line="288" w:lineRule="auto"/>
        <w:ind w:firstLine="720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 w:rsidRPr="00BD38E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вироби спеціального призначення ( архітектурно-будівельні, санітарно-технічні, електроізоляційні)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BD38E0" w:rsidRDefault="00BD38E0" w:rsidP="00BD38E0">
      <w:pPr>
        <w:spacing w:after="0" w:line="288" w:lineRule="auto"/>
        <w:ind w:left="1080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</w:p>
    <w:p w:rsidR="00BD38E0" w:rsidRDefault="004D4B1F" w:rsidP="00BD38E0">
      <w:pPr>
        <w:spacing w:after="0" w:line="288" w:lineRule="auto"/>
        <w:ind w:left="1080"/>
        <w:contextualSpacing/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val="uk-UA" w:eastAsia="ru-RU"/>
        </w:rPr>
      </w:pPr>
      <w:r w:rsidRPr="004D4B1F"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val="uk-UA" w:eastAsia="ru-RU"/>
        </w:rPr>
        <w:t>Сировина для виробництва азбестоцементних виробів</w:t>
      </w:r>
      <w:r w:rsidR="0070368E"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val="uk-UA" w:eastAsia="ru-RU"/>
        </w:rPr>
        <w:t xml:space="preserve"> </w:t>
      </w:r>
    </w:p>
    <w:p w:rsidR="0070368E" w:rsidRPr="004D4B1F" w:rsidRDefault="0070368E" w:rsidP="00BD38E0">
      <w:pPr>
        <w:spacing w:after="0" w:line="288" w:lineRule="auto"/>
        <w:ind w:left="1080"/>
        <w:contextualSpacing/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val="uk-UA" w:eastAsia="ru-RU"/>
        </w:rPr>
      </w:pPr>
    </w:p>
    <w:p w:rsidR="004D4B1F" w:rsidRPr="004D4B1F" w:rsidRDefault="0070368E" w:rsidP="00E73E91">
      <w:pPr>
        <w:numPr>
          <w:ilvl w:val="0"/>
          <w:numId w:val="24"/>
        </w:numPr>
        <w:spacing w:after="0" w:line="288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D4B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Азбест. </w:t>
      </w:r>
      <w:r w:rsidR="004D4B1F" w:rsidRPr="004D4B1F">
        <w:rPr>
          <w:rFonts w:ascii="Times New Roman" w:eastAsiaTheme="minorEastAsia" w:hAnsi="Times New Roman" w:cs="Times New Roman"/>
          <w:caps/>
          <w:kern w:val="24"/>
          <w:sz w:val="28"/>
          <w:szCs w:val="28"/>
          <w:lang w:val="uk-UA" w:eastAsia="ru-RU"/>
        </w:rPr>
        <w:t xml:space="preserve">В </w:t>
      </w:r>
      <w:r w:rsidR="004D4B1F" w:rsidRPr="004D4B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Залежності від сорту і текстури волокон випускають 39 марок азбесту.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Використовують короткохвилястий</w:t>
      </w:r>
      <w:r w:rsidR="004D4B1F" w:rsidRPr="004D4B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азбест 3..6 сортів н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апівжорсткої і м’якої структури;</w:t>
      </w:r>
    </w:p>
    <w:p w:rsidR="004D4B1F" w:rsidRPr="004D4B1F" w:rsidRDefault="0070368E" w:rsidP="00E73E91">
      <w:pPr>
        <w:numPr>
          <w:ilvl w:val="0"/>
          <w:numId w:val="24"/>
        </w:numPr>
        <w:spacing w:after="0" w:line="288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Портландцемент марок 400 і 500;</w:t>
      </w:r>
    </w:p>
    <w:p w:rsidR="004D4B1F" w:rsidRPr="004D4B1F" w:rsidRDefault="004D4B1F" w:rsidP="00E73E91">
      <w:pPr>
        <w:numPr>
          <w:ilvl w:val="0"/>
          <w:numId w:val="24"/>
        </w:numPr>
        <w:spacing w:after="0" w:line="288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D4B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Вода повинна підігріватись до 30…40℃, не містити глинистих дом</w:t>
      </w:r>
      <w:r w:rsidR="0070368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ішок, масел і мінеральних солей;</w:t>
      </w:r>
    </w:p>
    <w:p w:rsidR="004D4B1F" w:rsidRPr="004D4B1F" w:rsidRDefault="004D4B1F" w:rsidP="00E73E91">
      <w:pPr>
        <w:numPr>
          <w:ilvl w:val="0"/>
          <w:numId w:val="24"/>
        </w:numPr>
        <w:spacing w:after="0" w:line="288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D4B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Добавки – СДБ, метилцелюлоза та ін.</w:t>
      </w:r>
      <w:r w:rsidR="0070368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4D4B1F" w:rsidRPr="004D4B1F" w:rsidRDefault="004D4B1F" w:rsidP="00E73E91">
      <w:pPr>
        <w:numPr>
          <w:ilvl w:val="0"/>
          <w:numId w:val="24"/>
        </w:numPr>
        <w:spacing w:after="0" w:line="288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D4B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Для декорування – кольорові цементи, мінеральні пігменти, емалі</w:t>
      </w:r>
      <w:r w:rsidR="0070368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BD38E0" w:rsidRPr="00BD38E0" w:rsidRDefault="00BD38E0" w:rsidP="00BD38E0">
      <w:pPr>
        <w:spacing w:after="0" w:line="288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B1E2B" w:rsidRDefault="00BA7395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25031E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Технологічний процес виробництва</w:t>
      </w:r>
      <w:r w:rsidR="0025031E" w:rsidRPr="0025031E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 xml:space="preserve"> азбестоцементних виробів</w:t>
      </w:r>
      <w:r w:rsidR="00E15FD1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 xml:space="preserve">  </w:t>
      </w:r>
    </w:p>
    <w:p w:rsidR="005D48D6" w:rsidRPr="0025031E" w:rsidRDefault="005D48D6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</w:p>
    <w:p w:rsidR="00BA7395" w:rsidRPr="00BA7395" w:rsidRDefault="00BA7395" w:rsidP="00E73E91">
      <w:pPr>
        <w:numPr>
          <w:ilvl w:val="0"/>
          <w:numId w:val="25"/>
        </w:numPr>
        <w:spacing w:after="0" w:line="288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739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Приготування суміші азбесту з декількох сортів і марок</w:t>
      </w:r>
      <w:r w:rsidR="0070368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BA7395" w:rsidRPr="00BA7395" w:rsidRDefault="00BA7395" w:rsidP="00E73E91">
      <w:pPr>
        <w:numPr>
          <w:ilvl w:val="0"/>
          <w:numId w:val="25"/>
        </w:numPr>
        <w:spacing w:after="0" w:line="288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739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Розпушування азбесту</w:t>
      </w:r>
      <w:r w:rsidR="00E15FD1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сухим, напівсухим та мокрим способами;</w:t>
      </w:r>
    </w:p>
    <w:p w:rsidR="00BA7395" w:rsidRPr="00BA7395" w:rsidRDefault="00BA7395" w:rsidP="00E73E91">
      <w:pPr>
        <w:numPr>
          <w:ilvl w:val="0"/>
          <w:numId w:val="25"/>
        </w:numPr>
        <w:spacing w:after="0" w:line="288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739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Приготування азбестоцементної маси</w:t>
      </w:r>
      <w:r w:rsidR="00E15FD1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в лопатевому змішувачі;</w:t>
      </w:r>
    </w:p>
    <w:p w:rsidR="00BA7395" w:rsidRPr="00BA7395" w:rsidRDefault="00BA7395" w:rsidP="00E73E91">
      <w:pPr>
        <w:numPr>
          <w:ilvl w:val="0"/>
          <w:numId w:val="25"/>
        </w:numPr>
        <w:spacing w:after="0" w:line="288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739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Формування виробів та попереднє твердіння</w:t>
      </w:r>
      <w:r w:rsidR="0070368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BA7395" w:rsidRPr="00BA7395" w:rsidRDefault="00BA7395" w:rsidP="00E73E91">
      <w:pPr>
        <w:numPr>
          <w:ilvl w:val="0"/>
          <w:numId w:val="25"/>
        </w:numPr>
        <w:spacing w:after="0" w:line="288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739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Механічна обробка</w:t>
      </w:r>
      <w:r w:rsidR="00E15FD1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( пресування та обрізання для листів);</w:t>
      </w:r>
    </w:p>
    <w:p w:rsidR="00BA7395" w:rsidRPr="00BA7395" w:rsidRDefault="00BA7395" w:rsidP="00E73E91">
      <w:pPr>
        <w:numPr>
          <w:ilvl w:val="0"/>
          <w:numId w:val="25"/>
        </w:numPr>
        <w:spacing w:after="0" w:line="288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739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Твердіння </w:t>
      </w:r>
      <w:r w:rsidR="00E15FD1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при 60 - 80°С</w:t>
      </w:r>
      <w:r w:rsidR="005D48D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в автоклавах</w:t>
      </w:r>
      <w:r w:rsidR="00E15FD1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  <w:r w:rsidRPr="00BA7395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та складування</w:t>
      </w:r>
      <w:r w:rsidR="00E15FD1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5B1E2B" w:rsidRPr="0025031E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805D96" w:rsidP="00E73E91">
      <w:pPr>
        <w:pStyle w:val="a3"/>
        <w:numPr>
          <w:ilvl w:val="1"/>
          <w:numId w:val="23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Виробництво силікатної цегли</w:t>
      </w:r>
    </w:p>
    <w:p w:rsidR="00805D96" w:rsidRPr="00805D96" w:rsidRDefault="00805D96" w:rsidP="00805D96">
      <w:pPr>
        <w:spacing w:before="20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5D9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Силікатну цеглу розрізняють за:</w:t>
      </w:r>
    </w:p>
    <w:p w:rsidR="00805D96" w:rsidRPr="00805D96" w:rsidRDefault="00805D96" w:rsidP="00E73E91">
      <w:pPr>
        <w:numPr>
          <w:ilvl w:val="0"/>
          <w:numId w:val="26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5D96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lastRenderedPageBreak/>
        <w:t>призначенням</w:t>
      </w:r>
      <w:r w:rsidRPr="00805D9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: рядові – для кладки зовнішніх і внутрішніх стін будинків; лицьові – для зовнішніх стін;</w:t>
      </w:r>
    </w:p>
    <w:p w:rsidR="00805D96" w:rsidRPr="00805D96" w:rsidRDefault="00805D96" w:rsidP="00E73E91">
      <w:pPr>
        <w:numPr>
          <w:ilvl w:val="0"/>
          <w:numId w:val="26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5D96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конструкцією</w:t>
      </w:r>
      <w:r w:rsidRPr="00805D96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805D9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: повнотіла, порожниста, камінь тільки порожнистий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;</w:t>
      </w:r>
    </w:p>
    <w:p w:rsidR="00805D96" w:rsidRPr="00805D96" w:rsidRDefault="00805D96" w:rsidP="00E73E91">
      <w:pPr>
        <w:numPr>
          <w:ilvl w:val="0"/>
          <w:numId w:val="26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5D96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міцністю на стиск</w:t>
      </w:r>
      <w:r w:rsidRPr="00805D9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: марок М75…М300, камені не менше М100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;</w:t>
      </w:r>
    </w:p>
    <w:p w:rsidR="00805D96" w:rsidRPr="00805D96" w:rsidRDefault="00805D96" w:rsidP="00E73E91">
      <w:pPr>
        <w:numPr>
          <w:ilvl w:val="0"/>
          <w:numId w:val="26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5D96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морозостійкістю</w:t>
      </w:r>
      <w:r w:rsidRPr="00805D9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: марок </w:t>
      </w:r>
      <w:r w:rsidRPr="00805D9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F</w:t>
      </w:r>
      <w:r w:rsidRPr="00805D9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t>15…</w:t>
      </w:r>
      <w:r w:rsidRPr="00805D9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F</w:t>
      </w:r>
      <w:r w:rsidRPr="00805D9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t>100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;</w:t>
      </w:r>
    </w:p>
    <w:p w:rsidR="00805D96" w:rsidRPr="00805D96" w:rsidRDefault="00805D96" w:rsidP="00E73E91">
      <w:pPr>
        <w:numPr>
          <w:ilvl w:val="0"/>
          <w:numId w:val="26"/>
        </w:numPr>
        <w:spacing w:before="200"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5D96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середньою густиною</w:t>
      </w:r>
      <w:r w:rsidR="0070368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: легкі (</w:t>
      </w:r>
      <w:r w:rsidRPr="00805D9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до 1450 кг/м3); полегшені ( 1451…1650 кг/м3); </w:t>
      </w:r>
      <w:r w:rsidR="0070368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805D9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важкі ( більше 1650 кг/м3)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.</w:t>
      </w:r>
    </w:p>
    <w:p w:rsidR="00805D96" w:rsidRPr="00A315FB" w:rsidRDefault="00A315FB" w:rsidP="00805D96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A315FB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Сировина для виробництва силікатної цегли</w:t>
      </w:r>
      <w:r w:rsidR="00AA5514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:</w:t>
      </w:r>
    </w:p>
    <w:p w:rsidR="00A315FB" w:rsidRPr="00A315FB" w:rsidRDefault="00A315FB" w:rsidP="0070368E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315FB">
        <w:rPr>
          <w:rFonts w:ascii="Times New Roman" w:eastAsiaTheme="minorEastAsia" w:hAnsi="Times New Roman" w:cs="Times New Roman"/>
          <w:caps/>
          <w:color w:val="000000" w:themeColor="text1"/>
          <w:kern w:val="24"/>
          <w:sz w:val="28"/>
          <w:szCs w:val="28"/>
          <w:lang w:val="uk-UA" w:eastAsia="ru-RU"/>
        </w:rPr>
        <w:t xml:space="preserve">1. </w:t>
      </w:r>
      <w:r w:rsidRPr="00A315F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Вапно</w:t>
      </w:r>
      <w:r w:rsidR="00AA551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;</w:t>
      </w:r>
    </w:p>
    <w:p w:rsidR="00A315FB" w:rsidRPr="00A315FB" w:rsidRDefault="00A315FB" w:rsidP="0070368E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315F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2. Змішані в’яжучі на основі вапна – вапняно</w:t>
      </w:r>
      <w:r w:rsidR="00AA551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A315F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-</w:t>
      </w:r>
      <w:r w:rsidR="00AA551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A315F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шлакові, вапняно</w:t>
      </w:r>
      <w:r w:rsidR="00AA551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– </w:t>
      </w:r>
      <w:r w:rsidRPr="00A315F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зольні</w:t>
      </w:r>
      <w:r w:rsidR="00AA551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;</w:t>
      </w:r>
    </w:p>
    <w:p w:rsidR="00A315FB" w:rsidRPr="00A315FB" w:rsidRDefault="00A315FB" w:rsidP="0070368E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315F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3. Кварцовий пісок, трепели, золи</w:t>
      </w:r>
      <w:r w:rsidR="00AA551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;</w:t>
      </w:r>
    </w:p>
    <w:p w:rsidR="00A315FB" w:rsidRPr="00A315FB" w:rsidRDefault="00A315FB" w:rsidP="0070368E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315F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4. Пігменти як мінерального</w:t>
      </w:r>
      <w:r w:rsidR="00AA551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,</w:t>
      </w:r>
      <w:r w:rsidRPr="00A315F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так і органічного походження – охра, залізний сурик та інші</w:t>
      </w:r>
      <w:r w:rsidR="00AA551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.</w:t>
      </w:r>
    </w:p>
    <w:p w:rsidR="005B1E2B" w:rsidRPr="00A315FB" w:rsidRDefault="005B1E2B" w:rsidP="00A315FB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B1E2B" w:rsidRDefault="00BB4374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BB4374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Технологічний процес виробництва силікатної цегли</w:t>
      </w:r>
    </w:p>
    <w:p w:rsidR="009B0157" w:rsidRPr="00BB4374" w:rsidRDefault="009B0157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</w:p>
    <w:p w:rsidR="00BB4374" w:rsidRPr="00BB4374" w:rsidRDefault="00BB4374" w:rsidP="0070368E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B4374">
        <w:rPr>
          <w:rFonts w:ascii="Times New Roman" w:eastAsiaTheme="minorEastAsia" w:hAnsi="Times New Roman" w:cs="Times New Roman"/>
          <w:caps/>
          <w:color w:val="000000" w:themeColor="text1"/>
          <w:kern w:val="24"/>
          <w:sz w:val="28"/>
          <w:szCs w:val="28"/>
          <w:lang w:val="uk-UA" w:eastAsia="ru-RU"/>
        </w:rPr>
        <w:t xml:space="preserve">1. </w:t>
      </w:r>
      <w:r w:rsidRPr="00BB4374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Підготовка сировинної суміш</w:t>
      </w:r>
      <w:r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і</w:t>
      </w:r>
      <w:r w:rsidRPr="00BB4374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 </w:t>
      </w:r>
      <w:r w:rsidRPr="00BB437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з негашеного вапна і кварцевого піску з дозуванням і змішуванням  компонентів з подальшим витримуванням суміші для гашення вапна</w:t>
      </w:r>
      <w:r w:rsidR="009B015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.</w:t>
      </w:r>
    </w:p>
    <w:p w:rsidR="00BB4374" w:rsidRPr="00BB4374" w:rsidRDefault="00BB4374" w:rsidP="0070368E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B437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Гашення вапна </w:t>
      </w:r>
      <w:r w:rsidR="0070368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відбувається </w:t>
      </w:r>
      <w:r w:rsidRPr="00BB437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двома способами ( на протязі приблизно 30 хв):</w:t>
      </w:r>
    </w:p>
    <w:p w:rsidR="00BB4374" w:rsidRPr="00BB4374" w:rsidRDefault="0070368E" w:rsidP="00E73E91">
      <w:pPr>
        <w:numPr>
          <w:ilvl w:val="0"/>
          <w:numId w:val="27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б</w:t>
      </w:r>
      <w:r w:rsidR="00BB4374" w:rsidRPr="00BB437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арабанним в гасильних барабанах;</w:t>
      </w:r>
    </w:p>
    <w:p w:rsidR="00BB4374" w:rsidRPr="00BB4374" w:rsidRDefault="0070368E" w:rsidP="00E73E91">
      <w:pPr>
        <w:numPr>
          <w:ilvl w:val="0"/>
          <w:numId w:val="27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с</w:t>
      </w:r>
      <w:r w:rsidR="00BB4374" w:rsidRPr="00BB437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илосним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( витримуванням в  силосах -  реакторах </w:t>
      </w:r>
      <w:r w:rsidR="00BB4374" w:rsidRPr="00BB437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на протязі 1,5…4 годин);</w:t>
      </w:r>
    </w:p>
    <w:p w:rsidR="00BB4374" w:rsidRPr="00BB4374" w:rsidRDefault="00BB4374" w:rsidP="0070368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437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   2. </w:t>
      </w:r>
      <w:r w:rsidRPr="00BB4374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Формування виробів</w:t>
      </w:r>
      <w:r w:rsidRPr="00BB4374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BB437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( пресування цегли на пресах різної конструкції потужністю 3…7 тис.шт умовної цегли на годину; тиск 20…40 МПа )</w:t>
      </w:r>
      <w:r w:rsidR="009B015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;</w:t>
      </w:r>
    </w:p>
    <w:p w:rsidR="00BB4374" w:rsidRPr="00BB4374" w:rsidRDefault="00BB4374" w:rsidP="0070368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437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    3. </w:t>
      </w:r>
      <w:r w:rsidRPr="00BB4374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Автоклавна обробка</w:t>
      </w:r>
      <w:r w:rsidRPr="00BB4374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BB437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під тиском 1,2…1,6МПа</w:t>
      </w:r>
      <w:r w:rsidR="009B015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.</w:t>
      </w:r>
    </w:p>
    <w:p w:rsidR="005B1E2B" w:rsidRPr="00BB4374" w:rsidRDefault="005B1E2B" w:rsidP="00BB4374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0368E" w:rsidRDefault="0070368E" w:rsidP="0070368E">
      <w:pPr>
        <w:spacing w:after="200" w:line="288" w:lineRule="auto"/>
        <w:ind w:left="1211"/>
        <w:contextualSpacing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Контрольні запитання для самоперевірки</w:t>
      </w:r>
    </w:p>
    <w:p w:rsidR="0070368E" w:rsidRPr="0070368E" w:rsidRDefault="0070368E" w:rsidP="00E73E91">
      <w:pPr>
        <w:pStyle w:val="a3"/>
        <w:numPr>
          <w:ilvl w:val="0"/>
          <w:numId w:val="28"/>
        </w:numPr>
        <w:spacing w:after="0" w:line="288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0368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Які існують різновиди ніздрюватих бетонів?</w:t>
      </w:r>
    </w:p>
    <w:p w:rsidR="0070368E" w:rsidRPr="0070368E" w:rsidRDefault="0070368E" w:rsidP="00E73E91">
      <w:pPr>
        <w:pStyle w:val="a3"/>
        <w:numPr>
          <w:ilvl w:val="0"/>
          <w:numId w:val="28"/>
        </w:numPr>
        <w:spacing w:after="0" w:line="288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0368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Що є сировиною для виробництва ніздрюватих бетонів?</w:t>
      </w:r>
    </w:p>
    <w:p w:rsidR="0070368E" w:rsidRPr="0070368E" w:rsidRDefault="0070368E" w:rsidP="00E73E91">
      <w:pPr>
        <w:pStyle w:val="a3"/>
        <w:numPr>
          <w:ilvl w:val="0"/>
          <w:numId w:val="28"/>
        </w:numPr>
        <w:spacing w:after="0" w:line="288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0368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Охарактеризуйте технологічний процес виробництва газобетонних блоків</w:t>
      </w:r>
    </w:p>
    <w:p w:rsidR="0070368E" w:rsidRPr="0070368E" w:rsidRDefault="0070368E" w:rsidP="00E73E91">
      <w:pPr>
        <w:pStyle w:val="a3"/>
        <w:numPr>
          <w:ilvl w:val="0"/>
          <w:numId w:val="28"/>
        </w:numPr>
        <w:spacing w:after="0" w:line="288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0368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Назвіть основні технологічні операції при виробництві азбестоцементних виробів.</w:t>
      </w:r>
    </w:p>
    <w:p w:rsidR="0070368E" w:rsidRDefault="0070368E" w:rsidP="00E73E91">
      <w:pPr>
        <w:pStyle w:val="a3"/>
        <w:numPr>
          <w:ilvl w:val="0"/>
          <w:numId w:val="28"/>
        </w:numPr>
        <w:spacing w:after="0" w:line="288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0368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Як виробляють силікатну цеглу?</w:t>
      </w:r>
    </w:p>
    <w:p w:rsidR="00B2016D" w:rsidRPr="0070368E" w:rsidRDefault="00B2016D" w:rsidP="00B2016D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Лекція 3</w:t>
      </w:r>
      <w:r w:rsidRPr="0070368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 </w:t>
      </w:r>
      <w:r w:rsidRPr="0070368E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Виробництво  асфальто - та дьогтебетонних сумішей; бітумних емульсій і мастик; покрівельних матеріалів.</w:t>
      </w:r>
    </w:p>
    <w:p w:rsidR="00B2016D" w:rsidRPr="0070368E" w:rsidRDefault="00B2016D" w:rsidP="00B2016D">
      <w:pPr>
        <w:spacing w:after="200" w:line="288" w:lineRule="auto"/>
        <w:ind w:left="72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70368E">
        <w:rPr>
          <w:rFonts w:ascii="Times New Roman" w:eastAsia="Calibri" w:hAnsi="Times New Roman" w:cs="Times New Roman"/>
          <w:sz w:val="28"/>
          <w:szCs w:val="28"/>
          <w:lang w:val="uk-UA"/>
        </w:rPr>
        <w:t>.1.</w:t>
      </w:r>
      <w:r w:rsidRPr="0070368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Виробництво  асфальто - та дьогтебетонних сумішей; бітумних емульсій і мастик</w:t>
      </w:r>
      <w:r w:rsidRPr="007036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B2016D" w:rsidRPr="0070368E" w:rsidRDefault="00B2016D" w:rsidP="00B2016D">
      <w:pPr>
        <w:spacing w:after="200" w:line="288" w:lineRule="auto"/>
        <w:ind w:left="72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7036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.2. Виробництво </w:t>
      </w:r>
      <w:r w:rsidRPr="0070368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покрівельних матеріалів.</w:t>
      </w:r>
    </w:p>
    <w:p w:rsidR="00B2016D" w:rsidRPr="00B2016D" w:rsidRDefault="00B2016D" w:rsidP="00B2016D">
      <w:p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70368E" w:rsidRDefault="0070368E" w:rsidP="0070368E">
      <w:pPr>
        <w:spacing w:after="200" w:line="288" w:lineRule="auto"/>
        <w:ind w:left="1211"/>
        <w:contextualSpacing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45D30" w:rsidRPr="00880831" w:rsidRDefault="00345D30" w:rsidP="00345D30">
      <w:pPr>
        <w:spacing w:after="200" w:line="288" w:lineRule="auto"/>
        <w:ind w:left="72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80831">
        <w:rPr>
          <w:rFonts w:ascii="Times New Roman" w:eastAsia="Calibri" w:hAnsi="Times New Roman" w:cs="Times New Roman"/>
          <w:b/>
          <w:sz w:val="28"/>
          <w:szCs w:val="28"/>
          <w:lang w:val="uk-UA"/>
        </w:rPr>
        <w:t>3.1.</w:t>
      </w:r>
      <w:r w:rsidRPr="00880831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 xml:space="preserve"> Виробництво  асфальто - та дьогтебетонних сумішей; бітумних емульсій і мастик</w:t>
      </w:r>
      <w:r w:rsidRPr="0088083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CB601B" w:rsidRPr="00880831" w:rsidRDefault="00EF6E37" w:rsidP="00880831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880831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 </w:t>
      </w:r>
      <w:r w:rsidRPr="00880831">
        <w:rPr>
          <w:rFonts w:ascii="Times New Roman" w:eastAsia="Calibri" w:hAnsi="Times New Roman" w:cs="Times New Roman"/>
          <w:i/>
          <w:iCs/>
          <w:sz w:val="28"/>
          <w:szCs w:val="28"/>
          <w:u w:val="single"/>
          <w:lang w:val="uk-UA" w:eastAsia="ru-RU"/>
        </w:rPr>
        <w:t>Асфальтобетон</w:t>
      </w:r>
      <w:r w:rsidRPr="0088083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- будівельний матеріал з ущільненої суміші</w:t>
      </w:r>
      <w:r w:rsidRPr="00880831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 </w:t>
      </w:r>
      <w:hyperlink r:id="rId6" w:history="1">
        <w:r w:rsidRPr="00880831">
          <w:rPr>
            <w:rStyle w:val="a9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uk-UA" w:eastAsia="ru-RU"/>
          </w:rPr>
          <w:t>щебеню</w:t>
        </w:r>
      </w:hyperlink>
      <w:r w:rsidRPr="0088083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</w:t>
      </w:r>
      <w:r w:rsidRPr="00880831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 </w:t>
      </w:r>
      <w:hyperlink r:id="rId7" w:history="1">
        <w:r w:rsidRPr="00880831">
          <w:rPr>
            <w:rStyle w:val="a9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uk-UA" w:eastAsia="ru-RU"/>
          </w:rPr>
          <w:t>піску</w:t>
        </w:r>
      </w:hyperlink>
      <w:r w:rsidRPr="0088083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</w:t>
      </w:r>
      <w:r w:rsidRPr="00880831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 </w:t>
      </w:r>
      <w:hyperlink r:id="rId8" w:history="1">
        <w:r w:rsidRPr="00880831">
          <w:rPr>
            <w:rStyle w:val="a9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uk-UA" w:eastAsia="ru-RU"/>
          </w:rPr>
          <w:t>мінерального</w:t>
        </w:r>
      </w:hyperlink>
      <w:hyperlink r:id="rId9" w:history="1">
        <w:r w:rsidRPr="00880831">
          <w:rPr>
            <w:rStyle w:val="a9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uk-UA" w:eastAsia="ru-RU"/>
          </w:rPr>
          <w:t xml:space="preserve"> порошку</w:t>
        </w:r>
      </w:hyperlink>
      <w:r w:rsidRPr="00880831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 </w:t>
      </w:r>
      <w:r w:rsidRPr="0088083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</w:t>
      </w:r>
      <w:r w:rsidRPr="00880831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 </w:t>
      </w:r>
      <w:hyperlink r:id="rId10" w:history="1">
        <w:r w:rsidRPr="00880831">
          <w:rPr>
            <w:rStyle w:val="a9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uk-UA" w:eastAsia="ru-RU"/>
          </w:rPr>
          <w:t>бітумом</w:t>
        </w:r>
      </w:hyperlink>
      <w:r w:rsidRPr="0088083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який у гарячому вигляді використовується у дорожньому будівництві як покривний шар.</w:t>
      </w:r>
    </w:p>
    <w:p w:rsidR="00CB601B" w:rsidRPr="00880831" w:rsidRDefault="00EF6E37" w:rsidP="00880831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8083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880831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Він може бути велико-, середньо-, дрібнозернистим та піщаним (розмір зерен відповідно, 40-25-15-5 мм). </w:t>
      </w:r>
    </w:p>
    <w:p w:rsidR="00CB601B" w:rsidRPr="00880831" w:rsidRDefault="00EF6E37" w:rsidP="00880831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80831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Залежно від навантажень і кліматичних умов </w:t>
      </w:r>
      <w:proofErr w:type="gramStart"/>
      <w:r w:rsidRPr="00880831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до асфальтобетону</w:t>
      </w:r>
      <w:proofErr w:type="gramEnd"/>
      <w:r w:rsidRPr="00880831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є певні вимоги щодо щільності, міцності, зсувостійкості та водостійкості.</w:t>
      </w:r>
    </w:p>
    <w:p w:rsidR="00345D30" w:rsidRDefault="00345D30" w:rsidP="00880831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345D30" w:rsidRPr="00345D30" w:rsidRDefault="00345D30" w:rsidP="00880831">
      <w:pPr>
        <w:spacing w:after="0" w:line="288" w:lineRule="auto"/>
        <w:ind w:firstLine="720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bCs/>
          <w:i/>
          <w:color w:val="000000" w:themeColor="text1"/>
          <w:kern w:val="24"/>
          <w:sz w:val="28"/>
          <w:szCs w:val="28"/>
          <w:lang w:val="ru-RU" w:eastAsia="ru-RU"/>
        </w:rPr>
        <w:t>Асфальтобетон поділяють на:</w:t>
      </w:r>
    </w:p>
    <w:p w:rsidR="00345D30" w:rsidRPr="00345D30" w:rsidRDefault="00345D30" w:rsidP="0088083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ru-RU" w:eastAsia="ru-RU"/>
        </w:rPr>
        <w:t>Гарячий</w:t>
      </w:r>
      <w:r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t> (до складу входить </w:t>
      </w:r>
      <w:hyperlink r:id="rId11" w:history="1">
        <w:r w:rsidRPr="00345D3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ru-RU" w:eastAsia="ru-RU"/>
          </w:rPr>
          <w:t>бітум</w:t>
        </w:r>
      </w:hyperlink>
      <w:r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t>)- виготовляють за температури не нижче 120°С;</w:t>
      </w:r>
    </w:p>
    <w:p w:rsidR="00345D30" w:rsidRPr="00345D30" w:rsidRDefault="00345D30" w:rsidP="0088083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ru-RU" w:eastAsia="ru-RU"/>
        </w:rPr>
        <w:t>Теплий</w:t>
      </w:r>
      <w:r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t> — з малов'язким бітумом і температурою ущільнення 40-80°С;</w:t>
      </w:r>
    </w:p>
    <w:p w:rsidR="00345D30" w:rsidRPr="00345D30" w:rsidRDefault="00345D30" w:rsidP="0088083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val="ru-RU" w:eastAsia="ru-RU"/>
        </w:rPr>
        <w:t>Холодний</w:t>
      </w:r>
      <w:r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t> — з рідким бітумом, ущільнений за температури повітря не нижче 10°С.</w:t>
      </w:r>
    </w:p>
    <w:p w:rsidR="00345D30" w:rsidRPr="00345D30" w:rsidRDefault="00345D30" w:rsidP="0088083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ru-RU" w:eastAsia="ru-RU"/>
        </w:rPr>
        <w:t>Використовують</w:t>
      </w:r>
      <w:r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t> асфальтобетон здебільшого у вигляді гарячої і холодної сумішей для покриття доріг, в гідротехнічному будівництві тощо.</w:t>
      </w:r>
    </w:p>
    <w:p w:rsidR="00345D30" w:rsidRPr="00345D30" w:rsidRDefault="00345D30" w:rsidP="0088083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Також бітумні асфальтобетонні суміші виготовляють:</w:t>
      </w:r>
    </w:p>
    <w:p w:rsidR="00345D30" w:rsidRPr="00345D30" w:rsidRDefault="00345D30" w:rsidP="00E73E91">
      <w:pPr>
        <w:numPr>
          <w:ilvl w:val="0"/>
          <w:numId w:val="29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u w:val="single"/>
          <w:lang w:val="uk-UA" w:eastAsia="ru-RU"/>
        </w:rPr>
        <w:t>Крупнозернистими</w:t>
      </w:r>
      <w:r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– для нижнього шару покриття доріг;</w:t>
      </w:r>
    </w:p>
    <w:p w:rsidR="00345D30" w:rsidRPr="00345D30" w:rsidRDefault="00345D30" w:rsidP="00E73E91">
      <w:pPr>
        <w:numPr>
          <w:ilvl w:val="0"/>
          <w:numId w:val="29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u w:val="single"/>
          <w:lang w:val="uk-UA" w:eastAsia="ru-RU"/>
        </w:rPr>
        <w:t>Дрібнозернистими</w:t>
      </w:r>
      <w:r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– для верхнього шару покриття доріг при інтенсивному русі транспорту;</w:t>
      </w:r>
    </w:p>
    <w:p w:rsidR="00345D30" w:rsidRPr="00345D30" w:rsidRDefault="00345D30" w:rsidP="00E73E91">
      <w:pPr>
        <w:numPr>
          <w:ilvl w:val="0"/>
          <w:numId w:val="29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u w:val="single"/>
          <w:lang w:val="uk-UA" w:eastAsia="ru-RU"/>
        </w:rPr>
        <w:t>Піщаними</w:t>
      </w:r>
      <w:r w:rsidRPr="00345D30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– для покриття доріг із середньою інтенсивністю руху</w:t>
      </w:r>
    </w:p>
    <w:p w:rsidR="00345D30" w:rsidRPr="00345D30" w:rsidRDefault="00345D30" w:rsidP="00345D30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345D30" w:rsidRPr="00345D30" w:rsidRDefault="00880831" w:rsidP="0088083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083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uk-UA" w:eastAsia="ru-RU"/>
        </w:rPr>
        <w:t>Також і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uk-UA" w:eastAsia="ru-RU"/>
        </w:rPr>
        <w:t xml:space="preserve">снують </w:t>
      </w:r>
      <w:r w:rsidR="00345D30"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гарячі і теплі суміші </w:t>
      </w:r>
      <w:r w:rsidR="00345D30" w:rsidRPr="00345D30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uk-UA" w:eastAsia="ru-RU"/>
        </w:rPr>
        <w:t>типу А</w:t>
      </w:r>
      <w:r w:rsidR="00345D30"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з вмістом 50..65% щебеню;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т</w:t>
      </w:r>
      <w:r w:rsidR="00345D30" w:rsidRPr="00345D30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ипу Б</w:t>
      </w:r>
      <w:r w:rsidR="00345D30" w:rsidRPr="00345D30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="00345D30"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– 35…50%;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="00345D30" w:rsidRPr="00345D30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uk-UA" w:eastAsia="ru-RU"/>
        </w:rPr>
        <w:t>Типу В</w:t>
      </w:r>
      <w:r w:rsidR="00345D30"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– 20…35% і </w:t>
      </w:r>
      <w:r w:rsidR="00345D30" w:rsidRPr="00345D30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val="uk-UA" w:eastAsia="ru-RU"/>
        </w:rPr>
        <w:t>типу Г</w:t>
      </w:r>
      <w:r w:rsidR="00345D30"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– з в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икористанням подрібненого піску; </w:t>
      </w:r>
      <w:r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uk-UA" w:eastAsia="ru-RU"/>
        </w:rPr>
        <w:t>т</w:t>
      </w:r>
      <w:r w:rsidR="00345D30" w:rsidRPr="00345D30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uk-UA" w:eastAsia="ru-RU"/>
        </w:rPr>
        <w:t>ипу Д</w:t>
      </w:r>
      <w:r w:rsidR="00345D30"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– з використанням природнього піску піску.</w:t>
      </w:r>
    </w:p>
    <w:p w:rsidR="00345D30" w:rsidRPr="00345D30" w:rsidRDefault="00345D30" w:rsidP="0088083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lastRenderedPageBreak/>
        <w:t xml:space="preserve">Асфальтобетони випускають </w:t>
      </w:r>
      <w:r w:rsidRPr="00345D30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трьох марок</w:t>
      </w:r>
      <w:r w:rsidRPr="00345D30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в залежності від міцності при температурі 50%</w:t>
      </w:r>
      <w:r w:rsidR="0088083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. </w:t>
      </w:r>
      <w:r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Марка 1 має міцність 1 Мпа, марки ІІ і ІІІ – відповідно 0,8 і 0,6МПа.</w:t>
      </w:r>
    </w:p>
    <w:p w:rsidR="00345D30" w:rsidRPr="00345D30" w:rsidRDefault="00345D30" w:rsidP="00880831">
      <w:pPr>
        <w:spacing w:after="0" w:line="288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</w:pPr>
      <w:r w:rsidRPr="00345D30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Дьогтебетонні суміші</w:t>
      </w:r>
      <w:r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: щебеневі із вмістом щебеню 35…50%; малощебеневі – щебеневі – щебеневі – щебеневі 20…35%</w:t>
      </w:r>
      <w:r w:rsidR="0088083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.</w:t>
      </w:r>
    </w:p>
    <w:p w:rsidR="00345D30" w:rsidRPr="00345D30" w:rsidRDefault="00345D30" w:rsidP="00345D30">
      <w:pPr>
        <w:spacing w:after="0" w:line="288" w:lineRule="auto"/>
        <w:ind w:firstLine="720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</w:pPr>
    </w:p>
    <w:p w:rsidR="00345D30" w:rsidRPr="002E3014" w:rsidRDefault="00345D30" w:rsidP="00345D30">
      <w:pPr>
        <w:spacing w:after="0" w:line="288" w:lineRule="auto"/>
        <w:ind w:firstLine="720"/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val="uk-UA" w:eastAsia="ru-RU"/>
        </w:rPr>
      </w:pPr>
      <w:r w:rsidRPr="002E3014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val="uk-UA" w:eastAsia="ru-RU"/>
        </w:rPr>
        <w:t>Сировина для виробництва асфальтобетонних сумішей</w:t>
      </w:r>
      <w:r w:rsidR="00B05C50" w:rsidRPr="002E3014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val="uk-UA" w:eastAsia="ru-RU"/>
        </w:rPr>
        <w:t>:</w:t>
      </w:r>
    </w:p>
    <w:p w:rsidR="00345D30" w:rsidRPr="00B05C50" w:rsidRDefault="00B05C50" w:rsidP="00E73E91">
      <w:pPr>
        <w:pStyle w:val="a3"/>
        <w:numPr>
          <w:ilvl w:val="0"/>
          <w:numId w:val="29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д</w:t>
      </w:r>
      <w:r w:rsidR="00345D30" w:rsidRPr="00B05C5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ля гарячих бітумних асфальтобетонів – в’язкі бітуми типу БНД і БН</w:t>
      </w:r>
    </w:p>
    <w:p w:rsidR="00345D30" w:rsidRPr="00B05C50" w:rsidRDefault="00B05C50" w:rsidP="00E73E91">
      <w:pPr>
        <w:pStyle w:val="a3"/>
        <w:numPr>
          <w:ilvl w:val="0"/>
          <w:numId w:val="29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5C5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д</w:t>
      </w:r>
      <w:r w:rsidR="00345D30" w:rsidRPr="00B05C5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ля теплих асфальтобетонів – в’язкі і рідкі бітуми;</w:t>
      </w:r>
    </w:p>
    <w:p w:rsidR="00345D30" w:rsidRPr="00B05C50" w:rsidRDefault="00B05C50" w:rsidP="00E73E91">
      <w:pPr>
        <w:pStyle w:val="a3"/>
        <w:numPr>
          <w:ilvl w:val="0"/>
          <w:numId w:val="29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д</w:t>
      </w:r>
      <w:r w:rsidR="00345D30" w:rsidRPr="00B05C5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ля холодних асфальтобетонів – рідкі бітуми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345D30" w:rsidRPr="00B05C50" w:rsidRDefault="00B05C50" w:rsidP="00E73E91">
      <w:pPr>
        <w:pStyle w:val="a3"/>
        <w:numPr>
          <w:ilvl w:val="0"/>
          <w:numId w:val="29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з</w:t>
      </w:r>
      <w:r w:rsidR="00345D30" w:rsidRPr="00B05C5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аповнювачі – пісок, щебінь, гравій фракцій 5…30мм і добавки тонкомелених вапняків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345D30" w:rsidRPr="00345D30" w:rsidRDefault="00345D30" w:rsidP="00B05C50">
      <w:pPr>
        <w:spacing w:after="0" w:line="288" w:lineRule="auto"/>
        <w:ind w:left="72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Гарячі суміші виготовляють на окислених дьогтях, полістиролу марок Д-5, Д-6 та холодні – марок Д-4, Д-5.</w:t>
      </w:r>
    </w:p>
    <w:p w:rsidR="00345D30" w:rsidRPr="00345D30" w:rsidRDefault="00345D30" w:rsidP="00B05C50">
      <w:pPr>
        <w:spacing w:after="0" w:line="288" w:lineRule="auto"/>
        <w:ind w:left="72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Гарячі асфальтобетони використовують для верхнього шару покриття доріг 3 та 4 категоріїі тільки за межами населених пунктів.</w:t>
      </w:r>
    </w:p>
    <w:p w:rsidR="00345D30" w:rsidRPr="00345D30" w:rsidRDefault="00345D30" w:rsidP="00B05C50">
      <w:pPr>
        <w:spacing w:after="0" w:line="288" w:lineRule="auto"/>
        <w:ind w:firstLine="720"/>
        <w:contextualSpacing/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</w:pPr>
    </w:p>
    <w:p w:rsidR="00345D30" w:rsidRPr="00345D30" w:rsidRDefault="00345D30" w:rsidP="00B05C50">
      <w:pPr>
        <w:spacing w:after="0" w:line="288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val="uk-UA" w:eastAsia="ru-RU"/>
        </w:rPr>
        <w:t>Основні процеси проготування асфальтобетонної суміші:</w:t>
      </w:r>
    </w:p>
    <w:p w:rsidR="00345D30" w:rsidRPr="00B05C50" w:rsidRDefault="00345D30" w:rsidP="00E73E91">
      <w:pPr>
        <w:pStyle w:val="a3"/>
        <w:numPr>
          <w:ilvl w:val="0"/>
          <w:numId w:val="29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05C5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розподілення заповнювачів за фракціями;</w:t>
      </w:r>
    </w:p>
    <w:p w:rsidR="00345D30" w:rsidRPr="00B05C50" w:rsidRDefault="00345D30" w:rsidP="00E73E91">
      <w:pPr>
        <w:pStyle w:val="a3"/>
        <w:numPr>
          <w:ilvl w:val="0"/>
          <w:numId w:val="29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05C5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Дозування компонентів суміші;</w:t>
      </w:r>
    </w:p>
    <w:p w:rsidR="00345D30" w:rsidRPr="00B05C50" w:rsidRDefault="00345D30" w:rsidP="00E73E91">
      <w:pPr>
        <w:pStyle w:val="a3"/>
        <w:numPr>
          <w:ilvl w:val="0"/>
          <w:numId w:val="29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05C5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Сушіння і нагрівання заповнювачів і заповнювачів;</w:t>
      </w:r>
    </w:p>
    <w:p w:rsidR="00345D30" w:rsidRPr="00345D30" w:rsidRDefault="00B05C50" w:rsidP="00B05C50">
      <w:pPr>
        <w:spacing w:after="0" w:line="288" w:lineRule="auto"/>
        <w:ind w:left="709" w:hanging="709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-         </w:t>
      </w:r>
      <w:r w:rsidR="00345D30" w:rsidRPr="00345D3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Нагрівання і розплавлення бітуму;</w:t>
      </w:r>
    </w:p>
    <w:p w:rsidR="00345D30" w:rsidRDefault="00B05C50" w:rsidP="00B05C50">
      <w:pPr>
        <w:spacing w:after="0" w:line="288" w:lineRule="auto"/>
        <w:ind w:left="426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-  </w:t>
      </w:r>
      <w:r w:rsidR="00345D30" w:rsidRPr="00345D3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Змішування заповнювачів та наповнювачів з бітумом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345D30" w:rsidRPr="00345D30" w:rsidRDefault="00345D30" w:rsidP="00B05C50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</w:p>
    <w:p w:rsidR="00345D30" w:rsidRPr="003D2E42" w:rsidRDefault="00345D30" w:rsidP="00345D3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D2E4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Виробництво бітумних емульсій і мастик</w:t>
      </w:r>
    </w:p>
    <w:p w:rsidR="00345D30" w:rsidRPr="00345D30" w:rsidRDefault="00345D30" w:rsidP="00345D3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</w:pPr>
    </w:p>
    <w:p w:rsidR="00345D30" w:rsidRPr="00345D30" w:rsidRDefault="00345D30" w:rsidP="002E3014">
      <w:pPr>
        <w:spacing w:after="0" w:line="288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Бітумна емульсія і в’язкі дьогті використовують як просочувальні матеріали для надання гідрофобності поверхням</w:t>
      </w:r>
      <w:r w:rsidR="002E301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.</w:t>
      </w:r>
    </w:p>
    <w:p w:rsidR="005B1E2B" w:rsidRPr="00345D30" w:rsidRDefault="005B1E2B" w:rsidP="003D2E42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345D30" w:rsidRPr="00345D30" w:rsidRDefault="00345D30" w:rsidP="002E3014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До складу бітумної емульсії входять </w:t>
      </w:r>
      <w:r w:rsidRPr="002E3014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рідкий бітум, вода</w:t>
      </w:r>
      <w:r w:rsidRPr="00345D30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>.</w:t>
      </w:r>
    </w:p>
    <w:p w:rsidR="00345D30" w:rsidRPr="002E3014" w:rsidRDefault="00345D30" w:rsidP="002E3014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Для стійкості емульсій до її складу додають </w:t>
      </w:r>
      <w:r w:rsidRPr="002E3014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емульгатори</w:t>
      </w:r>
      <w:r w:rsidRPr="002E3014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– </w:t>
      </w:r>
      <w:r w:rsidRPr="002E3014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поверхнево-активні речовини – ЛСТ, асидол, олеїнову кислоту, порошки глин, вапна, кам’яного вугілля, сажі.</w:t>
      </w:r>
    </w:p>
    <w:p w:rsidR="00345D30" w:rsidRPr="002E3014" w:rsidRDefault="00345D30" w:rsidP="002E3014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Для емульсій прямого типу ( в’яжуче диспергується у воді) використовують </w:t>
      </w:r>
      <w:r w:rsidRPr="002E3014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в’язкі і рідкі бітуми</w:t>
      </w:r>
      <w:r w:rsidRPr="002E3014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345D30" w:rsidRPr="002E3014" w:rsidRDefault="00345D30" w:rsidP="002E3014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5D3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Для емульсій оберненого типу ( вода диспергується у в’яжучому) використовують </w:t>
      </w:r>
      <w:r w:rsidRPr="002E3014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дьогті.</w:t>
      </w:r>
    </w:p>
    <w:p w:rsidR="00345D30" w:rsidRPr="00345D30" w:rsidRDefault="00345D30" w:rsidP="003D2E42">
      <w:pPr>
        <w:spacing w:after="0" w:line="288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3D2E42"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val="uk-UA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lastRenderedPageBreak/>
        <w:t>Операції технологічного процесу виробництва емульсії:</w:t>
      </w:r>
    </w:p>
    <w:p w:rsidR="00345D30" w:rsidRPr="003D2E42" w:rsidRDefault="003D2E42" w:rsidP="00E73E91">
      <w:pPr>
        <w:pStyle w:val="a3"/>
        <w:numPr>
          <w:ilvl w:val="0"/>
          <w:numId w:val="29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р</w:t>
      </w:r>
      <w:r w:rsidR="00345D30" w:rsidRPr="003D2E42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озігрівання бітуму до 120…140°С;</w:t>
      </w:r>
    </w:p>
    <w:p w:rsidR="00345D30" w:rsidRPr="003D2E42" w:rsidRDefault="003D2E42" w:rsidP="00E73E91">
      <w:pPr>
        <w:pStyle w:val="a3"/>
        <w:numPr>
          <w:ilvl w:val="0"/>
          <w:numId w:val="29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</w:t>
      </w:r>
      <w:r w:rsidR="00345D30" w:rsidRPr="003D2E42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ідігрів води до 90°С;</w:t>
      </w:r>
    </w:p>
    <w:p w:rsidR="00345D30" w:rsidRPr="003D2E42" w:rsidRDefault="003D2E42" w:rsidP="00E73E91">
      <w:pPr>
        <w:pStyle w:val="a3"/>
        <w:numPr>
          <w:ilvl w:val="0"/>
          <w:numId w:val="29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</w:t>
      </w:r>
      <w:r w:rsidR="00345D30" w:rsidRPr="003D2E42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риготування розчину емульгатора у воді;</w:t>
      </w:r>
    </w:p>
    <w:p w:rsidR="00345D30" w:rsidRPr="00345D30" w:rsidRDefault="003D2E42" w:rsidP="003D2E42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-         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г</w:t>
      </w:r>
      <w:r w:rsidR="00345D30" w:rsidRPr="00345D3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омогенізація бітума з водним розчином емульгатора в дискових і лопатевих змішувачах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345D30" w:rsidRDefault="003D2E42" w:rsidP="003D2E42">
      <w:pPr>
        <w:spacing w:after="0" w:line="288" w:lineRule="auto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-        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р</w:t>
      </w:r>
      <w:r w:rsidR="00345D30" w:rsidRPr="00345D3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озливання готової емульсії в мірні ємності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345D30" w:rsidRPr="00345D30" w:rsidRDefault="00345D30" w:rsidP="003D2E42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45D30" w:rsidRPr="00345D30" w:rsidRDefault="00345D30" w:rsidP="00EF6E37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3D2E42"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val="uk-UA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Операції технологічного процесу виробництва гарячих бітумних мастик:</w:t>
      </w:r>
    </w:p>
    <w:p w:rsidR="00345D30" w:rsidRPr="003D3B7E" w:rsidRDefault="003D3B7E" w:rsidP="00E73E91">
      <w:pPr>
        <w:pStyle w:val="a3"/>
        <w:numPr>
          <w:ilvl w:val="0"/>
          <w:numId w:val="29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п</w:t>
      </w:r>
      <w:r w:rsidR="00345D30" w:rsidRPr="003D3B7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еремішування зневодненого розплавленого при температурі 180…185°С бітума і підігрітого наповнювача </w:t>
      </w:r>
      <w:proofErr w:type="gramStart"/>
      <w:r w:rsidR="00345D30" w:rsidRPr="003D3B7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( азбесту</w:t>
      </w:r>
      <w:proofErr w:type="gramEnd"/>
      <w:r w:rsidR="00345D30" w:rsidRPr="003D3B7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, деревинного борошна)</w:t>
      </w:r>
    </w:p>
    <w:p w:rsidR="00345D30" w:rsidRPr="003D3B7E" w:rsidRDefault="003D3B7E" w:rsidP="00E73E91">
      <w:pPr>
        <w:pStyle w:val="a3"/>
        <w:numPr>
          <w:ilvl w:val="0"/>
          <w:numId w:val="29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р</w:t>
      </w:r>
      <w:r w:rsidR="00345D30" w:rsidRPr="003D3B7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озлив в мірні ємності;</w:t>
      </w:r>
    </w:p>
    <w:p w:rsidR="00345D30" w:rsidRPr="003D3B7E" w:rsidRDefault="003D3B7E" w:rsidP="00E73E91">
      <w:pPr>
        <w:pStyle w:val="a3"/>
        <w:numPr>
          <w:ilvl w:val="0"/>
          <w:numId w:val="29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охолодження;</w:t>
      </w:r>
    </w:p>
    <w:p w:rsidR="00345D30" w:rsidRPr="003D3B7E" w:rsidRDefault="003D3B7E" w:rsidP="00E73E91">
      <w:pPr>
        <w:pStyle w:val="a3"/>
        <w:numPr>
          <w:ilvl w:val="0"/>
          <w:numId w:val="29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</w:t>
      </w:r>
      <w:r w:rsidR="00345D30" w:rsidRPr="003D3B7E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иймання з ємностей і пакування в паперові пакети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5B1E2B" w:rsidRDefault="005B1E2B" w:rsidP="003D3B7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345D30" w:rsidRDefault="00345D30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345D30" w:rsidRDefault="00345D30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3.2. Виробництво покрівельних матеріалів</w:t>
      </w:r>
    </w:p>
    <w:p w:rsidR="00345D30" w:rsidRDefault="00345D30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345D30" w:rsidRPr="00345D30" w:rsidRDefault="00345D30" w:rsidP="00EF6E3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Існують такі види покрівельних матеріалів: руберойд, пергамін, гідросклоізол, гідроізол, толь, фольгоізол, метаізол та ін.</w:t>
      </w:r>
    </w:p>
    <w:p w:rsidR="005B1E2B" w:rsidRPr="00345D30" w:rsidRDefault="005B1E2B" w:rsidP="00EF6E3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Pr="00880831" w:rsidRDefault="00880831" w:rsidP="00EF6E37">
      <w:pPr>
        <w:spacing w:after="0" w:line="288" w:lineRule="auto"/>
        <w:ind w:firstLine="709"/>
        <w:jc w:val="both"/>
        <w:rPr>
          <w:rFonts w:ascii="Times New Roman" w:eastAsiaTheme="majorEastAsia" w:hAnsi="Times New Roman" w:cs="Times New Roman"/>
          <w:b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880831">
        <w:rPr>
          <w:rFonts w:ascii="Times New Roman" w:eastAsiaTheme="majorEastAsia" w:hAnsi="Times New Roman" w:cs="Times New Roman"/>
          <w:b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Технологічний процес виробництва рулонних покрівельних матеріалів</w:t>
      </w:r>
    </w:p>
    <w:p w:rsidR="00880831" w:rsidRPr="00880831" w:rsidRDefault="00880831" w:rsidP="00EF6E37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0831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1. Підготовка основного матеріалу ( картону, скловолокнистого полотна або скловати);</w:t>
      </w:r>
    </w:p>
    <w:p w:rsidR="00880831" w:rsidRPr="00880831" w:rsidRDefault="00880831" w:rsidP="00EF6E37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0831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2.Розмотування з рулонів і створення запасу розмотаної основи</w:t>
      </w:r>
      <w:r w:rsidR="00EF6E3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880831" w:rsidRPr="00880831" w:rsidRDefault="00880831" w:rsidP="00EF6E37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0831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3. Надходження основного матеріалу системою привідних валків до просочувальної ванни, заповненої розігрітим біт</w:t>
      </w:r>
      <w:r w:rsidR="00EF6E3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умом або дьогтем;</w:t>
      </w:r>
    </w:p>
    <w:p w:rsidR="00880831" w:rsidRPr="00880831" w:rsidRDefault="00880831" w:rsidP="00EF6E37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0831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4. Подання просоченої основи до камери повітряного підсушування через, які</w:t>
      </w:r>
      <w:r w:rsidR="00EF6E3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відтискають зайву бітумну масу;</w:t>
      </w:r>
    </w:p>
    <w:p w:rsidR="00880831" w:rsidRPr="00880831" w:rsidRDefault="00880831" w:rsidP="00EF6E37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0831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5. Занурення просоченої основи в ванну з покривним матеріалом ( бітумом або сумішшю бітуму з мінеральними добавками) і пода</w:t>
      </w:r>
      <w:r w:rsidR="00EF6E3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вання її на агрегат з посипками;</w:t>
      </w:r>
    </w:p>
    <w:p w:rsidR="00880831" w:rsidRPr="00880831" w:rsidRDefault="00880831" w:rsidP="00EF6E37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0831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6. Намотування готового матеріалу в рулони</w:t>
      </w:r>
    </w:p>
    <w:p w:rsidR="00880831" w:rsidRPr="00880831" w:rsidRDefault="00880831" w:rsidP="00EF6E3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EF6E37" w:rsidP="00EF6E3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Контрольні питання для самоперевірки</w:t>
      </w:r>
    </w:p>
    <w:p w:rsidR="00EF6E37" w:rsidRDefault="00EF6E37" w:rsidP="00EF6E3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F6E37" w:rsidRPr="00EF6E37" w:rsidRDefault="00EF6E37" w:rsidP="00E73E91">
      <w:pPr>
        <w:pStyle w:val="a3"/>
        <w:numPr>
          <w:ilvl w:val="0"/>
          <w:numId w:val="30"/>
        </w:numPr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F6E3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Назвіть основні різновиди асфальтобетону.</w:t>
      </w:r>
    </w:p>
    <w:p w:rsidR="00EF6E37" w:rsidRPr="00EF6E37" w:rsidRDefault="00EF6E37" w:rsidP="00E73E91">
      <w:pPr>
        <w:pStyle w:val="a3"/>
        <w:numPr>
          <w:ilvl w:val="0"/>
          <w:numId w:val="30"/>
        </w:numPr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F6E3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Які основні технологічні операції при виробництві асфальтобетону?</w:t>
      </w:r>
    </w:p>
    <w:p w:rsidR="00EF6E37" w:rsidRPr="00EF6E37" w:rsidRDefault="00EF6E37" w:rsidP="00E73E91">
      <w:pPr>
        <w:pStyle w:val="a3"/>
        <w:numPr>
          <w:ilvl w:val="0"/>
          <w:numId w:val="30"/>
        </w:numPr>
        <w:spacing w:after="0" w:line="288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F6E3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Охарактеризуйте процес виробництва покрівельних матеріалів</w:t>
      </w:r>
    </w:p>
    <w:p w:rsidR="005B1E2B" w:rsidRPr="00EF6E37" w:rsidRDefault="005B1E2B" w:rsidP="00EF6E37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E3014" w:rsidRDefault="002E3014" w:rsidP="002E3014">
      <w:pPr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</w:pPr>
      <w:r w:rsidRPr="002E301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Лекція 4. </w:t>
      </w:r>
      <w:r w:rsidRPr="002E301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Виробництво кер</w:t>
      </w:r>
      <w:r w:rsidR="002D3AA0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 xml:space="preserve">амічної цегли, каменів і </w:t>
      </w:r>
      <w:r w:rsidR="00C23DD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 xml:space="preserve"> плитки</w:t>
      </w:r>
    </w:p>
    <w:p w:rsidR="00C23DD3" w:rsidRPr="00C23DD3" w:rsidRDefault="00C23DD3" w:rsidP="00C23DD3">
      <w:pPr>
        <w:spacing w:line="288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3DD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4.1. Виробництво керамічної цегли і каменів</w:t>
      </w:r>
    </w:p>
    <w:p w:rsidR="00C23DD3" w:rsidRDefault="00C23DD3" w:rsidP="00C23DD3">
      <w:pPr>
        <w:spacing w:line="288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3DD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4.2. Виробництво керамічної плитки</w:t>
      </w:r>
    </w:p>
    <w:p w:rsidR="00C23DD3" w:rsidRDefault="00C23DD3" w:rsidP="00C23DD3">
      <w:pPr>
        <w:spacing w:line="288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23DD3" w:rsidRPr="00C23DD3" w:rsidRDefault="00C23DD3" w:rsidP="00C23DD3">
      <w:pPr>
        <w:spacing w:line="288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3DD3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4.1. Виробництво керамічної цегли і каменів</w:t>
      </w:r>
    </w:p>
    <w:p w:rsidR="002D3AA0" w:rsidRPr="002D3AA0" w:rsidRDefault="002D3AA0" w:rsidP="002D3AA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Відповідно до ДСТУ б В.2.7-61: 2008 цеглу і камені поділяють:</w:t>
      </w:r>
    </w:p>
    <w:p w:rsidR="002D3AA0" w:rsidRPr="002D3AA0" w:rsidRDefault="002D3AA0" w:rsidP="002D3AA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за призначенням: цегла і камені рядові (Р) і лицьові (Л)</w:t>
      </w:r>
      <w:r w:rsidR="007A7B04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2D3AA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за лицьовою поверхнею: з гладкою і рельєфною; з поверхнею, офактуреною торкретуванням, ангобуванням, нанесенням полімерного покриття</w:t>
      </w:r>
      <w:r w:rsidR="007A7B04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2D3AA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за будовою: повнотіла і порожниста</w:t>
      </w:r>
      <w:r w:rsidR="007A7B04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2D3AA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за міцністю: марки М75…М300</w:t>
      </w:r>
      <w:r w:rsidR="007A7B04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2D3AA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- за морозостійкістю: марки </w:t>
      </w: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>F</w:t>
      </w: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15…</w:t>
      </w: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>F</w:t>
      </w: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100</w:t>
      </w:r>
      <w:r w:rsidR="007A7B04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;</w:t>
      </w:r>
    </w:p>
    <w:p w:rsidR="002D3AA0" w:rsidRPr="002D3AA0" w:rsidRDefault="002D3AA0" w:rsidP="002D3AA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за середньою густиною: класи 0,8…2,0</w:t>
      </w:r>
      <w:r w:rsidR="007A7B04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C23DD3" w:rsidRPr="002D3AA0" w:rsidRDefault="002D3AA0" w:rsidP="002D3AA0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 w:eastAsia="ru-RU"/>
        </w:rPr>
      </w:pPr>
      <w:r w:rsidRPr="002D3AA0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 w:eastAsia="ru-RU"/>
        </w:rPr>
        <w:t>Сировина для виробництва керамічної цегли</w:t>
      </w:r>
    </w:p>
    <w:p w:rsidR="002D3AA0" w:rsidRPr="002D3AA0" w:rsidRDefault="002D3AA0" w:rsidP="002D3AA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1. </w:t>
      </w:r>
      <w:r w:rsidRPr="002D3AA0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uk-UA" w:eastAsia="ru-RU"/>
        </w:rPr>
        <w:t>Глини</w:t>
      </w: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: легкоплавкі ( містять 80% кремнезему, 18% глинозему)</w:t>
      </w:r>
      <w:r w:rsidR="007A7B04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2D3AA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2. </w:t>
      </w:r>
      <w:r w:rsidRPr="002D3AA0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uk-UA" w:eastAsia="ru-RU"/>
        </w:rPr>
        <w:t>Додаткові матеріали</w:t>
      </w: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:</w:t>
      </w:r>
    </w:p>
    <w:p w:rsidR="002D3AA0" w:rsidRPr="002D3AA0" w:rsidRDefault="002D3AA0" w:rsidP="002D3AA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поверхнево-активні речовини і високопластична глина для покращення формувальних властивостей маси</w:t>
      </w:r>
      <w:r w:rsidR="007A7B04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2D3AA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золи ТЕС, паливні і металургійні шлаки, вугілля для полегшення умов випалювання</w:t>
      </w:r>
      <w:r w:rsidR="007A7B04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2D3AA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шамот, пісок, тирса, що сприяють процесу сушіння</w:t>
      </w:r>
      <w:r w:rsidR="007A7B04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7A7B04">
      <w:pPr>
        <w:spacing w:after="100" w:afterAutospacing="1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бій скла, залізна руда для підвищення міцності і морозостійкості виробів</w:t>
      </w:r>
      <w:r w:rsidR="007A7B04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7A7B04">
      <w:pPr>
        <w:spacing w:after="100" w:afterAutospacing="1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барвники, рідке скло, поварена сіль, що покращують колір виробів</w:t>
      </w:r>
      <w:r w:rsidR="007A7B04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7A7B04">
      <w:pPr>
        <w:spacing w:after="100" w:afterAutospacing="1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lastRenderedPageBreak/>
        <w:t>- поливи – легкоплавка шихта для оздоблення</w:t>
      </w:r>
      <w:r w:rsidR="007A7B04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7A7B04">
      <w:pPr>
        <w:spacing w:after="100" w:afterAutospacing="1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ангоб – біле або кольорове глиняне покриття  на керамічних виробах</w:t>
      </w:r>
      <w:r w:rsidR="007A7B04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2D3AA0" w:rsidRPr="00B93D7A" w:rsidRDefault="00B93D7A" w:rsidP="00822C56">
      <w:pPr>
        <w:spacing w:after="100" w:afterAutospacing="1" w:line="288" w:lineRule="auto"/>
        <w:ind w:firstLine="720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ru-RU"/>
        </w:rPr>
      </w:pPr>
      <w:r w:rsidRPr="00B93D7A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ru-RU"/>
        </w:rPr>
        <w:t xml:space="preserve"> Процес виробництва керамічної цегли</w:t>
      </w:r>
    </w:p>
    <w:p w:rsidR="002D3AA0" w:rsidRPr="002D3AA0" w:rsidRDefault="002D3AA0" w:rsidP="00822C56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1. Добування сировини в кар’єрах відкритим способом</w:t>
      </w:r>
      <w:r w:rsidR="00A766E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B93D7A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2. Підготовка сировинної маси за пластичним і напівсухим способами</w:t>
      </w:r>
      <w:r w:rsidR="00A766E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B93D7A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3. Формування цегли пластичним ( вологість 18..25%) і напівсухим пресуванням ( вологість 6…12%) на пресах різної конструкції</w:t>
      </w:r>
      <w:r w:rsidR="00A766E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B93D7A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4. Сушіння сирцю в сушильному барабані тунельного типу при темпе</w:t>
      </w:r>
      <w:r w:rsidR="00A766E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ратурі 70-90°протягом 35…40 год;</w:t>
      </w:r>
    </w:p>
    <w:p w:rsidR="002D3AA0" w:rsidRPr="002D3AA0" w:rsidRDefault="002D3AA0" w:rsidP="00B93D7A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5. Випалювання  в печах безперервної дії– кільцевих і тунельних при максимальній температурі до 1050°на протязі 1,5…60 год залежно від типу виробу  і конструкції печі</w:t>
      </w:r>
      <w:r w:rsidR="00A766E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B93D7A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6. Охолодження до 40°</w:t>
      </w:r>
      <w:r w:rsidR="00A766E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B93D7A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7. Відвантаження готової продукції</w:t>
      </w:r>
      <w:r w:rsidR="00A766E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2D3AA0" w:rsidRPr="00B93D7A" w:rsidRDefault="002D3AA0" w:rsidP="00B93D7A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2D3AA0" w:rsidRPr="00822C56" w:rsidRDefault="00822C56" w:rsidP="00C23DD3">
      <w:pPr>
        <w:spacing w:line="288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822C56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4.2. Виробництво керамічної плитки</w:t>
      </w:r>
    </w:p>
    <w:p w:rsidR="002D3AA0" w:rsidRPr="002D3AA0" w:rsidRDefault="002D3AA0" w:rsidP="00822C56">
      <w:pPr>
        <w:spacing w:after="0" w:line="288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>Класифікація продукції:</w:t>
      </w:r>
    </w:p>
    <w:p w:rsidR="002D3AA0" w:rsidRPr="002D3AA0" w:rsidRDefault="002D3AA0" w:rsidP="00822C5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за призначенням: для зовнішнього ( фасадна плитка,  керамограніт),внутрішнього облицювання (фаян</w:t>
      </w:r>
      <w:r w:rsidR="00822C5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с, майоліка), плитки для підлог;</w:t>
      </w:r>
    </w:p>
    <w:p w:rsidR="002D3AA0" w:rsidRPr="002D3AA0" w:rsidRDefault="002D3AA0" w:rsidP="00822C5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за методом формування: екструзійні; плитки напівсухого пресування (проес-порошок) з вологістю 5..7%; литі плитки ( метод лиття шлікеру з вологістю 35…45%)</w:t>
      </w:r>
      <w:r w:rsidR="00822C5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822C5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за зовнішнім виглядом поверхні: глазурована, неглазурована</w:t>
      </w:r>
      <w:r w:rsidR="00822C5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822C56" w:rsidRDefault="002D3AA0" w:rsidP="00822C5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за способом випалювання: подвійне випалювання ( бікоттура), одинарне випалювання ( монокоттура)</w:t>
      </w:r>
      <w:r w:rsidR="00822C5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2D3AA0" w:rsidRPr="002D3AA0" w:rsidRDefault="00822C56" w:rsidP="00822C5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822C5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Процес виробництва керамічної плитки</w:t>
      </w:r>
    </w:p>
    <w:p w:rsidR="002D3AA0" w:rsidRPr="002D3AA0" w:rsidRDefault="002D3AA0" w:rsidP="00822C56">
      <w:pPr>
        <w:spacing w:after="0" w:line="288" w:lineRule="auto"/>
        <w:ind w:left="720"/>
        <w:contextualSpacing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</w:rPr>
        <w:t>1. Підготовка сировини трьома способами:</w:t>
      </w:r>
    </w:p>
    <w:p w:rsidR="002D3AA0" w:rsidRPr="002D3AA0" w:rsidRDefault="002D3AA0" w:rsidP="00822C5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- </w:t>
      </w:r>
      <w:r w:rsidRPr="002D3AA0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uk-UA" w:eastAsia="ru-RU"/>
        </w:rPr>
        <w:t>пластичним</w:t>
      </w: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( зволоження до 15…25%) – на старих підприємствах</w:t>
      </w:r>
      <w:r w:rsidR="00822C5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822C5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- </w:t>
      </w:r>
      <w:r w:rsidRPr="002D3AA0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uk-UA" w:eastAsia="ru-RU"/>
        </w:rPr>
        <w:t>напівсухим</w:t>
      </w: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( вологість порошку 5…12%)</w:t>
      </w:r>
      <w:r w:rsidR="00822C5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822C5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- </w:t>
      </w:r>
      <w:r w:rsidRPr="002D3AA0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uk-UA" w:eastAsia="ru-RU"/>
        </w:rPr>
        <w:t xml:space="preserve">шлікерним </w:t>
      </w: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( шлікер вологістю 45…60%) – мокрий помел глинистих і непластичних матеріалів і отри мання прес- порошку, який потім зневоднюють до вологості 7…8% у сушарках</w:t>
      </w:r>
      <w:r w:rsidR="00822C5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. </w:t>
      </w:r>
    </w:p>
    <w:p w:rsidR="002D3AA0" w:rsidRPr="002D3AA0" w:rsidRDefault="002D3AA0" w:rsidP="00822C56">
      <w:pPr>
        <w:spacing w:after="0" w:line="288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lastRenderedPageBreak/>
        <w:t xml:space="preserve">       Цей спосіб застосовують найширше, ним можна готувати складні за рецептурою маси з нижчою температурою випалення </w:t>
      </w:r>
      <w:r w:rsidR="00822C5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2D3AA0" w:rsidRPr="002D3AA0" w:rsidRDefault="002D3AA0" w:rsidP="00822C56">
      <w:pPr>
        <w:spacing w:after="0" w:line="288" w:lineRule="auto"/>
        <w:ind w:firstLine="720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uk-UA" w:eastAsia="ru-RU"/>
        </w:rPr>
        <w:t>2</w:t>
      </w:r>
      <w:r w:rsidRPr="002D3AA0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</w:rPr>
        <w:t>. Формування плиток:</w:t>
      </w:r>
    </w:p>
    <w:p w:rsidR="002D3AA0" w:rsidRPr="002D3AA0" w:rsidRDefault="002D3AA0" w:rsidP="00E73E91">
      <w:pPr>
        <w:numPr>
          <w:ilvl w:val="0"/>
          <w:numId w:val="34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Напівсухий спосіб – використовують прес-порошки з вологістю 7…8%, які формують на пресах різних типів</w:t>
      </w:r>
      <w:r w:rsidR="00822C5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E73E91">
      <w:pPr>
        <w:numPr>
          <w:ilvl w:val="0"/>
          <w:numId w:val="34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Пластичний спосіб – вологість 15…25%</w:t>
      </w:r>
      <w:r w:rsidR="00822C5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822C5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</w:rPr>
        <w:t>3. Сушка після формування</w:t>
      </w:r>
      <w:r w:rsidRPr="002D3AA0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val="uk-UA" w:eastAsia="ru-RU"/>
        </w:rPr>
        <w:t xml:space="preserve"> </w:t>
      </w: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 тунельній сушарці до вологості 1…2% ( 35 хв, температура 120-160°)</w:t>
      </w:r>
      <w:r w:rsidR="00822C5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822C5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</w:rPr>
        <w:t>4. Ангобування і глазурування</w:t>
      </w:r>
      <w:r w:rsidRPr="002D3AA0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val="uk-UA" w:eastAsia="ru-RU"/>
        </w:rPr>
        <w:t xml:space="preserve"> </w:t>
      </w: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способами пульверизації, нанесення поливою через фільєри, нанесення за допомогою дискового пристрою</w:t>
      </w:r>
      <w:r w:rsidR="00822C5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Pr="002D3AA0" w:rsidRDefault="002D3AA0" w:rsidP="00822C5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AA0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</w:rPr>
        <w:t>5. Декорування</w:t>
      </w:r>
      <w:r w:rsidRPr="002D3AA0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val="uk-UA" w:eastAsia="ru-RU"/>
        </w:rPr>
        <w:t xml:space="preserve"> </w:t>
      </w: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( трафаретний друк, цифрові технології на принтерах)</w:t>
      </w:r>
      <w:r w:rsidR="00822C5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2D3AA0" w:rsidRDefault="002D3AA0" w:rsidP="00822C56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6. </w:t>
      </w:r>
      <w:r w:rsidRPr="002D3AA0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</w:rPr>
        <w:t>Випалювання</w:t>
      </w:r>
      <w:r w:rsidRPr="002D3AA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в тунельних чи роликових печах при температурі від 950 до 1300° в залежності від типу глини ( 40…80хв)</w:t>
      </w:r>
      <w:r w:rsidR="00822C5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3E29DA" w:rsidRDefault="003E29DA" w:rsidP="00822C56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</w:p>
    <w:p w:rsidR="003E29DA" w:rsidRDefault="003E29DA" w:rsidP="00822C56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b/>
          <w:kern w:val="24"/>
          <w:sz w:val="28"/>
          <w:szCs w:val="28"/>
          <w:lang w:val="uk-UA" w:eastAsia="ru-RU"/>
        </w:rPr>
      </w:pPr>
      <w:r w:rsidRPr="003E29DA">
        <w:rPr>
          <w:rFonts w:ascii="Times New Roman" w:eastAsiaTheme="minorEastAsia" w:hAnsi="Times New Roman" w:cs="Times New Roman"/>
          <w:b/>
          <w:kern w:val="24"/>
          <w:sz w:val="28"/>
          <w:szCs w:val="28"/>
          <w:lang w:val="uk-UA" w:eastAsia="ru-RU"/>
        </w:rPr>
        <w:t>Контрольні питання для самоперевірки</w:t>
      </w:r>
    </w:p>
    <w:p w:rsidR="003E29DA" w:rsidRPr="003E29DA" w:rsidRDefault="003E29DA" w:rsidP="00E73E91">
      <w:pPr>
        <w:pStyle w:val="a3"/>
        <w:numPr>
          <w:ilvl w:val="0"/>
          <w:numId w:val="35"/>
        </w:numPr>
        <w:spacing w:after="0" w:line="288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E29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Опишіть технологічний </w:t>
      </w:r>
      <w:r w:rsidRPr="003E29DA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процес виробництва керамічної цегли</w:t>
      </w:r>
    </w:p>
    <w:p w:rsidR="003E29DA" w:rsidRPr="003E29DA" w:rsidRDefault="003E29DA" w:rsidP="00E73E91">
      <w:pPr>
        <w:pStyle w:val="a3"/>
        <w:numPr>
          <w:ilvl w:val="0"/>
          <w:numId w:val="35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E29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Назвіть основні етапи виробництва керамічної плитки</w:t>
      </w:r>
    </w:p>
    <w:p w:rsidR="002D3AA0" w:rsidRDefault="002D3AA0" w:rsidP="00C23DD3">
      <w:pPr>
        <w:spacing w:line="288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2D3AA0" w:rsidRDefault="002D3AA0" w:rsidP="00C23DD3">
      <w:pPr>
        <w:spacing w:line="288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2D3AA0" w:rsidRPr="002D3AA0" w:rsidRDefault="002D3AA0" w:rsidP="00C23DD3">
      <w:pPr>
        <w:spacing w:line="288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5B1E2B" w:rsidRPr="002E3014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E29DA" w:rsidRPr="003E29DA" w:rsidRDefault="003E29DA" w:rsidP="003E29DA">
      <w:pPr>
        <w:shd w:val="clear" w:color="auto" w:fill="FFFFFF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Лекція 5</w:t>
      </w: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  </w:t>
      </w:r>
      <w:r w:rsidRPr="003E29DA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Виробництво виробів і конструкцій з деревини.</w:t>
      </w:r>
    </w:p>
    <w:p w:rsidR="003E29DA" w:rsidRDefault="003E29DA" w:rsidP="003E29DA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5.1. Типи девообробних підприємств</w:t>
      </w:r>
    </w:p>
    <w:p w:rsidR="003E29DA" w:rsidRDefault="002D66E0" w:rsidP="003E29DA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5.2</w:t>
      </w:r>
      <w:r w:rsidR="003E29DA">
        <w:rPr>
          <w:rFonts w:ascii="Times New Roman" w:eastAsia="Calibri" w:hAnsi="Times New Roman" w:cs="Times New Roman"/>
          <w:sz w:val="28"/>
          <w:szCs w:val="28"/>
          <w:lang w:val="ru-RU"/>
        </w:rPr>
        <w:t>. Виробництво виробів з деревини</w:t>
      </w:r>
    </w:p>
    <w:p w:rsidR="003E29DA" w:rsidRDefault="002D66E0" w:rsidP="003E29DA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5.3</w:t>
      </w:r>
      <w:r w:rsidR="003E29DA">
        <w:rPr>
          <w:rFonts w:ascii="Times New Roman" w:eastAsia="Calibri" w:hAnsi="Times New Roman" w:cs="Times New Roman"/>
          <w:sz w:val="28"/>
          <w:szCs w:val="28"/>
          <w:lang w:val="ru-RU"/>
        </w:rPr>
        <w:t>. Виробництво клеєних дерев'яних конструкцій</w:t>
      </w:r>
    </w:p>
    <w:p w:rsidR="00CE04EC" w:rsidRDefault="00CE04EC" w:rsidP="003E29DA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5.4. Виробництво ДВП і ДСП</w:t>
      </w:r>
    </w:p>
    <w:p w:rsidR="00CE04EC" w:rsidRPr="00E4237F" w:rsidRDefault="00CE04EC" w:rsidP="003E29DA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E29DA" w:rsidRPr="00E4237F" w:rsidRDefault="003E29DA" w:rsidP="003E29DA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Контрольні запитання для самоперевірки</w:t>
      </w:r>
    </w:p>
    <w:p w:rsidR="003E29DA" w:rsidRPr="00E4237F" w:rsidRDefault="003E29DA" w:rsidP="003E29DA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3E29DA" w:rsidRPr="003E29DA" w:rsidRDefault="003E29DA" w:rsidP="00E73E91">
      <w:pPr>
        <w:pStyle w:val="a3"/>
        <w:numPr>
          <w:ilvl w:val="1"/>
          <w:numId w:val="28"/>
        </w:num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E29DA">
        <w:rPr>
          <w:rFonts w:ascii="Times New Roman" w:eastAsia="Calibri" w:hAnsi="Times New Roman" w:cs="Times New Roman"/>
          <w:b/>
          <w:sz w:val="28"/>
          <w:szCs w:val="28"/>
          <w:lang w:val="ru-RU"/>
        </w:rPr>
        <w:t>Типи девообробних підприємств</w:t>
      </w:r>
    </w:p>
    <w:p w:rsidR="003E29DA" w:rsidRDefault="003E29DA" w:rsidP="003E29DA">
      <w:pPr>
        <w:pStyle w:val="a3"/>
        <w:spacing w:after="200" w:line="288" w:lineRule="auto"/>
        <w:ind w:left="1931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E29DA" w:rsidRPr="0056628A" w:rsidRDefault="003E29DA" w:rsidP="0056628A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6628A">
        <w:rPr>
          <w:rFonts w:ascii="Times New Roman" w:eastAsia="Calibri" w:hAnsi="Times New Roman" w:cs="Times New Roman"/>
          <w:sz w:val="28"/>
          <w:szCs w:val="28"/>
          <w:lang w:val="ru-RU"/>
        </w:rPr>
        <w:t>Деревообробні піддприємства за кінцевою продукцією поділяють на дві групи:</w:t>
      </w:r>
    </w:p>
    <w:p w:rsidR="003E29DA" w:rsidRPr="0056628A" w:rsidRDefault="003E29DA" w:rsidP="0056628A">
      <w:pPr>
        <w:pStyle w:val="a3"/>
        <w:spacing w:after="0" w:line="288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6628A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– виробництва з первинного оброблення деревини, для яких сировиною є продукція лісозаготівельних підприємств (хлисти, колоди, кряжі), а продукцією – напівфабрикати (пиломатеріали, заготовки, фанера, стружкові плити (СП), волокнисті плити (ВП) та ін</w:t>
      </w:r>
      <w:proofErr w:type="gramStart"/>
      <w:r w:rsidRPr="0056628A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. ;</w:t>
      </w:r>
      <w:proofErr w:type="gramEnd"/>
    </w:p>
    <w:p w:rsidR="003E29DA" w:rsidRPr="0056628A" w:rsidRDefault="003E29DA" w:rsidP="006C643B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6628A">
        <w:rPr>
          <w:rFonts w:ascii="Times New Roman" w:eastAsia="Calibri" w:hAnsi="Times New Roman" w:cs="Times New Roman"/>
          <w:sz w:val="28"/>
          <w:szCs w:val="28"/>
          <w:lang w:val="ru-RU"/>
        </w:rPr>
        <w:t>– виробництва з вторинного перероблення деревини, для яких сировиною є напівфабрикати – продукція підприємств первинного перероблення, а продукцією – готові вироби (столярні та меблеві вироби).</w:t>
      </w:r>
    </w:p>
    <w:p w:rsidR="003E29DA" w:rsidRPr="006C643B" w:rsidRDefault="003E29DA" w:rsidP="006C643B">
      <w:pPr>
        <w:spacing w:after="0" w:line="288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643B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ru-RU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За видом перероблюваної сировини та продукції</w:t>
      </w:r>
      <w:r w:rsidRPr="006C643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, яку деревообробні підприємства виготовляють їх поділяють на: </w:t>
      </w:r>
    </w:p>
    <w:p w:rsidR="003E29DA" w:rsidRPr="006C643B" w:rsidRDefault="003E29DA" w:rsidP="006C643B">
      <w:pPr>
        <w:spacing w:after="0" w:line="288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643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- лісопиляльні; </w:t>
      </w:r>
    </w:p>
    <w:p w:rsidR="003E29DA" w:rsidRPr="006C643B" w:rsidRDefault="003E29DA" w:rsidP="006C643B">
      <w:pPr>
        <w:spacing w:after="0" w:line="288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643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- клеєних матеріалів і плит;</w:t>
      </w:r>
    </w:p>
    <w:p w:rsidR="003E29DA" w:rsidRPr="006C643B" w:rsidRDefault="003E29DA" w:rsidP="006C643B">
      <w:pPr>
        <w:spacing w:after="0" w:line="288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643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- виробів з деревини; </w:t>
      </w:r>
    </w:p>
    <w:p w:rsidR="003E29DA" w:rsidRPr="006C643B" w:rsidRDefault="003E29DA" w:rsidP="006C643B">
      <w:pPr>
        <w:spacing w:after="0" w:line="288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643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- спеціальні виробництва.</w:t>
      </w:r>
    </w:p>
    <w:p w:rsidR="003E29DA" w:rsidRPr="006C643B" w:rsidRDefault="003E29DA" w:rsidP="006C643B">
      <w:pPr>
        <w:spacing w:after="0" w:line="288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643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</w:t>
      </w:r>
    </w:p>
    <w:p w:rsidR="003E29DA" w:rsidRPr="006C643B" w:rsidRDefault="003E29DA" w:rsidP="006C643B">
      <w:pPr>
        <w:spacing w:after="0" w:line="288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643B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ru-RU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За обсягом продукції, що випускають підприємства</w:t>
      </w:r>
      <w:r w:rsidR="006C643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</w:t>
      </w:r>
      <w:r w:rsidRPr="006C643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з випуску виробів з деревини ділять на:</w:t>
      </w:r>
    </w:p>
    <w:p w:rsidR="003E29DA" w:rsidRPr="006C643B" w:rsidRDefault="003E29DA" w:rsidP="006C643B">
      <w:pPr>
        <w:spacing w:after="0" w:line="288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643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– індивідуальні – виготовляють широку номенклатуру виробів, яка через певні проміжки часу повторюється або зовсім не повторюється;</w:t>
      </w:r>
    </w:p>
    <w:p w:rsidR="003E29DA" w:rsidRPr="006C643B" w:rsidRDefault="003E29DA" w:rsidP="006C643B">
      <w:pPr>
        <w:spacing w:after="0" w:line="288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643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– серійні – виготовляють широку номенклатуру виробів серіями (партіями), які повторюються через певні проміжки часу;</w:t>
      </w:r>
    </w:p>
    <w:p w:rsidR="003E29DA" w:rsidRPr="006C643B" w:rsidRDefault="003E29DA" w:rsidP="006C643B">
      <w:pPr>
        <w:spacing w:after="0" w:line="288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643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– масові – спеціалізуються на виготовленні невеликої номенклатури виробів у великих кількостях.</w:t>
      </w:r>
    </w:p>
    <w:p w:rsidR="00F27008" w:rsidRPr="00F27008" w:rsidRDefault="00F27008" w:rsidP="00F27008">
      <w:pPr>
        <w:spacing w:before="1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27008">
        <w:rPr>
          <w:rFonts w:ascii="Times New Roman" w:eastAsia="Times New Roman" w:hAnsi="Times New Roman" w:cs="Times New Roman"/>
          <w:bCs/>
          <w:i/>
          <w:iCs/>
          <w:kern w:val="24"/>
          <w:sz w:val="28"/>
          <w:szCs w:val="28"/>
          <w:lang w:val="uk-UA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Деревообробне підприємство включає такі підрозділи:</w:t>
      </w:r>
    </w:p>
    <w:p w:rsidR="00F27008" w:rsidRPr="00F27008" w:rsidRDefault="00F27008" w:rsidP="00F27008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27008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uk-UA" w:eastAsia="ru-RU"/>
        </w:rPr>
        <w:lastRenderedPageBreak/>
        <w:t>склад сировини; лісопильний цех; відділення розкрійне, сушильне, антисептування, машинозаготівельне, складальне, обробно-комплектувальне; склад готової продукції.</w:t>
      </w:r>
    </w:p>
    <w:p w:rsidR="00F27008" w:rsidRPr="00F27008" w:rsidRDefault="00F27008" w:rsidP="00F27008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27008">
        <w:rPr>
          <w:rFonts w:ascii="Times New Roman" w:eastAsia="Times New Roman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Устаткування, необхідне при виробництві пиломатеріалів</w:t>
      </w:r>
      <w:r w:rsidRPr="00F2700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uk-UA" w:eastAsia="ru-RU"/>
        </w:rPr>
        <w:t xml:space="preserve">: </w:t>
      </w:r>
      <w:r w:rsidRPr="00F27008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uk-UA" w:eastAsia="ru-RU"/>
        </w:rPr>
        <w:t>стаціонарні й пересувні крани, автонавантажувачі з виделковими заважками,  лісопильні рами, круглопильні верстати, дробарки та ін.</w:t>
      </w:r>
    </w:p>
    <w:p w:rsidR="00F27008" w:rsidRPr="00F27008" w:rsidRDefault="00F27008" w:rsidP="00F27008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27008">
        <w:rPr>
          <w:rFonts w:ascii="Times New Roman" w:eastAsia="Times New Roman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 xml:space="preserve">Столярні вироби </w:t>
      </w:r>
      <w:r w:rsidRPr="00F27008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uk-UA" w:eastAsia="ru-RU"/>
        </w:rPr>
        <w:t>(віконні і дверні блоки, паркетні дошки і щити, підвіконні дошки й ін.) виготовляють у деревообробних цехах,  обладнаних автоматичними і напівавтоматичними лініями. До складу ліній входять деревообробні верстати серійного виробництва, нетипове</w:t>
      </w:r>
      <w:r w:rsidRPr="00F2700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uk-UA" w:eastAsia="ru-RU"/>
        </w:rPr>
        <w:t xml:space="preserve"> </w:t>
      </w:r>
      <w:r w:rsidRPr="00F27008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ru-RU"/>
        </w:rPr>
        <w:t>транспортно- передатне устаткування і саморобне оснащення, улаштовані відповідно до технологічної послідовності обробки деталей.</w:t>
      </w:r>
    </w:p>
    <w:p w:rsidR="005B1E2B" w:rsidRPr="00F27008" w:rsidRDefault="005B1E2B" w:rsidP="00F27008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2D66E0" w:rsidRPr="002D66E0" w:rsidRDefault="002D66E0" w:rsidP="002D66E0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D66E0">
        <w:rPr>
          <w:rFonts w:ascii="Times New Roman" w:eastAsia="Calibri" w:hAnsi="Times New Roman" w:cs="Times New Roman"/>
          <w:b/>
          <w:sz w:val="28"/>
          <w:szCs w:val="28"/>
          <w:lang w:val="ru-RU"/>
        </w:rPr>
        <w:t>5.2. Виробництво виробів з деревини</w:t>
      </w:r>
    </w:p>
    <w:p w:rsidR="005B1E2B" w:rsidRPr="00F27008" w:rsidRDefault="005B1E2B" w:rsidP="00F27008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5B1E2B" w:rsidRPr="002D66E0" w:rsidRDefault="002D66E0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Характеристика порі</w:t>
      </w:r>
      <w:r w:rsidRPr="002D66E0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д деревини</w:t>
      </w:r>
    </w:p>
    <w:p w:rsidR="002D66E0" w:rsidRPr="002D66E0" w:rsidRDefault="002D66E0" w:rsidP="002D66E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66E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Деревні породи поділяють на </w:t>
      </w:r>
      <w:r w:rsidRPr="002D66E0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>хвойні та листяні</w:t>
      </w:r>
      <w:r w:rsidRPr="002D66E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 Хвойні породи застосовують переважно для інженерних конструкцій.</w:t>
      </w:r>
    </w:p>
    <w:p w:rsidR="002D66E0" w:rsidRPr="002D66E0" w:rsidRDefault="002D66E0" w:rsidP="002D66E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66E0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u w:val="single"/>
          <w:lang w:val="uk-UA" w:eastAsia="ru-RU"/>
        </w:rPr>
        <w:t>Сосна</w:t>
      </w:r>
      <w:r w:rsidRPr="002D66E0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uk-UA" w:eastAsia="ru-RU"/>
        </w:rPr>
        <w:t xml:space="preserve"> - </w:t>
      </w:r>
      <w:r w:rsidRPr="002D66E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ядрова порода, яка має високу міцність і низьку  щільність  (середня густина – 470…540 кг/м</w:t>
      </w:r>
      <w:r w:rsidRPr="002D66E0">
        <w:rPr>
          <w:rFonts w:ascii="Times New Roman" w:eastAsiaTheme="minorEastAsia" w:hAnsi="Times New Roman" w:cs="Times New Roman"/>
          <w:kern w:val="24"/>
          <w:position w:val="11"/>
          <w:sz w:val="28"/>
          <w:szCs w:val="28"/>
          <w:vertAlign w:val="superscript"/>
          <w:lang w:val="uk-UA" w:eastAsia="ru-RU"/>
        </w:rPr>
        <w:t>3</w:t>
      </w:r>
      <w:r w:rsidRPr="002D66E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). Ядро у неї буро-червоного кольору, а заболонь – жовтого. Деревина сосни смолиста, важко піддається загниванню її застосовують у вигляді кругляка та пиляних лісоматеріалів, а також для виготовлення столярних виробів та меблів.</w:t>
      </w:r>
    </w:p>
    <w:p w:rsidR="002D66E0" w:rsidRPr="002D66E0" w:rsidRDefault="002D66E0" w:rsidP="002D66E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66E0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u w:val="single"/>
          <w:lang w:val="uk-UA" w:eastAsia="ru-RU"/>
        </w:rPr>
        <w:t>Ялина</w:t>
      </w:r>
      <w:r w:rsidRPr="002D66E0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uk-UA" w:eastAsia="ru-RU"/>
        </w:rPr>
        <w:t xml:space="preserve"> – </w:t>
      </w:r>
      <w:r w:rsidRPr="002D66E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порода із стиглою деревиною, мало смолиста, має високі показники міцності, низьку середню густину (440…500 кг/м</w:t>
      </w:r>
      <w:r w:rsidRPr="002D66E0">
        <w:rPr>
          <w:rFonts w:ascii="Times New Roman" w:eastAsiaTheme="minorEastAsia" w:hAnsi="Times New Roman" w:cs="Times New Roman"/>
          <w:kern w:val="24"/>
          <w:position w:val="11"/>
          <w:sz w:val="28"/>
          <w:szCs w:val="28"/>
          <w:vertAlign w:val="superscript"/>
          <w:lang w:val="uk-UA" w:eastAsia="ru-RU"/>
        </w:rPr>
        <w:t>3</w:t>
      </w:r>
      <w:r w:rsidRPr="002D66E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). ЇЇ застосовують для виготовлення будівельних конструкцій та столярних виробів.</w:t>
      </w:r>
    </w:p>
    <w:p w:rsidR="002D66E0" w:rsidRPr="002D66E0" w:rsidRDefault="002D66E0" w:rsidP="002D66E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66E0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u w:val="single"/>
          <w:lang w:val="uk-UA" w:eastAsia="ru-RU"/>
        </w:rPr>
        <w:t xml:space="preserve">Модрина </w:t>
      </w:r>
      <w:r w:rsidRPr="002D66E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– ядрова смолиста порода з підвищеними твердістю та середньою густиною (630…730 кг/м</w:t>
      </w:r>
      <w:r w:rsidRPr="002D66E0">
        <w:rPr>
          <w:rFonts w:ascii="Times New Roman" w:eastAsiaTheme="minorEastAsia" w:hAnsi="Times New Roman" w:cs="Times New Roman"/>
          <w:kern w:val="24"/>
          <w:position w:val="11"/>
          <w:sz w:val="28"/>
          <w:szCs w:val="28"/>
          <w:vertAlign w:val="superscript"/>
          <w:lang w:val="uk-UA" w:eastAsia="ru-RU"/>
        </w:rPr>
        <w:t>3</w:t>
      </w:r>
      <w:r w:rsidRPr="002D66E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), стійка проти загнивання. Застосовують її в будівництві мостів, у гідротехнічному будівництві, для виготовлення шпал та рудникових стояків. Недолік деревини модрини схильність до розтріскування</w:t>
      </w:r>
      <w:r w:rsidR="00E24C1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E24C17" w:rsidRPr="00E24C17" w:rsidRDefault="00E24C17" w:rsidP="00E24C17">
      <w:pPr>
        <w:spacing w:before="100" w:beforeAutospacing="1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24C17">
        <w:rPr>
          <w:rFonts w:ascii="Times New Roman" w:eastAsia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val="uk-UA" w:eastAsia="ru-RU"/>
        </w:rPr>
        <w:t xml:space="preserve">Кедр </w:t>
      </w:r>
      <w:r w:rsidRPr="00E24C17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ru-RU"/>
        </w:rPr>
        <w:t>– ядрова порода, яка має низьку щільність, її механічні властивості нижчі. Ніж у сосни; застосовують як будівельний ліс, пиломатеріали, а також для виготовлення столярних виробів.</w:t>
      </w:r>
    </w:p>
    <w:p w:rsidR="00E24C17" w:rsidRPr="00E24C17" w:rsidRDefault="00E24C17" w:rsidP="00E24C17">
      <w:pPr>
        <w:spacing w:before="100" w:beforeAutospacing="1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24C17">
        <w:rPr>
          <w:rFonts w:ascii="Times New Roman" w:eastAsia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val="uk-UA" w:eastAsia="ru-RU"/>
        </w:rPr>
        <w:lastRenderedPageBreak/>
        <w:t>Тис</w:t>
      </w:r>
      <w:r w:rsidRPr="00E24C17">
        <w:rPr>
          <w:rFonts w:ascii="Times New Roman" w:eastAsia="Times New Roman" w:hAnsi="Times New Roman" w:cs="Times New Roman"/>
          <w:i/>
          <w:iCs/>
          <w:kern w:val="24"/>
          <w:sz w:val="28"/>
          <w:szCs w:val="28"/>
          <w:lang w:val="uk-UA" w:eastAsia="ru-RU"/>
        </w:rPr>
        <w:t xml:space="preserve"> </w:t>
      </w:r>
      <w:r w:rsidRPr="00E24C17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ru-RU"/>
        </w:rPr>
        <w:t>– порода ядрова, використовується для виготовлення меблів, у будівництві широкого застосування не знайшла.</w:t>
      </w:r>
    </w:p>
    <w:p w:rsidR="00E24C17" w:rsidRPr="00E24C17" w:rsidRDefault="00E24C17" w:rsidP="00E24C17">
      <w:pPr>
        <w:spacing w:before="100" w:beforeAutospacing="1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24C17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uk-UA" w:eastAsia="ru-RU"/>
        </w:rPr>
        <w:t xml:space="preserve">Листяні породи </w:t>
      </w:r>
      <w:r w:rsidRPr="00E24C17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ru-RU"/>
        </w:rPr>
        <w:t>налічують багато найменувань (дуб, бук, осика, вільха, береза, липа, ясень, горіх тощо).</w:t>
      </w:r>
    </w:p>
    <w:p w:rsidR="00E24C17" w:rsidRPr="00E24C17" w:rsidRDefault="00E24C17" w:rsidP="00E24C17">
      <w:pPr>
        <w:spacing w:before="100" w:beforeAutospacing="1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24C17">
        <w:rPr>
          <w:rFonts w:ascii="Times New Roman" w:eastAsia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val="uk-UA" w:eastAsia="ru-RU"/>
        </w:rPr>
        <w:t>Дуб</w:t>
      </w:r>
      <w:r w:rsidRPr="00E24C17">
        <w:rPr>
          <w:rFonts w:ascii="Times New Roman" w:eastAsia="Times New Roman" w:hAnsi="Times New Roman" w:cs="Times New Roman"/>
          <w:i/>
          <w:iCs/>
          <w:kern w:val="24"/>
          <w:sz w:val="28"/>
          <w:szCs w:val="28"/>
          <w:lang w:val="uk-UA" w:eastAsia="ru-RU"/>
        </w:rPr>
        <w:t xml:space="preserve"> – </w:t>
      </w:r>
      <w:r w:rsidRPr="00E24C17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ru-RU"/>
        </w:rPr>
        <w:t>ядрова порода, яка має високі механічну міцність, в’язкість та щільність (середня густина – 720 кг/м</w:t>
      </w:r>
      <w:r w:rsidRPr="00E24C17">
        <w:rPr>
          <w:rFonts w:ascii="Times New Roman" w:eastAsia="Times New Roman" w:hAnsi="Times New Roman" w:cs="Times New Roman"/>
          <w:kern w:val="24"/>
          <w:position w:val="11"/>
          <w:sz w:val="28"/>
          <w:szCs w:val="28"/>
          <w:vertAlign w:val="superscript"/>
          <w:lang w:val="uk-UA" w:eastAsia="ru-RU"/>
        </w:rPr>
        <w:t>3</w:t>
      </w:r>
      <w:r w:rsidRPr="00E24C17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ru-RU"/>
        </w:rPr>
        <w:t xml:space="preserve">). Має високу стійкість проти загнивання, гарну текстуру. Застосовують у відповідальних конструкціях, мостобудуванні, гідротехнічному будівництві, для виготовлення столярних виробів та меблів. </w:t>
      </w:r>
    </w:p>
    <w:p w:rsidR="00E24C17" w:rsidRPr="00E24C17" w:rsidRDefault="00E24C17" w:rsidP="00E24C17">
      <w:pPr>
        <w:spacing w:before="100" w:beforeAutospacing="1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24C17">
        <w:rPr>
          <w:rFonts w:ascii="Times New Roman" w:eastAsia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val="uk-UA" w:eastAsia="ru-RU"/>
        </w:rPr>
        <w:t>Бук</w:t>
      </w:r>
      <w:r w:rsidRPr="00E24C17">
        <w:rPr>
          <w:rFonts w:ascii="Times New Roman" w:eastAsia="Times New Roman" w:hAnsi="Times New Roman" w:cs="Times New Roman"/>
          <w:i/>
          <w:iCs/>
          <w:kern w:val="24"/>
          <w:sz w:val="28"/>
          <w:szCs w:val="28"/>
          <w:lang w:val="uk-UA" w:eastAsia="ru-RU"/>
        </w:rPr>
        <w:t xml:space="preserve"> – </w:t>
      </w:r>
      <w:r w:rsidRPr="00E24C17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ru-RU"/>
        </w:rPr>
        <w:t>розсіяно-пориста стигло деревна порода. Деревина тверда, щільна (середня густина – 650 кг/м</w:t>
      </w:r>
      <w:r w:rsidRPr="00E24C17">
        <w:rPr>
          <w:rFonts w:ascii="Times New Roman" w:eastAsia="Times New Roman" w:hAnsi="Times New Roman" w:cs="Times New Roman"/>
          <w:kern w:val="24"/>
          <w:position w:val="11"/>
          <w:sz w:val="28"/>
          <w:szCs w:val="28"/>
          <w:vertAlign w:val="superscript"/>
          <w:lang w:val="uk-UA" w:eastAsia="ru-RU"/>
        </w:rPr>
        <w:t>3</w:t>
      </w:r>
      <w:r w:rsidRPr="00E24C17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ru-RU"/>
        </w:rPr>
        <w:t>), пружна, білого з червоним відтінком кольору, малостійка проти загнивання. Застосовують її для виготовлення столярних виробів, меблів та паркету.</w:t>
      </w:r>
    </w:p>
    <w:p w:rsidR="00E24C17" w:rsidRPr="00E24C17" w:rsidRDefault="00E24C17" w:rsidP="00E24C17">
      <w:pPr>
        <w:spacing w:before="100" w:beforeAutospacing="1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24C17">
        <w:rPr>
          <w:rFonts w:ascii="Times New Roman" w:eastAsia="Times New Roman" w:hAnsi="Times New Roman" w:cs="Times New Roman"/>
          <w:b/>
          <w:bCs/>
          <w:i/>
          <w:iCs/>
          <w:spacing w:val="-6"/>
          <w:kern w:val="24"/>
          <w:sz w:val="28"/>
          <w:szCs w:val="28"/>
          <w:u w:val="single"/>
          <w:lang w:val="uk-UA" w:eastAsia="ru-RU"/>
        </w:rPr>
        <w:t>Вільха</w:t>
      </w:r>
      <w:r w:rsidRPr="00E24C17">
        <w:rPr>
          <w:rFonts w:ascii="Times New Roman" w:eastAsia="Times New Roman" w:hAnsi="Times New Roman" w:cs="Times New Roman"/>
          <w:i/>
          <w:iCs/>
          <w:spacing w:val="-6"/>
          <w:kern w:val="24"/>
          <w:sz w:val="28"/>
          <w:szCs w:val="28"/>
          <w:lang w:val="uk-UA" w:eastAsia="ru-RU"/>
        </w:rPr>
        <w:t xml:space="preserve"> </w:t>
      </w:r>
      <w:r w:rsidRPr="00E24C17">
        <w:rPr>
          <w:rFonts w:ascii="Times New Roman" w:eastAsia="Times New Roman" w:hAnsi="Times New Roman" w:cs="Times New Roman"/>
          <w:i/>
          <w:iCs/>
          <w:kern w:val="24"/>
          <w:sz w:val="28"/>
          <w:szCs w:val="28"/>
          <w:lang w:val="uk-UA" w:eastAsia="ru-RU"/>
        </w:rPr>
        <w:t xml:space="preserve">– </w:t>
      </w:r>
      <w:r w:rsidRPr="00E24C17">
        <w:rPr>
          <w:rFonts w:ascii="Times New Roman" w:eastAsia="Times New Roman" w:hAnsi="Times New Roman" w:cs="Times New Roman"/>
          <w:spacing w:val="-5"/>
          <w:kern w:val="24"/>
          <w:sz w:val="28"/>
          <w:szCs w:val="28"/>
          <w:lang w:val="uk-UA" w:eastAsia="ru-RU"/>
        </w:rPr>
        <w:t xml:space="preserve">заболонна </w:t>
      </w:r>
      <w:r w:rsidRPr="00E24C17">
        <w:rPr>
          <w:rFonts w:ascii="Times New Roman" w:eastAsia="Times New Roman" w:hAnsi="Times New Roman" w:cs="Times New Roman"/>
          <w:spacing w:val="-4"/>
          <w:kern w:val="24"/>
          <w:sz w:val="28"/>
          <w:szCs w:val="28"/>
          <w:lang w:val="uk-UA" w:eastAsia="ru-RU"/>
        </w:rPr>
        <w:t xml:space="preserve">порода </w:t>
      </w:r>
      <w:r w:rsidRPr="00E24C17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ru-RU"/>
        </w:rPr>
        <w:t xml:space="preserve">з </w:t>
      </w:r>
      <w:r w:rsidRPr="00E24C17">
        <w:rPr>
          <w:rFonts w:ascii="Times New Roman" w:eastAsia="Times New Roman" w:hAnsi="Times New Roman" w:cs="Times New Roman"/>
          <w:spacing w:val="-6"/>
          <w:kern w:val="24"/>
          <w:sz w:val="28"/>
          <w:szCs w:val="28"/>
          <w:lang w:val="uk-UA" w:eastAsia="ru-RU"/>
        </w:rPr>
        <w:t xml:space="preserve">м’якою </w:t>
      </w:r>
      <w:r w:rsidRPr="00E24C17">
        <w:rPr>
          <w:rFonts w:ascii="Times New Roman" w:eastAsia="Times New Roman" w:hAnsi="Times New Roman" w:cs="Times New Roman"/>
          <w:spacing w:val="-5"/>
          <w:kern w:val="24"/>
          <w:sz w:val="28"/>
          <w:szCs w:val="28"/>
          <w:lang w:val="uk-UA" w:eastAsia="ru-RU"/>
        </w:rPr>
        <w:t xml:space="preserve">деревиною, </w:t>
      </w:r>
      <w:r w:rsidRPr="00E24C17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ru-RU"/>
        </w:rPr>
        <w:t xml:space="preserve">що </w:t>
      </w:r>
      <w:r w:rsidRPr="00E24C17">
        <w:rPr>
          <w:rFonts w:ascii="Times New Roman" w:eastAsia="Times New Roman" w:hAnsi="Times New Roman" w:cs="Times New Roman"/>
          <w:spacing w:val="-4"/>
          <w:kern w:val="24"/>
          <w:sz w:val="28"/>
          <w:szCs w:val="28"/>
          <w:lang w:val="uk-UA" w:eastAsia="ru-RU"/>
        </w:rPr>
        <w:t xml:space="preserve">легко </w:t>
      </w:r>
      <w:r w:rsidRPr="00E24C17">
        <w:rPr>
          <w:rFonts w:ascii="Times New Roman" w:eastAsia="Times New Roman" w:hAnsi="Times New Roman" w:cs="Times New Roman"/>
          <w:spacing w:val="-6"/>
          <w:kern w:val="24"/>
          <w:sz w:val="28"/>
          <w:szCs w:val="28"/>
          <w:lang w:val="uk-UA" w:eastAsia="ru-RU"/>
        </w:rPr>
        <w:t xml:space="preserve">піддається обробці, нестійка </w:t>
      </w:r>
      <w:r w:rsidRPr="00E24C17">
        <w:rPr>
          <w:rFonts w:ascii="Times New Roman" w:eastAsia="Times New Roman" w:hAnsi="Times New Roman" w:cs="Times New Roman"/>
          <w:spacing w:val="-5"/>
          <w:kern w:val="24"/>
          <w:sz w:val="28"/>
          <w:szCs w:val="28"/>
          <w:lang w:val="uk-UA" w:eastAsia="ru-RU"/>
        </w:rPr>
        <w:t xml:space="preserve">проти </w:t>
      </w:r>
      <w:r w:rsidRPr="00E24C17">
        <w:rPr>
          <w:rFonts w:ascii="Times New Roman" w:eastAsia="Times New Roman" w:hAnsi="Times New Roman" w:cs="Times New Roman"/>
          <w:spacing w:val="-6"/>
          <w:kern w:val="24"/>
          <w:sz w:val="28"/>
          <w:szCs w:val="28"/>
          <w:lang w:val="uk-UA" w:eastAsia="ru-RU"/>
        </w:rPr>
        <w:t xml:space="preserve">загнивання. Застосовують </w:t>
      </w:r>
      <w:r w:rsidRPr="00E24C17">
        <w:rPr>
          <w:rFonts w:ascii="Times New Roman" w:eastAsia="Times New Roman" w:hAnsi="Times New Roman" w:cs="Times New Roman"/>
          <w:spacing w:val="-3"/>
          <w:kern w:val="24"/>
          <w:sz w:val="28"/>
          <w:szCs w:val="28"/>
          <w:lang w:val="uk-UA" w:eastAsia="ru-RU"/>
        </w:rPr>
        <w:t xml:space="preserve">її для </w:t>
      </w:r>
      <w:r w:rsidRPr="00E24C17">
        <w:rPr>
          <w:rFonts w:ascii="Times New Roman" w:eastAsia="Times New Roman" w:hAnsi="Times New Roman" w:cs="Times New Roman"/>
          <w:spacing w:val="-5"/>
          <w:kern w:val="24"/>
          <w:sz w:val="28"/>
          <w:szCs w:val="28"/>
          <w:lang w:val="uk-UA" w:eastAsia="ru-RU"/>
        </w:rPr>
        <w:t xml:space="preserve">фанери </w:t>
      </w:r>
      <w:r w:rsidRPr="00E24C17">
        <w:rPr>
          <w:rFonts w:ascii="Times New Roman" w:eastAsia="Times New Roman" w:hAnsi="Times New Roman" w:cs="Times New Roman"/>
          <w:spacing w:val="-4"/>
          <w:kern w:val="24"/>
          <w:sz w:val="28"/>
          <w:szCs w:val="28"/>
          <w:lang w:val="uk-UA" w:eastAsia="ru-RU"/>
        </w:rPr>
        <w:t xml:space="preserve">та </w:t>
      </w:r>
      <w:r w:rsidRPr="00E24C17">
        <w:rPr>
          <w:rFonts w:ascii="Times New Roman" w:eastAsia="Times New Roman" w:hAnsi="Times New Roman" w:cs="Times New Roman"/>
          <w:spacing w:val="-5"/>
          <w:kern w:val="24"/>
          <w:sz w:val="28"/>
          <w:szCs w:val="28"/>
          <w:lang w:val="uk-UA" w:eastAsia="ru-RU"/>
        </w:rPr>
        <w:t xml:space="preserve">столярних </w:t>
      </w:r>
      <w:r w:rsidRPr="00E24C17">
        <w:rPr>
          <w:rFonts w:ascii="Times New Roman" w:eastAsia="Times New Roman" w:hAnsi="Times New Roman" w:cs="Times New Roman"/>
          <w:spacing w:val="-6"/>
          <w:kern w:val="24"/>
          <w:sz w:val="28"/>
          <w:szCs w:val="28"/>
          <w:lang w:val="uk-UA" w:eastAsia="ru-RU"/>
        </w:rPr>
        <w:t>виробів.</w:t>
      </w:r>
    </w:p>
    <w:p w:rsidR="00E24C17" w:rsidRDefault="00E24C17" w:rsidP="00E24C17">
      <w:pPr>
        <w:spacing w:before="100" w:beforeAutospacing="1" w:after="0" w:line="288" w:lineRule="auto"/>
        <w:ind w:firstLine="284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ru-RU"/>
        </w:rPr>
      </w:pPr>
      <w:r w:rsidRPr="00E24C17">
        <w:rPr>
          <w:rFonts w:ascii="Times New Roman" w:eastAsia="Times New Roman" w:hAnsi="Times New Roman" w:cs="Times New Roman"/>
          <w:i/>
          <w:iCs/>
          <w:spacing w:val="-7"/>
          <w:kern w:val="24"/>
          <w:sz w:val="28"/>
          <w:szCs w:val="28"/>
          <w:lang w:val="uk-UA" w:eastAsia="ru-RU"/>
        </w:rPr>
        <w:t xml:space="preserve">        </w:t>
      </w:r>
      <w:r w:rsidRPr="00E24C17">
        <w:rPr>
          <w:rFonts w:ascii="Times New Roman" w:eastAsia="Times New Roman" w:hAnsi="Times New Roman" w:cs="Times New Roman"/>
          <w:b/>
          <w:bCs/>
          <w:i/>
          <w:iCs/>
          <w:spacing w:val="-7"/>
          <w:kern w:val="24"/>
          <w:sz w:val="28"/>
          <w:szCs w:val="28"/>
          <w:u w:val="single"/>
          <w:lang w:val="uk-UA" w:eastAsia="ru-RU"/>
        </w:rPr>
        <w:t xml:space="preserve">Береза </w:t>
      </w:r>
      <w:r w:rsidRPr="00E24C17">
        <w:rPr>
          <w:rFonts w:ascii="Times New Roman" w:eastAsia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val="uk-UA" w:eastAsia="ru-RU"/>
        </w:rPr>
        <w:t>-</w:t>
      </w:r>
      <w:r w:rsidRPr="00E24C17">
        <w:rPr>
          <w:rFonts w:ascii="Times New Roman" w:eastAsia="Times New Roman" w:hAnsi="Times New Roman" w:cs="Times New Roman"/>
          <w:i/>
          <w:iCs/>
          <w:kern w:val="24"/>
          <w:sz w:val="28"/>
          <w:szCs w:val="28"/>
          <w:lang w:val="uk-UA" w:eastAsia="ru-RU"/>
        </w:rPr>
        <w:t xml:space="preserve"> </w:t>
      </w:r>
      <w:r w:rsidRPr="00E24C17">
        <w:rPr>
          <w:rFonts w:ascii="Times New Roman" w:eastAsia="Times New Roman" w:hAnsi="Times New Roman" w:cs="Times New Roman"/>
          <w:spacing w:val="-7"/>
          <w:kern w:val="24"/>
          <w:sz w:val="28"/>
          <w:szCs w:val="28"/>
          <w:lang w:val="uk-UA" w:eastAsia="ru-RU"/>
        </w:rPr>
        <w:t xml:space="preserve">заболонна порода. Деревина </w:t>
      </w:r>
      <w:r w:rsidRPr="00E24C17">
        <w:rPr>
          <w:rFonts w:ascii="Times New Roman" w:eastAsia="Times New Roman" w:hAnsi="Times New Roman" w:cs="Times New Roman"/>
          <w:spacing w:val="-6"/>
          <w:kern w:val="24"/>
          <w:sz w:val="28"/>
          <w:szCs w:val="28"/>
          <w:lang w:val="uk-UA" w:eastAsia="ru-RU"/>
        </w:rPr>
        <w:t xml:space="preserve">щільна </w:t>
      </w:r>
      <w:r w:rsidRPr="00E24C17">
        <w:rPr>
          <w:rFonts w:ascii="Times New Roman" w:eastAsia="Times New Roman" w:hAnsi="Times New Roman" w:cs="Times New Roman"/>
          <w:spacing w:val="-7"/>
          <w:kern w:val="24"/>
          <w:sz w:val="28"/>
          <w:szCs w:val="28"/>
          <w:lang w:val="uk-UA" w:eastAsia="ru-RU"/>
        </w:rPr>
        <w:t xml:space="preserve">(середня густина </w:t>
      </w:r>
      <w:r w:rsidRPr="00E24C17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ru-RU"/>
        </w:rPr>
        <w:t xml:space="preserve">– </w:t>
      </w:r>
      <w:r w:rsidRPr="00E24C17">
        <w:rPr>
          <w:rFonts w:ascii="Times New Roman" w:eastAsia="Times New Roman" w:hAnsi="Times New Roman" w:cs="Times New Roman"/>
          <w:spacing w:val="-5"/>
          <w:kern w:val="24"/>
          <w:sz w:val="28"/>
          <w:szCs w:val="28"/>
          <w:lang w:val="uk-UA" w:eastAsia="ru-RU"/>
        </w:rPr>
        <w:t>650</w:t>
      </w:r>
      <w:r w:rsidRPr="00E24C17">
        <w:rPr>
          <w:rFonts w:ascii="Times New Roman" w:eastAsia="Times New Roman" w:hAnsi="Times New Roman" w:cs="Times New Roman"/>
          <w:spacing w:val="26"/>
          <w:kern w:val="24"/>
          <w:sz w:val="28"/>
          <w:szCs w:val="28"/>
          <w:lang w:val="uk-UA" w:eastAsia="ru-RU"/>
        </w:rPr>
        <w:t xml:space="preserve"> </w:t>
      </w:r>
      <w:r w:rsidRPr="00E24C17">
        <w:rPr>
          <w:rFonts w:ascii="Times New Roman" w:eastAsia="Times New Roman" w:hAnsi="Times New Roman" w:cs="Times New Roman"/>
          <w:spacing w:val="-8"/>
          <w:kern w:val="24"/>
          <w:sz w:val="28"/>
          <w:szCs w:val="28"/>
          <w:lang w:val="uk-UA" w:eastAsia="ru-RU"/>
        </w:rPr>
        <w:t>кг/м</w:t>
      </w:r>
      <w:r w:rsidRPr="00E24C17">
        <w:rPr>
          <w:rFonts w:ascii="Times New Roman" w:eastAsia="Times New Roman" w:hAnsi="Times New Roman" w:cs="Times New Roman"/>
          <w:spacing w:val="-8"/>
          <w:kern w:val="24"/>
          <w:position w:val="11"/>
          <w:sz w:val="28"/>
          <w:szCs w:val="28"/>
          <w:vertAlign w:val="superscript"/>
          <w:lang w:val="uk-UA" w:eastAsia="ru-RU"/>
        </w:rPr>
        <w:t>3</w:t>
      </w:r>
      <w:r w:rsidRPr="00E24C17">
        <w:rPr>
          <w:rFonts w:ascii="Times New Roman" w:eastAsia="Times New Roman" w:hAnsi="Times New Roman" w:cs="Times New Roman"/>
          <w:spacing w:val="-8"/>
          <w:kern w:val="24"/>
          <w:sz w:val="28"/>
          <w:szCs w:val="28"/>
          <w:lang w:val="uk-UA" w:eastAsia="ru-RU"/>
        </w:rPr>
        <w:t>),</w:t>
      </w:r>
      <w:r w:rsidRPr="00E24C17">
        <w:rPr>
          <w:rFonts w:ascii="Times New Roman" w:eastAsia="Times New Roman" w:hAnsi="Times New Roman" w:cs="Times New Roman"/>
          <w:spacing w:val="1"/>
          <w:kern w:val="24"/>
          <w:sz w:val="28"/>
          <w:szCs w:val="28"/>
          <w:lang w:val="uk-UA" w:eastAsia="ru-RU"/>
        </w:rPr>
        <w:t xml:space="preserve"> </w:t>
      </w:r>
      <w:r w:rsidRPr="00E24C17">
        <w:rPr>
          <w:rFonts w:ascii="Times New Roman" w:eastAsia="Times New Roman" w:hAnsi="Times New Roman" w:cs="Times New Roman"/>
          <w:spacing w:val="-6"/>
          <w:kern w:val="24"/>
          <w:sz w:val="28"/>
          <w:szCs w:val="28"/>
          <w:lang w:val="uk-UA" w:eastAsia="ru-RU"/>
        </w:rPr>
        <w:t>має</w:t>
      </w:r>
      <w:r w:rsidRPr="00E24C17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ru-RU"/>
        </w:rPr>
        <w:t xml:space="preserve"> </w:t>
      </w:r>
      <w:r w:rsidRPr="00E24C17">
        <w:rPr>
          <w:rFonts w:ascii="Times New Roman" w:eastAsia="Times New Roman" w:hAnsi="Times New Roman" w:cs="Times New Roman"/>
          <w:spacing w:val="-7"/>
          <w:kern w:val="24"/>
          <w:sz w:val="28"/>
          <w:szCs w:val="28"/>
          <w:lang w:val="uk-UA" w:eastAsia="ru-RU"/>
        </w:rPr>
        <w:t>високі</w:t>
      </w:r>
      <w:r w:rsidRPr="00E24C17">
        <w:rPr>
          <w:rFonts w:ascii="Times New Roman" w:eastAsia="Times New Roman" w:hAnsi="Times New Roman" w:cs="Times New Roman"/>
          <w:spacing w:val="-7"/>
          <w:kern w:val="24"/>
          <w:sz w:val="28"/>
          <w:szCs w:val="28"/>
          <w:lang w:val="uk-UA" w:eastAsia="ru-RU"/>
        </w:rPr>
        <w:tab/>
        <w:t>міцність,</w:t>
      </w:r>
      <w:r w:rsidRPr="00E24C17">
        <w:rPr>
          <w:rFonts w:ascii="Times New Roman" w:eastAsia="Times New Roman" w:hAnsi="Times New Roman" w:cs="Times New Roman"/>
          <w:spacing w:val="-7"/>
          <w:kern w:val="24"/>
          <w:sz w:val="28"/>
          <w:szCs w:val="28"/>
          <w:lang w:val="uk-UA" w:eastAsia="ru-RU"/>
        </w:rPr>
        <w:tab/>
      </w:r>
      <w:r w:rsidRPr="00E24C17">
        <w:rPr>
          <w:rFonts w:ascii="Times New Roman" w:eastAsia="Times New Roman" w:hAnsi="Times New Roman" w:cs="Times New Roman"/>
          <w:spacing w:val="-8"/>
          <w:kern w:val="24"/>
          <w:sz w:val="28"/>
          <w:szCs w:val="28"/>
          <w:lang w:val="uk-UA" w:eastAsia="ru-RU"/>
        </w:rPr>
        <w:t>в’язкість;</w:t>
      </w:r>
      <w:r w:rsidRPr="00E24C17">
        <w:rPr>
          <w:rFonts w:ascii="Times New Roman" w:eastAsia="Times New Roman" w:hAnsi="Times New Roman" w:cs="Times New Roman"/>
          <w:spacing w:val="-8"/>
          <w:kern w:val="24"/>
          <w:sz w:val="28"/>
          <w:szCs w:val="28"/>
          <w:lang w:val="uk-UA" w:eastAsia="ru-RU"/>
        </w:rPr>
        <w:tab/>
      </w:r>
      <w:r w:rsidRPr="00E24C17">
        <w:rPr>
          <w:rFonts w:ascii="Times New Roman" w:eastAsia="Times New Roman" w:hAnsi="Times New Roman" w:cs="Times New Roman"/>
          <w:spacing w:val="-7"/>
          <w:kern w:val="24"/>
          <w:sz w:val="28"/>
          <w:szCs w:val="28"/>
          <w:lang w:val="uk-UA" w:eastAsia="ru-RU"/>
        </w:rPr>
        <w:t>нестійка</w:t>
      </w:r>
      <w:r w:rsidRPr="00E24C17">
        <w:rPr>
          <w:rFonts w:ascii="Times New Roman" w:eastAsia="Times New Roman" w:hAnsi="Times New Roman" w:cs="Times New Roman"/>
          <w:spacing w:val="-7"/>
          <w:kern w:val="24"/>
          <w:sz w:val="28"/>
          <w:szCs w:val="28"/>
          <w:lang w:val="uk-UA" w:eastAsia="ru-RU"/>
        </w:rPr>
        <w:tab/>
        <w:t>проти</w:t>
      </w:r>
      <w:r w:rsidRPr="00E24C17">
        <w:rPr>
          <w:rFonts w:ascii="Times New Roman" w:eastAsia="Times New Roman" w:hAnsi="Times New Roman" w:cs="Times New Roman"/>
          <w:spacing w:val="-7"/>
          <w:kern w:val="24"/>
          <w:sz w:val="28"/>
          <w:szCs w:val="28"/>
          <w:lang w:val="uk-UA" w:eastAsia="ru-RU"/>
        </w:rPr>
        <w:tab/>
        <w:t>загнивання.</w:t>
      </w:r>
      <w:r w:rsidRPr="00E24C17">
        <w:rPr>
          <w:rFonts w:ascii="Times New Roman" w:eastAsia="Times New Roman" w:hAnsi="Times New Roman" w:cs="Times New Roman"/>
          <w:spacing w:val="-7"/>
          <w:kern w:val="24"/>
          <w:sz w:val="28"/>
          <w:szCs w:val="28"/>
          <w:lang w:val="uk-UA" w:eastAsia="ru-RU"/>
        </w:rPr>
        <w:tab/>
        <w:t>Застосовують</w:t>
      </w:r>
      <w:r w:rsidRPr="00E24C17">
        <w:rPr>
          <w:rFonts w:ascii="Times New Roman" w:eastAsia="Times New Roman" w:hAnsi="Times New Roman" w:cs="Times New Roman"/>
          <w:spacing w:val="-5"/>
          <w:kern w:val="24"/>
          <w:sz w:val="28"/>
          <w:szCs w:val="28"/>
          <w:lang w:val="uk-UA" w:eastAsia="ru-RU"/>
        </w:rPr>
        <w:tab/>
      </w:r>
      <w:r w:rsidRPr="00E24C17">
        <w:rPr>
          <w:rFonts w:ascii="Times New Roman" w:eastAsia="Times New Roman" w:hAnsi="Times New Roman" w:cs="Times New Roman"/>
          <w:spacing w:val="-11"/>
          <w:kern w:val="24"/>
          <w:sz w:val="28"/>
          <w:szCs w:val="28"/>
          <w:lang w:val="uk-UA" w:eastAsia="ru-RU"/>
        </w:rPr>
        <w:t xml:space="preserve">для </w:t>
      </w:r>
      <w:r w:rsidRPr="00E24C17">
        <w:rPr>
          <w:rFonts w:ascii="Times New Roman" w:eastAsia="Times New Roman" w:hAnsi="Times New Roman" w:cs="Times New Roman"/>
          <w:spacing w:val="-8"/>
          <w:kern w:val="24"/>
          <w:sz w:val="28"/>
          <w:szCs w:val="28"/>
          <w:lang w:val="uk-UA" w:eastAsia="ru-RU"/>
        </w:rPr>
        <w:t xml:space="preserve">виготовлення </w:t>
      </w:r>
      <w:r w:rsidRPr="00E24C17">
        <w:rPr>
          <w:rFonts w:ascii="Times New Roman" w:eastAsia="Times New Roman" w:hAnsi="Times New Roman" w:cs="Times New Roman"/>
          <w:spacing w:val="-7"/>
          <w:kern w:val="24"/>
          <w:sz w:val="28"/>
          <w:szCs w:val="28"/>
          <w:lang w:val="uk-UA" w:eastAsia="ru-RU"/>
        </w:rPr>
        <w:t xml:space="preserve">фанери, столярних </w:t>
      </w:r>
      <w:r w:rsidRPr="00E24C17">
        <w:rPr>
          <w:rFonts w:ascii="Times New Roman" w:eastAsia="Times New Roman" w:hAnsi="Times New Roman" w:cs="Times New Roman"/>
          <w:spacing w:val="-8"/>
          <w:kern w:val="24"/>
          <w:sz w:val="28"/>
          <w:szCs w:val="28"/>
          <w:lang w:val="uk-UA" w:eastAsia="ru-RU"/>
        </w:rPr>
        <w:t xml:space="preserve">виробів, </w:t>
      </w:r>
      <w:r w:rsidRPr="00E24C17">
        <w:rPr>
          <w:rFonts w:ascii="Times New Roman" w:eastAsia="Times New Roman" w:hAnsi="Times New Roman" w:cs="Times New Roman"/>
          <w:spacing w:val="-7"/>
          <w:kern w:val="24"/>
          <w:sz w:val="28"/>
          <w:szCs w:val="28"/>
          <w:lang w:val="uk-UA" w:eastAsia="ru-RU"/>
        </w:rPr>
        <w:t xml:space="preserve">меблів </w:t>
      </w:r>
      <w:r w:rsidRPr="00E24C17">
        <w:rPr>
          <w:rFonts w:ascii="Times New Roman" w:eastAsia="Times New Roman" w:hAnsi="Times New Roman" w:cs="Times New Roman"/>
          <w:spacing w:val="-6"/>
          <w:kern w:val="24"/>
          <w:sz w:val="28"/>
          <w:szCs w:val="28"/>
          <w:lang w:val="uk-UA" w:eastAsia="ru-RU"/>
        </w:rPr>
        <w:t xml:space="preserve">та </w:t>
      </w:r>
      <w:r w:rsidRPr="00E24C17">
        <w:rPr>
          <w:rFonts w:ascii="Times New Roman" w:eastAsia="Times New Roman" w:hAnsi="Times New Roman" w:cs="Times New Roman"/>
          <w:spacing w:val="-7"/>
          <w:kern w:val="24"/>
          <w:sz w:val="28"/>
          <w:szCs w:val="28"/>
          <w:lang w:val="uk-UA" w:eastAsia="ru-RU"/>
        </w:rPr>
        <w:t>паркету,</w:t>
      </w:r>
      <w:r w:rsidRPr="00E24C17">
        <w:rPr>
          <w:rFonts w:ascii="Times New Roman" w:eastAsia="Times New Roman" w:hAnsi="Times New Roman" w:cs="Times New Roman"/>
          <w:spacing w:val="-23"/>
          <w:kern w:val="24"/>
          <w:sz w:val="28"/>
          <w:szCs w:val="28"/>
          <w:lang w:val="uk-UA" w:eastAsia="ru-RU"/>
        </w:rPr>
        <w:t xml:space="preserve"> </w:t>
      </w:r>
      <w:r w:rsidRPr="00E24C17">
        <w:rPr>
          <w:rFonts w:ascii="Times New Roman" w:eastAsia="Times New Roman" w:hAnsi="Times New Roman" w:cs="Times New Roman"/>
          <w:spacing w:val="-7"/>
          <w:kern w:val="24"/>
          <w:sz w:val="28"/>
          <w:szCs w:val="28"/>
          <w:lang w:val="uk-UA" w:eastAsia="ru-RU"/>
        </w:rPr>
        <w:t>опоряджувальних</w:t>
      </w:r>
      <w:r w:rsidRPr="00E24C17">
        <w:rPr>
          <w:rFonts w:ascii="Times New Roman" w:eastAsia="Times New Roman" w:hAnsi="Times New Roman" w:cs="Times New Roman"/>
          <w:spacing w:val="-21"/>
          <w:kern w:val="24"/>
          <w:sz w:val="28"/>
          <w:szCs w:val="28"/>
          <w:lang w:val="uk-UA" w:eastAsia="ru-RU"/>
        </w:rPr>
        <w:t xml:space="preserve"> </w:t>
      </w:r>
      <w:r w:rsidRPr="00E24C17">
        <w:rPr>
          <w:rFonts w:ascii="Times New Roman" w:eastAsia="Times New Roman" w:hAnsi="Times New Roman" w:cs="Times New Roman"/>
          <w:spacing w:val="-7"/>
          <w:kern w:val="24"/>
          <w:sz w:val="28"/>
          <w:szCs w:val="28"/>
          <w:lang w:val="uk-UA" w:eastAsia="ru-RU"/>
        </w:rPr>
        <w:t>робіт.</w:t>
      </w:r>
      <w:r w:rsidRPr="00E24C17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ru-RU"/>
        </w:rPr>
        <w:t xml:space="preserve"> </w:t>
      </w:r>
    </w:p>
    <w:p w:rsidR="00C0450D" w:rsidRPr="00E24C17" w:rsidRDefault="00C0450D" w:rsidP="00E24C17">
      <w:pPr>
        <w:spacing w:before="100" w:beforeAutospacing="1" w:after="0" w:line="288" w:lineRule="auto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C0450D">
        <w:rPr>
          <w:rFonts w:ascii="Times New Roman" w:eastAsia="Times New Roman" w:hAnsi="Times New Roman" w:cs="Times New Roman"/>
          <w:b/>
          <w:i/>
          <w:kern w:val="24"/>
          <w:sz w:val="28"/>
          <w:szCs w:val="28"/>
          <w:lang w:val="uk-UA" w:eastAsia="ru-RU"/>
        </w:rPr>
        <w:t>Виготовлення пиломатеріалів</w:t>
      </w:r>
    </w:p>
    <w:p w:rsidR="00C0450D" w:rsidRPr="00C0450D" w:rsidRDefault="00C0450D" w:rsidP="00C0450D">
      <w:pPr>
        <w:spacing w:after="0" w:line="288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0450D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 xml:space="preserve">Переробка колод на пиляні матеріали </w:t>
      </w:r>
      <w:r w:rsidRPr="00C0450D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складається з таких процесів:</w:t>
      </w:r>
    </w:p>
    <w:p w:rsidR="00C0450D" w:rsidRPr="00C0450D" w:rsidRDefault="00C0450D" w:rsidP="00C0450D">
      <w:pPr>
        <w:spacing w:after="0" w:line="288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0450D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приймання деревини;</w:t>
      </w:r>
    </w:p>
    <w:p w:rsidR="00C0450D" w:rsidRPr="00272B69" w:rsidRDefault="00272B69" w:rsidP="00272B69">
      <w:pPr>
        <w:pStyle w:val="a3"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с</w:t>
      </w:r>
      <w:r w:rsidR="00C0450D" w:rsidRPr="00272B6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ортування по породах,розміру і перерізу;</w:t>
      </w:r>
    </w:p>
    <w:p w:rsidR="00C0450D" w:rsidRPr="00C0450D" w:rsidRDefault="00272B69" w:rsidP="00C0450D">
      <w:pPr>
        <w:spacing w:after="0" w:line="288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- п</w:t>
      </w:r>
      <w:r w:rsidR="00C0450D" w:rsidRPr="00C0450D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ідготовка колод до розпилювання;</w:t>
      </w:r>
    </w:p>
    <w:p w:rsidR="00C0450D" w:rsidRPr="00C0450D" w:rsidRDefault="00272B69" w:rsidP="00C0450D">
      <w:pPr>
        <w:spacing w:after="0" w:line="288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р</w:t>
      </w:r>
      <w:r w:rsidR="00C0450D" w:rsidRPr="00C0450D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озпилювання колод;</w:t>
      </w:r>
    </w:p>
    <w:p w:rsidR="0034701A" w:rsidRPr="0034701A" w:rsidRDefault="0034701A" w:rsidP="0034701A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  <w:lang w:val="uk-UA"/>
        </w:rPr>
        <w:t xml:space="preserve">           </w:t>
      </w:r>
      <w:r w:rsidR="00272B69">
        <w:rPr>
          <w:rFonts w:eastAsiaTheme="minorEastAsia"/>
          <w:kern w:val="24"/>
          <w:sz w:val="28"/>
          <w:szCs w:val="28"/>
        </w:rPr>
        <w:t>- с</w:t>
      </w:r>
      <w:r w:rsidR="00C0450D" w:rsidRPr="00C0450D">
        <w:rPr>
          <w:rFonts w:eastAsiaTheme="minorEastAsia"/>
          <w:kern w:val="24"/>
          <w:sz w:val="28"/>
          <w:szCs w:val="28"/>
          <w:lang w:val="uk-UA"/>
        </w:rPr>
        <w:t>ушіння пиломатеріалів</w:t>
      </w:r>
      <w:r>
        <w:rPr>
          <w:rFonts w:eastAsiaTheme="minorEastAsia"/>
          <w:kern w:val="24"/>
          <w:sz w:val="28"/>
          <w:szCs w:val="28"/>
          <w:lang w:val="uk-UA"/>
        </w:rPr>
        <w:t xml:space="preserve"> </w:t>
      </w:r>
      <w:r w:rsidRPr="0034701A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виконують в два етапи:</w:t>
      </w:r>
    </w:p>
    <w:p w:rsidR="0034701A" w:rsidRPr="0034701A" w:rsidRDefault="0034701A" w:rsidP="0034701A">
      <w:pPr>
        <w:spacing w:after="0" w:line="288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701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1 – в штабелях, закритих від дощу і сонця на протязі 7…75 діб до вологості 13…18%</w:t>
      </w:r>
    </w:p>
    <w:p w:rsidR="0034701A" w:rsidRPr="0034701A" w:rsidRDefault="0034701A" w:rsidP="0034701A">
      <w:pPr>
        <w:spacing w:after="0" w:line="288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701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2 – в сушильних камерах конвеєрного типу при температурі 80..125℃ під тиском 0,2…0,3МПа протягом 36..150 год до залишкової вологості  6..12%</w:t>
      </w:r>
    </w:p>
    <w:p w:rsidR="00C0450D" w:rsidRDefault="0034701A" w:rsidP="00C0450D">
      <w:pPr>
        <w:spacing w:after="0" w:line="288" w:lineRule="auto"/>
        <w:ind w:left="720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 w:rsidRPr="0034701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lastRenderedPageBreak/>
        <w:t xml:space="preserve"> </w:t>
      </w:r>
      <w:r w:rsidR="00272B6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- с</w:t>
      </w:r>
      <w:r w:rsidR="00C0450D" w:rsidRPr="00C0450D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ортування і складування пиломатеріалів.</w:t>
      </w:r>
    </w:p>
    <w:p w:rsidR="00C0450D" w:rsidRDefault="00C0450D" w:rsidP="00C0450D">
      <w:pPr>
        <w:spacing w:after="0" w:line="288" w:lineRule="auto"/>
        <w:ind w:left="720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</w:p>
    <w:p w:rsidR="00C0450D" w:rsidRDefault="00F24CAB" w:rsidP="00C0450D">
      <w:pPr>
        <w:spacing w:after="0" w:line="288" w:lineRule="auto"/>
        <w:ind w:left="720"/>
        <w:contextualSpacing/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val="uk-UA" w:eastAsia="ru-RU"/>
        </w:rPr>
      </w:pPr>
      <w:r w:rsidRPr="00F24CAB"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val="uk-UA" w:eastAsia="ru-RU"/>
        </w:rPr>
        <w:t>Виробництво дерев’яних вікон</w:t>
      </w:r>
    </w:p>
    <w:p w:rsidR="00C0450D" w:rsidRPr="00C0450D" w:rsidRDefault="00F24CAB" w:rsidP="00C0450D">
      <w:pPr>
        <w:spacing w:after="0" w:line="288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val="uk-UA" w:eastAsia="ru-RU"/>
        </w:rPr>
        <w:t>Основні етапи виробництва дерев’яних вікон</w:t>
      </w:r>
    </w:p>
    <w:p w:rsidR="00F24CAB" w:rsidRPr="00F24CAB" w:rsidRDefault="00F24CAB" w:rsidP="00F24CAB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24CAB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ru-RU" w:eastAsia="ru-RU"/>
        </w:rPr>
        <w:t>1. Порізка та сушка деревини. (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нарізка дошки</w:t>
      </w:r>
      <w:r w:rsidRPr="00F24CA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вищого сорту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, складання в пачки і сушіння</w:t>
      </w:r>
      <w:r w:rsidRPr="00F24CA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"під навісом з про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дувом", а потім в автоматизованій сушці</w:t>
      </w:r>
      <w:r w:rsidRPr="00F24CA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з контролем рівня температури та вологості. Дошка висихає до рівня вологос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ті 8-10% та переміщується в цех).</w:t>
      </w:r>
    </w:p>
    <w:p w:rsidR="002D32F1" w:rsidRDefault="00F24CAB" w:rsidP="00D30042">
      <w:pPr>
        <w:spacing w:after="0" w:line="288" w:lineRule="auto"/>
        <w:ind w:firstLine="720"/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</w:pPr>
      <w:r w:rsidRPr="00F24CAB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u w:val="single"/>
          <w:lang w:val="ru-RU" w:eastAsia="ru-RU"/>
        </w:rPr>
        <w:t>2. Виготовлення євробруса.</w:t>
      </w:r>
      <w:r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u w:val="single"/>
          <w:lang w:val="ru-RU"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iCs/>
          <w:kern w:val="24"/>
          <w:sz w:val="28"/>
          <w:szCs w:val="28"/>
          <w:lang w:val="ru-RU" w:eastAsia="ru-RU"/>
        </w:rPr>
        <w:t>(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калібрування</w:t>
      </w:r>
      <w:proofErr w:type="gramEnd"/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сухої дошки та вирізання</w:t>
      </w:r>
      <w:r w:rsidRPr="00F24CA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усі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х недоліків деревини, нарізання шипів, зрощення та отримання якісного</w:t>
      </w:r>
      <w:r w:rsidRPr="00F24CA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євробру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а</w:t>
      </w:r>
      <w:r w:rsidRPr="00F24CA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с з дотриманням підбору текстури (розпилу) на ламелях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)</w:t>
      </w:r>
      <w:r w:rsidRPr="00F24CA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.</w:t>
      </w:r>
    </w:p>
    <w:p w:rsidR="002D32F1" w:rsidRPr="002D32F1" w:rsidRDefault="002D32F1" w:rsidP="00D30042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B0804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ru-RU" w:eastAsia="ru-RU"/>
        </w:rPr>
        <w:t>3</w:t>
      </w:r>
      <w:r w:rsidRPr="002D32F1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ru-RU" w:eastAsia="ru-RU"/>
        </w:rPr>
        <w:t xml:space="preserve">. Профілювання </w:t>
      </w:r>
      <w:proofErr w:type="gramStart"/>
      <w:r w:rsidRPr="002D32F1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ru-RU" w:eastAsia="ru-RU"/>
        </w:rPr>
        <w:t>( створення</w:t>
      </w:r>
      <w:proofErr w:type="gramEnd"/>
      <w:r w:rsidRPr="002D32F1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ru-RU" w:eastAsia="ru-RU"/>
        </w:rPr>
        <w:t xml:space="preserve"> пазів  під фурнітуру) та збір конструкцій дерев'яного вікна.</w:t>
      </w:r>
    </w:p>
    <w:p w:rsidR="000B0804" w:rsidRPr="000B0804" w:rsidRDefault="000B0804" w:rsidP="00D30042">
      <w:pPr>
        <w:kinsoku w:val="0"/>
        <w:overflowPunct w:val="0"/>
        <w:spacing w:after="0" w:line="288" w:lineRule="auto"/>
        <w:ind w:firstLine="720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B0804">
        <w:rPr>
          <w:rFonts w:ascii="Times New Roman" w:eastAsiaTheme="minorEastAsia" w:hAnsi="Times New Roman" w:cs="Times New Roman"/>
          <w:bCs/>
          <w:i/>
          <w:iCs/>
          <w:color w:val="111111"/>
          <w:kern w:val="24"/>
          <w:sz w:val="28"/>
          <w:szCs w:val="28"/>
          <w:lang w:val="ru-RU" w:eastAsia="ru-RU"/>
        </w:rPr>
        <w:t>4. Пропитка, шліфування та фарбування елементів вікон з дерева.</w:t>
      </w:r>
    </w:p>
    <w:p w:rsidR="00B03AC8" w:rsidRPr="00B03AC8" w:rsidRDefault="00B03AC8" w:rsidP="00D30042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03AC8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5. Збір віконних конструкцій</w:t>
      </w:r>
      <w:r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val="uk-UA" w:eastAsia="ru-RU"/>
        </w:rPr>
        <w:t>(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встановлення фурнітури</w:t>
      </w:r>
      <w:r w:rsidRPr="00B03AC8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, ущільнювачі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в</w:t>
      </w:r>
      <w:r w:rsidRPr="00B03AC8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, 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зливів, склопакетів.</w:t>
      </w:r>
    </w:p>
    <w:p w:rsidR="005B1E2B" w:rsidRPr="00B03AC8" w:rsidRDefault="005B1E2B" w:rsidP="00B03AC8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D30042" w:rsidRPr="00D30042" w:rsidRDefault="00D30042" w:rsidP="00D30042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50C6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Виготовлення дверей</w:t>
      </w:r>
      <w:r w:rsidR="00A350C6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D3004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складається з таких операцій: підготовка, складання і пресування полотен, обробка щитів по периметру; складання коробок; комплектування блоків</w:t>
      </w:r>
    </w:p>
    <w:p w:rsidR="005B1E2B" w:rsidRPr="00D30042" w:rsidRDefault="005B1E2B" w:rsidP="00D30042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B1E2B" w:rsidRDefault="005B1E2B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A350C6" w:rsidRPr="00A350C6" w:rsidRDefault="00A350C6" w:rsidP="00E73E91">
      <w:pPr>
        <w:pStyle w:val="a3"/>
        <w:numPr>
          <w:ilvl w:val="1"/>
          <w:numId w:val="28"/>
        </w:num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350C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Виробництво клеєних дерев'яних конструкцій</w:t>
      </w:r>
    </w:p>
    <w:p w:rsidR="005B1E2B" w:rsidRPr="00A350C6" w:rsidRDefault="00A350C6" w:rsidP="00A350C6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A350C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Клеєні дерев’яні конструкції бувають двох видів: несучі та огороджувальні.</w:t>
      </w:r>
    </w:p>
    <w:p w:rsidR="005B1E2B" w:rsidRPr="00A350C6" w:rsidRDefault="00A350C6" w:rsidP="00A350C6">
      <w:pPr>
        <w:spacing w:after="0" w:line="288" w:lineRule="auto"/>
        <w:ind w:firstLine="720"/>
        <w:contextualSpacing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350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До </w:t>
      </w:r>
      <w:r w:rsidRPr="00A350C6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ru-RU" w:eastAsia="ru-RU"/>
        </w:rPr>
        <w:t xml:space="preserve">несучих конструкцій </w:t>
      </w:r>
      <w:r w:rsidRPr="00A350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масового виробництва відносяться балки, рами, арки і ферми</w:t>
      </w:r>
      <w:r w:rsidRPr="00A350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br/>
        <w:t> </w:t>
      </w:r>
      <w:r w:rsidRPr="00A350C6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ru-RU" w:eastAsia="ru-RU"/>
        </w:rPr>
        <w:t xml:space="preserve">Огороджувальні конструкції </w:t>
      </w:r>
      <w:r w:rsidRPr="00A350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представляють собою дерев'яний каркас і приклеєні до нього обшивку з фанери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. </w:t>
      </w:r>
    </w:p>
    <w:p w:rsidR="00A350C6" w:rsidRPr="00A350C6" w:rsidRDefault="00A350C6" w:rsidP="00A350C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50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Для виготовлення дерев'яних клеєних </w:t>
      </w:r>
      <w:proofErr w:type="gramStart"/>
      <w:r w:rsidRPr="00A350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конструкцій </w:t>
      </w:r>
      <w:r w:rsidRPr="00A350C6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ru-RU" w:eastAsia="ru-RU"/>
        </w:rPr>
        <w:t>)</w:t>
      </w:r>
      <w:proofErr w:type="gramEnd"/>
      <w:r w:rsidRPr="00A350C6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ru-RU" w:eastAsia="ru-RU"/>
        </w:rPr>
        <w:t> </w:t>
      </w:r>
      <w:r w:rsidRPr="00A350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рекомендується в основному використовувати пиломатеріали / хвойних порід (сосна, ялина),  з переважною постачанням їх в розсортованому вигляді. </w:t>
      </w:r>
    </w:p>
    <w:p w:rsidR="00CE7FDE" w:rsidRPr="00A350C6" w:rsidRDefault="00E73E91" w:rsidP="00A350C6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350C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Для комбінованих конструкцій слід застосовувати березовий водостійку фанеру товщиною не менше 8 мм</w:t>
      </w:r>
      <w:r w:rsidR="00A350C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</w:t>
      </w:r>
      <w:r w:rsidRPr="00A350C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 </w:t>
      </w:r>
    </w:p>
    <w:p w:rsidR="005B1E2B" w:rsidRPr="00A350C6" w:rsidRDefault="005B1E2B" w:rsidP="00A350C6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B1E2B" w:rsidRPr="00683DBB" w:rsidRDefault="00683DBB" w:rsidP="00A350C6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683DBB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Процес виробництва клеєних дерев’яних конструкцій</w:t>
      </w:r>
    </w:p>
    <w:p w:rsidR="00683DBB" w:rsidRPr="00683DBB" w:rsidRDefault="00683DBB" w:rsidP="00683DBB">
      <w:pPr>
        <w:spacing w:after="0" w:line="288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3DB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lastRenderedPageBreak/>
        <w:t>1. Сортування пиломатеріалу</w:t>
      </w:r>
      <w:r w:rsidR="00DD68F8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683DBB" w:rsidRPr="00683DBB" w:rsidRDefault="00683DBB" w:rsidP="00683DBB">
      <w:pPr>
        <w:spacing w:after="0" w:line="288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3DB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2. Торцьове вирізання дефектів</w:t>
      </w:r>
      <w:r w:rsidR="00DD68F8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683DBB" w:rsidRPr="00683DBB" w:rsidRDefault="00683DBB" w:rsidP="00683DBB">
      <w:pPr>
        <w:spacing w:after="0" w:line="288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3DB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3. Створення шипів для поздовжнього зчеплення на торцях дошок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683DBB" w:rsidRPr="00683DBB" w:rsidRDefault="00683DBB" w:rsidP="00683DBB">
      <w:pPr>
        <w:spacing w:after="0" w:line="288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3DB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4. Нанесення на дошки двокомпонентного клею </w:t>
      </w:r>
      <w:r w:rsidRPr="00683DBB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>D</w:t>
      </w:r>
      <w:r w:rsidRPr="00683DBB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4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  <w:r w:rsidRPr="00683DB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</w:p>
    <w:p w:rsidR="00683DBB" w:rsidRPr="00683DBB" w:rsidRDefault="00683DBB" w:rsidP="00683DBB">
      <w:pPr>
        <w:spacing w:after="0" w:line="288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3DB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5. Калібрування і запресовка на пневматичному пресі аід тиском 1,5..10 Мпа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683DBB" w:rsidRPr="00683DBB" w:rsidRDefault="00683DBB" w:rsidP="00683DBB">
      <w:pPr>
        <w:spacing w:after="0" w:line="288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3DB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6. Розрізання зклеєних по довжині дошок на задану довжину на торцювальних верстатах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683DBB" w:rsidRPr="00683DBB" w:rsidRDefault="00683DBB" w:rsidP="00683DBB">
      <w:pPr>
        <w:spacing w:after="0" w:line="288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3DB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7.Витримування в умовах цеху на 10..12 год для завершення твердіння клею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683DBB" w:rsidRDefault="00683DBB" w:rsidP="00683DBB">
      <w:pPr>
        <w:spacing w:after="0" w:line="288" w:lineRule="auto"/>
        <w:ind w:left="720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 w:rsidRPr="00683DB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8. Фрезерування бічних поверхонь , свердлування отворів під болти і деталі з’єднання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683DBB" w:rsidRDefault="00683DBB" w:rsidP="00683DBB">
      <w:pPr>
        <w:spacing w:after="0" w:line="288" w:lineRule="auto"/>
        <w:ind w:left="720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</w:p>
    <w:p w:rsidR="00683DBB" w:rsidRDefault="00E835D8" w:rsidP="00E73E91">
      <w:pPr>
        <w:pStyle w:val="a3"/>
        <w:numPr>
          <w:ilvl w:val="1"/>
          <w:numId w:val="28"/>
        </w:num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835D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Виробництво ДВП і ДСП</w:t>
      </w:r>
    </w:p>
    <w:p w:rsidR="00E835D8" w:rsidRPr="00E835D8" w:rsidRDefault="00E835D8" w:rsidP="00E835D8">
      <w:pPr>
        <w:pStyle w:val="a3"/>
        <w:spacing w:after="0" w:line="288" w:lineRule="auto"/>
        <w:ind w:left="193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E835D8" w:rsidRPr="00E835D8" w:rsidRDefault="00E835D8" w:rsidP="00E835D8">
      <w:pPr>
        <w:pStyle w:val="a4"/>
        <w:spacing w:before="0" w:beforeAutospacing="0" w:after="0" w:afterAutospacing="0" w:line="288" w:lineRule="auto"/>
        <w:ind w:firstLine="720"/>
        <w:rPr>
          <w:sz w:val="28"/>
          <w:szCs w:val="28"/>
        </w:rPr>
      </w:pPr>
      <w:r w:rsidRPr="00E835D8">
        <w:rPr>
          <w:rFonts w:eastAsiaTheme="minorEastAsia"/>
          <w:bCs/>
          <w:i/>
          <w:iCs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Використання ДВП і ДСП:</w:t>
      </w:r>
    </w:p>
    <w:p w:rsidR="00E835D8" w:rsidRPr="00E835D8" w:rsidRDefault="00E835D8" w:rsidP="00E835D8">
      <w:pPr>
        <w:pStyle w:val="a4"/>
        <w:spacing w:before="0" w:beforeAutospacing="0" w:after="0" w:afterAutospacing="0" w:line="288" w:lineRule="auto"/>
        <w:ind w:firstLine="720"/>
        <w:rPr>
          <w:sz w:val="28"/>
          <w:szCs w:val="28"/>
        </w:rPr>
      </w:pPr>
      <w:r w:rsidRPr="00E835D8">
        <w:rPr>
          <w:rFonts w:eastAsiaTheme="minorEastAsia"/>
          <w:kern w:val="24"/>
          <w:sz w:val="28"/>
          <w:szCs w:val="28"/>
        </w:rPr>
        <w:t>- у будівельних конструкціях;</w:t>
      </w:r>
    </w:p>
    <w:p w:rsidR="00E835D8" w:rsidRPr="00E835D8" w:rsidRDefault="00E835D8" w:rsidP="00E835D8">
      <w:pPr>
        <w:pStyle w:val="a4"/>
        <w:spacing w:before="0" w:beforeAutospacing="0" w:after="0" w:afterAutospacing="0" w:line="288" w:lineRule="auto"/>
        <w:ind w:firstLine="720"/>
        <w:rPr>
          <w:sz w:val="28"/>
          <w:szCs w:val="28"/>
        </w:rPr>
      </w:pPr>
      <w:r w:rsidRPr="00E835D8">
        <w:rPr>
          <w:rFonts w:eastAsiaTheme="minorEastAsia"/>
          <w:kern w:val="24"/>
          <w:sz w:val="28"/>
          <w:szCs w:val="28"/>
        </w:rPr>
        <w:t>- в якості задньої стінки корпусних меблів;</w:t>
      </w:r>
    </w:p>
    <w:p w:rsidR="00E835D8" w:rsidRPr="00E835D8" w:rsidRDefault="00E835D8" w:rsidP="00E835D8">
      <w:pPr>
        <w:pStyle w:val="a4"/>
        <w:spacing w:before="0" w:beforeAutospacing="0" w:after="0" w:afterAutospacing="0" w:line="288" w:lineRule="auto"/>
        <w:ind w:firstLine="720"/>
        <w:rPr>
          <w:sz w:val="28"/>
          <w:szCs w:val="28"/>
        </w:rPr>
      </w:pPr>
      <w:r w:rsidRPr="00E835D8">
        <w:rPr>
          <w:rFonts w:eastAsiaTheme="minorEastAsia"/>
          <w:kern w:val="24"/>
          <w:sz w:val="28"/>
          <w:szCs w:val="28"/>
        </w:rPr>
        <w:t>- як нижні полиці диванів, висувні ящики, спинки ліжок, перегородки;</w:t>
      </w:r>
    </w:p>
    <w:p w:rsidR="00E835D8" w:rsidRPr="00E835D8" w:rsidRDefault="00E835D8" w:rsidP="00E835D8">
      <w:pPr>
        <w:pStyle w:val="a4"/>
        <w:spacing w:before="0" w:beforeAutospacing="0" w:after="0" w:afterAutospacing="0" w:line="288" w:lineRule="auto"/>
        <w:ind w:firstLine="720"/>
        <w:rPr>
          <w:sz w:val="28"/>
          <w:szCs w:val="28"/>
        </w:rPr>
      </w:pPr>
      <w:r w:rsidRPr="00E835D8">
        <w:rPr>
          <w:rFonts w:eastAsiaTheme="minorEastAsia"/>
          <w:kern w:val="24"/>
          <w:sz w:val="28"/>
          <w:szCs w:val="28"/>
        </w:rPr>
        <w:t>- виробництво різної тари, ящиків;</w:t>
      </w:r>
    </w:p>
    <w:p w:rsidR="00E835D8" w:rsidRPr="00E835D8" w:rsidRDefault="00E835D8" w:rsidP="00E835D8">
      <w:pPr>
        <w:pStyle w:val="a4"/>
        <w:spacing w:before="0" w:beforeAutospacing="0" w:after="0" w:afterAutospacing="0" w:line="288" w:lineRule="auto"/>
        <w:ind w:firstLine="720"/>
        <w:rPr>
          <w:sz w:val="28"/>
          <w:szCs w:val="28"/>
        </w:rPr>
      </w:pPr>
      <w:r w:rsidRPr="00E835D8">
        <w:rPr>
          <w:rFonts w:eastAsiaTheme="minorEastAsia"/>
          <w:kern w:val="24"/>
          <w:sz w:val="28"/>
          <w:szCs w:val="28"/>
        </w:rPr>
        <w:t>- для виготовлення корпусів акустичних систем;</w:t>
      </w:r>
    </w:p>
    <w:p w:rsidR="00E835D8" w:rsidRPr="00E835D8" w:rsidRDefault="00E835D8" w:rsidP="00E835D8">
      <w:pPr>
        <w:pStyle w:val="a4"/>
        <w:spacing w:before="0" w:beforeAutospacing="0" w:after="0" w:afterAutospacing="0" w:line="288" w:lineRule="auto"/>
        <w:ind w:firstLine="720"/>
        <w:rPr>
          <w:rFonts w:eastAsiaTheme="minorEastAsia"/>
          <w:kern w:val="24"/>
          <w:sz w:val="28"/>
          <w:szCs w:val="28"/>
        </w:rPr>
      </w:pPr>
      <w:r w:rsidRPr="00E835D8">
        <w:rPr>
          <w:rFonts w:eastAsiaTheme="minorEastAsia"/>
          <w:kern w:val="24"/>
          <w:sz w:val="28"/>
          <w:szCs w:val="28"/>
        </w:rPr>
        <w:t>- як основа для картин олійного живопису.</w:t>
      </w:r>
    </w:p>
    <w:p w:rsidR="00E835D8" w:rsidRPr="00E835D8" w:rsidRDefault="00E835D8" w:rsidP="00E835D8">
      <w:pPr>
        <w:pStyle w:val="a4"/>
        <w:spacing w:before="0" w:beforeAutospacing="0" w:after="0" w:afterAutospacing="0" w:line="288" w:lineRule="auto"/>
        <w:ind w:firstLine="720"/>
        <w:rPr>
          <w:rFonts w:eastAsiaTheme="minorEastAsia"/>
          <w:kern w:val="24"/>
          <w:sz w:val="28"/>
          <w:szCs w:val="28"/>
        </w:rPr>
      </w:pPr>
    </w:p>
    <w:p w:rsidR="00E835D8" w:rsidRPr="00E835D8" w:rsidRDefault="00E835D8" w:rsidP="00E835D8">
      <w:pPr>
        <w:pStyle w:val="a4"/>
        <w:spacing w:before="0" w:beforeAutospacing="0" w:after="0" w:afterAutospacing="0" w:line="288" w:lineRule="auto"/>
        <w:ind w:firstLine="720"/>
        <w:rPr>
          <w:rFonts w:eastAsiaTheme="minorEastAsia"/>
          <w:i/>
          <w:kern w:val="24"/>
          <w:sz w:val="28"/>
          <w:szCs w:val="28"/>
          <w:lang w:val="uk-UA"/>
        </w:rPr>
      </w:pPr>
      <w:r w:rsidRPr="00E835D8">
        <w:rPr>
          <w:rFonts w:eastAsiaTheme="minorEastAsia"/>
          <w:i/>
          <w:kern w:val="24"/>
          <w:sz w:val="28"/>
          <w:szCs w:val="28"/>
          <w:lang w:val="uk-UA"/>
        </w:rPr>
        <w:t>Сировина для ДВП і ДСП</w:t>
      </w:r>
      <w:r>
        <w:rPr>
          <w:rFonts w:eastAsiaTheme="minorEastAsia"/>
          <w:i/>
          <w:kern w:val="24"/>
          <w:sz w:val="28"/>
          <w:szCs w:val="28"/>
          <w:lang w:val="uk-UA"/>
        </w:rPr>
        <w:t>.</w:t>
      </w:r>
    </w:p>
    <w:p w:rsidR="00E835D8" w:rsidRPr="00E835D8" w:rsidRDefault="00E835D8" w:rsidP="00E835D8">
      <w:pPr>
        <w:pStyle w:val="a4"/>
        <w:spacing w:before="0" w:beforeAutospacing="0" w:after="0" w:afterAutospacing="0" w:line="288" w:lineRule="auto"/>
        <w:ind w:firstLine="720"/>
        <w:rPr>
          <w:sz w:val="28"/>
          <w:szCs w:val="28"/>
        </w:rPr>
      </w:pPr>
      <w:r w:rsidRPr="00E835D8">
        <w:rPr>
          <w:rFonts w:eastAsiaTheme="minorEastAsia"/>
          <w:kern w:val="24"/>
          <w:sz w:val="28"/>
          <w:szCs w:val="28"/>
          <w:lang w:val="uk-UA"/>
        </w:rPr>
        <w:t xml:space="preserve">Сировиною для ДСП слугують тирса, відходи лісопереробки і лісозаготівель. </w:t>
      </w:r>
      <w:r w:rsidRPr="00E835D8">
        <w:rPr>
          <w:rFonts w:eastAsiaTheme="minorEastAsia"/>
          <w:kern w:val="24"/>
          <w:sz w:val="28"/>
          <w:szCs w:val="28"/>
        </w:rPr>
        <w:t xml:space="preserve">У хід йдуть гнилі або сухий хмиз, низькоякісна деревина, з якої просто неприпустимо виготовляти меблі. </w:t>
      </w:r>
    </w:p>
    <w:p w:rsidR="005B1E2B" w:rsidRPr="00E835D8" w:rsidRDefault="00E835D8" w:rsidP="00E835D8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E835D8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>Для виробництва ДВП використовують деревинне волокно, г</w:t>
      </w:r>
      <w:r w:rsidRPr="00E835D8">
        <w:rPr>
          <w:rFonts w:ascii="Times New Roman" w:eastAsiaTheme="minorEastAsia" w:hAnsi="Times New Roman" w:cs="Times New Roman"/>
          <w:kern w:val="24"/>
          <w:sz w:val="28"/>
          <w:szCs w:val="28"/>
        </w:rPr>
        <w:t>ідрофобізатори: </w:t>
      </w:r>
      <w:hyperlink r:id="rId12" w:history="1">
        <w:r w:rsidRPr="00E835D8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</w:rPr>
          <w:t>парафін</w:t>
        </w:r>
      </w:hyperlink>
      <w:r w:rsidRPr="00E835D8">
        <w:rPr>
          <w:rFonts w:ascii="Times New Roman" w:eastAsiaTheme="minorEastAsia" w:hAnsi="Times New Roman" w:cs="Times New Roman"/>
          <w:kern w:val="24"/>
          <w:sz w:val="28"/>
          <w:szCs w:val="28"/>
        </w:rPr>
        <w:t>, </w:t>
      </w:r>
      <w:hyperlink r:id="rId13" w:history="1">
        <w:r w:rsidRPr="00E835D8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</w:rPr>
          <w:t>каніфоль</w:t>
        </w:r>
      </w:hyperlink>
      <w:r w:rsidRPr="00E835D8">
        <w:rPr>
          <w:rFonts w:ascii="Times New Roman" w:eastAsiaTheme="minorEastAsia" w:hAnsi="Times New Roman" w:cs="Times New Roman"/>
          <w:kern w:val="24"/>
          <w:sz w:val="28"/>
          <w:szCs w:val="28"/>
        </w:rPr>
        <w:t> (підвищує </w:t>
      </w:r>
      <w:hyperlink r:id="rId14" w:history="1">
        <w:r w:rsidRPr="00E835D8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</w:rPr>
          <w:t>вологостійкість</w:t>
        </w:r>
      </w:hyperlink>
      <w:r w:rsidRPr="00E835D8">
        <w:rPr>
          <w:rFonts w:ascii="Times New Roman" w:eastAsiaTheme="minorEastAsia" w:hAnsi="Times New Roman" w:cs="Times New Roman"/>
          <w:kern w:val="24"/>
          <w:sz w:val="28"/>
          <w:szCs w:val="28"/>
        </w:rPr>
        <w:t>)</w:t>
      </w:r>
      <w:r w:rsidRPr="00E835D8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>, синтетичні смоли, антипірени , антисептики.</w:t>
      </w:r>
    </w:p>
    <w:p w:rsidR="005B1E2B" w:rsidRPr="001D75AB" w:rsidRDefault="001D75AB" w:rsidP="00E835D8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1D75AB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Процес виробництва ДСП включає:</w:t>
      </w:r>
    </w:p>
    <w:p w:rsidR="001D75AB" w:rsidRDefault="001D75AB" w:rsidP="00E835D8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1D75AB" w:rsidRPr="001D75AB" w:rsidRDefault="001D75AB" w:rsidP="001D75AB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D75A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1. Підготовку сировини( гідротермальну обро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бку при тиску або проварювання у</w:t>
      </w:r>
      <w:r w:rsidRPr="001D75A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воді деревини);</w:t>
      </w:r>
    </w:p>
    <w:p w:rsidR="001D75AB" w:rsidRPr="001D75AB" w:rsidRDefault="001D75AB" w:rsidP="001D75AB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D75A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2. Ножове подрібнення деревини в стружку на рубальних машинах і стругальних верстатах;</w:t>
      </w:r>
    </w:p>
    <w:p w:rsidR="001D75AB" w:rsidRDefault="001D75AB" w:rsidP="001D75AB">
      <w:pPr>
        <w:spacing w:after="0" w:line="288" w:lineRule="auto"/>
        <w:ind w:firstLine="720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 w:rsidRPr="001D75AB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lastRenderedPageBreak/>
        <w:t>3. Розподіл подрібненої деревини на фракції з наступним її сушінням до вологості не більше 7%. Стружка повинна мати довжину від 10 до 40мм, товщину 0,2..1мм</w:t>
      </w:r>
      <w:r w:rsidR="0088246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882467" w:rsidRPr="00882467" w:rsidRDefault="00882467" w:rsidP="00882467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8246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4. Змішування стружки зі смолою і гідрофобізуючими добавками, пігментами і антисептиками в змішувачах періодичної і безперервної дії</w:t>
      </w:r>
      <w:r w:rsidR="00400D4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882467" w:rsidRPr="00882467" w:rsidRDefault="00882467" w:rsidP="00882467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246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5. Форму</w:t>
      </w:r>
      <w:r w:rsidR="00400D4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вання плит у формах чи без них;</w:t>
      </w:r>
    </w:p>
    <w:p w:rsidR="00882467" w:rsidRPr="00882467" w:rsidRDefault="00882467" w:rsidP="00882467">
      <w:pPr>
        <w:spacing w:after="0" w:line="288" w:lineRule="auto"/>
        <w:ind w:firstLine="720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</w:pPr>
      <w:r w:rsidRPr="0088246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6.Гаряче пресування на пресах на гідравлічних ( для тришарових плит) і гусеничних пресах ( для одношарових плит), на пресах видавлювання ( для екструзійних плит) </w:t>
      </w:r>
      <w:r w:rsidRPr="00882467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при температурі 18</w:t>
      </w:r>
      <w:r w:rsidR="00400D4A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0 градусів та тиску 2,5-3,5 Мпа;</w:t>
      </w:r>
    </w:p>
    <w:p w:rsidR="00882467" w:rsidRPr="00882467" w:rsidRDefault="00882467" w:rsidP="00882467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246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7. Охолодження плит та вирівнювання їх вологості</w:t>
      </w:r>
      <w:r w:rsidR="00400D4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882467" w:rsidRPr="00882467" w:rsidRDefault="00882467" w:rsidP="00882467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2467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8. Обрізання плит на форматно-обрізних верстатах</w:t>
      </w:r>
      <w:r w:rsidR="00400D4A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882467" w:rsidRPr="00882467" w:rsidRDefault="00882467" w:rsidP="00882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75AB" w:rsidRPr="001D75AB" w:rsidRDefault="003B0343" w:rsidP="001D75AB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3B0343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Процес виробництва ДВП</w:t>
      </w:r>
    </w:p>
    <w:p w:rsidR="001D75AB" w:rsidRPr="00E835D8" w:rsidRDefault="001D75AB" w:rsidP="00E835D8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B0343" w:rsidRPr="003B0343" w:rsidRDefault="003B0343" w:rsidP="003B0343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B034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1. Підготовка сировини ( помел і обробка трісок) сухим ( для твердих і надтвердих ДВП) і мокрим способом ( для всіх видів ДВП).</w:t>
      </w:r>
    </w:p>
    <w:p w:rsidR="003B0343" w:rsidRPr="003B0343" w:rsidRDefault="003B0343" w:rsidP="003B0343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B034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Приготування трісок – обдирання кори, розпилювання товстих чурок, розколювання, одержання трісок, фракціонування на  сортувальних машинах, подрібнення великих трісок, промивання з наступним зневодненням.</w:t>
      </w:r>
    </w:p>
    <w:p w:rsidR="003B0343" w:rsidRPr="003B0343" w:rsidRDefault="003B0343" w:rsidP="003B0343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B034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2. Проклеювання маси речовинами, що легко окислюються ( конопельна,льняна олія) або синтетичними смолами з антисептиками і антипіренами.</w:t>
      </w:r>
    </w:p>
    <w:p w:rsidR="003B0343" w:rsidRPr="003B0343" w:rsidRDefault="003B0343" w:rsidP="003B0343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B034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3. Розбавлення маси до концентрації 0,9% </w:t>
      </w:r>
    </w:p>
    <w:p w:rsidR="003B0343" w:rsidRPr="003B0343" w:rsidRDefault="003B0343" w:rsidP="003B0343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B034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4. Зневоднення маси і утворення килима вологістю 65%</w:t>
      </w:r>
    </w:p>
    <w:p w:rsidR="003B0343" w:rsidRPr="003B0343" w:rsidRDefault="003B0343" w:rsidP="003B0343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B034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5. Поздовжнє і поперечне різання килима</w:t>
      </w:r>
    </w:p>
    <w:p w:rsidR="003B0343" w:rsidRPr="003B0343" w:rsidRDefault="003B0343" w:rsidP="003B0343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B034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6. Сушіння ( для м’яких плит) або гаряче пресування в гідравлічних пресах на протязі 8…15хв</w:t>
      </w:r>
    </w:p>
    <w:p w:rsidR="003B0343" w:rsidRPr="003B0343" w:rsidRDefault="003B0343" w:rsidP="003B0343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B034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7. Просочення у ванні з гарячою олією при температурі 110..120℃ протягом 30 сек.</w:t>
      </w:r>
    </w:p>
    <w:p w:rsidR="003B0343" w:rsidRPr="003B0343" w:rsidRDefault="003B0343" w:rsidP="003B0343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B034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8. Загартування гарячим повітрям при температурі 150..170℃ у загартовувальних камерах протягом 2..3 год. Для підвищення міцності плити.</w:t>
      </w:r>
    </w:p>
    <w:p w:rsidR="003B0343" w:rsidRPr="003B0343" w:rsidRDefault="003B0343" w:rsidP="003B0343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9</w:t>
      </w:r>
      <w:r w:rsidRPr="003B034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 Проходження крізь зволожувальні камери протягом 6…8 год. Для усунення жолоблення плити.</w:t>
      </w:r>
    </w:p>
    <w:p w:rsidR="003B0343" w:rsidRPr="003B0343" w:rsidRDefault="003B0343" w:rsidP="003B0343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10</w:t>
      </w:r>
      <w:r w:rsidRPr="003B034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 Розкроювання на форматно-відрізних станках</w:t>
      </w:r>
    </w:p>
    <w:p w:rsidR="003B0343" w:rsidRDefault="003B0343" w:rsidP="003B0343">
      <w:pPr>
        <w:spacing w:after="0" w:line="288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lastRenderedPageBreak/>
        <w:t>11</w:t>
      </w:r>
      <w:r w:rsidRPr="003B034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 Оздоблення твердих плит ( фарбування або обклеювання плівками).</w:t>
      </w:r>
    </w:p>
    <w:p w:rsidR="00CE04EC" w:rsidRDefault="00CE04EC" w:rsidP="003B0343">
      <w:pPr>
        <w:spacing w:after="0" w:line="288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CE04EC" w:rsidRDefault="00CE04EC" w:rsidP="003B0343">
      <w:pPr>
        <w:spacing w:after="0" w:line="288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CE04EC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Контрольні питання для самоперевірки</w:t>
      </w:r>
    </w:p>
    <w:p w:rsidR="00E73E91" w:rsidRDefault="00E73E91" w:rsidP="003B0343">
      <w:pPr>
        <w:spacing w:after="0" w:line="288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73E91" w:rsidRDefault="00E73E91" w:rsidP="00E73E91">
      <w:pPr>
        <w:pStyle w:val="a3"/>
        <w:numPr>
          <w:ilvl w:val="0"/>
          <w:numId w:val="36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Які основні види продукції з деревини?</w:t>
      </w:r>
    </w:p>
    <w:p w:rsidR="00E73E91" w:rsidRDefault="00E73E91" w:rsidP="00E73E91">
      <w:pPr>
        <w:pStyle w:val="a3"/>
        <w:numPr>
          <w:ilvl w:val="0"/>
          <w:numId w:val="36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Назвіть породи сировини, які використовуються в будівництві.</w:t>
      </w:r>
    </w:p>
    <w:p w:rsidR="00E73E91" w:rsidRDefault="00E73E91" w:rsidP="00E73E91">
      <w:pPr>
        <w:pStyle w:val="a3"/>
        <w:numPr>
          <w:ilvl w:val="0"/>
          <w:numId w:val="36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Охарактеризуйте процес виготовлення пиломатеріалів.</w:t>
      </w:r>
    </w:p>
    <w:p w:rsidR="00E73E91" w:rsidRDefault="00E73E91" w:rsidP="00E73E91">
      <w:pPr>
        <w:pStyle w:val="a3"/>
        <w:numPr>
          <w:ilvl w:val="0"/>
          <w:numId w:val="36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Назвіть основні операції виробництва клеєних дерев'яних конструкцій.</w:t>
      </w:r>
    </w:p>
    <w:p w:rsidR="00E73E91" w:rsidRPr="00E73E91" w:rsidRDefault="00E73E91" w:rsidP="00E73E91">
      <w:pPr>
        <w:pStyle w:val="a3"/>
        <w:numPr>
          <w:ilvl w:val="0"/>
          <w:numId w:val="36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Охарактеризуйте процес виготовлення ДВП і ДСП.</w:t>
      </w:r>
    </w:p>
    <w:p w:rsidR="00E4237F" w:rsidRPr="003B0343" w:rsidRDefault="00E4237F" w:rsidP="003B0343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805179" w:rsidRDefault="00B630BD" w:rsidP="00B630BD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 6</w:t>
      </w: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322E9E">
        <w:rPr>
          <w:rFonts w:ascii="Times New Roman" w:hAnsi="Times New Roman"/>
          <w:color w:val="000000"/>
          <w:lang w:val="uk-UA"/>
        </w:rPr>
        <w:t xml:space="preserve"> </w:t>
      </w:r>
      <w:r w:rsidRPr="00B630BD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 xml:space="preserve">Виробництво </w:t>
      </w:r>
      <w:r w:rsidR="00805179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виробів з мінеральних розплавів</w:t>
      </w:r>
    </w:p>
    <w:p w:rsidR="00805179" w:rsidRPr="00805179" w:rsidRDefault="00805179" w:rsidP="00B630BD">
      <w:pP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 xml:space="preserve">6.1. </w:t>
      </w:r>
      <w:r w:rsidRPr="00805179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Виготовлення скла і виробів з нього</w:t>
      </w:r>
    </w:p>
    <w:p w:rsidR="00805179" w:rsidRDefault="00805179" w:rsidP="00B630BD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805179" w:rsidRPr="00805179" w:rsidRDefault="00805179" w:rsidP="00805179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05179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val="uk-UA" w:eastAsia="ru-RU"/>
        </w:rPr>
        <w:t>Скло - (неоргані́чне скло)</w:t>
      </w:r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— тверда</w:t>
      </w:r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hyperlink r:id="rId15" w:history="1">
        <w:r w:rsidR="00F5531F" w:rsidRPr="00805179">
          <w:rPr>
            <w:rFonts w:ascii="Times New Roman" w:eastAsiaTheme="minorEastAsia" w:hAnsi="Times New Roman" w:cs="Times New Roman"/>
            <w:kern w:val="24"/>
            <w:sz w:val="28"/>
            <w:szCs w:val="28"/>
            <w:lang w:val="uk-UA" w:eastAsia="ru-RU"/>
          </w:rPr>
          <w:t xml:space="preserve">аморфна </w:t>
        </w:r>
      </w:hyperlink>
      <w:hyperlink r:id="rId16" w:history="1">
        <w:r w:rsidR="00F5531F" w:rsidRPr="00805179">
          <w:rPr>
            <w:rFonts w:ascii="Times New Roman" w:eastAsiaTheme="minorEastAsia" w:hAnsi="Times New Roman" w:cs="Times New Roman"/>
            <w:kern w:val="24"/>
            <w:sz w:val="28"/>
            <w:szCs w:val="28"/>
            <w:lang w:val="uk-UA" w:eastAsia="ru-RU"/>
          </w:rPr>
          <w:t>речовина</w:t>
        </w:r>
      </w:hyperlink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, прозора, в тій чи іншій частині оптичного діапазону (в залежності від складу), отримана під час застигання</w:t>
      </w:r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hyperlink r:id="rId17" w:history="1">
        <w:r w:rsidR="00F5531F" w:rsidRPr="00805179">
          <w:rPr>
            <w:rFonts w:ascii="Times New Roman" w:eastAsiaTheme="minorEastAsia" w:hAnsi="Times New Roman" w:cs="Times New Roman"/>
            <w:kern w:val="24"/>
            <w:sz w:val="28"/>
            <w:szCs w:val="28"/>
            <w:lang w:val="uk-UA" w:eastAsia="ru-RU"/>
          </w:rPr>
          <w:t>розплаву</w:t>
        </w:r>
      </w:hyperlink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, що має склотвірні компоненти</w:t>
      </w:r>
      <w:r w:rsidRPr="00805179">
        <w:rPr>
          <w:rFonts w:ascii="Times New Roman" w:eastAsiaTheme="minorEastAsia" w:hAnsi="Times New Roman" w:cs="Times New Roman"/>
          <w:kern w:val="24"/>
          <w:position w:val="11"/>
          <w:sz w:val="28"/>
          <w:szCs w:val="28"/>
          <w:vertAlign w:val="superscript"/>
          <w:lang w:val="uk-UA" w:eastAsia="ru-RU"/>
        </w:rPr>
        <w:t>.</w:t>
      </w:r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Це </w:t>
      </w:r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hyperlink r:id="rId18" w:history="1">
        <w:r w:rsidR="00F5531F" w:rsidRPr="00805179">
          <w:rPr>
            <w:rFonts w:ascii="Times New Roman" w:eastAsiaTheme="minorEastAsia" w:hAnsi="Times New Roman" w:cs="Times New Roman"/>
            <w:kern w:val="24"/>
            <w:sz w:val="28"/>
            <w:szCs w:val="28"/>
            <w:lang w:val="uk-UA" w:eastAsia="ru-RU"/>
          </w:rPr>
          <w:t>сплави</w:t>
        </w:r>
      </w:hyperlink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різних</w:t>
      </w:r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hyperlink r:id="rId19" w:history="1">
        <w:r w:rsidR="00F5531F" w:rsidRPr="00805179">
          <w:rPr>
            <w:rFonts w:ascii="Times New Roman" w:eastAsiaTheme="minorEastAsia" w:hAnsi="Times New Roman" w:cs="Times New Roman"/>
            <w:kern w:val="24"/>
            <w:sz w:val="28"/>
            <w:szCs w:val="28"/>
            <w:lang w:val="uk-UA" w:eastAsia="ru-RU"/>
          </w:rPr>
          <w:t>силікатів</w:t>
        </w:r>
      </w:hyperlink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з надлишком</w:t>
      </w:r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hyperlink r:id="rId20" w:history="1">
        <w:r w:rsidR="00F5531F" w:rsidRPr="00805179">
          <w:rPr>
            <w:rFonts w:ascii="Times New Roman" w:eastAsiaTheme="minorEastAsia" w:hAnsi="Times New Roman" w:cs="Times New Roman"/>
            <w:kern w:val="24"/>
            <w:sz w:val="28"/>
            <w:szCs w:val="28"/>
            <w:lang w:val="uk-UA" w:eastAsia="ru-RU"/>
          </w:rPr>
          <w:t>діоксиду</w:t>
        </w:r>
      </w:hyperlink>
      <w:hyperlink r:id="rId21" w:history="1">
        <w:r w:rsidR="00F5531F" w:rsidRPr="00805179">
          <w:rPr>
            <w:rFonts w:ascii="Times New Roman" w:eastAsiaTheme="minorEastAsia" w:hAnsi="Times New Roman" w:cs="Times New Roman"/>
            <w:kern w:val="24"/>
            <w:sz w:val="28"/>
            <w:szCs w:val="28"/>
            <w:lang w:val="uk-UA" w:eastAsia="ru-RU"/>
          </w:rPr>
          <w:t xml:space="preserve"> </w:t>
        </w:r>
      </w:hyperlink>
      <w:hyperlink r:id="rId22" w:history="1">
        <w:r w:rsidR="00F5531F" w:rsidRPr="00805179">
          <w:rPr>
            <w:rFonts w:ascii="Times New Roman" w:eastAsiaTheme="minorEastAsia" w:hAnsi="Times New Roman" w:cs="Times New Roman"/>
            <w:kern w:val="24"/>
            <w:sz w:val="28"/>
            <w:szCs w:val="28"/>
            <w:lang w:val="uk-UA" w:eastAsia="ru-RU"/>
          </w:rPr>
          <w:t>силіцію</w:t>
        </w:r>
      </w:hyperlink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805179" w:rsidRDefault="00805179" w:rsidP="00B630BD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Номенклатура виробів зі скла</w:t>
      </w:r>
    </w:p>
    <w:p w:rsidR="00805179" w:rsidRPr="00805179" w:rsidRDefault="00805179" w:rsidP="00805179">
      <w:pPr>
        <w:pStyle w:val="a3"/>
        <w:numPr>
          <w:ilvl w:val="0"/>
          <w:numId w:val="34"/>
        </w:numPr>
        <w:spacing w:after="0" w:line="288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Листове будівельне скло товщиною від 1 до 15 мм – по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ліроване, армоване, візерункове;</w:t>
      </w:r>
    </w:p>
    <w:p w:rsidR="00805179" w:rsidRPr="00805179" w:rsidRDefault="00805179" w:rsidP="00805179">
      <w:pPr>
        <w:pStyle w:val="a3"/>
        <w:numPr>
          <w:ilvl w:val="0"/>
          <w:numId w:val="34"/>
        </w:numPr>
        <w:spacing w:after="0" w:line="288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Вік</w:t>
      </w:r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онне скло товщиною 2…3 мм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805179" w:rsidRPr="00805179" w:rsidRDefault="00805179" w:rsidP="00805179">
      <w:pPr>
        <w:pStyle w:val="a3"/>
        <w:numPr>
          <w:ilvl w:val="0"/>
          <w:numId w:val="34"/>
        </w:numPr>
        <w:spacing w:after="0" w:line="288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Армоване скло – листове скло товщиною  5,5..7 мм, посилене дротовою сіткою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805179" w:rsidRPr="00805179" w:rsidRDefault="00805179" w:rsidP="00805179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- </w:t>
      </w:r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Склопакети з двох або трьох листів скла, з’єднаних між собою по краю з утворенням герметичної порожнини, заповненої повітрям чи сумішами газів довжиною до 2м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805179" w:rsidRPr="00805179" w:rsidRDefault="00805179" w:rsidP="00805179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- </w:t>
      </w:r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Архітектурно-будівельні вироби – склопрофіліт, склоблоки, дзеркала, вітражі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805179" w:rsidRDefault="00805179" w:rsidP="00805179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- </w:t>
      </w:r>
      <w:r w:rsidRPr="00805179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Ніздрювате газо- і піноскло для утеплення огороджувальних конструкцій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7631AC" w:rsidRPr="007631AC" w:rsidRDefault="007631AC" w:rsidP="007631AC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7631AC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Сировина для виробництва скла</w:t>
      </w:r>
    </w:p>
    <w:p w:rsidR="007631AC" w:rsidRPr="007631AC" w:rsidRDefault="007631AC" w:rsidP="007631AC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31AC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Головні матеріали</w:t>
      </w:r>
      <w:r w:rsidRPr="007631AC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 xml:space="preserve"> </w:t>
      </w:r>
      <w:r w:rsidRPr="007631A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– це основні оксиди кремнію, кальцію, магнію, алюмінію, що містяться в кварцових пісках, піщаниках, ква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рцитах , вапняках,, крейді тощо;</w:t>
      </w:r>
    </w:p>
    <w:p w:rsidR="007631AC" w:rsidRPr="007631AC" w:rsidRDefault="007631AC" w:rsidP="007631AC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31AC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Допоміжні матеріали</w:t>
      </w:r>
      <w:r w:rsidRPr="007631AC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 xml:space="preserve"> </w:t>
      </w:r>
      <w:r w:rsidRPr="007631A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– барвники, глушники, знебарвлюючі і освітлюючі речовини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7631AC" w:rsidRPr="007631AC" w:rsidRDefault="007631AC" w:rsidP="007631AC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631AC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Барвники</w:t>
      </w:r>
      <w:r w:rsidRPr="007631A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– оксиди свинцю, міді, бору, марганцю, хрому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7631AC" w:rsidRPr="007631AC" w:rsidRDefault="007631AC" w:rsidP="007631AC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631AC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Глушники</w:t>
      </w:r>
      <w:r w:rsidRPr="007631A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– фосфорнокислі, фтористі солі, що розсіюють світлу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7631AC" w:rsidRPr="007631AC" w:rsidRDefault="007631AC" w:rsidP="007631AC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631AC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Знебарвлювачі</w:t>
      </w:r>
      <w:r w:rsidRPr="007631A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– оксид і закис нікелю, з’єднання марганцю – усувають фарбування скла від оксидів заліза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7631AC" w:rsidRPr="007631AC" w:rsidRDefault="007631AC" w:rsidP="007631AC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631AC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Освітлювачі</w:t>
      </w:r>
      <w:r w:rsidRPr="007631A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– селітра, триоксид миш’яку – видаляють пухирці з розплаву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7631AC" w:rsidRPr="007631AC" w:rsidRDefault="007631AC" w:rsidP="007631AC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631AC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Прискорювачі</w:t>
      </w:r>
      <w:r w:rsidRPr="007631AC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 xml:space="preserve"> </w:t>
      </w:r>
      <w:r w:rsidRPr="007631A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– з’єднання фтору, бору, хлору – процес   варіння скла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805179" w:rsidRDefault="00E778AC" w:rsidP="007631AC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E778AC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Технологія виготовлення скла</w:t>
      </w:r>
    </w:p>
    <w:p w:rsidR="00E778AC" w:rsidRPr="00E778AC" w:rsidRDefault="00E778AC" w:rsidP="00E778AC">
      <w:pPr>
        <w:spacing w:after="0" w:line="288" w:lineRule="auto"/>
        <w:ind w:left="57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78AC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Підготовка скляної шихти</w:t>
      </w:r>
      <w:r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 xml:space="preserve"> </w:t>
      </w:r>
      <w:r w:rsidRPr="00E778A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– сушіння та просіювання піску, видалення залізовміщуючих домішок ( промивання піску водою, видалення заліза з піску щавелево-кислим натрієм, магнітна сепарація тощо); сушіння піску в сушильних барабанах газами при температурі 700℃;  сумісний помел карбонатних порід в шахтних млинах;    дозування та змішування компонентів стислим повітрям;</w:t>
      </w:r>
    </w:p>
    <w:p w:rsidR="00E778AC" w:rsidRPr="00E778AC" w:rsidRDefault="00E778AC" w:rsidP="00E778AC">
      <w:pPr>
        <w:spacing w:after="0" w:line="288" w:lineRule="auto"/>
        <w:ind w:left="57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78AC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Варіння скла</w:t>
      </w:r>
      <w:r w:rsidRPr="00E778AC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val="uk-UA" w:eastAsia="ru-RU"/>
        </w:rPr>
        <w:t xml:space="preserve"> </w:t>
      </w:r>
      <w:r w:rsidRPr="00E778A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– силікатоутворення 800..900℃,  склоутворення 1150..1200℃,   освітлення 1400..1500℃з видаленням з розплаву пухирців газу, гомогенізацію і охолодження скломаси до 200..300℃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E778AC" w:rsidRPr="00E778AC" w:rsidRDefault="00E778AC" w:rsidP="00E778AC">
      <w:pPr>
        <w:spacing w:after="0" w:line="288" w:lineRule="auto"/>
        <w:ind w:left="57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78AC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uk-UA" w:eastAsia="ru-RU"/>
        </w:rPr>
        <w:t xml:space="preserve"> Відпалювання </w:t>
      </w:r>
      <w:r w:rsidRPr="00E778A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– термічна обробка скла після формування з метою ліквідації чи зменшення залишкової напруги при температурі 530..470℃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E778AC" w:rsidRPr="00E778AC" w:rsidRDefault="00E778AC" w:rsidP="00E778AC">
      <w:pPr>
        <w:spacing w:after="0" w:line="288" w:lineRule="auto"/>
        <w:ind w:left="57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778AC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4. Загартування</w:t>
      </w:r>
      <w:r w:rsidRPr="00E778AC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– термічна обробка при температурі 630..650℃ з наступним швидким і рівномірним охолодженням потоками холодного повітря на протязі 2.5…3 хв.</w:t>
      </w:r>
    </w:p>
    <w:p w:rsidR="00805179" w:rsidRPr="00805179" w:rsidRDefault="00805179" w:rsidP="00E778AC">
      <w:pPr>
        <w:spacing w:after="0" w:line="288" w:lineRule="auto"/>
        <w:ind w:left="57" w:firstLine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</w:p>
    <w:p w:rsidR="00805179" w:rsidRPr="007A7268" w:rsidRDefault="007A7268" w:rsidP="007631AC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7A7268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Виробництво листового скла</w:t>
      </w:r>
    </w:p>
    <w:p w:rsidR="007A7268" w:rsidRPr="007A7268" w:rsidRDefault="007A7268" w:rsidP="007A7268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A7268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Відбувається трьома способами: прокатуванням, витягуванням і вогняним полірування ( флоат-способом)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7A7268" w:rsidRPr="007A7268" w:rsidRDefault="007A7268" w:rsidP="007A7268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A7268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val="uk-UA" w:eastAsia="ru-RU"/>
        </w:rPr>
        <w:t>1. Прокатуванням</w:t>
      </w:r>
      <w:r w:rsidRPr="007A7268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виготовляють великорозмірне потовщене листове скло, а також армоване і хвилясте. Формується скляна стрічка товщиною 3..40мм, яку прокатують між валками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7A7268" w:rsidRPr="007A7268" w:rsidRDefault="007A7268" w:rsidP="007A7268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7A7268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 w:eastAsia="ru-RU"/>
        </w:rPr>
        <w:t xml:space="preserve">2. </w:t>
      </w:r>
      <w:proofErr w:type="gramStart"/>
      <w:r w:rsidRPr="007A7268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 w:eastAsia="ru-RU"/>
        </w:rPr>
        <w:t>Витягуванням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 w:eastAsia="ru-RU"/>
        </w:rPr>
        <w:t xml:space="preserve"> </w:t>
      </w:r>
      <w:r w:rsidRPr="007A7268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ru-RU" w:eastAsia="ru-RU"/>
        </w:rPr>
        <w:t xml:space="preserve"> </w:t>
      </w:r>
      <w:r w:rsidRPr="007A726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одержують</w:t>
      </w:r>
      <w:proofErr w:type="gramEnd"/>
      <w:r w:rsidRPr="007A726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віконне скло  товщиною до 6мм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;</w:t>
      </w:r>
    </w:p>
    <w:p w:rsidR="007A7268" w:rsidRPr="007A7268" w:rsidRDefault="007A7268" w:rsidP="007A7268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7A726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Способи витягування: </w:t>
      </w:r>
      <w:r w:rsidRPr="007A7268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 w:eastAsia="ru-RU"/>
        </w:rPr>
        <w:t>човниковий і безчовниковий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 w:eastAsia="ru-RU"/>
        </w:rPr>
        <w:t>.</w:t>
      </w:r>
    </w:p>
    <w:p w:rsidR="007A7268" w:rsidRPr="007A7268" w:rsidRDefault="007A7268" w:rsidP="007A7268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A7268">
        <w:rPr>
          <w:rFonts w:ascii="Times New Roman" w:eastAsia="Calibri" w:hAnsi="Times New Roman" w:cs="Times New Roman"/>
          <w:sz w:val="28"/>
          <w:szCs w:val="28"/>
          <w:lang w:val="uk-UA" w:eastAsia="ru-RU"/>
        </w:rPr>
        <w:lastRenderedPageBreak/>
        <w:t xml:space="preserve">При </w:t>
      </w:r>
      <w:r w:rsidRPr="007A7268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 w:eastAsia="ru-RU"/>
        </w:rPr>
        <w:t>човниковому</w:t>
      </w:r>
      <w:r w:rsidRPr="007A726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способі охолоджена скломаса надходить у підмашинну камеру ванної печі, де знаходиться поплавок-човник, що плаває на поверхні скла. Скломаса утворює « цибулину», з якої витягується стрічка скла.В шахті здійснюють відпалення при температурі 920..980℃. Потім при виході склострічки з вальців відбувається попереднє надрізування</w:t>
      </w:r>
    </w:p>
    <w:p w:rsidR="007A7268" w:rsidRPr="007A7268" w:rsidRDefault="007A7268" w:rsidP="007A7268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A726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3. </w:t>
      </w:r>
      <w:r w:rsidRPr="007A7268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 w:eastAsia="ru-RU"/>
        </w:rPr>
        <w:t>Флоат-метод</w:t>
      </w:r>
      <w:r w:rsidRPr="007A726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полягає в тому, що зі скловарної печі скломаса виливається на розплавлене олово і утворює шар до 6мм. Під час руху по поверхні розплавленого олова стрічка в кінці ванни охолоджується від 900 до 600 С і, відокремившись від олова, надходить у піч для відпалювання, а потім охолоджується і нарізається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7A7268" w:rsidRPr="007A7268" w:rsidRDefault="007A7268" w:rsidP="007A7268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A7268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Виготовлення триплексу</w:t>
      </w:r>
      <w:r w:rsidRPr="007A726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по заливній технології передбачає склеювання між собою двох листів скла спеціальним рідким засобом, який потім під впливом ультрафіолетового випромінювання полімеризується. Плівковий ж</w:t>
      </w:r>
      <w:r w:rsidRPr="007A726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 </w:t>
      </w:r>
      <w:r w:rsidRPr="007A726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триплекс</w:t>
      </w:r>
      <w:r w:rsidRPr="007A726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 </w:t>
      </w:r>
      <w:r w:rsidRPr="007A726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отримують склеюванням стекол і готової полімерної плівки під дією високої температури і тиску.</w:t>
      </w:r>
    </w:p>
    <w:p w:rsidR="00805179" w:rsidRPr="007631AC" w:rsidRDefault="00805179" w:rsidP="007631AC">
      <w:pPr>
        <w:spacing w:after="0" w:line="288" w:lineRule="auto"/>
        <w:ind w:firstLine="720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B630BD" w:rsidRDefault="00B630BD" w:rsidP="00B630B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Контрольні запитання для самоперевірки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913582" w:rsidRDefault="00913582" w:rsidP="00297410">
      <w:pPr>
        <w:pStyle w:val="a3"/>
        <w:numPr>
          <w:ilvl w:val="0"/>
          <w:numId w:val="3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91358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Назвіть види виробів зі скла.</w:t>
      </w:r>
    </w:p>
    <w:p w:rsidR="00913582" w:rsidRPr="00913582" w:rsidRDefault="00913582" w:rsidP="00297410">
      <w:pPr>
        <w:pStyle w:val="a3"/>
        <w:numPr>
          <w:ilvl w:val="0"/>
          <w:numId w:val="3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91358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Що є сировиною для виробництва скла?</w:t>
      </w:r>
    </w:p>
    <w:p w:rsidR="00913582" w:rsidRPr="00913582" w:rsidRDefault="00913582" w:rsidP="00297410">
      <w:pPr>
        <w:pStyle w:val="a3"/>
        <w:numPr>
          <w:ilvl w:val="0"/>
          <w:numId w:val="3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91358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Назвіть основні процеси при виробництві скла.</w:t>
      </w:r>
    </w:p>
    <w:p w:rsidR="00913582" w:rsidRDefault="00913582" w:rsidP="00297410">
      <w:pPr>
        <w:pStyle w:val="a3"/>
        <w:numPr>
          <w:ilvl w:val="0"/>
          <w:numId w:val="37"/>
        </w:num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91358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Які основні способи виробництва листового скла?</w:t>
      </w:r>
    </w:p>
    <w:p w:rsidR="00BD44AB" w:rsidRDefault="00BD44AB" w:rsidP="00BD44AB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BD44AB" w:rsidRDefault="00BD44AB" w:rsidP="00BD44AB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BD44AB" w:rsidRDefault="0070404F" w:rsidP="00BD44AB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70404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Лекція 7.  Виробництво матеріалів і виробів для теплової ізоляції стін</w:t>
      </w:r>
    </w:p>
    <w:p w:rsidR="0070404F" w:rsidRDefault="0070404F" w:rsidP="00BD44AB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0404F" w:rsidRDefault="0070404F" w:rsidP="00BD44AB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7.1. Виробництво мінеральної вати</w:t>
      </w:r>
    </w:p>
    <w:p w:rsidR="0070404F" w:rsidRDefault="0070404F" w:rsidP="00BD44AB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7.2. Виробництво ніздрюватого скла</w:t>
      </w:r>
    </w:p>
    <w:p w:rsidR="0070404F" w:rsidRDefault="0070404F" w:rsidP="00BD44AB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7.3. Виробництво спученого перліту</w:t>
      </w:r>
    </w:p>
    <w:p w:rsidR="00F5531F" w:rsidRDefault="00F5531F" w:rsidP="00BD44AB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F5531F" w:rsidRPr="00F5531F" w:rsidRDefault="00F5531F" w:rsidP="00F5531F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F5531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7.1. Виробництво мінеральної вати</w:t>
      </w:r>
    </w:p>
    <w:p w:rsidR="00F5531F" w:rsidRPr="0070404F" w:rsidRDefault="00F5531F" w:rsidP="00BD44AB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F5531F" w:rsidRPr="00F5531F" w:rsidRDefault="00F5531F" w:rsidP="00F5531F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Мінеральна вата (</w:t>
      </w:r>
      <w:hyperlink r:id="rId23" w:history="1">
        <w:r w:rsidRPr="00F5531F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uk-UA" w:eastAsia="ru-RU"/>
          </w:rPr>
          <w:t>англ.</w:t>
        </w:r>
      </w:hyperlink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r w:rsidRPr="00F5531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en-US" w:eastAsia="ru-RU"/>
        </w:rPr>
        <w:t>mineral</w:t>
      </w:r>
      <w:r w:rsidRPr="00F5531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uk-UA" w:eastAsia="ru-RU"/>
        </w:rPr>
        <w:t xml:space="preserve"> </w:t>
      </w:r>
      <w:r w:rsidRPr="00F5531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en-US" w:eastAsia="ru-RU"/>
        </w:rPr>
        <w:t>wool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)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> 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— волокнистий матеріал, одержуваний з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hyperlink r:id="rId24" w:history="1">
        <w:r w:rsidRPr="00F5531F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uk-UA" w:eastAsia="ru-RU"/>
          </w:rPr>
          <w:t>розплавів</w:t>
        </w:r>
      </w:hyperlink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hyperlink r:id="rId25" w:history="1">
        <w:r w:rsidRPr="00F5531F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uk-UA" w:eastAsia="ru-RU"/>
          </w:rPr>
          <w:t>гірських</w:t>
        </w:r>
      </w:hyperlink>
      <w:hyperlink r:id="rId26" w:history="1">
        <w:r w:rsidRPr="00F5531F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uk-UA" w:eastAsia="ru-RU"/>
          </w:rPr>
          <w:t xml:space="preserve"> </w:t>
        </w:r>
      </w:hyperlink>
      <w:hyperlink r:id="rId27" w:history="1">
        <w:r w:rsidRPr="00F5531F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uk-UA" w:eastAsia="ru-RU"/>
          </w:rPr>
          <w:t>порід</w:t>
        </w:r>
      </w:hyperlink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,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hyperlink r:id="rId28" w:history="1">
        <w:r w:rsidRPr="00F5531F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uk-UA" w:eastAsia="ru-RU"/>
          </w:rPr>
          <w:t>доменних</w:t>
        </w:r>
      </w:hyperlink>
      <w:hyperlink r:id="rId29" w:history="1">
        <w:r w:rsidRPr="00F5531F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uk-UA" w:eastAsia="ru-RU"/>
          </w:rPr>
          <w:t xml:space="preserve"> </w:t>
        </w:r>
      </w:hyperlink>
      <w:hyperlink r:id="rId30" w:history="1">
        <w:r w:rsidRPr="00F5531F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uk-UA" w:eastAsia="ru-RU"/>
          </w:rPr>
          <w:t>шлаків</w:t>
        </w:r>
      </w:hyperlink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або їхніх сумішей</w:t>
      </w:r>
      <w:hyperlink r:id="rId31" w:history="1">
        <w:r w:rsidRPr="00F5531F">
          <w:rPr>
            <w:rFonts w:ascii="Times New Roman" w:eastAsiaTheme="minorEastAsia" w:hAnsi="Times New Roman" w:cs="Times New Roman"/>
            <w:kern w:val="24"/>
            <w:position w:val="11"/>
            <w:sz w:val="28"/>
            <w:szCs w:val="28"/>
            <w:u w:val="single"/>
            <w:vertAlign w:val="superscript"/>
            <w:lang w:val="uk-UA" w:eastAsia="ru-RU"/>
          </w:rPr>
          <w:t>[1]</w:t>
        </w:r>
      </w:hyperlink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F5531F" w:rsidRPr="00F5531F" w:rsidRDefault="00F5531F" w:rsidP="00F5531F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lastRenderedPageBreak/>
        <w:t xml:space="preserve">У поняття «мінеральна вата» за ДСТУ 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>ISO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9229:2009</w:t>
      </w:r>
      <w:hyperlink r:id="rId32" w:history="1">
        <w:r w:rsidRPr="00F5531F">
          <w:rPr>
            <w:rFonts w:ascii="Times New Roman" w:eastAsiaTheme="minorEastAsia" w:hAnsi="Times New Roman" w:cs="Times New Roman"/>
            <w:kern w:val="24"/>
            <w:position w:val="11"/>
            <w:sz w:val="28"/>
            <w:szCs w:val="28"/>
            <w:u w:val="single"/>
            <w:vertAlign w:val="superscript"/>
            <w:lang w:val="ru-RU" w:eastAsia="ru-RU"/>
          </w:rPr>
          <w:t>[2]</w:t>
        </w:r>
      </w:hyperlink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> 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включено такі різновиди вати:</w:t>
      </w:r>
    </w:p>
    <w:p w:rsidR="00F5531F" w:rsidRPr="00F5531F" w:rsidRDefault="00F5531F" w:rsidP="00F5531F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hyperlink r:id="rId33" w:history="1">
        <w:r w:rsidRPr="00CD7D1F">
          <w:rPr>
            <w:rFonts w:ascii="Times New Roman" w:eastAsiaTheme="minorEastAsia" w:hAnsi="Times New Roman" w:cs="Times New Roman"/>
            <w:i/>
            <w:iCs/>
            <w:kern w:val="24"/>
            <w:sz w:val="28"/>
            <w:szCs w:val="28"/>
            <w:lang w:val="ru-RU" w:eastAsia="ru-RU"/>
          </w:rPr>
          <w:t>Скловата</w:t>
        </w:r>
      </w:hyperlink>
      <w:r w:rsidRPr="00CD7D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(</w:t>
      </w:r>
      <w:hyperlink r:id="rId34" w:history="1">
        <w:r w:rsidRPr="00CD7D1F">
          <w:rPr>
            <w:rFonts w:ascii="Times New Roman" w:eastAsiaTheme="minorEastAsia" w:hAnsi="Times New Roman" w:cs="Times New Roman"/>
            <w:kern w:val="24"/>
            <w:sz w:val="28"/>
            <w:szCs w:val="28"/>
            <w:lang w:val="ru-RU" w:eastAsia="ru-RU"/>
          </w:rPr>
          <w:t>англ.</w:t>
        </w:r>
      </w:hyperlink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r w:rsidRPr="00F5531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en-US" w:eastAsia="ru-RU"/>
        </w:rPr>
        <w:t>glass</w:t>
      </w:r>
      <w:r w:rsidRPr="00F5531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ru-RU" w:eastAsia="ru-RU"/>
        </w:rPr>
        <w:t xml:space="preserve"> </w:t>
      </w:r>
      <w:r w:rsidRPr="00F5531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en-US" w:eastAsia="ru-RU"/>
        </w:rPr>
        <w:t>wool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)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> 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— мінеральна вата, виготовлена з розплаву природного піску або </w:t>
      </w:r>
      <w:hyperlink r:id="rId35" w:history="1">
        <w:r w:rsidRPr="00F5531F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>скла</w:t>
        </w:r>
      </w:hyperlink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.</w:t>
      </w:r>
    </w:p>
    <w:p w:rsidR="00F5531F" w:rsidRPr="00F5531F" w:rsidRDefault="00F5531F" w:rsidP="00F5531F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hyperlink r:id="rId36" w:history="1">
        <w:r w:rsidRPr="00CD7D1F">
          <w:rPr>
            <w:rFonts w:ascii="Times New Roman" w:eastAsiaTheme="minorEastAsia" w:hAnsi="Times New Roman" w:cs="Times New Roman"/>
            <w:i/>
            <w:iCs/>
            <w:kern w:val="24"/>
            <w:sz w:val="28"/>
            <w:szCs w:val="28"/>
            <w:lang w:val="ru-RU" w:eastAsia="ru-RU"/>
          </w:rPr>
          <w:t>Кам'яна</w:t>
        </w:r>
      </w:hyperlink>
      <w:hyperlink r:id="rId37" w:history="1">
        <w:r w:rsidRPr="00CD7D1F">
          <w:rPr>
            <w:rFonts w:ascii="Times New Roman" w:eastAsiaTheme="minorEastAsia" w:hAnsi="Times New Roman" w:cs="Times New Roman"/>
            <w:i/>
            <w:iCs/>
            <w:kern w:val="24"/>
            <w:sz w:val="28"/>
            <w:szCs w:val="28"/>
            <w:lang w:val="ru-RU" w:eastAsia="ru-RU"/>
          </w:rPr>
          <w:t xml:space="preserve"> вата</w:t>
        </w:r>
      </w:hyperlink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(</w:t>
      </w:r>
      <w:hyperlink r:id="rId38" w:history="1">
        <w:r w:rsidRPr="00CD7D1F">
          <w:rPr>
            <w:rFonts w:ascii="Times New Roman" w:eastAsiaTheme="minorEastAsia" w:hAnsi="Times New Roman" w:cs="Times New Roman"/>
            <w:kern w:val="24"/>
            <w:sz w:val="28"/>
            <w:szCs w:val="28"/>
            <w:lang w:val="ru-RU" w:eastAsia="ru-RU"/>
          </w:rPr>
          <w:t>англ.</w:t>
        </w:r>
      </w:hyperlink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r w:rsidRPr="00F5531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en-US" w:eastAsia="ru-RU"/>
        </w:rPr>
        <w:t>rock</w:t>
      </w:r>
      <w:r w:rsidRPr="00F5531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ru-RU" w:eastAsia="ru-RU"/>
        </w:rPr>
        <w:t xml:space="preserve"> </w:t>
      </w:r>
      <w:r w:rsidRPr="00F5531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en-US" w:eastAsia="ru-RU"/>
        </w:rPr>
        <w:t>wool</w:t>
      </w:r>
      <w:r w:rsidRPr="00F5531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ru-RU" w:eastAsia="ru-RU"/>
        </w:rPr>
        <w:t xml:space="preserve">; </w:t>
      </w:r>
      <w:r w:rsidRPr="00F5531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en-US" w:eastAsia="ru-RU"/>
        </w:rPr>
        <w:t>stone</w:t>
      </w:r>
      <w:r w:rsidRPr="00F5531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ru-RU" w:eastAsia="ru-RU"/>
        </w:rPr>
        <w:t xml:space="preserve"> </w:t>
      </w:r>
      <w:r w:rsidRPr="00F5531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en-US" w:eastAsia="ru-RU"/>
        </w:rPr>
        <w:t>wool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)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> 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— мінеральна вата, виготовлена переважно з розплаву вивержених гірських порід.</w:t>
      </w:r>
    </w:p>
    <w:p w:rsidR="00F5531F" w:rsidRPr="00F5531F" w:rsidRDefault="00F5531F" w:rsidP="00F5531F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hyperlink r:id="rId39" w:history="1">
        <w:r w:rsidRPr="00CD7D1F">
          <w:rPr>
            <w:rFonts w:ascii="Times New Roman" w:eastAsiaTheme="minorEastAsia" w:hAnsi="Times New Roman" w:cs="Times New Roman"/>
            <w:i/>
            <w:iCs/>
            <w:kern w:val="24"/>
            <w:sz w:val="28"/>
            <w:szCs w:val="28"/>
            <w:lang w:val="ru-RU" w:eastAsia="ru-RU"/>
          </w:rPr>
          <w:t>Шлакова</w:t>
        </w:r>
      </w:hyperlink>
      <w:hyperlink r:id="rId40" w:history="1">
        <w:r w:rsidRPr="00CD7D1F">
          <w:rPr>
            <w:rFonts w:ascii="Times New Roman" w:eastAsiaTheme="minorEastAsia" w:hAnsi="Times New Roman" w:cs="Times New Roman"/>
            <w:i/>
            <w:iCs/>
            <w:kern w:val="24"/>
            <w:sz w:val="28"/>
            <w:szCs w:val="28"/>
            <w:lang w:val="ru-RU" w:eastAsia="ru-RU"/>
          </w:rPr>
          <w:t xml:space="preserve"> вата</w:t>
        </w:r>
      </w:hyperlink>
      <w:r w:rsidRPr="00CD7D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(</w:t>
      </w:r>
      <w:hyperlink r:id="rId41" w:history="1">
        <w:r w:rsidRPr="00CD7D1F">
          <w:rPr>
            <w:rFonts w:ascii="Times New Roman" w:eastAsiaTheme="minorEastAsia" w:hAnsi="Times New Roman" w:cs="Times New Roman"/>
            <w:kern w:val="24"/>
            <w:sz w:val="28"/>
            <w:szCs w:val="28"/>
            <w:lang w:val="ru-RU" w:eastAsia="ru-RU"/>
          </w:rPr>
          <w:t>англ.</w:t>
        </w:r>
      </w:hyperlink>
      <w:r w:rsidRPr="00CD7D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</w:t>
      </w:r>
      <w:r w:rsidRPr="00F5531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en-US" w:eastAsia="ru-RU"/>
        </w:rPr>
        <w:t>slag</w:t>
      </w:r>
      <w:r w:rsidRPr="00F5531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ru-RU" w:eastAsia="ru-RU"/>
        </w:rPr>
        <w:t xml:space="preserve"> </w:t>
      </w:r>
      <w:r w:rsidRPr="00F5531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en-US" w:eastAsia="ru-RU"/>
        </w:rPr>
        <w:t>wool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)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> </w:t>
      </w:r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— мінеральна вата, виготовлена з розплаву </w:t>
      </w:r>
      <w:r w:rsidRPr="00CD7D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доменного </w:t>
      </w:r>
      <w:hyperlink r:id="rId42" w:history="1">
        <w:r w:rsidRPr="00CD7D1F">
          <w:rPr>
            <w:rFonts w:ascii="Times New Roman" w:eastAsiaTheme="minorEastAsia" w:hAnsi="Times New Roman" w:cs="Times New Roman"/>
            <w:kern w:val="24"/>
            <w:sz w:val="28"/>
            <w:szCs w:val="28"/>
            <w:lang w:val="ru-RU" w:eastAsia="ru-RU"/>
          </w:rPr>
          <w:t>шлаку</w:t>
        </w:r>
      </w:hyperlink>
      <w:r w:rsidRPr="00F5531F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.</w:t>
      </w:r>
    </w:p>
    <w:p w:rsidR="00E4237F" w:rsidRPr="00F5531F" w:rsidRDefault="00E4237F" w:rsidP="00F5531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E4237F" w:rsidRPr="00893496" w:rsidRDefault="00385E90" w:rsidP="00E4237F">
      <w:pPr>
        <w:spacing w:after="0" w:line="288" w:lineRule="auto"/>
        <w:ind w:firstLine="709"/>
        <w:jc w:val="both"/>
        <w:rPr>
          <w:rFonts w:ascii="Times New Roman" w:eastAsiaTheme="majorEastAsia" w:hAnsi="Times New Roman" w:cs="Times New Roman"/>
          <w:b/>
          <w:i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893496">
        <w:rPr>
          <w:rFonts w:ascii="Times New Roman" w:eastAsiaTheme="majorEastAsia" w:hAnsi="Times New Roman" w:cs="Times New Roman"/>
          <w:b/>
          <w:i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Сировина для виробництва мінеральної вати</w:t>
      </w:r>
    </w:p>
    <w:p w:rsidR="00385E90" w:rsidRPr="00385E90" w:rsidRDefault="00385E90" w:rsidP="00385E9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5E9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Сировинна суміш є багатокомпонентною:</w:t>
      </w:r>
    </w:p>
    <w:p w:rsidR="00385E90" w:rsidRPr="00385E90" w:rsidRDefault="00385E90" w:rsidP="00385E9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5E9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1. Гірські породи – діабаз, базальт, доломіт,  та мергелі;</w:t>
      </w:r>
    </w:p>
    <w:p w:rsidR="00385E90" w:rsidRPr="00385E90" w:rsidRDefault="00385E90" w:rsidP="00385E9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5E9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2. Металургійні доменні шлаки;</w:t>
      </w:r>
    </w:p>
    <w:p w:rsidR="00385E90" w:rsidRPr="00385E90" w:rsidRDefault="00385E90" w:rsidP="00385E9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5E9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3. Електротермофосфорні шлаки;</w:t>
      </w:r>
    </w:p>
    <w:p w:rsidR="00385E90" w:rsidRPr="00385E90" w:rsidRDefault="00385E90" w:rsidP="00385E90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5E9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4. Ваграночні і мартенівські шлаки;</w:t>
      </w:r>
    </w:p>
    <w:p w:rsidR="00385E90" w:rsidRDefault="00385E90" w:rsidP="00385E90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 w:rsidRPr="00385E90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5. Шлаки кольорової металургії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A77F72" w:rsidRPr="00A77F72" w:rsidRDefault="00A77F72" w:rsidP="00A77F72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77F72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Виготовлення мінераловатних гнучких і напівжорстких виробів складається з таких процесів:</w:t>
      </w:r>
    </w:p>
    <w:p w:rsidR="00A77F72" w:rsidRPr="00A77F72" w:rsidRDefault="00A77F72" w:rsidP="00297410">
      <w:pPr>
        <w:numPr>
          <w:ilvl w:val="0"/>
          <w:numId w:val="38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77F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Підготовка сировинних матеріалів та палива – подрібнення і сортування гірської породи;</w:t>
      </w:r>
    </w:p>
    <w:p w:rsidR="00A77F72" w:rsidRPr="00A77F72" w:rsidRDefault="00A77F72" w:rsidP="00297410">
      <w:pPr>
        <w:numPr>
          <w:ilvl w:val="0"/>
          <w:numId w:val="38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77F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Отримання розплаву у вагранці при температурі 1500…1800℃;</w:t>
      </w:r>
    </w:p>
    <w:p w:rsidR="00A77F72" w:rsidRPr="00A77F72" w:rsidRDefault="00A77F72" w:rsidP="00297410">
      <w:pPr>
        <w:numPr>
          <w:ilvl w:val="0"/>
          <w:numId w:val="38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77F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Змішування волокон з в’яжучим в камері волокноосадження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;</w:t>
      </w:r>
    </w:p>
    <w:p w:rsidR="00A77F72" w:rsidRPr="00A77F72" w:rsidRDefault="00A77F72" w:rsidP="00297410">
      <w:pPr>
        <w:numPr>
          <w:ilvl w:val="0"/>
          <w:numId w:val="38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77F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Створення килима з волокон, які осідають на конвеєр; </w:t>
      </w:r>
    </w:p>
    <w:p w:rsidR="00A77F72" w:rsidRPr="00A77F72" w:rsidRDefault="00A77F72" w:rsidP="00297410">
      <w:pPr>
        <w:numPr>
          <w:ilvl w:val="0"/>
          <w:numId w:val="38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77F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Сушіння килима при 110…140℃;</w:t>
      </w:r>
    </w:p>
    <w:p w:rsidR="00A77F72" w:rsidRPr="00A77F72" w:rsidRDefault="00A77F72" w:rsidP="00297410">
      <w:pPr>
        <w:numPr>
          <w:ilvl w:val="0"/>
          <w:numId w:val="38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77F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Охолодження килима до нормальної температури;</w:t>
      </w:r>
    </w:p>
    <w:p w:rsidR="00A77F72" w:rsidRPr="00A77F72" w:rsidRDefault="00A77F72" w:rsidP="00297410">
      <w:pPr>
        <w:numPr>
          <w:ilvl w:val="0"/>
          <w:numId w:val="38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77F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Розрізання килима, згортання в рулон;</w:t>
      </w:r>
    </w:p>
    <w:p w:rsidR="00A77F72" w:rsidRPr="00A77F72" w:rsidRDefault="00A77F72" w:rsidP="00297410">
      <w:pPr>
        <w:numPr>
          <w:ilvl w:val="0"/>
          <w:numId w:val="38"/>
        </w:numPr>
        <w:spacing w:after="0" w:line="28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77F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Пакування продукції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.</w:t>
      </w:r>
    </w:p>
    <w:p w:rsidR="00385E90" w:rsidRPr="00385E90" w:rsidRDefault="00385E90" w:rsidP="00A77F72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EB3D9F"/>
          <w:sz w:val="28"/>
          <w:szCs w:val="28"/>
          <w:lang w:val="uk-UA" w:eastAsia="ru-RU"/>
        </w:rPr>
      </w:pPr>
    </w:p>
    <w:p w:rsidR="00385E90" w:rsidRPr="00893496" w:rsidRDefault="00893496" w:rsidP="00893496">
      <w:pPr>
        <w:spacing w:after="0" w:line="288" w:lineRule="auto"/>
        <w:ind w:firstLine="720"/>
        <w:jc w:val="both"/>
        <w:rPr>
          <w:rFonts w:ascii="Times New Roman" w:eastAsiaTheme="majorEastAsia" w:hAnsi="Times New Roman" w:cs="Times New Roman"/>
          <w:i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893496">
        <w:rPr>
          <w:rFonts w:ascii="Times New Roman" w:eastAsiaTheme="majorEastAsia" w:hAnsi="Times New Roman" w:cs="Times New Roman"/>
          <w:i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Способи переробки силікатного розплаву у волокно</w:t>
      </w:r>
    </w:p>
    <w:p w:rsidR="00893496" w:rsidRPr="00893496" w:rsidRDefault="00893496" w:rsidP="0089349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9349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1. </w:t>
      </w:r>
      <w:r w:rsidRPr="00893496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val="uk-UA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Дуттьові способи</w:t>
      </w:r>
      <w:r w:rsidRPr="0089349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val="uk-UA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89349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– принцип роботи є горизонтальна або вертикальна дія енергоносія з великою швидкістю 400…600м/с на струмінь розплаву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;</w:t>
      </w:r>
    </w:p>
    <w:p w:rsidR="00893496" w:rsidRPr="00893496" w:rsidRDefault="00893496" w:rsidP="00893496">
      <w:pPr>
        <w:pStyle w:val="a3"/>
        <w:spacing w:after="0" w:line="288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9349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2.</w:t>
      </w:r>
      <w:r w:rsidRPr="00893496">
        <w:rPr>
          <w:rFonts w:ascii="Times New Roman" w:eastAsiaTheme="minorEastAsia" w:hAnsi="Times New Roman" w:cs="Times New Roman"/>
          <w:i/>
          <w:kern w:val="24"/>
          <w:sz w:val="28"/>
          <w:szCs w:val="28"/>
          <w:lang w:val="uk-UA" w:eastAsia="ru-RU"/>
        </w:rPr>
        <w:t>Відцентрово – валковий спосіб</w:t>
      </w:r>
      <w:r w:rsidRPr="0089349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використовує багатовалкові центрифуги.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 </w:t>
      </w:r>
      <w:r w:rsidRPr="0089349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Струмінь розплаву з температурою 1400℃ попадає на валки, що обертаються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E4237F" w:rsidRPr="00893496" w:rsidRDefault="00E4237F" w:rsidP="00893496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E4237F" w:rsidRPr="00C72B55" w:rsidRDefault="00893496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C72B55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lastRenderedPageBreak/>
        <w:t xml:space="preserve">Основне обладнання для виробництва мінеральної вати: </w:t>
      </w:r>
    </w:p>
    <w:p w:rsidR="00E4237F" w:rsidRPr="00893496" w:rsidRDefault="00893496" w:rsidP="00297410">
      <w:pPr>
        <w:pStyle w:val="a3"/>
        <w:numPr>
          <w:ilvl w:val="0"/>
          <w:numId w:val="39"/>
        </w:numPr>
        <w:spacing w:after="0" w:line="288" w:lineRule="auto"/>
        <w:ind w:left="0" w:firstLine="720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</w:pPr>
      <w:r w:rsidRPr="00893496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Вагранки </w:t>
      </w:r>
      <w:r w:rsidRPr="00893496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>– найбільш поширені печі безперервної дії, де розігрів і плавлення протікає за принципом протитоку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>;</w:t>
      </w:r>
    </w:p>
    <w:p w:rsidR="00893496" w:rsidRPr="00893496" w:rsidRDefault="00893496" w:rsidP="00297410">
      <w:pPr>
        <w:pStyle w:val="a3"/>
        <w:numPr>
          <w:ilvl w:val="0"/>
          <w:numId w:val="39"/>
        </w:numPr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93496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 w:eastAsia="ru-RU"/>
        </w:rPr>
        <w:t xml:space="preserve"> Електродугові печі </w:t>
      </w:r>
      <w:r w:rsidRPr="0089349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– водоохолоджувана металева ємкість діаметром 2,5…3м, футеровану зсередини. Плавлення виконують за допом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огою трьох нерухомих електродів;</w:t>
      </w:r>
    </w:p>
    <w:p w:rsidR="00893496" w:rsidRPr="00893496" w:rsidRDefault="00893496" w:rsidP="00297410">
      <w:pPr>
        <w:pStyle w:val="a3"/>
        <w:numPr>
          <w:ilvl w:val="0"/>
          <w:numId w:val="39"/>
        </w:numPr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93496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 w:eastAsia="ru-RU"/>
        </w:rPr>
        <w:t xml:space="preserve">Конвекторна піч. </w:t>
      </w:r>
      <w:r w:rsidRPr="0089349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 ній газ згоряє в середовищі силікатного розплаву і шихти з їх одночасним барботажем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;</w:t>
      </w:r>
    </w:p>
    <w:p w:rsidR="00000000" w:rsidRPr="00C72B55" w:rsidRDefault="00297410" w:rsidP="00297410">
      <w:pPr>
        <w:pStyle w:val="a3"/>
        <w:numPr>
          <w:ilvl w:val="0"/>
          <w:numId w:val="39"/>
        </w:numPr>
        <w:spacing w:line="288" w:lineRule="auto"/>
        <w:ind w:left="0" w:firstLine="720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93496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ru-RU" w:eastAsia="ru-RU"/>
        </w:rPr>
        <w:t>Ванн</w:t>
      </w:r>
      <w:r w:rsidRPr="00893496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 w:eastAsia="ru-RU"/>
        </w:rPr>
        <w:t xml:space="preserve">і печі </w:t>
      </w:r>
      <w:r w:rsidRPr="0089349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– продуктивністю 25…50 кг/(м2*год).</w:t>
      </w:r>
    </w:p>
    <w:p w:rsidR="00C72B55" w:rsidRDefault="00C72B55" w:rsidP="00C72B55">
      <w:pPr>
        <w:spacing w:line="288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72B55" w:rsidRDefault="00C72B55" w:rsidP="00C72B55">
      <w:pPr>
        <w:spacing w:line="288" w:lineRule="auto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C72B55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7.2. Виробництво ніздрюватого скла</w:t>
      </w:r>
    </w:p>
    <w:p w:rsidR="004D47E3" w:rsidRPr="004D47E3" w:rsidRDefault="004D47E3" w:rsidP="004D47E3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D47E3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Ніздрювате скло – це штучний силікатний матеріал з рівномірно розподіленими порами (0,1...5,0 мм), розділеними тонкими перегородка</w:t>
      </w:r>
      <w:r w:rsidRPr="004D47E3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softHyphen/>
        <w:t xml:space="preserve">ми із склоподібної речовини. </w:t>
      </w:r>
    </w:p>
    <w:p w:rsidR="00C72B55" w:rsidRPr="004D47E3" w:rsidRDefault="00C72B55" w:rsidP="004D47E3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72B55" w:rsidRPr="00C72B55" w:rsidRDefault="00C72B55" w:rsidP="004D47E3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2B55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За технологією отримання розрізняють піно- та газоскло.</w:t>
      </w:r>
    </w:p>
    <w:p w:rsidR="00C72B55" w:rsidRPr="00C72B55" w:rsidRDefault="00C72B55" w:rsidP="004D47E3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2B55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ru-RU" w:eastAsia="ru-RU"/>
        </w:rPr>
        <w:t>Ніздрювате скло за призначенням поділяється на:</w:t>
      </w:r>
    </w:p>
    <w:p w:rsidR="00C72B55" w:rsidRPr="00C72B55" w:rsidRDefault="00C72B55" w:rsidP="004D47E3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2B55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- ізоляційне (для утеплення огороджувальних конструкцій будівель);</w:t>
      </w:r>
    </w:p>
    <w:p w:rsidR="00C72B55" w:rsidRPr="00C72B55" w:rsidRDefault="00C72B55" w:rsidP="004D47E3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2B55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- ізоляційно-монтажне (для ізоляції морозильних установок і теплових аг</w:t>
      </w:r>
      <w:r w:rsidRPr="00C72B55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softHyphen/>
        <w:t>регатів з температурою від -160 до +400°С);</w:t>
      </w:r>
    </w:p>
    <w:p w:rsidR="00C72B55" w:rsidRPr="00C72B55" w:rsidRDefault="00C72B55" w:rsidP="004D47E3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2B55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- вологозахисне </w:t>
      </w:r>
      <w:proofErr w:type="gramStart"/>
      <w:r w:rsidRPr="00C72B55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( з</w:t>
      </w:r>
      <w:proofErr w:type="gramEnd"/>
      <w:r w:rsidRPr="00C72B55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водопоглинанням не більш 1,8%);</w:t>
      </w:r>
    </w:p>
    <w:p w:rsidR="00C72B55" w:rsidRPr="00C72B55" w:rsidRDefault="00C72B55" w:rsidP="004D47E3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2B55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- спеціальне.</w:t>
      </w:r>
    </w:p>
    <w:p w:rsidR="00C72B55" w:rsidRPr="004D47E3" w:rsidRDefault="00C72B55" w:rsidP="004D47E3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893496" w:rsidRPr="004D47E3" w:rsidRDefault="00893496" w:rsidP="004D47E3">
      <w:pPr>
        <w:pStyle w:val="a3"/>
        <w:spacing w:after="0" w:line="288" w:lineRule="auto"/>
        <w:ind w:left="0" w:firstLine="720"/>
        <w:jc w:val="both"/>
        <w:rPr>
          <w:rFonts w:ascii="Times New Roman" w:eastAsiaTheme="majorEastAsia" w:hAnsi="Times New Roman" w:cs="Times New Roman"/>
          <w:i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4D47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4D47E3" w:rsidRPr="004D47E3">
        <w:rPr>
          <w:rFonts w:ascii="Times New Roman" w:eastAsiaTheme="majorEastAsia" w:hAnsi="Times New Roman" w:cs="Times New Roman"/>
          <w:i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Сировина для виробництва піноскла</w:t>
      </w:r>
    </w:p>
    <w:p w:rsidR="004D47E3" w:rsidRPr="004D47E3" w:rsidRDefault="004D47E3" w:rsidP="004D47E3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1. </w:t>
      </w:r>
      <w:r w:rsidRPr="004D47E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Бій тарного і віконного скла;</w:t>
      </w:r>
    </w:p>
    <w:p w:rsidR="004D47E3" w:rsidRPr="004D47E3" w:rsidRDefault="004D47E3" w:rsidP="004D47E3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D47E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2. Відходи скловиробництва;</w:t>
      </w:r>
    </w:p>
    <w:p w:rsidR="004D47E3" w:rsidRPr="004D47E3" w:rsidRDefault="004D47E3" w:rsidP="004D47E3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D47E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3. Спеціально зварений гранулят скла;</w:t>
      </w:r>
    </w:p>
    <w:p w:rsidR="004D47E3" w:rsidRPr="004D47E3" w:rsidRDefault="004D47E3" w:rsidP="004D47E3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D47E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4. Легкоплавкі луговміщувальні гірські породи;</w:t>
      </w:r>
    </w:p>
    <w:p w:rsidR="004D47E3" w:rsidRPr="004D47E3" w:rsidRDefault="004D47E3" w:rsidP="004D47E3">
      <w:pPr>
        <w:pStyle w:val="a3"/>
        <w:spacing w:after="0" w:line="288" w:lineRule="auto"/>
        <w:ind w:left="0" w:firstLine="720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</w:pPr>
      <w:r w:rsidRPr="004D47E3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Різні газоутворювачі ( азотнокислий натрій, карбід кальцію, вапняк, мармур, антрацит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.</w:t>
      </w:r>
    </w:p>
    <w:p w:rsidR="004D47E3" w:rsidRPr="004D47E3" w:rsidRDefault="004D47E3" w:rsidP="004D47E3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</w:pPr>
      <w:r w:rsidRPr="004D47E3">
        <w:rPr>
          <w:rFonts w:ascii="Times New Roman" w:eastAsiaTheme="majorEastAsia" w:hAnsi="Times New Roman" w:cs="Times New Roman"/>
          <w:i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Способи отримання піноскла</w:t>
      </w:r>
    </w:p>
    <w:p w:rsidR="00000000" w:rsidRPr="004D47E3" w:rsidRDefault="00297410" w:rsidP="004D47E3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4D47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1. Холодний – одержання при звичайній температурі піноскляної «си</w:t>
      </w:r>
      <w:r w:rsidRPr="004D47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рої»маси, що включає молоте скло і піноутворювач, з наступною фіксацією структури спіканням частинок скла;</w:t>
      </w:r>
    </w:p>
    <w:p w:rsidR="00000000" w:rsidRPr="004D47E3" w:rsidRDefault="00297410" w:rsidP="004D47E3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D47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2. Використання вакууму для спінення </w:t>
      </w:r>
      <w:r w:rsidRPr="004D47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розм’якшеного скла;</w:t>
      </w:r>
    </w:p>
    <w:p w:rsidR="00000000" w:rsidRPr="004D47E3" w:rsidRDefault="00297410" w:rsidP="004D47E3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D47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lastRenderedPageBreak/>
        <w:t>3. Порошковий – спікання порошкоподібної суміші скла з газоутворювачем</w:t>
      </w:r>
    </w:p>
    <w:p w:rsidR="004D47E3" w:rsidRPr="004D47E3" w:rsidRDefault="004D47E3" w:rsidP="004D47E3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</w:pPr>
      <w:r w:rsidRPr="004D47E3">
        <w:rPr>
          <w:rFonts w:ascii="Times New Roman" w:eastAsiaTheme="majorEastAsia" w:hAnsi="Times New Roman" w:cs="Times New Roman"/>
          <w:i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Основні етапи виробництва піноскла</w:t>
      </w:r>
    </w:p>
    <w:p w:rsidR="00000000" w:rsidRPr="004D47E3" w:rsidRDefault="00297410" w:rsidP="004D47E3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D47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1. Одержання скляного розплаву в ванних печах;</w:t>
      </w:r>
    </w:p>
    <w:p w:rsidR="00000000" w:rsidRPr="004D47E3" w:rsidRDefault="00297410" w:rsidP="004D47E3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D47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2. Виробництво із скляного розплаву грануляту при різкому охолодженні струменів розплаву, що витікають з печі, які інтенсивно зрошують водою;</w:t>
      </w:r>
    </w:p>
    <w:p w:rsidR="00000000" w:rsidRPr="004D47E3" w:rsidRDefault="00297410" w:rsidP="004D47E3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D47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3. Одержання дисперсної шихти на дробарках до розміру зерен не більше 3мм з наступним сумісним помелом в кульових млинах;</w:t>
      </w:r>
    </w:p>
    <w:p w:rsidR="00000000" w:rsidRPr="004D47E3" w:rsidRDefault="00297410" w:rsidP="004D47E3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D47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4. Спінювання і відпал ( відпуск) в жаростійких сталевих або чавунних формах за одно- або двостадійним режимом, або на жаростійкому конвеєрі, який безперервно рухається;</w:t>
      </w:r>
    </w:p>
    <w:p w:rsidR="00000000" w:rsidRPr="004D47E3" w:rsidRDefault="00297410" w:rsidP="004D47E3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D47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5. Обробка, упаковка, складування</w:t>
      </w:r>
      <w:r w:rsidR="004D47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4D47E3" w:rsidRPr="004D47E3" w:rsidRDefault="004D47E3" w:rsidP="004D47E3">
      <w:pPr>
        <w:pStyle w:val="a3"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893496" w:rsidRDefault="00F252C6" w:rsidP="004D47E3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7.3. Виробництво спученого перліту</w:t>
      </w:r>
    </w:p>
    <w:p w:rsidR="00F252C6" w:rsidRPr="00F252C6" w:rsidRDefault="00F252C6" w:rsidP="00F252C6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</w:pP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 xml:space="preserve">Перліт - 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>(</w:t>
      </w:r>
      <w:hyperlink r:id="rId43" w:history="1">
        <w:r w:rsidR="00297410" w:rsidRPr="00F252C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>англ</w:t>
        </w:r>
        <w:r w:rsidR="00297410" w:rsidRPr="00F252C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en-US" w:eastAsia="ru-RU"/>
          </w:rPr>
          <w:t>.</w:t>
        </w:r>
      </w:hyperlink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> </w:t>
      </w:r>
      <w:r w:rsidRPr="00F252C6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val="en-US" w:eastAsia="ru-RU"/>
        </w:rPr>
        <w:t>perlite, pearlite, pearl-stone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 xml:space="preserve">) — </w:t>
      </w:r>
      <w:hyperlink r:id="rId44" w:history="1">
        <w:r w:rsidR="00297410" w:rsidRPr="00F252C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>вулканічне</w:t>
        </w:r>
      </w:hyperlink>
      <w:hyperlink r:id="rId45" w:history="1">
        <w:r w:rsidR="00297410" w:rsidRPr="00F252C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en-US" w:eastAsia="ru-RU"/>
          </w:rPr>
          <w:t xml:space="preserve"> </w:t>
        </w:r>
      </w:hyperlink>
      <w:hyperlink r:id="rId46" w:history="1">
        <w:r w:rsidR="00297410" w:rsidRPr="00F252C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>скло</w:t>
        </w:r>
      </w:hyperlink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> 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з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 xml:space="preserve"> 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характерною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 xml:space="preserve"> 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концентрично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>-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сферичною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 xml:space="preserve"> 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окремістю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 xml:space="preserve">, 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за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 xml:space="preserve"> 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якою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 xml:space="preserve"> 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воно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 xml:space="preserve"> 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розколюється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 xml:space="preserve"> 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на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 xml:space="preserve"> 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кульки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>, (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нагадують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 xml:space="preserve"> 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перлини</w:t>
      </w: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en-US" w:eastAsia="ru-RU"/>
        </w:rPr>
        <w:t>).</w:t>
      </w:r>
    </w:p>
    <w:p w:rsidR="00F252C6" w:rsidRPr="00F252C6" w:rsidRDefault="00F252C6" w:rsidP="00F252C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За текстурою розрізнюють перліти пористі і масивні. </w:t>
      </w:r>
    </w:p>
    <w:p w:rsidR="00F252C6" w:rsidRPr="00F252C6" w:rsidRDefault="00F252C6" w:rsidP="00F252C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Перліти утворюються при </w:t>
      </w:r>
      <w:hyperlink r:id="rId47" w:history="1">
        <w:r w:rsidR="00297410" w:rsidRPr="00F252C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>гідратації</w:t>
        </w:r>
      </w:hyperlink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 вулканічного скла, що відбувається або безпосередньо при охолоджуванні вулканічних тіл і перерозподілі води, що міститься в них під впливом перепаду температури і тиску, або через значний після утворення скла проміжок часу під впливом гідротермальних розчинів і </w:t>
      </w:r>
      <w:hyperlink r:id="rId48" w:history="1">
        <w:r w:rsidR="00297410" w:rsidRPr="00F252C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>поверхневих</w:t>
        </w:r>
      </w:hyperlink>
      <w:hyperlink r:id="rId49" w:history="1">
        <w:r w:rsidR="00297410" w:rsidRPr="00F252C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 xml:space="preserve"> вод</w:t>
        </w:r>
      </w:hyperlink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. </w:t>
      </w:r>
    </w:p>
    <w:p w:rsidR="00F252C6" w:rsidRDefault="00F252C6" w:rsidP="00F252C6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</w:pPr>
      <w:r w:rsidRPr="00F252C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Відповідно в залежності від часу гідратації скла виділяють первинні і вторинні перліти.</w:t>
      </w:r>
    </w:p>
    <w:p w:rsidR="00425115" w:rsidRPr="00425115" w:rsidRDefault="00425115" w:rsidP="00425115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2511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Перліт добувають відкритим способом в кар’єрах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.</w:t>
      </w:r>
    </w:p>
    <w:p w:rsidR="00425115" w:rsidRDefault="00425115" w:rsidP="00425115">
      <w:pPr>
        <w:spacing w:after="0" w:line="288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</w:pPr>
      <w:r w:rsidRPr="0042511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Для термообробки використовують </w:t>
      </w:r>
      <w:r w:rsidRPr="00425115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uk-UA" w:eastAsia="ru-RU"/>
        </w:rPr>
        <w:t>шахтні і обертові печі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2511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( для спучення крупної сировини)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.</w:t>
      </w:r>
    </w:p>
    <w:p w:rsidR="00297410" w:rsidRDefault="00297410" w:rsidP="00425115">
      <w:pPr>
        <w:spacing w:after="0" w:line="288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</w:pPr>
    </w:p>
    <w:p w:rsidR="00297410" w:rsidRPr="00425115" w:rsidRDefault="00297410" w:rsidP="00425115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97410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val="uk-UA" w:eastAsia="ru-RU"/>
        </w:rPr>
        <w:t>Контрольні питання для самоперевірки</w:t>
      </w:r>
    </w:p>
    <w:p w:rsidR="00F252C6" w:rsidRPr="00F252C6" w:rsidRDefault="00F252C6" w:rsidP="00F252C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252C6" w:rsidRPr="00F252C6" w:rsidRDefault="00297410" w:rsidP="00F252C6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9741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Лекція 8. Виробництво вододисперсійних матеріалів </w:t>
      </w:r>
      <w:proofErr w:type="gramStart"/>
      <w:r w:rsidRPr="0029741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 ВДМ</w:t>
      </w:r>
      <w:proofErr w:type="gramEnd"/>
      <w:r w:rsidRPr="0029741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)</w:t>
      </w:r>
    </w:p>
    <w:p w:rsidR="00F252C6" w:rsidRPr="00297410" w:rsidRDefault="00F252C6" w:rsidP="004D47E3">
      <w:pPr>
        <w:pStyle w:val="a3"/>
        <w:spacing w:after="0" w:line="288" w:lineRule="auto"/>
        <w:ind w:left="0"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4D47E3" w:rsidRDefault="00E4237F" w:rsidP="004D47E3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Лекція 1.</w:t>
      </w:r>
    </w:p>
    <w:p w:rsidR="00E4237F" w:rsidRPr="00E4237F" w:rsidRDefault="00E4237F" w:rsidP="00E4237F">
      <w:pPr>
        <w:spacing w:after="200" w:line="288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Лекція1. Загальна характеристика виробничої бази будівництва</w:t>
      </w:r>
    </w:p>
    <w:p w:rsidR="00E4237F" w:rsidRPr="00E4237F" w:rsidRDefault="00E4237F" w:rsidP="00EF6E37">
      <w:pPr>
        <w:numPr>
          <w:ilvl w:val="1"/>
          <w:numId w:val="13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Основні складові будівельного комплексу України</w:t>
      </w:r>
    </w:p>
    <w:p w:rsidR="00E4237F" w:rsidRPr="00E4237F" w:rsidRDefault="00E4237F" w:rsidP="00EF6E37">
      <w:pPr>
        <w:numPr>
          <w:ilvl w:val="1"/>
          <w:numId w:val="13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Матеріально – технічна база будівельного комплексу</w:t>
      </w:r>
    </w:p>
    <w:p w:rsidR="00E4237F" w:rsidRPr="00E4237F" w:rsidRDefault="00E4237F" w:rsidP="00EF6E37">
      <w:pPr>
        <w:numPr>
          <w:ilvl w:val="1"/>
          <w:numId w:val="13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Основи організації виробничої бази будівництва</w:t>
      </w:r>
    </w:p>
    <w:p w:rsidR="00E4237F" w:rsidRPr="00E4237F" w:rsidRDefault="00E4237F" w:rsidP="00EF6E37">
      <w:pPr>
        <w:numPr>
          <w:ilvl w:val="1"/>
          <w:numId w:val="13"/>
        </w:numPr>
        <w:spacing w:after="0" w:line="288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Структура виробничої бази будівництва</w:t>
      </w:r>
    </w:p>
    <w:p w:rsidR="00E4237F" w:rsidRPr="00E4237F" w:rsidRDefault="00E4237F" w:rsidP="00E4237F">
      <w:pPr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4237F" w:rsidRPr="00E4237F" w:rsidRDefault="00E4237F" w:rsidP="00EF6E37">
      <w:pPr>
        <w:numPr>
          <w:ilvl w:val="1"/>
          <w:numId w:val="15"/>
        </w:numPr>
        <w:spacing w:after="200" w:line="288" w:lineRule="auto"/>
        <w:ind w:left="2268" w:hanging="567"/>
        <w:contextualSpacing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Основні складові будівельного комплексу України</w:t>
      </w:r>
    </w:p>
    <w:p w:rsidR="00E4237F" w:rsidRPr="00E4237F" w:rsidRDefault="00E4237F" w:rsidP="00E4237F">
      <w:pPr>
        <w:spacing w:after="200" w:line="288" w:lineRule="auto"/>
        <w:ind w:firstLine="720"/>
        <w:contextualSpacing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4237F" w:rsidRPr="00E4237F" w:rsidRDefault="00E4237F" w:rsidP="00E4237F">
      <w:pPr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Основні складові будівельного комплексу України:</w:t>
      </w:r>
    </w:p>
    <w:p w:rsidR="00E4237F" w:rsidRPr="00E4237F" w:rsidRDefault="00E4237F" w:rsidP="00EF6E37">
      <w:pPr>
        <w:numPr>
          <w:ilvl w:val="0"/>
          <w:numId w:val="1"/>
        </w:numPr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i/>
          <w:sz w:val="28"/>
          <w:szCs w:val="28"/>
          <w:lang w:val="uk-UA"/>
        </w:rPr>
        <w:t>Будівництво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безпосередньо створює кінцевий результат;</w:t>
      </w:r>
    </w:p>
    <w:p w:rsidR="00E4237F" w:rsidRPr="00E4237F" w:rsidRDefault="00E4237F" w:rsidP="00EF6E37">
      <w:pPr>
        <w:numPr>
          <w:ilvl w:val="0"/>
          <w:numId w:val="1"/>
        </w:numPr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Промислова ланка комплексу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підприємства будівельної індустрії та промисловості будівельних матеріалів;</w:t>
      </w:r>
    </w:p>
    <w:p w:rsidR="00E4237F" w:rsidRPr="00E4237F" w:rsidRDefault="00E4237F" w:rsidP="00EF6E37">
      <w:pPr>
        <w:numPr>
          <w:ilvl w:val="0"/>
          <w:numId w:val="1"/>
        </w:numPr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i/>
          <w:sz w:val="28"/>
          <w:szCs w:val="28"/>
          <w:lang w:val="uk-UA"/>
        </w:rPr>
        <w:t>Матеріально-технічне обслуговування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підприємства з капітального ремонту і технічного обслуговування будівельних машин, автотранспортні підприємства, організації, що забезпечують промислово-технологічну комплектацію, проектно-конструкторські , науково-дослідні, консалтингові організації, банківські установи. 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ru-RU" w:eastAsia="ru-RU"/>
        </w:rPr>
        <w:t>Будівництво</w:t>
      </w:r>
      <w:r w:rsidRPr="00E4237F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t xml:space="preserve"> – це галузь матеріального виробництва, яка охоплює дуже великий спектр виробничих процесів,</w:t>
      </w:r>
      <w:r w:rsidRPr="00E4237F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E4237F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t xml:space="preserve">а саме: 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ru-RU" w:eastAsia="ru-RU"/>
        </w:rPr>
        <w:t>1) будівельні роботи</w:t>
      </w:r>
      <w:r w:rsidRPr="00E4237F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t>, серед них земляні роботи й спорудження, конструктивні зміни, реставраційні роботи, капітальний і поточний ремонти (куди входять чистка й фарбування) та знесення усіх видів будинків чи будівель;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ru-RU" w:eastAsia="ru-RU"/>
        </w:rPr>
        <w:t>2) цивільне будівництво</w:t>
      </w:r>
      <w:r w:rsidRPr="00E4237F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t xml:space="preserve">, куди входять земляні роботи, конструктивні зміни, капітальний і поточний ремонти аеропортів, доків, гаваней, внутрішніх водяних шляхів, гребель, захисних споруд на берегах річок і морів та поблизу зон обвалів, автомобільних доріг і шосе, залізниць, мостів, </w:t>
      </w:r>
      <w:r w:rsidRPr="00E4237F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lastRenderedPageBreak/>
        <w:t xml:space="preserve">тунелів, віадуків та об'єктів, пов'язаних з наданням послуг, таких, як комунікації, дренаж, каналізація, водопостачання й енергопостачання; 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ru-RU" w:eastAsia="ru-RU"/>
        </w:rPr>
      </w:pPr>
      <w:r w:rsidRPr="00E4237F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ru-RU" w:eastAsia="ru-RU"/>
        </w:rPr>
        <w:t xml:space="preserve">3)монтаж та демонтаж будов і конструкцій </w:t>
      </w:r>
      <w:r w:rsidRPr="00E4237F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t xml:space="preserve">з елементів заводського виробництва, а також виробництво збірних елементів на будівельному </w:t>
      </w:r>
      <w:proofErr w:type="gramStart"/>
      <w:r w:rsidRPr="00E4237F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t>майданчику .</w:t>
      </w:r>
      <w:proofErr w:type="gramEnd"/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4237F" w:rsidRPr="00E4237F" w:rsidRDefault="00E4237F" w:rsidP="00E4237F">
      <w:pPr>
        <w:spacing w:after="20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4237F" w:rsidRPr="00E4237F" w:rsidRDefault="00E4237F" w:rsidP="00EF6E37">
      <w:pPr>
        <w:numPr>
          <w:ilvl w:val="1"/>
          <w:numId w:val="14"/>
        </w:numPr>
        <w:spacing w:after="200" w:line="288" w:lineRule="auto"/>
        <w:ind w:left="1701"/>
        <w:contextualSpacing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Матеріально-технічна база будівельного комплексу</w:t>
      </w:r>
    </w:p>
    <w:p w:rsidR="00E4237F" w:rsidRPr="00E4237F" w:rsidRDefault="00E4237F" w:rsidP="00E4237F">
      <w:pPr>
        <w:spacing w:after="200" w:line="288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4237F" w:rsidRPr="00E4237F" w:rsidRDefault="00E4237F" w:rsidP="00E4237F">
      <w:pPr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Матеріально-технічна база будівельного комплексу -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це система підприємств будівництва, промисловості і будівельного транспорту, що обслуговують будівництво, в тому числі і тих, які експлуатують та ремонтують будівельні і транспортні машини.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Times New Roman" w:hAnsi="Times New Roman"/>
          <w:color w:val="000000"/>
          <w:kern w:val="24"/>
          <w:sz w:val="28"/>
          <w:szCs w:val="28"/>
          <w:lang w:val="uk-UA" w:eastAsia="ru-RU"/>
        </w:rPr>
      </w:pPr>
      <w:r w:rsidRPr="00E4237F">
        <w:rPr>
          <w:rFonts w:ascii="Times New Roman" w:eastAsia="Times New Roman" w:hAnsi="Times New Roman"/>
          <w:bCs/>
          <w:i/>
          <w:color w:val="000000"/>
          <w:kern w:val="24"/>
          <w:sz w:val="28"/>
          <w:szCs w:val="28"/>
          <w:lang w:val="ru-RU" w:eastAsia="ru-RU"/>
        </w:rPr>
        <w:t>Виробничо-технологічна комплектація (ВТК)</w:t>
      </w:r>
      <w:r w:rsidRPr="00E4237F">
        <w:rPr>
          <w:rFonts w:ascii="Times New Roman" w:eastAsia="Times New Roman" w:hAnsi="Times New Roman"/>
          <w:color w:val="000000"/>
          <w:kern w:val="24"/>
          <w:sz w:val="28"/>
          <w:szCs w:val="28"/>
          <w:lang w:val="ru-RU" w:eastAsia="ru-RU"/>
        </w:rPr>
        <w:t xml:space="preserve"> -  найбільш </w:t>
      </w:r>
      <w:proofErr w:type="gramStart"/>
      <w:r w:rsidRPr="00E4237F">
        <w:rPr>
          <w:rFonts w:ascii="Times New Roman" w:eastAsia="Times New Roman" w:hAnsi="Times New Roman"/>
          <w:color w:val="000000"/>
          <w:kern w:val="24"/>
          <w:sz w:val="28"/>
          <w:szCs w:val="28"/>
          <w:lang w:val="ru-RU" w:eastAsia="ru-RU"/>
        </w:rPr>
        <w:t>прогресивна  форма</w:t>
      </w:r>
      <w:proofErr w:type="gramEnd"/>
      <w:r w:rsidRPr="00E4237F">
        <w:rPr>
          <w:rFonts w:ascii="Times New Roman" w:eastAsia="Times New Roman" w:hAnsi="Times New Roman"/>
          <w:color w:val="000000"/>
          <w:kern w:val="24"/>
          <w:sz w:val="28"/>
          <w:szCs w:val="28"/>
          <w:lang w:val="ru-RU" w:eastAsia="ru-RU"/>
        </w:rPr>
        <w:t xml:space="preserve"> галузевого постачання. Матеріално-технологічне забезпечення, яке здійснюється ВТК, передбачає надходження на будівництво</w:t>
      </w:r>
      <w:r w:rsidRPr="00E4237F">
        <w:rPr>
          <w:rFonts w:ascii="Times New Roman" w:eastAsia="Times New Roman" w:hAnsi="Times New Roman"/>
          <w:color w:val="000000"/>
          <w:kern w:val="24"/>
          <w:sz w:val="28"/>
          <w:szCs w:val="28"/>
          <w:lang w:val="ru-RU" w:eastAsia="ru-RU"/>
        </w:rPr>
        <w:br/>
        <w:t>конструкцій, виробів, матеріалів</w:t>
      </w:r>
      <w:r w:rsidRPr="00E4237F">
        <w:rPr>
          <w:rFonts w:ascii="Times New Roman" w:eastAsia="Times New Roman" w:hAnsi="Times New Roman"/>
          <w:color w:val="000000"/>
          <w:kern w:val="24"/>
          <w:sz w:val="28"/>
          <w:szCs w:val="28"/>
          <w:lang w:val="uk-UA" w:eastAsia="ru-RU"/>
        </w:rPr>
        <w:t>,</w:t>
      </w:r>
      <w:r w:rsidRPr="00E4237F">
        <w:rPr>
          <w:rFonts w:ascii="Times New Roman" w:eastAsia="Times New Roman" w:hAnsi="Times New Roman"/>
          <w:color w:val="000000"/>
          <w:kern w:val="24"/>
          <w:sz w:val="28"/>
          <w:szCs w:val="28"/>
          <w:lang w:val="ru-RU" w:eastAsia="ru-RU"/>
        </w:rPr>
        <w:t xml:space="preserve"> інженерного обладнання технологічними комплектами відповідно до технології </w:t>
      </w:r>
      <w:r w:rsidRPr="00E4237F">
        <w:rPr>
          <w:rFonts w:ascii="Times New Roman" w:eastAsia="Times New Roman" w:hAnsi="Times New Roman"/>
          <w:color w:val="000000"/>
          <w:kern w:val="24"/>
          <w:sz w:val="28"/>
          <w:szCs w:val="28"/>
          <w:lang w:val="uk-UA" w:eastAsia="ru-RU"/>
        </w:rPr>
        <w:t>та</w:t>
      </w:r>
      <w:r w:rsidRPr="00E4237F">
        <w:rPr>
          <w:rFonts w:ascii="Times New Roman" w:eastAsia="Times New Roman" w:hAnsi="Times New Roman"/>
          <w:color w:val="000000"/>
          <w:kern w:val="24"/>
          <w:sz w:val="28"/>
          <w:szCs w:val="28"/>
          <w:lang w:val="ru-RU" w:eastAsia="ru-RU"/>
        </w:rPr>
        <w:t xml:space="preserve"> термінів  будівельно-монтажних робіт (БМР). 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Times New Roman" w:hAnsi="Times New Roman"/>
          <w:color w:val="000000"/>
          <w:kern w:val="24"/>
          <w:sz w:val="28"/>
          <w:szCs w:val="28"/>
          <w:lang w:val="uk-UA" w:eastAsia="ru-RU"/>
        </w:rPr>
        <w:t xml:space="preserve">При організації комплектного постачання необхідно </w:t>
      </w:r>
      <w:r w:rsidRPr="00E4237F">
        <w:rPr>
          <w:rFonts w:ascii="Times New Roman" w:eastAsia="Times New Roman" w:hAnsi="Times New Roman"/>
          <w:iCs/>
          <w:color w:val="000000"/>
          <w:kern w:val="24"/>
          <w:sz w:val="28"/>
          <w:szCs w:val="28"/>
          <w:lang w:val="uk-UA" w:eastAsia="ru-RU"/>
        </w:rPr>
        <w:t>передбачати</w:t>
      </w:r>
      <w:r w:rsidRPr="00E4237F">
        <w:rPr>
          <w:rFonts w:ascii="Times New Roman" w:eastAsia="Times New Roman" w:hAnsi="Times New Roman"/>
          <w:i/>
          <w:iCs/>
          <w:color w:val="000000"/>
          <w:kern w:val="24"/>
          <w:sz w:val="28"/>
          <w:szCs w:val="28"/>
          <w:lang w:val="uk-UA" w:eastAsia="ru-RU"/>
        </w:rPr>
        <w:t>:</w:t>
      </w:r>
      <w:r w:rsidRPr="00E4237F">
        <w:rPr>
          <w:rFonts w:ascii="Times New Roman" w:eastAsia="Times New Roman" w:hAnsi="Times New Roman"/>
          <w:color w:val="000000"/>
          <w:kern w:val="24"/>
          <w:sz w:val="28"/>
          <w:szCs w:val="28"/>
          <w:lang w:val="uk-UA" w:eastAsia="ru-RU"/>
        </w:rPr>
        <w:br/>
        <w:t>комплектування необхідними матеріально-технічними ресурсами (незалежно від джерел і порядку їх надходження) будинків, споруд, вузлів, секцій, поверхів, приміщень, підвищення інженерної готовності виробів, інженерного обладнання і постачання їх на будівництво у комплекті з необхідними кріпильними матеріалами та іншими готовими для використання супутніми допоміжними матеріалами й виробами.</w:t>
      </w:r>
    </w:p>
    <w:p w:rsidR="00E4237F" w:rsidRPr="00E4237F" w:rsidRDefault="00E4237F" w:rsidP="00E4237F">
      <w:pPr>
        <w:spacing w:after="0" w:line="288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Склад УВТК ( управління виробничо-технологічної комплектації):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-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цех залізобетонних виробів з полігоном, бетонорозчинний вузол, арматурну і столярну дільниці, вузол сухих сумішей;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цех опоряджувальних матеріалів з дільницею розрізання шпалер, виготовлення шпатлівки, замазки і крейдяних паст;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 цех загальнобудівельних і ізоляційних матеріалів з дільницею розрізання скла, виготовлення теплоізоляційних пакетів, вентиляційних коробів, виготовлення мастики;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- цех столярних виробів з дільницею виготовлення нетипових столярних виробів, розрізання погонажа і плит, виготовлення паркету, а також комплектації;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цех металовиробів з дільницею нестандартних металовиробів;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цех сантехнічних і електротехнічних виробів з дільницею комплектації;</w:t>
      </w:r>
    </w:p>
    <w:p w:rsidR="00E4237F" w:rsidRPr="00E4237F" w:rsidRDefault="00E4237F" w:rsidP="00E4237F">
      <w:pPr>
        <w:spacing w:after="20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центральна комплектуюча дільниця зі складами для зберігання контейнерів.</w:t>
      </w:r>
    </w:p>
    <w:p w:rsidR="00E4237F" w:rsidRPr="00E4237F" w:rsidRDefault="00E4237F" w:rsidP="00E423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1.3. Основи організації виробничої бази будівництва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i/>
          <w:sz w:val="28"/>
          <w:szCs w:val="28"/>
          <w:lang w:val="uk-UA"/>
        </w:rPr>
        <w:t>Виробнича база будівництва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це постійні підприємства з засобами механізації і автоматизації та тимчасові допоміжні виробництва генеральної підрядної організації ( споруди, склади, майданчики тощо), що призначені для безперебійного забезпечення ресурсами основного будівництва.</w:t>
      </w:r>
    </w:p>
    <w:p w:rsidR="00E4237F" w:rsidRPr="00E4237F" w:rsidRDefault="00E4237F" w:rsidP="00E4237F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формування виробничої бази впливають умови будівництва і </w:t>
      </w:r>
      <w:r w:rsidRPr="00E4237F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наступні фактори: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топографічні, геологічні, гідрологічні та кліматичні умови, які обумовлюють склад, розміщення баз та їх віддаленість від району концентрації основних обсягів робіт;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  різновидність об’єктів вимагає застосування різних технологій виконання основних робіт та використання різних методів організації основного виробництва;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обсяги робіт та висока вартість будівництва, віддаленість основних об’єктів від транспортних магістралей, міст і підприємств будівельної індустрії вимагає створення тимчасових житлових умов з інфраструктурою, власної будівельної індустрії, транспортних, ремонтних та експлуатаційних підприємств;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терміни основного будівництва, цілорічне виконання основних робіт обумовлюють специфіку підприємств ВББ за умов безперебійної та ритмічної роботи незалежно від температури повітря;</w:t>
      </w:r>
    </w:p>
    <w:p w:rsidR="00E4237F" w:rsidRPr="00E4237F" w:rsidRDefault="00E4237F" w:rsidP="00E423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комплексний характер великих господарських об’єктів зачіпає інтереси багатьох галузей економіки.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br/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Основні принципи створення виробничої бази будівництва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bCs/>
          <w:i/>
          <w:color w:val="404040" w:themeColor="text1" w:themeTint="BF"/>
          <w:kern w:val="24"/>
          <w:sz w:val="28"/>
          <w:szCs w:val="28"/>
          <w:lang w:val="uk-UA" w:eastAsia="ru-RU"/>
        </w:rPr>
        <w:lastRenderedPageBreak/>
        <w:t>- використання існуючих підприємств</w:t>
      </w:r>
      <w:r w:rsidRPr="00E42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виробничої бази інших галузей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br/>
        <w:t xml:space="preserve">економічної діяльності </w:t>
      </w:r>
      <w:r w:rsidRPr="00E42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>на засадах оренди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, які розраховані на тривалий термін роботи і обслуговування будівельних комплексів;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- </w:t>
      </w:r>
      <w:r w:rsidRPr="00E4237F">
        <w:rPr>
          <w:rFonts w:ascii="Times New Roman" w:eastAsiaTheme="minorEastAsia" w:hAnsi="Times New Roman" w:cs="Times New Roman"/>
          <w:bCs/>
          <w:i/>
          <w:color w:val="404040" w:themeColor="text1" w:themeTint="BF"/>
          <w:kern w:val="24"/>
          <w:sz w:val="28"/>
          <w:szCs w:val="28"/>
          <w:lang w:val="uk-UA" w:eastAsia="ru-RU"/>
        </w:rPr>
        <w:t>створення виробничої бази власними силами</w:t>
      </w:r>
      <w:r w:rsidRPr="00E42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можна для великих будівництв, які розташовані на значній відстані від існуючих постійних виробничих баз (управлінь), зокрема якщо основне будівництво розраховане </w:t>
      </w:r>
      <w:r w:rsidRPr="00E42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>на великий термін;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- </w:t>
      </w:r>
      <w:r w:rsidRPr="00E4237F">
        <w:rPr>
          <w:rFonts w:ascii="Times New Roman" w:eastAsiaTheme="minorEastAsia" w:hAnsi="Times New Roman" w:cs="Times New Roman"/>
          <w:i/>
          <w:color w:val="404040" w:themeColor="text1" w:themeTint="BF"/>
          <w:kern w:val="24"/>
          <w:sz w:val="28"/>
          <w:szCs w:val="28"/>
          <w:lang w:val="uk-UA" w:eastAsia="ru-RU"/>
        </w:rPr>
        <w:t>визначення структури і потужності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підприємств виробничої бази з урахуванням можливості використання і </w:t>
      </w:r>
      <w:r w:rsidRPr="00E42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розширення існуючих баз будівельної індустрії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в даному районі, а також максимального врахування можливостей їх використання </w:t>
      </w:r>
      <w:r w:rsidRPr="00E42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в майбутньому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(після закінчення основного будівництва) для потреб інших галузей економічної діяльності;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- </w:t>
      </w:r>
      <w:r w:rsidRPr="00E4237F">
        <w:rPr>
          <w:rFonts w:ascii="Times New Roman" w:eastAsiaTheme="minorEastAsia" w:hAnsi="Times New Roman" w:cs="Times New Roman"/>
          <w:bCs/>
          <w:i/>
          <w:color w:val="404040" w:themeColor="text1" w:themeTint="BF"/>
          <w:kern w:val="24"/>
          <w:sz w:val="28"/>
          <w:szCs w:val="28"/>
          <w:lang w:val="uk-UA" w:eastAsia="ru-RU"/>
        </w:rPr>
        <w:t>створення постійної регіональної бази</w:t>
      </w:r>
      <w:r w:rsidRPr="00E4237F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для обслуговування багатьох об'єктів даного регіону;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i/>
          <w:color w:val="90C226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i/>
          <w:color w:val="404040" w:themeColor="text1" w:themeTint="BF"/>
          <w:kern w:val="24"/>
          <w:sz w:val="28"/>
          <w:szCs w:val="28"/>
          <w:lang w:val="uk-UA" w:eastAsia="ru-RU"/>
        </w:rPr>
        <w:t xml:space="preserve">- максимальне використання </w:t>
      </w:r>
      <w:r w:rsidRPr="00E4237F">
        <w:rPr>
          <w:rFonts w:ascii="Times New Roman" w:eastAsiaTheme="minorEastAsia" w:hAnsi="Times New Roman" w:cs="Times New Roman"/>
          <w:bCs/>
          <w:i/>
          <w:color w:val="404040" w:themeColor="text1" w:themeTint="BF"/>
          <w:kern w:val="24"/>
          <w:sz w:val="28"/>
          <w:szCs w:val="28"/>
          <w:lang w:val="uk-UA" w:eastAsia="ru-RU"/>
        </w:rPr>
        <w:t>конструкцій заводського виготовлення</w:t>
      </w:r>
      <w:r w:rsidRPr="00E4237F">
        <w:rPr>
          <w:rFonts w:ascii="Times New Roman" w:eastAsiaTheme="minorEastAsia" w:hAnsi="Times New Roman" w:cs="Times New Roman"/>
          <w:i/>
          <w:color w:val="404040" w:themeColor="text1" w:themeTint="BF"/>
          <w:kern w:val="24"/>
          <w:sz w:val="28"/>
          <w:szCs w:val="28"/>
          <w:lang w:val="uk-UA" w:eastAsia="ru-RU"/>
        </w:rPr>
        <w:t>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>-  тимчасові споруди</w:t>
      </w:r>
      <w:r w:rsidRPr="00E4237F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повинні бути </w:t>
      </w:r>
      <w:r w:rsidRPr="00E42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>збірно-розбірними</w:t>
      </w:r>
      <w:r w:rsidRPr="00E4237F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для швидкого монтажу та демонтажу при мінімальних витратах праці і матеріалів;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bCs/>
          <w:i/>
          <w:color w:val="404040" w:themeColor="text1" w:themeTint="BF"/>
          <w:kern w:val="24"/>
          <w:sz w:val="28"/>
          <w:szCs w:val="28"/>
          <w:lang w:val="uk-UA" w:eastAsia="ru-RU"/>
        </w:rPr>
        <w:t>- компоновка потужностей</w:t>
      </w:r>
      <w:r w:rsidRPr="00E4237F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8"/>
          <w:szCs w:val="28"/>
          <w:lang w:val="uk-UA" w:eastAsia="ru-RU"/>
        </w:rPr>
        <w:t xml:space="preserve">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виробничої бази </w:t>
      </w:r>
      <w:r w:rsidRPr="00E4237F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val="uk-UA" w:eastAsia="ru-RU"/>
        </w:rPr>
        <w:t>повинна відповідати видам і обсягам будівельних робіт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, що передбачені основним виробництвом і змінюватися залежно від потреби основного виробництва, а також забезпечувати своєчасне введення етапів чи комплексів. </w:t>
      </w:r>
    </w:p>
    <w:p w:rsidR="00E4237F" w:rsidRPr="00E4237F" w:rsidRDefault="00E4237F" w:rsidP="00E4237F">
      <w:pPr>
        <w:spacing w:after="0" w:line="240" w:lineRule="auto"/>
        <w:contextualSpacing/>
        <w:jc w:val="both"/>
        <w:rPr>
          <w:rFonts w:eastAsiaTheme="minorEastAsia" w:hAnsi="Trebuchet MS"/>
          <w:color w:val="404040" w:themeColor="text1" w:themeTint="BF"/>
          <w:kern w:val="24"/>
          <w:sz w:val="36"/>
          <w:szCs w:val="36"/>
          <w:lang w:val="uk-UA" w:eastAsia="ru-RU"/>
        </w:rPr>
      </w:pPr>
    </w:p>
    <w:p w:rsidR="00E4237F" w:rsidRPr="00E4237F" w:rsidRDefault="00E4237F" w:rsidP="00E4237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color w:val="404040" w:themeColor="text1" w:themeTint="BF"/>
          <w:kern w:val="24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b/>
          <w:color w:val="404040" w:themeColor="text1" w:themeTint="BF"/>
          <w:kern w:val="24"/>
          <w:sz w:val="28"/>
          <w:szCs w:val="28"/>
          <w:lang w:val="uk-UA" w:eastAsia="ru-RU"/>
        </w:rPr>
        <w:t>1.4. Структура виробничої бази будівництва</w:t>
      </w:r>
    </w:p>
    <w:p w:rsidR="00E4237F" w:rsidRPr="00E4237F" w:rsidRDefault="00E4237F" w:rsidP="00E4237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90C226"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i/>
          <w:iCs/>
          <w:color w:val="404040" w:themeColor="text1" w:themeTint="BF"/>
          <w:kern w:val="24"/>
          <w:sz w:val="28"/>
          <w:szCs w:val="28"/>
          <w:lang w:val="uk-UA" w:eastAsia="ru-RU"/>
        </w:rPr>
        <w:t>Залежно від виду продукції,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яку виготовляють підприємства ВББ, вони поділяються на: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- спеціалізовані – виготовляють один вид продукції ( керамічну цеглу);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- комбіновані – виготовляють різні види продукції;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i/>
          <w:iCs/>
          <w:color w:val="404040" w:themeColor="text1" w:themeTint="BF"/>
          <w:kern w:val="24"/>
          <w:sz w:val="28"/>
          <w:szCs w:val="28"/>
          <w:lang w:val="uk-UA" w:eastAsia="ru-RU"/>
        </w:rPr>
        <w:t xml:space="preserve">Залежно від рівня підпорядкування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підприємства ВББ ділять на: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- корпоративного підпорядкування;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- місцевого підпорядкування , які входять до складу БМО;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- фірмового підпорядкування;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Крім того, підприємства виробничої бази будівництва поділяють на: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- </w:t>
      </w:r>
      <w:r w:rsidRPr="00E4237F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Підприємства будівельної індустрії</w:t>
      </w:r>
      <w:r w:rsidRPr="00E4237F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– заводи і полігони з виробництва збірних ЗБК, бетонних сумішей і будівельних розчинів; сухих будівельних сумішей; деревообробні комбінати; підприємства з виробництва сталевих і алюмінієвих виробів і конструкцій; підприємства з виготовлення електро і 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lastRenderedPageBreak/>
        <w:t>сантехнічного устаткування; підприємства з виробництва сучасних фасадних, віконних і дверних систем.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–  </w:t>
      </w:r>
      <w:r w:rsidRPr="00E4237F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val="uk-UA" w:eastAsia="ru-RU"/>
        </w:rPr>
        <w:t>Підприємства промисловості будівельних матеріалів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- заводи видобутку і обробки природнього каменю; виготовлення пористих штучних заповнювачів  на основі природньої сировини; заводи мінеральних в’яжучих та виробів на їх основі; виробництва керамічних виробів; полімерних матеріалів; гідроізолюючих і герметизуючих виробів; виробів на основі мінеральних розплавів тощо.</w:t>
      </w:r>
    </w:p>
    <w:p w:rsidR="00E4237F" w:rsidRPr="00E4237F" w:rsidRDefault="00E4237F" w:rsidP="00E423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237F"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  <w:t xml:space="preserve"> </w:t>
      </w:r>
      <w:r w:rsidRPr="00E42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Також підприємства виробничої бази бувають: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4472C4"/>
          <w:sz w:val="28"/>
          <w:szCs w:val="28"/>
        </w:rPr>
      </w:pPr>
      <w:r w:rsidRPr="00E4237F">
        <w:rPr>
          <w:color w:val="404040" w:themeColor="text1" w:themeTint="BF"/>
          <w:kern w:val="24"/>
          <w:sz w:val="36"/>
          <w:szCs w:val="36"/>
          <w:lang w:val="ru-RU"/>
        </w:rPr>
        <w:t xml:space="preserve">- </w:t>
      </w:r>
      <w:r w:rsidRPr="00E4237F">
        <w:rPr>
          <w:rFonts w:ascii="Times New Roman" w:hAnsi="Times New Roman" w:cs="Times New Roman"/>
          <w:bCs/>
          <w:i/>
          <w:iCs/>
          <w:color w:val="404040" w:themeColor="text1" w:themeTint="BF"/>
          <w:kern w:val="24"/>
          <w:sz w:val="28"/>
          <w:szCs w:val="28"/>
        </w:rPr>
        <w:t>тимчасові</w:t>
      </w:r>
      <w:r w:rsidRPr="00E4237F">
        <w:rPr>
          <w:rFonts w:ascii="Times New Roman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 xml:space="preserve">(використовуються тільки для потреб даного будівництва </w:t>
      </w:r>
      <w:proofErr w:type="gramStart"/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на</w:t>
      </w:r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  <w:lang w:val="uk-UA"/>
        </w:rPr>
        <w:t xml:space="preserve">  </w:t>
      </w:r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короткий</w:t>
      </w:r>
      <w:proofErr w:type="gramEnd"/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 xml:space="preserve"> термін);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4472C4"/>
          <w:sz w:val="28"/>
          <w:szCs w:val="28"/>
        </w:rPr>
      </w:pPr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bCs/>
          <w:i/>
          <w:iCs/>
          <w:color w:val="404040" w:themeColor="text1" w:themeTint="BF"/>
          <w:kern w:val="24"/>
          <w:sz w:val="28"/>
          <w:szCs w:val="28"/>
        </w:rPr>
        <w:t>постійні</w:t>
      </w:r>
      <w:r w:rsidRPr="00E4237F">
        <w:rPr>
          <w:rFonts w:ascii="Times New Roman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(використовуються для задоволення потреб багатьох споживачів</w:t>
      </w:r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протягом тривалого терміну).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4472C4"/>
          <w:sz w:val="28"/>
          <w:szCs w:val="28"/>
        </w:rPr>
      </w:pPr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i/>
          <w:color w:val="404040" w:themeColor="text1" w:themeTint="BF"/>
          <w:kern w:val="24"/>
          <w:sz w:val="28"/>
          <w:szCs w:val="28"/>
        </w:rPr>
        <w:t>До тимчасових підприємств</w:t>
      </w:r>
      <w:r w:rsidRPr="00E4237F">
        <w:rPr>
          <w:rFonts w:ascii="Times New Roman" w:hAnsi="Times New Roman" w:cs="Times New Roman"/>
          <w:b/>
          <w:bCs/>
          <w:color w:val="404040" w:themeColor="text1" w:themeTint="BF"/>
          <w:kern w:val="24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відносять: бетонні господарства, частина</w:t>
      </w:r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br/>
        <w:t>складського господарства, стоянки транспортних засобів, внутрішні будівельні шляхи, лінії електропередач та зв'язку тощо. Всі ці підприємства повинні розташовуватися якомога ближче до основних споруд будівельного комплексу.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</w:pPr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 xml:space="preserve"> Будівлі тимчасових підприємств повинні бути збірно-розбірними і</w:t>
      </w:r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br/>
        <w:t>транспортабельними для подальшого використання на інших будовах.</w:t>
      </w:r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i/>
          <w:color w:val="404040" w:themeColor="text1" w:themeTint="BF"/>
          <w:kern w:val="24"/>
          <w:sz w:val="28"/>
          <w:szCs w:val="28"/>
        </w:rPr>
        <w:t>Постійні підприємства</w:t>
      </w:r>
      <w:r w:rsidRPr="00E4237F">
        <w:rPr>
          <w:rFonts w:ascii="Times New Roman" w:hAnsi="Times New Roman" w:cs="Times New Roman"/>
          <w:b/>
          <w:bCs/>
          <w:color w:val="404040" w:themeColor="text1" w:themeTint="BF"/>
          <w:kern w:val="24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заводи і полігони, що виготовляють збірні</w:t>
      </w:r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br/>
        <w:t>залізобетонні вироби і конструкції, лісопереробні, домобудівні комбінати,</w:t>
      </w:r>
      <w:r w:rsidRPr="00E4237F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br/>
        <w:t xml:space="preserve">ремонтно-механічні заводи тощо. Розташовуються ці підприємства з врахуванням майбутнього використання для багатьох галузей. 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</w:pPr>
    </w:p>
    <w:p w:rsidR="00E4237F" w:rsidRPr="00E4237F" w:rsidRDefault="00E4237F" w:rsidP="00E4237F">
      <w:pPr>
        <w:spacing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Складське господарство складається з:</w:t>
      </w:r>
      <w:r w:rsidRPr="00E4237F">
        <w:rPr>
          <w:b/>
          <w:bCs/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території;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будов і споруд для зберігання матеріальних ресурсів;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пристроїв і обладнання для їх переробки на складах;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вимірювального і протипожежного обладнання.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Складське господарство призначене для: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накопичення запасів матеріалів, конструкцій, сировини, палива і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забезпечення безперервного постачання і комплектування ними об'єктів будівництва,раціональної організації вантажно-розвантажувальних робіт;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здійснення підготовки матеріально-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технічних ресурсів для використання;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забезпечення зберігання матеріальних цінностей.</w:t>
      </w:r>
    </w:p>
    <w:p w:rsidR="00E4237F" w:rsidRPr="00E4237F" w:rsidRDefault="00E4237F" w:rsidP="00E4237F">
      <w:pPr>
        <w:spacing w:after="0" w:line="288" w:lineRule="auto"/>
        <w:ind w:firstLine="720"/>
      </w:pP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Склади класифікують за: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призначенням;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умовам зберігання вантажів;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типами будов і споруд;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спеціалізацією;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засобами складської переробки.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 </w:t>
      </w:r>
      <w:r w:rsidRPr="00E4237F">
        <w:rPr>
          <w:rFonts w:ascii="Times New Roman" w:hAnsi="Times New Roman" w:cs="Times New Roman"/>
          <w:i/>
          <w:color w:val="000000"/>
          <w:sz w:val="28"/>
          <w:szCs w:val="28"/>
        </w:rPr>
        <w:t>За призначенням склади підрозділяють на:</w:t>
      </w:r>
      <w:r w:rsidRPr="00E4237F">
        <w:rPr>
          <w:i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центральні (обслуговують одну або декілька будівельних організацій,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звідки матеріали надходять на дільничні і приоб'єктні склади, а також в цехи з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переробки і комплектації.);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дільничні (призначені для зберігання обмеженої кількості продукції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визначеної будівельної організації);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приоб'єктні (створюють на будівельних майданчиках, і вони складаються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 відкритих складських майданчиків у зоні дії вантажно-підіймальних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механізмів).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За умовами зберігання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розрізняють: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закриті,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напівзакриті,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відкриті,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змішані склади.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За типом будівель і споруд розрізняють склади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постійні;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тимчасові.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До постійних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складів відносять: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центральні склади;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склади на промислових підприємствах.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До тимчасових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дільничні;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приоб'єктні склади.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За спеціалізацією склади диференціюють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на: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універсальні;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спеціалізовані.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В універсальних складах зберігають різні види матеріальних ресурсів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широкої номенклатури.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У спеціалізованих зберігають окремі види матеріалів обмеженої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номенклатури (силоси, бункери тощо) або визначений вид матеріалів, у тому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числі, спеціальних (паливно-мастильні, хімічні тощо).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За засобами складської переробки розрізняють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механізовані,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комплексно-механізовані,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автоматизовані склади.</w:t>
      </w:r>
    </w:p>
    <w:p w:rsidR="00E4237F" w:rsidRPr="00E4237F" w:rsidRDefault="00E4237F" w:rsidP="00E4237F">
      <w:pPr>
        <w:spacing w:after="0" w:line="240" w:lineRule="auto"/>
        <w:ind w:left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Підвищення ефективності будівельного виробництва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значною мірою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залежить від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покращення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організаційних форм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експлуатації будівельних і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транспортних машин. При цьому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вибір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конкретної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форми залежить від</w:t>
      </w:r>
      <w:r w:rsidRPr="00E4237F">
        <w:rPr>
          <w:bCs/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об'ємів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і структури будівельно-монтажних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робіт, виду 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об'єктів, рівня спеціалізації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будівельно-монтажних організацій,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територіальної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концентрації будівництва, кількості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будівельних і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транспортних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машин і структури їх парку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Нині діють декілька організацїйних форм управління будівельно-транспортними машинами. 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Усі машини знаходяться на балансі будівельної організації.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Обслуговуванням і експлуатацією машин керує підрозділ головного механіка.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За замовленнями будівельників будівельно-транспортні машини виділяють на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об'єкти. При такій формі існують труднощі, які пов'язані з тим, що відносно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невелика кількість різної техніки потребує відносно великої номенклатури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запасних частин.</w:t>
      </w:r>
    </w:p>
    <w:p w:rsidR="00E4237F" w:rsidRPr="00E4237F" w:rsidRDefault="00E4237F" w:rsidP="00EF6E37">
      <w:pPr>
        <w:numPr>
          <w:ilvl w:val="0"/>
          <w:numId w:val="14"/>
        </w:numPr>
        <w:spacing w:after="0" w:line="288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</w:rPr>
        <w:t>Усі машини знаходяться на балансі управлінь механізації, які входять до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складу генпідрядних будівельних організацій. У цьому випадку будівельні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організації отримують машини на умовах оренди або підряду.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</w:rPr>
        <w:t>Найбільш ефективно будівельно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транспортні машини в будівельному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комплексі використовуються тоді, коли вони знаходяться на балансі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підприємств механізації, які входять до складу матеріально-технічної бази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будівництва. Такі підприємства або управління виконують будівельномонтажні роботи механізованим способом, здійснюють експлуатацію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будівельних машин і збільшення їх парку, виконують усі види ремонтів і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технічного обслуговування машин, ведуть перебазування будівельних машин з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одного будівельного об'єкта на інший, удосконалюють нові зразки обладнання.</w:t>
      </w:r>
      <w:r w:rsidRPr="00E4237F">
        <w:br/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            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Важливість ефективного використання транспортних засобів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будівництві обумовлюється тим, що витрати на транспортування вантажів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складають 16...18% вартості будівельно-монтажних робіт. Найбільш масовим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видом транспорту у будівництві є автомобільний, питома вага якого у витратах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на транспортування вантажів для будівництва складає 75...80 %. </w:t>
      </w:r>
    </w:p>
    <w:p w:rsidR="00E4237F" w:rsidRPr="00E4237F" w:rsidRDefault="00E4237F" w:rsidP="00E4237F">
      <w:pPr>
        <w:spacing w:after="0" w:line="288" w:lineRule="auto"/>
        <w:ind w:firstLine="99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i/>
          <w:color w:val="000000"/>
          <w:sz w:val="28"/>
          <w:szCs w:val="28"/>
        </w:rPr>
        <w:t>Залежно від</w:t>
      </w:r>
      <w:r w:rsidRPr="00E4237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i/>
          <w:color w:val="000000"/>
          <w:sz w:val="28"/>
          <w:szCs w:val="28"/>
        </w:rPr>
        <w:t>виду вантажів, умов і відстаней для перевезень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 використовують різні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автотранспортні засоби: бортові автомобілі, автосамоскиди, спеціалізовані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автомобілі для різних будівельних конструкцій і обладнання, автопоїзди.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Перевезення збірних залізобетонних виробів здійснюється спеціальними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транспортними засобами.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Найбільш ефективно автомобільний транспорт використовується у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будівельників тоді, коли він знаходиться на балансі автотранспортних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підприємств, які входять до складу матеріально-технічної бази будівництва.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В будівництві також застосовують контейнерну і пакетну систему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постачання вантажів, залізничний транспорт.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Контрольні запитання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для самоперевірки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1.Визначте 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основні фактори будівельного комплексу України.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</w:rPr>
        <w:t>2. Які фактори впливають на формування складу виробничої бази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будівництва?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3. Які фактори впливають на структуру і потужність виробничої бази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будівництва?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4. Як поділяються підприємства виробничої бази залежно від тривалості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використання?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5. Які будівлі та споруди використовуються для розміщення підприємств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виробничої бази?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. Які фактори впливають на вибір місця розташування підприємств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виробничої бази?</w:t>
      </w:r>
    </w:p>
    <w:p w:rsidR="00E4237F" w:rsidRPr="00E4237F" w:rsidRDefault="00E4237F" w:rsidP="00E4237F">
      <w:pPr>
        <w:spacing w:after="0" w:line="240" w:lineRule="auto"/>
        <w:ind w:left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E4237F" w:rsidRPr="00E4237F" w:rsidRDefault="00E4237F" w:rsidP="00E4237F">
      <w:pPr>
        <w:spacing w:after="0" w:line="240" w:lineRule="auto"/>
        <w:ind w:left="720"/>
        <w:contextualSpacing/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</w:pP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Лекція 2. Підприємства виробничої бази з видобування та переробки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нерудних будівельних матеріалів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  <w:lang w:val="uk-UA"/>
        </w:rPr>
      </w:pPr>
      <w:r w:rsidRPr="00E4237F">
        <w:rPr>
          <w:b/>
          <w:bCs/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2.1. Класифікація родовищ та 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переробних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підприємств.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2.2. Кар’єри нерудних матеріалів.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2.3. 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Виробництво щебеню, гравію і піску</w:t>
      </w:r>
    </w:p>
    <w:p w:rsidR="00E4237F" w:rsidRPr="00E4237F" w:rsidRDefault="00E4237F" w:rsidP="00E4237F">
      <w:pPr>
        <w:spacing w:after="0" w:line="288" w:lineRule="auto"/>
        <w:rPr>
          <w:rFonts w:ascii="Times New Roman" w:eastAsia="Times New Roman" w:hAnsi="Times New Roman" w:cs="Times New Roman"/>
          <w:color w:val="4472C4"/>
          <w:sz w:val="28"/>
          <w:szCs w:val="28"/>
        </w:rPr>
      </w:pPr>
    </w:p>
    <w:p w:rsidR="00E4237F" w:rsidRPr="00E4237F" w:rsidRDefault="00E4237F" w:rsidP="00EF6E37">
      <w:pPr>
        <w:numPr>
          <w:ilvl w:val="1"/>
          <w:numId w:val="16"/>
        </w:numPr>
        <w:spacing w:after="0" w:line="288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Класифікація родовищ та 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переробних 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підприємств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b/>
          <w:bCs/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У сучасному будівництві визначилися такі основні </w:t>
      </w:r>
      <w:r w:rsidRPr="00E4237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напрями</w:t>
      </w:r>
      <w:r w:rsidRPr="00E4237F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 xml:space="preserve"> в</w:t>
      </w:r>
      <w:r w:rsidRPr="00E4237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икористання нерудних будівельних матеріалів</w:t>
      </w:r>
      <w:r w:rsidRPr="00E4237F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Pr="00E4237F">
        <w:rPr>
          <w:i/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штучне каміння та вироби для зведення стін будівель, улаштування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підлог, сходів тощо;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облицювальні вироби – плити, каміння, профільовані вироби;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каміння та вироби для дорожнього будівництва – брущатка, шашка для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lastRenderedPageBreak/>
        <w:t>брукування, плити, бордюрний камінь;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каміння та вироби різних типів для гідротехнічних та інших споруд;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нерудні матеріали – бутовий камінь, заповнювачі для бетону (щебінь,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гравій, пісок).</w:t>
      </w:r>
    </w:p>
    <w:p w:rsidR="00E4237F" w:rsidRPr="00E4237F" w:rsidRDefault="00E4237F" w:rsidP="00E4237F">
      <w:pPr>
        <w:spacing w:after="0"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        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Родовища нерудних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будівельних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матеріалів класифікуються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за місцем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розташування, обсягом запасів корисних копалин, характером їх залягання та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потужністю, фізико – механічними та хімічними властивостями.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        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Запаси нерудних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будівельних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матеріалів поділяються на дві групи</w:t>
      </w:r>
      <w:r w:rsidRPr="00E4237F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балансові та позабалансові.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        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Балансові запаси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повністю відповідають вимогам ДСТ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 та технічних умов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на постачання нерудних будівельних матеріалів.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         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Позабалансові запаси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характеризуються низьким вмістом корисної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породи, малою потужністю промислових шарів, тому вони розглядаються як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резервні.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       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За ступенем вивченості родовищ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корисних копалин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вони поділяються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на три категорії А, В, С</w:t>
      </w:r>
      <w:r w:rsidRPr="00E4237F">
        <w:rPr>
          <w:rFonts w:ascii="Times New Roman" w:hAnsi="Times New Roman" w:cs="Times New Roman"/>
          <w:b/>
          <w:i/>
          <w:color w:val="000000"/>
          <w:sz w:val="28"/>
          <w:szCs w:val="28"/>
        </w:rPr>
        <w:t>,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 з поділом третьої категорії на дві підгрупи С</w:t>
      </w:r>
      <w:r w:rsidRPr="00E4237F">
        <w:rPr>
          <w:rFonts w:ascii="Times New Roman" w:hAnsi="Times New Roman" w:cs="Times New Roman"/>
          <w:color w:val="000000"/>
          <w:sz w:val="18"/>
          <w:szCs w:val="18"/>
        </w:rPr>
        <w:t xml:space="preserve">1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і С</w:t>
      </w:r>
      <w:r w:rsidRPr="00E4237F">
        <w:rPr>
          <w:rFonts w:ascii="Times New Roman" w:hAnsi="Times New Roman" w:cs="Times New Roman"/>
          <w:color w:val="000000"/>
          <w:sz w:val="18"/>
          <w:szCs w:val="18"/>
        </w:rPr>
        <w:t>2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До категорії А відносяться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родовища, якість та умови залягання яких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повністю вивчені та відзначені буровими свердловинами. Умови проведення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гірничо – експлуатаційних робіт перевірені на досвіді роботи діючих кар’єрів, а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запаси сировини забезпечують експлуатацію на протязі всього нормативного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періоду.</w:t>
      </w:r>
    </w:p>
    <w:p w:rsidR="00E4237F" w:rsidRPr="00E4237F" w:rsidRDefault="00E4237F" w:rsidP="00E4237F">
      <w:pPr>
        <w:spacing w:after="0" w:line="288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До категорії В відносяться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копалини, запаси яких розвідані та вивчені з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детальністю, яка забезпечує лише основні відомості про особливості умов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залягання, якість та їх технологічні особливості.</w:t>
      </w:r>
    </w:p>
    <w:p w:rsidR="00E4237F" w:rsidRPr="00E4237F" w:rsidRDefault="00E4237F" w:rsidP="00E4237F">
      <w:pPr>
        <w:spacing w:after="0" w:line="288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До категорії С</w:t>
      </w:r>
      <w:r w:rsidRPr="00E4237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1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і С</w:t>
      </w:r>
      <w:r w:rsidRPr="00E4237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2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відносяться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родовища, запаси яких визначені лише на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основі зрідженої мережі розвідувальних свердловин.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Запаси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корисних копалин, як правило, повинні забезпечувати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експлуатацію кар’єрів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на протязі 10 - 15 років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при обсязі матеріалу, що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добувається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100 - 250 тис. м</w:t>
      </w:r>
      <w:r w:rsidRPr="00E4237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3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на рік</w:t>
      </w:r>
      <w:r w:rsidRPr="00E4237F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 та 20 - 25 років для більш потужних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кар’єрів.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</w:rPr>
        <w:t>До показників, які характеризують фізико-механічні властивості копалин,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слід віднести вагові характеристики матеріалу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 його щільність, зернистість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ступінь забруднення тощо.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Комплексна оцінка економічної ефективності розробки даного родовища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здійснюєтьс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>я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 з врахуванням мінімуму приведених витрат на одиницю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продукції, її вартості, трудомісткості видобування та переробки.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color w:val="000000"/>
          <w:sz w:val="28"/>
          <w:szCs w:val="28"/>
        </w:rPr>
      </w:pP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 залежності від виду робіт підприємства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 переробки нерудних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матеріалів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поділяються на подрібнювально-сортувальні,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п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ромивальносортувальні і комбіновані.</w:t>
      </w:r>
      <w:r w:rsidRPr="00E4237F">
        <w:rPr>
          <w:b/>
          <w:bCs/>
          <w:i/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Розрізнюють підприємства малої, середньої та великої потужності;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стаціонарні, збірно-розбірні та пересувні; спеціалізовані – продукція яких чітко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визначена і призначена для випуску деталей або виробів вузької номенклатури,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універсальні, які випускають широкий асортимент матеріалів.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</w:rPr>
        <w:t>Підприємства малої потужності (продуктивністю до 50 тис. м</w:t>
      </w:r>
      <w:r w:rsidRPr="00E4237F">
        <w:rPr>
          <w:rFonts w:ascii="Times New Roman" w:hAnsi="Times New Roman" w:cs="Times New Roman"/>
          <w:color w:val="000000"/>
          <w:sz w:val="18"/>
          <w:szCs w:val="18"/>
        </w:rPr>
        <w:t>3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/рік), як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правило виконують тимчасові задачі, тому влаштовуються збірно-розбірними.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</w:rPr>
        <w:t>Підприємства середньої і великої потужності (з річною продуктивністю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250 тис. м</w:t>
      </w:r>
      <w:r w:rsidRPr="00E4237F">
        <w:rPr>
          <w:rFonts w:ascii="Times New Roman" w:hAnsi="Times New Roman" w:cs="Times New Roman"/>
          <w:color w:val="000000"/>
          <w:sz w:val="18"/>
          <w:szCs w:val="18"/>
        </w:rPr>
        <w:t>3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/рік і більше у більшості випадків) є стаціонар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ними.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4237F" w:rsidRPr="00E4237F" w:rsidRDefault="00E4237F" w:rsidP="00EF6E37">
      <w:pPr>
        <w:numPr>
          <w:ilvl w:val="1"/>
          <w:numId w:val="16"/>
        </w:numPr>
        <w:spacing w:after="0" w:line="288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Кар’єри нерудних матеріалів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rPr>
          <w:b/>
          <w:bCs/>
          <w:color w:val="000000"/>
          <w:sz w:val="28"/>
          <w:szCs w:val="28"/>
        </w:rPr>
      </w:pP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</w:rPr>
        <w:t>Нерудними матеріалами, що застосовуються у будівництві є камінь, гравій,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пісок або пісково-гравійні суміші, гравій, глина, крейда, тощо. В залежності від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виду матеріалу, що добувається, кар’єри поділяються на камінні, пісковогравійні, піщані та глиняні.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Кам’яні кар’єри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у свою чергу поділяються на кар’єри рваного каменю,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який утворюється при підриві гірських порід (бутовий камінь), та штучного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колотого каменю.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Піскові кар’єри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поділяються на кар’єри гірського та річкового піску. В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залежності від розташування на місцевості кар’єри поділяються на гірські,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заплавні та руслові, за характером залягання корисної породи: з суцільним,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пошаровим та лінзовим заляганням.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</w:rPr>
        <w:t>З розташуванням кар’єрів пов’язана організація робіт і способи їхньої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розробки.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 гірських кар’єрах – сухі розробки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, у заплавних, що періодично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затоплюються паводковими водами, і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в руслових кар’єрах матеріали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видобуваються з-під води.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Ефективним засобом комплексної механізації відкритих гірничих робіт є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гідромеханізація (рис.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1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:rsidR="00E4237F" w:rsidRPr="00E4237F" w:rsidRDefault="00E4237F" w:rsidP="00E4237F">
      <w:pPr>
        <w:spacing w:after="200" w:line="288" w:lineRule="auto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19DCA0B7" wp14:editId="400E5815">
            <wp:extent cx="4838700" cy="1530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265" cy="153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237F" w:rsidRPr="00E4237F" w:rsidRDefault="00E4237F" w:rsidP="00E4237F">
      <w:pPr>
        <w:spacing w:after="0" w:line="240" w:lineRule="auto"/>
        <w:ind w:left="835" w:right="10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Times New Roman" w:hAnsi="Times New Roman"/>
          <w:iCs/>
          <w:color w:val="000000" w:themeColor="text1"/>
          <w:kern w:val="24"/>
          <w:sz w:val="28"/>
          <w:szCs w:val="28"/>
          <w:lang w:val="uk-UA" w:eastAsia="ru-RU"/>
        </w:rPr>
        <w:t>Рис.1. Схема видобування піску на гідро-механізованому кар’єрі: 1 – земснаряд, 2 – пульпопровід, 3 – понтони, 4, 5 – грохоти- класифікатори, 6 – конвеєр, 7 – карта намиву піску, 8 – склад</w:t>
      </w:r>
      <w:r w:rsidRPr="00E4237F">
        <w:rPr>
          <w:rFonts w:ascii="Times New Roman" w:eastAsia="Times New Roman" w:hAnsi="Times New Roman"/>
          <w:iCs/>
          <w:color w:val="000000" w:themeColor="text1"/>
          <w:spacing w:val="-28"/>
          <w:kern w:val="24"/>
          <w:sz w:val="28"/>
          <w:szCs w:val="28"/>
          <w:lang w:val="uk-UA" w:eastAsia="ru-RU"/>
        </w:rPr>
        <w:t xml:space="preserve"> </w:t>
      </w:r>
      <w:r w:rsidRPr="00E4237F">
        <w:rPr>
          <w:rFonts w:ascii="Times New Roman" w:eastAsia="Times New Roman" w:hAnsi="Times New Roman"/>
          <w:iCs/>
          <w:color w:val="000000" w:themeColor="text1"/>
          <w:kern w:val="24"/>
          <w:sz w:val="28"/>
          <w:szCs w:val="28"/>
          <w:lang w:val="uk-UA" w:eastAsia="ru-RU"/>
        </w:rPr>
        <w:t>гравію</w:t>
      </w:r>
    </w:p>
    <w:p w:rsidR="00E4237F" w:rsidRPr="00E4237F" w:rsidRDefault="00E4237F" w:rsidP="00E4237F">
      <w:pPr>
        <w:spacing w:after="0" w:line="240" w:lineRule="auto"/>
        <w:ind w:left="835" w:right="1008"/>
        <w:jc w:val="both"/>
        <w:rPr>
          <w:rFonts w:ascii="Times New Roman" w:eastAsia="Times New Roman" w:hAnsi="Times New Roman"/>
          <w:iCs/>
          <w:color w:val="000000" w:themeColor="text1"/>
          <w:kern w:val="24"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За призначенням розрізнюють кар’єри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E4237F" w:rsidRPr="00E4237F" w:rsidRDefault="00E4237F" w:rsidP="00EF6E37">
      <w:pPr>
        <w:numPr>
          <w:ilvl w:val="0"/>
          <w:numId w:val="17"/>
        </w:numPr>
        <w:spacing w:after="0" w:line="288" w:lineRule="auto"/>
        <w:ind w:left="357" w:hanging="357"/>
        <w:contextualSpacing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промислові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– постійно діючі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підприємства, що обслуговують різних споживачів у районі їх розташування,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сировинні, також постійно діючі, що постачають матеріали для підприємств які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виготовлюють будівельні матеріали і напівфабрикати, </w:t>
      </w:r>
    </w:p>
    <w:p w:rsidR="00E4237F" w:rsidRPr="00E4237F" w:rsidRDefault="00E4237F" w:rsidP="00EF6E37">
      <w:pPr>
        <w:numPr>
          <w:ilvl w:val="0"/>
          <w:numId w:val="17"/>
        </w:numPr>
        <w:spacing w:after="0" w:line="288" w:lineRule="auto"/>
        <w:ind w:left="426" w:firstLine="29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</w:rPr>
        <w:t>тимчасові,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що обслуговують окремі об’єкти під час їх 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будівництва.</w:t>
      </w:r>
    </w:p>
    <w:p w:rsidR="00E4237F" w:rsidRPr="00E4237F" w:rsidRDefault="00E4237F" w:rsidP="00E4237F">
      <w:pPr>
        <w:spacing w:after="200" w:line="288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Розміри кар’єру визначають на основі потрібного об’єму матеріалу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урахуванням його втрат (на недобори, при транспортуванні, на місцях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складування), а також змінення фізичних властивостей.</w:t>
      </w:r>
    </w:p>
    <w:p w:rsidR="00E4237F" w:rsidRPr="00E4237F" w:rsidRDefault="00E4237F" w:rsidP="00E4237F">
      <w:pPr>
        <w:spacing w:after="200" w:line="288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Проектування кар'єру починається з розрахунку його проектної</w:t>
      </w:r>
      <w:r w:rsidRPr="00E4237F">
        <w:rPr>
          <w:b/>
          <w:bCs/>
          <w:i/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виробничої потужності</w:t>
      </w:r>
      <w:r w:rsidRPr="00E4237F">
        <w:rPr>
          <w:rFonts w:ascii="Times New Roman" w:hAnsi="Times New Roman" w:cs="Times New Roman"/>
          <w:b/>
          <w:i/>
          <w:color w:val="000000"/>
          <w:sz w:val="28"/>
          <w:szCs w:val="28"/>
        </w:rPr>
        <w:t>,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 тому що цей показник визначає вибір технологічного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обладнання, транспортних засобів, режиму праці тощо.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Проектна потужність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кар’єру визначається в тис. м</w:t>
      </w:r>
      <w:r w:rsidRPr="00E4237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3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корисної породи </w:t>
      </w:r>
      <w:r w:rsidRPr="00E4237F">
        <w:rPr>
          <w:rFonts w:ascii="Times New Roman" w:hAnsi="Times New Roman" w:cs="Times New Roman"/>
          <w:b/>
          <w:color w:val="000000"/>
          <w:sz w:val="28"/>
          <w:szCs w:val="28"/>
        </w:rPr>
        <w:t>і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 залежить від глибини та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характеру розташування копалини, обсягу додаткових робіт, продуктивності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вибраного обладнання. Для кар’єрів виробнича потужність визначається по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видобуваючому обладнанню (екскаватор, скрепер, каменерізна машина)..</w:t>
      </w:r>
    </w:p>
    <w:p w:rsidR="00E4237F" w:rsidRPr="00E4237F" w:rsidRDefault="00E4237F" w:rsidP="00E4237F">
      <w:pPr>
        <w:spacing w:after="200" w:line="288" w:lineRule="auto"/>
        <w:ind w:firstLine="720"/>
        <w:contextualSpacing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Організація роботи в кар’єрах</w:t>
      </w:r>
    </w:p>
    <w:p w:rsidR="00E4237F" w:rsidRPr="00E4237F" w:rsidRDefault="00E4237F" w:rsidP="00E4237F">
      <w:pPr>
        <w:spacing w:after="200" w:line="288" w:lineRule="auto"/>
        <w:ind w:firstLine="720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До початку експлуатації кар’єрів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необхідно розробити капітальні та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розрізні траншеї</w:t>
      </w:r>
      <w:r w:rsidRPr="00E4237F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E4237F" w:rsidRPr="00E4237F" w:rsidRDefault="00E4237F" w:rsidP="00E4237F">
      <w:pPr>
        <w:spacing w:after="200" w:line="288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lastRenderedPageBreak/>
        <w:t>Капітальні траншеї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– це наклонні виїмки, які необхідно розробити для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організації руху транспорту від робочих майданчиків, на яких встановлюють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гірниче обладнання, до поверхні землі.</w:t>
      </w:r>
    </w:p>
    <w:p w:rsidR="00E4237F" w:rsidRPr="00E4237F" w:rsidRDefault="00E4237F" w:rsidP="00E4237F">
      <w:pPr>
        <w:spacing w:after="200" w:line="288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Розрізні траншеї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– це виїмки у формі уступів для видалення порожньої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породи і видобування корисних копалин.</w:t>
      </w:r>
    </w:p>
    <w:p w:rsidR="00E4237F" w:rsidRPr="00E4237F" w:rsidRDefault="00E4237F" w:rsidP="00E4237F">
      <w:pPr>
        <w:spacing w:after="200" w:line="288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</w:rPr>
        <w:t>Непридатний для використання верхній шар ґрунту розробляють з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переміщенням за межі кар’єру (при невеликій його площі), або у вироблений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простір (при великих розмірах кар’єру). Корисний матеріал в сухих кар’єрах,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зазвичай, розробляють екскаваторами – пряма лопата з навантаженням на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транспортні засоби. 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Склад робочих процесів при видобування каміння такий:</w:t>
      </w:r>
      <w:r w:rsidRPr="00E4237F">
        <w:rPr>
          <w:b/>
          <w:bCs/>
          <w:i/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1. Розкривання кар’єру;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2. Буріння скелі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3. Заряджання та підривання вибухівки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4. Розробка дробленої скелі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5. Буріння крупних негабаритних каменів;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6. Підривання негабаритів;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7. Підгортання каміння до забою;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8. Для вивезення видобутого матеріалу влаштовують виїзди з кар’єру.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</w:rPr>
        <w:t>Для видобування корисних копалин звичайно використовують будівельні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екскаватори з ковшами ємкістю 0,5 - 2,5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Pr="00E4237F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uk-UA"/>
        </w:rPr>
        <w:t>3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. Для комплексної механізації робіт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перспективними є машини безперервної дії: роторні екскаватори, фрезерні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навантажувачі тощо.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7F">
        <w:rPr>
          <w:rFonts w:ascii="Times New Roman" w:hAnsi="Times New Roman" w:cs="Times New Roman"/>
          <w:color w:val="000000"/>
          <w:sz w:val="28"/>
          <w:szCs w:val="28"/>
        </w:rPr>
        <w:t>Пересування порід у відвал і перевезення корисних копалин на заводи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здійснюється автомобільним, конвеєрним, залізничним транспортом. У гірських</w:t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>районах використовують канатні дороги, скіпові підйомники.</w:t>
      </w:r>
      <w:r w:rsidRPr="00E4237F">
        <w:rPr>
          <w:color w:val="000000"/>
          <w:sz w:val="28"/>
          <w:szCs w:val="28"/>
        </w:rPr>
        <w:br/>
      </w:r>
    </w:p>
    <w:p w:rsidR="00E4237F" w:rsidRPr="00E4237F" w:rsidRDefault="00E4237F" w:rsidP="00EF6E37">
      <w:pPr>
        <w:numPr>
          <w:ilvl w:val="1"/>
          <w:numId w:val="16"/>
        </w:numPr>
        <w:spacing w:after="200" w:line="288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4237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Виробництво щебеню, гравію і піску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Підприємства нерудних будівельних матеріалів  - це єдиний промисловий комплекс, який включає добування сировини в кар’єрі та її переробку.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Технологія виробництва визначається видом сировини, номенклатурою та якістю готової продукції.</w:t>
      </w:r>
    </w:p>
    <w:p w:rsidR="00E4237F" w:rsidRPr="00E4237F" w:rsidRDefault="00E4237F" w:rsidP="00E423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237F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 характером виробництва 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підприємства поділяються на: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- </w:t>
      </w:r>
      <w:r w:rsidRPr="00E4237F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щебеневі з екскаваторним способом розробки родовищ 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потужністю 0,6…2,8 млн.м3 на рік;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E4237F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гравійно-щебеневі та гравійно-піщані 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 використанням екскаваторного та гідромеханізованого способів добування гірських порід;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E4237F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піщані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гідромеханізованим способом добування гірської маси потужністю 0,6…1,2млн.м3 на рік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237F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val="uk-UA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Перелік операцій при виробництві щебеню, гравію, піску</w:t>
      </w:r>
    </w:p>
    <w:p w:rsidR="00E4237F" w:rsidRPr="00E4237F" w:rsidRDefault="00E4237F" w:rsidP="00E4237F">
      <w:pPr>
        <w:spacing w:after="0" w:line="240" w:lineRule="auto"/>
        <w:ind w:left="720"/>
        <w:contextualSpacing/>
        <w:jc w:val="both"/>
        <w:rPr>
          <w:rFonts w:eastAsia="Times New Roman"/>
          <w:color w:val="4472C4"/>
          <w:lang w:val="uk-UA"/>
        </w:rPr>
      </w:pPr>
    </w:p>
    <w:p w:rsidR="00E4237F" w:rsidRPr="00E4237F" w:rsidRDefault="00E4237F" w:rsidP="00EF6E37">
      <w:pPr>
        <w:numPr>
          <w:ilvl w:val="0"/>
          <w:numId w:val="17"/>
        </w:numPr>
        <w:spacing w:after="0" w:line="288" w:lineRule="auto"/>
        <w:ind w:left="284" w:hanging="142"/>
        <w:contextualSpacing/>
        <w:rPr>
          <w:rFonts w:eastAsia="Times New Roman"/>
          <w:color w:val="4472C4"/>
          <w:lang w:val="uk-UA"/>
        </w:rPr>
      </w:pP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дроблення крупних фракцій до заданих розмірів в подрібнювачах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каменю різних типів;</w:t>
      </w:r>
      <w:r w:rsidRPr="00E4237F">
        <w:rPr>
          <w:b/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сортування та грохочення суміші частинок різних розмірів на необхідні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групи фракцій з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а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допомогою грохотів та сортувалок;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збагачення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переробка з метою видалення з суміші непридатних для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наступного використання камінних матеріалів слабої міцності, морозостійкості,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недостатньої щільності;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грануляція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спеціальна обробка частинок каменю для надання їм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округлої форми;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перечистка </w:t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E423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додаткове сортування і перемивання матеріалів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безпосередньо перед виготовленням з них продукції (бетон) у випадках</w:t>
      </w:r>
      <w:r w:rsidRPr="00E4237F">
        <w:rPr>
          <w:color w:val="000000"/>
          <w:sz w:val="28"/>
          <w:szCs w:val="28"/>
        </w:rPr>
        <w:br/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забруднення їх при транспортуванні або зберігання на складі.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Сортування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матеріалу за фракціями виконують кількома способами:</w:t>
      </w:r>
    </w:p>
    <w:p w:rsidR="00E4237F" w:rsidRPr="00E4237F" w:rsidRDefault="00E4237F" w:rsidP="00EF6E37">
      <w:pPr>
        <w:numPr>
          <w:ilvl w:val="0"/>
          <w:numId w:val="2"/>
        </w:numPr>
        <w:spacing w:after="0" w:line="288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механічним – за допомогою грохотів різних конструкцій</w:t>
      </w:r>
    </w:p>
    <w:p w:rsidR="00E4237F" w:rsidRPr="00E4237F" w:rsidRDefault="00E4237F" w:rsidP="00EF6E37">
      <w:pPr>
        <w:numPr>
          <w:ilvl w:val="0"/>
          <w:numId w:val="2"/>
        </w:numPr>
        <w:spacing w:after="0" w:line="288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гідравлічним;</w:t>
      </w:r>
    </w:p>
    <w:p w:rsidR="00E4237F" w:rsidRPr="00E4237F" w:rsidRDefault="00E4237F" w:rsidP="00EF6E37">
      <w:pPr>
        <w:numPr>
          <w:ilvl w:val="0"/>
          <w:numId w:val="2"/>
        </w:numPr>
        <w:spacing w:after="0" w:line="288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повітряним;</w:t>
      </w:r>
    </w:p>
    <w:p w:rsidR="00E4237F" w:rsidRPr="00E4237F" w:rsidRDefault="00E4237F" w:rsidP="00EF6E37">
      <w:pPr>
        <w:numPr>
          <w:ilvl w:val="0"/>
          <w:numId w:val="2"/>
        </w:numPr>
        <w:spacing w:after="0" w:line="288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магнітним. 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         </w:t>
      </w:r>
      <w:r w:rsidRPr="00E4237F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Збагачення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піщано-гравійних сумішей виконують суху і мокру технологію</w:t>
      </w:r>
    </w:p>
    <w:p w:rsidR="00E4237F" w:rsidRPr="00E4237F" w:rsidRDefault="00E4237F" w:rsidP="00EF6E37">
      <w:pPr>
        <w:numPr>
          <w:ilvl w:val="0"/>
          <w:numId w:val="3"/>
        </w:numPr>
        <w:spacing w:after="0" w:line="288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Сухий спосіб передбачає подрібнення і просіювання через набір сит;</w:t>
      </w:r>
    </w:p>
    <w:p w:rsidR="00E4237F" w:rsidRPr="00E4237F" w:rsidRDefault="00E4237F" w:rsidP="00EF6E37">
      <w:pPr>
        <w:numPr>
          <w:ilvl w:val="0"/>
          <w:numId w:val="3"/>
        </w:numPr>
        <w:spacing w:after="0" w:line="288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Мокрий спосіб потребує складного обладнання для класифікації матеріалу і одночасному його промиванні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01560209" wp14:editId="5B98D607">
            <wp:extent cx="5895975" cy="3209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25" cy="321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37F" w:rsidRPr="00E4237F" w:rsidRDefault="00E4237F" w:rsidP="00E4237F">
      <w:pPr>
        <w:spacing w:after="0" w:line="288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4237F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val="uk-UA" w:eastAsia="ru-RU"/>
        </w:rPr>
        <w:t>Рис.2.  Переробка гравійно – піщаної суміші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: 1 – пластинчатий живильник; 2 – щокова дробарка первинного подрібнення; 4,5 – конусні дробарки другої і третьої стадії подрібнення; 6- грохот;</w:t>
      </w:r>
      <w:r w:rsidRPr="00E4237F">
        <w:rPr>
          <w:rFonts w:ascii="Times New Roman" w:hAnsi="Times New Roman" w:cs="Times New Roman"/>
          <w:sz w:val="28"/>
          <w:szCs w:val="28"/>
        </w:rPr>
        <w:t xml:space="preserve"> </w:t>
      </w:r>
      <w:r w:rsidRPr="00E4237F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промивочний агрегат;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8, 9 - бункерні склади; 10 - конвеєр-укладальник.</w:t>
      </w:r>
    </w:p>
    <w:p w:rsidR="00E4237F" w:rsidRPr="00E4237F" w:rsidRDefault="00E4237F" w:rsidP="00E4237F">
      <w:pPr>
        <w:spacing w:after="0" w:line="288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4237F" w:rsidRPr="00E4237F" w:rsidRDefault="00E4237F" w:rsidP="00E4237F">
      <w:pPr>
        <w:spacing w:after="0" w:line="288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E4237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Контрольні питання для самоперевірки:</w:t>
      </w:r>
    </w:p>
    <w:p w:rsidR="00E4237F" w:rsidRPr="00E4237F" w:rsidRDefault="00E4237F" w:rsidP="00EF6E37">
      <w:pPr>
        <w:numPr>
          <w:ilvl w:val="0"/>
          <w:numId w:val="11"/>
        </w:num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Назвіть основні типи підприємств нерудних будівельних матеріалів за характером виробництва.</w:t>
      </w:r>
    </w:p>
    <w:p w:rsidR="00E4237F" w:rsidRPr="00E4237F" w:rsidRDefault="00E4237F" w:rsidP="00EF6E37">
      <w:pPr>
        <w:numPr>
          <w:ilvl w:val="0"/>
          <w:numId w:val="11"/>
        </w:num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Охарактеризуйте основні типи кар’єрів.</w:t>
      </w:r>
    </w:p>
    <w:p w:rsidR="00E4237F" w:rsidRPr="00E4237F" w:rsidRDefault="00E4237F" w:rsidP="00EF6E37">
      <w:pPr>
        <w:numPr>
          <w:ilvl w:val="0"/>
          <w:numId w:val="11"/>
        </w:num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Охарактеризуйте 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</w:rPr>
        <w:t>склад робочих процесів при видобуванні каміння</w:t>
      </w:r>
      <w:r w:rsidRPr="00E4237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E4237F" w:rsidRPr="00E4237F" w:rsidRDefault="00E4237F" w:rsidP="00EF6E37">
      <w:pPr>
        <w:numPr>
          <w:ilvl w:val="0"/>
          <w:numId w:val="11"/>
        </w:num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Опишіть технологічну схему виробництва щебеню.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 3. Виробництво пористих штучних заповнювачів на основі природньої сировини</w:t>
      </w:r>
    </w:p>
    <w:p w:rsidR="00E4237F" w:rsidRPr="00E4237F" w:rsidRDefault="00E4237F" w:rsidP="00EF6E37">
      <w:pPr>
        <w:numPr>
          <w:ilvl w:val="1"/>
          <w:numId w:val="1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Виробництво керамзиту</w:t>
      </w:r>
    </w:p>
    <w:p w:rsidR="00E4237F" w:rsidRPr="00E4237F" w:rsidRDefault="00E4237F" w:rsidP="00EF6E37">
      <w:pPr>
        <w:numPr>
          <w:ilvl w:val="1"/>
          <w:numId w:val="1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Виробництво аглопориту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firstLine="720"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E4237F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Пористі заповнювачі представлені такими матеріалами:</w:t>
      </w: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к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ерамзитовий, аглопоритовий, термолітовий, глинозольний гравій, щебінь і пісок; спучений перлітовий та вермикулітовий щебінь і пісок; сланцепорітовий гравій та щебінь; шлакова пемза; термоліт .</w:t>
      </w:r>
    </w:p>
    <w:p w:rsidR="00E4237F" w:rsidRPr="00E4237F" w:rsidRDefault="00E4237F" w:rsidP="00E4237F">
      <w:pPr>
        <w:spacing w:after="0" w:line="288" w:lineRule="auto"/>
        <w:ind w:left="1267" w:firstLine="720"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200" w:line="288" w:lineRule="auto"/>
        <w:ind w:firstLine="720"/>
        <w:jc w:val="both"/>
        <w:rPr>
          <w:rFonts w:ascii="Times New Roman" w:eastAsiaTheme="majorEastAsia" w:hAnsi="Times New Roman" w:cs="Times New Roman"/>
          <w:bCs/>
          <w:i/>
          <w:iCs/>
          <w:kern w:val="24"/>
          <w:sz w:val="28"/>
          <w:szCs w:val="28"/>
          <w:lang w:val="uk-UA"/>
        </w:rPr>
      </w:pPr>
      <w:r w:rsidRPr="00E4237F">
        <w:rPr>
          <w:rFonts w:ascii="Times New Roman" w:eastAsiaTheme="majorEastAsia" w:hAnsi="Times New Roman" w:cs="Times New Roman"/>
          <w:bCs/>
          <w:i/>
          <w:iCs/>
          <w:kern w:val="24"/>
          <w:sz w:val="28"/>
          <w:szCs w:val="28"/>
          <w:lang w:val="uk-UA"/>
        </w:rPr>
        <w:t>Виробництво штучних пористих заповнювачів базується на 4 методах поризації:</w:t>
      </w:r>
    </w:p>
    <w:p w:rsidR="00E4237F" w:rsidRPr="00E4237F" w:rsidRDefault="00E4237F" w:rsidP="00EF6E37">
      <w:pPr>
        <w:numPr>
          <w:ilvl w:val="0"/>
          <w:numId w:val="3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завчасне спінювання вихідної шихти з механічним обмеженням газоподібної фази ( піносилікат);</w:t>
      </w:r>
    </w:p>
    <w:p w:rsidR="00E4237F" w:rsidRPr="00E4237F" w:rsidRDefault="00E4237F" w:rsidP="00EF6E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спучування розплаву під час штучного введення у розм’якшений матеріал газо- та пароподібної фази ( шлакова пемза);</w:t>
      </w:r>
    </w:p>
    <w:p w:rsidR="00E4237F" w:rsidRPr="00E4237F" w:rsidRDefault="00E4237F" w:rsidP="00EF6E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вигоряння органічних добавок або домішок ( пориста цегла);</w:t>
      </w:r>
    </w:p>
    <w:p w:rsidR="00E4237F" w:rsidRPr="00E4237F" w:rsidRDefault="00E4237F" w:rsidP="00E423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ru-RU" w:eastAsia="ru-RU"/>
        </w:rPr>
        <w:t xml:space="preserve">      -     п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оризація вихідної </w:t>
      </w:r>
      <w:proofErr w:type="gramStart"/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шихти  (</w:t>
      </w:r>
      <w:proofErr w:type="gramEnd"/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керамзит, аглопорит)</w:t>
      </w:r>
    </w:p>
    <w:p w:rsidR="00E4237F" w:rsidRPr="00E4237F" w:rsidRDefault="00E4237F" w:rsidP="00E4237F">
      <w:pPr>
        <w:spacing w:after="0" w:line="240" w:lineRule="auto"/>
        <w:contextualSpacing/>
        <w:jc w:val="both"/>
        <w:rPr>
          <w:rFonts w:eastAsiaTheme="minorEastAsia" w:hAnsi="Trebuchet MS"/>
          <w:color w:val="404040" w:themeColor="text1" w:themeTint="BF"/>
          <w:kern w:val="24"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40" w:lineRule="auto"/>
        <w:contextualSpacing/>
        <w:jc w:val="both"/>
        <w:rPr>
          <w:rFonts w:eastAsiaTheme="minorEastAsia" w:hAnsi="Trebuchet MS"/>
          <w:color w:val="404040" w:themeColor="text1" w:themeTint="BF"/>
          <w:kern w:val="24"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color w:val="404040" w:themeColor="text1" w:themeTint="BF"/>
          <w:kern w:val="24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b/>
          <w:color w:val="404040" w:themeColor="text1" w:themeTint="BF"/>
          <w:kern w:val="24"/>
          <w:sz w:val="28"/>
          <w:szCs w:val="28"/>
          <w:lang w:val="uk-UA" w:eastAsia="ru-RU"/>
        </w:rPr>
        <w:t>3.1. Виробництво керамзиту</w:t>
      </w:r>
    </w:p>
    <w:p w:rsidR="00E4237F" w:rsidRPr="00E4237F" w:rsidRDefault="00E4237F" w:rsidP="00E4237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color w:val="404040" w:themeColor="text1" w:themeTint="BF"/>
          <w:kern w:val="24"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Характеристика керамзиту: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Керамзитовий щебінь і гравій (ДСТУ Б В.2.7-17-95) насипною густиною від 250 до 600 кг/м3.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Керамзитовий пісок – густиною від 500 до 1000кг/м3.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Марка за міцністю – від П25 до П125.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Водопоглинання за масою протягом години – 20..30%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Фракції: 5..10,10…20, 20…40мм; пісок – до 5мм.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Керамзит екологічно і біологічно чистий, поєднує конструкційні та теплоізоляційні властивості;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Не взаємодіє з агресивним середовищем;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При високих температурах не горить і не утворює шкідливих газів;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Має добрі звукоізоляційні властивості.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</w:p>
    <w:p w:rsidR="00E4237F" w:rsidRPr="00E4237F" w:rsidRDefault="00E4237F" w:rsidP="00E423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</w:pPr>
      <w:r w:rsidRPr="00E4237F">
        <w:rPr>
          <w:rFonts w:ascii="Times New Roman" w:eastAsiaTheme="maj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Сировина для виробництва керамзиту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Сировиною для виробництва керамзиту є осадові глини і суглинки.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Для покращення якості керамзиту використовують різні добавки: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- для підвищення міцності – мінеральні добавки ( трепел, тугоплавкі глини, перліт, пиріт, рутил);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Для зниження насипної густини і розширення інтервалу спучування – органічні добавки – нафту, мазут, солярове масло, гідролізну смолу та органо- мінеральні – деревну тирсу, буре і камяне вугілля, торф, шлак, золу;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Для зниження температури випалювання – лужні і лужно-цементні добавки – кухонну сіль, гашене вапно.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ajorEastAsia" w:hAnsi="Times New Roman" w:cs="Times New Roman"/>
          <w:bCs/>
          <w:i/>
          <w:iCs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lastRenderedPageBreak/>
        <w:t>Технологічний процес виробництва керамзиту</w:t>
      </w:r>
      <w:r w:rsidRPr="00E4237F"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с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кладається з таких стадій:</w:t>
      </w:r>
    </w:p>
    <w:p w:rsidR="00E4237F" w:rsidRPr="00E4237F" w:rsidRDefault="00E4237F" w:rsidP="00EF6E37">
      <w:pPr>
        <w:numPr>
          <w:ilvl w:val="0"/>
          <w:numId w:val="3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Добування сировини в кар’єрі та її транспортування у глинозапасник;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ru-RU" w:eastAsia="ru-RU"/>
        </w:rPr>
        <w:t xml:space="preserve">-   </w:t>
      </w:r>
      <w:proofErr w:type="gramStart"/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Переробка  вихідної</w:t>
      </w:r>
      <w:proofErr w:type="gramEnd"/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сировини і отримання гранул з однорідної керамічної маси або зерен встановлених розмірів;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ru-RU" w:eastAsia="ru-RU"/>
        </w:rPr>
        <w:t xml:space="preserve">-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Термічна обробка сирцевих гранул або зерен, що включає: сушіння, випалювання, та охолодження готового продукту;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- Сортування, а при необхідності часткове подрібнення;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ru-RU" w:eastAsia="ru-RU"/>
        </w:rPr>
        <w:t xml:space="preserve">-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Розподіл готового продукту за насипною густиною;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ru-RU" w:eastAsia="ru-RU"/>
        </w:rPr>
        <w:t xml:space="preserve">- 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Складування і відвантаження керамзиту.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</w:pP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Theme="majorEastAsia" w:hAnsi="Times New Roman" w:cs="Times New Roman"/>
          <w:bCs/>
          <w:i/>
          <w:iCs/>
          <w:kern w:val="24"/>
          <w:sz w:val="28"/>
          <w:szCs w:val="28"/>
          <w:lang w:val="uk-UA"/>
        </w:rPr>
      </w:pPr>
      <w:r w:rsidRPr="00E4237F">
        <w:rPr>
          <w:rFonts w:ascii="Times New Roman" w:eastAsiaTheme="majorEastAsia" w:hAnsi="Times New Roman" w:cs="Times New Roman"/>
          <w:bCs/>
          <w:i/>
          <w:iCs/>
          <w:kern w:val="24"/>
          <w:sz w:val="28"/>
          <w:szCs w:val="28"/>
          <w:lang w:val="uk-UA"/>
        </w:rPr>
        <w:t>Способи переробки глинистої сировини.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1. </w:t>
      </w:r>
      <w:r w:rsidRPr="00E4237F"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  <w:lang w:val="uk-UA" w:eastAsia="ru-RU"/>
        </w:rPr>
        <w:t xml:space="preserve">Сухий спосіб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використовують для переробки однорідної за складом глинистої сировини ( сировину подрібнюють, розсівають за фракціями і подають на випалювання зі спучуванням. Вологість не перевищує 9…16%);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2. При </w:t>
      </w:r>
      <w:r w:rsidRPr="00E4237F"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  <w:lang w:val="uk-UA" w:eastAsia="ru-RU"/>
        </w:rPr>
        <w:t xml:space="preserve">пластичному способі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глину  перероблюють у зволоженому стані у вальцях, глинозмішувачах, із пластичної маси з вологістю 20% формують гранули на дірчастих вальцях, які підсушують в сушильному барабані до вологості 5%;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3. За </w:t>
      </w:r>
      <w:r w:rsidRPr="00E4237F"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  <w:lang w:val="uk-UA" w:eastAsia="ru-RU"/>
        </w:rPr>
        <w:t xml:space="preserve">порошково-пластичним способом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глину перемелюють в порошок, потім зволожують і формують гранули з вологої пластичної маси;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4. </w:t>
      </w:r>
      <w:r w:rsidRPr="00E4237F"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  <w:lang w:val="uk-UA" w:eastAsia="ru-RU"/>
        </w:rPr>
        <w:t xml:space="preserve">Мокрий ( шлікерний) спосіб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складається з подрібнення глинистої сировини, приготування шламу вологістю 50%.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="Times New Roman" w:hAnsi="Times New Roman" w:cs="Times New Roman"/>
          <w:noProof/>
          <w:color w:val="90C226"/>
          <w:sz w:val="38"/>
          <w:szCs w:val="24"/>
          <w:lang w:val="ru-RU" w:eastAsia="ru-RU"/>
        </w:rPr>
        <w:lastRenderedPageBreak/>
        <w:drawing>
          <wp:inline distT="0" distB="0" distL="0" distR="0" wp14:anchorId="1157C4AE" wp14:editId="6F2108FF">
            <wp:extent cx="4686300" cy="3654122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899" cy="3663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</w:p>
    <w:p w:rsidR="00E4237F" w:rsidRPr="00E4237F" w:rsidRDefault="00E4237F" w:rsidP="00E4237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Режими технологічного процесу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:</w:t>
      </w:r>
    </w:p>
    <w:p w:rsidR="00E4237F" w:rsidRPr="00E4237F" w:rsidRDefault="00E4237F" w:rsidP="00E4237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Весь процес триває 45 хв;</w:t>
      </w:r>
    </w:p>
    <w:p w:rsidR="00E4237F" w:rsidRPr="00E4237F" w:rsidRDefault="00E4237F" w:rsidP="00E4237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Зони обертової печі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:</w:t>
      </w:r>
    </w:p>
    <w:p w:rsidR="00E4237F" w:rsidRPr="00E4237F" w:rsidRDefault="00E4237F" w:rsidP="00E4237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підігрів до 500  - 30 хв, </w:t>
      </w:r>
    </w:p>
    <w:p w:rsidR="00E4237F" w:rsidRPr="00E4237F" w:rsidRDefault="00E4237F" w:rsidP="00E4237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процес спучування – 10…12 хв,</w:t>
      </w:r>
    </w:p>
    <w:p w:rsidR="00E4237F" w:rsidRPr="00E4237F" w:rsidRDefault="00E4237F" w:rsidP="00E4237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охолодження до 600..700  - 20 хв.</w:t>
      </w:r>
    </w:p>
    <w:p w:rsidR="00E4237F" w:rsidRPr="00E4237F" w:rsidRDefault="00E4237F" w:rsidP="00E4237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val="uk-UA" w:eastAsia="ru-RU"/>
        </w:rPr>
        <w:t>Охолодження</w:t>
      </w:r>
      <w:r w:rsidRPr="00E4237F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до температури 50..70 в барабанному колосниковому холодильнику</w:t>
      </w:r>
    </w:p>
    <w:p w:rsidR="00E4237F" w:rsidRPr="00E4237F" w:rsidRDefault="00E4237F" w:rsidP="00E4237F">
      <w:pPr>
        <w:spacing w:after="0" w:line="288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val="uk-UA" w:eastAsia="ru-RU"/>
        </w:rPr>
        <w:t>Сортування</w:t>
      </w:r>
      <w:r w:rsidRPr="00E4237F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щебеню на три фракції: 5..10; 10..20; 20..40мм і піску 0..1,2 і 1,2..5мм на віброгрохотах, грохотах-буратах і гравієсортувальницях</w:t>
      </w:r>
    </w:p>
    <w:p w:rsidR="00E4237F" w:rsidRPr="00E4237F" w:rsidRDefault="00E4237F" w:rsidP="00E4237F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</w:pPr>
    </w:p>
    <w:p w:rsidR="00E4237F" w:rsidRPr="00E4237F" w:rsidRDefault="00E4237F" w:rsidP="00EF6E37">
      <w:pPr>
        <w:numPr>
          <w:ilvl w:val="1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4237F">
        <w:rPr>
          <w:rFonts w:ascii="Times New Roman" w:eastAsiaTheme="majorEastAsia" w:hAnsi="Times New Roman" w:cs="Times New Roman"/>
          <w:b/>
          <w:kern w:val="24"/>
          <w:sz w:val="28"/>
          <w:szCs w:val="28"/>
          <w:lang w:val="uk-UA"/>
        </w:rPr>
        <w:t>Виробництво аглопориту</w:t>
      </w:r>
    </w:p>
    <w:p w:rsidR="00E4237F" w:rsidRPr="00E4237F" w:rsidRDefault="00E4237F" w:rsidP="00E4237F">
      <w:pPr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  <w:lang w:val="uk-UA" w:eastAsia="ru-RU"/>
        </w:rPr>
        <w:t>Аглопорит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 – це пориста склоподібна пемза з крупними відкритими порами і великою кількістю закритих пор. Загальна пористисть аглопориту 40..60%.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Насипна густина аглопоритового щебеню і гравію – 400…900 кг/м3, піску – 600…1100кг/м3. Міцність щебеню – 0,5…2,0МПа, гравію – 0,5…1,5МПа;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щебінь фракцій 5…10.10..20,20..40мм; пісок – 0…1,25,1,25…5мм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Theme="majorEastAsia" w:hAnsi="Times New Roman" w:cs="Times New Roman"/>
          <w:i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E4237F">
        <w:rPr>
          <w:rFonts w:ascii="Times New Roman" w:eastAsiaTheme="majorEastAsia" w:hAnsi="Times New Roman" w:cs="Times New Roman"/>
          <w:i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Сировина для виробництва аглопориту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Глиниста сировина для виготовлення аглопориту – легкоплавкі глини, що не здатні до спучування або слабо спучуються та суглинки вогнетривкістю від </w:t>
      </w: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lastRenderedPageBreak/>
        <w:t>1150 до 1250 °С; 2. Відходи промисловості – відходи добування сланців та вугілля, відходи вуглезбагачення та золи і шлаки ТЕС  3. Добавки, які підвищують  швидкість спікання глинистої сировини, а також збільшенню потужності агломераційних машин – деревна тирса, лігнін ( відходи гідролізу деревини), зола</w:t>
      </w:r>
    </w:p>
    <w:p w:rsidR="00E4237F" w:rsidRPr="00E4237F" w:rsidRDefault="00E4237F" w:rsidP="00E423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E4237F">
        <w:rPr>
          <w:rFonts w:ascii="Times New Roman" w:eastAsiaTheme="majorEastAsia" w:hAnsi="Times New Roman" w:cs="Times New Roman"/>
          <w:i/>
          <w:kern w:val="24"/>
          <w:sz w:val="28"/>
          <w:szCs w:val="28"/>
          <w:lang w:val="uk-U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Технологічний процес виробництва аглопориту</w:t>
      </w:r>
    </w:p>
    <w:p w:rsidR="00E4237F" w:rsidRPr="00E4237F" w:rsidRDefault="00E4237F" w:rsidP="00E4237F">
      <w:pPr>
        <w:spacing w:after="0" w:line="288" w:lineRule="auto"/>
        <w:ind w:left="1267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1. Підготовка глинистої сировини, палива і добавок </w:t>
      </w:r>
    </w:p>
    <w:p w:rsidR="00E4237F" w:rsidRPr="00E4237F" w:rsidRDefault="00E4237F" w:rsidP="00E4237F">
      <w:pPr>
        <w:spacing w:after="0" w:line="288" w:lineRule="auto"/>
        <w:ind w:left="360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 xml:space="preserve">– подрібнення каменеподібного глинистого матеріалу, паливного шлаку і сланцевих шахтних порід; </w:t>
      </w:r>
    </w:p>
    <w:p w:rsidR="00E4237F" w:rsidRPr="00E4237F" w:rsidRDefault="00E4237F" w:rsidP="00E4237F">
      <w:pPr>
        <w:spacing w:after="0" w:line="288" w:lineRule="auto"/>
        <w:ind w:left="1267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2.Дозування компонентів;</w:t>
      </w:r>
    </w:p>
    <w:p w:rsidR="00E4237F" w:rsidRPr="00E4237F" w:rsidRDefault="00E4237F" w:rsidP="00E4237F">
      <w:pPr>
        <w:spacing w:after="0" w:line="288" w:lineRule="auto"/>
        <w:ind w:left="1267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3. Перемішування зі зволоженням;</w:t>
      </w:r>
    </w:p>
    <w:p w:rsidR="00E4237F" w:rsidRPr="00E4237F" w:rsidRDefault="00E4237F" w:rsidP="00E4237F">
      <w:pPr>
        <w:spacing w:after="0" w:line="288" w:lineRule="auto"/>
        <w:ind w:left="1267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4. Гранулювання</w:t>
      </w:r>
    </w:p>
    <w:p w:rsidR="00E4237F" w:rsidRPr="00E4237F" w:rsidRDefault="00E4237F" w:rsidP="00E4237F">
      <w:pPr>
        <w:spacing w:after="0" w:line="288" w:lineRule="auto"/>
        <w:ind w:left="1267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5. Обжиг в агломераційній машині;</w:t>
      </w:r>
    </w:p>
    <w:p w:rsidR="00E4237F" w:rsidRPr="00E4237F" w:rsidRDefault="00E4237F" w:rsidP="00E4237F">
      <w:pPr>
        <w:spacing w:after="0" w:line="288" w:lineRule="auto"/>
        <w:ind w:left="360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6. Охолодження в холодильнику;</w:t>
      </w:r>
    </w:p>
    <w:p w:rsidR="00E4237F" w:rsidRPr="00E4237F" w:rsidRDefault="00E4237F" w:rsidP="00E4237F">
      <w:pPr>
        <w:spacing w:after="0" w:line="288" w:lineRule="auto"/>
        <w:ind w:left="1267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7. Подрібнення в валковій дробарці</w:t>
      </w:r>
    </w:p>
    <w:p w:rsidR="00E4237F" w:rsidRPr="00E4237F" w:rsidRDefault="00E4237F" w:rsidP="00E4237F">
      <w:pPr>
        <w:spacing w:after="0" w:line="288" w:lineRule="auto"/>
        <w:ind w:left="360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8. Сортування і гравієсортувалці</w:t>
      </w:r>
    </w:p>
    <w:p w:rsidR="00E4237F" w:rsidRPr="00E4237F" w:rsidRDefault="00E4237F" w:rsidP="00E4237F">
      <w:pPr>
        <w:spacing w:after="0" w:line="288" w:lineRule="auto"/>
        <w:ind w:left="360"/>
        <w:contextualSpacing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val="uk-UA" w:eastAsia="ru-RU"/>
        </w:rPr>
        <w:t>9. Складування</w:t>
      </w:r>
    </w:p>
    <w:p w:rsidR="00E4237F" w:rsidRPr="00E4237F" w:rsidRDefault="00E4237F" w:rsidP="00E423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</w:p>
    <w:p w:rsidR="00E4237F" w:rsidRPr="00E4237F" w:rsidRDefault="00E4237F" w:rsidP="00E423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38"/>
          <w:szCs w:val="24"/>
          <w:lang w:val="ru-RU" w:eastAsia="ru-RU"/>
        </w:rPr>
      </w:pPr>
      <w:r w:rsidRPr="00E4237F">
        <w:rPr>
          <w:rFonts w:ascii="Times New Roman" w:eastAsia="Times New Roman" w:hAnsi="Times New Roman" w:cs="Times New Roman"/>
          <w:noProof/>
          <w:color w:val="90C226"/>
          <w:sz w:val="38"/>
          <w:szCs w:val="24"/>
          <w:lang w:val="ru-RU" w:eastAsia="ru-RU"/>
        </w:rPr>
        <w:drawing>
          <wp:inline distT="0" distB="0" distL="0" distR="0" wp14:anchorId="61630AE8" wp14:editId="2FA65241">
            <wp:extent cx="6594475" cy="408026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185" cy="4100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37F" w:rsidRPr="00E4237F" w:rsidRDefault="00E4237F" w:rsidP="00E423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38"/>
          <w:szCs w:val="24"/>
          <w:lang w:val="ru-RU" w:eastAsia="ru-RU"/>
        </w:rPr>
      </w:pPr>
    </w:p>
    <w:p w:rsidR="00E4237F" w:rsidRPr="00E4237F" w:rsidRDefault="00E4237F" w:rsidP="00E423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38"/>
          <w:szCs w:val="24"/>
          <w:lang w:val="ru-RU" w:eastAsia="ru-RU"/>
        </w:rPr>
      </w:pP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4237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Контрольні питання для самоперев</w:t>
      </w:r>
      <w:r w:rsidRPr="00E423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ірки</w:t>
      </w:r>
    </w:p>
    <w:p w:rsidR="00E4237F" w:rsidRPr="00E4237F" w:rsidRDefault="00E4237F" w:rsidP="00EF6E37">
      <w:pPr>
        <w:numPr>
          <w:ilvl w:val="0"/>
          <w:numId w:val="8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Назвіть основні характеристики керамзиту.</w:t>
      </w:r>
    </w:p>
    <w:p w:rsidR="00E4237F" w:rsidRPr="00E4237F" w:rsidRDefault="00E4237F" w:rsidP="00EF6E37">
      <w:pPr>
        <w:numPr>
          <w:ilvl w:val="0"/>
          <w:numId w:val="8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Визначте основні технологічні переділи виробництва керамзиту</w:t>
      </w:r>
    </w:p>
    <w:p w:rsidR="00E4237F" w:rsidRPr="00E4237F" w:rsidRDefault="00E4237F" w:rsidP="00EF6E37">
      <w:pPr>
        <w:numPr>
          <w:ilvl w:val="0"/>
          <w:numId w:val="8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температурні режими обжигу керамзиту в обертовій печі</w:t>
      </w:r>
    </w:p>
    <w:p w:rsidR="00E4237F" w:rsidRPr="00E4237F" w:rsidRDefault="00E4237F" w:rsidP="00EF6E37">
      <w:pPr>
        <w:numPr>
          <w:ilvl w:val="0"/>
          <w:numId w:val="8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є сировиною для виробництва аглопориту</w:t>
      </w:r>
    </w:p>
    <w:p w:rsidR="00E4237F" w:rsidRPr="00E4237F" w:rsidRDefault="00E4237F" w:rsidP="00EF6E37">
      <w:pPr>
        <w:numPr>
          <w:ilvl w:val="0"/>
          <w:numId w:val="8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представляє собою агломераційна машина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38"/>
          <w:szCs w:val="24"/>
          <w:lang w:val="ru-RU" w:eastAsia="ru-RU"/>
        </w:rPr>
      </w:pPr>
    </w:p>
    <w:p w:rsidR="00E4237F" w:rsidRPr="00E4237F" w:rsidRDefault="00E4237F" w:rsidP="00E423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90C226"/>
          <w:sz w:val="38"/>
          <w:szCs w:val="24"/>
          <w:lang w:val="ru-RU" w:eastAsia="ru-RU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 4. Виробництво мінеральних в’яжучих</w:t>
      </w:r>
    </w:p>
    <w:p w:rsidR="00E4237F" w:rsidRPr="00E4237F" w:rsidRDefault="00E4237F" w:rsidP="00EF6E37">
      <w:pPr>
        <w:numPr>
          <w:ilvl w:val="1"/>
          <w:numId w:val="11"/>
        </w:numPr>
        <w:spacing w:after="200" w:line="288" w:lineRule="auto"/>
        <w:ind w:left="1418" w:hanging="709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Виробництво цементів</w:t>
      </w:r>
    </w:p>
    <w:p w:rsidR="00E4237F" w:rsidRPr="00E4237F" w:rsidRDefault="00E4237F" w:rsidP="00EF6E37">
      <w:pPr>
        <w:numPr>
          <w:ilvl w:val="1"/>
          <w:numId w:val="11"/>
        </w:numPr>
        <w:spacing w:after="200" w:line="288" w:lineRule="auto"/>
        <w:ind w:left="1418" w:hanging="709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Виробництво гіпсових в’яжучих</w:t>
      </w:r>
    </w:p>
    <w:p w:rsidR="00E4237F" w:rsidRPr="00E4237F" w:rsidRDefault="00E4237F" w:rsidP="00EF6E37">
      <w:pPr>
        <w:numPr>
          <w:ilvl w:val="1"/>
          <w:numId w:val="11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Виробництво вапна</w:t>
      </w:r>
    </w:p>
    <w:p w:rsidR="00E4237F" w:rsidRPr="00E4237F" w:rsidRDefault="00E4237F" w:rsidP="00E4237F">
      <w:pPr>
        <w:spacing w:after="20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Cs/>
          <w:i/>
          <w:sz w:val="28"/>
          <w:szCs w:val="28"/>
          <w:lang w:val="uk-UA"/>
        </w:rPr>
        <w:t>В’яжучі речовини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(ДСТУ Б А.1.1 - 44) – це порошкоподібні або рідкі матеріали, які одержують з сировини (мінеральної або органічної) внаслідок технологічних переробок, що забезпечують їм подальші властивості утворювати пластично-в’язке тісто, здатне за рахунок фізико-хімічних процесів самочинно тверднути, переходити в каменеподібний стан і зберігати міцність  за часом на повітрі або в воді.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Мінеральні в’яжучі розрізняють:</w:t>
      </w:r>
    </w:p>
    <w:p w:rsidR="00E4237F" w:rsidRPr="00E4237F" w:rsidRDefault="00E4237F" w:rsidP="00EF6E37">
      <w:pPr>
        <w:numPr>
          <w:ilvl w:val="0"/>
          <w:numId w:val="4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Повітряні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– гіпс будівельний, формувальний, високоміцний, високовипалювальний; вапно негашене грудкове і негашене молоте, гідратне вапно і вапняне тісто</w:t>
      </w:r>
    </w:p>
    <w:p w:rsidR="00E4237F" w:rsidRPr="00E4237F" w:rsidRDefault="00E4237F" w:rsidP="00EF6E37">
      <w:pPr>
        <w:numPr>
          <w:ilvl w:val="0"/>
          <w:numId w:val="4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4237F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>Гідравлічні</w:t>
      </w:r>
      <w:r w:rsidRPr="00E4237F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– набирають міцність як на повітрі, так і у воді. Це гідравлічне вапно, романцемент, портландцемент, шлакопортландцемент, пуцолановий цемент, шлаколужне в’яжуче;</w:t>
      </w:r>
    </w:p>
    <w:p w:rsidR="00E4237F" w:rsidRPr="00E4237F" w:rsidRDefault="00E4237F" w:rsidP="00EF6E37">
      <w:pPr>
        <w:numPr>
          <w:ilvl w:val="0"/>
          <w:numId w:val="4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37F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val="uk-UA" w:eastAsia="ru-RU"/>
        </w:rPr>
        <w:t xml:space="preserve">В’яжучі автоклавного твердення </w:t>
      </w:r>
      <w:r w:rsidRPr="00E4237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>твердіють в середовищі насиченої пари при тиску 0,8…1,2МПа та температурі 160…200. Це вапняно-кремнеземні, белітошлакові та белітокремнеземні вяжучі , а також безклінкерні шлакові і зольні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4.1. Виробництво цементів</w:t>
      </w:r>
    </w:p>
    <w:p w:rsidR="00E4237F" w:rsidRPr="00E4237F" w:rsidRDefault="00E4237F" w:rsidP="00E4237F">
      <w:pPr>
        <w:spacing w:after="200" w:line="288" w:lineRule="auto"/>
        <w:ind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>Портландцемент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гідравлічний вяжучий матеріал мінерального складу,здатний тверднути у воді і на повітрі. </w:t>
      </w:r>
    </w:p>
    <w:p w:rsidR="00E4237F" w:rsidRPr="00E4237F" w:rsidRDefault="00E4237F" w:rsidP="00E4237F">
      <w:pPr>
        <w:spacing w:after="200" w:line="288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Згідно ДСТУ Б В.2.7 – 112-2002 існує цемент таких типів і марок:</w:t>
      </w:r>
    </w:p>
    <w:p w:rsidR="00E4237F" w:rsidRPr="00E4237F" w:rsidRDefault="00E4237F" w:rsidP="00E4237F">
      <w:pPr>
        <w:spacing w:after="200" w:line="288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Тип 1 – має в своєму складі від 0 до 5% мінеральних добавок; марки цементів – 300,400,500,550,600;</w:t>
      </w:r>
    </w:p>
    <w:p w:rsidR="00E4237F" w:rsidRPr="00E4237F" w:rsidRDefault="00E4237F" w:rsidP="00E4237F">
      <w:pPr>
        <w:spacing w:after="200" w:line="288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Тип 2 – з мінеральними добавками від 6 до 35%; марки цементів – 300,400,500,550,600;</w:t>
      </w:r>
    </w:p>
    <w:p w:rsidR="00E4237F" w:rsidRPr="00E4237F" w:rsidRDefault="00E4237F" w:rsidP="00E4237F">
      <w:pPr>
        <w:spacing w:after="200" w:line="288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Тип 3 – шлакопортландцемент– добавок від 36 до 80% ( мелений гранульований доменний шлак ) марки 300,400,500;</w:t>
      </w:r>
    </w:p>
    <w:p w:rsidR="00E4237F" w:rsidRPr="00E4237F" w:rsidRDefault="00E4237F" w:rsidP="00E4237F">
      <w:pPr>
        <w:spacing w:after="200" w:line="288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Тип 4 – пуцолановий цемент – добавок ( наприклад, трепел) від 21 до 55%, марки 300,400,500;</w:t>
      </w:r>
    </w:p>
    <w:p w:rsidR="00E4237F" w:rsidRPr="00E4237F" w:rsidRDefault="00E4237F" w:rsidP="00E4237F">
      <w:pPr>
        <w:spacing w:after="200" w:line="288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Тип 5 – композиційний цемент – від 36 до 80%  добавок; марки 300,400,500.</w:t>
      </w:r>
    </w:p>
    <w:p w:rsidR="00E4237F" w:rsidRPr="00E4237F" w:rsidRDefault="00E4237F" w:rsidP="00E4237F">
      <w:pPr>
        <w:spacing w:after="200" w:line="288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Сировина для виробництво цементу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Це карбонатні породи ( 75%) – вапняки, крейда, черепашники, вапнякові туфи. Найбільші родовища – Хмельницька ( Гуменецькі вапняки), Тернопільська, Сумська, Львівська, Миколаївська області.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Також використовують алюмосилікатний компонент клінкеру (25%) – глини, суглинки, леси, мергелі – суміші вапняків з глинами та доменні і гранульовані шлаки, золи, відходи вуглезбагачення, нефеліновий шлам.</w:t>
      </w:r>
    </w:p>
    <w:p w:rsidR="00E4237F" w:rsidRPr="00E4237F" w:rsidRDefault="00E4237F" w:rsidP="00E4237F">
      <w:pPr>
        <w:spacing w:after="200" w:line="288" w:lineRule="auto"/>
        <w:ind w:left="360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Технологічний процес виробництва цементу</w:t>
      </w:r>
    </w:p>
    <w:p w:rsidR="00E4237F" w:rsidRPr="00E4237F" w:rsidRDefault="00E4237F" w:rsidP="00E4237F">
      <w:pPr>
        <w:spacing w:after="200" w:line="288" w:lineRule="auto"/>
        <w:ind w:left="72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i/>
          <w:iCs/>
          <w:sz w:val="28"/>
          <w:szCs w:val="28"/>
          <w:lang w:val="uk-UA"/>
        </w:rPr>
        <w:t>Виробництво поділяють на дві стадії: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1. Видобування і транспортування сировини ( вапняку і глини); її подрібнення і приготування шихти, випалювання шихти з отриманням напівфабрикату – цементного клінкеру;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2. Сушіння добавок і помел клінкеру з гіпсом і добавками ( може проводитись і на іншому підприємстві).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Оптимальна потужність цементного заводу – 2 млн.т/рікДля цього потрібно 3,5млн.т.сировини.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Цементні заводи розміщені поблизу кар’єрів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Видобування проводять відкритим способом за допомогою скреперів, екскаваторів, гідромеханізмів.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Транспортування відбувається підвісною канатною дорогою, стрічковими конвеєрами, самоскидами і думпкарами.</w:t>
      </w:r>
    </w:p>
    <w:p w:rsidR="00E4237F" w:rsidRPr="00E4237F" w:rsidRDefault="00E4237F" w:rsidP="00E4237F">
      <w:pPr>
        <w:spacing w:after="200" w:line="288" w:lineRule="auto"/>
        <w:ind w:left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i/>
          <w:iCs/>
          <w:sz w:val="28"/>
          <w:szCs w:val="28"/>
          <w:lang w:val="uk-UA"/>
        </w:rPr>
        <w:t>Основні способи виробництва цементу</w:t>
      </w: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: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сухий,  мокрий, комбінований</w:t>
      </w:r>
    </w:p>
    <w:p w:rsidR="00E4237F" w:rsidRPr="00E4237F" w:rsidRDefault="00E4237F" w:rsidP="00E4237F">
      <w:pPr>
        <w:spacing w:after="200" w:line="288" w:lineRule="auto"/>
        <w:ind w:left="36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Процес приготування сировинної суміші включає:</w:t>
      </w:r>
    </w:p>
    <w:p w:rsidR="00E4237F" w:rsidRPr="00E4237F" w:rsidRDefault="00E4237F" w:rsidP="00E4237F">
      <w:pPr>
        <w:spacing w:after="0" w:line="288" w:lineRule="auto"/>
        <w:ind w:left="720" w:firstLine="41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подрібнення ( крупне і тонке);</w:t>
      </w:r>
    </w:p>
    <w:p w:rsidR="00E4237F" w:rsidRPr="00E4237F" w:rsidRDefault="00E4237F" w:rsidP="00E4237F">
      <w:pPr>
        <w:spacing w:after="0" w:line="288" w:lineRule="auto"/>
        <w:ind w:left="720" w:firstLine="41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дозування;</w:t>
      </w:r>
    </w:p>
    <w:p w:rsidR="00E4237F" w:rsidRPr="00E4237F" w:rsidRDefault="00E4237F" w:rsidP="00E4237F">
      <w:pPr>
        <w:spacing w:after="0" w:line="288" w:lineRule="auto"/>
        <w:ind w:left="360"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змішування сировинних компонентів;</w:t>
      </w:r>
    </w:p>
    <w:p w:rsidR="00E4237F" w:rsidRPr="00E4237F" w:rsidRDefault="00E4237F" w:rsidP="00E4237F">
      <w:pPr>
        <w:spacing w:after="0" w:line="288" w:lineRule="auto"/>
        <w:ind w:left="360"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коригування хімічного складу сировинної суміші;</w:t>
      </w:r>
    </w:p>
    <w:p w:rsidR="00E4237F" w:rsidRPr="00E4237F" w:rsidRDefault="00E4237F" w:rsidP="00E4237F">
      <w:pPr>
        <w:spacing w:after="0" w:line="288" w:lineRule="auto"/>
        <w:ind w:left="360"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гомогенізація відкоригованої суміші;</w:t>
      </w:r>
    </w:p>
    <w:p w:rsidR="00E4237F" w:rsidRPr="00E4237F" w:rsidRDefault="00E4237F" w:rsidP="00E4237F">
      <w:pPr>
        <w:spacing w:after="0" w:line="288" w:lineRule="auto"/>
        <w:ind w:left="360"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подавання суміші на випалювання.</w:t>
      </w:r>
    </w:p>
    <w:p w:rsidR="00E4237F" w:rsidRPr="00E4237F" w:rsidRDefault="00E4237F" w:rsidP="00E4237F">
      <w:pPr>
        <w:spacing w:after="200" w:line="288" w:lineRule="auto"/>
        <w:ind w:left="36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left="36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AAE57A4" wp14:editId="2D64E1C1">
            <wp:extent cx="5940425" cy="4454847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Рис.3. Схема виробництва портландцементу мокрим способом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lastRenderedPageBreak/>
        <w:t>Зони обертової печі: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1 – випаровування (70…200℃);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2 –підігрівання та дегідратація (200…700℃);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3 –декарбонізація ( 700…1100℃);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4 – екзотермічні реакції ( 1200…1300℃);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5 – спікання ( 1300..1450..1300℃);</w:t>
      </w:r>
    </w:p>
    <w:p w:rsidR="00E4237F" w:rsidRPr="00E4237F" w:rsidRDefault="00E4237F" w:rsidP="00EF6E37">
      <w:pPr>
        <w:numPr>
          <w:ilvl w:val="0"/>
          <w:numId w:val="19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– охолодження (1300…1000℃).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ind w:left="2160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ru-RU"/>
        </w:rPr>
        <w:t>4.2. Виробництво гіпсових в'яжучих</w:t>
      </w:r>
    </w:p>
    <w:p w:rsidR="00E4237F" w:rsidRPr="00E4237F" w:rsidRDefault="00E4237F" w:rsidP="00E4237F">
      <w:pPr>
        <w:spacing w:after="200" w:line="288" w:lineRule="auto"/>
        <w:ind w:left="1440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Розрізняють гіпсові  в’яжучі таких видів: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будівельний, формувальний, високоміцний гіпс. супергіпс, високовипалювальний гіпс;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В залежності від міцності гіпсового каменю виготовляють 12 марок: від Г-2 до Г-25;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В’яжучі  Г2…Г7 використовують для виготовлення гіпсових будівельних виробів; Г4…Г7 – для тонкостінних будівельних виробів і декоративних деталей; Г2…Г25 – для штукатурних робіт та виробництва СБС.</w:t>
      </w:r>
    </w:p>
    <w:p w:rsidR="00E4237F" w:rsidRPr="00E4237F" w:rsidRDefault="00E4237F" w:rsidP="00E4237F">
      <w:pPr>
        <w:spacing w:after="200" w:line="288" w:lineRule="auto"/>
        <w:ind w:left="1080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Технологічний процес виробництва гіпсу:</w:t>
      </w:r>
    </w:p>
    <w:p w:rsidR="00E4237F" w:rsidRPr="00E4237F" w:rsidRDefault="00E4237F" w:rsidP="00E4237F">
      <w:p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1. Попередня підготовка сировини – сушіння і подрібнення гіпсового каменю</w:t>
      </w:r>
    </w:p>
    <w:p w:rsidR="00E4237F" w:rsidRPr="00E4237F" w:rsidRDefault="00E4237F" w:rsidP="00E4237F">
      <w:p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2. Теплова обробка і дегідратація гіпсового каменю</w:t>
      </w:r>
    </w:p>
    <w:p w:rsidR="00E4237F" w:rsidRPr="00E4237F" w:rsidRDefault="00E4237F" w:rsidP="00E4237F">
      <w:p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3. Тонке перемелювання</w:t>
      </w:r>
    </w:p>
    <w:p w:rsidR="00E4237F" w:rsidRPr="00E4237F" w:rsidRDefault="00E4237F" w:rsidP="00E4237F">
      <w:p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Застосовують 2 технології виробництва гіпсу:</w:t>
      </w:r>
    </w:p>
    <w:p w:rsidR="00E4237F" w:rsidRPr="00E4237F" w:rsidRDefault="00E4237F" w:rsidP="00E4237F">
      <w:p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з використанням варильних котлів періодичної і безперервної дії;</w:t>
      </w:r>
    </w:p>
    <w:p w:rsidR="00E4237F" w:rsidRPr="00E4237F" w:rsidRDefault="00E4237F" w:rsidP="00E4237F">
      <w:pPr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з використанням сушильних барабанів і наступному помелу.</w:t>
      </w:r>
    </w:p>
    <w:p w:rsidR="00E4237F" w:rsidRPr="00E4237F" w:rsidRDefault="00E4237F" w:rsidP="00E4237F">
      <w:pPr>
        <w:spacing w:after="200" w:line="288" w:lineRule="auto"/>
        <w:ind w:left="72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ind w:left="72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12358547" wp14:editId="2A46B84E">
            <wp:extent cx="5513070" cy="2525062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555" cy="2528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37F" w:rsidRPr="00E4237F" w:rsidRDefault="00E4237F" w:rsidP="00E4237F">
      <w:pPr>
        <w:spacing w:after="200" w:line="288" w:lineRule="auto"/>
        <w:ind w:left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Рис.4. Схема виробництва гіпсового в’яжучого з використанням обертових печей</w:t>
      </w:r>
    </w:p>
    <w:p w:rsidR="00E4237F" w:rsidRPr="00E4237F" w:rsidRDefault="00E4237F" w:rsidP="00E4237F">
      <w:pPr>
        <w:spacing w:after="200" w:line="288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 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proofErr w:type="gramEnd"/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приймальний бункер; 2 – пластинчатий живильник; 4 – дробарка щокова; 5 – елеватор; 6-шнек; 8 – дозатор; 11 – обертова піч; 13 – бункери; 14 – вентилятор; 16 – кульовий млин; </w:t>
      </w:r>
    </w:p>
    <w:p w:rsidR="00E4237F" w:rsidRPr="00E4237F" w:rsidRDefault="00E4237F" w:rsidP="00E4237F">
      <w:pPr>
        <w:spacing w:after="200" w:line="288" w:lineRule="auto"/>
        <w:ind w:left="2160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ru-RU"/>
        </w:rPr>
        <w:t>4.</w:t>
      </w:r>
      <w:proofErr w:type="gramStart"/>
      <w:r w:rsidRPr="00E4237F">
        <w:rPr>
          <w:rFonts w:ascii="Times New Roman" w:eastAsia="Calibri" w:hAnsi="Times New Roman" w:cs="Times New Roman"/>
          <w:b/>
          <w:sz w:val="28"/>
          <w:szCs w:val="28"/>
          <w:lang w:val="ru-RU"/>
        </w:rPr>
        <w:t>3.Виробництво</w:t>
      </w:r>
      <w:proofErr w:type="gramEnd"/>
      <w:r w:rsidRPr="00E4237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будівельного вапна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Будівельне вапно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неорганічна в’яжуча речовина, що є продуктом випалювання при температурі 1000…1200℃ кальцієво-магнієвихгірських порід, крейди, вапняків, доломіту. 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Застостовується: для приготування мурувальних розчинів, штучних бетонних виробів,силікатної цегли та ін.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Виготовляють: </w:t>
      </w: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повітряне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 гашене – пушонка або вапняне тісто і негашене – дроблений або порошкоподібнийтматеріал) і </w:t>
      </w: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гідравлічне вапно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Сировина для виробництва вапна: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Гірські породи, які складаються з карбонату кальцію </w:t>
      </w:r>
      <w:proofErr w:type="gramStart"/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( вапняки</w:t>
      </w:r>
      <w:proofErr w:type="gramEnd"/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Виробництво вапна на установці з « киплячим шаром»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eastAsia="Calibri"/>
          <w:b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7619550F" wp14:editId="44E120A7">
            <wp:extent cx="2692709" cy="28022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24" cy="2805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Рис. 5. Схема установки для випалювання вапна в «киплячому шарі»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1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– завантаження вапняку; 2 – відведення газів на очищення; 3 – гратчасте склепіння; 4 – пересипна труба; 5 – вивантаження готового продукту; 6 – повітряна коробка з решіткою; 7 – подавання стислого повітря; 8 – горілки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Подрібнений вапняк подають у верхню частину печі. Мазут чи газ надходить в четверту зону, де відбувається його згоряння. Повітря аерує шар вапняку. По мірі надходження нових порцій «киплячий» вапняк пересипається в нижню зону, де піддається інтенсивному теплообміну.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Технологія гашення вапна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Основні стадійні процеси отримання гідратного вапна: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1. Подрібнення в молоткових або ударно – відцентрових дробарках  негашеного вапна до часточок розміром 5…10 мм, що скорочує тривалість гашення;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2. Гашення вапна в гідраторах періодичної  або безперервної дії на протязі 30…35 хв;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3. Догашування в силосах, де вапно вилежується протягом 1..2діб;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Відсіювання часточок, що не погасились, у повітряному сепараторі або на ситах; 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5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. Пакування гашеного вапна у багатошарові паперові мішки і транспортування на будівельні об’єкти або до розчинозмішувальних цехів.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Питання для самоперевірки:</w:t>
      </w:r>
    </w:p>
    <w:p w:rsidR="00E4237F" w:rsidRPr="00E4237F" w:rsidRDefault="00E4237F" w:rsidP="00EF6E37">
      <w:pPr>
        <w:numPr>
          <w:ilvl w:val="0"/>
          <w:numId w:val="9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Які в’яжучі відносять до мінеральних?</w:t>
      </w:r>
    </w:p>
    <w:p w:rsidR="00E4237F" w:rsidRPr="00E4237F" w:rsidRDefault="00E4237F" w:rsidP="00EF6E37">
      <w:pPr>
        <w:numPr>
          <w:ilvl w:val="0"/>
          <w:numId w:val="9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Які існують способи виробництво цементу?</w:t>
      </w:r>
    </w:p>
    <w:p w:rsidR="00E4237F" w:rsidRPr="00E4237F" w:rsidRDefault="00E4237F" w:rsidP="00EF6E37">
      <w:pPr>
        <w:numPr>
          <w:ilvl w:val="0"/>
          <w:numId w:val="9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Назвіть основні технологічні переділи виробництва гіпсу.</w:t>
      </w:r>
    </w:p>
    <w:p w:rsidR="00E4237F" w:rsidRPr="00E4237F" w:rsidRDefault="00E4237F" w:rsidP="00EF6E37">
      <w:pPr>
        <w:numPr>
          <w:ilvl w:val="0"/>
          <w:numId w:val="9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Яке обладнання використовують при виробництві вапна?</w:t>
      </w:r>
    </w:p>
    <w:p w:rsidR="00E4237F" w:rsidRPr="00E4237F" w:rsidRDefault="00E4237F" w:rsidP="00EF6E37">
      <w:pPr>
        <w:numPr>
          <w:ilvl w:val="0"/>
          <w:numId w:val="9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Назвіть основні процеси отримання гідратного вапна.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Лекція 5.  Виробництво бетонних сумішей, сухих будівельних сумішей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5.1. Виробництво бетонних сумішей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5.2. Проектування складського господарства підприємств ВББ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5.3. Виробництво сухих будівельних сумішей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5.4. Приготування будівельних розчинів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4237F" w:rsidRPr="00E4237F" w:rsidRDefault="00E4237F" w:rsidP="00EF6E37">
      <w:pPr>
        <w:numPr>
          <w:ilvl w:val="1"/>
          <w:numId w:val="9"/>
        </w:numPr>
        <w:spacing w:after="200" w:line="288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Виробництво бетонних сумішей</w:t>
      </w:r>
    </w:p>
    <w:p w:rsidR="00E4237F" w:rsidRPr="00E4237F" w:rsidRDefault="00E4237F" w:rsidP="00E4237F">
      <w:pPr>
        <w:spacing w:after="200" w:line="288" w:lineRule="auto"/>
        <w:ind w:left="1440"/>
        <w:contextualSpacing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ru-RU"/>
        </w:rPr>
      </w:pPr>
      <w:r w:rsidRPr="00E4237F">
        <w:rPr>
          <w:rFonts w:ascii="Times New Roman" w:eastAsia="Calibri" w:hAnsi="Times New Roman" w:cs="Times New Roman"/>
          <w:b/>
          <w:i/>
          <w:iCs/>
          <w:sz w:val="28"/>
          <w:szCs w:val="28"/>
          <w:lang w:val="ru-RU"/>
        </w:rPr>
        <w:t xml:space="preserve">Бетон класифікують: 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за середньою щільністю;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  важкі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- 1800 ... 2500 кг/м3;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 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особливо важкі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щільністю більше 2500 кг/ м</w:t>
      </w:r>
      <w:proofErr w:type="gramStart"/>
      <w:r w:rsidRPr="00E4237F"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  <w:t>3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;</w:t>
      </w:r>
      <w:proofErr w:type="gramEnd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 xml:space="preserve">-  </w:t>
      </w:r>
      <w:proofErr w:type="gramStart"/>
      <w:r w:rsidRPr="00E4237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легкі  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gramEnd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500 ... 1800кг/м</w:t>
      </w:r>
      <w:r w:rsidRPr="00E4237F"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  <w:t>3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-  особливо легкі - менше 500 кг/м</w:t>
      </w:r>
      <w:r w:rsidRPr="00E4237F"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  <w:t>3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ru-RU"/>
        </w:rPr>
        <w:t>за видом застосовуваного в'яжучого</w:t>
      </w:r>
      <w:r w:rsidRPr="00E4237F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:</w:t>
      </w:r>
    </w:p>
    <w:p w:rsidR="00E4237F" w:rsidRPr="00E4237F" w:rsidRDefault="00E4237F" w:rsidP="00EF6E37">
      <w:pPr>
        <w:numPr>
          <w:ilvl w:val="0"/>
          <w:numId w:val="5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бетон на </w:t>
      </w: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неорганічних в'яжучих</w:t>
      </w: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 xml:space="preserve"> 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(цементні бетони, гіпсобетони, силікатні бетони, кислототривкі бетони, жаростійкі бетони та ін. спеціальні бетони);</w:t>
      </w:r>
    </w:p>
    <w:p w:rsidR="00E4237F" w:rsidRPr="00E4237F" w:rsidRDefault="00E4237F" w:rsidP="00EF6E37">
      <w:pPr>
        <w:numPr>
          <w:ilvl w:val="0"/>
          <w:numId w:val="5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бетон </w:t>
      </w:r>
      <w:proofErr w:type="gramStart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  </w:t>
      </w: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органічних</w:t>
      </w:r>
      <w:proofErr w:type="gramEnd"/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 в'яжучих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(асфальтобетони, пластобетони).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В залежності від області </w:t>
      </w:r>
      <w:proofErr w:type="gramStart"/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застосування :</w:t>
      </w:r>
      <w:proofErr w:type="gramEnd"/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звичайний бетон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залізобетонних конструкцій (фундаментів, колон, балок перекриттів і мостових конструкцій);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гідротехнічний бетон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гребель, шлюзів, облицювання каналів, водопровідно-каналізаційних споруд;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бетон для огороджувальних конструкцій (легкий);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 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бетон для підлог, тротуарів, дорожніх і аеродромних покриттів;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бетони спеціального призначення (жаротривкий, кислотостойкий, для радіаційного захисту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/>
        </w:rPr>
        <w:t>Сировина для виробництва бетонних сумішей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Матеріалами для виробництва БС є: в’яжучі речовини, заповнювачі, коригуючі добавки і вода.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В’яжучі: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цемент, вапно, гіпс для різних видів бетону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Заповнювачі: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крупні природні і штучні ( гравій, щебінь) і дрібні ( піски)  складають, до 80%  у складі бетонної суміші.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Добавки,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які регулюють легкоукладальність, процес тужавлення і твердіння, пористість цементного каменю, міцність, корозійну стійкість, водонепроникність і морозостійкість бетону.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Це різноманітні пластифікатори, сповільнювачі, ущільнюючі добавки, газоутворювачі і піноутворювачі, гідрофобізуючі і протиморозні добавки.</w:t>
      </w:r>
    </w:p>
    <w:p w:rsidR="00E4237F" w:rsidRPr="00E4237F" w:rsidRDefault="00E4237F" w:rsidP="00E4237F">
      <w:pPr>
        <w:spacing w:after="200" w:line="288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Технологічний процес виробництва бетонних сумішей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За продуктивністю 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бетонорозчинозмiшуючi пiдприємства подiляються </w:t>
      </w:r>
      <w:proofErr w:type="gramStart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на :</w:t>
      </w:r>
      <w:proofErr w:type="gramEnd"/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- малої ІІІ категорiї (рiчна продуктивнiсть до 50 тис.м.</w:t>
      </w:r>
      <w:r w:rsidRPr="00E4237F"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  <w:t>3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бетонної сумiшi); 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середньої ІІ   категорiї (рiчна продуктивнiсть до 100 </w:t>
      </w:r>
      <w:proofErr w:type="gramStart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тис.м</w:t>
      </w:r>
      <w:proofErr w:type="gramEnd"/>
      <w:r w:rsidRPr="00E4237F"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  <w:t>3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бетонної сумiшi);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</w:t>
      </w:r>
      <w:proofErr w:type="gramStart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великої  І</w:t>
      </w:r>
      <w:proofErr w:type="gramEnd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-категорiї (рiчна продуктивнiсть бiльше 100 тис.м.</w:t>
      </w:r>
      <w:r w:rsidRPr="00E4237F"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  <w:t>3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).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Основні стадійні процеси виробництва бетонних сумішей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- приймання та зберігання сировинних матеріалів;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- приготування бетонної суміші – завантаження видаткових бункерів, дозування, перемішування компонентів;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- відвантаження готової суміші в транспортні засоби.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дприємства з виробництва бетонних сум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шей 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складається з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зм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шувального цеху з бункерним та дозувальним в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дд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ленням;</w:t>
      </w:r>
    </w:p>
    <w:p w:rsidR="00E4237F" w:rsidRPr="00E4237F" w:rsidRDefault="00E4237F" w:rsidP="00E4237F">
      <w:pPr>
        <w:tabs>
          <w:tab w:val="right" w:pos="9070"/>
        </w:tabs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 складів заповнювач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добавок з необх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дними пристр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ями;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ab/>
        <w:t>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транспортного в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дд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лення; 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ремонтно-механ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чного 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енергомехан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чного в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дд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лення.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В залежност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д схеми компоновки обладнання бетонорозм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шуюч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дприємства, цехи 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льниц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дрозд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ляють на так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яких обладнання розташоване за </w:t>
      </w: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вертикальною та горизонтальною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схемами компоновки. Найб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льше розповсюдження отримала вертикальна схема, при як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й сировинні матер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али одноразово подаються на необх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дну висоту 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пот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м вони п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д д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єю грав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тац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йних сил поступають униз, проходячи через усе технолог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чне обладнання. 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Установки даного типу бi</w:t>
      </w:r>
      <w:proofErr w:type="gramStart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льш  компактн</w:t>
      </w:r>
      <w:proofErr w:type="gramEnd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i, але  можуть досягати висоти 20-30 м., що значно ускладнює їх монтаж, ремонт, обслуговування та демонтаж. Ця схема використовується на пiдприємствах великої i середньої продуктивностi.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i/>
          <w:sz w:val="28"/>
          <w:szCs w:val="28"/>
        </w:rPr>
        <w:t>Склад операцій з виготовлення бетонних сумішей:</w:t>
      </w:r>
    </w:p>
    <w:p w:rsidR="00E4237F" w:rsidRPr="00E4237F" w:rsidRDefault="00E4237F" w:rsidP="00EF6E37">
      <w:pPr>
        <w:numPr>
          <w:ilvl w:val="0"/>
          <w:numId w:val="7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Завантаження компонентів у витратні бункери;</w:t>
      </w:r>
    </w:p>
    <w:p w:rsidR="00E4237F" w:rsidRPr="00E4237F" w:rsidRDefault="00E4237F" w:rsidP="00EF6E37">
      <w:pPr>
        <w:numPr>
          <w:ilvl w:val="0"/>
          <w:numId w:val="7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Дозування компонентів;</w:t>
      </w:r>
    </w:p>
    <w:p w:rsidR="00E4237F" w:rsidRPr="00E4237F" w:rsidRDefault="00E4237F" w:rsidP="00EF6E37">
      <w:pPr>
        <w:numPr>
          <w:ilvl w:val="0"/>
          <w:numId w:val="7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Перемішування компонентів;</w:t>
      </w:r>
    </w:p>
    <w:p w:rsidR="00E4237F" w:rsidRPr="00E4237F" w:rsidRDefault="00E4237F" w:rsidP="00EF6E37">
      <w:pPr>
        <w:numPr>
          <w:ilvl w:val="0"/>
          <w:numId w:val="7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Відвантаження компонентів на транспортні засоби.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Два основних способи змiшування компонентi</w:t>
      </w:r>
      <w:proofErr w:type="gramStart"/>
      <w:r w:rsidRPr="00E4237F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в:</w:t>
      </w:r>
      <w:r w:rsidRPr="00E4237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</w:t>
      </w:r>
      <w:proofErr w:type="gramEnd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вiльним падiнням матерiалу 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(гравiтацiйне) i примусове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4237F" w:rsidRPr="00E4237F" w:rsidRDefault="00E4237F" w:rsidP="00EF6E37">
      <w:pPr>
        <w:numPr>
          <w:ilvl w:val="1"/>
          <w:numId w:val="9"/>
        </w:numPr>
        <w:spacing w:after="200" w:line="288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Проектування складського господарства підприємств виробничої бази будівництва </w:t>
      </w:r>
      <w:r w:rsidRPr="00E4237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br/>
        <w:t>( на прикладі підприємств залізобетонних конструкцій)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Основні вимоги до зберігання і підготовки сировини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забезпечення нормативного і швидкого приймання, вивантаження, зберігання і видачі матеріалі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максимальну механізацію всіх операцій (приймання, вивантаження, видачі); 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забезпечення підприємства необхідним запасом матеріалів; 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можливість роздільного зберігання 6-7 фракцій різних заповнювачів; 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запровадження автоматизації , контролю і управління складським обладнанням; 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- забезпечення якісного зберігання матеріалів; 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підготовка сировини в зимових умовах; раціональне розташування приймальних пристроїв.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Процес зберігання і підготовки сировини можна поділити на наступні технологічні фази: 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1) розвантаження і приймання матеріалів з транспортних засобів; 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2) транспортування матеріалів і зберігання; 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3) акумулювання матеріалів; 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4) подавання матеріалів в зону виготовлення бетонної суміші.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Поняття загального виробничого запасу матеріалів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 xml:space="preserve">Загальний виробничий запас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матеріалів складається з поточного, сезонного (страхового) і технологічного.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>Поточний запас</w:t>
      </w:r>
      <w:r w:rsidRPr="00E4237F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 xml:space="preserve">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матеріалу дорівнює кількості одної партії постачання (змінюється від мах в момент постачання і до 0 до моменту отримання наступної).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>Сезонний або страховий запас</w:t>
      </w:r>
      <w:r w:rsidRPr="00E4237F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матеріалів створюється на випадок можливих відхилень в постачанні або споживанні матеріалів від запланованих (зупинення навігації, роздоріжжя, сезонність гідронамиву ).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>Страховий запас</w:t>
      </w:r>
      <w:r w:rsidRPr="00E4237F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може бути використаний для потреб виробництва в випадках зміни технології або виду продукції, що випускається що не відображено ще в планах матеріально-технічного постачання.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>Технологічний запас</w:t>
      </w:r>
      <w:r w:rsidRPr="00E4237F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матеріалу обумовлюється термінами (часом) підготовки сировини перед споживанням (аналіз, підігрівання тощо).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Проектування складів заповнювачів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uk-UA"/>
        </w:rPr>
        <w:t>Види розвантажувальних робіт: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гравітаційне розвантаження думпкарів і гондол;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- 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розвантаження платформ зштовхуванням матеріалів (приклад – розвантажувач типу Т-128А);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- 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розвантаження напіввагонів і платформ черпанням матеріалів (приклад – розвантажувач типу С-492, грейферні крани);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- 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гравітаційне розвантаження автосамоскидів, конвеєрів і вагонеток підвісного канатного транспорту;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- 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розвантаження самохідних і несамохідних барж засобами гідромеханізації, грейферними кранами або гравітаційна саморозвантажувальних барж.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Класифікація складів заповнювачів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Усі існуючі склади заповнювачів класифікують: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 типом ємкостей склади поділяють</w:t>
      </w: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на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штабельно-секторні, штабельно-кільцеві, штабельно-лінійні, штабельно-хребтові, штабельно-траншейні, естакадно-штабельні ;естакадно-траншейні, бункерні, силосні;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- За способом зберігання склади можуть бути 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-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відкриті, закриті,  частково закриті;</w:t>
      </w:r>
    </w:p>
    <w:p w:rsidR="00E4237F" w:rsidRPr="00E4237F" w:rsidRDefault="00E4237F" w:rsidP="00EF6E37">
      <w:pPr>
        <w:numPr>
          <w:ilvl w:val="0"/>
          <w:numId w:val="6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 видом зовнішнього транспорту</w:t>
      </w: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склади поділяють на:</w:t>
      </w:r>
    </w:p>
    <w:p w:rsidR="00E4237F" w:rsidRPr="00E4237F" w:rsidRDefault="00E4237F" w:rsidP="00EF6E37">
      <w:pPr>
        <w:numPr>
          <w:ilvl w:val="0"/>
          <w:numId w:val="6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прирейкові (з завезенням матеріалів в гандолах, думпкарах, на платформах; </w:t>
      </w:r>
    </w:p>
    <w:p w:rsidR="00E4237F" w:rsidRPr="00E4237F" w:rsidRDefault="00E4237F" w:rsidP="00EF6E37">
      <w:pPr>
        <w:numPr>
          <w:ilvl w:val="0"/>
          <w:numId w:val="6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безрейкові (з подачею матеріалів в автосамоскидах); прирічкові (з доставлянням матеріалу в несамохідних і саморозвантажуючихся баржах); </w:t>
      </w:r>
    </w:p>
    <w:p w:rsidR="00E4237F" w:rsidRPr="00E4237F" w:rsidRDefault="00E4237F" w:rsidP="00EF6E37">
      <w:pPr>
        <w:numPr>
          <w:ilvl w:val="0"/>
          <w:numId w:val="6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комбіновані (для приймання декількох видів транспорту).</w:t>
      </w:r>
    </w:p>
    <w:p w:rsidR="00E4237F" w:rsidRPr="00E4237F" w:rsidRDefault="00E4237F" w:rsidP="00EF6E37">
      <w:pPr>
        <w:numPr>
          <w:ilvl w:val="0"/>
          <w:numId w:val="6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 територіальною орієнтацією</w:t>
      </w: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склади заповнювачів можуть бути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:</w:t>
      </w:r>
    </w:p>
    <w:p w:rsidR="00E4237F" w:rsidRPr="00E4237F" w:rsidRDefault="00E4237F" w:rsidP="00EF6E37">
      <w:pPr>
        <w:numPr>
          <w:ilvl w:val="0"/>
          <w:numId w:val="6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лінійно-протяжними з послідовним розміщенням матеріалів вздовж рейок або безрейкових шляхів; </w:t>
      </w:r>
    </w:p>
    <w:p w:rsidR="00E4237F" w:rsidRPr="00E4237F" w:rsidRDefault="00E4237F" w:rsidP="00EF6E37">
      <w:pPr>
        <w:numPr>
          <w:ilvl w:val="0"/>
          <w:numId w:val="6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паралельно-рядовими з розташуванням матеріалів паралельними штабелями, між якими проходять шляхи; секторними (кільцевими), в яких матеріали розташовані по колу.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Естакадні склади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Основною частиною естакадних складів є залізобетонна або металева </w:t>
      </w: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естакада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, розташована над штабелем матеріалу. В залежності від способу утворення запасу матеріалу естакадні склади поділяють на: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естакадно-штабельні , в яких матеріал, що скидається з естакади, утворює штабель з основою на рівні поверхні землі;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естакадно-траншейні, в яких основа штабелю матеріалів розташовується в траншеї, нижче поверхні землі.</w:t>
      </w:r>
    </w:p>
    <w:p w:rsidR="00E4237F" w:rsidRPr="00E4237F" w:rsidRDefault="00E4237F" w:rsidP="00E4237F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</w:pPr>
      <w:r w:rsidRPr="00E4237F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>Проектування складів в’яжучого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i/>
          <w:iCs/>
          <w:sz w:val="28"/>
          <w:szCs w:val="28"/>
          <w:lang w:val="uk-UA"/>
        </w:rPr>
        <w:t xml:space="preserve">Розвантаження і приймання цементу. 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Достав</w:t>
      </w: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ка</w:t>
      </w: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E4237F">
        <w:rPr>
          <w:rFonts w:ascii="Times New Roman" w:eastAsia="Calibri" w:hAnsi="Times New Roman" w:cs="Times New Roman"/>
          <w:sz w:val="28"/>
          <w:szCs w:val="28"/>
        </w:rPr>
        <w:t>цементів на заводи збірного залізобетону здійснюється залізничним транспортом в звичайних критих вагонах навалом і в мішках; в спеціальних вагонах, що саморазвантажуються; на залізничних платформах в контейнерах; автом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Pr="00E4237F">
        <w:rPr>
          <w:rFonts w:ascii="Times New Roman" w:eastAsia="Calibri" w:hAnsi="Times New Roman" w:cs="Times New Roman"/>
          <w:sz w:val="28"/>
          <w:szCs w:val="28"/>
        </w:rPr>
        <w:t>більним транспортом в автоцементовозах, на бортових машинах в контейнерах; водним транспортом в звичайних баржах і баржах, що саморозвантажуються.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Найбільш ефективними засобами постачання цементу вважають вагони-цементовози з пневматичним вивантаженням.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Класифікація складів в’яжучого</w:t>
      </w:r>
    </w:p>
    <w:p w:rsidR="00E4237F" w:rsidRPr="00E4237F" w:rsidRDefault="00E4237F" w:rsidP="00E4237F">
      <w:pPr>
        <w:spacing w:after="200" w:line="288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Склади цементу класифікують за такими ознаками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 типами ємкостей</w:t>
      </w:r>
      <w:r w:rsidRPr="00E4237F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 xml:space="preserve">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склади бувають бункерні (200-600 т); силосні (50-6000 т); закромні (50-200 т);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 об’ємом ємкостей</w:t>
      </w: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 xml:space="preserve"> 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- 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малі (50-600 т);середні (600-1500 т);крупні (1500-6000 т);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 типом розвантажувального пристрою</w:t>
      </w:r>
      <w:r w:rsidRPr="00E4237F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 xml:space="preserve">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- механічні; пневматичні; вакуумні; аераційні;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 прив’язкою до транспортних комунікацій</w:t>
      </w: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 xml:space="preserve"> </w:t>
      </w: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- 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притрасові (приймання цементу здійснюється тільки з автоцементовозів); прирейкові (приймання в’яжучого з автоцементовозів і з усіх видів залізничного транспорту);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За типами силосів</w:t>
      </w:r>
      <w:r w:rsidRPr="00E4237F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 xml:space="preserve">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– металеві і залізобетонні;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  <w:lang w:val="uk-UA"/>
        </w:rPr>
        <w:t>За способом подавання цементу у витратні бункери</w:t>
      </w:r>
      <w:r w:rsidRPr="00E4237F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 xml:space="preserve"> </w:t>
      </w:r>
      <w:r w:rsidRPr="00E4237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етонозмішувальних цехів – з пневматичною і механічною подачею.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Вимоги </w:t>
      </w:r>
      <w:proofErr w:type="gramStart"/>
      <w:r w:rsidRPr="00E4237F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до складу</w:t>
      </w:r>
      <w:proofErr w:type="gramEnd"/>
      <w:r w:rsidRPr="00E4237F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в'яжучого: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Герметичність, недопускання злежування в’яжучого; автоматизація.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237F" w:rsidRPr="00E4237F" w:rsidRDefault="00E4237F" w:rsidP="00EF6E37">
      <w:pPr>
        <w:numPr>
          <w:ilvl w:val="1"/>
          <w:numId w:val="9"/>
        </w:numPr>
        <w:spacing w:after="200" w:line="288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Виробництво сухих будівельних сумішей</w:t>
      </w:r>
    </w:p>
    <w:p w:rsidR="00E4237F" w:rsidRPr="00E4237F" w:rsidRDefault="00E4237F" w:rsidP="00E4237F">
      <w:pPr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uk-UA"/>
        </w:rPr>
        <w:t>Сухі будівельні суміші модифіковані (СБСМ)</w:t>
      </w:r>
      <w:r w:rsidRPr="00E4237F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порошкоподібні композиції, які виготовляють в заводських умовах, а на місці проведення робіт їх змішують з водою до отримання розчину заданої консистенції. </w:t>
      </w:r>
      <w:r w:rsidRPr="00E4237F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Номенклатура сухих будівельних сумішей представлена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сухі суміші для кам’яної кладки;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клеючі розчини;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самовирівнюючі суміші для підлоги або її шарів;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суміші білі або кольорові для затирання швів при укладанні плитки;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грунтувальні маси;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штукатурні маси;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сануючі накривні маси;</w:t>
      </w:r>
    </w:p>
    <w:p w:rsidR="00E4237F" w:rsidRPr="00E4237F" w:rsidRDefault="00E4237F" w:rsidP="00EF6E37">
      <w:pPr>
        <w:numPr>
          <w:ilvl w:val="0"/>
          <w:numId w:val="7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фарби білі та кольорові.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Матеріали для виробництва сухих будівельних сумішей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1. </w:t>
      </w: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Мінеральні в’яжучі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: високоміцний, портландцемент, портв’яжучі ( вапно гашене і негашене 1 сорту, гіпс будівельний і високоміцний, портландцемент, глиноземистий цемент;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Полімерні в’яжуч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і : полімери з вініловим ефіром, етиленом, вініл-хлоридом, акрилатом та ін.;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3.Наповнювачі: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кварцові піски ( від тонкомелених до зерен розміром більше 2,5мм), крейда та доломіт;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Добавки органічні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:  метилцелюлоза, емульгатори та диспергатори, піноутворювачі, згущувачі тощо;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. Пігменти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, що утворюють фарбові суміші.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E4237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Технологічний процес виробництва сухих сумішей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Підготовчі опера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ції ( класифікація заповнювачів з точним дотриманням обмежень за ситовими характеристиками, підсушування в сушильному барабані)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Дозування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допомогою вагових дозаторів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Змішування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змішувачі примусової дії на протязі 5-20 хв</w:t>
      </w:r>
    </w:p>
    <w:p w:rsidR="00E4237F" w:rsidRPr="00E4237F" w:rsidRDefault="00E4237F" w:rsidP="00E4237F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Pr="00E4237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Пакування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пакети від 1 до 25 кг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0BAE786B" wp14:editId="3F4E5ADE">
            <wp:extent cx="4921277" cy="18859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743" cy="1888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237F" w:rsidRPr="00E4237F" w:rsidRDefault="00E4237F" w:rsidP="00EF6E37">
      <w:pPr>
        <w:numPr>
          <w:ilvl w:val="1"/>
          <w:numId w:val="9"/>
        </w:numPr>
        <w:spacing w:after="200" w:line="288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Виробництво будівельних розчинів</w:t>
      </w:r>
    </w:p>
    <w:p w:rsidR="00E4237F" w:rsidRPr="00E4237F" w:rsidRDefault="00E4237F" w:rsidP="00E4237F">
      <w:pPr>
        <w:spacing w:after="200" w:line="288" w:lineRule="auto"/>
        <w:ind w:left="1440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Бетонозмішувальні цехи і заводи виробляють будівельні розчини для: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кам'яної і цегляної кладки </w:t>
      </w:r>
      <w:proofErr w:type="gramStart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( мурувальні</w:t>
      </w:r>
      <w:proofErr w:type="gramEnd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);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- штукатурних робіт;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- замонолічування стиків ЗБК;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- стяжок під підлоги і рулонну покрівлю;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спеціальних робіт </w:t>
      </w:r>
      <w:proofErr w:type="gramStart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( тампонажних</w:t>
      </w:r>
      <w:proofErr w:type="gramEnd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, акустичних, жаростійких);</w:t>
      </w:r>
    </w:p>
    <w:p w:rsidR="00E4237F" w:rsidRPr="00E4237F" w:rsidRDefault="00E4237F" w:rsidP="00E4237F">
      <w:pPr>
        <w:spacing w:after="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декоративних робіт.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Сировина для виробництва будівельних розчинів</w:t>
      </w: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: клінкерні цементи загальнобудівельного призначення; низькоактивні безклінкерні композиційні в'яжучі; вапно для виготовлення змішуваних мурувальних і оздоблювальних розчинів; кольорові цементи; пісок для будівельних робіт з модулем крупності від 1,0 до 2,2; неорганічні пластифікуючі добавки.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Технологія приготування будівельних розчинів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Централізовано будівельні розчини виготовляють на розчинобетонних заводах і цехах при підприємствах збірного залізобетону.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Основні операції: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- розвантаження і складування всіх складових розчинної суміші;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просіювання піску </w:t>
      </w:r>
      <w:proofErr w:type="gramStart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( відділення</w:t>
      </w:r>
      <w:proofErr w:type="gramEnd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фракцій більше 2,5мм);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- приготування вапняного молока в спеціальних баках із гвинтовими збуджувачами;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приготування розчинів добавок </w:t>
      </w:r>
      <w:proofErr w:type="gramStart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( аналогічно</w:t>
      </w:r>
      <w:proofErr w:type="gramEnd"/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бетонним сумішам);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- приготування компонентів розчину в змішувачах циклічної або безперервної дії;</w:t>
      </w:r>
    </w:p>
    <w:p w:rsidR="00E4237F" w:rsidRPr="00E4237F" w:rsidRDefault="00E4237F" w:rsidP="00E4237F">
      <w:pPr>
        <w:spacing w:after="0" w:line="288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- видавання готового будівельного розчину в транспортні засоби.</w:t>
      </w:r>
    </w:p>
    <w:p w:rsidR="00E4237F" w:rsidRPr="00E4237F" w:rsidRDefault="00E4237F" w:rsidP="00E4237F">
      <w:pPr>
        <w:tabs>
          <w:tab w:val="left" w:pos="3105"/>
        </w:tabs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Питання для самоперевірки:</w:t>
      </w:r>
    </w:p>
    <w:p w:rsidR="00E4237F" w:rsidRPr="00E4237F" w:rsidRDefault="00E4237F" w:rsidP="00EF6E37">
      <w:pPr>
        <w:numPr>
          <w:ilvl w:val="0"/>
          <w:numId w:val="10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Загальна характеристика будівельних розчинів і бетонних сумішей.</w:t>
      </w:r>
    </w:p>
    <w:p w:rsidR="00E4237F" w:rsidRPr="00E4237F" w:rsidRDefault="00E4237F" w:rsidP="00EF6E37">
      <w:pPr>
        <w:numPr>
          <w:ilvl w:val="0"/>
          <w:numId w:val="10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З яких матеріалів виготовляють бетонні суміші?</w:t>
      </w:r>
    </w:p>
    <w:p w:rsidR="00E4237F" w:rsidRPr="00E4237F" w:rsidRDefault="00E4237F" w:rsidP="00EF6E37">
      <w:pPr>
        <w:numPr>
          <w:ilvl w:val="0"/>
          <w:numId w:val="10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Проаналізуйте технологію виробництва бетонних сумішей.</w:t>
      </w:r>
    </w:p>
    <w:p w:rsidR="00E4237F" w:rsidRPr="00E4237F" w:rsidRDefault="00E4237F" w:rsidP="00EF6E37">
      <w:pPr>
        <w:numPr>
          <w:ilvl w:val="0"/>
          <w:numId w:val="10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Види будівельних розчинів.</w:t>
      </w:r>
    </w:p>
    <w:p w:rsidR="00E4237F" w:rsidRPr="00E4237F" w:rsidRDefault="00E4237F" w:rsidP="00EF6E37">
      <w:pPr>
        <w:numPr>
          <w:ilvl w:val="0"/>
          <w:numId w:val="10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Які вимоги висувають до складування і зберігання сировини?</w:t>
      </w:r>
    </w:p>
    <w:p w:rsidR="00E4237F" w:rsidRPr="00E4237F" w:rsidRDefault="00E4237F" w:rsidP="00EF6E37">
      <w:pPr>
        <w:numPr>
          <w:ilvl w:val="0"/>
          <w:numId w:val="10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Охарактеризуйте основні типи складів заповнювачів.</w:t>
      </w:r>
    </w:p>
    <w:p w:rsidR="00E4237F" w:rsidRPr="00E4237F" w:rsidRDefault="00E4237F" w:rsidP="00EF6E37">
      <w:pPr>
        <w:numPr>
          <w:ilvl w:val="0"/>
          <w:numId w:val="10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Яка номенклатура сухих будівельних сумішей?</w:t>
      </w:r>
    </w:p>
    <w:p w:rsidR="00E4237F" w:rsidRPr="00E4237F" w:rsidRDefault="00E4237F" w:rsidP="00EF6E37">
      <w:pPr>
        <w:numPr>
          <w:ilvl w:val="0"/>
          <w:numId w:val="10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t>Опишіть технологію приготування сухих будівельних сумішей.</w:t>
      </w: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4237F" w:rsidRPr="00E4237F" w:rsidRDefault="00E4237F" w:rsidP="00E4237F">
      <w:pPr>
        <w:spacing w:after="200" w:line="288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Список літератури</w:t>
      </w:r>
    </w:p>
    <w:p w:rsidR="00E4237F" w:rsidRPr="00E4237F" w:rsidRDefault="00E4237F" w:rsidP="00EF6E37">
      <w:pPr>
        <w:numPr>
          <w:ilvl w:val="0"/>
          <w:numId w:val="12"/>
        </w:numPr>
        <w:spacing w:after="200" w:line="288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237F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Гоц В.</w:t>
      </w:r>
      <w:r w:rsidRPr="00E4237F">
        <w:rPr>
          <w:rFonts w:ascii="Times New Roman" w:eastAsia="Calibri" w:hAnsi="Times New Roman" w:cs="Times New Roman"/>
          <w:sz w:val="28"/>
          <w:szCs w:val="28"/>
          <w:lang w:val="uk-UA"/>
        </w:rPr>
        <w:t>І, Амеліна Н.О., Нестеров В.Г. Виробнича база будівництва: Підручник. – К.,КНУБА,2010.-312с.</w:t>
      </w:r>
    </w:p>
    <w:p w:rsidR="0075526A" w:rsidRPr="00E4237F" w:rsidRDefault="0075526A">
      <w:pPr>
        <w:rPr>
          <w:lang w:val="ru-RU"/>
        </w:rPr>
      </w:pPr>
    </w:p>
    <w:sectPr w:rsidR="0075526A" w:rsidRPr="00E4237F" w:rsidSect="00D77945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4C4D"/>
    <w:multiLevelType w:val="hybridMultilevel"/>
    <w:tmpl w:val="337EB67C"/>
    <w:lvl w:ilvl="0" w:tplc="C4EC4A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B3AAD"/>
    <w:multiLevelType w:val="hybridMultilevel"/>
    <w:tmpl w:val="A2806F9C"/>
    <w:lvl w:ilvl="0" w:tplc="4C1ADC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52E8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8CE0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002B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9A21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E208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8069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AE9F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2CB4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DC5B6C"/>
    <w:multiLevelType w:val="hybridMultilevel"/>
    <w:tmpl w:val="326010EA"/>
    <w:lvl w:ilvl="0" w:tplc="24B47F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8EDC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DCF39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A61F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6A39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2813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9A84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5AAC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C695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1FC2A2B"/>
    <w:multiLevelType w:val="hybridMultilevel"/>
    <w:tmpl w:val="7E7E0C8A"/>
    <w:lvl w:ilvl="0" w:tplc="42FE74E8">
      <w:start w:val="2"/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  <w:b w:val="0"/>
        <w:i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68B158B"/>
    <w:multiLevelType w:val="hybridMultilevel"/>
    <w:tmpl w:val="69F42F76"/>
    <w:lvl w:ilvl="0" w:tplc="416428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7A0E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DCBE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DCDC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2A48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2C3C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28A1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02A4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66A2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8373600"/>
    <w:multiLevelType w:val="hybridMultilevel"/>
    <w:tmpl w:val="D98C899C"/>
    <w:lvl w:ilvl="0" w:tplc="8B84B9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D89D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4803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767D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6033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D2C3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80F0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B044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E083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C727DB0"/>
    <w:multiLevelType w:val="hybridMultilevel"/>
    <w:tmpl w:val="AD40059E"/>
    <w:lvl w:ilvl="0" w:tplc="AFE8D87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B097A"/>
    <w:multiLevelType w:val="hybridMultilevel"/>
    <w:tmpl w:val="95DA78BA"/>
    <w:lvl w:ilvl="0" w:tplc="FDC4E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944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54A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423C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E7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CAE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DCC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A6F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A4B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0E4092F"/>
    <w:multiLevelType w:val="multilevel"/>
    <w:tmpl w:val="12FCB9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80" w:hanging="2160"/>
      </w:pPr>
      <w:rPr>
        <w:rFonts w:hint="default"/>
      </w:rPr>
    </w:lvl>
  </w:abstractNum>
  <w:abstractNum w:abstractNumId="9" w15:restartNumberingAfterBreak="0">
    <w:nsid w:val="25A56F00"/>
    <w:multiLevelType w:val="hybridMultilevel"/>
    <w:tmpl w:val="450440BE"/>
    <w:lvl w:ilvl="0" w:tplc="49EA21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4CCF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EC59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4CDA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24A6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1882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A6A9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F848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6A42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5F31AB1"/>
    <w:multiLevelType w:val="multilevel"/>
    <w:tmpl w:val="645EC1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1" w15:restartNumberingAfterBreak="0">
    <w:nsid w:val="299A2C4D"/>
    <w:multiLevelType w:val="hybridMultilevel"/>
    <w:tmpl w:val="62E0C988"/>
    <w:lvl w:ilvl="0" w:tplc="0720912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49966FE6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plc="23C22D3C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C1BCE5A0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B9F8FC3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EA34643E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30BAC6FE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9E98A0CE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9C4C9886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2" w15:restartNumberingAfterBreak="0">
    <w:nsid w:val="2A1A7338"/>
    <w:multiLevelType w:val="multilevel"/>
    <w:tmpl w:val="D94249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3" w15:restartNumberingAfterBreak="0">
    <w:nsid w:val="2D54207B"/>
    <w:multiLevelType w:val="hybridMultilevel"/>
    <w:tmpl w:val="1DD4CAF4"/>
    <w:lvl w:ilvl="0" w:tplc="BAB67C9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8B2311"/>
    <w:multiLevelType w:val="hybridMultilevel"/>
    <w:tmpl w:val="DB969F98"/>
    <w:lvl w:ilvl="0" w:tplc="1F36B3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88BB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4273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B633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3EEF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245B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1A5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2D7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8645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2E2DCA"/>
    <w:multiLevelType w:val="hybridMultilevel"/>
    <w:tmpl w:val="97E80DCC"/>
    <w:lvl w:ilvl="0" w:tplc="C63EF6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73A66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92675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780E2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78C90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28A57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59840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F5056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AC678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6" w15:restartNumberingAfterBreak="0">
    <w:nsid w:val="35DE3226"/>
    <w:multiLevelType w:val="hybridMultilevel"/>
    <w:tmpl w:val="50F63E32"/>
    <w:lvl w:ilvl="0" w:tplc="CF7EC69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B764BA5"/>
    <w:multiLevelType w:val="multilevel"/>
    <w:tmpl w:val="30BAC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 w15:restartNumberingAfterBreak="0">
    <w:nsid w:val="3E3131B2"/>
    <w:multiLevelType w:val="hybridMultilevel"/>
    <w:tmpl w:val="83446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36908"/>
    <w:multiLevelType w:val="hybridMultilevel"/>
    <w:tmpl w:val="537ACBBC"/>
    <w:lvl w:ilvl="0" w:tplc="6F769D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2463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E093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3A9D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7A50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D0E8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3CF5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FC50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6EEF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2211B23"/>
    <w:multiLevelType w:val="multilevel"/>
    <w:tmpl w:val="77B848F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1" w15:restartNumberingAfterBreak="0">
    <w:nsid w:val="43415805"/>
    <w:multiLevelType w:val="hybridMultilevel"/>
    <w:tmpl w:val="C7328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830C0"/>
    <w:multiLevelType w:val="multilevel"/>
    <w:tmpl w:val="772C67AA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23" w15:restartNumberingAfterBreak="0">
    <w:nsid w:val="47597160"/>
    <w:multiLevelType w:val="multilevel"/>
    <w:tmpl w:val="BFCEC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8121667"/>
    <w:multiLevelType w:val="multilevel"/>
    <w:tmpl w:val="663EB1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5" w15:restartNumberingAfterBreak="0">
    <w:nsid w:val="48A94B87"/>
    <w:multiLevelType w:val="multilevel"/>
    <w:tmpl w:val="EB6410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6" w15:restartNumberingAfterBreak="0">
    <w:nsid w:val="528F7CFB"/>
    <w:multiLevelType w:val="multilevel"/>
    <w:tmpl w:val="E67A90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80" w:hanging="2160"/>
      </w:pPr>
      <w:rPr>
        <w:rFonts w:hint="default"/>
      </w:rPr>
    </w:lvl>
  </w:abstractNum>
  <w:abstractNum w:abstractNumId="27" w15:restartNumberingAfterBreak="0">
    <w:nsid w:val="56FC56A0"/>
    <w:multiLevelType w:val="hybridMultilevel"/>
    <w:tmpl w:val="E55EDFD0"/>
    <w:lvl w:ilvl="0" w:tplc="A91E8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F87A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34B7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98A4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ACF4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A274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742C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E44D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588B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7D007DA"/>
    <w:multiLevelType w:val="multilevel"/>
    <w:tmpl w:val="A7CE0128"/>
    <w:lvl w:ilvl="0">
      <w:start w:val="3"/>
      <w:numFmt w:val="decimal"/>
      <w:lvlText w:val="%1."/>
      <w:lvlJc w:val="left"/>
      <w:pPr>
        <w:ind w:left="450" w:hanging="450"/>
      </w:pPr>
      <w:rPr>
        <w:rFonts w:eastAsiaTheme="majorEastAsia"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Theme="majorEastAsia" w:hint="default"/>
      </w:rPr>
    </w:lvl>
  </w:abstractNum>
  <w:abstractNum w:abstractNumId="29" w15:restartNumberingAfterBreak="0">
    <w:nsid w:val="5F8D7655"/>
    <w:multiLevelType w:val="hybridMultilevel"/>
    <w:tmpl w:val="E732172C"/>
    <w:lvl w:ilvl="0" w:tplc="7220C1A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65F21"/>
    <w:multiLevelType w:val="hybridMultilevel"/>
    <w:tmpl w:val="785275AE"/>
    <w:lvl w:ilvl="0" w:tplc="17DCD9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F28B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904D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9064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E216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5EF7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38C7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4267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A697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4B83C2E"/>
    <w:multiLevelType w:val="hybridMultilevel"/>
    <w:tmpl w:val="BEE628B8"/>
    <w:lvl w:ilvl="0" w:tplc="747885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68B3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2A1F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C8F6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3850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6406D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04A0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3A746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2E97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A9E0DBA"/>
    <w:multiLevelType w:val="hybridMultilevel"/>
    <w:tmpl w:val="93F8FA28"/>
    <w:lvl w:ilvl="0" w:tplc="5E566D2C">
      <w:start w:val="1"/>
      <w:numFmt w:val="bullet"/>
      <w:lvlText w:val="-"/>
      <w:lvlJc w:val="left"/>
      <w:pPr>
        <w:tabs>
          <w:tab w:val="num" w:pos="2912"/>
        </w:tabs>
        <w:ind w:left="2912" w:hanging="360"/>
      </w:pPr>
      <w:rPr>
        <w:rFonts w:ascii="Times New Roman" w:hAnsi="Times New Roman" w:hint="default"/>
      </w:rPr>
    </w:lvl>
    <w:lvl w:ilvl="1" w:tplc="CB7CD066" w:tentative="1">
      <w:start w:val="1"/>
      <w:numFmt w:val="bullet"/>
      <w:lvlText w:val="-"/>
      <w:lvlJc w:val="left"/>
      <w:pPr>
        <w:tabs>
          <w:tab w:val="num" w:pos="3632"/>
        </w:tabs>
        <w:ind w:left="3632" w:hanging="360"/>
      </w:pPr>
      <w:rPr>
        <w:rFonts w:ascii="Times New Roman" w:hAnsi="Times New Roman" w:hint="default"/>
      </w:rPr>
    </w:lvl>
    <w:lvl w:ilvl="2" w:tplc="66BEE2EA" w:tentative="1">
      <w:start w:val="1"/>
      <w:numFmt w:val="bullet"/>
      <w:lvlText w:val="-"/>
      <w:lvlJc w:val="left"/>
      <w:pPr>
        <w:tabs>
          <w:tab w:val="num" w:pos="4352"/>
        </w:tabs>
        <w:ind w:left="4352" w:hanging="360"/>
      </w:pPr>
      <w:rPr>
        <w:rFonts w:ascii="Times New Roman" w:hAnsi="Times New Roman" w:hint="default"/>
      </w:rPr>
    </w:lvl>
    <w:lvl w:ilvl="3" w:tplc="C1521480" w:tentative="1">
      <w:start w:val="1"/>
      <w:numFmt w:val="bullet"/>
      <w:lvlText w:val="-"/>
      <w:lvlJc w:val="left"/>
      <w:pPr>
        <w:tabs>
          <w:tab w:val="num" w:pos="5072"/>
        </w:tabs>
        <w:ind w:left="5072" w:hanging="360"/>
      </w:pPr>
      <w:rPr>
        <w:rFonts w:ascii="Times New Roman" w:hAnsi="Times New Roman" w:hint="default"/>
      </w:rPr>
    </w:lvl>
    <w:lvl w:ilvl="4" w:tplc="DB9A2404" w:tentative="1">
      <w:start w:val="1"/>
      <w:numFmt w:val="bullet"/>
      <w:lvlText w:val="-"/>
      <w:lvlJc w:val="left"/>
      <w:pPr>
        <w:tabs>
          <w:tab w:val="num" w:pos="5792"/>
        </w:tabs>
        <w:ind w:left="5792" w:hanging="360"/>
      </w:pPr>
      <w:rPr>
        <w:rFonts w:ascii="Times New Roman" w:hAnsi="Times New Roman" w:hint="default"/>
      </w:rPr>
    </w:lvl>
    <w:lvl w:ilvl="5" w:tplc="1D640152" w:tentative="1">
      <w:start w:val="1"/>
      <w:numFmt w:val="bullet"/>
      <w:lvlText w:val="-"/>
      <w:lvlJc w:val="left"/>
      <w:pPr>
        <w:tabs>
          <w:tab w:val="num" w:pos="6512"/>
        </w:tabs>
        <w:ind w:left="6512" w:hanging="360"/>
      </w:pPr>
      <w:rPr>
        <w:rFonts w:ascii="Times New Roman" w:hAnsi="Times New Roman" w:hint="default"/>
      </w:rPr>
    </w:lvl>
    <w:lvl w:ilvl="6" w:tplc="EFDA3EEE" w:tentative="1">
      <w:start w:val="1"/>
      <w:numFmt w:val="bullet"/>
      <w:lvlText w:val="-"/>
      <w:lvlJc w:val="left"/>
      <w:pPr>
        <w:tabs>
          <w:tab w:val="num" w:pos="7232"/>
        </w:tabs>
        <w:ind w:left="7232" w:hanging="360"/>
      </w:pPr>
      <w:rPr>
        <w:rFonts w:ascii="Times New Roman" w:hAnsi="Times New Roman" w:hint="default"/>
      </w:rPr>
    </w:lvl>
    <w:lvl w:ilvl="7" w:tplc="B38C98F0" w:tentative="1">
      <w:start w:val="1"/>
      <w:numFmt w:val="bullet"/>
      <w:lvlText w:val="-"/>
      <w:lvlJc w:val="left"/>
      <w:pPr>
        <w:tabs>
          <w:tab w:val="num" w:pos="7952"/>
        </w:tabs>
        <w:ind w:left="7952" w:hanging="360"/>
      </w:pPr>
      <w:rPr>
        <w:rFonts w:ascii="Times New Roman" w:hAnsi="Times New Roman" w:hint="default"/>
      </w:rPr>
    </w:lvl>
    <w:lvl w:ilvl="8" w:tplc="D652841A" w:tentative="1">
      <w:start w:val="1"/>
      <w:numFmt w:val="bullet"/>
      <w:lvlText w:val="-"/>
      <w:lvlJc w:val="left"/>
      <w:pPr>
        <w:tabs>
          <w:tab w:val="num" w:pos="8672"/>
        </w:tabs>
        <w:ind w:left="8672" w:hanging="360"/>
      </w:pPr>
      <w:rPr>
        <w:rFonts w:ascii="Times New Roman" w:hAnsi="Times New Roman" w:hint="default"/>
      </w:rPr>
    </w:lvl>
  </w:abstractNum>
  <w:abstractNum w:abstractNumId="33" w15:restartNumberingAfterBreak="0">
    <w:nsid w:val="6D094BE3"/>
    <w:multiLevelType w:val="hybridMultilevel"/>
    <w:tmpl w:val="42567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E92F5F"/>
    <w:multiLevelType w:val="hybridMultilevel"/>
    <w:tmpl w:val="265CDEB6"/>
    <w:lvl w:ilvl="0" w:tplc="DC52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4647ECD"/>
    <w:multiLevelType w:val="multilevel"/>
    <w:tmpl w:val="71A8B1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6" w15:restartNumberingAfterBreak="0">
    <w:nsid w:val="765D236C"/>
    <w:multiLevelType w:val="multilevel"/>
    <w:tmpl w:val="2632C6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37" w15:restartNumberingAfterBreak="0">
    <w:nsid w:val="7C51745B"/>
    <w:multiLevelType w:val="hybridMultilevel"/>
    <w:tmpl w:val="F71CB820"/>
    <w:lvl w:ilvl="0" w:tplc="6E66BBE6">
      <w:start w:val="1"/>
      <w:numFmt w:val="decimal"/>
      <w:lvlText w:val="%1."/>
      <w:lvlJc w:val="left"/>
      <w:pPr>
        <w:ind w:left="1504" w:hanging="79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D0627B3"/>
    <w:multiLevelType w:val="multilevel"/>
    <w:tmpl w:val="7EEC93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25"/>
  </w:num>
  <w:num w:numId="2">
    <w:abstractNumId w:val="32"/>
  </w:num>
  <w:num w:numId="3">
    <w:abstractNumId w:val="5"/>
  </w:num>
  <w:num w:numId="4">
    <w:abstractNumId w:val="19"/>
  </w:num>
  <w:num w:numId="5">
    <w:abstractNumId w:val="1"/>
  </w:num>
  <w:num w:numId="6">
    <w:abstractNumId w:val="27"/>
  </w:num>
  <w:num w:numId="7">
    <w:abstractNumId w:val="15"/>
  </w:num>
  <w:num w:numId="8">
    <w:abstractNumId w:val="33"/>
  </w:num>
  <w:num w:numId="9">
    <w:abstractNumId w:val="35"/>
  </w:num>
  <w:num w:numId="10">
    <w:abstractNumId w:val="21"/>
  </w:num>
  <w:num w:numId="11">
    <w:abstractNumId w:val="20"/>
  </w:num>
  <w:num w:numId="12">
    <w:abstractNumId w:val="18"/>
  </w:num>
  <w:num w:numId="13">
    <w:abstractNumId w:val="23"/>
  </w:num>
  <w:num w:numId="14">
    <w:abstractNumId w:val="8"/>
  </w:num>
  <w:num w:numId="15">
    <w:abstractNumId w:val="26"/>
  </w:num>
  <w:num w:numId="16">
    <w:abstractNumId w:val="36"/>
  </w:num>
  <w:num w:numId="17">
    <w:abstractNumId w:val="3"/>
  </w:num>
  <w:num w:numId="18">
    <w:abstractNumId w:val="28"/>
  </w:num>
  <w:num w:numId="19">
    <w:abstractNumId w:val="29"/>
  </w:num>
  <w:num w:numId="20">
    <w:abstractNumId w:val="4"/>
  </w:num>
  <w:num w:numId="21">
    <w:abstractNumId w:val="12"/>
  </w:num>
  <w:num w:numId="22">
    <w:abstractNumId w:val="10"/>
  </w:num>
  <w:num w:numId="23">
    <w:abstractNumId w:val="17"/>
  </w:num>
  <w:num w:numId="24">
    <w:abstractNumId w:val="11"/>
  </w:num>
  <w:num w:numId="25">
    <w:abstractNumId w:val="7"/>
  </w:num>
  <w:num w:numId="26">
    <w:abstractNumId w:val="30"/>
  </w:num>
  <w:num w:numId="27">
    <w:abstractNumId w:val="2"/>
  </w:num>
  <w:num w:numId="28">
    <w:abstractNumId w:val="22"/>
  </w:num>
  <w:num w:numId="29">
    <w:abstractNumId w:val="9"/>
  </w:num>
  <w:num w:numId="30">
    <w:abstractNumId w:val="16"/>
  </w:num>
  <w:num w:numId="31">
    <w:abstractNumId w:val="24"/>
  </w:num>
  <w:num w:numId="32">
    <w:abstractNumId w:val="38"/>
  </w:num>
  <w:num w:numId="33">
    <w:abstractNumId w:val="6"/>
  </w:num>
  <w:num w:numId="34">
    <w:abstractNumId w:val="31"/>
  </w:num>
  <w:num w:numId="35">
    <w:abstractNumId w:val="13"/>
  </w:num>
  <w:num w:numId="36">
    <w:abstractNumId w:val="0"/>
  </w:num>
  <w:num w:numId="37">
    <w:abstractNumId w:val="34"/>
  </w:num>
  <w:num w:numId="38">
    <w:abstractNumId w:val="14"/>
  </w:num>
  <w:num w:numId="39">
    <w:abstractNumId w:val="3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3EF"/>
    <w:rsid w:val="000003EF"/>
    <w:rsid w:val="00062E90"/>
    <w:rsid w:val="00067688"/>
    <w:rsid w:val="000B0804"/>
    <w:rsid w:val="001159BC"/>
    <w:rsid w:val="00186715"/>
    <w:rsid w:val="001A0FB7"/>
    <w:rsid w:val="001D75AB"/>
    <w:rsid w:val="001F3BF7"/>
    <w:rsid w:val="0025031E"/>
    <w:rsid w:val="00253DC8"/>
    <w:rsid w:val="00272B69"/>
    <w:rsid w:val="00297410"/>
    <w:rsid w:val="002D32F1"/>
    <w:rsid w:val="002D3AA0"/>
    <w:rsid w:val="002D66E0"/>
    <w:rsid w:val="002E3014"/>
    <w:rsid w:val="002E4475"/>
    <w:rsid w:val="00322E9E"/>
    <w:rsid w:val="00345D30"/>
    <w:rsid w:val="0034701A"/>
    <w:rsid w:val="00370BD4"/>
    <w:rsid w:val="003720B4"/>
    <w:rsid w:val="00385E90"/>
    <w:rsid w:val="003B0343"/>
    <w:rsid w:val="003C3DC8"/>
    <w:rsid w:val="003D2E42"/>
    <w:rsid w:val="003D3B7E"/>
    <w:rsid w:val="003E29DA"/>
    <w:rsid w:val="003E737C"/>
    <w:rsid w:val="003E7713"/>
    <w:rsid w:val="00400D4A"/>
    <w:rsid w:val="00425115"/>
    <w:rsid w:val="0044260E"/>
    <w:rsid w:val="004843C0"/>
    <w:rsid w:val="004D47E3"/>
    <w:rsid w:val="004D4B1F"/>
    <w:rsid w:val="004F27D2"/>
    <w:rsid w:val="00555937"/>
    <w:rsid w:val="0056628A"/>
    <w:rsid w:val="00571470"/>
    <w:rsid w:val="005B1E2B"/>
    <w:rsid w:val="005D48D6"/>
    <w:rsid w:val="00603FB8"/>
    <w:rsid w:val="00622403"/>
    <w:rsid w:val="00683DBB"/>
    <w:rsid w:val="006C5563"/>
    <w:rsid w:val="006C643B"/>
    <w:rsid w:val="0070368E"/>
    <w:rsid w:val="0070404F"/>
    <w:rsid w:val="00745C65"/>
    <w:rsid w:val="0075526A"/>
    <w:rsid w:val="007631AC"/>
    <w:rsid w:val="00787132"/>
    <w:rsid w:val="007A7268"/>
    <w:rsid w:val="007A7B04"/>
    <w:rsid w:val="00805179"/>
    <w:rsid w:val="00805D96"/>
    <w:rsid w:val="00822C56"/>
    <w:rsid w:val="00843969"/>
    <w:rsid w:val="00880831"/>
    <w:rsid w:val="00882467"/>
    <w:rsid w:val="00893496"/>
    <w:rsid w:val="008A469E"/>
    <w:rsid w:val="00913582"/>
    <w:rsid w:val="00933C97"/>
    <w:rsid w:val="00973BC6"/>
    <w:rsid w:val="00976EA2"/>
    <w:rsid w:val="00993B0A"/>
    <w:rsid w:val="009B0157"/>
    <w:rsid w:val="00A315FB"/>
    <w:rsid w:val="00A350C6"/>
    <w:rsid w:val="00A52F12"/>
    <w:rsid w:val="00A635F5"/>
    <w:rsid w:val="00A766E7"/>
    <w:rsid w:val="00A77F72"/>
    <w:rsid w:val="00A82AA6"/>
    <w:rsid w:val="00AA392C"/>
    <w:rsid w:val="00AA5514"/>
    <w:rsid w:val="00AC6DB3"/>
    <w:rsid w:val="00B03AC8"/>
    <w:rsid w:val="00B05C50"/>
    <w:rsid w:val="00B2016D"/>
    <w:rsid w:val="00B60CE3"/>
    <w:rsid w:val="00B630BD"/>
    <w:rsid w:val="00B93D7A"/>
    <w:rsid w:val="00BA7395"/>
    <w:rsid w:val="00BB4374"/>
    <w:rsid w:val="00BD055D"/>
    <w:rsid w:val="00BD38E0"/>
    <w:rsid w:val="00BD44AB"/>
    <w:rsid w:val="00C0450D"/>
    <w:rsid w:val="00C23DD3"/>
    <w:rsid w:val="00C72B55"/>
    <w:rsid w:val="00C80E00"/>
    <w:rsid w:val="00CB601B"/>
    <w:rsid w:val="00CD7D1F"/>
    <w:rsid w:val="00CE021F"/>
    <w:rsid w:val="00CE04EC"/>
    <w:rsid w:val="00CE0F73"/>
    <w:rsid w:val="00CE7FDE"/>
    <w:rsid w:val="00CF5B0E"/>
    <w:rsid w:val="00D01EDE"/>
    <w:rsid w:val="00D30042"/>
    <w:rsid w:val="00D41AB9"/>
    <w:rsid w:val="00D602D0"/>
    <w:rsid w:val="00D65D9B"/>
    <w:rsid w:val="00D77945"/>
    <w:rsid w:val="00D84B74"/>
    <w:rsid w:val="00D87FE1"/>
    <w:rsid w:val="00DB5C92"/>
    <w:rsid w:val="00DC304B"/>
    <w:rsid w:val="00DD68F8"/>
    <w:rsid w:val="00DF5F34"/>
    <w:rsid w:val="00E15FD1"/>
    <w:rsid w:val="00E24C17"/>
    <w:rsid w:val="00E4237F"/>
    <w:rsid w:val="00E73E91"/>
    <w:rsid w:val="00E778AC"/>
    <w:rsid w:val="00E835D8"/>
    <w:rsid w:val="00E917CA"/>
    <w:rsid w:val="00EA67E8"/>
    <w:rsid w:val="00EE1445"/>
    <w:rsid w:val="00EF6E37"/>
    <w:rsid w:val="00F14955"/>
    <w:rsid w:val="00F24CAB"/>
    <w:rsid w:val="00F252C6"/>
    <w:rsid w:val="00F27008"/>
    <w:rsid w:val="00F3621C"/>
    <w:rsid w:val="00F5531F"/>
    <w:rsid w:val="00F71AAC"/>
    <w:rsid w:val="00FF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A4DC"/>
  <w15:chartTrackingRefBased/>
  <w15:docId w15:val="{E81F43F3-AC58-478F-85AE-F8BAB1AF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37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4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E4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237F"/>
  </w:style>
  <w:style w:type="paragraph" w:styleId="a7">
    <w:name w:val="footer"/>
    <w:basedOn w:val="a"/>
    <w:link w:val="a8"/>
    <w:uiPriority w:val="99"/>
    <w:unhideWhenUsed/>
    <w:rsid w:val="00E4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237F"/>
  </w:style>
  <w:style w:type="character" w:customStyle="1" w:styleId="fontstyle01">
    <w:name w:val="fontstyle01"/>
    <w:basedOn w:val="a0"/>
    <w:rsid w:val="00E4237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4237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E4237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3">
    <w:name w:val="Body Text 3"/>
    <w:basedOn w:val="a"/>
    <w:link w:val="30"/>
    <w:rsid w:val="00E4237F"/>
    <w:pPr>
      <w:spacing w:after="120" w:line="240" w:lineRule="auto"/>
    </w:pPr>
    <w:rPr>
      <w:rFonts w:ascii="Times New Roman" w:eastAsia="Calibri" w:hAnsi="Times New Roman" w:cs="Times New Roman"/>
      <w:b/>
      <w:sz w:val="16"/>
      <w:szCs w:val="16"/>
      <w:lang w:val="ru-RU" w:eastAsia="ru-RU"/>
    </w:rPr>
  </w:style>
  <w:style w:type="character" w:customStyle="1" w:styleId="30">
    <w:name w:val="Основной текст 3 Знак"/>
    <w:basedOn w:val="a0"/>
    <w:link w:val="3"/>
    <w:rsid w:val="00E4237F"/>
    <w:rPr>
      <w:rFonts w:ascii="Times New Roman" w:eastAsia="Calibri" w:hAnsi="Times New Roman" w:cs="Times New Roman"/>
      <w:b/>
      <w:sz w:val="16"/>
      <w:szCs w:val="16"/>
      <w:lang w:val="ru-RU" w:eastAsia="ru-RU"/>
    </w:rPr>
  </w:style>
  <w:style w:type="character" w:styleId="a9">
    <w:name w:val="Hyperlink"/>
    <w:basedOn w:val="a0"/>
    <w:uiPriority w:val="99"/>
    <w:unhideWhenUsed/>
    <w:rsid w:val="00345D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11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3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1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39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30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76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2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89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9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523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27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5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1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0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7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3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75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597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31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59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39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4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17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0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31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2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968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69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4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43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67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61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25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4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4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02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51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11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26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50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3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69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94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38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7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30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1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79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7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58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2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44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57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723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0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08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84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24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25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69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48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35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28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0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6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08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2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31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3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1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73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441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33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09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6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56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1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0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1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9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2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41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4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4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02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2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84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46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48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16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07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70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1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90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77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64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38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43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65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34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77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9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50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74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54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59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15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2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35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47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17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53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73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3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6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1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62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37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40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5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47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75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17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89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4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0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92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77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8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44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41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1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127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1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2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1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45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15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40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15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67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1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39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27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84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49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56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77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23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19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02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9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35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7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9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16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11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92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39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04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41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97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34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85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81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4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15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21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36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0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79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5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97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05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224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227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688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02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079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6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18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45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7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593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33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09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2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2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83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37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30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2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25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59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10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1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1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07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60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08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31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64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0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1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83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0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15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77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05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6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045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204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36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81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97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46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0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9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47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6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0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8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4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48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35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6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60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2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6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2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9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899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2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65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50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5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72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4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53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99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9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85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0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2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18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2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88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504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426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4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607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1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1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9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2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52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7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7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8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40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68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60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8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52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25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58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56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4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68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6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59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54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2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746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49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1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90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33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2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70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674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04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901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3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9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05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75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25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94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493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4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007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97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7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11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25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77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51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522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6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9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54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7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98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1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24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27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26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062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18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6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30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8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75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0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68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2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05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19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0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50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6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k.wikipedia.org/wiki/%D0%9A%D0%B0%D0%BD%D1%96%D1%84%D0%BE%D0%BB%D1%8C" TargetMode="External"/><Relationship Id="rId18" Type="http://schemas.openxmlformats.org/officeDocument/2006/relationships/hyperlink" Target="https://uk.wikipedia.org/wiki/%D0%A1%D0%BF%D0%BB%D0%B0%D0%B2" TargetMode="External"/><Relationship Id="rId26" Type="http://schemas.openxmlformats.org/officeDocument/2006/relationships/hyperlink" Target="https://uk.wikipedia.org/wiki/%D0%93%D1%96%D1%80%D1%81%D1%8C%D0%BA%D0%B0_%D0%BF%D0%BE%D1%80%D0%BE%D0%B4%D0%B0" TargetMode="External"/><Relationship Id="rId39" Type="http://schemas.openxmlformats.org/officeDocument/2006/relationships/hyperlink" Target="https://uk.wikipedia.org/wiki/%D0%A8%D0%BB%D0%B0%D0%BA%D0%BE%D0%B2%D0%B0_%D0%B2%D0%B0%D1%82%D0%B0" TargetMode="External"/><Relationship Id="rId21" Type="http://schemas.openxmlformats.org/officeDocument/2006/relationships/hyperlink" Target="https://uk.wikipedia.org/wiki/%D0%94%D1%96%D0%BE%D0%BA%D1%81%D0%B8%D0%B4_%D1%81%D0%B8%D0%BB%D1%96%D1%86%D1%96%D1%8E" TargetMode="External"/><Relationship Id="rId34" Type="http://schemas.openxmlformats.org/officeDocument/2006/relationships/hyperlink" Target="https://uk.wikipedia.org/wiki/%D0%90%D0%BD%D0%B3%D0%BB%D1%96%D0%B9%D1%81%D1%8C%D0%BA%D0%B0_%D0%BC%D0%BE%D0%B2%D0%B0" TargetMode="External"/><Relationship Id="rId42" Type="http://schemas.openxmlformats.org/officeDocument/2006/relationships/hyperlink" Target="https://uk.wikipedia.org/wiki/%D0%A8%D0%BB%D0%B0%D0%BA" TargetMode="External"/><Relationship Id="rId47" Type="http://schemas.openxmlformats.org/officeDocument/2006/relationships/hyperlink" Target="https://uk.wikipedia.org/wiki/%D0%93%D1%96%D0%B4%D1%80%D0%B0%D1%82%D0%B0%D1%86%D1%96%D1%8F" TargetMode="External"/><Relationship Id="rId50" Type="http://schemas.openxmlformats.org/officeDocument/2006/relationships/image" Target="media/image2.png"/><Relationship Id="rId55" Type="http://schemas.openxmlformats.org/officeDocument/2006/relationships/image" Target="media/image7.png"/><Relationship Id="rId7" Type="http://schemas.openxmlformats.org/officeDocument/2006/relationships/hyperlink" Target="https://uk.wikipedia.org/wiki/%D0%9F%D1%96%D1%81%D0%BE%D0%BA" TargetMode="External"/><Relationship Id="rId12" Type="http://schemas.openxmlformats.org/officeDocument/2006/relationships/hyperlink" Target="https://uk.wikipedia.org/wiki/%D0%9F%D0%B0%D1%80%D0%B0%D1%84%D1%96%D0%BD" TargetMode="External"/><Relationship Id="rId17" Type="http://schemas.openxmlformats.org/officeDocument/2006/relationships/hyperlink" Target="https://uk.wikipedia.org/wiki/%D0%A0%D0%BE%D0%B7%D0%BF%D0%BB%D0%B0%D0%B2%D0%B8" TargetMode="External"/><Relationship Id="rId25" Type="http://schemas.openxmlformats.org/officeDocument/2006/relationships/hyperlink" Target="https://uk.wikipedia.org/wiki/%D0%93%D1%96%D1%80%D1%81%D1%8C%D0%BA%D0%B0_%D0%BF%D0%BE%D1%80%D0%BE%D0%B4%D0%B0" TargetMode="External"/><Relationship Id="rId33" Type="http://schemas.openxmlformats.org/officeDocument/2006/relationships/hyperlink" Target="https://uk.wikipedia.org/wiki/%D0%A1%D0%BA%D0%BB%D0%BE%D0%B2%D0%B0%D1%82%D0%B0" TargetMode="External"/><Relationship Id="rId38" Type="http://schemas.openxmlformats.org/officeDocument/2006/relationships/hyperlink" Target="https://uk.wikipedia.org/wiki/%D0%90%D0%BD%D0%B3%D0%BB%D1%96%D0%B9%D1%81%D1%8C%D0%BA%D0%B0_%D0%BC%D0%BE%D0%B2%D0%B0" TargetMode="External"/><Relationship Id="rId46" Type="http://schemas.openxmlformats.org/officeDocument/2006/relationships/hyperlink" Target="https://uk.wikipedia.org/wiki/%D0%92%D1%83%D0%BB%D0%BA%D0%B0%D0%BD%D1%96%D1%87%D0%BD%D0%B5_%D1%81%D0%BA%D0%BB%D0%BE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0%D0%BC%D0%BE%D1%80%D1%84%D0%BD%D1%96_%D1%80%D0%B5%D1%87%D0%BE%D0%B2%D0%B8%D0%BD%D0%B8" TargetMode="External"/><Relationship Id="rId20" Type="http://schemas.openxmlformats.org/officeDocument/2006/relationships/hyperlink" Target="https://uk.wikipedia.org/wiki/%D0%94%D1%96%D0%BE%D0%BA%D1%81%D0%B8%D0%B4_%D1%81%D0%B8%D0%BB%D1%96%D1%86%D1%96%D1%8E" TargetMode="External"/><Relationship Id="rId29" Type="http://schemas.openxmlformats.org/officeDocument/2006/relationships/hyperlink" Target="https://uk.wikipedia.org/wiki/%D0%A8%D0%BB%D0%B0%D0%BA" TargetMode="External"/><Relationship Id="rId41" Type="http://schemas.openxmlformats.org/officeDocument/2006/relationships/hyperlink" Target="https://uk.wikipedia.org/wiki/%D0%90%D0%BD%D0%B3%D0%BB%D1%96%D0%B9%D1%81%D1%8C%D0%BA%D0%B0_%D0%BC%D0%BE%D0%B2%D0%B0" TargetMode="External"/><Relationship Id="rId54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9%D0%B5%D0%B1%D1%96%D0%BD%D1%8C" TargetMode="External"/><Relationship Id="rId11" Type="http://schemas.openxmlformats.org/officeDocument/2006/relationships/hyperlink" Target="https://uk.wikipedia.org/wiki/%D0%91%D1%96%D1%82%D1%83%D0%BC%D0%B8" TargetMode="External"/><Relationship Id="rId24" Type="http://schemas.openxmlformats.org/officeDocument/2006/relationships/hyperlink" Target="https://uk.wikipedia.org/wiki/%D0%A0%D0%BE%D0%B7%D0%BF%D0%BB%D0%B0%D0%B2" TargetMode="External"/><Relationship Id="rId32" Type="http://schemas.openxmlformats.org/officeDocument/2006/relationships/hyperlink" Target="https://uk.wikipedia.org/wiki/%D0%9C%D1%96%D0%BD%D0%B5%D1%80%D0%B0%D0%BB%D1%8C%D0%BD%D0%B0_%D0%B2%D0%B0%D1%82%D0%B0" TargetMode="External"/><Relationship Id="rId37" Type="http://schemas.openxmlformats.org/officeDocument/2006/relationships/hyperlink" Target="https://uk.wikipedia.org/w/index.php?title=%D0%9A%D0%B0%D0%BC'%D1%8F%D0%BD%D0%B0_%D0%B2%D0%B0%D1%82%D0%B0&amp;action=edit&amp;redlink=1" TargetMode="External"/><Relationship Id="rId40" Type="http://schemas.openxmlformats.org/officeDocument/2006/relationships/hyperlink" Target="https://uk.wikipedia.org/wiki/%D0%A8%D0%BB%D0%B0%D0%BA%D0%BE%D0%B2%D0%B0_%D0%B2%D0%B0%D1%82%D0%B0" TargetMode="External"/><Relationship Id="rId45" Type="http://schemas.openxmlformats.org/officeDocument/2006/relationships/hyperlink" Target="https://uk.wikipedia.org/wiki/%D0%92%D1%83%D0%BB%D0%BA%D0%B0%D0%BD%D1%96%D1%87%D0%BD%D0%B5_%D1%81%D0%BA%D0%BB%D0%BE" TargetMode="External"/><Relationship Id="rId53" Type="http://schemas.openxmlformats.org/officeDocument/2006/relationships/image" Target="media/image5.png"/><Relationship Id="rId58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uk.wikipedia.org/wiki/%D0%90%D0%BC%D0%BE%D1%80%D1%84%D0%BD%D1%96_%D1%80%D0%B5%D1%87%D0%BE%D0%B2%D0%B8%D0%BD%D0%B8" TargetMode="External"/><Relationship Id="rId23" Type="http://schemas.openxmlformats.org/officeDocument/2006/relationships/hyperlink" Target="https://uk.wikipedia.org/wiki/%D0%90%D0%BD%D0%B3%D0%BB%D1%96%D0%B9%D1%81%D1%8C%D0%BA%D0%B0_%D0%BC%D0%BE%D0%B2%D0%B0" TargetMode="External"/><Relationship Id="rId28" Type="http://schemas.openxmlformats.org/officeDocument/2006/relationships/hyperlink" Target="https://uk.wikipedia.org/wiki/%D0%A8%D0%BB%D0%B0%D0%BA" TargetMode="External"/><Relationship Id="rId36" Type="http://schemas.openxmlformats.org/officeDocument/2006/relationships/hyperlink" Target="https://uk.wikipedia.org/w/index.php?title=%D0%9A%D0%B0%D0%BC'%D1%8F%D0%BD%D0%B0_%D0%B2%D0%B0%D1%82%D0%B0&amp;action=edit&amp;redlink=1" TargetMode="External"/><Relationship Id="rId49" Type="http://schemas.openxmlformats.org/officeDocument/2006/relationships/hyperlink" Target="https://uk.wikipedia.org/wiki/%D0%9F%D0%BE%D0%B2%D0%B5%D1%80%D1%85%D0%BD%D0%B5%D0%B2%D1%96_%D0%B2%D0%BE%D0%B4%D0%B8" TargetMode="External"/><Relationship Id="rId57" Type="http://schemas.openxmlformats.org/officeDocument/2006/relationships/image" Target="media/image9.png"/><Relationship Id="rId10" Type="http://schemas.openxmlformats.org/officeDocument/2006/relationships/hyperlink" Target="https://uk.wikipedia.org/wiki/%D0%91%D1%96%D1%82%D1%83%D0%BC" TargetMode="External"/><Relationship Id="rId19" Type="http://schemas.openxmlformats.org/officeDocument/2006/relationships/hyperlink" Target="https://uk.wikipedia.org/wiki/%D0%A1%D0%B8%D0%BB%D1%96%D0%BA%D0%B0%D1%82%D0%B8" TargetMode="External"/><Relationship Id="rId31" Type="http://schemas.openxmlformats.org/officeDocument/2006/relationships/hyperlink" Target="https://uk.wikipedia.org/wiki/%D0%9C%D1%96%D0%BD%D0%B5%D1%80%D0%B0%D0%BB%D1%8C%D0%BD%D0%B0_%D0%B2%D0%B0%D1%82%D0%B0" TargetMode="External"/><Relationship Id="rId44" Type="http://schemas.openxmlformats.org/officeDocument/2006/relationships/hyperlink" Target="https://uk.wikipedia.org/wiki/%D0%92%D1%83%D0%BB%D0%BA%D0%B0%D0%BD%D1%96%D1%87%D0%BD%D0%B5_%D1%81%D0%BA%D0%BB%D0%BE" TargetMode="External"/><Relationship Id="rId52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/index.php?title=%D0%9C%D1%96%D0%BD%D0%B5%D1%80%D0%B0%D0%BB%D1%8C%D0%BD%D0%B8%D0%B9_%D0%BF%D0%BE%D1%80%D0%BE%D1%88%D0%BE%D0%BA&amp;action=edit&amp;redlink=1" TargetMode="External"/><Relationship Id="rId14" Type="http://schemas.openxmlformats.org/officeDocument/2006/relationships/hyperlink" Target="https://uk.wikipedia.org/wiki/%D0%92%D0%BE%D0%BB%D0%BE%D0%B3%D0%BE%D1%81%D1%82%D1%96%D0%B9%D0%BA%D1%96%D1%81%D1%82%D1%8C" TargetMode="External"/><Relationship Id="rId22" Type="http://schemas.openxmlformats.org/officeDocument/2006/relationships/hyperlink" Target="https://uk.wikipedia.org/wiki/%D0%94%D1%96%D0%BE%D0%BA%D1%81%D0%B8%D0%B4_%D1%81%D0%B8%D0%BB%D1%96%D1%86%D1%96%D1%8E" TargetMode="External"/><Relationship Id="rId27" Type="http://schemas.openxmlformats.org/officeDocument/2006/relationships/hyperlink" Target="https://uk.wikipedia.org/wiki/%D0%93%D1%96%D1%80%D1%81%D1%8C%D0%BA%D0%B0_%D0%BF%D0%BE%D1%80%D0%BE%D0%B4%D0%B0" TargetMode="External"/><Relationship Id="rId30" Type="http://schemas.openxmlformats.org/officeDocument/2006/relationships/hyperlink" Target="https://uk.wikipedia.org/wiki/%D0%A8%D0%BB%D0%B0%D0%BA" TargetMode="External"/><Relationship Id="rId35" Type="http://schemas.openxmlformats.org/officeDocument/2006/relationships/hyperlink" Target="https://uk.wikipedia.org/wiki/%D0%A1%D0%BA%D0%BB%D0%BE" TargetMode="External"/><Relationship Id="rId43" Type="http://schemas.openxmlformats.org/officeDocument/2006/relationships/hyperlink" Target="https://uk.wikipedia.org/wiki/%D0%90%D0%BD%D0%B3%D0%BB%D1%96%D0%B9%D1%81%D1%8C%D0%BA%D0%B0_%D0%BC%D0%BE%D0%B2%D0%B0" TargetMode="External"/><Relationship Id="rId48" Type="http://schemas.openxmlformats.org/officeDocument/2006/relationships/hyperlink" Target="https://uk.wikipedia.org/wiki/%D0%9F%D0%BE%D0%B2%D0%B5%D1%80%D1%85%D0%BD%D0%B5%D0%B2%D1%96_%D0%B2%D0%BE%D0%B4%D0%B8" TargetMode="External"/><Relationship Id="rId56" Type="http://schemas.openxmlformats.org/officeDocument/2006/relationships/image" Target="media/image8.png"/><Relationship Id="rId8" Type="http://schemas.openxmlformats.org/officeDocument/2006/relationships/hyperlink" Target="https://uk.wikipedia.org/w/index.php?title=%D0%9C%D1%96%D0%BD%D0%B5%D1%80%D0%B0%D0%BB%D1%8C%D0%BD%D0%B8%D0%B9_%D0%BF%D0%BE%D1%80%D0%BE%D1%88%D0%BE%D0%BA&amp;action=edit&amp;redlink=1" TargetMode="External"/><Relationship Id="rId51" Type="http://schemas.openxmlformats.org/officeDocument/2006/relationships/image" Target="media/image3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67</Pages>
  <Words>15032</Words>
  <Characters>85687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ТБКВМ</dc:creator>
  <cp:keywords/>
  <dc:description/>
  <cp:lastModifiedBy>Кафедра ТБКВМ</cp:lastModifiedBy>
  <cp:revision>3</cp:revision>
  <dcterms:created xsi:type="dcterms:W3CDTF">2023-01-09T09:52:00Z</dcterms:created>
  <dcterms:modified xsi:type="dcterms:W3CDTF">2023-01-09T09:54:00Z</dcterms:modified>
</cp:coreProperties>
</file>