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1C15" w:rsidRDefault="00484473">
      <w:pPr>
        <w:widowControl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КИЇВСЬКИЙ НАЦІОНАЛЬНИЙ УНІВЕРСИТЕТ </w:t>
      </w:r>
    </w:p>
    <w:p w:rsidR="008C1C15" w:rsidRDefault="00484473">
      <w:pPr>
        <w:widowControl w:val="0"/>
        <w:jc w:val="center"/>
        <w:rPr>
          <w:b/>
          <w:bCs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>БУДІВНИЦТВА І АРХІТЕКТУРИ</w:t>
      </w:r>
    </w:p>
    <w:p w:rsidR="008C1C15" w:rsidRDefault="008C1C15">
      <w:pPr>
        <w:jc w:val="center"/>
        <w:rPr>
          <w:sz w:val="28"/>
          <w:szCs w:val="28"/>
          <w:u w:val="single"/>
          <w:lang w:val="uk-UA"/>
        </w:rPr>
      </w:pPr>
    </w:p>
    <w:p w:rsidR="008C1C15" w:rsidRDefault="00484473">
      <w:pPr>
        <w:pStyle w:val="Style2"/>
        <w:widowControl/>
        <w:contextualSpacing/>
        <w:jc w:val="right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ДОКТОР ФІЛОСОФІЇ</w:t>
      </w:r>
    </w:p>
    <w:p w:rsidR="008C1C15" w:rsidRDefault="00484473">
      <w:pPr>
        <w:jc w:val="center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Кафедра Філософії</w:t>
      </w:r>
    </w:p>
    <w:p w:rsidR="008C1C15" w:rsidRDefault="008C1C15">
      <w:pPr>
        <w:jc w:val="center"/>
        <w:rPr>
          <w:sz w:val="28"/>
          <w:szCs w:val="28"/>
          <w:u w:val="single"/>
          <w:lang w:val="uk-UA"/>
        </w:rPr>
      </w:pPr>
    </w:p>
    <w:p w:rsidR="008C1C15" w:rsidRDefault="00484473">
      <w:pPr>
        <w:pStyle w:val="Style3"/>
        <w:widowControl/>
        <w:ind w:left="5812"/>
        <w:contextualSpacing/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</w:pPr>
      <w:r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«ЗАТВЕРДЖУЮ»</w:t>
      </w:r>
    </w:p>
    <w:p w:rsidR="008C1C15" w:rsidRDefault="00484473">
      <w:pPr>
        <w:pStyle w:val="Style5"/>
        <w:widowControl/>
        <w:tabs>
          <w:tab w:val="left" w:pos="5954"/>
        </w:tabs>
        <w:ind w:left="5812"/>
        <w:contextualSpacing/>
        <w:rPr>
          <w:rStyle w:val="FontStyle18"/>
          <w:rFonts w:ascii="Times New Roman" w:hAnsi="Times New Roman"/>
          <w:sz w:val="24"/>
          <w:lang w:val="uk-UA" w:eastAsia="uk-UA"/>
        </w:rPr>
      </w:pPr>
      <w:r>
        <w:rPr>
          <w:rStyle w:val="FontStyle18"/>
          <w:rFonts w:ascii="Times New Roman" w:hAnsi="Times New Roman"/>
          <w:sz w:val="24"/>
          <w:lang w:val="uk-UA" w:eastAsia="uk-UA"/>
        </w:rPr>
        <w:t>Проректор з навчально-методичної роботи</w:t>
      </w:r>
    </w:p>
    <w:p w:rsidR="008C1C15" w:rsidRDefault="008C1C15">
      <w:pPr>
        <w:pStyle w:val="Style5"/>
        <w:widowControl/>
        <w:tabs>
          <w:tab w:val="left" w:pos="5954"/>
        </w:tabs>
        <w:ind w:left="5812"/>
        <w:contextualSpacing/>
        <w:rPr>
          <w:rStyle w:val="FontStyle18"/>
          <w:rFonts w:ascii="Times New Roman" w:hAnsi="Times New Roman"/>
          <w:sz w:val="24"/>
          <w:lang w:val="uk-UA" w:eastAsia="uk-UA"/>
        </w:rPr>
      </w:pPr>
    </w:p>
    <w:p w:rsidR="008C1C15" w:rsidRDefault="00484473">
      <w:pPr>
        <w:pStyle w:val="Style6"/>
        <w:widowControl/>
        <w:tabs>
          <w:tab w:val="left" w:pos="5954"/>
        </w:tabs>
        <w:ind w:left="5812"/>
        <w:contextualSpacing/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</w:pPr>
      <w:r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 xml:space="preserve">_____________/ Г.М. </w:t>
      </w:r>
      <w:proofErr w:type="spellStart"/>
      <w:r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>Тонкачеєв</w:t>
      </w:r>
      <w:proofErr w:type="spellEnd"/>
      <w:r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 xml:space="preserve"> /</w:t>
      </w:r>
    </w:p>
    <w:p w:rsidR="008C1C15" w:rsidRPr="00894B7A" w:rsidRDefault="00484473">
      <w:pPr>
        <w:pStyle w:val="Style7"/>
        <w:widowControl/>
        <w:tabs>
          <w:tab w:val="left" w:pos="5954"/>
        </w:tabs>
        <w:ind w:left="5812"/>
        <w:contextualSpacing/>
        <w:rPr>
          <w:lang w:val="uk-UA"/>
        </w:rPr>
      </w:pPr>
      <w:r>
        <w:rPr>
          <w:rStyle w:val="FontStyle16"/>
          <w:rFonts w:ascii="Times New Roman" w:hAnsi="Times New Roman"/>
          <w:b w:val="0"/>
          <w:bCs/>
          <w:sz w:val="24"/>
          <w:lang w:val="uk-UA" w:eastAsia="uk-UA"/>
        </w:rPr>
        <w:t xml:space="preserve">«____» ____________ 2020 </w:t>
      </w:r>
      <w:r>
        <w:rPr>
          <w:rStyle w:val="FontStyle19"/>
          <w:rFonts w:ascii="Times New Roman" w:hAnsi="Times New Roman" w:cs="Times New Roman"/>
          <w:lang w:val="uk-UA" w:eastAsia="uk-UA"/>
        </w:rPr>
        <w:t>року</w:t>
      </w:r>
    </w:p>
    <w:p w:rsidR="008C1C15" w:rsidRDefault="008C1C15">
      <w:pPr>
        <w:pStyle w:val="2"/>
        <w:shd w:val="clear" w:color="auto" w:fill="FFFFFF"/>
        <w:rPr>
          <w:rFonts w:ascii="Times New Roman" w:hAnsi="Times New Roman" w:cs="Times New Roman"/>
          <w:b/>
          <w:iCs/>
        </w:rPr>
      </w:pPr>
    </w:p>
    <w:p w:rsidR="008C1C15" w:rsidRDefault="008C1C15">
      <w:pPr>
        <w:pStyle w:val="2"/>
        <w:shd w:val="clear" w:color="auto" w:fill="FFFFFF"/>
        <w:rPr>
          <w:rFonts w:ascii="Times New Roman" w:hAnsi="Times New Roman" w:cs="Times New Roman"/>
          <w:b/>
          <w:iCs/>
        </w:rPr>
      </w:pPr>
    </w:p>
    <w:p w:rsidR="008C1C15" w:rsidRDefault="00484473">
      <w:pPr>
        <w:pStyle w:val="2"/>
        <w:shd w:val="clear" w:color="auto" w:fill="FFFFFF"/>
        <w:rPr>
          <w:rFonts w:ascii="Times New Roman" w:hAnsi="Times New Roman" w:cs="Times New Roman"/>
          <w:b/>
          <w:iCs/>
        </w:rPr>
      </w:pPr>
      <w:r>
        <w:rPr>
          <w:rFonts w:ascii="Times New Roman" w:hAnsi="Times New Roman" w:cs="Times New Roman"/>
          <w:b/>
          <w:iCs/>
        </w:rPr>
        <w:t xml:space="preserve">РОБОЧА ПРОГРАМА НАВЧАЛЬНОЇ ДИСЦИПЛІНИ </w:t>
      </w:r>
    </w:p>
    <w:p w:rsidR="009012B2" w:rsidRDefault="009012B2" w:rsidP="009012B2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9012B2" w:rsidRPr="00425461" w:rsidRDefault="009012B2" w:rsidP="009012B2">
      <w:pPr>
        <w:jc w:val="center"/>
        <w:rPr>
          <w:b/>
          <w:sz w:val="28"/>
          <w:szCs w:val="28"/>
          <w:lang w:val="uk-UA"/>
        </w:rPr>
      </w:pPr>
      <w:r w:rsidRPr="00425461">
        <w:rPr>
          <w:b/>
          <w:sz w:val="28"/>
          <w:szCs w:val="28"/>
          <w:lang w:val="uk-UA"/>
        </w:rPr>
        <w:t>Історія філософії та філософської думки</w:t>
      </w:r>
    </w:p>
    <w:p w:rsidR="008C1C15" w:rsidRDefault="008C1C15">
      <w:pPr>
        <w:jc w:val="center"/>
        <w:rPr>
          <w:sz w:val="28"/>
          <w:szCs w:val="28"/>
          <w:lang w:val="uk-UA"/>
        </w:rPr>
      </w:pPr>
    </w:p>
    <w:tbl>
      <w:tblPr>
        <w:tblStyle w:val="af3"/>
        <w:tblW w:w="9400" w:type="dxa"/>
        <w:tblLook w:val="04A0" w:firstRow="1" w:lastRow="0" w:firstColumn="1" w:lastColumn="0" w:noHBand="0" w:noVBand="1"/>
      </w:tblPr>
      <w:tblGrid>
        <w:gridCol w:w="814"/>
        <w:gridCol w:w="8586"/>
      </w:tblGrid>
      <w:tr w:rsidR="008C1C15">
        <w:trPr>
          <w:trHeight w:val="322"/>
        </w:trPr>
        <w:tc>
          <w:tcPr>
            <w:tcW w:w="814" w:type="dxa"/>
            <w:shd w:val="clear" w:color="auto" w:fill="auto"/>
          </w:tcPr>
          <w:p w:rsidR="008C1C15" w:rsidRDefault="00484473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lang w:val="uk-UA"/>
              </w:rPr>
            </w:pPr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>шифр</w:t>
            </w:r>
          </w:p>
        </w:tc>
        <w:tc>
          <w:tcPr>
            <w:tcW w:w="8585" w:type="dxa"/>
            <w:shd w:val="clear" w:color="auto" w:fill="auto"/>
          </w:tcPr>
          <w:p w:rsidR="008C1C15" w:rsidRDefault="00484473">
            <w:pPr>
              <w:pStyle w:val="Style10"/>
              <w:widowControl/>
              <w:spacing w:line="276" w:lineRule="auto"/>
              <w:contextualSpacing/>
              <w:jc w:val="center"/>
            </w:pPr>
            <w:proofErr w:type="spellStart"/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>назва</w:t>
            </w:r>
            <w:proofErr w:type="spellEnd"/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>спеціальності</w:t>
            </w:r>
            <w:proofErr w:type="spellEnd"/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 xml:space="preserve">, </w:t>
            </w:r>
            <w:proofErr w:type="spellStart"/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>освітньої</w:t>
            </w:r>
            <w:proofErr w:type="spellEnd"/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 xml:space="preserve"> </w:t>
            </w:r>
            <w:proofErr w:type="spellStart"/>
            <w:r>
              <w:rPr>
                <w:rStyle w:val="FontStyle26"/>
                <w:rFonts w:ascii="Times New Roman" w:hAnsi="Times New Roman"/>
                <w:b w:val="0"/>
                <w:sz w:val="24"/>
                <w:szCs w:val="24"/>
                <w:lang w:eastAsia="uk-UA"/>
              </w:rPr>
              <w:t>програми</w:t>
            </w:r>
            <w:proofErr w:type="spellEnd"/>
          </w:p>
        </w:tc>
      </w:tr>
      <w:tr w:rsidR="008C1C15">
        <w:trPr>
          <w:trHeight w:val="322"/>
        </w:trPr>
        <w:tc>
          <w:tcPr>
            <w:tcW w:w="814" w:type="dxa"/>
            <w:shd w:val="clear" w:color="auto" w:fill="auto"/>
          </w:tcPr>
          <w:p w:rsidR="008C1C15" w:rsidRPr="009012B2" w:rsidRDefault="00F5184D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B4624B">
              <w:rPr>
                <w:b/>
                <w:color w:val="000000"/>
                <w:sz w:val="23"/>
                <w:szCs w:val="23"/>
                <w:shd w:val="clear" w:color="auto" w:fill="FFFFFF"/>
                <w:lang w:val="uk-UA"/>
              </w:rPr>
              <w:t>131</w:t>
            </w:r>
          </w:p>
        </w:tc>
        <w:tc>
          <w:tcPr>
            <w:tcW w:w="8585" w:type="dxa"/>
            <w:shd w:val="clear" w:color="auto" w:fill="auto"/>
          </w:tcPr>
          <w:p w:rsidR="008C1C15" w:rsidRPr="009012B2" w:rsidRDefault="00F5184D">
            <w:pPr>
              <w:pStyle w:val="Style10"/>
              <w:widowControl/>
              <w:spacing w:line="276" w:lineRule="auto"/>
              <w:contextualSpacing/>
              <w:jc w:val="center"/>
              <w:rPr>
                <w:rFonts w:ascii="Times New Roman" w:hAnsi="Times New Roman"/>
                <w:b/>
                <w:bCs/>
                <w:lang w:val="uk-UA"/>
              </w:rPr>
            </w:pPr>
            <w:r w:rsidRPr="00B4624B">
              <w:rPr>
                <w:b/>
                <w:color w:val="000000"/>
                <w:sz w:val="23"/>
                <w:szCs w:val="23"/>
                <w:shd w:val="clear" w:color="auto" w:fill="FFFFFF"/>
                <w:lang w:val="uk-UA"/>
              </w:rPr>
              <w:t>Прикладна механіка</w:t>
            </w:r>
          </w:p>
        </w:tc>
      </w:tr>
    </w:tbl>
    <w:p w:rsidR="008C1C15" w:rsidRDefault="008C1C15">
      <w:pPr>
        <w:jc w:val="both"/>
        <w:rPr>
          <w:bCs/>
          <w:sz w:val="28"/>
          <w:szCs w:val="28"/>
          <w:lang w:val="uk-UA"/>
        </w:rPr>
      </w:pPr>
    </w:p>
    <w:p w:rsidR="008C1C15" w:rsidRDefault="00484473">
      <w:pPr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Розробники:</w:t>
      </w:r>
    </w:p>
    <w:p w:rsidR="008C1C15" w:rsidRDefault="008C1C15">
      <w:pPr>
        <w:jc w:val="both"/>
        <w:rPr>
          <w:sz w:val="28"/>
          <w:szCs w:val="28"/>
          <w:lang w:val="uk-UA"/>
        </w:rPr>
      </w:pPr>
    </w:p>
    <w:p w:rsidR="008C1C15" w:rsidRDefault="00484473">
      <w:pPr>
        <w:rPr>
          <w:sz w:val="28"/>
          <w:szCs w:val="28"/>
          <w:lang w:val="uk-UA"/>
        </w:rPr>
      </w:pPr>
      <w:r>
        <w:rPr>
          <w:bCs/>
          <w:sz w:val="28"/>
          <w:szCs w:val="28"/>
          <w:u w:val="single"/>
          <w:lang w:val="uk-UA"/>
        </w:rPr>
        <w:t xml:space="preserve">Доктор філософських наук, професор </w:t>
      </w:r>
      <w:proofErr w:type="spellStart"/>
      <w:r>
        <w:rPr>
          <w:bCs/>
          <w:sz w:val="28"/>
          <w:szCs w:val="28"/>
          <w:u w:val="single"/>
          <w:lang w:val="uk-UA"/>
        </w:rPr>
        <w:t>Чорноморденко</w:t>
      </w:r>
      <w:proofErr w:type="spellEnd"/>
      <w:r>
        <w:rPr>
          <w:bCs/>
          <w:sz w:val="28"/>
          <w:szCs w:val="28"/>
          <w:u w:val="single"/>
          <w:lang w:val="uk-UA"/>
        </w:rPr>
        <w:t xml:space="preserve"> І.В.</w:t>
      </w:r>
      <w:r>
        <w:rPr>
          <w:bCs/>
          <w:sz w:val="28"/>
          <w:szCs w:val="28"/>
          <w:u w:val="single"/>
          <w:lang w:val="uk-UA"/>
        </w:rPr>
        <w:tab/>
      </w:r>
      <w:r>
        <w:rPr>
          <w:sz w:val="28"/>
          <w:szCs w:val="28"/>
          <w:lang w:val="uk-UA"/>
        </w:rPr>
        <w:t xml:space="preserve">    /___________/</w:t>
      </w:r>
    </w:p>
    <w:p w:rsidR="008C1C15" w:rsidRDefault="00484473">
      <w:pPr>
        <w:rPr>
          <w:sz w:val="28"/>
          <w:szCs w:val="28"/>
          <w:lang w:val="uk-UA"/>
        </w:rPr>
      </w:pPr>
      <w:r>
        <w:rPr>
          <w:sz w:val="20"/>
          <w:szCs w:val="20"/>
          <w:lang w:val="uk-UA"/>
        </w:rPr>
        <w:t xml:space="preserve">                 (прізвище та ініціали, науковий ступінь, звання)                                                         (підпис)</w:t>
      </w:r>
    </w:p>
    <w:p w:rsidR="008C1C15" w:rsidRDefault="00484473">
      <w:pPr>
        <w:rPr>
          <w:sz w:val="28"/>
          <w:szCs w:val="28"/>
          <w:lang w:val="uk-UA"/>
        </w:rPr>
      </w:pPr>
      <w:r>
        <w:rPr>
          <w:bCs/>
          <w:sz w:val="28"/>
          <w:szCs w:val="28"/>
          <w:u w:val="single"/>
          <w:lang w:val="uk-UA"/>
        </w:rPr>
        <w:t xml:space="preserve">Доктор філософських наук, професор </w:t>
      </w:r>
      <w:proofErr w:type="spellStart"/>
      <w:r>
        <w:rPr>
          <w:bCs/>
          <w:sz w:val="28"/>
          <w:szCs w:val="28"/>
          <w:u w:val="single"/>
          <w:lang w:val="uk-UA"/>
        </w:rPr>
        <w:t>Рижко</w:t>
      </w:r>
      <w:proofErr w:type="spellEnd"/>
      <w:r>
        <w:rPr>
          <w:bCs/>
          <w:sz w:val="28"/>
          <w:szCs w:val="28"/>
          <w:u w:val="single"/>
          <w:lang w:val="uk-UA"/>
        </w:rPr>
        <w:t xml:space="preserve"> Л.В.             </w:t>
      </w:r>
      <w:r>
        <w:rPr>
          <w:bCs/>
          <w:sz w:val="28"/>
          <w:szCs w:val="28"/>
          <w:u w:val="single"/>
          <w:lang w:val="uk-UA"/>
        </w:rPr>
        <w:tab/>
        <w:t xml:space="preserve">  </w:t>
      </w:r>
      <w:r>
        <w:rPr>
          <w:bCs/>
          <w:sz w:val="28"/>
          <w:szCs w:val="28"/>
          <w:lang w:val="uk-UA"/>
        </w:rPr>
        <w:t xml:space="preserve">  </w:t>
      </w:r>
      <w:r>
        <w:rPr>
          <w:sz w:val="28"/>
          <w:szCs w:val="28"/>
          <w:lang w:val="uk-UA"/>
        </w:rPr>
        <w:t>/___________/</w:t>
      </w:r>
    </w:p>
    <w:p w:rsidR="008C1C15" w:rsidRDefault="00484473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(прізвище та ініціали, науковий ступінь, звання)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              (підпис)</w:t>
      </w:r>
    </w:p>
    <w:p w:rsidR="008C1C15" w:rsidRDefault="00484473">
      <w:pPr>
        <w:rPr>
          <w:sz w:val="28"/>
          <w:szCs w:val="28"/>
          <w:lang w:val="uk-UA"/>
        </w:rPr>
      </w:pPr>
      <w:r>
        <w:rPr>
          <w:bCs/>
          <w:sz w:val="28"/>
          <w:szCs w:val="28"/>
          <w:u w:val="single"/>
          <w:lang w:val="uk-UA"/>
        </w:rPr>
        <w:t xml:space="preserve">Доктор філософських наук, професор Рубанець О.М.      </w:t>
      </w:r>
      <w:r>
        <w:rPr>
          <w:bCs/>
          <w:sz w:val="28"/>
          <w:szCs w:val="28"/>
          <w:u w:val="single"/>
          <w:lang w:val="uk-UA"/>
        </w:rPr>
        <w:tab/>
        <w:t xml:space="preserve">   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/___________/</w:t>
      </w:r>
    </w:p>
    <w:p w:rsidR="008C1C15" w:rsidRDefault="00484473">
      <w:pPr>
        <w:jc w:val="center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(прізвище та ініціали, науковий ступінь, звання)</w:t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</w:r>
      <w:r>
        <w:rPr>
          <w:sz w:val="20"/>
          <w:szCs w:val="20"/>
          <w:lang w:val="uk-UA"/>
        </w:rPr>
        <w:tab/>
        <w:t xml:space="preserve">                 (підпис)</w:t>
      </w:r>
    </w:p>
    <w:p w:rsidR="008C1C15" w:rsidRDefault="008C1C15">
      <w:pPr>
        <w:jc w:val="both"/>
        <w:rPr>
          <w:sz w:val="28"/>
          <w:szCs w:val="28"/>
          <w:lang w:val="uk-UA"/>
        </w:rPr>
      </w:pPr>
    </w:p>
    <w:p w:rsidR="008C1C15" w:rsidRDefault="00484473">
      <w:pPr>
        <w:rPr>
          <w:bCs/>
          <w:i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Робоча програма затверджена на засіданні </w:t>
      </w:r>
      <w:r>
        <w:rPr>
          <w:bCs/>
          <w:iCs/>
          <w:sz w:val="28"/>
          <w:szCs w:val="28"/>
          <w:lang w:val="uk-UA"/>
        </w:rPr>
        <w:t xml:space="preserve">кафедри </w:t>
      </w:r>
      <w:r>
        <w:rPr>
          <w:bCs/>
          <w:iCs/>
          <w:sz w:val="28"/>
          <w:szCs w:val="28"/>
          <w:u w:val="single"/>
          <w:lang w:val="uk-UA"/>
        </w:rPr>
        <w:t>Філософії</w:t>
      </w:r>
    </w:p>
    <w:p w:rsidR="008C1C15" w:rsidRPr="009012B2" w:rsidRDefault="00484473">
      <w:pPr>
        <w:rPr>
          <w:lang w:val="uk-UA"/>
        </w:rPr>
      </w:pPr>
      <w:r>
        <w:rPr>
          <w:sz w:val="28"/>
          <w:szCs w:val="28"/>
          <w:lang w:val="uk-UA"/>
        </w:rPr>
        <w:t xml:space="preserve">Протокол № ___ від.  “ __” ___________ 2020 року </w:t>
      </w:r>
    </w:p>
    <w:p w:rsidR="008C1C15" w:rsidRDefault="008C1C15">
      <w:pPr>
        <w:rPr>
          <w:sz w:val="28"/>
          <w:szCs w:val="28"/>
          <w:lang w:val="uk-UA"/>
        </w:rPr>
      </w:pPr>
    </w:p>
    <w:p w:rsidR="008C1C15" w:rsidRDefault="0048447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Завідувач кафедри Філософії ____________________ </w:t>
      </w:r>
      <w:r>
        <w:rPr>
          <w:sz w:val="28"/>
          <w:szCs w:val="28"/>
          <w:u w:val="single"/>
          <w:lang w:val="uk-UA"/>
        </w:rPr>
        <w:t>(</w:t>
      </w:r>
      <w:proofErr w:type="spellStart"/>
      <w:r>
        <w:rPr>
          <w:sz w:val="28"/>
          <w:szCs w:val="28"/>
          <w:u w:val="single"/>
          <w:lang w:val="uk-UA"/>
        </w:rPr>
        <w:t>Чорноморденко</w:t>
      </w:r>
      <w:proofErr w:type="spellEnd"/>
      <w:r>
        <w:rPr>
          <w:sz w:val="28"/>
          <w:szCs w:val="28"/>
          <w:u w:val="single"/>
          <w:lang w:val="uk-UA"/>
        </w:rPr>
        <w:t xml:space="preserve"> І.В.)</w:t>
      </w:r>
    </w:p>
    <w:p w:rsidR="008C1C15" w:rsidRDefault="00484473">
      <w:pPr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                    (підпис)         </w:t>
      </w:r>
      <w:r>
        <w:rPr>
          <w:sz w:val="20"/>
          <w:szCs w:val="20"/>
          <w:lang w:val="uk-UA"/>
        </w:rPr>
        <w:tab/>
        <w:t xml:space="preserve">          (прізвище та ініціали)    </w:t>
      </w:r>
    </w:p>
    <w:p w:rsidR="008C1C15" w:rsidRDefault="008C1C15">
      <w:pPr>
        <w:rPr>
          <w:sz w:val="28"/>
          <w:szCs w:val="28"/>
          <w:lang w:val="uk-UA"/>
        </w:rPr>
      </w:pPr>
    </w:p>
    <w:p w:rsidR="008C1C15" w:rsidRDefault="0048447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Схвалено навчально-методичною радою КНУБА</w:t>
      </w:r>
    </w:p>
    <w:p w:rsidR="008C1C15" w:rsidRDefault="00484473">
      <w:pPr>
        <w:pStyle w:val="32"/>
        <w:rPr>
          <w:sz w:val="28"/>
          <w:szCs w:val="28"/>
          <w:lang w:val="uk-UA"/>
        </w:rPr>
      </w:pPr>
      <w:r>
        <w:rPr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Протокол № __ від.  “____” __________ 2020 року </w:t>
      </w:r>
    </w:p>
    <w:p w:rsidR="008C1C15" w:rsidRDefault="008C1C15">
      <w:pPr>
        <w:rPr>
          <w:sz w:val="28"/>
          <w:szCs w:val="28"/>
          <w:lang w:val="uk-UA"/>
        </w:rPr>
      </w:pPr>
    </w:p>
    <w:p w:rsidR="008C1C15" w:rsidRDefault="00484473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 НМР   ____________________  (</w:t>
      </w:r>
      <w:proofErr w:type="spellStart"/>
      <w:r>
        <w:rPr>
          <w:sz w:val="28"/>
          <w:szCs w:val="28"/>
          <w:u w:val="single"/>
          <w:lang w:val="uk-UA"/>
        </w:rPr>
        <w:t>Тонкачеєв</w:t>
      </w:r>
      <w:proofErr w:type="spellEnd"/>
      <w:r>
        <w:rPr>
          <w:sz w:val="28"/>
          <w:szCs w:val="28"/>
          <w:u w:val="single"/>
          <w:lang w:val="uk-UA"/>
        </w:rPr>
        <w:t xml:space="preserve">  Г.М.</w:t>
      </w:r>
      <w:r>
        <w:rPr>
          <w:sz w:val="28"/>
          <w:szCs w:val="28"/>
          <w:lang w:val="uk-UA"/>
        </w:rPr>
        <w:t>)</w:t>
      </w:r>
    </w:p>
    <w:p w:rsidR="008C1C15" w:rsidRDefault="008C1C15">
      <w:pPr>
        <w:tabs>
          <w:tab w:val="left" w:pos="5580"/>
        </w:tabs>
        <w:ind w:left="284"/>
        <w:rPr>
          <w:lang w:val="uk-UA"/>
        </w:rPr>
      </w:pPr>
    </w:p>
    <w:p w:rsidR="008C1C15" w:rsidRDefault="00484473">
      <w:pPr>
        <w:widowControl w:val="0"/>
        <w:rPr>
          <w:b/>
          <w:bCs/>
          <w:lang w:val="uk-UA"/>
        </w:rPr>
      </w:pPr>
      <w:r>
        <w:br w:type="page"/>
      </w:r>
    </w:p>
    <w:p w:rsidR="008C1C15" w:rsidRDefault="00484473">
      <w:pPr>
        <w:pStyle w:val="Style2"/>
        <w:widowControl/>
        <w:spacing w:line="360" w:lineRule="auto"/>
        <w:contextualSpacing/>
        <w:jc w:val="center"/>
        <w:rPr>
          <w:rFonts w:ascii="Times New Roman" w:hAnsi="Times New Roman"/>
          <w:b/>
          <w:bCs/>
          <w:szCs w:val="28"/>
          <w:lang w:val="uk-UA"/>
        </w:rPr>
      </w:pPr>
      <w:r>
        <w:rPr>
          <w:rFonts w:ascii="Times New Roman" w:hAnsi="Times New Roman"/>
          <w:b/>
          <w:bCs/>
          <w:szCs w:val="28"/>
          <w:lang w:val="uk-UA"/>
        </w:rPr>
        <w:lastRenderedPageBreak/>
        <w:t>ВИТЯГ З НАВЧАЛЬНОГО ПЛАНУ</w:t>
      </w:r>
    </w:p>
    <w:p w:rsidR="008C1C15" w:rsidRDefault="008C1C15">
      <w:pPr>
        <w:pStyle w:val="Style2"/>
        <w:widowControl/>
        <w:spacing w:line="360" w:lineRule="auto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11"/>
        <w:tblW w:w="1036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10"/>
        <w:gridCol w:w="1843"/>
        <w:gridCol w:w="567"/>
        <w:gridCol w:w="708"/>
        <w:gridCol w:w="567"/>
        <w:gridCol w:w="567"/>
        <w:gridCol w:w="426"/>
        <w:gridCol w:w="567"/>
        <w:gridCol w:w="567"/>
        <w:gridCol w:w="567"/>
        <w:gridCol w:w="567"/>
        <w:gridCol w:w="708"/>
        <w:gridCol w:w="567"/>
        <w:gridCol w:w="567"/>
        <w:gridCol w:w="869"/>
      </w:tblGrid>
      <w:tr w:rsidR="009012B2" w:rsidRPr="009012B2" w:rsidTr="00894B7A">
        <w:tc>
          <w:tcPr>
            <w:tcW w:w="710" w:type="dxa"/>
            <w:vMerge w:val="restart"/>
            <w:textDirection w:val="btLr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ind w:left="113" w:right="113"/>
              <w:contextualSpacing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sz w:val="28"/>
                <w:szCs w:val="28"/>
                <w:lang w:val="uk-UA" w:eastAsia="uk-UA"/>
              </w:rPr>
              <w:t>шифр</w:t>
            </w:r>
          </w:p>
        </w:tc>
        <w:tc>
          <w:tcPr>
            <w:tcW w:w="1843" w:type="dxa"/>
            <w:vMerge w:val="restart"/>
            <w:vAlign w:val="center"/>
          </w:tcPr>
          <w:p w:rsidR="009012B2" w:rsidRPr="009012B2" w:rsidRDefault="009012B2" w:rsidP="009012B2">
            <w:pPr>
              <w:widowControl w:val="0"/>
              <w:autoSpaceDE w:val="0"/>
              <w:autoSpaceDN w:val="0"/>
              <w:adjustRightInd w:val="0"/>
              <w:ind w:left="113" w:right="113"/>
              <w:contextualSpacing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sz w:val="28"/>
                <w:szCs w:val="28"/>
                <w:lang w:val="uk-UA" w:eastAsia="uk-UA"/>
              </w:rPr>
              <w:t xml:space="preserve">Назва спеціальності </w:t>
            </w:r>
          </w:p>
        </w:tc>
        <w:tc>
          <w:tcPr>
            <w:tcW w:w="5811" w:type="dxa"/>
            <w:gridSpan w:val="10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sz w:val="28"/>
                <w:szCs w:val="28"/>
                <w:lang w:val="uk-UA" w:eastAsia="uk-UA"/>
              </w:rPr>
              <w:t xml:space="preserve">Форма навчання: </w:t>
            </w:r>
            <w:r w:rsidRPr="009012B2">
              <w:rPr>
                <w:rFonts w:eastAsia="Calibri"/>
                <w:sz w:val="28"/>
                <w:szCs w:val="28"/>
                <w:lang w:val="en-US" w:eastAsia="uk-UA"/>
              </w:rPr>
              <w:t xml:space="preserve">  </w:t>
            </w:r>
            <w:r w:rsidRPr="009012B2">
              <w:rPr>
                <w:rFonts w:eastAsia="Calibri"/>
                <w:sz w:val="28"/>
                <w:szCs w:val="28"/>
                <w:lang w:val="uk-UA" w:eastAsia="uk-UA"/>
              </w:rPr>
              <w:t>денна, вечірня</w:t>
            </w:r>
          </w:p>
        </w:tc>
        <w:tc>
          <w:tcPr>
            <w:tcW w:w="567" w:type="dxa"/>
            <w:vMerge w:val="restart"/>
            <w:textDirection w:val="btL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ind w:left="113" w:right="113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val="uk-UA" w:eastAsia="uk-UA"/>
              </w:rPr>
              <w:t>Форма контролю</w:t>
            </w:r>
          </w:p>
        </w:tc>
        <w:tc>
          <w:tcPr>
            <w:tcW w:w="567" w:type="dxa"/>
            <w:vMerge w:val="restart"/>
            <w:textDirection w:val="btL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ind w:left="113" w:right="113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eastAsia="uk-UA"/>
              </w:rPr>
              <w:t>Семестр</w:t>
            </w:r>
          </w:p>
        </w:tc>
        <w:tc>
          <w:tcPr>
            <w:tcW w:w="869" w:type="dxa"/>
            <w:vMerge w:val="restart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val="uk-UA" w:eastAsia="uk-UA"/>
              </w:rPr>
              <w:t>Відмітка про погодження</w:t>
            </w:r>
          </w:p>
        </w:tc>
      </w:tr>
      <w:tr w:rsidR="009012B2" w:rsidRPr="009012B2" w:rsidTr="00894B7A">
        <w:tc>
          <w:tcPr>
            <w:tcW w:w="710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Merge/>
            <w:textDirection w:val="btLr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ind w:left="113" w:right="113"/>
              <w:contextualSpacing/>
              <w:jc w:val="center"/>
              <w:rPr>
                <w:rFonts w:eastAsia="Calibri"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contextualSpacing/>
              <w:jc w:val="both"/>
              <w:rPr>
                <w:rFonts w:eastAsia="Calibri"/>
                <w:lang w:val="uk-UA" w:eastAsia="uk-UA"/>
              </w:rPr>
            </w:pPr>
            <w:r w:rsidRPr="009012B2">
              <w:rPr>
                <w:rFonts w:eastAsia="Calibri"/>
                <w:lang w:val="uk-UA" w:eastAsia="uk-UA"/>
              </w:rPr>
              <w:t>Кредити</w:t>
            </w:r>
          </w:p>
        </w:tc>
        <w:tc>
          <w:tcPr>
            <w:tcW w:w="2835" w:type="dxa"/>
            <w:gridSpan w:val="5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proofErr w:type="spellStart"/>
            <w:r w:rsidRPr="009012B2">
              <w:rPr>
                <w:rFonts w:eastAsia="Calibri"/>
                <w:lang w:eastAsia="uk-UA"/>
              </w:rPr>
              <w:t>Обсяг</w:t>
            </w:r>
            <w:proofErr w:type="spellEnd"/>
            <w:r w:rsidRPr="009012B2">
              <w:rPr>
                <w:rFonts w:eastAsia="Calibri"/>
                <w:lang w:eastAsia="uk-UA"/>
              </w:rPr>
              <w:t xml:space="preserve"> годин</w:t>
            </w:r>
            <w:r w:rsidRPr="009012B2">
              <w:rPr>
                <w:rFonts w:eastAsia="Calibri"/>
                <w:lang w:val="en-US" w:eastAsia="uk-UA"/>
              </w:rPr>
              <w:t>^</w:t>
            </w:r>
          </w:p>
        </w:tc>
        <w:tc>
          <w:tcPr>
            <w:tcW w:w="2409" w:type="dxa"/>
            <w:gridSpan w:val="4"/>
            <w:vMerge w:val="restart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val="uk-UA" w:eastAsia="uk-UA"/>
              </w:rPr>
              <w:t>Кількість</w:t>
            </w:r>
            <w:r w:rsidRPr="009012B2">
              <w:rPr>
                <w:rFonts w:eastAsia="Calibri"/>
                <w:lang w:eastAsia="uk-UA"/>
              </w:rPr>
              <w:t xml:space="preserve"> </w:t>
            </w:r>
            <w:r w:rsidRPr="009012B2">
              <w:rPr>
                <w:rFonts w:eastAsia="Calibri"/>
                <w:lang w:val="uk-UA" w:eastAsia="uk-UA"/>
              </w:rPr>
              <w:t>індивідуальних робіт</w:t>
            </w: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869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012B2" w:rsidRPr="009012B2" w:rsidTr="00894B7A">
        <w:tc>
          <w:tcPr>
            <w:tcW w:w="710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vMerge w:val="restart"/>
            <w:textDirection w:val="btL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ind w:left="113" w:right="113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val="uk-UA" w:eastAsia="uk-UA"/>
              </w:rPr>
              <w:t>Всього</w:t>
            </w:r>
          </w:p>
        </w:tc>
        <w:tc>
          <w:tcPr>
            <w:tcW w:w="2127" w:type="dxa"/>
            <w:gridSpan w:val="4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val="uk-UA" w:eastAsia="uk-UA"/>
              </w:rPr>
              <w:t>аудиторних</w:t>
            </w:r>
          </w:p>
        </w:tc>
        <w:tc>
          <w:tcPr>
            <w:tcW w:w="2409" w:type="dxa"/>
            <w:gridSpan w:val="4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869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9012B2" w:rsidRPr="009012B2" w:rsidTr="00894B7A">
        <w:tc>
          <w:tcPr>
            <w:tcW w:w="710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ind w:left="113" w:right="113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eastAsia="uk-UA"/>
              </w:rPr>
              <w:t>Разом</w:t>
            </w:r>
          </w:p>
        </w:tc>
        <w:tc>
          <w:tcPr>
            <w:tcW w:w="1560" w:type="dxa"/>
            <w:gridSpan w:val="3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  <w:r w:rsidRPr="009012B2">
              <w:rPr>
                <w:rFonts w:eastAsia="Calibri"/>
                <w:lang w:val="uk-UA" w:eastAsia="uk-UA"/>
              </w:rPr>
              <w:t>у тому числі</w:t>
            </w:r>
          </w:p>
        </w:tc>
        <w:tc>
          <w:tcPr>
            <w:tcW w:w="2409" w:type="dxa"/>
            <w:gridSpan w:val="4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869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894B7A" w:rsidRPr="009012B2" w:rsidTr="00894B7A">
        <w:trPr>
          <w:trHeight w:val="1116"/>
        </w:trPr>
        <w:tc>
          <w:tcPr>
            <w:tcW w:w="710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1843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lang w:val="uk-UA"/>
              </w:rPr>
            </w:pPr>
            <w:r w:rsidRPr="009012B2">
              <w:rPr>
                <w:rFonts w:eastAsia="Calibri"/>
                <w:lang w:val="uk-UA"/>
              </w:rPr>
              <w:t>Л</w:t>
            </w:r>
          </w:p>
        </w:tc>
        <w:tc>
          <w:tcPr>
            <w:tcW w:w="426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lang w:val="uk-UA"/>
              </w:rPr>
            </w:pPr>
            <w:proofErr w:type="spellStart"/>
            <w:r w:rsidRPr="009012B2">
              <w:rPr>
                <w:rFonts w:eastAsia="Calibri"/>
                <w:lang w:val="uk-UA"/>
              </w:rPr>
              <w:t>Лр</w:t>
            </w:r>
            <w:proofErr w:type="spellEnd"/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lang w:val="uk-UA"/>
              </w:rPr>
            </w:pPr>
            <w:proofErr w:type="spellStart"/>
            <w:r w:rsidRPr="009012B2">
              <w:rPr>
                <w:rFonts w:eastAsia="Calibri"/>
                <w:lang w:val="uk-UA"/>
              </w:rPr>
              <w:t>Пз</w:t>
            </w:r>
            <w:proofErr w:type="spellEnd"/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lang w:val="uk-UA"/>
              </w:rPr>
            </w:pPr>
            <w:r w:rsidRPr="009012B2">
              <w:rPr>
                <w:rFonts w:eastAsia="Calibri"/>
                <w:lang w:val="uk-UA"/>
              </w:rPr>
              <w:t>КП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lang w:val="uk-UA"/>
              </w:rPr>
            </w:pPr>
            <w:r w:rsidRPr="009012B2">
              <w:rPr>
                <w:rFonts w:eastAsia="Calibri"/>
                <w:lang w:val="uk-UA"/>
              </w:rPr>
              <w:t>КР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lang w:val="uk-UA"/>
              </w:rPr>
            </w:pPr>
            <w:r w:rsidRPr="009012B2">
              <w:rPr>
                <w:rFonts w:eastAsia="Calibri"/>
                <w:lang w:val="uk-UA"/>
              </w:rPr>
              <w:t>РГ</w:t>
            </w:r>
          </w:p>
        </w:tc>
        <w:tc>
          <w:tcPr>
            <w:tcW w:w="708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lang w:val="uk-UA"/>
              </w:rPr>
            </w:pPr>
            <w:proofErr w:type="spellStart"/>
            <w:r w:rsidRPr="009012B2">
              <w:rPr>
                <w:rFonts w:eastAsia="Calibri"/>
                <w:lang w:val="uk-UA"/>
              </w:rPr>
              <w:t>Реф</w:t>
            </w:r>
            <w:proofErr w:type="spellEnd"/>
            <w:r w:rsidRPr="009012B2">
              <w:rPr>
                <w:rFonts w:eastAsia="Calibri"/>
                <w:lang w:val="uk-UA"/>
              </w:rPr>
              <w:t>.</w:t>
            </w: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  <w:tc>
          <w:tcPr>
            <w:tcW w:w="869" w:type="dxa"/>
            <w:vMerge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both"/>
              <w:rPr>
                <w:rFonts w:eastAsia="Calibri"/>
                <w:sz w:val="28"/>
                <w:szCs w:val="28"/>
                <w:lang w:val="en-US"/>
              </w:rPr>
            </w:pPr>
          </w:p>
        </w:tc>
      </w:tr>
      <w:tr w:rsidR="00894B7A" w:rsidRPr="009012B2" w:rsidTr="00894B7A">
        <w:trPr>
          <w:cantSplit/>
          <w:trHeight w:val="1134"/>
        </w:trPr>
        <w:tc>
          <w:tcPr>
            <w:tcW w:w="710" w:type="dxa"/>
            <w:vAlign w:val="center"/>
          </w:tcPr>
          <w:p w:rsidR="009012B2" w:rsidRPr="009012B2" w:rsidRDefault="005448C6" w:rsidP="009012B2">
            <w:pPr>
              <w:jc w:val="center"/>
              <w:rPr>
                <w:b/>
                <w:bCs/>
                <w:i/>
                <w:iCs/>
                <w:lang w:val="uk-UA" w:eastAsia="uk-UA"/>
              </w:rPr>
            </w:pPr>
            <w:r w:rsidRPr="00B4624B">
              <w:rPr>
                <w:b/>
                <w:color w:val="000000"/>
                <w:sz w:val="23"/>
                <w:szCs w:val="23"/>
                <w:shd w:val="clear" w:color="auto" w:fill="FFFFFF"/>
                <w:lang w:val="uk-UA"/>
              </w:rPr>
              <w:t>131</w:t>
            </w:r>
          </w:p>
        </w:tc>
        <w:tc>
          <w:tcPr>
            <w:tcW w:w="1843" w:type="dxa"/>
            <w:vAlign w:val="center"/>
          </w:tcPr>
          <w:p w:rsidR="009012B2" w:rsidRPr="009012B2" w:rsidRDefault="005448C6" w:rsidP="009012B2">
            <w:pPr>
              <w:shd w:val="clear" w:color="auto" w:fill="FFFFFF"/>
              <w:jc w:val="both"/>
              <w:textAlignment w:val="baseline"/>
              <w:rPr>
                <w:b/>
                <w:bCs/>
                <w:i/>
                <w:iCs/>
                <w:lang w:val="uk-UA" w:eastAsia="uk-UA"/>
              </w:rPr>
            </w:pPr>
            <w:r w:rsidRPr="00B4624B">
              <w:rPr>
                <w:b/>
                <w:color w:val="000000"/>
                <w:sz w:val="23"/>
                <w:szCs w:val="23"/>
                <w:shd w:val="clear" w:color="auto" w:fill="FFFFFF"/>
                <w:lang w:val="uk-UA"/>
              </w:rPr>
              <w:t>Прикладна механіка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eastAsia="uk-UA"/>
              </w:rPr>
            </w:pPr>
            <w:r w:rsidRPr="009012B2">
              <w:rPr>
                <w:i/>
                <w:iCs/>
                <w:lang w:val="uk-UA" w:eastAsia="uk-UA"/>
              </w:rPr>
              <w:t>4.5</w:t>
            </w:r>
          </w:p>
        </w:tc>
        <w:tc>
          <w:tcPr>
            <w:tcW w:w="708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val="uk-UA" w:eastAsia="uk-UA"/>
              </w:rPr>
            </w:pPr>
            <w:r w:rsidRPr="009012B2">
              <w:rPr>
                <w:i/>
                <w:iCs/>
                <w:lang w:val="uk-UA" w:eastAsia="uk-UA"/>
              </w:rPr>
              <w:t>135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val="uk-UA" w:eastAsia="uk-UA"/>
              </w:rPr>
            </w:pPr>
            <w:r w:rsidRPr="009012B2">
              <w:rPr>
                <w:i/>
                <w:iCs/>
                <w:lang w:val="uk-UA" w:eastAsia="uk-UA"/>
              </w:rPr>
              <w:t>60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val="uk-UA" w:eastAsia="uk-UA"/>
              </w:rPr>
            </w:pPr>
            <w:r w:rsidRPr="009012B2">
              <w:rPr>
                <w:i/>
                <w:iCs/>
                <w:lang w:val="uk-UA" w:eastAsia="uk-UA"/>
              </w:rPr>
              <w:t>30</w:t>
            </w:r>
          </w:p>
        </w:tc>
        <w:tc>
          <w:tcPr>
            <w:tcW w:w="426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eastAsia="uk-UA"/>
              </w:rPr>
            </w:pP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val="uk-UA" w:eastAsia="uk-UA"/>
              </w:rPr>
            </w:pPr>
            <w:r w:rsidRPr="009012B2">
              <w:rPr>
                <w:i/>
                <w:iCs/>
                <w:lang w:val="uk-UA" w:eastAsia="uk-UA"/>
              </w:rPr>
              <w:t>30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sz w:val="28"/>
                <w:szCs w:val="28"/>
                <w:lang w:val="uk-UA"/>
              </w:rPr>
            </w:pP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i/>
                <w:iCs/>
                <w:sz w:val="28"/>
                <w:szCs w:val="28"/>
                <w:lang w:val="en-US"/>
              </w:rPr>
            </w:pPr>
          </w:p>
        </w:tc>
        <w:tc>
          <w:tcPr>
            <w:tcW w:w="708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i/>
                <w:iCs/>
                <w:sz w:val="28"/>
                <w:szCs w:val="28"/>
              </w:rPr>
            </w:pPr>
            <w:r w:rsidRPr="009012B2">
              <w:rPr>
                <w:rFonts w:eastAsia="Calibri"/>
                <w:i/>
                <w:iCs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val="uk-UA" w:eastAsia="uk-UA"/>
              </w:rPr>
            </w:pPr>
            <w:r w:rsidRPr="009012B2">
              <w:rPr>
                <w:i/>
                <w:iCs/>
                <w:lang w:val="uk-UA" w:eastAsia="uk-UA"/>
              </w:rPr>
              <w:t>Е</w:t>
            </w:r>
          </w:p>
        </w:tc>
        <w:tc>
          <w:tcPr>
            <w:tcW w:w="567" w:type="dxa"/>
            <w:vAlign w:val="center"/>
          </w:tcPr>
          <w:p w:rsidR="009012B2" w:rsidRPr="009012B2" w:rsidRDefault="009012B2" w:rsidP="009012B2">
            <w:pPr>
              <w:jc w:val="center"/>
              <w:rPr>
                <w:i/>
                <w:iCs/>
                <w:lang w:val="uk-UA" w:eastAsia="uk-UA"/>
              </w:rPr>
            </w:pPr>
            <w:r w:rsidRPr="009012B2">
              <w:rPr>
                <w:i/>
                <w:iCs/>
                <w:lang w:val="uk-UA" w:eastAsia="uk-UA"/>
              </w:rPr>
              <w:t>2</w:t>
            </w:r>
          </w:p>
        </w:tc>
        <w:tc>
          <w:tcPr>
            <w:tcW w:w="869" w:type="dxa"/>
            <w:vAlign w:val="center"/>
          </w:tcPr>
          <w:p w:rsidR="009012B2" w:rsidRPr="009012B2" w:rsidRDefault="009012B2" w:rsidP="009012B2">
            <w:pPr>
              <w:autoSpaceDE w:val="0"/>
              <w:autoSpaceDN w:val="0"/>
              <w:adjustRightInd w:val="0"/>
              <w:spacing w:line="360" w:lineRule="auto"/>
              <w:contextualSpacing/>
              <w:jc w:val="center"/>
              <w:rPr>
                <w:rFonts w:eastAsia="Calibri"/>
                <w:i/>
                <w:iCs/>
                <w:sz w:val="28"/>
                <w:szCs w:val="28"/>
                <w:lang w:val="en-US"/>
              </w:rPr>
            </w:pPr>
          </w:p>
        </w:tc>
      </w:tr>
    </w:tbl>
    <w:p w:rsidR="008C1C15" w:rsidRDefault="00484473" w:rsidP="009012B2">
      <w:pPr>
        <w:ind w:left="540" w:hanging="425"/>
        <w:rPr>
          <w:lang w:val="uk-UA"/>
        </w:rPr>
      </w:pPr>
      <w:r>
        <w:br w:type="page"/>
      </w:r>
    </w:p>
    <w:p w:rsidR="008C1C15" w:rsidRDefault="00484473">
      <w:pPr>
        <w:widowControl w:val="0"/>
        <w:ind w:firstLine="709"/>
        <w:jc w:val="center"/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</w:pPr>
      <w:r>
        <w:rPr>
          <w:rFonts w:ascii="Times New Roman CYR" w:hAnsi="Times New Roman CYR" w:cs="Times New Roman CYR"/>
          <w:b/>
          <w:bCs/>
          <w:sz w:val="28"/>
          <w:szCs w:val="28"/>
          <w:lang w:val="uk-UA"/>
        </w:rPr>
        <w:lastRenderedPageBreak/>
        <w:t>Мета та завдання дисципліни</w:t>
      </w:r>
    </w:p>
    <w:p w:rsidR="007C5D8D" w:rsidRPr="006729C3" w:rsidRDefault="007C5D8D" w:rsidP="007C5D8D">
      <w:pPr>
        <w:shd w:val="clear" w:color="auto" w:fill="FFFFFF"/>
        <w:ind w:firstLine="708"/>
        <w:jc w:val="both"/>
        <w:rPr>
          <w:rFonts w:eastAsia="TimesNewRoman"/>
          <w:sz w:val="28"/>
          <w:szCs w:val="28"/>
          <w:lang w:val="uk-UA" w:eastAsia="uk-UA"/>
        </w:rPr>
      </w:pPr>
      <w:r w:rsidRPr="006729C3">
        <w:rPr>
          <w:sz w:val="28"/>
          <w:szCs w:val="28"/>
          <w:lang w:val="uk-UA" w:eastAsia="uk-UA"/>
        </w:rPr>
        <w:t xml:space="preserve">Мета курсу: метою вивчення курсу філософії, як складової </w:t>
      </w:r>
      <w:proofErr w:type="spellStart"/>
      <w:r w:rsidRPr="006729C3">
        <w:rPr>
          <w:sz w:val="28"/>
          <w:szCs w:val="28"/>
          <w:lang w:val="uk-UA" w:eastAsia="uk-UA"/>
        </w:rPr>
        <w:t>освітньо</w:t>
      </w:r>
      <w:proofErr w:type="spellEnd"/>
      <w:r w:rsidRPr="006729C3">
        <w:rPr>
          <w:sz w:val="28"/>
          <w:szCs w:val="28"/>
          <w:lang w:val="uk-UA" w:eastAsia="uk-UA"/>
        </w:rPr>
        <w:t xml:space="preserve">-наукової програми аспірантури є оволодіння аспірантами загальнонауковими (філософськими) </w:t>
      </w:r>
      <w:proofErr w:type="spellStart"/>
      <w:r w:rsidRPr="006729C3">
        <w:rPr>
          <w:sz w:val="28"/>
          <w:szCs w:val="28"/>
          <w:lang w:val="uk-UA" w:eastAsia="uk-UA"/>
        </w:rPr>
        <w:t>компетентностями</w:t>
      </w:r>
      <w:proofErr w:type="spellEnd"/>
      <w:r w:rsidRPr="006729C3">
        <w:rPr>
          <w:sz w:val="28"/>
          <w:szCs w:val="28"/>
          <w:lang w:val="uk-UA" w:eastAsia="uk-UA"/>
        </w:rPr>
        <w:t xml:space="preserve"> системного наукового світогляду, наукової методології і професійної етики, осмисленням гуманістичної ролі вченого в національному і глобалізованому світі, створення ними інтелектуального капіталу, </w:t>
      </w:r>
      <w:r w:rsidRPr="006729C3">
        <w:rPr>
          <w:rFonts w:eastAsia="TimesNewRoman"/>
          <w:sz w:val="28"/>
          <w:szCs w:val="28"/>
          <w:lang w:val="uk-UA" w:eastAsia="uk-UA"/>
        </w:rPr>
        <w:t>необхідного для розвитку українського суспільства.</w:t>
      </w:r>
    </w:p>
    <w:p w:rsidR="007C5D8D" w:rsidRPr="00657C93" w:rsidRDefault="007C5D8D" w:rsidP="007C5D8D">
      <w:pPr>
        <w:shd w:val="clear" w:color="auto" w:fill="FFFFFF"/>
        <w:ind w:firstLine="708"/>
        <w:jc w:val="both"/>
        <w:rPr>
          <w:rFonts w:eastAsia="TimesNewRoman"/>
          <w:sz w:val="28"/>
          <w:szCs w:val="28"/>
          <w:lang w:val="uk-UA" w:eastAsia="uk-UA"/>
        </w:rPr>
      </w:pPr>
      <w:r w:rsidRPr="006729C3">
        <w:rPr>
          <w:rFonts w:eastAsia="TimesNewRoman"/>
          <w:sz w:val="28"/>
          <w:szCs w:val="28"/>
          <w:lang w:val="uk-UA" w:eastAsia="uk-UA"/>
        </w:rPr>
        <w:tab/>
      </w:r>
      <w:r w:rsidRPr="00657C93">
        <w:rPr>
          <w:rFonts w:eastAsia="TimesNewRoman"/>
          <w:sz w:val="28"/>
          <w:szCs w:val="28"/>
          <w:lang w:val="uk-UA" w:eastAsia="uk-UA"/>
        </w:rPr>
        <w:t>Оволодіння філософією як особливою науковою системою, яка оперуючи  категоріальним апаратом найвищого рівня абстрактності, здатна узагальнювати та формулювати найбільш загальні закони розвитку об’єктивної реальності, визначатися зі змістом та ролями суб’єктивних чинників у творчому науковому і соціокультурному процесах.</w:t>
      </w:r>
      <w:r>
        <w:rPr>
          <w:rFonts w:eastAsia="TimesNewRoman"/>
          <w:sz w:val="28"/>
          <w:szCs w:val="28"/>
          <w:lang w:val="uk-UA" w:eastAsia="uk-UA"/>
        </w:rPr>
        <w:t xml:space="preserve"> Сучасна філософія є узагальненою думкою людства, що </w:t>
      </w:r>
      <w:proofErr w:type="spellStart"/>
      <w:r>
        <w:rPr>
          <w:rFonts w:eastAsia="TimesNewRoman"/>
          <w:sz w:val="28"/>
          <w:szCs w:val="28"/>
          <w:lang w:val="uk-UA" w:eastAsia="uk-UA"/>
        </w:rPr>
        <w:t>грунтується</w:t>
      </w:r>
      <w:proofErr w:type="spellEnd"/>
      <w:r>
        <w:rPr>
          <w:rFonts w:eastAsia="TimesNewRoman"/>
          <w:sz w:val="28"/>
          <w:szCs w:val="28"/>
          <w:lang w:val="uk-UA" w:eastAsia="uk-UA"/>
        </w:rPr>
        <w:t xml:space="preserve"> на теоретичних надбаннях, здобутих у лоні кожної національної філософії. Основою сучасної філософії є загальнолюдські </w:t>
      </w:r>
      <w:proofErr w:type="spellStart"/>
      <w:r>
        <w:rPr>
          <w:rFonts w:eastAsia="TimesNewRoman"/>
          <w:sz w:val="28"/>
          <w:szCs w:val="28"/>
          <w:lang w:val="uk-UA" w:eastAsia="uk-UA"/>
        </w:rPr>
        <w:t>пріорітети</w:t>
      </w:r>
      <w:proofErr w:type="spellEnd"/>
      <w:r>
        <w:rPr>
          <w:rFonts w:eastAsia="TimesNewRoman"/>
          <w:sz w:val="28"/>
          <w:szCs w:val="28"/>
          <w:lang w:val="uk-UA" w:eastAsia="uk-UA"/>
        </w:rPr>
        <w:t xml:space="preserve"> і цінності. Філософії як сфері духовної свободи притаманне розмаїття підходів, </w:t>
      </w:r>
      <w:proofErr w:type="spellStart"/>
      <w:r>
        <w:rPr>
          <w:rFonts w:eastAsia="TimesNewRoman"/>
          <w:sz w:val="28"/>
          <w:szCs w:val="28"/>
          <w:lang w:val="uk-UA" w:eastAsia="uk-UA"/>
        </w:rPr>
        <w:t>методологій</w:t>
      </w:r>
      <w:proofErr w:type="spellEnd"/>
      <w:r>
        <w:rPr>
          <w:rFonts w:eastAsia="TimesNewRoman"/>
          <w:sz w:val="28"/>
          <w:szCs w:val="28"/>
          <w:lang w:val="uk-UA" w:eastAsia="uk-UA"/>
        </w:rPr>
        <w:t>, теоретичних побудов.</w:t>
      </w:r>
    </w:p>
    <w:p w:rsidR="007C5D8D" w:rsidRPr="008716B5" w:rsidRDefault="007C5D8D" w:rsidP="007C5D8D">
      <w:pPr>
        <w:shd w:val="clear" w:color="auto" w:fill="FFFFFF"/>
        <w:ind w:firstLine="708"/>
        <w:jc w:val="both"/>
        <w:rPr>
          <w:rFonts w:eastAsia="TimesNewRoman"/>
          <w:sz w:val="28"/>
          <w:szCs w:val="28"/>
          <w:lang w:val="uk-UA" w:eastAsia="uk-UA"/>
        </w:rPr>
      </w:pPr>
      <w:r w:rsidRPr="008716B5">
        <w:rPr>
          <w:rFonts w:eastAsia="TimesNewRoman"/>
          <w:sz w:val="28"/>
          <w:szCs w:val="28"/>
          <w:lang w:val="uk-UA" w:eastAsia="uk-UA"/>
        </w:rPr>
        <w:t>Філософія слугує й потужним методологічним джерелом. Тут, з одного боку, філософія є теоретичним обґрунтуванням змісту та характеру функціонування методу, а з інш</w:t>
      </w:r>
      <w:r>
        <w:rPr>
          <w:rFonts w:eastAsia="TimesNewRoman"/>
          <w:sz w:val="28"/>
          <w:szCs w:val="28"/>
          <w:lang w:val="uk-UA" w:eastAsia="uk-UA"/>
        </w:rPr>
        <w:t xml:space="preserve">ого </w:t>
      </w:r>
      <w:r w:rsidRPr="008716B5">
        <w:rPr>
          <w:rFonts w:eastAsia="TimesNewRoman"/>
          <w:sz w:val="28"/>
          <w:szCs w:val="28"/>
          <w:lang w:val="uk-UA" w:eastAsia="uk-UA"/>
        </w:rPr>
        <w:t xml:space="preserve">філософія є ґрунтовним осмисленням феномену науки, рефлексією засад наукового дослідження та застосування знання для створення програм соціального розвитку суспільства. </w:t>
      </w:r>
    </w:p>
    <w:p w:rsidR="007C5D8D" w:rsidRPr="00425461" w:rsidRDefault="007C5D8D" w:rsidP="007C5D8D">
      <w:pPr>
        <w:shd w:val="clear" w:color="auto" w:fill="FFFFFF"/>
        <w:ind w:firstLine="708"/>
        <w:jc w:val="both"/>
        <w:rPr>
          <w:sz w:val="28"/>
          <w:szCs w:val="28"/>
          <w:lang w:val="uk-UA" w:eastAsia="uk-UA"/>
        </w:rPr>
      </w:pPr>
      <w:r w:rsidRPr="008716B5">
        <w:rPr>
          <w:rFonts w:eastAsia="TimesNewRoman"/>
          <w:sz w:val="28"/>
          <w:szCs w:val="28"/>
          <w:lang w:val="uk-UA" w:eastAsia="uk-UA"/>
        </w:rPr>
        <w:t xml:space="preserve">І, найголовніше, філософія постає як духовність. </w:t>
      </w:r>
      <w:r w:rsidRPr="00425461">
        <w:rPr>
          <w:rFonts w:eastAsia="TimesNewRoman"/>
          <w:sz w:val="28"/>
          <w:szCs w:val="28"/>
          <w:lang w:val="uk-UA" w:eastAsia="uk-UA"/>
        </w:rPr>
        <w:t>Суть філософії як духовності полягає в створенні і осягненні нею соціальних ідеалів, парадигм</w:t>
      </w:r>
      <w:r w:rsidRPr="00425461">
        <w:rPr>
          <w:sz w:val="28"/>
          <w:szCs w:val="28"/>
          <w:lang w:val="uk-UA" w:eastAsia="uk-UA"/>
        </w:rPr>
        <w:t xml:space="preserve"> особистісного і суспільного прогресу, засад формування креативності в людині.</w:t>
      </w:r>
    </w:p>
    <w:p w:rsidR="007C5D8D" w:rsidRPr="00075580" w:rsidRDefault="007C5D8D" w:rsidP="007C5D8D">
      <w:pPr>
        <w:shd w:val="clear" w:color="auto" w:fill="FFFFFF"/>
        <w:ind w:firstLine="708"/>
        <w:jc w:val="both"/>
        <w:rPr>
          <w:sz w:val="28"/>
          <w:szCs w:val="28"/>
          <w:lang w:eastAsia="uk-UA"/>
        </w:rPr>
      </w:pPr>
      <w:proofErr w:type="spellStart"/>
      <w:r w:rsidRPr="009D0EA8">
        <w:rPr>
          <w:sz w:val="28"/>
          <w:szCs w:val="28"/>
          <w:lang w:eastAsia="uk-UA"/>
        </w:rPr>
        <w:t>Робоча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програма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містить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витяг</w:t>
      </w:r>
      <w:proofErr w:type="spellEnd"/>
      <w:r w:rsidRPr="009D0EA8">
        <w:rPr>
          <w:sz w:val="28"/>
          <w:szCs w:val="28"/>
          <w:lang w:eastAsia="uk-UA"/>
        </w:rPr>
        <w:t xml:space="preserve"> з </w:t>
      </w:r>
      <w:proofErr w:type="spellStart"/>
      <w:r w:rsidRPr="009D0EA8">
        <w:rPr>
          <w:sz w:val="28"/>
          <w:szCs w:val="28"/>
          <w:lang w:eastAsia="uk-UA"/>
        </w:rPr>
        <w:t>навчального</w:t>
      </w:r>
      <w:proofErr w:type="spellEnd"/>
      <w:r w:rsidRPr="009D0EA8">
        <w:rPr>
          <w:sz w:val="28"/>
          <w:szCs w:val="28"/>
          <w:lang w:eastAsia="uk-UA"/>
        </w:rPr>
        <w:t xml:space="preserve"> плану, мету </w:t>
      </w:r>
      <w:proofErr w:type="spellStart"/>
      <w:r w:rsidRPr="009D0EA8">
        <w:rPr>
          <w:sz w:val="28"/>
          <w:szCs w:val="28"/>
          <w:lang w:eastAsia="uk-UA"/>
        </w:rPr>
        <w:t>вивчення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компетентності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які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має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здобути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аспірант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програмні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результати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навчання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дані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щодо</w:t>
      </w:r>
      <w:proofErr w:type="spellEnd"/>
      <w:r w:rsidRPr="009D0EA8">
        <w:rPr>
          <w:sz w:val="28"/>
          <w:szCs w:val="28"/>
          <w:lang w:eastAsia="uk-UA"/>
        </w:rPr>
        <w:t xml:space="preserve"> </w:t>
      </w:r>
      <w:proofErr w:type="spellStart"/>
      <w:r w:rsidRPr="009D0EA8">
        <w:rPr>
          <w:sz w:val="28"/>
          <w:szCs w:val="28"/>
          <w:lang w:eastAsia="uk-UA"/>
        </w:rPr>
        <w:t>викладачів</w:t>
      </w:r>
      <w:proofErr w:type="spellEnd"/>
      <w:r w:rsidRPr="009D0EA8">
        <w:rPr>
          <w:sz w:val="28"/>
          <w:szCs w:val="28"/>
          <w:lang w:eastAsia="uk-UA"/>
        </w:rPr>
        <w:t xml:space="preserve">, </w:t>
      </w:r>
      <w:proofErr w:type="spellStart"/>
      <w:r w:rsidRPr="009D0EA8">
        <w:rPr>
          <w:sz w:val="28"/>
          <w:szCs w:val="28"/>
          <w:lang w:eastAsia="uk-UA"/>
        </w:rPr>
        <w:t>зміст</w:t>
      </w:r>
      <w:proofErr w:type="spellEnd"/>
      <w:r w:rsidRPr="009D0EA8">
        <w:rPr>
          <w:sz w:val="28"/>
          <w:szCs w:val="28"/>
          <w:lang w:eastAsia="uk-UA"/>
        </w:rPr>
        <w:t xml:space="preserve"> курсу, тематику</w:t>
      </w:r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практичних</w:t>
      </w:r>
      <w:proofErr w:type="spellEnd"/>
      <w:r w:rsidRPr="00075580">
        <w:rPr>
          <w:sz w:val="28"/>
          <w:szCs w:val="28"/>
          <w:lang w:eastAsia="uk-UA"/>
        </w:rPr>
        <w:t xml:space="preserve"> занять, </w:t>
      </w:r>
      <w:proofErr w:type="spellStart"/>
      <w:r w:rsidRPr="00075580">
        <w:rPr>
          <w:sz w:val="28"/>
          <w:szCs w:val="28"/>
          <w:lang w:eastAsia="uk-UA"/>
        </w:rPr>
        <w:t>вимоги</w:t>
      </w:r>
      <w:proofErr w:type="spellEnd"/>
      <w:r w:rsidRPr="00075580">
        <w:rPr>
          <w:sz w:val="28"/>
          <w:szCs w:val="28"/>
          <w:lang w:eastAsia="uk-UA"/>
        </w:rPr>
        <w:t xml:space="preserve"> до </w:t>
      </w:r>
      <w:proofErr w:type="spellStart"/>
      <w:r w:rsidRPr="00075580">
        <w:rPr>
          <w:sz w:val="28"/>
          <w:szCs w:val="28"/>
          <w:lang w:eastAsia="uk-UA"/>
        </w:rPr>
        <w:t>виконання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індивідуального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завдання</w:t>
      </w:r>
      <w:proofErr w:type="spellEnd"/>
      <w:r w:rsidRPr="00075580">
        <w:rPr>
          <w:sz w:val="28"/>
          <w:szCs w:val="28"/>
          <w:lang w:eastAsia="uk-UA"/>
        </w:rPr>
        <w:t xml:space="preserve">, шкалу </w:t>
      </w:r>
      <w:proofErr w:type="spellStart"/>
      <w:r w:rsidRPr="00075580">
        <w:rPr>
          <w:sz w:val="28"/>
          <w:szCs w:val="28"/>
          <w:lang w:eastAsia="uk-UA"/>
        </w:rPr>
        <w:t>оцінювання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знань</w:t>
      </w:r>
      <w:proofErr w:type="spellEnd"/>
      <w:r w:rsidRPr="00075580">
        <w:rPr>
          <w:sz w:val="28"/>
          <w:szCs w:val="28"/>
          <w:lang w:eastAsia="uk-UA"/>
        </w:rPr>
        <w:t xml:space="preserve">, </w:t>
      </w:r>
      <w:proofErr w:type="spellStart"/>
      <w:r w:rsidRPr="00075580">
        <w:rPr>
          <w:sz w:val="28"/>
          <w:szCs w:val="28"/>
          <w:lang w:eastAsia="uk-UA"/>
        </w:rPr>
        <w:t>вмінь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навичок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аспіранта</w:t>
      </w:r>
      <w:proofErr w:type="spellEnd"/>
      <w:r w:rsidRPr="00075580">
        <w:rPr>
          <w:sz w:val="28"/>
          <w:szCs w:val="28"/>
          <w:lang w:eastAsia="uk-UA"/>
        </w:rPr>
        <w:t xml:space="preserve">, </w:t>
      </w:r>
      <w:proofErr w:type="spellStart"/>
      <w:r w:rsidRPr="00075580">
        <w:rPr>
          <w:sz w:val="28"/>
          <w:szCs w:val="28"/>
          <w:lang w:eastAsia="uk-UA"/>
        </w:rPr>
        <w:t>роз’яснення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деяких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аспектів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організації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навчального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процесу</w:t>
      </w:r>
      <w:proofErr w:type="spellEnd"/>
      <w:r w:rsidRPr="00075580">
        <w:rPr>
          <w:sz w:val="28"/>
          <w:szCs w:val="28"/>
          <w:lang w:eastAsia="uk-UA"/>
        </w:rPr>
        <w:t xml:space="preserve">, список </w:t>
      </w:r>
      <w:proofErr w:type="spellStart"/>
      <w:r w:rsidRPr="00075580">
        <w:rPr>
          <w:sz w:val="28"/>
          <w:szCs w:val="28"/>
          <w:lang w:eastAsia="uk-UA"/>
        </w:rPr>
        <w:t>навчально</w:t>
      </w:r>
      <w:proofErr w:type="spellEnd"/>
      <w:r w:rsidRPr="00075580">
        <w:rPr>
          <w:sz w:val="28"/>
          <w:szCs w:val="28"/>
          <w:lang w:eastAsia="uk-UA"/>
        </w:rPr>
        <w:t xml:space="preserve">-методичного </w:t>
      </w:r>
      <w:proofErr w:type="spellStart"/>
      <w:r w:rsidRPr="00075580">
        <w:rPr>
          <w:sz w:val="28"/>
          <w:szCs w:val="28"/>
          <w:lang w:eastAsia="uk-UA"/>
        </w:rPr>
        <w:t>забезпечення</w:t>
      </w:r>
      <w:proofErr w:type="spellEnd"/>
      <w:r w:rsidRPr="00075580">
        <w:rPr>
          <w:sz w:val="28"/>
          <w:szCs w:val="28"/>
          <w:lang w:eastAsia="uk-UA"/>
        </w:rPr>
        <w:t xml:space="preserve">, </w:t>
      </w:r>
      <w:proofErr w:type="spellStart"/>
      <w:r w:rsidRPr="00075580">
        <w:rPr>
          <w:sz w:val="28"/>
          <w:szCs w:val="28"/>
          <w:lang w:eastAsia="uk-UA"/>
        </w:rPr>
        <w:t>джерел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літератури</w:t>
      </w:r>
      <w:proofErr w:type="spellEnd"/>
      <w:r w:rsidRPr="00075580">
        <w:rPr>
          <w:sz w:val="28"/>
          <w:szCs w:val="28"/>
          <w:lang w:eastAsia="uk-UA"/>
        </w:rPr>
        <w:t xml:space="preserve"> для </w:t>
      </w:r>
      <w:proofErr w:type="spellStart"/>
      <w:r w:rsidRPr="00075580">
        <w:rPr>
          <w:sz w:val="28"/>
          <w:szCs w:val="28"/>
          <w:lang w:eastAsia="uk-UA"/>
        </w:rPr>
        <w:t>підготовки</w:t>
      </w:r>
      <w:proofErr w:type="spellEnd"/>
      <w:r w:rsidRPr="00075580">
        <w:rPr>
          <w:sz w:val="28"/>
          <w:szCs w:val="28"/>
          <w:lang w:eastAsia="uk-UA"/>
        </w:rPr>
        <w:t xml:space="preserve"> до </w:t>
      </w:r>
      <w:proofErr w:type="spellStart"/>
      <w:r w:rsidRPr="00075580">
        <w:rPr>
          <w:sz w:val="28"/>
          <w:szCs w:val="28"/>
          <w:lang w:eastAsia="uk-UA"/>
        </w:rPr>
        <w:t>практичних</w:t>
      </w:r>
      <w:proofErr w:type="spellEnd"/>
      <w:r w:rsidRPr="00075580">
        <w:rPr>
          <w:sz w:val="28"/>
          <w:szCs w:val="28"/>
          <w:lang w:eastAsia="uk-UA"/>
        </w:rPr>
        <w:t xml:space="preserve"> занять та </w:t>
      </w:r>
      <w:proofErr w:type="spellStart"/>
      <w:r w:rsidRPr="00075580">
        <w:rPr>
          <w:sz w:val="28"/>
          <w:szCs w:val="28"/>
          <w:lang w:eastAsia="uk-UA"/>
        </w:rPr>
        <w:t>виконання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індивідуального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завдання</w:t>
      </w:r>
      <w:proofErr w:type="spellEnd"/>
      <w:r w:rsidRPr="00075580">
        <w:rPr>
          <w:sz w:val="28"/>
          <w:szCs w:val="28"/>
          <w:lang w:eastAsia="uk-UA"/>
        </w:rPr>
        <w:t xml:space="preserve">. </w:t>
      </w:r>
      <w:proofErr w:type="spellStart"/>
      <w:r w:rsidRPr="00075580">
        <w:rPr>
          <w:sz w:val="28"/>
          <w:szCs w:val="28"/>
          <w:lang w:eastAsia="uk-UA"/>
        </w:rPr>
        <w:t>Абсолютну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більшість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позицій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зі</w:t>
      </w:r>
      <w:proofErr w:type="spellEnd"/>
      <w:r w:rsidRPr="00075580">
        <w:rPr>
          <w:sz w:val="28"/>
          <w:szCs w:val="28"/>
          <w:lang w:eastAsia="uk-UA"/>
        </w:rPr>
        <w:t xml:space="preserve"> списку </w:t>
      </w:r>
      <w:proofErr w:type="spellStart"/>
      <w:r w:rsidRPr="00075580">
        <w:rPr>
          <w:sz w:val="28"/>
          <w:szCs w:val="28"/>
          <w:lang w:eastAsia="uk-UA"/>
        </w:rPr>
        <w:t>розміщено</w:t>
      </w:r>
      <w:proofErr w:type="spellEnd"/>
      <w:r w:rsidRPr="00075580">
        <w:rPr>
          <w:sz w:val="28"/>
          <w:szCs w:val="28"/>
          <w:lang w:eastAsia="uk-UA"/>
        </w:rPr>
        <w:t xml:space="preserve"> на </w:t>
      </w:r>
      <w:proofErr w:type="spellStart"/>
      <w:r w:rsidRPr="00075580">
        <w:rPr>
          <w:sz w:val="28"/>
          <w:szCs w:val="28"/>
          <w:lang w:eastAsia="uk-UA"/>
        </w:rPr>
        <w:t>Освітньому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сайті</w:t>
      </w:r>
      <w:proofErr w:type="spellEnd"/>
      <w:r w:rsidRPr="00075580">
        <w:rPr>
          <w:sz w:val="28"/>
          <w:szCs w:val="28"/>
          <w:lang w:eastAsia="uk-UA"/>
        </w:rPr>
        <w:t xml:space="preserve"> КНУБА </w:t>
      </w:r>
      <w:proofErr w:type="spellStart"/>
      <w:r w:rsidRPr="00075580">
        <w:rPr>
          <w:sz w:val="28"/>
          <w:szCs w:val="28"/>
          <w:lang w:eastAsia="uk-UA"/>
        </w:rPr>
        <w:t>або</w:t>
      </w:r>
      <w:proofErr w:type="spellEnd"/>
      <w:r w:rsidRPr="00075580">
        <w:rPr>
          <w:sz w:val="28"/>
          <w:szCs w:val="28"/>
          <w:lang w:eastAsia="uk-UA"/>
        </w:rPr>
        <w:t xml:space="preserve"> ж за </w:t>
      </w:r>
      <w:proofErr w:type="spellStart"/>
      <w:r w:rsidRPr="00075580">
        <w:rPr>
          <w:sz w:val="28"/>
          <w:szCs w:val="28"/>
          <w:lang w:eastAsia="uk-UA"/>
        </w:rPr>
        <w:t>цією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адресою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містяться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посилання</w:t>
      </w:r>
      <w:proofErr w:type="spellEnd"/>
      <w:r w:rsidRPr="00075580">
        <w:rPr>
          <w:sz w:val="28"/>
          <w:szCs w:val="28"/>
          <w:lang w:eastAsia="uk-UA"/>
        </w:rPr>
        <w:t xml:space="preserve"> на </w:t>
      </w:r>
      <w:proofErr w:type="spellStart"/>
      <w:r w:rsidRPr="00075580">
        <w:rPr>
          <w:sz w:val="28"/>
          <w:szCs w:val="28"/>
          <w:lang w:eastAsia="uk-UA"/>
        </w:rPr>
        <w:t>ці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джерела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літературу</w:t>
      </w:r>
      <w:proofErr w:type="spellEnd"/>
      <w:r w:rsidRPr="00075580">
        <w:rPr>
          <w:sz w:val="28"/>
          <w:szCs w:val="28"/>
          <w:lang w:eastAsia="uk-UA"/>
        </w:rPr>
        <w:t xml:space="preserve"> в </w:t>
      </w:r>
      <w:proofErr w:type="spellStart"/>
      <w:r w:rsidRPr="00075580">
        <w:rPr>
          <w:sz w:val="28"/>
          <w:szCs w:val="28"/>
          <w:lang w:eastAsia="uk-UA"/>
        </w:rPr>
        <w:t>інтернеті</w:t>
      </w:r>
      <w:proofErr w:type="spellEnd"/>
      <w:r w:rsidRPr="00075580">
        <w:rPr>
          <w:sz w:val="28"/>
          <w:szCs w:val="28"/>
          <w:lang w:eastAsia="uk-UA"/>
        </w:rPr>
        <w:t xml:space="preserve">. </w:t>
      </w:r>
      <w:proofErr w:type="spellStart"/>
      <w:r w:rsidRPr="00075580">
        <w:rPr>
          <w:sz w:val="28"/>
          <w:szCs w:val="28"/>
          <w:lang w:eastAsia="uk-UA"/>
        </w:rPr>
        <w:t>Також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програма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містить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основні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положення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щодо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політики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академічної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доброчесності</w:t>
      </w:r>
      <w:proofErr w:type="spellEnd"/>
      <w:r w:rsidRPr="00075580">
        <w:rPr>
          <w:sz w:val="28"/>
          <w:szCs w:val="28"/>
          <w:lang w:eastAsia="uk-UA"/>
        </w:rPr>
        <w:t xml:space="preserve"> та </w:t>
      </w:r>
      <w:proofErr w:type="spellStart"/>
      <w:r w:rsidRPr="00075580">
        <w:rPr>
          <w:sz w:val="28"/>
          <w:szCs w:val="28"/>
          <w:lang w:eastAsia="uk-UA"/>
        </w:rPr>
        <w:t>політики</w:t>
      </w:r>
      <w:proofErr w:type="spellEnd"/>
      <w:r w:rsidRPr="00075580">
        <w:rPr>
          <w:sz w:val="28"/>
          <w:szCs w:val="28"/>
          <w:lang w:eastAsia="uk-UA"/>
        </w:rPr>
        <w:t xml:space="preserve"> </w:t>
      </w:r>
      <w:proofErr w:type="spellStart"/>
      <w:r w:rsidRPr="00075580">
        <w:rPr>
          <w:sz w:val="28"/>
          <w:szCs w:val="28"/>
          <w:lang w:eastAsia="uk-UA"/>
        </w:rPr>
        <w:t>відвідуваності</w:t>
      </w:r>
      <w:proofErr w:type="spellEnd"/>
      <w:r w:rsidRPr="00075580">
        <w:rPr>
          <w:sz w:val="28"/>
          <w:szCs w:val="28"/>
          <w:lang w:eastAsia="uk-UA"/>
        </w:rPr>
        <w:t xml:space="preserve"> занять.</w:t>
      </w:r>
    </w:p>
    <w:p w:rsidR="007C5D8D" w:rsidRPr="006348AB" w:rsidRDefault="007C5D8D" w:rsidP="007C5D8D">
      <w:pPr>
        <w:widowControl w:val="0"/>
        <w:autoSpaceDE w:val="0"/>
        <w:autoSpaceDN w:val="0"/>
        <w:adjustRightInd w:val="0"/>
        <w:spacing w:line="228" w:lineRule="auto"/>
        <w:jc w:val="both"/>
        <w:rPr>
          <w:rFonts w:eastAsia="Calibri"/>
          <w:b/>
          <w:bCs/>
          <w:sz w:val="28"/>
          <w:szCs w:val="28"/>
        </w:rPr>
      </w:pPr>
    </w:p>
    <w:p w:rsidR="008C1C15" w:rsidRPr="007C5D8D" w:rsidRDefault="008C1C15">
      <w:pPr>
        <w:widowControl w:val="0"/>
        <w:spacing w:line="228" w:lineRule="auto"/>
        <w:jc w:val="center"/>
        <w:rPr>
          <w:rFonts w:eastAsia="Calibri"/>
          <w:b/>
          <w:sz w:val="28"/>
          <w:szCs w:val="28"/>
        </w:rPr>
      </w:pPr>
    </w:p>
    <w:p w:rsidR="008C1C15" w:rsidRDefault="00484473">
      <w:pPr>
        <w:widowControl w:val="0"/>
        <w:spacing w:line="228" w:lineRule="auto"/>
        <w:jc w:val="center"/>
        <w:rPr>
          <w:rFonts w:eastAsia="Calibri"/>
          <w:b/>
          <w:sz w:val="28"/>
          <w:szCs w:val="28"/>
          <w:lang w:val="uk-UA"/>
        </w:rPr>
      </w:pPr>
      <w:proofErr w:type="spellStart"/>
      <w:r>
        <w:rPr>
          <w:rFonts w:eastAsia="Calibri"/>
          <w:b/>
          <w:sz w:val="28"/>
          <w:szCs w:val="28"/>
          <w:lang w:val="uk-UA"/>
        </w:rPr>
        <w:t>Компетен</w:t>
      </w:r>
      <w:r>
        <w:rPr>
          <w:rFonts w:eastAsia="Calibri"/>
          <w:b/>
          <w:sz w:val="28"/>
          <w:szCs w:val="28"/>
        </w:rPr>
        <w:t>тност</w:t>
      </w:r>
      <w:proofErr w:type="spellEnd"/>
      <w:r>
        <w:rPr>
          <w:rFonts w:eastAsia="Calibri"/>
          <w:b/>
          <w:sz w:val="28"/>
          <w:szCs w:val="28"/>
          <w:lang w:val="uk-UA"/>
        </w:rPr>
        <w:t xml:space="preserve">і аспірантів, що формуються в результаті засвоєння дисципліни </w:t>
      </w:r>
    </w:p>
    <w:tbl>
      <w:tblPr>
        <w:tblW w:w="9621" w:type="dxa"/>
        <w:tblLook w:val="01E0" w:firstRow="1" w:lastRow="1" w:firstColumn="1" w:lastColumn="1" w:noHBand="0" w:noVBand="0"/>
      </w:tblPr>
      <w:tblGrid>
        <w:gridCol w:w="3543"/>
        <w:gridCol w:w="6078"/>
      </w:tblGrid>
      <w:tr w:rsidR="008C1C15" w:rsidRPr="00F5184D" w:rsidTr="00DB710A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Інтегральна</w:t>
            </w:r>
          </w:p>
          <w:p w:rsidR="008C1C15" w:rsidRDefault="00484473">
            <w:pPr>
              <w:rPr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Компетентність(ІК)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Pr="007C5D8D" w:rsidRDefault="005448C6">
            <w:pPr>
              <w:jc w:val="both"/>
              <w:rPr>
                <w:color w:val="000000" w:themeColor="text1"/>
                <w:highlight w:val="yellow"/>
                <w:lang w:val="uk-UA"/>
              </w:rPr>
            </w:pPr>
            <w:r w:rsidRPr="005C65C7">
              <w:rPr>
                <w:rStyle w:val="rvts0"/>
                <w:b/>
                <w:sz w:val="28"/>
                <w:szCs w:val="28"/>
                <w:lang w:val="uk-UA"/>
              </w:rPr>
              <w:t>ІК</w:t>
            </w:r>
            <w:r w:rsidRPr="00CF1EF7">
              <w:rPr>
                <w:rStyle w:val="rvts0"/>
                <w:lang w:val="uk-UA"/>
              </w:rPr>
              <w:t xml:space="preserve"> Здатність </w:t>
            </w:r>
            <w:r w:rsidRPr="00341D55">
              <w:rPr>
                <w:lang w:val="uk-UA"/>
              </w:rPr>
              <w:t>продукувати нові ідеї,</w:t>
            </w:r>
            <w:r>
              <w:rPr>
                <w:lang w:val="uk-UA"/>
              </w:rPr>
              <w:t xml:space="preserve"> </w:t>
            </w:r>
            <w:r w:rsidRPr="00CF1EF7">
              <w:rPr>
                <w:rStyle w:val="rvts0"/>
                <w:lang w:val="uk-UA"/>
              </w:rPr>
              <w:t>розв’язувати складні комплексні проблеми</w:t>
            </w:r>
            <w:r w:rsidRPr="00CF1EF7">
              <w:rPr>
                <w:rFonts w:ascii="Times New Roman CYR" w:hAnsi="Times New Roman CYR" w:cs="Times New Roman CYR"/>
                <w:lang w:val="uk-UA"/>
              </w:rPr>
              <w:t>, у тому числі</w:t>
            </w:r>
            <w:r w:rsidRPr="00CF1EF7">
              <w:rPr>
                <w:rFonts w:ascii="Times New Roman CYR" w:hAnsi="Times New Roman CYR" w:cs="Times New Roman CYR"/>
                <w:sz w:val="28"/>
                <w:szCs w:val="28"/>
                <w:lang w:val="uk-UA"/>
              </w:rPr>
              <w:t xml:space="preserve"> </w:t>
            </w:r>
            <w:r w:rsidRPr="00CF1EF7">
              <w:rPr>
                <w:lang w:val="uk-UA"/>
              </w:rPr>
              <w:t xml:space="preserve">дослідницько-інноваційної діяльності, </w:t>
            </w:r>
            <w:r w:rsidRPr="00341D55">
              <w:rPr>
                <w:lang w:val="uk-UA"/>
              </w:rPr>
              <w:t>застосовувати методологію наукової та педагогічної діяльності, а також проводити власне наукове дослідження, результати якого мають наукову новизну, теоретичне та практичне значення.</w:t>
            </w:r>
          </w:p>
        </w:tc>
      </w:tr>
      <w:tr w:rsidR="008C1C15" w:rsidRPr="005448C6" w:rsidTr="00DB710A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Pr="007C5D8D" w:rsidRDefault="00484473">
            <w:pPr>
              <w:rPr>
                <w:b/>
                <w:sz w:val="28"/>
                <w:szCs w:val="28"/>
                <w:lang w:val="uk-UA"/>
              </w:rPr>
            </w:pPr>
            <w:r w:rsidRPr="007C5D8D">
              <w:rPr>
                <w:b/>
                <w:sz w:val="28"/>
                <w:szCs w:val="28"/>
                <w:lang w:val="uk-UA"/>
              </w:rPr>
              <w:t>Загальні</w:t>
            </w:r>
          </w:p>
          <w:p w:rsidR="008C1C15" w:rsidRPr="007C5D8D" w:rsidRDefault="00484473">
            <w:pPr>
              <w:rPr>
                <w:sz w:val="28"/>
                <w:szCs w:val="28"/>
                <w:lang w:val="uk-UA"/>
              </w:rPr>
            </w:pPr>
            <w:r w:rsidRPr="007C5D8D">
              <w:rPr>
                <w:b/>
                <w:sz w:val="28"/>
                <w:szCs w:val="28"/>
                <w:lang w:val="uk-UA"/>
              </w:rPr>
              <w:lastRenderedPageBreak/>
              <w:t>компетентності (ЗК)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8C6" w:rsidRPr="00CF1EF7" w:rsidRDefault="005448C6" w:rsidP="005448C6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</w:pPr>
            <w:r w:rsidRPr="00CF1EF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lastRenderedPageBreak/>
              <w:t>ЗК01.</w:t>
            </w:r>
            <w:r w:rsidRPr="00CF1EF7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 </w:t>
            </w:r>
            <w:r w:rsidRPr="00CF1E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Здатність до абстрактного мислення, аналізу та синтезу </w:t>
            </w:r>
            <w:r w:rsidRPr="00CF1EF7">
              <w:rPr>
                <w:rFonts w:ascii="Times New Roman" w:hAnsi="Times New Roman"/>
                <w:sz w:val="24"/>
                <w:szCs w:val="24"/>
                <w:shd w:val="clear" w:color="auto" w:fill="FFFFFF"/>
                <w:lang w:val="uk-UA"/>
              </w:rPr>
              <w:t>нових та комплексних ідей.</w:t>
            </w:r>
          </w:p>
          <w:p w:rsidR="005448C6" w:rsidRPr="00CF1EF7" w:rsidRDefault="005448C6" w:rsidP="005448C6">
            <w:pPr>
              <w:pStyle w:val="1"/>
              <w:shd w:val="clear" w:color="auto" w:fill="FFFFFF"/>
              <w:tabs>
                <w:tab w:val="left" w:pos="495"/>
                <w:tab w:val="left" w:pos="920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hAnsi="Times New Roman"/>
                <w:sz w:val="24"/>
                <w:szCs w:val="24"/>
                <w:lang w:val="uk-UA" w:eastAsia="uk-UA"/>
              </w:rPr>
            </w:pPr>
            <w:r w:rsidRPr="00CF1EF7">
              <w:rPr>
                <w:rFonts w:ascii="Times New Roman" w:hAnsi="Times New Roman"/>
                <w:b/>
                <w:sz w:val="24"/>
                <w:szCs w:val="24"/>
                <w:lang w:val="uk-UA"/>
              </w:rPr>
              <w:lastRenderedPageBreak/>
              <w:t>ЗК02.</w:t>
            </w:r>
            <w:r w:rsidRPr="00CF1E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Здатність до самостійного пошуку, обробки та аналізу інформації з різних джерел, формулювати та обґрунтовувати наукові гіпотез, проводити та управляти актуальними науковими дослідженнями інноваційного характеру</w:t>
            </w:r>
            <w:r w:rsidRPr="00CF1EF7">
              <w:rPr>
                <w:rFonts w:ascii="Times New Roman" w:hAnsi="Times New Roman"/>
                <w:sz w:val="24"/>
                <w:szCs w:val="24"/>
                <w:lang w:val="uk-UA" w:eastAsia="uk-UA"/>
              </w:rPr>
              <w:t>.</w:t>
            </w:r>
          </w:p>
          <w:p w:rsidR="005448C6" w:rsidRPr="00CF1EF7" w:rsidRDefault="005448C6" w:rsidP="005448C6">
            <w:pPr>
              <w:pStyle w:val="1"/>
              <w:shd w:val="clear" w:color="auto" w:fill="FFFFFF"/>
              <w:spacing w:after="0" w:line="240" w:lineRule="auto"/>
              <w:ind w:left="0"/>
              <w:textAlignment w:val="baseline"/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</w:pPr>
            <w:r w:rsidRPr="00CF1EF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ЗК03.</w:t>
            </w:r>
            <w:r w:rsidRPr="00CF1EF7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 Здатність працювати в міжнародному контексті над </w:t>
            </w:r>
            <w:r w:rsidRPr="00CF1EF7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ідентифікацією актуальних наукових проблем, генерувати нові креативні ідеї, застосовувати нестандартні підходи до вирішення складних і нетипових завдань </w:t>
            </w:r>
            <w:r w:rsidRPr="00CF1EF7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з дотриманням прийнятих в науковому світі </w:t>
            </w:r>
            <w:r w:rsidRPr="00CF1EF7">
              <w:rPr>
                <w:rFonts w:ascii="Times New Roman" w:hAnsi="Times New Roman"/>
                <w:sz w:val="24"/>
                <w:szCs w:val="24"/>
                <w:lang w:val="uk-UA"/>
              </w:rPr>
              <w:t>ключових засад професійної етики,</w:t>
            </w:r>
            <w:r w:rsidRPr="00CF1EF7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 морально-етичних норм та міжкультурних цінностей.</w:t>
            </w:r>
          </w:p>
          <w:p w:rsidR="008C1C15" w:rsidRPr="005448C6" w:rsidRDefault="005448C6" w:rsidP="005448C6">
            <w:pPr>
              <w:pStyle w:val="Af2"/>
              <w:spacing w:after="0" w:line="240" w:lineRule="auto"/>
              <w:ind w:left="12"/>
              <w:jc w:val="both"/>
              <w:rPr>
                <w:lang w:val="uk-UA"/>
              </w:rPr>
            </w:pPr>
            <w:r w:rsidRPr="00CF1EF7">
              <w:rPr>
                <w:rFonts w:ascii="Times New Roman" w:hAnsi="Times New Roman"/>
                <w:b/>
                <w:bCs/>
                <w:iCs/>
                <w:sz w:val="24"/>
                <w:szCs w:val="24"/>
                <w:lang w:val="uk-UA"/>
              </w:rPr>
              <w:t>ЗК04</w:t>
            </w:r>
            <w:r w:rsidRPr="00CF1EF7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. Здатність розробляти інноваційні наукові </w:t>
            </w:r>
            <w:proofErr w:type="spellStart"/>
            <w:r w:rsidRPr="00CF1EF7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проєкти</w:t>
            </w:r>
            <w:proofErr w:type="spellEnd"/>
            <w:r w:rsidRPr="00CF1EF7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 xml:space="preserve"> впроваджувати їх та управляти ними, </w:t>
            </w:r>
            <w:r w:rsidRPr="00CF1EF7">
              <w:rPr>
                <w:rFonts w:ascii="Times New Roman" w:hAnsi="Times New Roman"/>
                <w:sz w:val="24"/>
                <w:szCs w:val="24"/>
                <w:lang w:val="uk-UA"/>
              </w:rPr>
              <w:t>взаємодіяти в колективі, виявляти лідерські здібності при виконанні, демонструючи ґрунтовні знання та розуміння філософської методології наукового пізнання</w:t>
            </w:r>
            <w:r w:rsidRPr="00CF1EF7">
              <w:rPr>
                <w:rFonts w:ascii="Times New Roman" w:hAnsi="Times New Roman"/>
                <w:bCs/>
                <w:iCs/>
                <w:sz w:val="24"/>
                <w:szCs w:val="24"/>
                <w:lang w:val="uk-UA"/>
              </w:rPr>
              <w:t>.</w:t>
            </w:r>
          </w:p>
        </w:tc>
      </w:tr>
      <w:tr w:rsidR="008C1C15" w:rsidRPr="005448C6" w:rsidTr="00DB710A"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Pr="00EB29D4" w:rsidRDefault="00EB29D4" w:rsidP="00EB29D4">
            <w:pPr>
              <w:rPr>
                <w:b/>
                <w:sz w:val="28"/>
                <w:szCs w:val="28"/>
                <w:highlight w:val="yellow"/>
              </w:rPr>
            </w:pPr>
            <w:r w:rsidRPr="00EB29D4">
              <w:rPr>
                <w:b/>
                <w:sz w:val="28"/>
                <w:szCs w:val="28"/>
                <w:lang w:val="uk-UA"/>
              </w:rPr>
              <w:lastRenderedPageBreak/>
              <w:t>Фахові компетентності (ФК)</w:t>
            </w:r>
          </w:p>
        </w:tc>
        <w:tc>
          <w:tcPr>
            <w:tcW w:w="6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48C6" w:rsidRPr="00CF1EF7" w:rsidRDefault="005448C6" w:rsidP="005448C6">
            <w:pPr>
              <w:jc w:val="both"/>
              <w:rPr>
                <w:lang w:val="uk-UA"/>
              </w:rPr>
            </w:pPr>
            <w:r w:rsidRPr="00CF1EF7">
              <w:rPr>
                <w:b/>
                <w:lang w:val="uk-UA"/>
              </w:rPr>
              <w:t xml:space="preserve">ФК01. </w:t>
            </w:r>
            <w:r w:rsidRPr="00CF1EF7">
              <w:rPr>
                <w:lang w:val="uk-UA"/>
              </w:rPr>
              <w:t>Здатність до системного аналізу світової науково-технічної інформації, з формулюванням висновків відповідно до цілей дослідження прикладної механіки.</w:t>
            </w:r>
          </w:p>
          <w:p w:rsidR="008C1C15" w:rsidRPr="005448C6" w:rsidRDefault="005448C6" w:rsidP="005448C6">
            <w:pPr>
              <w:suppressAutoHyphens/>
              <w:autoSpaceDE w:val="0"/>
              <w:jc w:val="both"/>
              <w:rPr>
                <w:lang w:val="uk-UA"/>
              </w:rPr>
            </w:pPr>
            <w:r w:rsidRPr="00CF1EF7">
              <w:rPr>
                <w:b/>
                <w:lang w:val="uk-UA"/>
              </w:rPr>
              <w:t xml:space="preserve">ФК02. </w:t>
            </w:r>
            <w:r w:rsidRPr="00CF1EF7">
              <w:rPr>
                <w:lang w:val="uk-UA"/>
              </w:rPr>
              <w:t>Здатність організовувати та управляти науково-професійними видами діяльності із застосуванням інтегрованого знання і розуміння інших суміжних інженерних дисциплін, беручи на себе відповідальність за результати прийнятих ріш</w:t>
            </w:r>
            <w:r>
              <w:rPr>
                <w:lang w:val="uk-UA"/>
              </w:rPr>
              <w:t>ень.</w:t>
            </w:r>
          </w:p>
        </w:tc>
      </w:tr>
      <w:tr w:rsidR="008C1C15" w:rsidRPr="007C5D8D" w:rsidTr="00DB710A">
        <w:tc>
          <w:tcPr>
            <w:tcW w:w="9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Pr="007C5D8D" w:rsidRDefault="00484473">
            <w:pPr>
              <w:jc w:val="center"/>
              <w:rPr>
                <w:b/>
                <w:color w:val="000000" w:themeColor="text1"/>
                <w:sz w:val="28"/>
                <w:szCs w:val="28"/>
                <w:highlight w:val="yellow"/>
                <w:lang w:val="uk-UA"/>
              </w:rPr>
            </w:pPr>
            <w:r w:rsidRPr="00EB29D4">
              <w:rPr>
                <w:b/>
                <w:color w:val="000000" w:themeColor="text1"/>
                <w:sz w:val="28"/>
                <w:szCs w:val="28"/>
                <w:lang w:val="uk-UA"/>
              </w:rPr>
              <w:t>Програмні результати навчання</w:t>
            </w:r>
          </w:p>
        </w:tc>
      </w:tr>
      <w:tr w:rsidR="005448C6" w:rsidRPr="00233697" w:rsidTr="005C0B9F">
        <w:tc>
          <w:tcPr>
            <w:tcW w:w="962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3697" w:rsidRPr="00CF1EF7" w:rsidRDefault="00233697" w:rsidP="00233697">
            <w:pPr>
              <w:jc w:val="both"/>
              <w:rPr>
                <w:lang w:val="uk-UA"/>
              </w:rPr>
            </w:pPr>
            <w:r w:rsidRPr="00CF1EF7">
              <w:rPr>
                <w:b/>
                <w:lang w:val="uk-UA"/>
              </w:rPr>
              <w:t>ПР01.</w:t>
            </w:r>
            <w:r w:rsidRPr="00CF1EF7">
              <w:rPr>
                <w:lang w:val="uk-UA"/>
              </w:rPr>
              <w:t xml:space="preserve"> Здатність продемонструвати знання та розуміння філософської методології наукового пізнання, психолого-педагогічних аспектів </w:t>
            </w:r>
            <w:proofErr w:type="spellStart"/>
            <w:r w:rsidRPr="00CF1EF7">
              <w:rPr>
                <w:lang w:val="uk-UA"/>
              </w:rPr>
              <w:t>професійно</w:t>
            </w:r>
            <w:proofErr w:type="spellEnd"/>
            <w:r w:rsidRPr="00CF1EF7">
              <w:rPr>
                <w:lang w:val="uk-UA"/>
              </w:rPr>
              <w:t>-наукової діяльності, власний науковий світогляд та морально-культурні цінності.</w:t>
            </w:r>
          </w:p>
          <w:p w:rsidR="00233697" w:rsidRPr="00CF1EF7" w:rsidRDefault="00233697" w:rsidP="00233697">
            <w:pPr>
              <w:jc w:val="both"/>
              <w:rPr>
                <w:lang w:val="uk-UA"/>
              </w:rPr>
            </w:pPr>
            <w:r w:rsidRPr="00CF1EF7">
              <w:rPr>
                <w:b/>
                <w:lang w:val="uk-UA"/>
              </w:rPr>
              <w:t>ПР02.</w:t>
            </w:r>
            <w:r w:rsidRPr="00CF1EF7">
              <w:rPr>
                <w:lang w:val="uk-UA"/>
              </w:rPr>
              <w:t xml:space="preserve"> Здатність продемонструвати глибинні системні знання і розуміння вітчизняного та зарубіжного наукового доробку та практичного досвіду, сучасної методологічно-методичної бази проведення наукових досліджень у галузі знань механічна інженерія.</w:t>
            </w:r>
          </w:p>
          <w:p w:rsidR="00233697" w:rsidRPr="00CF1EF7" w:rsidRDefault="00233697" w:rsidP="00233697">
            <w:pPr>
              <w:jc w:val="both"/>
              <w:rPr>
                <w:lang w:val="uk-UA"/>
              </w:rPr>
            </w:pPr>
            <w:r w:rsidRPr="00CF1EF7">
              <w:rPr>
                <w:b/>
                <w:lang w:val="uk-UA"/>
              </w:rPr>
              <w:t xml:space="preserve">ПР05. </w:t>
            </w:r>
            <w:r w:rsidRPr="00CF1EF7">
              <w:rPr>
                <w:lang w:val="uk-UA"/>
              </w:rPr>
              <w:t>Вміння виявляти зв’язки між сучасними науковими концепціями в суміжних предметних сферах,</w:t>
            </w:r>
            <w:r w:rsidRPr="00CF1EF7">
              <w:rPr>
                <w:shd w:val="clear" w:color="auto" w:fill="FFFFFF"/>
                <w:lang w:val="uk-UA"/>
              </w:rPr>
              <w:t xml:space="preserve"> вміння переоцінювати вже існуючі знання і професійні практики</w:t>
            </w:r>
            <w:r w:rsidRPr="00CF1EF7">
              <w:rPr>
                <w:lang w:val="uk-UA"/>
              </w:rPr>
              <w:t xml:space="preserve"> для обґрунтування нових теоретичних та практичних рекомендацій для розв’язування науково-практичних задач в області теоретичних досліджень, застосовувати їх в прикладній </w:t>
            </w:r>
            <w:proofErr w:type="spellStart"/>
            <w:r w:rsidRPr="00CF1EF7">
              <w:rPr>
                <w:lang w:val="uk-UA"/>
              </w:rPr>
              <w:t>механіці</w:t>
            </w:r>
            <w:proofErr w:type="spellEnd"/>
            <w:r w:rsidRPr="00CF1EF7">
              <w:rPr>
                <w:lang w:val="uk-UA"/>
              </w:rPr>
              <w:t>.</w:t>
            </w:r>
          </w:p>
          <w:p w:rsidR="00233697" w:rsidRPr="00CF1EF7" w:rsidRDefault="00233697" w:rsidP="00233697">
            <w:pPr>
              <w:jc w:val="both"/>
              <w:rPr>
                <w:lang w:val="uk-UA"/>
              </w:rPr>
            </w:pPr>
            <w:r w:rsidRPr="00CF1EF7">
              <w:rPr>
                <w:b/>
                <w:lang w:val="uk-UA"/>
              </w:rPr>
              <w:t xml:space="preserve">ПР07. </w:t>
            </w:r>
            <w:r w:rsidRPr="00CF1EF7">
              <w:rPr>
                <w:lang w:val="uk-UA"/>
              </w:rPr>
              <w:t>Знання та розуміння теоретичних засад створення нових продуктів прикладної механіки у галузі знань механічна інженерія.</w:t>
            </w:r>
          </w:p>
          <w:p w:rsidR="00233697" w:rsidRPr="00CF1EF7" w:rsidRDefault="00233697" w:rsidP="00233697">
            <w:pPr>
              <w:jc w:val="both"/>
              <w:rPr>
                <w:b/>
                <w:lang w:val="uk-UA"/>
              </w:rPr>
            </w:pPr>
            <w:r w:rsidRPr="00CF1EF7">
              <w:rPr>
                <w:b/>
                <w:lang w:val="uk-UA"/>
              </w:rPr>
              <w:t xml:space="preserve">ПР09. </w:t>
            </w:r>
            <w:r w:rsidRPr="00CF1EF7">
              <w:rPr>
                <w:lang w:val="uk-UA"/>
              </w:rPr>
              <w:t>Здатність і готовність застосовувати знання про сучасні методи аналізу міцності, жорсткості, стійкості та коливань будівельних та машинобудівних конструкцій;</w:t>
            </w:r>
          </w:p>
          <w:p w:rsidR="00233697" w:rsidRPr="00CF1EF7" w:rsidRDefault="00233697" w:rsidP="00233697">
            <w:pPr>
              <w:jc w:val="both"/>
              <w:rPr>
                <w:lang w:val="uk-UA"/>
              </w:rPr>
            </w:pPr>
            <w:r w:rsidRPr="00CF1EF7">
              <w:rPr>
                <w:b/>
                <w:lang w:val="uk-UA"/>
              </w:rPr>
              <w:t xml:space="preserve">ПР11. </w:t>
            </w:r>
            <w:r w:rsidRPr="00CF1EF7">
              <w:rPr>
                <w:lang w:val="uk-UA"/>
              </w:rPr>
              <w:t xml:space="preserve">Демонструвати системний науковий світогляд та </w:t>
            </w:r>
            <w:proofErr w:type="spellStart"/>
            <w:r w:rsidRPr="00CF1EF7">
              <w:rPr>
                <w:lang w:val="uk-UA"/>
              </w:rPr>
              <w:t>філософсько</w:t>
            </w:r>
            <w:proofErr w:type="spellEnd"/>
            <w:r w:rsidRPr="00CF1EF7">
              <w:rPr>
                <w:lang w:val="uk-UA"/>
              </w:rPr>
              <w:t>-культурний кругозір, який включає розвинене критичне мислення, професійну етику, академічну доброчесність, повагу до різноманітності та мультикультурності в поєднанні з володінням передовими методиками викладання у вищій школі і постійним самовдосконаленням професійного та наукового рівня.</w:t>
            </w:r>
          </w:p>
          <w:p w:rsidR="005448C6" w:rsidRPr="00233697" w:rsidRDefault="00233697" w:rsidP="00233697">
            <w:pPr>
              <w:pStyle w:val="1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233697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ПР13.</w:t>
            </w:r>
            <w:r w:rsidRPr="0023369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 Здійснювати успішну інноваційну науково-технічну діяльність у соціально-орієнтованому суспільстві на основі міжособистісних взаємовідносин для максимального самовираження на основі терпимості, психологічної сумісності та етики поведінки.</w:t>
            </w:r>
          </w:p>
        </w:tc>
      </w:tr>
    </w:tbl>
    <w:p w:rsidR="008C1C15" w:rsidRDefault="008C1C15">
      <w:pPr>
        <w:widowControl w:val="0"/>
        <w:tabs>
          <w:tab w:val="left" w:pos="360"/>
        </w:tabs>
        <w:ind w:left="360"/>
        <w:jc w:val="both"/>
        <w:rPr>
          <w:rFonts w:ascii="Times New Roman CYR" w:hAnsi="Times New Roman CYR" w:cs="Times New Roman CYR"/>
          <w:sz w:val="28"/>
          <w:szCs w:val="28"/>
          <w:lang w:val="uk-UA"/>
        </w:rPr>
      </w:pPr>
    </w:p>
    <w:p w:rsidR="00233697" w:rsidRDefault="00233697">
      <w:pPr>
        <w:pStyle w:val="5"/>
        <w:jc w:val="center"/>
        <w:rPr>
          <w:i w:val="0"/>
          <w:sz w:val="28"/>
          <w:szCs w:val="28"/>
          <w:lang w:val="uk-UA"/>
        </w:rPr>
      </w:pPr>
    </w:p>
    <w:p w:rsidR="008C1C15" w:rsidRDefault="00484473">
      <w:pPr>
        <w:pStyle w:val="5"/>
        <w:jc w:val="center"/>
        <w:rPr>
          <w:i w:val="0"/>
          <w:sz w:val="28"/>
          <w:szCs w:val="28"/>
          <w:lang w:val="uk-UA"/>
        </w:rPr>
      </w:pPr>
      <w:r>
        <w:rPr>
          <w:i w:val="0"/>
          <w:sz w:val="28"/>
          <w:szCs w:val="28"/>
          <w:lang w:val="uk-UA"/>
        </w:rPr>
        <w:lastRenderedPageBreak/>
        <w:t>Програма навчальної дисципліни</w:t>
      </w:r>
    </w:p>
    <w:p w:rsidR="008C1C15" w:rsidRDefault="00484473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Програма навчальної дисципліни</w:t>
      </w:r>
    </w:p>
    <w:p w:rsidR="008C1C15" w:rsidRDefault="00484473">
      <w:pPr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Модуль 1. Філософські та наукові парадигми мислення.</w:t>
      </w:r>
    </w:p>
    <w:p w:rsidR="008C1C15" w:rsidRDefault="0048447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 1. </w:t>
      </w:r>
      <w:r>
        <w:rPr>
          <w:rStyle w:val="21"/>
          <w:sz w:val="28"/>
          <w:szCs w:val="28"/>
        </w:rPr>
        <w:t>Людина-світ-культура-філософія.</w:t>
      </w:r>
    </w:p>
    <w:p w:rsidR="008C1C15" w:rsidRDefault="00484473">
      <w:pPr>
        <w:spacing w:line="360" w:lineRule="auto"/>
        <w:jc w:val="both"/>
        <w:rPr>
          <w:rStyle w:val="21"/>
          <w:sz w:val="28"/>
          <w:szCs w:val="28"/>
        </w:rPr>
      </w:pPr>
      <w:r>
        <w:rPr>
          <w:sz w:val="28"/>
          <w:szCs w:val="28"/>
          <w:lang w:val="uk-UA"/>
        </w:rPr>
        <w:t>Тема 2.</w:t>
      </w:r>
      <w:r>
        <w:rPr>
          <w:rStyle w:val="21"/>
          <w:sz w:val="28"/>
          <w:szCs w:val="28"/>
        </w:rPr>
        <w:t xml:space="preserve"> Давній світ та доба європейського середньовіччя.</w:t>
      </w:r>
    </w:p>
    <w:p w:rsidR="008C1C15" w:rsidRDefault="0048447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 3. </w:t>
      </w:r>
      <w:r>
        <w:rPr>
          <w:rStyle w:val="21"/>
          <w:sz w:val="28"/>
          <w:szCs w:val="28"/>
        </w:rPr>
        <w:t>Доба модерну та постмодерна філософія.</w:t>
      </w:r>
    </w:p>
    <w:p w:rsidR="008C1C15" w:rsidRPr="00D33509" w:rsidRDefault="00484473" w:rsidP="00D33509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Тема 4.</w:t>
      </w:r>
      <w:r>
        <w:rPr>
          <w:rStyle w:val="21"/>
          <w:sz w:val="28"/>
          <w:szCs w:val="28"/>
        </w:rPr>
        <w:t xml:space="preserve"> Особливості філософії України.</w:t>
      </w:r>
    </w:p>
    <w:p w:rsidR="008C1C15" w:rsidRDefault="00484473">
      <w:pPr>
        <w:tabs>
          <w:tab w:val="left" w:pos="284"/>
          <w:tab w:val="left" w:pos="567"/>
        </w:tabs>
        <w:spacing w:line="360" w:lineRule="auto"/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Модуль 2. </w:t>
      </w:r>
      <w:r>
        <w:rPr>
          <w:b/>
          <w:color w:val="000000"/>
          <w:sz w:val="28"/>
          <w:szCs w:val="28"/>
          <w:lang w:val="uk-UA" w:eastAsia="uk-UA" w:bidi="uk-UA"/>
        </w:rPr>
        <w:t>Філософія як онтологічна та методологічна основа наукового дослідження</w:t>
      </w:r>
      <w:r>
        <w:rPr>
          <w:b/>
          <w:sz w:val="28"/>
          <w:szCs w:val="28"/>
          <w:lang w:val="uk-UA"/>
        </w:rPr>
        <w:t>.</w:t>
      </w:r>
    </w:p>
    <w:p w:rsidR="008C1C15" w:rsidRDefault="0048447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 5. </w:t>
      </w:r>
      <w:r>
        <w:rPr>
          <w:rStyle w:val="21"/>
          <w:sz w:val="28"/>
          <w:szCs w:val="28"/>
        </w:rPr>
        <w:t>Проблема буття (онтологія).</w:t>
      </w:r>
    </w:p>
    <w:p w:rsidR="008C1C15" w:rsidRDefault="0048447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Тема 6. </w:t>
      </w:r>
      <w:r>
        <w:rPr>
          <w:rStyle w:val="21"/>
          <w:sz w:val="28"/>
          <w:szCs w:val="28"/>
        </w:rPr>
        <w:t>Проблема духовного.</w:t>
      </w:r>
    </w:p>
    <w:p w:rsidR="008C1C15" w:rsidRDefault="00484473">
      <w:pPr>
        <w:spacing w:line="360" w:lineRule="auto"/>
        <w:jc w:val="both"/>
        <w:rPr>
          <w:rStyle w:val="21"/>
          <w:sz w:val="28"/>
          <w:szCs w:val="28"/>
        </w:rPr>
      </w:pPr>
      <w:r>
        <w:rPr>
          <w:sz w:val="28"/>
          <w:szCs w:val="28"/>
          <w:lang w:val="uk-UA"/>
        </w:rPr>
        <w:t xml:space="preserve">Тема 7. </w:t>
      </w:r>
      <w:r>
        <w:rPr>
          <w:rStyle w:val="21"/>
          <w:sz w:val="28"/>
          <w:szCs w:val="28"/>
        </w:rPr>
        <w:t>Філософія суспільства.</w:t>
      </w:r>
    </w:p>
    <w:p w:rsidR="008C1C15" w:rsidRDefault="00484473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rStyle w:val="21"/>
          <w:sz w:val="28"/>
          <w:szCs w:val="28"/>
        </w:rPr>
        <w:t>Тема 8. Філософія пізнання.</w:t>
      </w:r>
    </w:p>
    <w:p w:rsidR="008C1C15" w:rsidRDefault="00484473">
      <w:pPr>
        <w:spacing w:line="360" w:lineRule="auto"/>
        <w:jc w:val="both"/>
        <w:rPr>
          <w:b/>
          <w:color w:val="000000"/>
          <w:sz w:val="28"/>
          <w:szCs w:val="28"/>
          <w:lang w:val="uk-UA" w:eastAsia="uk-UA" w:bidi="uk-UA"/>
        </w:rPr>
      </w:pPr>
      <w:r>
        <w:rPr>
          <w:b/>
          <w:sz w:val="28"/>
          <w:szCs w:val="28"/>
          <w:lang w:val="uk-UA"/>
        </w:rPr>
        <w:t xml:space="preserve">Модуль 3. </w:t>
      </w:r>
      <w:r>
        <w:rPr>
          <w:b/>
          <w:color w:val="000000"/>
          <w:sz w:val="28"/>
          <w:szCs w:val="28"/>
          <w:lang w:val="uk-UA" w:eastAsia="uk-UA" w:bidi="uk-UA"/>
        </w:rPr>
        <w:t>Філософські смисли соціально-культурних практик</w:t>
      </w:r>
    </w:p>
    <w:p w:rsidR="008C1C15" w:rsidRDefault="00484473">
      <w:pPr>
        <w:spacing w:line="360" w:lineRule="auto"/>
        <w:jc w:val="both"/>
        <w:rPr>
          <w:rStyle w:val="21"/>
          <w:sz w:val="28"/>
          <w:szCs w:val="28"/>
        </w:rPr>
      </w:pPr>
      <w:r>
        <w:rPr>
          <w:color w:val="000000"/>
          <w:sz w:val="28"/>
          <w:szCs w:val="28"/>
          <w:lang w:val="uk-UA" w:eastAsia="uk-UA" w:bidi="uk-UA"/>
        </w:rPr>
        <w:t xml:space="preserve">Тема 9. </w:t>
      </w:r>
      <w:r>
        <w:rPr>
          <w:rStyle w:val="21"/>
          <w:sz w:val="28"/>
          <w:szCs w:val="28"/>
        </w:rPr>
        <w:t>Філософія науки і техніки.</w:t>
      </w:r>
    </w:p>
    <w:p w:rsidR="008C1C15" w:rsidRDefault="00484473">
      <w:pPr>
        <w:spacing w:line="360" w:lineRule="auto"/>
        <w:jc w:val="both"/>
        <w:rPr>
          <w:rStyle w:val="21"/>
          <w:sz w:val="28"/>
          <w:szCs w:val="28"/>
        </w:rPr>
      </w:pPr>
      <w:r>
        <w:rPr>
          <w:rStyle w:val="21"/>
          <w:sz w:val="28"/>
          <w:szCs w:val="28"/>
        </w:rPr>
        <w:t xml:space="preserve">Тема 10. </w:t>
      </w:r>
      <w:r>
        <w:rPr>
          <w:rStyle w:val="21"/>
          <w:color w:val="auto"/>
          <w:sz w:val="28"/>
          <w:szCs w:val="28"/>
        </w:rPr>
        <w:t>Філософія екології.</w:t>
      </w:r>
    </w:p>
    <w:p w:rsidR="008C1C15" w:rsidRDefault="00484473">
      <w:pPr>
        <w:spacing w:line="360" w:lineRule="auto"/>
        <w:jc w:val="both"/>
        <w:rPr>
          <w:rStyle w:val="21"/>
          <w:color w:val="auto"/>
          <w:sz w:val="28"/>
          <w:szCs w:val="28"/>
        </w:rPr>
      </w:pPr>
      <w:r>
        <w:rPr>
          <w:rStyle w:val="21"/>
          <w:color w:val="auto"/>
          <w:sz w:val="28"/>
          <w:szCs w:val="28"/>
        </w:rPr>
        <w:t xml:space="preserve">Тема 11. </w:t>
      </w:r>
      <w:r>
        <w:rPr>
          <w:rStyle w:val="21"/>
          <w:sz w:val="28"/>
          <w:szCs w:val="28"/>
        </w:rPr>
        <w:t>Філософія глобальних проблем сучасності.</w:t>
      </w:r>
    </w:p>
    <w:p w:rsidR="008C1C15" w:rsidRPr="00D33509" w:rsidRDefault="00484473" w:rsidP="00D33509">
      <w:pPr>
        <w:spacing w:line="360" w:lineRule="auto"/>
        <w:ind w:left="708" w:hanging="708"/>
        <w:jc w:val="both"/>
        <w:rPr>
          <w:color w:val="000000"/>
          <w:sz w:val="28"/>
          <w:szCs w:val="28"/>
          <w:lang w:val="uk-UA" w:eastAsia="uk-UA" w:bidi="uk-UA"/>
        </w:rPr>
      </w:pPr>
      <w:r>
        <w:rPr>
          <w:rStyle w:val="21"/>
          <w:sz w:val="28"/>
          <w:szCs w:val="28"/>
        </w:rPr>
        <w:t>Тема 12. Етика вченого.</w:t>
      </w:r>
    </w:p>
    <w:p w:rsidR="008C1C15" w:rsidRDefault="008C1C15">
      <w:pPr>
        <w:jc w:val="center"/>
        <w:rPr>
          <w:b/>
          <w:sz w:val="28"/>
          <w:szCs w:val="28"/>
          <w:lang w:val="uk-UA"/>
        </w:rPr>
      </w:pPr>
    </w:p>
    <w:p w:rsidR="008C1C15" w:rsidRDefault="00484473">
      <w:pPr>
        <w:pStyle w:val="ae"/>
        <w:numPr>
          <w:ilvl w:val="0"/>
          <w:numId w:val="1"/>
        </w:numPr>
        <w:tabs>
          <w:tab w:val="left" w:pos="284"/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Теми семінарських занять</w:t>
      </w:r>
    </w:p>
    <w:tbl>
      <w:tblPr>
        <w:tblW w:w="9356" w:type="dxa"/>
        <w:tblInd w:w="250" w:type="dxa"/>
        <w:tblLook w:val="01E0" w:firstRow="1" w:lastRow="1" w:firstColumn="1" w:lastColumn="1" w:noHBand="0" w:noVBand="0"/>
      </w:tblPr>
      <w:tblGrid>
        <w:gridCol w:w="709"/>
        <w:gridCol w:w="7087"/>
        <w:gridCol w:w="1560"/>
      </w:tblGrid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42" w:hanging="142"/>
              <w:jc w:val="center"/>
              <w:rPr>
                <w:lang w:val="uk-UA"/>
              </w:rPr>
            </w:pPr>
            <w:r>
              <w:rPr>
                <w:lang w:val="uk-UA"/>
              </w:rPr>
              <w:t>№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Назва теми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Кількість</w:t>
            </w:r>
          </w:p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годин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t xml:space="preserve">Тема 1. </w:t>
            </w:r>
            <w:r>
              <w:rPr>
                <w:rStyle w:val="21"/>
              </w:rPr>
              <w:t>Філософія в системі культури.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t xml:space="preserve">Тема </w:t>
            </w:r>
            <w:r>
              <w:rPr>
                <w:lang w:val="uk-UA"/>
              </w:rPr>
              <w:t>2</w:t>
            </w:r>
            <w:r>
              <w:t xml:space="preserve">. </w:t>
            </w:r>
            <w:r>
              <w:rPr>
                <w:rStyle w:val="21"/>
              </w:rPr>
              <w:t>Проблеми сучасної світової філософії.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A303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3.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3. </w:t>
            </w:r>
            <w:r>
              <w:rPr>
                <w:rStyle w:val="21"/>
              </w:rPr>
              <w:t>Українська філософія: минувшість і сьогодення.</w:t>
            </w:r>
            <w:r>
              <w:rPr>
                <w:lang w:val="uk-UA"/>
              </w:rPr>
              <w:t>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rPr>
                <w:lang w:val="uk-UA"/>
              </w:rPr>
              <w:t>Тема 4.</w:t>
            </w:r>
            <w:r>
              <w:rPr>
                <w:rStyle w:val="21"/>
              </w:rPr>
              <w:t xml:space="preserve"> Філософська антропологія та аксіологія людського буття.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A303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5.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5. </w:t>
            </w:r>
            <w:r>
              <w:rPr>
                <w:rStyle w:val="21"/>
              </w:rPr>
              <w:t>Проблема свідомості у філософії (філософія свідомості).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A303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6.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6. </w:t>
            </w:r>
            <w:r>
              <w:rPr>
                <w:rStyle w:val="21"/>
              </w:rPr>
              <w:t>Філософія пізнання.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7.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7. </w:t>
            </w:r>
            <w:r>
              <w:rPr>
                <w:rStyle w:val="21"/>
              </w:rPr>
              <w:t>Філософія культури і науки.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A303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8.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rPr>
                <w:lang w:val="uk-UA"/>
              </w:rPr>
              <w:t xml:space="preserve">Тема 8. </w:t>
            </w:r>
            <w:r>
              <w:rPr>
                <w:rStyle w:val="21"/>
              </w:rPr>
              <w:t>Соціальна філософія та філософія історії.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A303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9.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b/>
                <w:bCs/>
                <w:lang w:val="uk-UA"/>
              </w:rPr>
            </w:pPr>
            <w:r>
              <w:rPr>
                <w:lang w:val="uk-UA"/>
              </w:rPr>
              <w:t>Тема 9.</w:t>
            </w:r>
            <w:r>
              <w:rPr>
                <w:b/>
                <w:bCs/>
                <w:lang w:val="uk-UA"/>
              </w:rPr>
              <w:t xml:space="preserve"> </w:t>
            </w:r>
            <w:r>
              <w:rPr>
                <w:rStyle w:val="22"/>
                <w:b w:val="0"/>
                <w:bCs w:val="0"/>
              </w:rPr>
              <w:t>Філософія глобальних проблем сучасності.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A303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4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10.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lang w:val="uk-UA"/>
              </w:rPr>
            </w:pPr>
            <w:r>
              <w:rPr>
                <w:lang w:val="uk-UA"/>
              </w:rPr>
              <w:t>Тема 10. Етика вченого.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A303E5">
            <w:pPr>
              <w:jc w:val="center"/>
              <w:rPr>
                <w:lang w:val="uk-UA"/>
              </w:rPr>
            </w:pPr>
            <w:r>
              <w:rPr>
                <w:lang w:val="uk-UA"/>
              </w:rPr>
              <w:t>2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b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b/>
                <w:lang w:val="uk-UA"/>
              </w:rPr>
            </w:pPr>
            <w:r>
              <w:rPr>
                <w:b/>
                <w:szCs w:val="28"/>
                <w:lang w:val="uk-UA"/>
              </w:rPr>
              <w:t>Разом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b/>
                <w:lang w:val="uk-UA"/>
              </w:rPr>
            </w:pPr>
            <w:r>
              <w:rPr>
                <w:b/>
                <w:lang w:val="uk-UA"/>
              </w:rPr>
              <w:t>30</w:t>
            </w:r>
          </w:p>
        </w:tc>
      </w:tr>
    </w:tbl>
    <w:p w:rsidR="008C1C15" w:rsidRDefault="00484473">
      <w:pPr>
        <w:pStyle w:val="ae"/>
        <w:numPr>
          <w:ilvl w:val="0"/>
          <w:numId w:val="1"/>
        </w:numPr>
        <w:tabs>
          <w:tab w:val="left" w:pos="284"/>
          <w:tab w:val="left" w:pos="567"/>
        </w:tabs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Самостійна робота</w:t>
      </w:r>
    </w:p>
    <w:tbl>
      <w:tblPr>
        <w:tblW w:w="9639" w:type="dxa"/>
        <w:tblInd w:w="250" w:type="dxa"/>
        <w:tblLook w:val="01E0" w:firstRow="1" w:lastRow="1" w:firstColumn="1" w:lastColumn="1" w:noHBand="0" w:noVBand="0"/>
      </w:tblPr>
      <w:tblGrid>
        <w:gridCol w:w="709"/>
        <w:gridCol w:w="7087"/>
        <w:gridCol w:w="1843"/>
      </w:tblGrid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ind w:left="142" w:hanging="14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№</w:t>
            </w:r>
          </w:p>
          <w:p w:rsidR="008C1C15" w:rsidRDefault="00484473">
            <w:pPr>
              <w:ind w:left="142" w:hanging="142"/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з/п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Назва теми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Кількість</w:t>
            </w:r>
          </w:p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годин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Опанування лекційним матеріалом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szCs w:val="28"/>
                <w:lang w:val="uk-UA"/>
              </w:rPr>
            </w:pPr>
            <w:r>
              <w:rPr>
                <w:rFonts w:ascii="Times New Roman CYR" w:hAnsi="Times New Roman CYR" w:cs="Times New Roman CYR"/>
                <w:szCs w:val="28"/>
                <w:lang w:val="uk-UA"/>
              </w:rPr>
              <w:t>Підготовка до практичних занять та індивідуальної роботи під керівництвом викладача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lastRenderedPageBreak/>
              <w:t>3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Виконання індивідуального завдання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20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4</w:t>
            </w: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Робота з літературою та електронними носіями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Cs w:val="28"/>
                <w:lang w:val="uk-UA"/>
              </w:rPr>
            </w:pPr>
            <w:r>
              <w:rPr>
                <w:szCs w:val="28"/>
                <w:lang w:val="uk-UA"/>
              </w:rPr>
              <w:t>15</w:t>
            </w:r>
          </w:p>
        </w:tc>
      </w:tr>
      <w:tr w:rsidR="008C1C15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b/>
                <w:szCs w:val="28"/>
                <w:lang w:val="uk-UA"/>
              </w:rPr>
            </w:pPr>
          </w:p>
        </w:tc>
        <w:tc>
          <w:tcPr>
            <w:tcW w:w="7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Усього годин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b/>
                <w:szCs w:val="28"/>
                <w:lang w:val="uk-UA"/>
              </w:rPr>
            </w:pPr>
            <w:r>
              <w:rPr>
                <w:b/>
                <w:szCs w:val="28"/>
                <w:lang w:val="uk-UA"/>
              </w:rPr>
              <w:t>75</w:t>
            </w:r>
          </w:p>
        </w:tc>
      </w:tr>
    </w:tbl>
    <w:p w:rsidR="00DB710A" w:rsidRDefault="00DB710A" w:rsidP="00D33509">
      <w:pPr>
        <w:shd w:val="clear" w:color="auto" w:fill="FFFFFF"/>
        <w:spacing w:line="288" w:lineRule="auto"/>
        <w:rPr>
          <w:b/>
          <w:sz w:val="28"/>
          <w:szCs w:val="28"/>
          <w:lang w:val="uk-UA"/>
        </w:rPr>
      </w:pPr>
    </w:p>
    <w:p w:rsidR="008C1C15" w:rsidRDefault="00484473">
      <w:pPr>
        <w:shd w:val="clear" w:color="auto" w:fill="FFFFFF"/>
        <w:spacing w:line="288" w:lineRule="auto"/>
        <w:ind w:left="360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Індивідуальні завдання.</w:t>
      </w:r>
    </w:p>
    <w:p w:rsidR="008C1C15" w:rsidRDefault="00484473">
      <w:pPr>
        <w:pStyle w:val="ae"/>
        <w:numPr>
          <w:ilvl w:val="0"/>
          <w:numId w:val="11"/>
        </w:numPr>
        <w:shd w:val="clear" w:color="auto" w:fill="FFFFFF"/>
        <w:spacing w:line="288" w:lineRule="auto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Виконання реферату загальним обсягом один </w:t>
      </w:r>
      <w:proofErr w:type="spellStart"/>
      <w:r>
        <w:rPr>
          <w:color w:val="000000" w:themeColor="text1"/>
          <w:sz w:val="28"/>
          <w:szCs w:val="28"/>
          <w:lang w:val="uk-UA"/>
        </w:rPr>
        <w:t>др.арк</w:t>
      </w:r>
      <w:proofErr w:type="spellEnd"/>
      <w:r>
        <w:rPr>
          <w:color w:val="000000" w:themeColor="text1"/>
          <w:sz w:val="28"/>
          <w:szCs w:val="28"/>
          <w:lang w:val="uk-UA"/>
        </w:rPr>
        <w:t>. на обрану тему з рекомендованого переліку тем.</w:t>
      </w:r>
    </w:p>
    <w:p w:rsidR="008C1C15" w:rsidRDefault="00484473">
      <w:pPr>
        <w:pStyle w:val="ae"/>
        <w:numPr>
          <w:ilvl w:val="0"/>
          <w:numId w:val="11"/>
        </w:numPr>
        <w:shd w:val="clear" w:color="auto" w:fill="FFFFFF"/>
        <w:spacing w:line="288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Підготовка наукових повідомлень щодо заданих тем практичних занять, та виступи на практичних </w:t>
      </w:r>
      <w:proofErr w:type="spellStart"/>
      <w:r>
        <w:rPr>
          <w:sz w:val="28"/>
          <w:szCs w:val="28"/>
          <w:lang w:val="uk-UA"/>
        </w:rPr>
        <w:t>занятях</w:t>
      </w:r>
      <w:proofErr w:type="spellEnd"/>
      <w:r>
        <w:rPr>
          <w:sz w:val="28"/>
          <w:szCs w:val="28"/>
          <w:lang w:val="uk-UA"/>
        </w:rPr>
        <w:t>.</w:t>
      </w:r>
    </w:p>
    <w:p w:rsidR="008C1C15" w:rsidRDefault="00484473">
      <w:pPr>
        <w:pStyle w:val="ae"/>
        <w:numPr>
          <w:ilvl w:val="0"/>
          <w:numId w:val="11"/>
        </w:numPr>
        <w:shd w:val="clear" w:color="auto" w:fill="FFFFFF"/>
        <w:spacing w:line="288" w:lineRule="auto"/>
        <w:jc w:val="both"/>
        <w:rPr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Підготовка до іспиту</w:t>
      </w:r>
      <w:r>
        <w:rPr>
          <w:sz w:val="28"/>
          <w:szCs w:val="28"/>
        </w:rPr>
        <w:t>.</w:t>
      </w:r>
    </w:p>
    <w:p w:rsidR="008C1C15" w:rsidRDefault="008C1C15">
      <w:pPr>
        <w:shd w:val="clear" w:color="auto" w:fill="FFFFFF"/>
        <w:spacing w:line="288" w:lineRule="auto"/>
        <w:ind w:left="360"/>
        <w:jc w:val="center"/>
        <w:rPr>
          <w:b/>
          <w:sz w:val="28"/>
          <w:szCs w:val="28"/>
          <w:lang w:val="uk-UA"/>
        </w:rPr>
      </w:pPr>
    </w:p>
    <w:p w:rsidR="008C1C15" w:rsidRPr="005A16D4" w:rsidRDefault="005A16D4" w:rsidP="005A16D4">
      <w:pPr>
        <w:pStyle w:val="ae"/>
        <w:shd w:val="clear" w:color="auto" w:fill="FFFFFF"/>
        <w:spacing w:line="288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3.</w:t>
      </w:r>
      <w:r w:rsidR="00484473" w:rsidRPr="005A16D4">
        <w:rPr>
          <w:b/>
          <w:sz w:val="28"/>
          <w:szCs w:val="28"/>
          <w:lang w:val="uk-UA"/>
        </w:rPr>
        <w:t>Методи навчання.</w:t>
      </w:r>
    </w:p>
    <w:p w:rsidR="00B63B7F" w:rsidRPr="0005030C" w:rsidRDefault="00B63B7F" w:rsidP="00B63B7F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>При викладанні дисципліни застосовуються словесні та наочні.</w:t>
      </w:r>
    </w:p>
    <w:p w:rsidR="00B63B7F" w:rsidRPr="0005030C" w:rsidRDefault="00B63B7F" w:rsidP="00B63B7F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>Словесні і наочні використовуються під час лекцій, практичні при проведенні практичних робіт.</w:t>
      </w:r>
    </w:p>
    <w:p w:rsidR="00B63B7F" w:rsidRPr="0005030C" w:rsidRDefault="00B63B7F" w:rsidP="00B63B7F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>Під час проведення лекцій використовуються такі словесні методи як: розповідь, пояснення та наочні методи: ілюстрація, демонстрація.</w:t>
      </w:r>
    </w:p>
    <w:p w:rsidR="00B63B7F" w:rsidRPr="0005030C" w:rsidRDefault="00B63B7F" w:rsidP="00B63B7F">
      <w:pPr>
        <w:shd w:val="clear" w:color="auto" w:fill="FFFFFF"/>
        <w:spacing w:line="288" w:lineRule="auto"/>
        <w:ind w:firstLine="720"/>
        <w:jc w:val="both"/>
        <w:rPr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 xml:space="preserve">Перед проведенням практичних  робіт викладачем  проводяться </w:t>
      </w:r>
      <w:r>
        <w:rPr>
          <w:sz w:val="28"/>
          <w:szCs w:val="28"/>
          <w:lang w:val="uk-UA"/>
        </w:rPr>
        <w:t>консультації</w:t>
      </w:r>
      <w:r w:rsidRPr="0005030C">
        <w:rPr>
          <w:sz w:val="28"/>
          <w:szCs w:val="28"/>
          <w:lang w:val="uk-UA"/>
        </w:rPr>
        <w:t>: вступні, поточні, підсумкові.</w:t>
      </w:r>
    </w:p>
    <w:p w:rsidR="00B63B7F" w:rsidRPr="000B247F" w:rsidRDefault="00B63B7F" w:rsidP="00B63B7F">
      <w:pPr>
        <w:shd w:val="clear" w:color="auto" w:fill="FFFFFF"/>
        <w:spacing w:line="288" w:lineRule="auto"/>
        <w:ind w:firstLine="720"/>
        <w:jc w:val="both"/>
        <w:rPr>
          <w:color w:val="FF0000"/>
          <w:sz w:val="28"/>
          <w:szCs w:val="28"/>
          <w:lang w:val="uk-UA"/>
        </w:rPr>
      </w:pPr>
      <w:r w:rsidRPr="0005030C">
        <w:rPr>
          <w:sz w:val="28"/>
          <w:szCs w:val="28"/>
          <w:lang w:val="uk-UA"/>
        </w:rPr>
        <w:t xml:space="preserve">Під час проведення практичних робіт застосовуються: словесні бесіди: вступні, поточні, репродуктивні (відтворена репродукція як засіб повторення готових зразків або робота за готовими зразками), підсумкові. </w:t>
      </w:r>
    </w:p>
    <w:p w:rsidR="008C1C15" w:rsidRPr="00B63B7F" w:rsidRDefault="008C1C15">
      <w:pPr>
        <w:jc w:val="center"/>
        <w:rPr>
          <w:b/>
          <w:sz w:val="28"/>
          <w:szCs w:val="28"/>
          <w:lang w:val="uk-UA"/>
        </w:rPr>
      </w:pPr>
    </w:p>
    <w:p w:rsidR="005A16D4" w:rsidRPr="00520A9F" w:rsidRDefault="00484473" w:rsidP="005A16D4">
      <w:pPr>
        <w:pStyle w:val="ae"/>
        <w:numPr>
          <w:ilvl w:val="0"/>
          <w:numId w:val="11"/>
        </w:numPr>
        <w:spacing w:before="120" w:after="120"/>
        <w:jc w:val="center"/>
        <w:rPr>
          <w:b/>
          <w:sz w:val="28"/>
          <w:szCs w:val="28"/>
          <w:lang w:val="uk-UA"/>
        </w:rPr>
      </w:pPr>
      <w:proofErr w:type="spellStart"/>
      <w:r>
        <w:rPr>
          <w:b/>
          <w:sz w:val="28"/>
          <w:szCs w:val="28"/>
        </w:rPr>
        <w:t>Методи</w:t>
      </w:r>
      <w:proofErr w:type="spellEnd"/>
      <w:r>
        <w:rPr>
          <w:b/>
          <w:sz w:val="28"/>
          <w:szCs w:val="28"/>
        </w:rPr>
        <w:t xml:space="preserve"> контроля</w:t>
      </w:r>
      <w:r w:rsidR="005A16D4" w:rsidRPr="005A16D4">
        <w:rPr>
          <w:b/>
          <w:sz w:val="28"/>
          <w:szCs w:val="28"/>
          <w:lang w:val="uk-UA"/>
        </w:rPr>
        <w:t xml:space="preserve"> </w:t>
      </w:r>
      <w:r w:rsidR="005A16D4" w:rsidRPr="00520A9F">
        <w:rPr>
          <w:b/>
          <w:sz w:val="28"/>
          <w:szCs w:val="28"/>
          <w:lang w:val="uk-UA"/>
        </w:rPr>
        <w:t>та оцінювання знань здобувачів</w:t>
      </w:r>
    </w:p>
    <w:p w:rsidR="008C1C15" w:rsidRPr="005A16D4" w:rsidRDefault="008C1C15">
      <w:pPr>
        <w:shd w:val="clear" w:color="auto" w:fill="FFFFFF"/>
        <w:jc w:val="center"/>
        <w:rPr>
          <w:b/>
          <w:sz w:val="28"/>
          <w:szCs w:val="28"/>
          <w:lang w:val="uk-UA"/>
        </w:rPr>
      </w:pPr>
    </w:p>
    <w:p w:rsidR="008C1C15" w:rsidRDefault="00484473">
      <w:pPr>
        <w:pStyle w:val="Default"/>
        <w:ind w:firstLine="709"/>
        <w:jc w:val="both"/>
        <w:rPr>
          <w:sz w:val="28"/>
          <w:szCs w:val="28"/>
        </w:rPr>
      </w:pPr>
      <w:r w:rsidRPr="00894B7A">
        <w:rPr>
          <w:sz w:val="28"/>
          <w:szCs w:val="28"/>
          <w:lang w:val="uk-UA"/>
        </w:rPr>
        <w:t xml:space="preserve">Основні форми участі аспірантів у навчальному процесі, що підлягають поточному контролю: виступ на практичних заняттях; доповнення, запитання до виступаючого, рецензія на виступ; участь у дискусіях; аналіз першоджерел; письмові завдання (тестові, індивідуальні роботи у формі рефератів); </w:t>
      </w:r>
      <w:r>
        <w:rPr>
          <w:sz w:val="28"/>
          <w:szCs w:val="28"/>
          <w:lang w:val="uk-UA"/>
        </w:rPr>
        <w:t>та інші</w:t>
      </w:r>
      <w:r w:rsidRPr="00894B7A">
        <w:rPr>
          <w:sz w:val="28"/>
          <w:szCs w:val="28"/>
          <w:lang w:val="uk-UA"/>
        </w:rPr>
        <w:t xml:space="preserve"> письмові роботи, оформлені відповідно до вимог. </w:t>
      </w:r>
      <w:proofErr w:type="spellStart"/>
      <w:r>
        <w:rPr>
          <w:sz w:val="28"/>
          <w:szCs w:val="28"/>
        </w:rPr>
        <w:t>Кожна</w:t>
      </w:r>
      <w:proofErr w:type="spellEnd"/>
      <w:r>
        <w:rPr>
          <w:sz w:val="28"/>
          <w:szCs w:val="28"/>
        </w:rPr>
        <w:t xml:space="preserve"> тема курсу,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винесена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лекційні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практичні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відпрацьовується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аспірантами</w:t>
      </w:r>
      <w:proofErr w:type="spellEnd"/>
      <w:r>
        <w:rPr>
          <w:sz w:val="28"/>
          <w:szCs w:val="28"/>
        </w:rPr>
        <w:t xml:space="preserve"> у </w:t>
      </w:r>
      <w:proofErr w:type="spellStart"/>
      <w:r>
        <w:rPr>
          <w:sz w:val="28"/>
          <w:szCs w:val="28"/>
        </w:rPr>
        <w:t>тій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наведеній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вище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Обов’язкова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присутність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лекційних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активність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впродовж</w:t>
      </w:r>
      <w:proofErr w:type="spellEnd"/>
      <w:r>
        <w:rPr>
          <w:sz w:val="28"/>
          <w:szCs w:val="28"/>
        </w:rPr>
        <w:t xml:space="preserve"> семестру, </w:t>
      </w:r>
      <w:proofErr w:type="spellStart"/>
      <w:r>
        <w:rPr>
          <w:sz w:val="28"/>
          <w:szCs w:val="28"/>
        </w:rPr>
        <w:t>відвідування</w:t>
      </w:r>
      <w:proofErr w:type="spellEnd"/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відпрацювання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семінарських</w:t>
      </w:r>
      <w:proofErr w:type="spellEnd"/>
      <w:r>
        <w:rPr>
          <w:sz w:val="28"/>
          <w:szCs w:val="28"/>
        </w:rPr>
        <w:t xml:space="preserve"> занять,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інших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робіт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передбачених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навчальним</w:t>
      </w:r>
      <w:proofErr w:type="spellEnd"/>
      <w:r>
        <w:rPr>
          <w:sz w:val="28"/>
          <w:szCs w:val="28"/>
        </w:rPr>
        <w:t xml:space="preserve"> планом з </w:t>
      </w:r>
      <w:proofErr w:type="spellStart"/>
      <w:r>
        <w:rPr>
          <w:sz w:val="28"/>
          <w:szCs w:val="28"/>
        </w:rPr>
        <w:t>цієї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 xml:space="preserve">. </w:t>
      </w:r>
    </w:p>
    <w:p w:rsidR="008C1C15" w:rsidRDefault="0048447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</w:t>
      </w:r>
      <w:proofErr w:type="spellStart"/>
      <w:r>
        <w:rPr>
          <w:sz w:val="28"/>
          <w:szCs w:val="28"/>
        </w:rPr>
        <w:t>оцінюванні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рівня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аспіранта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підлягають</w:t>
      </w:r>
      <w:proofErr w:type="spellEnd"/>
      <w:r>
        <w:rPr>
          <w:sz w:val="28"/>
          <w:szCs w:val="28"/>
        </w:rPr>
        <w:t xml:space="preserve">: </w:t>
      </w:r>
    </w:p>
    <w:p w:rsidR="008C1C15" w:rsidRDefault="0048447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  <w:t xml:space="preserve">характеристики </w:t>
      </w:r>
      <w:proofErr w:type="spellStart"/>
      <w:r>
        <w:rPr>
          <w:sz w:val="28"/>
          <w:szCs w:val="28"/>
        </w:rPr>
        <w:t>відповіді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цілісність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повнота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логічність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обґрунтованість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правильність</w:t>
      </w:r>
      <w:proofErr w:type="spellEnd"/>
      <w:r>
        <w:rPr>
          <w:sz w:val="28"/>
          <w:szCs w:val="28"/>
        </w:rPr>
        <w:t xml:space="preserve">;  </w:t>
      </w:r>
    </w:p>
    <w:p w:rsidR="008C1C15" w:rsidRDefault="0048447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якість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знань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ступінь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засвоєння</w:t>
      </w:r>
      <w:proofErr w:type="spellEnd"/>
      <w:r>
        <w:rPr>
          <w:sz w:val="28"/>
          <w:szCs w:val="28"/>
        </w:rPr>
        <w:t xml:space="preserve"> фактичного </w:t>
      </w:r>
      <w:proofErr w:type="spellStart"/>
      <w:r>
        <w:rPr>
          <w:sz w:val="28"/>
          <w:szCs w:val="28"/>
        </w:rPr>
        <w:t>матеріалу</w:t>
      </w:r>
      <w:proofErr w:type="spellEnd"/>
      <w:r>
        <w:rPr>
          <w:sz w:val="28"/>
          <w:szCs w:val="28"/>
        </w:rPr>
        <w:t xml:space="preserve">): </w:t>
      </w:r>
      <w:proofErr w:type="spellStart"/>
      <w:r>
        <w:rPr>
          <w:sz w:val="28"/>
          <w:szCs w:val="28"/>
        </w:rPr>
        <w:t>осмисленість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глибина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гнучкість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дієвість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системність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узагальненість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міцність</w:t>
      </w:r>
      <w:proofErr w:type="spellEnd"/>
      <w:r>
        <w:rPr>
          <w:sz w:val="28"/>
          <w:szCs w:val="28"/>
        </w:rPr>
        <w:t xml:space="preserve">; </w:t>
      </w:r>
    </w:p>
    <w:p w:rsidR="008C1C15" w:rsidRDefault="0048447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ступінь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сформованості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поєднувати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теорію</w:t>
      </w:r>
      <w:proofErr w:type="spellEnd"/>
      <w:r>
        <w:rPr>
          <w:sz w:val="28"/>
          <w:szCs w:val="28"/>
        </w:rPr>
        <w:t xml:space="preserve"> і практику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</w:t>
      </w:r>
      <w:proofErr w:type="spellStart"/>
      <w:r>
        <w:rPr>
          <w:sz w:val="28"/>
          <w:szCs w:val="28"/>
        </w:rPr>
        <w:t>розгляду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ситуацій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практичних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завдань</w:t>
      </w:r>
      <w:proofErr w:type="spellEnd"/>
      <w:r>
        <w:rPr>
          <w:sz w:val="28"/>
          <w:szCs w:val="28"/>
        </w:rPr>
        <w:t>;</w:t>
      </w:r>
    </w:p>
    <w:p w:rsidR="008C1C15" w:rsidRDefault="0048447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рівень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володіння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розумовими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операціями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вміння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аналізувати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синтезувати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порівнювати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абстрагувати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узагальнювати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робити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висновки</w:t>
      </w:r>
      <w:proofErr w:type="spellEnd"/>
      <w:r>
        <w:rPr>
          <w:sz w:val="28"/>
          <w:szCs w:val="28"/>
        </w:rPr>
        <w:t xml:space="preserve"> з проблем,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розглядаються</w:t>
      </w:r>
      <w:proofErr w:type="spellEnd"/>
      <w:r>
        <w:rPr>
          <w:sz w:val="28"/>
          <w:szCs w:val="28"/>
        </w:rPr>
        <w:t xml:space="preserve">;  </w:t>
      </w:r>
    </w:p>
    <w:p w:rsidR="008C1C15" w:rsidRDefault="0048447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досвід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творчої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виявляти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проблеми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розв’язувати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їх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формувати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гіпотези</w:t>
      </w:r>
      <w:proofErr w:type="spellEnd"/>
      <w:r>
        <w:rPr>
          <w:sz w:val="28"/>
          <w:szCs w:val="28"/>
        </w:rPr>
        <w:t xml:space="preserve">;  </w:t>
      </w:r>
    </w:p>
    <w:p w:rsidR="008C1C15" w:rsidRDefault="00484473">
      <w:pPr>
        <w:pStyle w:val="a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самостійна</w:t>
      </w:r>
      <w:proofErr w:type="spellEnd"/>
      <w:r>
        <w:rPr>
          <w:sz w:val="28"/>
          <w:szCs w:val="28"/>
        </w:rPr>
        <w:t xml:space="preserve"> робота: робота з </w:t>
      </w:r>
      <w:proofErr w:type="spellStart"/>
      <w:r>
        <w:rPr>
          <w:sz w:val="28"/>
          <w:szCs w:val="28"/>
        </w:rPr>
        <w:t>навчально</w:t>
      </w:r>
      <w:proofErr w:type="spellEnd"/>
      <w:r>
        <w:rPr>
          <w:sz w:val="28"/>
          <w:szCs w:val="28"/>
        </w:rPr>
        <w:t xml:space="preserve">-методичною, </w:t>
      </w:r>
      <w:proofErr w:type="spellStart"/>
      <w:r>
        <w:rPr>
          <w:sz w:val="28"/>
          <w:szCs w:val="28"/>
        </w:rPr>
        <w:t>науковою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допоміжною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вітчизняною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зарубіжною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літературою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розглядаються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уміння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отримувати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інформацію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різноманітних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традиційних</w:t>
      </w:r>
      <w:proofErr w:type="spellEnd"/>
      <w:r>
        <w:rPr>
          <w:sz w:val="28"/>
          <w:szCs w:val="28"/>
        </w:rPr>
        <w:t xml:space="preserve">; </w:t>
      </w:r>
      <w:proofErr w:type="spellStart"/>
      <w:r>
        <w:rPr>
          <w:sz w:val="28"/>
          <w:szCs w:val="28"/>
        </w:rPr>
        <w:t>спеціальних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періодичних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видань</w:t>
      </w:r>
      <w:proofErr w:type="spellEnd"/>
      <w:r>
        <w:rPr>
          <w:sz w:val="28"/>
          <w:szCs w:val="28"/>
        </w:rPr>
        <w:t xml:space="preserve">, ЗМІ, </w:t>
      </w:r>
      <w:proofErr w:type="spellStart"/>
      <w:r>
        <w:rPr>
          <w:sz w:val="28"/>
          <w:szCs w:val="28"/>
        </w:rPr>
        <w:t>Internet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тощо</w:t>
      </w:r>
      <w:proofErr w:type="spellEnd"/>
      <w:r>
        <w:rPr>
          <w:sz w:val="28"/>
          <w:szCs w:val="28"/>
        </w:rPr>
        <w:t xml:space="preserve">).  </w:t>
      </w:r>
    </w:p>
    <w:p w:rsidR="008C1C15" w:rsidRDefault="00484473">
      <w:pPr>
        <w:shd w:val="clear" w:color="auto" w:fill="FFFFFF"/>
        <w:ind w:right="-5" w:firstLine="709"/>
        <w:jc w:val="both"/>
        <w:rPr>
          <w:spacing w:val="3"/>
          <w:sz w:val="28"/>
          <w:szCs w:val="28"/>
        </w:rPr>
      </w:pPr>
      <w:r>
        <w:rPr>
          <w:b/>
          <w:spacing w:val="3"/>
          <w:sz w:val="28"/>
          <w:szCs w:val="28"/>
        </w:rPr>
        <w:t xml:space="preserve">Тестове </w:t>
      </w:r>
      <w:proofErr w:type="spellStart"/>
      <w:r>
        <w:rPr>
          <w:b/>
          <w:spacing w:val="3"/>
          <w:sz w:val="28"/>
          <w:szCs w:val="28"/>
        </w:rPr>
        <w:t>опитування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може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проводитись</w:t>
      </w:r>
      <w:proofErr w:type="spellEnd"/>
      <w:r>
        <w:rPr>
          <w:spacing w:val="3"/>
          <w:sz w:val="28"/>
          <w:szCs w:val="28"/>
        </w:rPr>
        <w:t xml:space="preserve"> за одним </w:t>
      </w:r>
      <w:proofErr w:type="spellStart"/>
      <w:r>
        <w:rPr>
          <w:spacing w:val="3"/>
          <w:sz w:val="28"/>
          <w:szCs w:val="28"/>
        </w:rPr>
        <w:t>або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кількома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змістовими</w:t>
      </w:r>
      <w:proofErr w:type="spellEnd"/>
      <w:r>
        <w:rPr>
          <w:spacing w:val="3"/>
          <w:sz w:val="28"/>
          <w:szCs w:val="28"/>
        </w:rPr>
        <w:t xml:space="preserve"> модулями. В </w:t>
      </w:r>
      <w:proofErr w:type="spellStart"/>
      <w:r>
        <w:rPr>
          <w:spacing w:val="3"/>
          <w:sz w:val="28"/>
          <w:szCs w:val="28"/>
        </w:rPr>
        <w:t>останньому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випадку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бали</w:t>
      </w:r>
      <w:proofErr w:type="spellEnd"/>
      <w:r>
        <w:rPr>
          <w:spacing w:val="3"/>
          <w:sz w:val="28"/>
          <w:szCs w:val="28"/>
        </w:rPr>
        <w:t xml:space="preserve">, </w:t>
      </w:r>
      <w:proofErr w:type="spellStart"/>
      <w:r>
        <w:rPr>
          <w:spacing w:val="3"/>
          <w:sz w:val="28"/>
          <w:szCs w:val="28"/>
        </w:rPr>
        <w:t>які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нараховуються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аспіранту</w:t>
      </w:r>
      <w:proofErr w:type="spellEnd"/>
      <w:r>
        <w:rPr>
          <w:spacing w:val="3"/>
          <w:sz w:val="28"/>
          <w:szCs w:val="28"/>
        </w:rPr>
        <w:t xml:space="preserve"> за </w:t>
      </w:r>
      <w:proofErr w:type="spellStart"/>
      <w:r>
        <w:rPr>
          <w:spacing w:val="3"/>
          <w:sz w:val="28"/>
          <w:szCs w:val="28"/>
        </w:rPr>
        <w:t>відповіді</w:t>
      </w:r>
      <w:proofErr w:type="spellEnd"/>
      <w:r>
        <w:rPr>
          <w:spacing w:val="3"/>
          <w:sz w:val="28"/>
          <w:szCs w:val="28"/>
        </w:rPr>
        <w:t xml:space="preserve"> на </w:t>
      </w:r>
      <w:proofErr w:type="spellStart"/>
      <w:r>
        <w:rPr>
          <w:spacing w:val="3"/>
          <w:sz w:val="28"/>
          <w:szCs w:val="28"/>
        </w:rPr>
        <w:t>тестові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питання</w:t>
      </w:r>
      <w:proofErr w:type="spellEnd"/>
      <w:r>
        <w:rPr>
          <w:spacing w:val="3"/>
          <w:sz w:val="28"/>
          <w:szCs w:val="28"/>
        </w:rPr>
        <w:t xml:space="preserve">, </w:t>
      </w:r>
      <w:proofErr w:type="spellStart"/>
      <w:r>
        <w:rPr>
          <w:spacing w:val="3"/>
          <w:sz w:val="28"/>
          <w:szCs w:val="28"/>
        </w:rPr>
        <w:t>поділяються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між</w:t>
      </w:r>
      <w:proofErr w:type="spellEnd"/>
      <w:r>
        <w:rPr>
          <w:spacing w:val="3"/>
          <w:sz w:val="28"/>
          <w:szCs w:val="28"/>
        </w:rPr>
        <w:t xml:space="preserve"> </w:t>
      </w:r>
      <w:proofErr w:type="spellStart"/>
      <w:r>
        <w:rPr>
          <w:spacing w:val="3"/>
          <w:sz w:val="28"/>
          <w:szCs w:val="28"/>
        </w:rPr>
        <w:t>змістовими</w:t>
      </w:r>
      <w:proofErr w:type="spellEnd"/>
      <w:r>
        <w:rPr>
          <w:spacing w:val="3"/>
          <w:sz w:val="28"/>
          <w:szCs w:val="28"/>
        </w:rPr>
        <w:t xml:space="preserve"> модулями.</w:t>
      </w:r>
    </w:p>
    <w:p w:rsidR="008C1C15" w:rsidRDefault="00484473">
      <w:pPr>
        <w:suppressAutoHyphens/>
        <w:ind w:firstLine="709"/>
        <w:jc w:val="both"/>
        <w:textAlignment w:val="baseline"/>
        <w:rPr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  <w:lang w:eastAsia="zh-CN"/>
        </w:rPr>
        <w:t>Підсумковий</w:t>
      </w:r>
      <w:proofErr w:type="spellEnd"/>
      <w:r>
        <w:rPr>
          <w:b/>
          <w:color w:val="000000"/>
          <w:sz w:val="28"/>
          <w:szCs w:val="28"/>
          <w:lang w:eastAsia="zh-CN"/>
        </w:rPr>
        <w:t xml:space="preserve"> контроль</w:t>
      </w:r>
      <w:r>
        <w:rPr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color w:val="000000"/>
          <w:sz w:val="28"/>
          <w:szCs w:val="28"/>
          <w:lang w:eastAsia="zh-CN"/>
        </w:rPr>
        <w:t>здійснюється</w:t>
      </w:r>
      <w:proofErr w:type="spellEnd"/>
      <w:r>
        <w:rPr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color w:val="000000"/>
          <w:sz w:val="28"/>
          <w:szCs w:val="28"/>
          <w:lang w:eastAsia="zh-CN"/>
        </w:rPr>
        <w:t>під</w:t>
      </w:r>
      <w:proofErr w:type="spellEnd"/>
      <w:r>
        <w:rPr>
          <w:color w:val="000000"/>
          <w:sz w:val="28"/>
          <w:szCs w:val="28"/>
          <w:lang w:eastAsia="zh-CN"/>
        </w:rPr>
        <w:t xml:space="preserve"> час </w:t>
      </w:r>
      <w:proofErr w:type="spellStart"/>
      <w:r>
        <w:rPr>
          <w:color w:val="000000"/>
          <w:sz w:val="28"/>
          <w:szCs w:val="28"/>
          <w:lang w:eastAsia="zh-CN"/>
        </w:rPr>
        <w:t>проведення</w:t>
      </w:r>
      <w:proofErr w:type="spellEnd"/>
      <w:r>
        <w:rPr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color w:val="000000"/>
          <w:sz w:val="28"/>
          <w:szCs w:val="28"/>
          <w:lang w:eastAsia="zh-CN"/>
        </w:rPr>
        <w:t>залікової</w:t>
      </w:r>
      <w:proofErr w:type="spellEnd"/>
      <w:r>
        <w:rPr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color w:val="000000"/>
          <w:sz w:val="28"/>
          <w:szCs w:val="28"/>
          <w:lang w:eastAsia="zh-CN"/>
        </w:rPr>
        <w:t>сесії</w:t>
      </w:r>
      <w:proofErr w:type="spellEnd"/>
      <w:r>
        <w:rPr>
          <w:color w:val="000000"/>
          <w:sz w:val="28"/>
          <w:szCs w:val="28"/>
          <w:lang w:eastAsia="zh-CN"/>
        </w:rPr>
        <w:t xml:space="preserve"> з </w:t>
      </w:r>
      <w:proofErr w:type="spellStart"/>
      <w:r>
        <w:rPr>
          <w:color w:val="000000"/>
          <w:sz w:val="28"/>
          <w:szCs w:val="28"/>
          <w:lang w:eastAsia="zh-CN"/>
        </w:rPr>
        <w:t>урахуванням</w:t>
      </w:r>
      <w:proofErr w:type="spellEnd"/>
      <w:r>
        <w:rPr>
          <w:color w:val="000000"/>
          <w:sz w:val="28"/>
          <w:szCs w:val="28"/>
          <w:lang w:eastAsia="zh-CN"/>
        </w:rPr>
        <w:t xml:space="preserve"> </w:t>
      </w:r>
      <w:proofErr w:type="spellStart"/>
      <w:r>
        <w:rPr>
          <w:color w:val="000000"/>
          <w:sz w:val="28"/>
          <w:szCs w:val="28"/>
          <w:lang w:eastAsia="zh-CN"/>
        </w:rPr>
        <w:t>підсумків</w:t>
      </w:r>
      <w:proofErr w:type="spellEnd"/>
      <w:r>
        <w:rPr>
          <w:color w:val="000000"/>
          <w:sz w:val="28"/>
          <w:szCs w:val="28"/>
          <w:lang w:eastAsia="zh-CN"/>
        </w:rPr>
        <w:t xml:space="preserve"> поточного та модульного контроля. </w:t>
      </w:r>
      <w:proofErr w:type="spellStart"/>
      <w:r>
        <w:rPr>
          <w:sz w:val="28"/>
          <w:szCs w:val="28"/>
        </w:rPr>
        <w:t>Під</w:t>
      </w:r>
      <w:proofErr w:type="spellEnd"/>
      <w:r>
        <w:rPr>
          <w:sz w:val="28"/>
          <w:szCs w:val="28"/>
        </w:rPr>
        <w:t xml:space="preserve"> час семестрового контролю </w:t>
      </w:r>
      <w:proofErr w:type="spellStart"/>
      <w:r>
        <w:rPr>
          <w:sz w:val="28"/>
          <w:szCs w:val="28"/>
        </w:rPr>
        <w:t>враховуються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здачі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усіх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видів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навчальної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згідно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зі</w:t>
      </w:r>
      <w:proofErr w:type="spellEnd"/>
      <w:r>
        <w:rPr>
          <w:sz w:val="28"/>
          <w:szCs w:val="28"/>
        </w:rPr>
        <w:t xml:space="preserve"> структурою </w:t>
      </w:r>
      <w:proofErr w:type="spellStart"/>
      <w:r>
        <w:rPr>
          <w:sz w:val="28"/>
          <w:szCs w:val="28"/>
        </w:rPr>
        <w:t>кредитів</w:t>
      </w:r>
      <w:proofErr w:type="spellEnd"/>
      <w:r>
        <w:rPr>
          <w:sz w:val="28"/>
          <w:szCs w:val="28"/>
        </w:rPr>
        <w:t xml:space="preserve">. </w:t>
      </w:r>
    </w:p>
    <w:p w:rsidR="008C1C15" w:rsidRDefault="00484473">
      <w:pPr>
        <w:pStyle w:val="Default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Оцінювання</w:t>
      </w:r>
      <w:proofErr w:type="spellEnd"/>
      <w:r>
        <w:rPr>
          <w:sz w:val="28"/>
          <w:szCs w:val="28"/>
        </w:rPr>
        <w:t xml:space="preserve"> проводиться за 100-бальною шкалою. Участь в </w:t>
      </w:r>
      <w:proofErr w:type="spellStart"/>
      <w:r>
        <w:rPr>
          <w:sz w:val="28"/>
          <w:szCs w:val="28"/>
        </w:rPr>
        <w:t>роботі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впродовж</w:t>
      </w:r>
      <w:proofErr w:type="spellEnd"/>
      <w:r>
        <w:rPr>
          <w:sz w:val="28"/>
          <w:szCs w:val="28"/>
        </w:rPr>
        <w:t xml:space="preserve"> семестру – 100. </w:t>
      </w:r>
    </w:p>
    <w:p w:rsidR="008C1C15" w:rsidRDefault="0048447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Форма </w:t>
      </w:r>
      <w:proofErr w:type="spellStart"/>
      <w:r>
        <w:rPr>
          <w:sz w:val="28"/>
          <w:szCs w:val="28"/>
        </w:rPr>
        <w:t>підсумкового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контрол</w:t>
      </w:r>
      <w:proofErr w:type="spellEnd"/>
      <w:r>
        <w:rPr>
          <w:sz w:val="28"/>
          <w:szCs w:val="28"/>
          <w:lang w:val="uk-UA"/>
        </w:rPr>
        <w:t>ю</w:t>
      </w:r>
      <w:r>
        <w:rPr>
          <w:sz w:val="28"/>
          <w:szCs w:val="28"/>
        </w:rPr>
        <w:t xml:space="preserve"> – </w:t>
      </w:r>
      <w:r>
        <w:rPr>
          <w:sz w:val="28"/>
          <w:szCs w:val="28"/>
          <w:lang w:val="uk-UA"/>
        </w:rPr>
        <w:t>Екзамен.</w:t>
      </w:r>
    </w:p>
    <w:p w:rsidR="008C1C15" w:rsidRDefault="0048447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Бали </w:t>
      </w:r>
      <w:proofErr w:type="spellStart"/>
      <w:r>
        <w:rPr>
          <w:sz w:val="28"/>
          <w:szCs w:val="28"/>
        </w:rPr>
        <w:t>нараховуються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наступним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співвідношенням</w:t>
      </w:r>
      <w:proofErr w:type="spellEnd"/>
      <w:r>
        <w:rPr>
          <w:sz w:val="28"/>
          <w:szCs w:val="28"/>
        </w:rPr>
        <w:t xml:space="preserve">: </w:t>
      </w:r>
    </w:p>
    <w:p w:rsidR="008C1C15" w:rsidRDefault="00484473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семінарські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40% </w:t>
      </w:r>
      <w:proofErr w:type="spellStart"/>
      <w:r>
        <w:rPr>
          <w:sz w:val="28"/>
          <w:szCs w:val="28"/>
        </w:rPr>
        <w:t>семестрової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 xml:space="preserve">; </w:t>
      </w:r>
    </w:p>
    <w:p w:rsidR="008C1C15" w:rsidRDefault="00484473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індивідуальна</w:t>
      </w:r>
      <w:proofErr w:type="spellEnd"/>
      <w:r>
        <w:rPr>
          <w:sz w:val="28"/>
          <w:szCs w:val="28"/>
        </w:rPr>
        <w:t xml:space="preserve"> робота 20 % </w:t>
      </w:r>
      <w:proofErr w:type="spellStart"/>
      <w:r>
        <w:rPr>
          <w:sz w:val="28"/>
          <w:szCs w:val="28"/>
        </w:rPr>
        <w:t>семестрової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 xml:space="preserve">; </w:t>
      </w:r>
    </w:p>
    <w:p w:rsidR="008C1C15" w:rsidRDefault="00484473">
      <w:pPr>
        <w:pStyle w:val="Default"/>
        <w:numPr>
          <w:ilvl w:val="0"/>
          <w:numId w:val="12"/>
        </w:numPr>
        <w:ind w:left="0"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модульний</w:t>
      </w:r>
      <w:proofErr w:type="spellEnd"/>
      <w:r>
        <w:rPr>
          <w:sz w:val="28"/>
          <w:szCs w:val="28"/>
          <w:lang w:val="uk-UA"/>
        </w:rPr>
        <w:t xml:space="preserve"> контроль</w:t>
      </w:r>
      <w:r>
        <w:rPr>
          <w:sz w:val="28"/>
          <w:szCs w:val="28"/>
        </w:rPr>
        <w:t xml:space="preserve"> – 40 % </w:t>
      </w:r>
      <w:proofErr w:type="spellStart"/>
      <w:r>
        <w:rPr>
          <w:sz w:val="28"/>
          <w:szCs w:val="28"/>
        </w:rPr>
        <w:t>семестрової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оцінки</w:t>
      </w:r>
      <w:proofErr w:type="spellEnd"/>
      <w:r>
        <w:rPr>
          <w:sz w:val="28"/>
          <w:szCs w:val="28"/>
        </w:rPr>
        <w:t>.</w:t>
      </w:r>
    </w:p>
    <w:p w:rsidR="005A16D4" w:rsidRDefault="005A16D4" w:rsidP="005A16D4">
      <w:pPr>
        <w:tabs>
          <w:tab w:val="left" w:pos="284"/>
          <w:tab w:val="left" w:pos="567"/>
        </w:tabs>
        <w:rPr>
          <w:b/>
          <w:sz w:val="28"/>
          <w:szCs w:val="28"/>
        </w:rPr>
      </w:pPr>
    </w:p>
    <w:p w:rsidR="005A16D4" w:rsidRDefault="005A16D4" w:rsidP="005A16D4">
      <w:pPr>
        <w:tabs>
          <w:tab w:val="left" w:pos="284"/>
          <w:tab w:val="left" w:pos="567"/>
        </w:tabs>
        <w:ind w:left="720" w:hanging="720"/>
        <w:jc w:val="center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Умови</w:t>
      </w:r>
      <w:proofErr w:type="spellEnd"/>
      <w:r>
        <w:rPr>
          <w:b/>
          <w:sz w:val="28"/>
          <w:szCs w:val="28"/>
        </w:rPr>
        <w:t xml:space="preserve"> допуску до </w:t>
      </w:r>
      <w:proofErr w:type="spellStart"/>
      <w:r>
        <w:rPr>
          <w:b/>
          <w:sz w:val="28"/>
          <w:szCs w:val="28"/>
        </w:rPr>
        <w:t>підсумкового</w:t>
      </w:r>
      <w:proofErr w:type="spellEnd"/>
      <w:r>
        <w:rPr>
          <w:b/>
          <w:sz w:val="28"/>
          <w:szCs w:val="28"/>
        </w:rPr>
        <w:t xml:space="preserve"> контроля</w:t>
      </w: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Аспіранту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підсумкову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оцінку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дисципліну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</w:t>
      </w:r>
      <w:proofErr w:type="spellEnd"/>
      <w:r>
        <w:rPr>
          <w:sz w:val="28"/>
          <w:szCs w:val="28"/>
        </w:rPr>
        <w:t xml:space="preserve"> 35 до 59 </w:t>
      </w:r>
      <w:proofErr w:type="spellStart"/>
      <w:r>
        <w:rPr>
          <w:sz w:val="28"/>
          <w:szCs w:val="28"/>
        </w:rPr>
        <w:t>балів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призначається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залікова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сесія</w:t>
      </w:r>
      <w:proofErr w:type="spellEnd"/>
      <w:r>
        <w:rPr>
          <w:sz w:val="28"/>
          <w:szCs w:val="28"/>
        </w:rPr>
        <w:t xml:space="preserve">. В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повинен </w:t>
      </w:r>
      <w:proofErr w:type="spellStart"/>
      <w:r>
        <w:rPr>
          <w:sz w:val="28"/>
          <w:szCs w:val="28"/>
        </w:rPr>
        <w:t>виконати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визначені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викладачем</w:t>
      </w:r>
      <w:proofErr w:type="spellEnd"/>
      <w:r>
        <w:rPr>
          <w:sz w:val="28"/>
          <w:szCs w:val="28"/>
        </w:rPr>
        <w:t>.</w:t>
      </w: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Аспірант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здав</w:t>
      </w:r>
      <w:proofErr w:type="spellEnd"/>
      <w:r>
        <w:rPr>
          <w:sz w:val="28"/>
          <w:szCs w:val="28"/>
        </w:rPr>
        <w:t xml:space="preserve"> та/</w:t>
      </w:r>
      <w:proofErr w:type="spellStart"/>
      <w:r>
        <w:rPr>
          <w:sz w:val="28"/>
          <w:szCs w:val="28"/>
        </w:rPr>
        <w:t>або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захистив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індивідуальне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, не </w:t>
      </w:r>
      <w:proofErr w:type="spellStart"/>
      <w:r>
        <w:rPr>
          <w:sz w:val="28"/>
          <w:szCs w:val="28"/>
        </w:rPr>
        <w:t>допускається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складання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заліку</w:t>
      </w:r>
      <w:proofErr w:type="spellEnd"/>
      <w:r>
        <w:rPr>
          <w:sz w:val="28"/>
          <w:szCs w:val="28"/>
        </w:rPr>
        <w:t xml:space="preserve">. </w:t>
      </w: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Аспірант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не </w:t>
      </w:r>
      <w:proofErr w:type="spellStart"/>
      <w:r>
        <w:rPr>
          <w:sz w:val="28"/>
          <w:szCs w:val="28"/>
        </w:rPr>
        <w:t>виконав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робочо</w:t>
      </w:r>
      <w:proofErr w:type="spellEnd"/>
      <w:r>
        <w:rPr>
          <w:sz w:val="28"/>
          <w:szCs w:val="28"/>
          <w:lang w:val="uk-UA"/>
        </w:rPr>
        <w:t>ї програми по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змістових</w:t>
      </w:r>
      <w:proofErr w:type="spellEnd"/>
      <w:r>
        <w:rPr>
          <w:sz w:val="28"/>
          <w:szCs w:val="28"/>
        </w:rPr>
        <w:t xml:space="preserve"> модулях,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не </w:t>
      </w:r>
      <w:proofErr w:type="spellStart"/>
      <w:r>
        <w:rPr>
          <w:sz w:val="28"/>
          <w:szCs w:val="28"/>
        </w:rPr>
        <w:t>допускається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складання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підсумкового контролю</w:t>
      </w:r>
      <w:r>
        <w:rPr>
          <w:sz w:val="28"/>
          <w:szCs w:val="28"/>
        </w:rPr>
        <w:t xml:space="preserve">. В </w:t>
      </w:r>
      <w:proofErr w:type="spellStart"/>
      <w:r>
        <w:rPr>
          <w:sz w:val="28"/>
          <w:szCs w:val="28"/>
        </w:rPr>
        <w:t>цьому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разі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він</w:t>
      </w:r>
      <w:proofErr w:type="spellEnd"/>
      <w:r>
        <w:rPr>
          <w:sz w:val="28"/>
          <w:szCs w:val="28"/>
        </w:rPr>
        <w:t xml:space="preserve"> повинен </w:t>
      </w:r>
      <w:proofErr w:type="spellStart"/>
      <w:r>
        <w:rPr>
          <w:sz w:val="28"/>
          <w:szCs w:val="28"/>
        </w:rPr>
        <w:t>виконати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визначене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викладачем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додаткове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завдання</w:t>
      </w:r>
      <w:proofErr w:type="spellEnd"/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змісту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змістових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модулів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період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між</w:t>
      </w:r>
      <w:proofErr w:type="spellEnd"/>
      <w:r>
        <w:rPr>
          <w:sz w:val="28"/>
          <w:szCs w:val="28"/>
        </w:rPr>
        <w:t xml:space="preserve"> основною та </w:t>
      </w:r>
      <w:proofErr w:type="spellStart"/>
      <w:r>
        <w:rPr>
          <w:sz w:val="28"/>
          <w:szCs w:val="28"/>
        </w:rPr>
        <w:t>додатковою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сесіями</w:t>
      </w:r>
      <w:proofErr w:type="spellEnd"/>
      <w:r>
        <w:rPr>
          <w:sz w:val="28"/>
          <w:szCs w:val="28"/>
        </w:rPr>
        <w:t>.</w:t>
      </w: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Аспірант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право на </w:t>
      </w:r>
      <w:proofErr w:type="spellStart"/>
      <w:r>
        <w:rPr>
          <w:sz w:val="28"/>
          <w:szCs w:val="28"/>
        </w:rPr>
        <w:t>опротестування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результатів</w:t>
      </w:r>
      <w:proofErr w:type="spellEnd"/>
      <w:r>
        <w:rPr>
          <w:sz w:val="28"/>
          <w:szCs w:val="28"/>
        </w:rPr>
        <w:t xml:space="preserve"> контроля (</w:t>
      </w:r>
      <w:proofErr w:type="spellStart"/>
      <w:r>
        <w:rPr>
          <w:sz w:val="28"/>
          <w:szCs w:val="28"/>
        </w:rPr>
        <w:t>апеляцію</w:t>
      </w:r>
      <w:proofErr w:type="spellEnd"/>
      <w:r>
        <w:rPr>
          <w:sz w:val="28"/>
          <w:szCs w:val="28"/>
        </w:rPr>
        <w:t xml:space="preserve">). Правила </w:t>
      </w:r>
      <w:proofErr w:type="spellStart"/>
      <w:r>
        <w:rPr>
          <w:sz w:val="28"/>
          <w:szCs w:val="28"/>
        </w:rPr>
        <w:t>подання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розгляду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апеляції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внутрішніми</w:t>
      </w:r>
      <w:proofErr w:type="spellEnd"/>
      <w:r>
        <w:rPr>
          <w:sz w:val="28"/>
          <w:szCs w:val="28"/>
        </w:rPr>
        <w:t xml:space="preserve"> документами КНУБА,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розміщені</w:t>
      </w:r>
      <w:proofErr w:type="spellEnd"/>
      <w:r>
        <w:rPr>
          <w:sz w:val="28"/>
          <w:szCs w:val="28"/>
        </w:rPr>
        <w:t xml:space="preserve"> на </w:t>
      </w:r>
      <w:proofErr w:type="spellStart"/>
      <w:r>
        <w:rPr>
          <w:sz w:val="28"/>
          <w:szCs w:val="28"/>
        </w:rPr>
        <w:t>сайті</w:t>
      </w:r>
      <w:proofErr w:type="spellEnd"/>
      <w:r>
        <w:rPr>
          <w:sz w:val="28"/>
          <w:szCs w:val="28"/>
        </w:rPr>
        <w:t xml:space="preserve"> КНУБА та </w:t>
      </w:r>
      <w:proofErr w:type="spellStart"/>
      <w:r>
        <w:rPr>
          <w:sz w:val="28"/>
          <w:szCs w:val="28"/>
        </w:rPr>
        <w:t>зміст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яких</w:t>
      </w:r>
      <w:proofErr w:type="spellEnd"/>
      <w:r>
        <w:rPr>
          <w:sz w:val="28"/>
          <w:szCs w:val="28"/>
        </w:rPr>
        <w:t xml:space="preserve"> доводиться до </w:t>
      </w:r>
      <w:r>
        <w:rPr>
          <w:sz w:val="28"/>
          <w:szCs w:val="28"/>
          <w:lang w:val="uk-UA"/>
        </w:rPr>
        <w:t>аспірант</w:t>
      </w:r>
      <w:proofErr w:type="spellStart"/>
      <w:r>
        <w:rPr>
          <w:sz w:val="28"/>
          <w:szCs w:val="28"/>
        </w:rPr>
        <w:t>ів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 початку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вивчення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дисципліни</w:t>
      </w:r>
      <w:proofErr w:type="spellEnd"/>
      <w:r>
        <w:rPr>
          <w:sz w:val="28"/>
          <w:szCs w:val="28"/>
        </w:rPr>
        <w:t>.</w:t>
      </w:r>
    </w:p>
    <w:p w:rsidR="005A16D4" w:rsidRDefault="005A16D4" w:rsidP="005A16D4">
      <w:pPr>
        <w:shd w:val="clear" w:color="auto" w:fill="FFFFFF"/>
        <w:spacing w:line="288" w:lineRule="auto"/>
        <w:rPr>
          <w:b/>
          <w:sz w:val="28"/>
          <w:szCs w:val="28"/>
          <w:lang w:val="uk-UA"/>
        </w:rPr>
      </w:pPr>
    </w:p>
    <w:p w:rsidR="00D33509" w:rsidRDefault="00D33509" w:rsidP="005A16D4">
      <w:pPr>
        <w:shd w:val="clear" w:color="auto" w:fill="FFFFFF"/>
        <w:spacing w:line="288" w:lineRule="auto"/>
        <w:rPr>
          <w:b/>
          <w:sz w:val="28"/>
          <w:szCs w:val="28"/>
          <w:lang w:val="uk-UA"/>
        </w:rPr>
      </w:pPr>
    </w:p>
    <w:p w:rsidR="009A270A" w:rsidRDefault="009A270A">
      <w:pPr>
        <w:shd w:val="clear" w:color="auto" w:fill="FFFFFF"/>
        <w:spacing w:line="288" w:lineRule="auto"/>
        <w:ind w:firstLine="720"/>
        <w:jc w:val="center"/>
        <w:rPr>
          <w:b/>
          <w:sz w:val="28"/>
          <w:szCs w:val="28"/>
          <w:lang w:val="uk-UA"/>
        </w:rPr>
      </w:pPr>
    </w:p>
    <w:p w:rsidR="008C1C15" w:rsidRDefault="00484473">
      <w:pPr>
        <w:shd w:val="clear" w:color="auto" w:fill="FFFFFF"/>
        <w:spacing w:line="288" w:lineRule="auto"/>
        <w:ind w:firstLine="720"/>
        <w:jc w:val="center"/>
        <w:rPr>
          <w:b/>
          <w:color w:val="000000" w:themeColor="text1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Розподіл балів, які отримують </w:t>
      </w:r>
      <w:r>
        <w:rPr>
          <w:b/>
          <w:color w:val="000000" w:themeColor="text1"/>
          <w:sz w:val="28"/>
          <w:szCs w:val="28"/>
          <w:lang w:val="uk-UA"/>
        </w:rPr>
        <w:t>аспіранти</w:t>
      </w:r>
    </w:p>
    <w:tbl>
      <w:tblPr>
        <w:tblpPr w:leftFromText="180" w:rightFromText="180" w:vertAnchor="text" w:tblpY="1"/>
        <w:tblW w:w="5000" w:type="pct"/>
        <w:tblLook w:val="01E0" w:firstRow="1" w:lastRow="1" w:firstColumn="1" w:lastColumn="1" w:noHBand="0" w:noVBand="0"/>
      </w:tblPr>
      <w:tblGrid>
        <w:gridCol w:w="1211"/>
        <w:gridCol w:w="1225"/>
        <w:gridCol w:w="1200"/>
        <w:gridCol w:w="1999"/>
        <w:gridCol w:w="2918"/>
        <w:gridCol w:w="1157"/>
      </w:tblGrid>
      <w:tr w:rsidR="008C1C15">
        <w:trPr>
          <w:trHeight w:val="210"/>
        </w:trPr>
        <w:tc>
          <w:tcPr>
            <w:tcW w:w="8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Поточне тестування та самостійна робота</w:t>
            </w:r>
          </w:p>
        </w:tc>
        <w:tc>
          <w:tcPr>
            <w:tcW w:w="11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</w:t>
            </w:r>
          </w:p>
        </w:tc>
      </w:tr>
      <w:tr w:rsidR="008C1C15">
        <w:trPr>
          <w:trHeight w:val="420"/>
        </w:trPr>
        <w:tc>
          <w:tcPr>
            <w:tcW w:w="856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М1</w:t>
            </w:r>
          </w:p>
        </w:tc>
        <w:tc>
          <w:tcPr>
            <w:tcW w:w="11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C1C15"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ind w:right="-143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 1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 2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М 3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Реф</w:t>
            </w:r>
            <w:proofErr w:type="spellEnd"/>
            <w:r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ind w:right="-108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Семестр. контроль. Екзамен 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spacing w:line="288" w:lineRule="auto"/>
              <w:jc w:val="center"/>
              <w:rPr>
                <w:b/>
                <w:sz w:val="28"/>
                <w:szCs w:val="28"/>
                <w:lang w:val="uk-UA"/>
              </w:rPr>
            </w:pPr>
          </w:p>
        </w:tc>
      </w:tr>
      <w:tr w:rsidR="008C1C15">
        <w:trPr>
          <w:trHeight w:val="437"/>
        </w:trPr>
        <w:tc>
          <w:tcPr>
            <w:tcW w:w="1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2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20</w:t>
            </w:r>
          </w:p>
        </w:tc>
        <w:tc>
          <w:tcPr>
            <w:tcW w:w="2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40</w:t>
            </w:r>
          </w:p>
        </w:tc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spacing w:line="288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100</w:t>
            </w:r>
          </w:p>
        </w:tc>
      </w:tr>
    </w:tbl>
    <w:p w:rsidR="00D33509" w:rsidRDefault="00D33509">
      <w:pPr>
        <w:shd w:val="clear" w:color="auto" w:fill="FFFFFF"/>
        <w:spacing w:line="288" w:lineRule="auto"/>
        <w:ind w:firstLine="720"/>
        <w:jc w:val="center"/>
        <w:rPr>
          <w:sz w:val="28"/>
          <w:szCs w:val="28"/>
        </w:rPr>
      </w:pPr>
    </w:p>
    <w:p w:rsidR="008C1C15" w:rsidRDefault="00484473">
      <w:pPr>
        <w:shd w:val="clear" w:color="auto" w:fill="FFFFFF"/>
        <w:spacing w:line="288" w:lineRule="auto"/>
        <w:ind w:firstLine="720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Шкала </w:t>
      </w:r>
      <w:proofErr w:type="spellStart"/>
      <w:r>
        <w:rPr>
          <w:b/>
          <w:sz w:val="28"/>
          <w:szCs w:val="28"/>
        </w:rPr>
        <w:t>оцінювання</w:t>
      </w:r>
      <w:proofErr w:type="spellEnd"/>
      <w:r>
        <w:rPr>
          <w:b/>
          <w:sz w:val="28"/>
          <w:szCs w:val="28"/>
        </w:rPr>
        <w:t xml:space="preserve">: </w:t>
      </w:r>
      <w:proofErr w:type="spellStart"/>
      <w:r>
        <w:rPr>
          <w:b/>
          <w:sz w:val="28"/>
          <w:szCs w:val="28"/>
        </w:rPr>
        <w:t>національна</w:t>
      </w:r>
      <w:proofErr w:type="spellEnd"/>
      <w:r>
        <w:rPr>
          <w:b/>
          <w:sz w:val="28"/>
          <w:szCs w:val="28"/>
        </w:rPr>
        <w:t xml:space="preserve"> та ECTS</w:t>
      </w:r>
    </w:p>
    <w:tbl>
      <w:tblPr>
        <w:tblW w:w="9639" w:type="dxa"/>
        <w:tblInd w:w="250" w:type="dxa"/>
        <w:tblLook w:val="01E0" w:firstRow="1" w:lastRow="1" w:firstColumn="1" w:lastColumn="1" w:noHBand="0" w:noVBand="0"/>
      </w:tblPr>
      <w:tblGrid>
        <w:gridCol w:w="2138"/>
        <w:gridCol w:w="1360"/>
        <w:gridCol w:w="3177"/>
        <w:gridCol w:w="2964"/>
      </w:tblGrid>
      <w:tr w:rsidR="008C1C15" w:rsidTr="005A16D4">
        <w:trPr>
          <w:trHeight w:val="489"/>
        </w:trPr>
        <w:tc>
          <w:tcPr>
            <w:tcW w:w="21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13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Оцінка</w:t>
            </w:r>
            <w:r>
              <w:rPr>
                <w:b/>
                <w:sz w:val="28"/>
                <w:szCs w:val="28"/>
                <w:lang w:val="uk-UA"/>
              </w:rPr>
              <w:t xml:space="preserve"> </w:t>
            </w:r>
            <w:r>
              <w:rPr>
                <w:sz w:val="28"/>
                <w:szCs w:val="28"/>
                <w:lang w:val="uk-UA"/>
              </w:rPr>
              <w:t>ECTS</w:t>
            </w:r>
          </w:p>
        </w:tc>
        <w:tc>
          <w:tcPr>
            <w:tcW w:w="6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Оцінка за національною шкалою</w:t>
            </w:r>
          </w:p>
        </w:tc>
      </w:tr>
      <w:tr w:rsidR="008C1C15" w:rsidTr="005A16D4">
        <w:trPr>
          <w:trHeight w:val="1110"/>
        </w:trPr>
        <w:tc>
          <w:tcPr>
            <w:tcW w:w="213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13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right="-144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для заліку</w:t>
            </w:r>
          </w:p>
        </w:tc>
      </w:tr>
      <w:tr w:rsidR="008C1C15" w:rsidTr="005A16D4">
        <w:trPr>
          <w:trHeight w:val="484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80"/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90 – 100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А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відмінно  </w:t>
            </w:r>
          </w:p>
        </w:tc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зараховано</w:t>
            </w:r>
          </w:p>
        </w:tc>
      </w:tr>
      <w:tr w:rsidR="008C1C15" w:rsidTr="005A16D4">
        <w:trPr>
          <w:trHeight w:val="341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82-89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</w:t>
            </w:r>
          </w:p>
        </w:tc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добре </w:t>
            </w:r>
          </w:p>
        </w:tc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C1C15" w:rsidTr="005A16D4">
        <w:trPr>
          <w:trHeight w:val="391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74-81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</w:t>
            </w: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C1C15" w:rsidTr="005A16D4">
        <w:trPr>
          <w:trHeight w:val="318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64-73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D</w:t>
            </w:r>
          </w:p>
        </w:tc>
        <w:tc>
          <w:tcPr>
            <w:tcW w:w="31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задовільно </w:t>
            </w:r>
          </w:p>
        </w:tc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C1C15" w:rsidTr="005A16D4">
        <w:trPr>
          <w:trHeight w:val="329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60-63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 xml:space="preserve">Е </w:t>
            </w:r>
          </w:p>
        </w:tc>
        <w:tc>
          <w:tcPr>
            <w:tcW w:w="31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8C1C15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8C1C15" w:rsidTr="005A16D4">
        <w:trPr>
          <w:trHeight w:val="1072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35-59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FX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зараховано з можливістю повторного складання</w:t>
            </w:r>
          </w:p>
        </w:tc>
      </w:tr>
      <w:tr w:rsidR="008C1C15" w:rsidTr="005A16D4">
        <w:trPr>
          <w:trHeight w:val="1253"/>
        </w:trPr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ind w:left="180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0-34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F</w:t>
            </w:r>
          </w:p>
        </w:tc>
        <w:tc>
          <w:tcPr>
            <w:tcW w:w="3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незадовільно з обов’язковим повторним вивченням дисципліни</w:t>
            </w:r>
          </w:p>
        </w:tc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1C15" w:rsidRDefault="0048447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не зараховано з обов’язковим повторним вивченням дисципліни</w:t>
            </w:r>
          </w:p>
        </w:tc>
      </w:tr>
    </w:tbl>
    <w:p w:rsidR="005A16D4" w:rsidRDefault="005A16D4" w:rsidP="005A16D4">
      <w:pPr>
        <w:shd w:val="clear" w:color="auto" w:fill="FFFFFF"/>
        <w:spacing w:before="120" w:after="120"/>
        <w:ind w:firstLine="720"/>
        <w:jc w:val="center"/>
        <w:rPr>
          <w:b/>
          <w:sz w:val="28"/>
          <w:szCs w:val="28"/>
          <w:lang w:val="uk-UA"/>
        </w:rPr>
      </w:pPr>
    </w:p>
    <w:p w:rsidR="005A16D4" w:rsidRPr="00520A9F" w:rsidRDefault="005A16D4" w:rsidP="005A16D4">
      <w:pPr>
        <w:shd w:val="clear" w:color="auto" w:fill="FFFFFF"/>
        <w:spacing w:before="120" w:after="120"/>
        <w:ind w:firstLine="720"/>
        <w:jc w:val="center"/>
        <w:rPr>
          <w:b/>
          <w:sz w:val="28"/>
          <w:szCs w:val="28"/>
          <w:lang w:val="uk-UA"/>
        </w:rPr>
      </w:pPr>
      <w:r w:rsidRPr="00520A9F">
        <w:rPr>
          <w:b/>
          <w:sz w:val="28"/>
          <w:szCs w:val="28"/>
          <w:lang w:val="uk-UA"/>
        </w:rPr>
        <w:t>Критерії оцінювання</w:t>
      </w:r>
    </w:p>
    <w:p w:rsidR="005A16D4" w:rsidRPr="00520A9F" w:rsidRDefault="005A16D4" w:rsidP="005A16D4">
      <w:pPr>
        <w:ind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 xml:space="preserve">Критерії оцінювання представлені на сайті КНУБА, у ПОЛОЖЕННІ ПРО КРИТЕРІЇ ОЦІНЮВАННЯ ЗНАНЬ ЗДОБУВАЧІВ ОСВІТИ в Київському національному університеті будівництва і архітектури, ознайомитись з якими можна за посиланням: </w:t>
      </w:r>
      <w:hyperlink r:id="rId6" w:history="1">
        <w:r w:rsidRPr="00520A9F">
          <w:rPr>
            <w:rStyle w:val="af4"/>
            <w:sz w:val="28"/>
            <w:szCs w:val="28"/>
          </w:rPr>
          <w:t>http</w:t>
        </w:r>
        <w:r w:rsidRPr="00894B7A">
          <w:rPr>
            <w:rStyle w:val="af4"/>
            <w:sz w:val="28"/>
            <w:szCs w:val="28"/>
            <w:lang w:val="uk-UA"/>
          </w:rPr>
          <w:t>://</w:t>
        </w:r>
        <w:r w:rsidRPr="00520A9F">
          <w:rPr>
            <w:rStyle w:val="af4"/>
            <w:sz w:val="28"/>
            <w:szCs w:val="28"/>
          </w:rPr>
          <w:t>www</w:t>
        </w:r>
        <w:r w:rsidRPr="00894B7A">
          <w:rPr>
            <w:rStyle w:val="af4"/>
            <w:sz w:val="28"/>
            <w:szCs w:val="28"/>
            <w:lang w:val="uk-UA"/>
          </w:rPr>
          <w:t>.</w:t>
        </w:r>
        <w:r w:rsidRPr="00520A9F">
          <w:rPr>
            <w:rStyle w:val="af4"/>
            <w:sz w:val="28"/>
            <w:szCs w:val="28"/>
          </w:rPr>
          <w:t>knuba</w:t>
        </w:r>
        <w:r w:rsidRPr="00894B7A">
          <w:rPr>
            <w:rStyle w:val="af4"/>
            <w:sz w:val="28"/>
            <w:szCs w:val="28"/>
            <w:lang w:val="uk-UA"/>
          </w:rPr>
          <w:t>.</w:t>
        </w:r>
        <w:r w:rsidRPr="00520A9F">
          <w:rPr>
            <w:rStyle w:val="af4"/>
            <w:sz w:val="28"/>
            <w:szCs w:val="28"/>
          </w:rPr>
          <w:t>edu</w:t>
        </w:r>
        <w:r w:rsidRPr="00894B7A">
          <w:rPr>
            <w:rStyle w:val="af4"/>
            <w:sz w:val="28"/>
            <w:szCs w:val="28"/>
            <w:lang w:val="uk-UA"/>
          </w:rPr>
          <w:t>.</w:t>
        </w:r>
        <w:r w:rsidRPr="00520A9F">
          <w:rPr>
            <w:rStyle w:val="af4"/>
            <w:sz w:val="28"/>
            <w:szCs w:val="28"/>
          </w:rPr>
          <w:t>ua</w:t>
        </w:r>
        <w:r w:rsidRPr="00894B7A">
          <w:rPr>
            <w:rStyle w:val="af4"/>
            <w:sz w:val="28"/>
            <w:szCs w:val="28"/>
            <w:lang w:val="uk-UA"/>
          </w:rPr>
          <w:t>/</w:t>
        </w:r>
        <w:r w:rsidRPr="00520A9F">
          <w:rPr>
            <w:rStyle w:val="af4"/>
            <w:sz w:val="28"/>
            <w:szCs w:val="28"/>
          </w:rPr>
          <w:t>ukr</w:t>
        </w:r>
        <w:r w:rsidRPr="00894B7A">
          <w:rPr>
            <w:rStyle w:val="af4"/>
            <w:sz w:val="28"/>
            <w:szCs w:val="28"/>
            <w:lang w:val="uk-UA"/>
          </w:rPr>
          <w:t>/</w:t>
        </w:r>
        <w:r w:rsidRPr="00520A9F">
          <w:rPr>
            <w:rStyle w:val="af4"/>
            <w:sz w:val="28"/>
            <w:szCs w:val="28"/>
          </w:rPr>
          <w:t>wp</w:t>
        </w:r>
        <w:r w:rsidRPr="00894B7A">
          <w:rPr>
            <w:rStyle w:val="af4"/>
            <w:sz w:val="28"/>
            <w:szCs w:val="28"/>
            <w:lang w:val="uk-UA"/>
          </w:rPr>
          <w:t>-</w:t>
        </w:r>
        <w:r w:rsidRPr="00520A9F">
          <w:rPr>
            <w:rStyle w:val="af4"/>
            <w:sz w:val="28"/>
            <w:szCs w:val="28"/>
          </w:rPr>
          <w:t>content</w:t>
        </w:r>
        <w:r w:rsidRPr="00894B7A">
          <w:rPr>
            <w:rStyle w:val="af4"/>
            <w:sz w:val="28"/>
            <w:szCs w:val="28"/>
            <w:lang w:val="uk-UA"/>
          </w:rPr>
          <w:t>/</w:t>
        </w:r>
        <w:r w:rsidRPr="00520A9F">
          <w:rPr>
            <w:rStyle w:val="af4"/>
            <w:sz w:val="28"/>
            <w:szCs w:val="28"/>
          </w:rPr>
          <w:t>uploads</w:t>
        </w:r>
        <w:r w:rsidRPr="00894B7A">
          <w:rPr>
            <w:rStyle w:val="af4"/>
            <w:sz w:val="28"/>
            <w:szCs w:val="28"/>
            <w:lang w:val="uk-UA"/>
          </w:rPr>
          <w:t>/2015/09/</w:t>
        </w:r>
        <w:r w:rsidRPr="00894B7A">
          <w:rPr>
            <w:rStyle w:val="af4"/>
            <w:sz w:val="28"/>
            <w:szCs w:val="28"/>
            <w:lang w:val="uk-UA"/>
          </w:rPr>
          <w:br/>
          <w:t>Положення-про-критерії-оцінювання-знань-здобувачів.</w:t>
        </w:r>
        <w:r w:rsidRPr="00520A9F">
          <w:rPr>
            <w:rStyle w:val="af4"/>
            <w:sz w:val="28"/>
            <w:szCs w:val="28"/>
          </w:rPr>
          <w:t>pdf</w:t>
        </w:r>
      </w:hyperlink>
      <w:r w:rsidRPr="00520A9F">
        <w:rPr>
          <w:sz w:val="28"/>
          <w:szCs w:val="28"/>
          <w:lang w:val="uk-UA"/>
        </w:rPr>
        <w:t>.</w:t>
      </w:r>
    </w:p>
    <w:p w:rsidR="005A16D4" w:rsidRPr="00520A9F" w:rsidRDefault="005A16D4" w:rsidP="005A16D4">
      <w:pPr>
        <w:ind w:firstLine="709"/>
        <w:jc w:val="both"/>
        <w:rPr>
          <w:sz w:val="28"/>
          <w:szCs w:val="28"/>
          <w:lang w:val="uk-UA"/>
        </w:rPr>
      </w:pPr>
    </w:p>
    <w:p w:rsidR="008C1C15" w:rsidRDefault="008C1C15">
      <w:pPr>
        <w:shd w:val="clear" w:color="auto" w:fill="FFFFFF"/>
        <w:spacing w:line="288" w:lineRule="auto"/>
        <w:ind w:firstLine="720"/>
        <w:jc w:val="center"/>
        <w:rPr>
          <w:sz w:val="28"/>
          <w:szCs w:val="28"/>
          <w:lang w:val="uk-UA"/>
        </w:rPr>
      </w:pPr>
    </w:p>
    <w:p w:rsidR="005A16D4" w:rsidRPr="00520A9F" w:rsidRDefault="005A16D4" w:rsidP="005A16D4">
      <w:pPr>
        <w:jc w:val="center"/>
        <w:rPr>
          <w:b/>
          <w:sz w:val="28"/>
          <w:szCs w:val="28"/>
          <w:lang w:val="uk-UA"/>
        </w:rPr>
      </w:pPr>
      <w:r w:rsidRPr="00520A9F">
        <w:rPr>
          <w:b/>
          <w:sz w:val="28"/>
          <w:szCs w:val="28"/>
          <w:lang w:val="uk-UA"/>
        </w:rPr>
        <w:t>5. Матеріально-технічне забезпечення дисципліни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Комп’ютер з програмним забезпеченням для проведення лекційних та виконання практичних робіт: Microsoft PowerPoint – візуалізація даних.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Мультимедійний проектор.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Маркерна дошка.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Мобільний екран.</w:t>
      </w:r>
    </w:p>
    <w:p w:rsidR="005A16D4" w:rsidRDefault="005A16D4" w:rsidP="005A16D4">
      <w:pPr>
        <w:spacing w:after="160" w:line="259" w:lineRule="auto"/>
        <w:jc w:val="center"/>
        <w:rPr>
          <w:b/>
          <w:sz w:val="28"/>
          <w:szCs w:val="28"/>
          <w:lang w:val="uk-UA"/>
        </w:rPr>
      </w:pPr>
    </w:p>
    <w:p w:rsidR="005A16D4" w:rsidRPr="00097836" w:rsidRDefault="009F6E25" w:rsidP="005A16D4">
      <w:pPr>
        <w:spacing w:after="160" w:line="259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6</w:t>
      </w:r>
      <w:r w:rsidR="005A16D4">
        <w:rPr>
          <w:b/>
          <w:sz w:val="28"/>
          <w:szCs w:val="28"/>
          <w:lang w:val="uk-UA"/>
        </w:rPr>
        <w:t xml:space="preserve">. </w:t>
      </w:r>
      <w:r w:rsidR="005A16D4" w:rsidRPr="00097836">
        <w:rPr>
          <w:b/>
          <w:sz w:val="28"/>
          <w:szCs w:val="28"/>
          <w:lang w:val="uk-UA"/>
        </w:rPr>
        <w:t>Політика курсу («правила гри»)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Курс передбачає як індивідуальну роботу зі здобувачем, так і роботу в групі.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Середовище в аудиторії є дружнім, творчим, відкритим до конструктивної критики.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Освоєння дисципліни передбачає обов'язкове відвідування практичних занять, а також самостійну роботу.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Самостійна робота включає в себе теоретичне вивчення питань, що стосуються тем занять, які не ввійшли в теоретичний курс, або ж були розглянуті коротко, їх поглиблена проробка за рекомендованою літературою.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Усі завдання, передбачені програмою, мають бути виконані у встановлений термін.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Якщо здобувач відсутній з поважної причини, він презентує виконані завдання під час самостійної підготовки та консультації викладача.</w:t>
      </w:r>
    </w:p>
    <w:p w:rsidR="005A16D4" w:rsidRPr="00520A9F" w:rsidRDefault="005A16D4" w:rsidP="005A16D4">
      <w:pPr>
        <w:numPr>
          <w:ilvl w:val="0"/>
          <w:numId w:val="14"/>
        </w:numPr>
        <w:tabs>
          <w:tab w:val="clear" w:pos="720"/>
          <w:tab w:val="num" w:pos="0"/>
          <w:tab w:val="left" w:pos="993"/>
        </w:tabs>
        <w:ind w:left="0" w:firstLine="709"/>
        <w:jc w:val="both"/>
        <w:rPr>
          <w:b/>
          <w:sz w:val="28"/>
          <w:szCs w:val="28"/>
          <w:lang w:val="uk-UA"/>
        </w:rPr>
      </w:pPr>
      <w:r w:rsidRPr="00520A9F">
        <w:rPr>
          <w:sz w:val="28"/>
          <w:szCs w:val="28"/>
          <w:lang w:val="uk-UA"/>
        </w:rPr>
        <w:t>Під час роботи над завданнями не допустимо порушення академічної доброчесності: при використанні Інтернет ресурсів та інших джерел інформації здобувач повинен вказати джерело, використане в ході виконання завдання. У разі виявлення факту плагіату він отримує за завдання 0 балів.</w:t>
      </w:r>
    </w:p>
    <w:p w:rsidR="005A16D4" w:rsidRDefault="005A16D4" w:rsidP="005A16D4">
      <w:pPr>
        <w:tabs>
          <w:tab w:val="left" w:pos="284"/>
          <w:tab w:val="left" w:pos="567"/>
        </w:tabs>
        <w:ind w:left="720" w:hanging="720"/>
        <w:jc w:val="center"/>
        <w:rPr>
          <w:b/>
          <w:sz w:val="28"/>
          <w:szCs w:val="28"/>
        </w:rPr>
      </w:pPr>
    </w:p>
    <w:p w:rsidR="005A16D4" w:rsidRDefault="005A16D4" w:rsidP="005A16D4">
      <w:pPr>
        <w:jc w:val="center"/>
        <w:rPr>
          <w:b/>
          <w:sz w:val="28"/>
          <w:szCs w:val="28"/>
          <w:lang w:val="uk-UA"/>
        </w:rPr>
      </w:pPr>
      <w:r w:rsidRPr="005A16D4">
        <w:rPr>
          <w:b/>
          <w:sz w:val="28"/>
          <w:szCs w:val="28"/>
          <w:lang w:val="uk-UA"/>
        </w:rPr>
        <w:t>Політика щодо академічної доброчесності</w:t>
      </w:r>
    </w:p>
    <w:p w:rsidR="005A16D4" w:rsidRPr="00C11872" w:rsidRDefault="005A16D4" w:rsidP="005A16D4">
      <w:pPr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Тексти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індивідуальних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завдань</w:t>
      </w:r>
      <w:proofErr w:type="spellEnd"/>
      <w:r w:rsidRPr="00C11872">
        <w:rPr>
          <w:sz w:val="28"/>
          <w:szCs w:val="28"/>
        </w:rPr>
        <w:t xml:space="preserve"> (в т.ч. у </w:t>
      </w:r>
      <w:proofErr w:type="spellStart"/>
      <w:r w:rsidRPr="00C11872">
        <w:rPr>
          <w:sz w:val="28"/>
          <w:szCs w:val="28"/>
        </w:rPr>
        <w:t>разі</w:t>
      </w:r>
      <w:proofErr w:type="spellEnd"/>
      <w:r w:rsidRPr="00C11872">
        <w:rPr>
          <w:sz w:val="28"/>
          <w:szCs w:val="28"/>
        </w:rPr>
        <w:t xml:space="preserve">, коли вони </w:t>
      </w:r>
      <w:proofErr w:type="spellStart"/>
      <w:r w:rsidRPr="00C11872">
        <w:rPr>
          <w:sz w:val="28"/>
          <w:szCs w:val="28"/>
        </w:rPr>
        <w:t>виконуються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формі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презентацій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або</w:t>
      </w:r>
      <w:proofErr w:type="spellEnd"/>
      <w:r w:rsidRPr="00C11872">
        <w:rPr>
          <w:sz w:val="28"/>
          <w:szCs w:val="28"/>
        </w:rPr>
        <w:t xml:space="preserve"> в </w:t>
      </w:r>
      <w:proofErr w:type="spellStart"/>
      <w:r w:rsidRPr="00C11872">
        <w:rPr>
          <w:sz w:val="28"/>
          <w:szCs w:val="28"/>
        </w:rPr>
        <w:t>інших</w:t>
      </w:r>
      <w:proofErr w:type="spellEnd"/>
      <w:r w:rsidRPr="00C11872">
        <w:rPr>
          <w:sz w:val="28"/>
          <w:szCs w:val="28"/>
        </w:rPr>
        <w:t xml:space="preserve"> формах) </w:t>
      </w:r>
      <w:proofErr w:type="spellStart"/>
      <w:r w:rsidRPr="00C11872">
        <w:rPr>
          <w:sz w:val="28"/>
          <w:szCs w:val="28"/>
        </w:rPr>
        <w:t>перевіряються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плагіат</w:t>
      </w:r>
      <w:proofErr w:type="spellEnd"/>
      <w:r w:rsidRPr="00C11872">
        <w:rPr>
          <w:sz w:val="28"/>
          <w:szCs w:val="28"/>
        </w:rPr>
        <w:t xml:space="preserve">. Для </w:t>
      </w:r>
      <w:proofErr w:type="spellStart"/>
      <w:r w:rsidRPr="00C11872">
        <w:rPr>
          <w:sz w:val="28"/>
          <w:szCs w:val="28"/>
        </w:rPr>
        <w:t>цілей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захисту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індивідуального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завдання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оригінальність</w:t>
      </w:r>
      <w:proofErr w:type="spellEnd"/>
      <w:r w:rsidRPr="00C11872">
        <w:rPr>
          <w:sz w:val="28"/>
          <w:szCs w:val="28"/>
        </w:rPr>
        <w:t xml:space="preserve"> тексту </w:t>
      </w:r>
      <w:proofErr w:type="spellStart"/>
      <w:r w:rsidRPr="00C11872">
        <w:rPr>
          <w:sz w:val="28"/>
          <w:szCs w:val="28"/>
        </w:rPr>
        <w:t>має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складати</w:t>
      </w:r>
      <w:proofErr w:type="spellEnd"/>
      <w:r w:rsidRPr="00C11872">
        <w:rPr>
          <w:sz w:val="28"/>
          <w:szCs w:val="28"/>
        </w:rPr>
        <w:t xml:space="preserve"> не </w:t>
      </w:r>
      <w:proofErr w:type="spellStart"/>
      <w:r w:rsidRPr="00C11872">
        <w:rPr>
          <w:sz w:val="28"/>
          <w:szCs w:val="28"/>
        </w:rPr>
        <w:t>менше</w:t>
      </w:r>
      <w:proofErr w:type="spellEnd"/>
      <w:r w:rsidRPr="00C11872">
        <w:rPr>
          <w:sz w:val="28"/>
          <w:szCs w:val="28"/>
        </w:rPr>
        <w:t xml:space="preserve"> 70%. </w:t>
      </w:r>
      <w:proofErr w:type="spellStart"/>
      <w:r w:rsidRPr="00C11872">
        <w:rPr>
          <w:sz w:val="28"/>
          <w:szCs w:val="28"/>
        </w:rPr>
        <w:t>Виключення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становлять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випадки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зарахування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публікацій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аспірантів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матеріалах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наукових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конференціях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інших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наукових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збірниках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вже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пройшли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перевірку</w:t>
      </w:r>
      <w:proofErr w:type="spellEnd"/>
      <w:r w:rsidRPr="00C11872">
        <w:rPr>
          <w:sz w:val="28"/>
          <w:szCs w:val="28"/>
        </w:rPr>
        <w:t xml:space="preserve"> на </w:t>
      </w:r>
      <w:proofErr w:type="spellStart"/>
      <w:r w:rsidRPr="00C11872">
        <w:rPr>
          <w:sz w:val="28"/>
          <w:szCs w:val="28"/>
        </w:rPr>
        <w:t>плагіат</w:t>
      </w:r>
      <w:proofErr w:type="spellEnd"/>
      <w:r w:rsidRPr="00C11872">
        <w:rPr>
          <w:sz w:val="28"/>
          <w:szCs w:val="28"/>
        </w:rPr>
        <w:t>.</w:t>
      </w:r>
    </w:p>
    <w:p w:rsidR="005A16D4" w:rsidRPr="00C11872" w:rsidRDefault="005A16D4" w:rsidP="005A16D4">
      <w:pPr>
        <w:ind w:firstLine="709"/>
        <w:jc w:val="both"/>
        <w:rPr>
          <w:sz w:val="28"/>
          <w:szCs w:val="28"/>
        </w:rPr>
      </w:pPr>
      <w:proofErr w:type="spellStart"/>
      <w:r w:rsidRPr="00C11872">
        <w:rPr>
          <w:sz w:val="28"/>
          <w:szCs w:val="28"/>
        </w:rPr>
        <w:t>Списування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під</w:t>
      </w:r>
      <w:proofErr w:type="spellEnd"/>
      <w:r w:rsidRPr="00C11872">
        <w:rPr>
          <w:sz w:val="28"/>
          <w:szCs w:val="28"/>
        </w:rPr>
        <w:t xml:space="preserve"> час </w:t>
      </w:r>
      <w:proofErr w:type="spellStart"/>
      <w:r w:rsidRPr="00C11872">
        <w:rPr>
          <w:sz w:val="28"/>
          <w:szCs w:val="28"/>
        </w:rPr>
        <w:t>тестування</w:t>
      </w:r>
      <w:proofErr w:type="spellEnd"/>
      <w:r w:rsidRPr="00C11872">
        <w:rPr>
          <w:sz w:val="28"/>
          <w:szCs w:val="28"/>
        </w:rPr>
        <w:t xml:space="preserve"> та </w:t>
      </w:r>
      <w:proofErr w:type="spellStart"/>
      <w:r w:rsidRPr="00C11872">
        <w:rPr>
          <w:sz w:val="28"/>
          <w:szCs w:val="28"/>
        </w:rPr>
        <w:t>інших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опитувань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які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проводяться</w:t>
      </w:r>
      <w:proofErr w:type="spellEnd"/>
      <w:r w:rsidRPr="00C11872">
        <w:rPr>
          <w:sz w:val="28"/>
          <w:szCs w:val="28"/>
        </w:rPr>
        <w:t xml:space="preserve"> у </w:t>
      </w:r>
      <w:proofErr w:type="spellStart"/>
      <w:r w:rsidRPr="00C11872">
        <w:rPr>
          <w:sz w:val="28"/>
          <w:szCs w:val="28"/>
        </w:rPr>
        <w:t>письмовій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формі</w:t>
      </w:r>
      <w:proofErr w:type="spellEnd"/>
      <w:r w:rsidRPr="00C11872">
        <w:rPr>
          <w:sz w:val="28"/>
          <w:szCs w:val="28"/>
        </w:rPr>
        <w:t xml:space="preserve">, </w:t>
      </w:r>
      <w:proofErr w:type="spellStart"/>
      <w:r w:rsidRPr="00C11872">
        <w:rPr>
          <w:sz w:val="28"/>
          <w:szCs w:val="28"/>
        </w:rPr>
        <w:t>заборонені</w:t>
      </w:r>
      <w:proofErr w:type="spellEnd"/>
      <w:r w:rsidRPr="00C11872">
        <w:rPr>
          <w:sz w:val="28"/>
          <w:szCs w:val="28"/>
        </w:rPr>
        <w:t xml:space="preserve"> (в т.ч. </w:t>
      </w:r>
      <w:proofErr w:type="spellStart"/>
      <w:r w:rsidRPr="00C11872">
        <w:rPr>
          <w:sz w:val="28"/>
          <w:szCs w:val="28"/>
        </w:rPr>
        <w:t>із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використанням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мобільних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девайсів</w:t>
      </w:r>
      <w:proofErr w:type="spellEnd"/>
      <w:r w:rsidRPr="00C11872">
        <w:rPr>
          <w:sz w:val="28"/>
          <w:szCs w:val="28"/>
        </w:rPr>
        <w:t xml:space="preserve">). У </w:t>
      </w:r>
      <w:proofErr w:type="spellStart"/>
      <w:r w:rsidRPr="00C11872">
        <w:rPr>
          <w:sz w:val="28"/>
          <w:szCs w:val="28"/>
        </w:rPr>
        <w:t>разі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виявлення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фактів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списування</w:t>
      </w:r>
      <w:proofErr w:type="spellEnd"/>
      <w:r w:rsidRPr="00C11872">
        <w:rPr>
          <w:sz w:val="28"/>
          <w:szCs w:val="28"/>
        </w:rPr>
        <w:t xml:space="preserve"> з боку студента </w:t>
      </w:r>
      <w:proofErr w:type="spellStart"/>
      <w:r w:rsidRPr="00C11872">
        <w:rPr>
          <w:sz w:val="28"/>
          <w:szCs w:val="28"/>
        </w:rPr>
        <w:t>він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отримує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інше</w:t>
      </w:r>
      <w:proofErr w:type="spellEnd"/>
      <w:r w:rsidRPr="00C11872">
        <w:rPr>
          <w:sz w:val="28"/>
          <w:szCs w:val="28"/>
        </w:rPr>
        <w:t xml:space="preserve"> </w:t>
      </w:r>
      <w:proofErr w:type="spellStart"/>
      <w:r w:rsidRPr="00C11872">
        <w:rPr>
          <w:sz w:val="28"/>
          <w:szCs w:val="28"/>
        </w:rPr>
        <w:t>завдання</w:t>
      </w:r>
      <w:proofErr w:type="spellEnd"/>
      <w:r w:rsidRPr="00C11872">
        <w:rPr>
          <w:sz w:val="28"/>
          <w:szCs w:val="28"/>
        </w:rPr>
        <w:t xml:space="preserve">. </w:t>
      </w:r>
    </w:p>
    <w:p w:rsidR="005A16D4" w:rsidRPr="00C11872" w:rsidRDefault="005A16D4" w:rsidP="005A16D4">
      <w:pPr>
        <w:ind w:firstLine="709"/>
        <w:jc w:val="both"/>
        <w:rPr>
          <w:sz w:val="28"/>
          <w:szCs w:val="28"/>
        </w:rPr>
      </w:pPr>
    </w:p>
    <w:p w:rsidR="005A16D4" w:rsidRPr="005A16D4" w:rsidRDefault="005A16D4" w:rsidP="005A16D4">
      <w:pPr>
        <w:jc w:val="center"/>
        <w:rPr>
          <w:b/>
          <w:sz w:val="28"/>
          <w:szCs w:val="28"/>
        </w:rPr>
      </w:pPr>
    </w:p>
    <w:p w:rsidR="005A16D4" w:rsidRPr="005A16D4" w:rsidRDefault="005A16D4" w:rsidP="005A16D4">
      <w:pPr>
        <w:jc w:val="center"/>
        <w:rPr>
          <w:b/>
          <w:sz w:val="28"/>
          <w:szCs w:val="28"/>
          <w:lang w:val="uk-UA"/>
        </w:rPr>
      </w:pPr>
      <w:r w:rsidRPr="005A16D4">
        <w:rPr>
          <w:b/>
          <w:sz w:val="28"/>
          <w:szCs w:val="28"/>
          <w:lang w:val="uk-UA"/>
        </w:rPr>
        <w:t>Політика щодо відвідування</w:t>
      </w: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Аспірант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пропустив </w:t>
      </w:r>
      <w:proofErr w:type="spellStart"/>
      <w:r>
        <w:rPr>
          <w:sz w:val="28"/>
          <w:szCs w:val="28"/>
        </w:rPr>
        <w:t>аудиторне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 з </w:t>
      </w:r>
      <w:proofErr w:type="spellStart"/>
      <w:r>
        <w:rPr>
          <w:sz w:val="28"/>
          <w:szCs w:val="28"/>
        </w:rPr>
        <w:t>поважних</w:t>
      </w:r>
      <w:proofErr w:type="spellEnd"/>
      <w:r>
        <w:rPr>
          <w:sz w:val="28"/>
          <w:szCs w:val="28"/>
        </w:rPr>
        <w:t xml:space="preserve"> причин, </w:t>
      </w:r>
      <w:proofErr w:type="spellStart"/>
      <w:r>
        <w:rPr>
          <w:sz w:val="28"/>
          <w:szCs w:val="28"/>
        </w:rPr>
        <w:t>має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продемонструвати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викладачу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надати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до деканату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факультету (відділу докторантури і аспірантури)</w:t>
      </w:r>
      <w:r>
        <w:rPr>
          <w:sz w:val="28"/>
          <w:szCs w:val="28"/>
        </w:rPr>
        <w:t xml:space="preserve"> документ,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засвідчує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ці</w:t>
      </w:r>
      <w:proofErr w:type="spellEnd"/>
      <w:r>
        <w:rPr>
          <w:sz w:val="28"/>
          <w:szCs w:val="28"/>
        </w:rPr>
        <w:t xml:space="preserve"> причини.</w:t>
      </w: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Аспірант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пропустив </w:t>
      </w:r>
      <w:proofErr w:type="spellStart"/>
      <w:r>
        <w:rPr>
          <w:sz w:val="28"/>
          <w:szCs w:val="28"/>
        </w:rPr>
        <w:t>лекційне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, повинен </w:t>
      </w:r>
      <w:proofErr w:type="spellStart"/>
      <w:r>
        <w:rPr>
          <w:sz w:val="28"/>
          <w:szCs w:val="28"/>
        </w:rPr>
        <w:t>законспектувати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зміст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цього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продемонструвати</w:t>
      </w:r>
      <w:proofErr w:type="spellEnd"/>
      <w:r>
        <w:rPr>
          <w:sz w:val="28"/>
          <w:szCs w:val="28"/>
        </w:rPr>
        <w:t xml:space="preserve"> конспект </w:t>
      </w:r>
      <w:proofErr w:type="spellStart"/>
      <w:r>
        <w:rPr>
          <w:sz w:val="28"/>
          <w:szCs w:val="28"/>
        </w:rPr>
        <w:t>викладачу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складання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заліку</w:t>
      </w:r>
      <w:proofErr w:type="spellEnd"/>
      <w:r>
        <w:rPr>
          <w:sz w:val="28"/>
          <w:szCs w:val="28"/>
        </w:rPr>
        <w:t>.</w:t>
      </w:r>
    </w:p>
    <w:p w:rsidR="005A16D4" w:rsidRDefault="005A16D4" w:rsidP="005A16D4">
      <w:pPr>
        <w:shd w:val="clear" w:color="auto" w:fill="FFFFFF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Аспірант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який</w:t>
      </w:r>
      <w:proofErr w:type="spellEnd"/>
      <w:r>
        <w:rPr>
          <w:sz w:val="28"/>
          <w:szCs w:val="28"/>
        </w:rPr>
        <w:t xml:space="preserve"> пропустив </w:t>
      </w:r>
      <w:proofErr w:type="spellStart"/>
      <w:r>
        <w:rPr>
          <w:sz w:val="28"/>
          <w:szCs w:val="28"/>
        </w:rPr>
        <w:t>практичне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, повинен </w:t>
      </w:r>
      <w:proofErr w:type="spellStart"/>
      <w:r>
        <w:rPr>
          <w:sz w:val="28"/>
          <w:szCs w:val="28"/>
        </w:rPr>
        <w:t>законспектувати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джерела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визначені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викладачем</w:t>
      </w:r>
      <w:proofErr w:type="spellEnd"/>
      <w:r>
        <w:rPr>
          <w:sz w:val="28"/>
          <w:szCs w:val="28"/>
        </w:rPr>
        <w:t xml:space="preserve"> як </w:t>
      </w:r>
      <w:proofErr w:type="spellStart"/>
      <w:r>
        <w:rPr>
          <w:sz w:val="28"/>
          <w:szCs w:val="28"/>
        </w:rPr>
        <w:t>обов’язкові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конспектування</w:t>
      </w:r>
      <w:proofErr w:type="spellEnd"/>
      <w:r>
        <w:rPr>
          <w:sz w:val="28"/>
          <w:szCs w:val="28"/>
        </w:rPr>
        <w:t xml:space="preserve">, та </w:t>
      </w:r>
      <w:proofErr w:type="spellStart"/>
      <w:r>
        <w:rPr>
          <w:sz w:val="28"/>
          <w:szCs w:val="28"/>
        </w:rPr>
        <w:t>продемонструвати</w:t>
      </w:r>
      <w:proofErr w:type="spellEnd"/>
      <w:r>
        <w:rPr>
          <w:sz w:val="28"/>
          <w:szCs w:val="28"/>
        </w:rPr>
        <w:t xml:space="preserve"> конспект </w:t>
      </w:r>
      <w:proofErr w:type="spellStart"/>
      <w:r>
        <w:rPr>
          <w:sz w:val="28"/>
          <w:szCs w:val="28"/>
        </w:rPr>
        <w:t>викладачу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складання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заліку</w:t>
      </w:r>
      <w:proofErr w:type="spellEnd"/>
      <w:r>
        <w:rPr>
          <w:sz w:val="28"/>
          <w:szCs w:val="28"/>
        </w:rPr>
        <w:t xml:space="preserve">, а </w:t>
      </w:r>
      <w:proofErr w:type="spellStart"/>
      <w:r>
        <w:rPr>
          <w:sz w:val="28"/>
          <w:szCs w:val="28"/>
        </w:rPr>
        <w:t>також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виконати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індивідуальне завдання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якщо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його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виконання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було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передбачене</w:t>
      </w:r>
      <w:proofErr w:type="spellEnd"/>
      <w:r>
        <w:rPr>
          <w:sz w:val="28"/>
          <w:szCs w:val="28"/>
        </w:rPr>
        <w:t xml:space="preserve"> планом </w:t>
      </w:r>
      <w:proofErr w:type="spellStart"/>
      <w:r>
        <w:rPr>
          <w:sz w:val="28"/>
          <w:szCs w:val="28"/>
        </w:rPr>
        <w:t>заняття</w:t>
      </w:r>
      <w:proofErr w:type="spellEnd"/>
      <w:r>
        <w:rPr>
          <w:sz w:val="28"/>
          <w:szCs w:val="28"/>
        </w:rPr>
        <w:t xml:space="preserve">. </w:t>
      </w:r>
    </w:p>
    <w:p w:rsidR="005A16D4" w:rsidRDefault="005A16D4" w:rsidP="005A16D4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 </w:t>
      </w:r>
      <w:proofErr w:type="spellStart"/>
      <w:r>
        <w:rPr>
          <w:sz w:val="28"/>
          <w:szCs w:val="28"/>
        </w:rPr>
        <w:t>об’єктивних</w:t>
      </w:r>
      <w:proofErr w:type="spellEnd"/>
      <w:r>
        <w:rPr>
          <w:sz w:val="28"/>
          <w:szCs w:val="28"/>
        </w:rPr>
        <w:t xml:space="preserve"> причин (хвороба, </w:t>
      </w:r>
      <w:proofErr w:type="spellStart"/>
      <w:r>
        <w:rPr>
          <w:sz w:val="28"/>
          <w:szCs w:val="28"/>
        </w:rPr>
        <w:t>міжнародне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стажування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тощо</w:t>
      </w:r>
      <w:proofErr w:type="spellEnd"/>
      <w:r>
        <w:rPr>
          <w:sz w:val="28"/>
          <w:szCs w:val="28"/>
        </w:rPr>
        <w:t xml:space="preserve">) </w:t>
      </w:r>
      <w:proofErr w:type="spellStart"/>
      <w:r>
        <w:rPr>
          <w:sz w:val="28"/>
          <w:szCs w:val="28"/>
        </w:rPr>
        <w:t>навчання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може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відбуватись</w:t>
      </w:r>
      <w:proofErr w:type="spellEnd"/>
      <w:r>
        <w:rPr>
          <w:sz w:val="28"/>
          <w:szCs w:val="28"/>
        </w:rPr>
        <w:t xml:space="preserve"> в </w:t>
      </w:r>
      <w:proofErr w:type="gramStart"/>
      <w:r>
        <w:rPr>
          <w:sz w:val="28"/>
          <w:szCs w:val="28"/>
        </w:rPr>
        <w:t>он-лайн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формі</w:t>
      </w:r>
      <w:proofErr w:type="spellEnd"/>
      <w:r>
        <w:rPr>
          <w:sz w:val="28"/>
          <w:szCs w:val="28"/>
        </w:rPr>
        <w:t xml:space="preserve"> за </w:t>
      </w:r>
      <w:proofErr w:type="spellStart"/>
      <w:r>
        <w:rPr>
          <w:sz w:val="28"/>
          <w:szCs w:val="28"/>
        </w:rPr>
        <w:t>погодженням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із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керівником</w:t>
      </w:r>
      <w:proofErr w:type="spellEnd"/>
      <w:r>
        <w:rPr>
          <w:sz w:val="28"/>
          <w:szCs w:val="28"/>
        </w:rPr>
        <w:t xml:space="preserve"> курсу.</w:t>
      </w:r>
    </w:p>
    <w:p w:rsidR="005A16D4" w:rsidRPr="005A16D4" w:rsidRDefault="005A16D4" w:rsidP="005A16D4">
      <w:pPr>
        <w:tabs>
          <w:tab w:val="left" w:pos="284"/>
          <w:tab w:val="left" w:pos="567"/>
        </w:tabs>
        <w:ind w:left="720" w:hanging="720"/>
        <w:jc w:val="center"/>
        <w:rPr>
          <w:b/>
          <w:sz w:val="28"/>
          <w:szCs w:val="28"/>
        </w:rPr>
      </w:pPr>
    </w:p>
    <w:p w:rsidR="00D33509" w:rsidRDefault="00D33509" w:rsidP="009A270A">
      <w:pPr>
        <w:shd w:val="clear" w:color="auto" w:fill="FFFFFF"/>
        <w:spacing w:line="288" w:lineRule="auto"/>
        <w:rPr>
          <w:b/>
          <w:sz w:val="28"/>
          <w:szCs w:val="28"/>
          <w:lang w:val="uk-UA"/>
        </w:rPr>
      </w:pPr>
      <w:bookmarkStart w:id="0" w:name="_GoBack"/>
      <w:bookmarkEnd w:id="0"/>
    </w:p>
    <w:p w:rsidR="008C1C15" w:rsidRDefault="009F6E25">
      <w:pPr>
        <w:shd w:val="clear" w:color="auto" w:fill="FFFFFF"/>
        <w:spacing w:line="288" w:lineRule="auto"/>
        <w:jc w:val="center"/>
        <w:rPr>
          <w:b/>
          <w:bCs/>
          <w:spacing w:val="-6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7</w:t>
      </w:r>
      <w:r w:rsidR="00484473">
        <w:rPr>
          <w:b/>
          <w:sz w:val="28"/>
          <w:szCs w:val="28"/>
          <w:lang w:val="uk-UA"/>
        </w:rPr>
        <w:t>. Рекомендована література</w:t>
      </w:r>
    </w:p>
    <w:p w:rsidR="008C1C15" w:rsidRDefault="008C1C15">
      <w:pPr>
        <w:shd w:val="clear" w:color="auto" w:fill="FFFFFF"/>
        <w:spacing w:line="288" w:lineRule="auto"/>
        <w:jc w:val="center"/>
        <w:rPr>
          <w:b/>
          <w:bCs/>
          <w:spacing w:val="-6"/>
          <w:sz w:val="28"/>
          <w:szCs w:val="28"/>
          <w:lang w:val="uk-UA"/>
        </w:rPr>
      </w:pPr>
    </w:p>
    <w:p w:rsidR="008C1C15" w:rsidRDefault="00484473">
      <w:pPr>
        <w:shd w:val="clear" w:color="auto" w:fill="FFFFFF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Методичне забезпечення</w:t>
      </w:r>
    </w:p>
    <w:p w:rsidR="008C1C15" w:rsidRDefault="00484473">
      <w:pPr>
        <w:pStyle w:val="ae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bookmarkStart w:id="1" w:name="_Ref32896847"/>
      <w:r>
        <w:rPr>
          <w:sz w:val="28"/>
          <w:szCs w:val="28"/>
          <w:lang w:val="uk-UA"/>
        </w:rPr>
        <w:t xml:space="preserve">Горський В.С. </w:t>
      </w:r>
      <w:bookmarkEnd w:id="1"/>
      <w:r>
        <w:rPr>
          <w:sz w:val="28"/>
          <w:szCs w:val="28"/>
          <w:lang w:val="uk-UA"/>
        </w:rPr>
        <w:t xml:space="preserve">Історія української філософії : курс лекцій 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посіб</w:t>
      </w:r>
      <w:proofErr w:type="spellEnd"/>
      <w:r>
        <w:rPr>
          <w:sz w:val="28"/>
          <w:szCs w:val="28"/>
          <w:lang w:val="uk-UA"/>
        </w:rPr>
        <w:t xml:space="preserve">. для </w:t>
      </w:r>
      <w:proofErr w:type="spellStart"/>
      <w:r>
        <w:rPr>
          <w:sz w:val="28"/>
          <w:szCs w:val="28"/>
          <w:lang w:val="uk-UA"/>
        </w:rPr>
        <w:t>студ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вищ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закл</w:t>
      </w:r>
      <w:proofErr w:type="spellEnd"/>
      <w:r>
        <w:rPr>
          <w:sz w:val="28"/>
          <w:szCs w:val="28"/>
          <w:lang w:val="uk-UA"/>
        </w:rPr>
        <w:t>. / В. С. Горський. – 3-тє вид. – Київ: Наук. думка, 1997. – 285 с.</w:t>
      </w:r>
    </w:p>
    <w:p w:rsidR="008C1C15" w:rsidRDefault="00484473">
      <w:pPr>
        <w:pStyle w:val="ae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Андрущенко В., Михальченко М. Сучасна соціальна філософія. Видання 2-е, виправлене й доповнене. - К.: Генеза, 1996. - 367 с.</w:t>
      </w:r>
    </w:p>
    <w:p w:rsidR="008C1C15" w:rsidRDefault="00484473">
      <w:pPr>
        <w:pStyle w:val="ae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Надольний</w:t>
      </w:r>
      <w:proofErr w:type="spellEnd"/>
      <w:r>
        <w:rPr>
          <w:sz w:val="28"/>
          <w:szCs w:val="28"/>
          <w:lang w:val="uk-UA"/>
        </w:rPr>
        <w:t xml:space="preserve"> І.Ф., Андрущенко В.П., Бойченко І.В. та ін. Філософія: Навчальний посібник / І.Ф. </w:t>
      </w:r>
      <w:proofErr w:type="spellStart"/>
      <w:r>
        <w:rPr>
          <w:sz w:val="28"/>
          <w:szCs w:val="28"/>
          <w:lang w:val="uk-UA"/>
        </w:rPr>
        <w:t>Надольний</w:t>
      </w:r>
      <w:proofErr w:type="spellEnd"/>
      <w:r>
        <w:rPr>
          <w:sz w:val="28"/>
          <w:szCs w:val="28"/>
          <w:lang w:val="uk-UA"/>
        </w:rPr>
        <w:t xml:space="preserve">, В.П Андрущенко, І.В. Бойченко, В.П. Розумний та ін.; За ред. І.Ф. </w:t>
      </w:r>
      <w:proofErr w:type="spellStart"/>
      <w:r>
        <w:rPr>
          <w:sz w:val="28"/>
          <w:szCs w:val="28"/>
          <w:lang w:val="uk-UA"/>
        </w:rPr>
        <w:t>Надольного</w:t>
      </w:r>
      <w:proofErr w:type="spellEnd"/>
      <w:r>
        <w:rPr>
          <w:sz w:val="28"/>
          <w:szCs w:val="28"/>
          <w:lang w:val="uk-UA"/>
        </w:rPr>
        <w:t xml:space="preserve">. — К.: </w:t>
      </w:r>
      <w:proofErr w:type="spellStart"/>
      <w:r>
        <w:rPr>
          <w:sz w:val="28"/>
          <w:szCs w:val="28"/>
          <w:lang w:val="uk-UA"/>
        </w:rPr>
        <w:t>Вікар</w:t>
      </w:r>
      <w:proofErr w:type="spellEnd"/>
      <w:r>
        <w:rPr>
          <w:sz w:val="28"/>
          <w:szCs w:val="28"/>
          <w:lang w:val="uk-UA"/>
        </w:rPr>
        <w:t>, 1997. — 584 с.</w:t>
      </w:r>
    </w:p>
    <w:p w:rsidR="008C1C15" w:rsidRDefault="00484473">
      <w:pPr>
        <w:pStyle w:val="ae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bookmarkStart w:id="2" w:name="_Ref32811639"/>
      <w:proofErr w:type="spellStart"/>
      <w:r>
        <w:rPr>
          <w:sz w:val="28"/>
          <w:szCs w:val="28"/>
          <w:lang w:val="uk-UA"/>
        </w:rPr>
        <w:t>Причепій</w:t>
      </w:r>
      <w:proofErr w:type="spellEnd"/>
      <w:r>
        <w:rPr>
          <w:sz w:val="28"/>
          <w:szCs w:val="28"/>
          <w:lang w:val="uk-UA"/>
        </w:rPr>
        <w:t xml:space="preserve"> Є.М., </w:t>
      </w:r>
      <w:proofErr w:type="spellStart"/>
      <w:r>
        <w:rPr>
          <w:sz w:val="28"/>
          <w:szCs w:val="28"/>
          <w:lang w:val="uk-UA"/>
        </w:rPr>
        <w:t>Черній</w:t>
      </w:r>
      <w:proofErr w:type="spellEnd"/>
      <w:r>
        <w:rPr>
          <w:sz w:val="28"/>
          <w:szCs w:val="28"/>
          <w:lang w:val="uk-UA"/>
        </w:rPr>
        <w:t xml:space="preserve"> А.М., </w:t>
      </w:r>
      <w:proofErr w:type="spellStart"/>
      <w:r>
        <w:rPr>
          <w:sz w:val="28"/>
          <w:szCs w:val="28"/>
          <w:lang w:val="uk-UA"/>
        </w:rPr>
        <w:t>Гвоздецький</w:t>
      </w:r>
      <w:proofErr w:type="spellEnd"/>
      <w:r>
        <w:rPr>
          <w:sz w:val="28"/>
          <w:szCs w:val="28"/>
          <w:lang w:val="uk-UA"/>
        </w:rPr>
        <w:t xml:space="preserve"> В.Д., </w:t>
      </w:r>
      <w:proofErr w:type="spellStart"/>
      <w:r>
        <w:rPr>
          <w:sz w:val="28"/>
          <w:szCs w:val="28"/>
          <w:lang w:val="uk-UA"/>
        </w:rPr>
        <w:t>Чекаль</w:t>
      </w:r>
      <w:proofErr w:type="spellEnd"/>
      <w:r>
        <w:rPr>
          <w:sz w:val="28"/>
          <w:szCs w:val="28"/>
          <w:lang w:val="uk-UA"/>
        </w:rPr>
        <w:t xml:space="preserve"> Л.А. Філософія 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посіб</w:t>
      </w:r>
      <w:proofErr w:type="spellEnd"/>
      <w:r>
        <w:rPr>
          <w:sz w:val="28"/>
          <w:szCs w:val="28"/>
          <w:lang w:val="uk-UA"/>
        </w:rPr>
        <w:t xml:space="preserve">. для </w:t>
      </w:r>
      <w:proofErr w:type="spellStart"/>
      <w:r>
        <w:rPr>
          <w:sz w:val="28"/>
          <w:szCs w:val="28"/>
          <w:lang w:val="uk-UA"/>
        </w:rPr>
        <w:t>студ</w:t>
      </w:r>
      <w:proofErr w:type="spellEnd"/>
      <w:r>
        <w:rPr>
          <w:sz w:val="28"/>
          <w:szCs w:val="28"/>
          <w:lang w:val="uk-UA"/>
        </w:rPr>
        <w:t xml:space="preserve">. і аспірантів </w:t>
      </w:r>
      <w:proofErr w:type="spellStart"/>
      <w:r>
        <w:rPr>
          <w:sz w:val="28"/>
          <w:szCs w:val="28"/>
          <w:lang w:val="uk-UA"/>
        </w:rPr>
        <w:t>вищ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закл</w:t>
      </w:r>
      <w:proofErr w:type="spellEnd"/>
      <w:r>
        <w:rPr>
          <w:sz w:val="28"/>
          <w:szCs w:val="28"/>
          <w:lang w:val="uk-UA"/>
        </w:rPr>
        <w:t xml:space="preserve">. / Є.М. </w:t>
      </w:r>
      <w:proofErr w:type="spellStart"/>
      <w:r>
        <w:rPr>
          <w:sz w:val="28"/>
          <w:szCs w:val="28"/>
          <w:lang w:val="uk-UA"/>
        </w:rPr>
        <w:t>Причепій</w:t>
      </w:r>
      <w:proofErr w:type="spellEnd"/>
      <w:r>
        <w:rPr>
          <w:sz w:val="28"/>
          <w:szCs w:val="28"/>
          <w:lang w:val="uk-UA"/>
        </w:rPr>
        <w:t xml:space="preserve">, А.М. </w:t>
      </w:r>
      <w:proofErr w:type="spellStart"/>
      <w:r>
        <w:rPr>
          <w:sz w:val="28"/>
          <w:szCs w:val="28"/>
          <w:lang w:val="uk-UA"/>
        </w:rPr>
        <w:t>Черній</w:t>
      </w:r>
      <w:proofErr w:type="spellEnd"/>
      <w:r>
        <w:rPr>
          <w:sz w:val="28"/>
          <w:szCs w:val="28"/>
          <w:lang w:val="uk-UA"/>
        </w:rPr>
        <w:t xml:space="preserve">, В.Д. </w:t>
      </w:r>
      <w:proofErr w:type="spellStart"/>
      <w:r>
        <w:rPr>
          <w:sz w:val="28"/>
          <w:szCs w:val="28"/>
          <w:lang w:val="uk-UA"/>
        </w:rPr>
        <w:t>Гвоздецький</w:t>
      </w:r>
      <w:proofErr w:type="spellEnd"/>
      <w:r>
        <w:rPr>
          <w:sz w:val="28"/>
          <w:szCs w:val="28"/>
          <w:lang w:val="uk-UA"/>
        </w:rPr>
        <w:t xml:space="preserve">, Л.А. </w:t>
      </w:r>
      <w:proofErr w:type="spellStart"/>
      <w:r>
        <w:rPr>
          <w:sz w:val="28"/>
          <w:szCs w:val="28"/>
          <w:lang w:val="uk-UA"/>
        </w:rPr>
        <w:t>Чекаль</w:t>
      </w:r>
      <w:proofErr w:type="spellEnd"/>
      <w:r>
        <w:rPr>
          <w:sz w:val="28"/>
          <w:szCs w:val="28"/>
          <w:lang w:val="uk-UA"/>
        </w:rPr>
        <w:t xml:space="preserve">. - К. : </w:t>
      </w:r>
      <w:proofErr w:type="spellStart"/>
      <w:r>
        <w:rPr>
          <w:sz w:val="28"/>
          <w:szCs w:val="28"/>
          <w:lang w:val="uk-UA"/>
        </w:rPr>
        <w:t>Аграр</w:t>
      </w:r>
      <w:proofErr w:type="spellEnd"/>
      <w:r>
        <w:rPr>
          <w:sz w:val="28"/>
          <w:szCs w:val="28"/>
          <w:lang w:val="uk-UA"/>
        </w:rPr>
        <w:t>. наука, 2000. - 504 c.</w:t>
      </w:r>
      <w:bookmarkEnd w:id="2"/>
    </w:p>
    <w:p w:rsidR="008C1C15" w:rsidRDefault="00484473">
      <w:pPr>
        <w:pStyle w:val="ae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Пекарик</w:t>
      </w:r>
      <w:proofErr w:type="spellEnd"/>
      <w:r>
        <w:rPr>
          <w:sz w:val="28"/>
          <w:szCs w:val="28"/>
          <w:lang w:val="uk-UA"/>
        </w:rPr>
        <w:t xml:space="preserve"> А.М. Філософія : підручник для студентів ВНЗ / А.М. </w:t>
      </w:r>
      <w:proofErr w:type="spellStart"/>
      <w:r>
        <w:rPr>
          <w:sz w:val="28"/>
          <w:szCs w:val="28"/>
          <w:lang w:val="uk-UA"/>
        </w:rPr>
        <w:t>Пекарик</w:t>
      </w:r>
      <w:proofErr w:type="spellEnd"/>
      <w:r>
        <w:rPr>
          <w:sz w:val="28"/>
          <w:szCs w:val="28"/>
          <w:lang w:val="uk-UA"/>
        </w:rPr>
        <w:t xml:space="preserve">. – Харків : </w:t>
      </w:r>
      <w:proofErr w:type="spellStart"/>
      <w:r>
        <w:rPr>
          <w:sz w:val="28"/>
          <w:szCs w:val="28"/>
          <w:lang w:val="uk-UA"/>
        </w:rPr>
        <w:t>Едена</w:t>
      </w:r>
      <w:proofErr w:type="spellEnd"/>
      <w:r>
        <w:rPr>
          <w:sz w:val="28"/>
          <w:szCs w:val="28"/>
          <w:lang w:val="uk-UA"/>
        </w:rPr>
        <w:t>, 2010. – 479 с.</w:t>
      </w:r>
    </w:p>
    <w:p w:rsidR="008C1C15" w:rsidRDefault="00484473">
      <w:pPr>
        <w:pStyle w:val="ae"/>
        <w:numPr>
          <w:ilvl w:val="0"/>
          <w:numId w:val="2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Рубанець О.М. Філософські проблеми наукового пізнання : Навчальний посібник з грифом МОН України. - Суми, Університетська книга, 2013. - 229 с.</w:t>
      </w:r>
      <w:r>
        <w:rPr>
          <w:sz w:val="28"/>
          <w:szCs w:val="28"/>
          <w:lang w:val="uk-UA"/>
        </w:rPr>
        <w:tab/>
      </w:r>
    </w:p>
    <w:p w:rsidR="008C1C15" w:rsidRDefault="008C1C15">
      <w:pPr>
        <w:shd w:val="clear" w:color="auto" w:fill="FFFFFF"/>
        <w:jc w:val="both"/>
        <w:rPr>
          <w:lang w:val="uk-UA"/>
        </w:rPr>
      </w:pPr>
    </w:p>
    <w:p w:rsidR="008C1C15" w:rsidRDefault="00484473">
      <w:pPr>
        <w:shd w:val="clear" w:color="auto" w:fill="FFFFFF"/>
        <w:jc w:val="center"/>
        <w:rPr>
          <w:b/>
          <w:bCs/>
          <w:spacing w:val="-6"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Рекомендована література</w:t>
      </w:r>
    </w:p>
    <w:p w:rsidR="008C1C15" w:rsidRDefault="008C1C15">
      <w:pPr>
        <w:shd w:val="clear" w:color="auto" w:fill="FFFFFF"/>
        <w:jc w:val="center"/>
        <w:rPr>
          <w:b/>
          <w:bCs/>
          <w:spacing w:val="-6"/>
          <w:lang w:val="uk-UA"/>
        </w:rPr>
      </w:pP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iCs/>
          <w:color w:val="222222"/>
          <w:sz w:val="28"/>
          <w:szCs w:val="28"/>
          <w:shd w:val="clear" w:color="auto" w:fill="FFFFFF"/>
        </w:rPr>
        <w:t>Аристотель</w:t>
      </w:r>
      <w:r>
        <w:rPr>
          <w:color w:val="222222"/>
          <w:sz w:val="28"/>
          <w:szCs w:val="28"/>
          <w:shd w:val="clear" w:color="auto" w:fill="FFFFFF"/>
        </w:rPr>
        <w:t>. Метафизика.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r>
        <w:rPr>
          <w:color w:val="222222"/>
          <w:sz w:val="28"/>
          <w:szCs w:val="28"/>
          <w:shd w:val="clear" w:color="auto" w:fill="FFFFFF"/>
        </w:rPr>
        <w:t>—</w:t>
      </w:r>
      <w:r>
        <w:rPr>
          <w:color w:val="222222"/>
          <w:sz w:val="28"/>
          <w:szCs w:val="28"/>
          <w:shd w:val="clear" w:color="auto" w:fill="FFFFFF"/>
          <w:lang w:val="uk-UA"/>
        </w:rPr>
        <w:t xml:space="preserve"> М.: </w:t>
      </w:r>
      <w:proofErr w:type="spellStart"/>
      <w:r>
        <w:rPr>
          <w:color w:val="222222"/>
          <w:sz w:val="28"/>
          <w:szCs w:val="28"/>
          <w:shd w:val="clear" w:color="auto" w:fill="FFFFFF"/>
          <w:lang w:val="uk-UA"/>
        </w:rPr>
        <w:t>Институт</w:t>
      </w:r>
      <w:proofErr w:type="spellEnd"/>
      <w:r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uk-UA"/>
        </w:rPr>
        <w:t>философии</w:t>
      </w:r>
      <w:proofErr w:type="spellEnd"/>
      <w:r>
        <w:rPr>
          <w:color w:val="222222"/>
          <w:sz w:val="28"/>
          <w:szCs w:val="28"/>
          <w:shd w:val="clear" w:color="auto" w:fill="FFFFFF"/>
          <w:lang w:val="uk-UA"/>
        </w:rPr>
        <w:t xml:space="preserve">, </w:t>
      </w:r>
      <w:proofErr w:type="spellStart"/>
      <w:r>
        <w:rPr>
          <w:color w:val="222222"/>
          <w:sz w:val="28"/>
          <w:szCs w:val="28"/>
          <w:shd w:val="clear" w:color="auto" w:fill="FFFFFF"/>
          <w:lang w:val="uk-UA"/>
        </w:rPr>
        <w:t>теологии</w:t>
      </w:r>
      <w:proofErr w:type="spellEnd"/>
      <w:r>
        <w:rPr>
          <w:color w:val="222222"/>
          <w:sz w:val="28"/>
          <w:szCs w:val="28"/>
          <w:shd w:val="clear" w:color="auto" w:fill="FFFFFF"/>
          <w:lang w:val="uk-UA"/>
        </w:rPr>
        <w:t xml:space="preserve"> и </w:t>
      </w:r>
      <w:proofErr w:type="spellStart"/>
      <w:r>
        <w:rPr>
          <w:color w:val="222222"/>
          <w:sz w:val="28"/>
          <w:szCs w:val="28"/>
          <w:shd w:val="clear" w:color="auto" w:fill="FFFFFF"/>
          <w:lang w:val="uk-UA"/>
        </w:rPr>
        <w:t>истории</w:t>
      </w:r>
      <w:proofErr w:type="spellEnd"/>
      <w:r>
        <w:rPr>
          <w:color w:val="222222"/>
          <w:sz w:val="28"/>
          <w:szCs w:val="28"/>
          <w:shd w:val="clear" w:color="auto" w:fill="FFFFFF"/>
          <w:lang w:val="uk-UA"/>
        </w:rPr>
        <w:t xml:space="preserve"> </w:t>
      </w:r>
      <w:proofErr w:type="spellStart"/>
      <w:r>
        <w:rPr>
          <w:color w:val="222222"/>
          <w:sz w:val="28"/>
          <w:szCs w:val="28"/>
          <w:shd w:val="clear" w:color="auto" w:fill="FFFFFF"/>
          <w:lang w:val="uk-UA"/>
        </w:rPr>
        <w:t>св</w:t>
      </w:r>
      <w:proofErr w:type="spellEnd"/>
      <w:r>
        <w:rPr>
          <w:color w:val="222222"/>
          <w:sz w:val="28"/>
          <w:szCs w:val="28"/>
          <w:shd w:val="clear" w:color="auto" w:fill="FFFFFF"/>
          <w:lang w:val="uk-UA"/>
        </w:rPr>
        <w:t xml:space="preserve">. </w:t>
      </w:r>
      <w:proofErr w:type="spellStart"/>
      <w:r>
        <w:rPr>
          <w:color w:val="222222"/>
          <w:sz w:val="28"/>
          <w:szCs w:val="28"/>
          <w:shd w:val="clear" w:color="auto" w:fill="FFFFFF"/>
          <w:lang w:val="uk-UA"/>
        </w:rPr>
        <w:t>Фомы</w:t>
      </w:r>
      <w:proofErr w:type="spellEnd"/>
      <w:r>
        <w:rPr>
          <w:color w:val="222222"/>
          <w:sz w:val="28"/>
          <w:szCs w:val="28"/>
          <w:shd w:val="clear" w:color="auto" w:fill="FFFFFF"/>
          <w:lang w:val="uk-UA"/>
        </w:rPr>
        <w:t>, 2006. - 232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</w:rPr>
        <w:t xml:space="preserve">Белл Д.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Прихід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постіндустріального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суспільства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[</w:t>
      </w:r>
      <w:proofErr w:type="spellStart"/>
      <w:r>
        <w:rPr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ресурс] /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Деніел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Белл. – 2014. – Режим доступу до ресурсу: http://molotoff.info/advises/29-2009-09-16-18-59-51/5897-d-bell-prihid-postindustrialnogo-suspilstva.html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 w:eastAsia="uk-UA" w:bidi="uk-UA"/>
        </w:rPr>
        <w:t>Бердяев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М.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Смысл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творчества</w:t>
      </w:r>
      <w:proofErr w:type="spellEnd"/>
      <w:r>
        <w:t xml:space="preserve"> </w:t>
      </w:r>
      <w:r>
        <w:rPr>
          <w:color w:val="000000"/>
          <w:sz w:val="28"/>
          <w:szCs w:val="28"/>
          <w:lang w:val="uk-UA" w:eastAsia="uk-UA" w:bidi="uk-UA"/>
        </w:rPr>
        <w:t xml:space="preserve">: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Опыт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оправдания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человека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/ Николай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Бердяев</w:t>
      </w:r>
      <w:proofErr w:type="spellEnd"/>
      <w:r>
        <w:rPr>
          <w:color w:val="000000"/>
          <w:sz w:val="28"/>
          <w:szCs w:val="28"/>
          <w:lang w:val="uk-UA" w:eastAsia="uk-UA" w:bidi="uk-UA"/>
        </w:rPr>
        <w:t>. - М. : [б. и.], 1916. - 358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Бердяев Н. Человек и машина. (Проблема социологии и метафизики техники) // «Путь». – Май 1933. – №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38. – 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</w:rPr>
        <w:t>. 3-38.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 xml:space="preserve">Гегель Г.В.Ф.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Кто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мыслит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абстрактно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? / </w:t>
      </w:r>
      <w:r>
        <w:rPr>
          <w:sz w:val="28"/>
          <w:szCs w:val="28"/>
        </w:rPr>
        <w:t>«Вопросы философии»</w:t>
      </w:r>
      <w:r>
        <w:rPr>
          <w:sz w:val="28"/>
          <w:szCs w:val="28"/>
          <w:lang w:val="uk-UA"/>
        </w:rPr>
        <w:t>. -</w:t>
      </w:r>
      <w:r>
        <w:rPr>
          <w:sz w:val="28"/>
          <w:szCs w:val="28"/>
        </w:rPr>
        <w:t xml:space="preserve"> 1956</w:t>
      </w:r>
      <w:r>
        <w:rPr>
          <w:sz w:val="28"/>
          <w:szCs w:val="28"/>
          <w:lang w:val="uk-UA"/>
        </w:rPr>
        <w:t xml:space="preserve">. - № </w:t>
      </w:r>
      <w:r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>. -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uk-UA"/>
        </w:rPr>
        <w:t>С</w:t>
      </w:r>
      <w:r>
        <w:rPr>
          <w:sz w:val="28"/>
          <w:szCs w:val="28"/>
        </w:rPr>
        <w:t>. 138-140</w:t>
      </w:r>
      <w:r>
        <w:rPr>
          <w:sz w:val="28"/>
          <w:szCs w:val="28"/>
          <w:lang w:val="uk-UA"/>
        </w:rPr>
        <w:t>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</w:rPr>
        <w:t>Гегель</w:t>
      </w:r>
      <w:r>
        <w:rPr>
          <w:sz w:val="28"/>
          <w:szCs w:val="28"/>
          <w:lang w:val="uk-UA"/>
        </w:rPr>
        <w:t xml:space="preserve"> Г.В.Ф. </w:t>
      </w:r>
      <w:r>
        <w:rPr>
          <w:rStyle w:val="a4"/>
          <w:b w:val="0"/>
          <w:sz w:val="28"/>
          <w:szCs w:val="28"/>
        </w:rPr>
        <w:t>Наука логики</w:t>
      </w:r>
      <w:r>
        <w:rPr>
          <w:sz w:val="28"/>
          <w:szCs w:val="28"/>
          <w:lang w:val="uk-UA"/>
        </w:rPr>
        <w:t>. -</w:t>
      </w:r>
      <w:r>
        <w:t xml:space="preserve"> </w:t>
      </w:r>
      <w:r>
        <w:rPr>
          <w:sz w:val="28"/>
          <w:szCs w:val="28"/>
          <w:lang w:val="uk-UA"/>
        </w:rPr>
        <w:t>СПБ.: Наука, 1997. - 800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bookmarkStart w:id="3" w:name="_Ref32895148"/>
      <w:proofErr w:type="spellStart"/>
      <w:r>
        <w:rPr>
          <w:sz w:val="28"/>
          <w:szCs w:val="28"/>
          <w:lang w:val="uk-UA"/>
        </w:rPr>
        <w:t>Гулыга</w:t>
      </w:r>
      <w:proofErr w:type="spellEnd"/>
      <w:r>
        <w:rPr>
          <w:sz w:val="28"/>
          <w:szCs w:val="28"/>
          <w:lang w:val="uk-UA"/>
        </w:rPr>
        <w:t xml:space="preserve"> А.В. </w:t>
      </w:r>
      <w:proofErr w:type="spellStart"/>
      <w:r>
        <w:rPr>
          <w:sz w:val="28"/>
          <w:szCs w:val="28"/>
          <w:lang w:val="uk-UA"/>
        </w:rPr>
        <w:t>Немецкая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классическая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философия</w:t>
      </w:r>
      <w:proofErr w:type="spellEnd"/>
      <w:r>
        <w:rPr>
          <w:sz w:val="28"/>
          <w:szCs w:val="28"/>
          <w:lang w:val="uk-UA"/>
        </w:rPr>
        <w:t xml:space="preserve">. - М.: </w:t>
      </w:r>
      <w:proofErr w:type="spellStart"/>
      <w:r>
        <w:rPr>
          <w:sz w:val="28"/>
          <w:szCs w:val="28"/>
          <w:lang w:val="uk-UA"/>
        </w:rPr>
        <w:t>Мысль</w:t>
      </w:r>
      <w:proofErr w:type="spellEnd"/>
      <w:r>
        <w:rPr>
          <w:sz w:val="28"/>
          <w:szCs w:val="28"/>
          <w:lang w:val="uk-UA"/>
        </w:rPr>
        <w:t>, 1986. – 334 с.</w:t>
      </w:r>
      <w:bookmarkEnd w:id="3"/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Гусєв В.І. Вступ до метафізики. Навчальний посібник. – К.: Либідь, 2004. - 488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bookmarkStart w:id="4" w:name="_Ref32892351"/>
      <w:r>
        <w:rPr>
          <w:sz w:val="28"/>
          <w:szCs w:val="28"/>
          <w:lang w:val="uk-UA"/>
        </w:rPr>
        <w:t>Гусєв В.І. Історія західноєвропейської філософії XV-XVII ст. : Курс лекцій. Навчальний посібник для вузів. / В.І. Гусєв. – К.: Либідь, 1994. – 251 с.</w:t>
      </w:r>
      <w:bookmarkEnd w:id="4"/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 w:eastAsia="uk-UA"/>
        </w:rPr>
        <w:t>Ґадамер</w:t>
      </w:r>
      <w:proofErr w:type="spellEnd"/>
      <w:r>
        <w:rPr>
          <w:sz w:val="28"/>
          <w:szCs w:val="28"/>
          <w:lang w:val="uk-UA" w:eastAsia="uk-UA"/>
        </w:rPr>
        <w:t xml:space="preserve"> Г.-Ґ. Істина і метод. Т. 1-2. / Том 1: Герменевтика І: Основи філософської герменевтики. — К.: </w:t>
      </w:r>
      <w:proofErr w:type="spellStart"/>
      <w:r>
        <w:rPr>
          <w:sz w:val="28"/>
          <w:szCs w:val="28"/>
          <w:lang w:val="uk-UA" w:eastAsia="uk-UA"/>
        </w:rPr>
        <w:t>Юніверс</w:t>
      </w:r>
      <w:proofErr w:type="spellEnd"/>
      <w:r>
        <w:rPr>
          <w:sz w:val="28"/>
          <w:szCs w:val="28"/>
          <w:lang w:val="uk-UA" w:eastAsia="uk-UA"/>
        </w:rPr>
        <w:t xml:space="preserve">, 2000. — 464 c. // Том 2: Герменевтика II: доповнення. — К.: </w:t>
      </w:r>
      <w:proofErr w:type="spellStart"/>
      <w:r>
        <w:rPr>
          <w:sz w:val="28"/>
          <w:szCs w:val="28"/>
          <w:lang w:val="uk-UA" w:eastAsia="uk-UA"/>
        </w:rPr>
        <w:t>Юніверс</w:t>
      </w:r>
      <w:proofErr w:type="spellEnd"/>
      <w:r>
        <w:rPr>
          <w:sz w:val="28"/>
          <w:szCs w:val="28"/>
          <w:lang w:val="uk-UA" w:eastAsia="uk-UA"/>
        </w:rPr>
        <w:t>, 2000. — 478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Декарт. Р. Міркування про метод, щоб правильно спрямувати свій розум і відшукати істину в науках (Пер. з </w:t>
      </w:r>
      <w:proofErr w:type="spellStart"/>
      <w:r>
        <w:rPr>
          <w:sz w:val="28"/>
          <w:szCs w:val="28"/>
          <w:lang w:val="uk-UA"/>
        </w:rPr>
        <w:t>фр</w:t>
      </w:r>
      <w:proofErr w:type="spellEnd"/>
      <w:r>
        <w:rPr>
          <w:sz w:val="28"/>
          <w:szCs w:val="28"/>
          <w:lang w:val="uk-UA"/>
        </w:rPr>
        <w:t xml:space="preserve">. В. </w:t>
      </w:r>
      <w:proofErr w:type="spellStart"/>
      <w:r>
        <w:rPr>
          <w:sz w:val="28"/>
          <w:szCs w:val="28"/>
          <w:lang w:val="uk-UA"/>
        </w:rPr>
        <w:t>Адрушка</w:t>
      </w:r>
      <w:proofErr w:type="spellEnd"/>
      <w:r>
        <w:rPr>
          <w:sz w:val="28"/>
          <w:szCs w:val="28"/>
          <w:lang w:val="uk-UA"/>
        </w:rPr>
        <w:t xml:space="preserve"> і С. </w:t>
      </w:r>
      <w:proofErr w:type="spellStart"/>
      <w:r>
        <w:rPr>
          <w:sz w:val="28"/>
          <w:szCs w:val="28"/>
          <w:lang w:val="uk-UA"/>
        </w:rPr>
        <w:t>Гатальської</w:t>
      </w:r>
      <w:proofErr w:type="spellEnd"/>
      <w:r>
        <w:rPr>
          <w:sz w:val="28"/>
          <w:szCs w:val="28"/>
          <w:lang w:val="uk-UA"/>
        </w:rPr>
        <w:t>). — Київ: «Тандем», 2001. — 101 c.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>
        <w:rPr>
          <w:color w:val="333333"/>
          <w:sz w:val="28"/>
          <w:szCs w:val="28"/>
        </w:rPr>
        <w:t>Етичний</w:t>
      </w:r>
      <w:proofErr w:type="spellEnd"/>
      <w:r>
        <w:rPr>
          <w:color w:val="333333"/>
          <w:sz w:val="28"/>
          <w:szCs w:val="28"/>
        </w:rPr>
        <w:t xml:space="preserve"> кодекс ученого </w:t>
      </w:r>
      <w:proofErr w:type="spellStart"/>
      <w:r>
        <w:rPr>
          <w:color w:val="333333"/>
          <w:sz w:val="28"/>
          <w:szCs w:val="28"/>
        </w:rPr>
        <w:t>України</w:t>
      </w:r>
      <w:proofErr w:type="spellEnd"/>
      <w:r>
        <w:rPr>
          <w:color w:val="333333"/>
          <w:sz w:val="28"/>
          <w:szCs w:val="28"/>
        </w:rPr>
        <w:t xml:space="preserve">. </w:t>
      </w:r>
      <w:proofErr w:type="spellStart"/>
      <w:r>
        <w:rPr>
          <w:color w:val="333333"/>
          <w:sz w:val="28"/>
          <w:szCs w:val="28"/>
        </w:rPr>
        <w:t>Бюлетень</w:t>
      </w:r>
      <w:proofErr w:type="spellEnd"/>
      <w:r>
        <w:rPr>
          <w:color w:val="333333"/>
          <w:sz w:val="28"/>
          <w:szCs w:val="28"/>
        </w:rPr>
        <w:t xml:space="preserve"> ВАК </w:t>
      </w:r>
      <w:proofErr w:type="spellStart"/>
      <w:r>
        <w:rPr>
          <w:color w:val="333333"/>
          <w:sz w:val="28"/>
          <w:szCs w:val="28"/>
        </w:rPr>
        <w:t>України</w:t>
      </w:r>
      <w:proofErr w:type="spellEnd"/>
      <w:r>
        <w:rPr>
          <w:color w:val="333333"/>
          <w:sz w:val="28"/>
          <w:szCs w:val="28"/>
          <w:lang w:val="uk-UA"/>
        </w:rPr>
        <w:t>. -</w:t>
      </w:r>
      <w:r>
        <w:rPr>
          <w:color w:val="333333"/>
          <w:sz w:val="28"/>
          <w:szCs w:val="28"/>
        </w:rPr>
        <w:t xml:space="preserve"> 2011</w:t>
      </w:r>
      <w:r>
        <w:rPr>
          <w:color w:val="333333"/>
          <w:sz w:val="28"/>
          <w:szCs w:val="28"/>
          <w:lang w:val="uk-UA"/>
        </w:rPr>
        <w:t xml:space="preserve">. - </w:t>
      </w:r>
      <w:r>
        <w:rPr>
          <w:color w:val="333333"/>
          <w:sz w:val="28"/>
          <w:szCs w:val="28"/>
        </w:rPr>
        <w:t>№ 11</w:t>
      </w:r>
      <w:r>
        <w:rPr>
          <w:color w:val="333333"/>
          <w:sz w:val="28"/>
          <w:szCs w:val="28"/>
          <w:lang w:val="uk-UA"/>
        </w:rPr>
        <w:t>. –</w:t>
      </w:r>
      <w:r>
        <w:rPr>
          <w:color w:val="333333"/>
          <w:sz w:val="28"/>
          <w:szCs w:val="28"/>
        </w:rPr>
        <w:t xml:space="preserve"> </w:t>
      </w:r>
      <w:r>
        <w:rPr>
          <w:color w:val="333333"/>
          <w:sz w:val="28"/>
          <w:szCs w:val="28"/>
          <w:lang w:val="uk-UA"/>
        </w:rPr>
        <w:t>С.3-8.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>Єрмоленко А.М. Комунікативна практична філософія : Навчальний посібник. - Київ: Либідь, 2004. - 488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bookmarkStart w:id="5" w:name="_Ref32896076"/>
      <w:r>
        <w:rPr>
          <w:sz w:val="28"/>
          <w:szCs w:val="28"/>
          <w:lang w:val="uk-UA"/>
        </w:rPr>
        <w:t xml:space="preserve">Зарубіжна філософія XX століття. </w:t>
      </w:r>
      <w:proofErr w:type="spellStart"/>
      <w:r>
        <w:rPr>
          <w:sz w:val="28"/>
          <w:szCs w:val="28"/>
          <w:lang w:val="uk-UA"/>
        </w:rPr>
        <w:t>Под</w:t>
      </w:r>
      <w:proofErr w:type="spellEnd"/>
      <w:r>
        <w:rPr>
          <w:sz w:val="28"/>
          <w:szCs w:val="28"/>
          <w:lang w:val="uk-UA"/>
        </w:rPr>
        <w:t xml:space="preserve"> ред. Г.И. </w:t>
      </w:r>
      <w:proofErr w:type="spellStart"/>
      <w:r>
        <w:rPr>
          <w:sz w:val="28"/>
          <w:szCs w:val="28"/>
          <w:lang w:val="uk-UA"/>
        </w:rPr>
        <w:t>Волынки</w:t>
      </w:r>
      <w:proofErr w:type="spellEnd"/>
      <w:r>
        <w:rPr>
          <w:sz w:val="28"/>
          <w:szCs w:val="28"/>
          <w:lang w:val="uk-UA"/>
        </w:rPr>
        <w:t>. - К.: Довіра, 1993.— 239 с.</w:t>
      </w:r>
      <w:bookmarkEnd w:id="5"/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bookmarkStart w:id="6" w:name="_Ref32896862"/>
      <w:r>
        <w:rPr>
          <w:sz w:val="28"/>
          <w:szCs w:val="28"/>
          <w:lang w:val="uk-UA"/>
        </w:rPr>
        <w:t xml:space="preserve">Історія філософії України : Підручник. — К. : Либідь, 1994. — 416 с. </w:t>
      </w:r>
      <w:bookmarkStart w:id="7" w:name="_Ref32896864"/>
      <w:bookmarkEnd w:id="6"/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Історія філософії України. Хрестоматія 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>. посібник / Упорядники М. Ф. Тарасенко, М. Ю. Русин, А. К. Бичко та ін. — К.: Либідь, 1993.</w:t>
      </w:r>
      <w:bookmarkEnd w:id="7"/>
      <w:r>
        <w:rPr>
          <w:sz w:val="28"/>
          <w:szCs w:val="28"/>
          <w:lang w:val="uk-UA"/>
        </w:rPr>
        <w:t xml:space="preserve"> – 560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Камю А. Миф о Сизифе // Миф о Сизифе. Бунтующий человек / Альбер Камю</w:t>
      </w:r>
      <w:r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</w:rPr>
        <w:t>— Минск, 1998.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— С. 13-129.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 w:eastAsia="uk-UA" w:bidi="uk-UA"/>
        </w:rPr>
        <w:t>Кант І. Критика чистого розуму</w:t>
      </w:r>
      <w:r>
        <w:t xml:space="preserve"> / </w:t>
      </w:r>
      <w:r>
        <w:rPr>
          <w:sz w:val="28"/>
          <w:szCs w:val="28"/>
        </w:rPr>
        <w:t xml:space="preserve">Пер. з </w:t>
      </w:r>
      <w:proofErr w:type="spellStart"/>
      <w:r>
        <w:rPr>
          <w:sz w:val="28"/>
          <w:szCs w:val="28"/>
        </w:rPr>
        <w:t>нім</w:t>
      </w:r>
      <w:proofErr w:type="spellEnd"/>
      <w:r>
        <w:rPr>
          <w:sz w:val="28"/>
          <w:szCs w:val="28"/>
        </w:rPr>
        <w:t xml:space="preserve">. та </w:t>
      </w:r>
      <w:proofErr w:type="spellStart"/>
      <w:r>
        <w:rPr>
          <w:sz w:val="28"/>
          <w:szCs w:val="28"/>
        </w:rPr>
        <w:t>приміт</w:t>
      </w:r>
      <w:proofErr w:type="spellEnd"/>
      <w:r>
        <w:rPr>
          <w:sz w:val="28"/>
          <w:szCs w:val="28"/>
        </w:rPr>
        <w:t xml:space="preserve">. І. </w:t>
      </w:r>
      <w:proofErr w:type="spellStart"/>
      <w:r>
        <w:rPr>
          <w:sz w:val="28"/>
          <w:szCs w:val="28"/>
        </w:rPr>
        <w:t>Бурковського</w:t>
      </w:r>
      <w:proofErr w:type="spellEnd"/>
      <w:r>
        <w:rPr>
          <w:sz w:val="28"/>
          <w:szCs w:val="28"/>
        </w:rPr>
        <w:t xml:space="preserve">. — К.: </w:t>
      </w:r>
      <w:proofErr w:type="spellStart"/>
      <w:r>
        <w:rPr>
          <w:sz w:val="28"/>
          <w:szCs w:val="28"/>
        </w:rPr>
        <w:t>Юніверс</w:t>
      </w:r>
      <w:proofErr w:type="spellEnd"/>
      <w:r>
        <w:rPr>
          <w:sz w:val="28"/>
          <w:szCs w:val="28"/>
        </w:rPr>
        <w:t>, 2000. — 504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iCs/>
          <w:sz w:val="28"/>
          <w:szCs w:val="28"/>
          <w:shd w:val="clear" w:color="auto" w:fill="FFFFF0"/>
        </w:rPr>
        <w:t>Кун Т</w:t>
      </w:r>
      <w:r>
        <w:rPr>
          <w:sz w:val="28"/>
          <w:szCs w:val="28"/>
          <w:shd w:val="clear" w:color="auto" w:fill="FFFFF0"/>
        </w:rPr>
        <w:t xml:space="preserve">. Структура </w:t>
      </w:r>
      <w:proofErr w:type="spellStart"/>
      <w:r>
        <w:rPr>
          <w:sz w:val="28"/>
          <w:szCs w:val="28"/>
          <w:shd w:val="clear" w:color="auto" w:fill="FFFFF0"/>
        </w:rPr>
        <w:t>наукових</w:t>
      </w:r>
      <w:proofErr w:type="spellEnd"/>
      <w:r>
        <w:rPr>
          <w:sz w:val="28"/>
          <w:szCs w:val="28"/>
          <w:shd w:val="clear" w:color="auto" w:fill="FFFFF0"/>
        </w:rPr>
        <w:t xml:space="preserve"> </w:t>
      </w:r>
      <w:proofErr w:type="spellStart"/>
      <w:r>
        <w:rPr>
          <w:sz w:val="28"/>
          <w:szCs w:val="28"/>
          <w:shd w:val="clear" w:color="auto" w:fill="FFFFF0"/>
        </w:rPr>
        <w:t>революцій</w:t>
      </w:r>
      <w:proofErr w:type="spellEnd"/>
      <w:r>
        <w:rPr>
          <w:sz w:val="28"/>
          <w:szCs w:val="28"/>
          <w:shd w:val="clear" w:color="auto" w:fill="FFFFF0"/>
        </w:rPr>
        <w:t xml:space="preserve">. — К.: </w:t>
      </w:r>
      <w:proofErr w:type="spellStart"/>
      <w:r>
        <w:rPr>
          <w:sz w:val="28"/>
          <w:szCs w:val="28"/>
          <w:shd w:val="clear" w:color="auto" w:fill="FFFFF0"/>
        </w:rPr>
        <w:t>Port-Royal</w:t>
      </w:r>
      <w:proofErr w:type="spellEnd"/>
      <w:r>
        <w:rPr>
          <w:sz w:val="28"/>
          <w:szCs w:val="28"/>
          <w:shd w:val="clear" w:color="auto" w:fill="FFFFF0"/>
        </w:rPr>
        <w:t>, 2001</w:t>
      </w:r>
      <w:r>
        <w:rPr>
          <w:sz w:val="28"/>
          <w:szCs w:val="28"/>
          <w:shd w:val="clear" w:color="auto" w:fill="FFFFF0"/>
          <w:lang w:val="uk-UA"/>
        </w:rPr>
        <w:t>. - 228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shd w:val="clear" w:color="auto" w:fill="FFFFF0"/>
          <w:lang w:val="uk-UA"/>
        </w:rPr>
        <w:t>Лакуша</w:t>
      </w:r>
      <w:proofErr w:type="spellEnd"/>
      <w:r>
        <w:rPr>
          <w:sz w:val="28"/>
          <w:szCs w:val="28"/>
          <w:shd w:val="clear" w:color="auto" w:fill="FFFFF0"/>
          <w:lang w:val="uk-UA"/>
        </w:rPr>
        <w:t xml:space="preserve"> Н.М. Світ екобезпеки людини: глобалізаційні виклики. Монографія/ Н.М. </w:t>
      </w:r>
      <w:proofErr w:type="spellStart"/>
      <w:r>
        <w:rPr>
          <w:sz w:val="28"/>
          <w:szCs w:val="28"/>
          <w:shd w:val="clear" w:color="auto" w:fill="FFFFF0"/>
          <w:lang w:val="uk-UA"/>
        </w:rPr>
        <w:t>Лакуша</w:t>
      </w:r>
      <w:proofErr w:type="spellEnd"/>
      <w:r>
        <w:rPr>
          <w:sz w:val="28"/>
          <w:szCs w:val="28"/>
          <w:shd w:val="clear" w:color="auto" w:fill="FFFFF0"/>
          <w:lang w:val="uk-UA"/>
        </w:rPr>
        <w:t>. – К.: Логос, 2016. – 264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bookmarkStart w:id="8" w:name="_Ref32896900"/>
      <w:proofErr w:type="spellStart"/>
      <w:r>
        <w:rPr>
          <w:sz w:val="28"/>
          <w:szCs w:val="28"/>
          <w:lang w:val="uk-UA"/>
        </w:rPr>
        <w:t>Огородник</w:t>
      </w:r>
      <w:proofErr w:type="spellEnd"/>
      <w:r>
        <w:rPr>
          <w:sz w:val="28"/>
          <w:szCs w:val="28"/>
          <w:lang w:val="uk-UA"/>
        </w:rPr>
        <w:t xml:space="preserve"> І. В., Русин М. Ю. Українська філософія в іменах : </w:t>
      </w:r>
      <w:proofErr w:type="spellStart"/>
      <w:r>
        <w:rPr>
          <w:sz w:val="28"/>
          <w:szCs w:val="28"/>
          <w:lang w:val="uk-UA"/>
        </w:rPr>
        <w:t>Навч</w:t>
      </w:r>
      <w:proofErr w:type="spellEnd"/>
      <w:r>
        <w:rPr>
          <w:sz w:val="28"/>
          <w:szCs w:val="28"/>
          <w:lang w:val="uk-UA"/>
        </w:rPr>
        <w:t>. посібник / За ред. М.Ф. Тарасенка. — К., Либідь, 1997. — 328 с.</w:t>
      </w:r>
      <w:bookmarkEnd w:id="8"/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rStyle w:val="a4"/>
          <w:b w:val="0"/>
          <w:sz w:val="28"/>
          <w:szCs w:val="28"/>
        </w:rPr>
        <w:t>Платон. Держава</w:t>
      </w:r>
      <w:r>
        <w:rPr>
          <w:rStyle w:val="a4"/>
          <w:b w:val="0"/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- К.: </w:t>
      </w:r>
      <w:proofErr w:type="spellStart"/>
      <w:r>
        <w:rPr>
          <w:sz w:val="28"/>
          <w:szCs w:val="28"/>
        </w:rPr>
        <w:t>Основи</w:t>
      </w:r>
      <w:proofErr w:type="spellEnd"/>
      <w:r>
        <w:rPr>
          <w:sz w:val="28"/>
          <w:szCs w:val="28"/>
        </w:rPr>
        <w:t>, 2000. - 355 с</w:t>
      </w:r>
      <w:r>
        <w:rPr>
          <w:sz w:val="28"/>
          <w:szCs w:val="28"/>
          <w:lang w:val="uk-UA"/>
        </w:rPr>
        <w:t>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Покотило К.М., </w:t>
      </w:r>
      <w:proofErr w:type="spellStart"/>
      <w:r>
        <w:rPr>
          <w:rFonts w:ascii="Times New Roman CYR" w:hAnsi="Times New Roman CYR" w:cs="Times New Roman CYR"/>
          <w:sz w:val="28"/>
          <w:szCs w:val="28"/>
          <w:lang w:val="uk-UA"/>
        </w:rPr>
        <w:t>Таранов</w:t>
      </w:r>
      <w:proofErr w:type="spellEnd"/>
      <w:r>
        <w:rPr>
          <w:rFonts w:ascii="Times New Roman CYR" w:hAnsi="Times New Roman CYR" w:cs="Times New Roman CYR"/>
          <w:sz w:val="28"/>
          <w:szCs w:val="28"/>
          <w:lang w:val="uk-UA"/>
        </w:rPr>
        <w:t xml:space="preserve"> С.В. </w:t>
      </w:r>
      <w:r>
        <w:rPr>
          <w:sz w:val="28"/>
          <w:szCs w:val="28"/>
          <w:lang w:val="uk-UA"/>
        </w:rPr>
        <w:t>Філософські мандри. (Антологія текстів з історії філософії). - Бровари : ВНЗ „ЕТУ", 2005. 105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bCs/>
          <w:sz w:val="28"/>
          <w:szCs w:val="28"/>
        </w:rPr>
        <w:t>Поппер</w:t>
      </w:r>
      <w:r>
        <w:rPr>
          <w:bCs/>
          <w:sz w:val="28"/>
          <w:szCs w:val="28"/>
          <w:lang w:val="uk-UA"/>
        </w:rPr>
        <w:t xml:space="preserve"> </w:t>
      </w:r>
      <w:r>
        <w:rPr>
          <w:bCs/>
          <w:sz w:val="28"/>
          <w:szCs w:val="28"/>
        </w:rPr>
        <w:t>К.Р</w:t>
      </w:r>
      <w:r>
        <w:rPr>
          <w:sz w:val="28"/>
          <w:szCs w:val="28"/>
        </w:rPr>
        <w:t>.</w:t>
      </w:r>
      <w:r>
        <w:rPr>
          <w:rStyle w:val="apple-converted-space"/>
          <w:sz w:val="28"/>
          <w:szCs w:val="28"/>
        </w:rPr>
        <w:t> </w:t>
      </w:r>
      <w:r>
        <w:rPr>
          <w:bCs/>
          <w:sz w:val="28"/>
          <w:szCs w:val="28"/>
        </w:rPr>
        <w:t>Логика</w:t>
      </w:r>
      <w:r>
        <w:rPr>
          <w:bCs/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 xml:space="preserve">и рост научного знания. </w:t>
      </w:r>
      <w:proofErr w:type="spellStart"/>
      <w:r>
        <w:rPr>
          <w:sz w:val="28"/>
          <w:szCs w:val="28"/>
        </w:rPr>
        <w:t>Избр</w:t>
      </w:r>
      <w:proofErr w:type="spellEnd"/>
      <w:r>
        <w:rPr>
          <w:sz w:val="28"/>
          <w:szCs w:val="28"/>
        </w:rPr>
        <w:t>. работы / Пер. с англ. – М., 1983</w:t>
      </w:r>
      <w:r>
        <w:rPr>
          <w:sz w:val="28"/>
          <w:szCs w:val="28"/>
          <w:lang w:val="uk-UA"/>
        </w:rPr>
        <w:t>. - 605 с.</w:t>
      </w:r>
    </w:p>
    <w:p w:rsidR="008C1C15" w:rsidRDefault="00484473">
      <w:pPr>
        <w:pStyle w:val="ae"/>
        <w:numPr>
          <w:ilvl w:val="0"/>
          <w:numId w:val="3"/>
        </w:numPr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Рижко</w:t>
      </w:r>
      <w:proofErr w:type="spellEnd"/>
      <w:r>
        <w:rPr>
          <w:sz w:val="28"/>
          <w:szCs w:val="28"/>
        </w:rPr>
        <w:t xml:space="preserve"> В.А.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Концепція</w:t>
      </w:r>
      <w:proofErr w:type="spellEnd"/>
      <w:r>
        <w:rPr>
          <w:sz w:val="28"/>
          <w:szCs w:val="28"/>
        </w:rPr>
        <w:t xml:space="preserve"> як форма </w:t>
      </w:r>
      <w:proofErr w:type="spellStart"/>
      <w:r>
        <w:rPr>
          <w:sz w:val="28"/>
          <w:szCs w:val="28"/>
        </w:rPr>
        <w:t>наукового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/ </w:t>
      </w:r>
      <w:proofErr w:type="spellStart"/>
      <w:r>
        <w:rPr>
          <w:sz w:val="28"/>
          <w:szCs w:val="28"/>
        </w:rPr>
        <w:t>В.А.Рижко</w:t>
      </w:r>
      <w:proofErr w:type="spellEnd"/>
      <w:r>
        <w:rPr>
          <w:sz w:val="28"/>
          <w:szCs w:val="28"/>
        </w:rPr>
        <w:t xml:space="preserve">. – К.: </w:t>
      </w:r>
      <w:proofErr w:type="spellStart"/>
      <w:r>
        <w:rPr>
          <w:sz w:val="28"/>
          <w:szCs w:val="28"/>
        </w:rPr>
        <w:t>Вища</w:t>
      </w:r>
      <w:proofErr w:type="spellEnd"/>
      <w:r>
        <w:rPr>
          <w:sz w:val="28"/>
          <w:szCs w:val="28"/>
        </w:rPr>
        <w:t xml:space="preserve"> школа, 1995.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Рижко</w:t>
      </w:r>
      <w:proofErr w:type="spellEnd"/>
      <w:r>
        <w:rPr>
          <w:sz w:val="28"/>
          <w:szCs w:val="28"/>
          <w:lang w:val="uk-UA"/>
        </w:rPr>
        <w:t xml:space="preserve"> В.А. </w:t>
      </w:r>
      <w:proofErr w:type="spellStart"/>
      <w:r>
        <w:rPr>
          <w:sz w:val="28"/>
          <w:szCs w:val="28"/>
          <w:lang w:val="uk-UA"/>
        </w:rPr>
        <w:t>Неоконцептологія</w:t>
      </w:r>
      <w:proofErr w:type="spellEnd"/>
      <w:r>
        <w:rPr>
          <w:sz w:val="28"/>
          <w:szCs w:val="28"/>
          <w:lang w:val="uk-UA"/>
        </w:rPr>
        <w:t xml:space="preserve"> : Монографія / В. А. </w:t>
      </w:r>
      <w:proofErr w:type="spellStart"/>
      <w:r>
        <w:rPr>
          <w:sz w:val="28"/>
          <w:szCs w:val="28"/>
          <w:lang w:val="uk-UA"/>
        </w:rPr>
        <w:t>Рижко</w:t>
      </w:r>
      <w:proofErr w:type="spellEnd"/>
      <w:r>
        <w:rPr>
          <w:sz w:val="28"/>
          <w:szCs w:val="28"/>
          <w:lang w:val="uk-UA"/>
        </w:rPr>
        <w:t>. - К.: Логос, 2016. - 604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Рижко</w:t>
      </w:r>
      <w:proofErr w:type="spellEnd"/>
      <w:r>
        <w:rPr>
          <w:sz w:val="28"/>
          <w:szCs w:val="28"/>
          <w:lang w:val="uk-UA"/>
        </w:rPr>
        <w:t xml:space="preserve"> Л.В. Топологія науки / Національна Академія Науки України. Центр досліджень науково-технічного потенціалу та історії </w:t>
      </w:r>
      <w:r>
        <w:rPr>
          <w:sz w:val="28"/>
          <w:szCs w:val="28"/>
        </w:rPr>
        <w:t xml:space="preserve">науки </w:t>
      </w:r>
      <w:proofErr w:type="spellStart"/>
      <w:r>
        <w:rPr>
          <w:sz w:val="28"/>
          <w:szCs w:val="28"/>
        </w:rPr>
        <w:t>ім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Г.М.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Доброва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– К.</w:t>
      </w:r>
      <w:r>
        <w:rPr>
          <w:sz w:val="28"/>
          <w:szCs w:val="28"/>
          <w:lang w:val="uk-UA"/>
        </w:rPr>
        <w:t>:</w:t>
      </w:r>
      <w:r>
        <w:rPr>
          <w:sz w:val="28"/>
          <w:szCs w:val="28"/>
        </w:rPr>
        <w:t xml:space="preserve"> Альфа-М, 2009. – 512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Рубанець О.М. Інформаційне суспільство: когнітивний креатив </w:t>
      </w:r>
      <w:proofErr w:type="spellStart"/>
      <w:r>
        <w:rPr>
          <w:sz w:val="28"/>
          <w:szCs w:val="28"/>
          <w:lang w:val="uk-UA"/>
        </w:rPr>
        <w:t>постнекласичних</w:t>
      </w:r>
      <w:proofErr w:type="spellEnd"/>
      <w:r>
        <w:rPr>
          <w:sz w:val="28"/>
          <w:szCs w:val="28"/>
          <w:lang w:val="uk-UA"/>
        </w:rPr>
        <w:t xml:space="preserve"> досліджень. – К.: Вид. ПАРАПАН, 2006. – 420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Рыжко</w:t>
      </w:r>
      <w:proofErr w:type="spellEnd"/>
      <w:r>
        <w:rPr>
          <w:sz w:val="28"/>
          <w:szCs w:val="28"/>
        </w:rPr>
        <w:t xml:space="preserve"> В.А. </w:t>
      </w:r>
      <w:proofErr w:type="spellStart"/>
      <w:r>
        <w:rPr>
          <w:sz w:val="28"/>
          <w:szCs w:val="28"/>
        </w:rPr>
        <w:t>Постнеклассика</w:t>
      </w:r>
      <w:proofErr w:type="spellEnd"/>
      <w:r>
        <w:rPr>
          <w:sz w:val="28"/>
          <w:szCs w:val="28"/>
        </w:rPr>
        <w:t xml:space="preserve">: философия, наука, культура: Коллективная монография. </w:t>
      </w: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>СПб</w:t>
      </w:r>
      <w:r>
        <w:rPr>
          <w:sz w:val="28"/>
          <w:szCs w:val="28"/>
          <w:lang w:val="uk-UA"/>
        </w:rPr>
        <w:t>.</w:t>
      </w:r>
      <w:r>
        <w:t xml:space="preserve"> </w:t>
      </w:r>
      <w:r>
        <w:rPr>
          <w:sz w:val="28"/>
          <w:szCs w:val="28"/>
          <w:lang w:val="uk-UA"/>
        </w:rPr>
        <w:t xml:space="preserve">: </w:t>
      </w:r>
      <w:proofErr w:type="spellStart"/>
      <w:r>
        <w:rPr>
          <w:sz w:val="28"/>
          <w:szCs w:val="28"/>
          <w:lang w:val="uk-UA"/>
        </w:rPr>
        <w:t>Издательский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дом</w:t>
      </w:r>
      <w:proofErr w:type="spellEnd"/>
      <w:r>
        <w:rPr>
          <w:sz w:val="28"/>
          <w:szCs w:val="28"/>
          <w:lang w:val="uk-UA"/>
        </w:rPr>
        <w:t xml:space="preserve"> «</w:t>
      </w:r>
      <w:proofErr w:type="spellStart"/>
      <w:r>
        <w:rPr>
          <w:sz w:val="28"/>
          <w:szCs w:val="28"/>
          <w:lang w:val="uk-UA"/>
        </w:rPr>
        <w:t>Мірь</w:t>
      </w:r>
      <w:proofErr w:type="spellEnd"/>
      <w:r>
        <w:rPr>
          <w:sz w:val="28"/>
          <w:szCs w:val="28"/>
          <w:lang w:val="uk-UA"/>
        </w:rPr>
        <w:t>»,</w:t>
      </w:r>
      <w:r>
        <w:rPr>
          <w:sz w:val="28"/>
          <w:szCs w:val="28"/>
        </w:rPr>
        <w:t xml:space="preserve"> 2009.</w:t>
      </w:r>
      <w:r>
        <w:rPr>
          <w:sz w:val="28"/>
          <w:szCs w:val="28"/>
          <w:lang w:val="uk-UA"/>
        </w:rPr>
        <w:t xml:space="preserve"> - 397 c.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t xml:space="preserve">Сковорода Г. </w:t>
      </w:r>
      <w:proofErr w:type="spellStart"/>
      <w:r>
        <w:rPr>
          <w:color w:val="000000"/>
          <w:sz w:val="28"/>
          <w:szCs w:val="28"/>
        </w:rPr>
        <w:t>Наркіс</w:t>
      </w:r>
      <w:proofErr w:type="spellEnd"/>
      <w:r>
        <w:rPr>
          <w:color w:val="000000"/>
          <w:sz w:val="28"/>
          <w:szCs w:val="28"/>
        </w:rPr>
        <w:t xml:space="preserve">. </w:t>
      </w:r>
      <w:proofErr w:type="spellStart"/>
      <w:r>
        <w:rPr>
          <w:color w:val="000000"/>
          <w:sz w:val="28"/>
          <w:szCs w:val="28"/>
        </w:rPr>
        <w:t>Розмова</w:t>
      </w:r>
      <w:proofErr w:type="spellEnd"/>
      <w:r>
        <w:rPr>
          <w:color w:val="000000"/>
          <w:sz w:val="28"/>
          <w:szCs w:val="28"/>
        </w:rPr>
        <w:t xml:space="preserve"> про те: </w:t>
      </w:r>
      <w:proofErr w:type="spellStart"/>
      <w:r>
        <w:rPr>
          <w:color w:val="000000"/>
          <w:sz w:val="28"/>
          <w:szCs w:val="28"/>
        </w:rPr>
        <w:t>пізнай</w:t>
      </w:r>
      <w:proofErr w:type="spellEnd"/>
      <w:r>
        <w:rPr>
          <w:color w:val="000000"/>
          <w:sz w:val="28"/>
          <w:szCs w:val="28"/>
        </w:rPr>
        <w:t xml:space="preserve"> себе // Твори</w:t>
      </w:r>
      <w:proofErr w:type="gramStart"/>
      <w:r>
        <w:rPr>
          <w:color w:val="000000"/>
          <w:sz w:val="28"/>
          <w:szCs w:val="28"/>
        </w:rPr>
        <w:t>: У</w:t>
      </w:r>
      <w:proofErr w:type="gramEnd"/>
      <w:r>
        <w:rPr>
          <w:color w:val="000000"/>
          <w:sz w:val="28"/>
          <w:szCs w:val="28"/>
        </w:rPr>
        <w:t xml:space="preserve"> 2 т. /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Пер. М. </w:t>
      </w:r>
      <w:proofErr w:type="spellStart"/>
      <w:r>
        <w:rPr>
          <w:color w:val="000000"/>
          <w:sz w:val="28"/>
          <w:szCs w:val="28"/>
        </w:rPr>
        <w:t>Кашуби</w:t>
      </w:r>
      <w:proofErr w:type="spellEnd"/>
      <w:r>
        <w:rPr>
          <w:color w:val="000000"/>
          <w:sz w:val="28"/>
          <w:szCs w:val="28"/>
        </w:rPr>
        <w:t xml:space="preserve">, В. Шевчука. </w:t>
      </w:r>
      <w:r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</w:rPr>
        <w:t xml:space="preserve">К., 1994. </w:t>
      </w:r>
      <w:r>
        <w:rPr>
          <w:color w:val="000000"/>
          <w:sz w:val="28"/>
          <w:szCs w:val="28"/>
          <w:lang w:val="uk-UA"/>
        </w:rPr>
        <w:t xml:space="preserve">- </w:t>
      </w:r>
      <w:r>
        <w:rPr>
          <w:color w:val="000000"/>
          <w:sz w:val="28"/>
          <w:szCs w:val="28"/>
        </w:rPr>
        <w:t>Т. 1.</w:t>
      </w:r>
      <w:r>
        <w:rPr>
          <w:color w:val="000000"/>
          <w:sz w:val="28"/>
          <w:szCs w:val="28"/>
          <w:lang w:val="uk-UA"/>
        </w:rPr>
        <w:t xml:space="preserve"> -</w:t>
      </w:r>
      <w:r>
        <w:rPr>
          <w:color w:val="000000"/>
          <w:sz w:val="28"/>
          <w:szCs w:val="28"/>
        </w:rPr>
        <w:t xml:space="preserve"> С. 150–195.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>Сорокин П. А. Человек. Цивилизация. Общество.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— М., Политиздат, 1992. — 543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bookmarkStart w:id="9" w:name="_Ref32836119"/>
      <w:proofErr w:type="spellStart"/>
      <w:r>
        <w:rPr>
          <w:sz w:val="28"/>
          <w:szCs w:val="28"/>
          <w:lang w:val="uk-UA"/>
        </w:rPr>
        <w:t>Татаркевич</w:t>
      </w:r>
      <w:proofErr w:type="spellEnd"/>
      <w:r>
        <w:rPr>
          <w:sz w:val="28"/>
          <w:szCs w:val="28"/>
          <w:lang w:val="uk-UA"/>
        </w:rPr>
        <w:t xml:space="preserve"> В. Історія філософії: Т.1: Антична і середньовічна філософія / Пер. з пол. А. </w:t>
      </w:r>
      <w:proofErr w:type="spellStart"/>
      <w:r>
        <w:rPr>
          <w:sz w:val="28"/>
          <w:szCs w:val="28"/>
          <w:lang w:val="uk-UA"/>
        </w:rPr>
        <w:t>Шкарб'юка</w:t>
      </w:r>
      <w:proofErr w:type="spellEnd"/>
      <w:r>
        <w:rPr>
          <w:sz w:val="28"/>
          <w:szCs w:val="28"/>
          <w:lang w:val="uk-UA"/>
        </w:rPr>
        <w:t>. − Львів: Свічадо, 1997. – 456 с.</w:t>
      </w:r>
      <w:bookmarkEnd w:id="9"/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bookmarkStart w:id="10" w:name="_Ref32892464"/>
      <w:proofErr w:type="spellStart"/>
      <w:r>
        <w:rPr>
          <w:sz w:val="28"/>
          <w:szCs w:val="28"/>
          <w:lang w:val="uk-UA"/>
        </w:rPr>
        <w:t>Татаркевич</w:t>
      </w:r>
      <w:proofErr w:type="spellEnd"/>
      <w:r>
        <w:rPr>
          <w:sz w:val="28"/>
          <w:szCs w:val="28"/>
          <w:lang w:val="uk-UA"/>
        </w:rPr>
        <w:t xml:space="preserve"> В. Історія філософії: Т.2: Філософія Нового часу до 1830 року [пер з пол. О. </w:t>
      </w:r>
      <w:proofErr w:type="spellStart"/>
      <w:r>
        <w:rPr>
          <w:sz w:val="28"/>
          <w:szCs w:val="28"/>
          <w:lang w:val="uk-UA"/>
        </w:rPr>
        <w:t>Гірний</w:t>
      </w:r>
      <w:proofErr w:type="spellEnd"/>
      <w:r>
        <w:rPr>
          <w:sz w:val="28"/>
          <w:szCs w:val="28"/>
          <w:lang w:val="uk-UA"/>
        </w:rPr>
        <w:t>]. – Львів: Свічадо,1999.</w:t>
      </w:r>
      <w:bookmarkEnd w:id="10"/>
      <w:r>
        <w:rPr>
          <w:sz w:val="28"/>
          <w:szCs w:val="28"/>
          <w:lang w:val="uk-UA"/>
        </w:rPr>
        <w:t xml:space="preserve"> – 352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bookmarkStart w:id="11" w:name="_Ref32896261"/>
      <w:proofErr w:type="spellStart"/>
      <w:r>
        <w:rPr>
          <w:sz w:val="28"/>
          <w:szCs w:val="28"/>
          <w:lang w:val="uk-UA"/>
        </w:rPr>
        <w:lastRenderedPageBreak/>
        <w:t>Татаркевич</w:t>
      </w:r>
      <w:proofErr w:type="spellEnd"/>
      <w:r>
        <w:rPr>
          <w:sz w:val="28"/>
          <w:szCs w:val="28"/>
          <w:lang w:val="uk-UA"/>
        </w:rPr>
        <w:t xml:space="preserve"> В. Історія філософії: Т.3: Філософія ХІХ століття і новітня / Пер. з пол. − Львів: Свічадо, 1999. - 568 с.</w:t>
      </w:r>
      <w:bookmarkEnd w:id="11"/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Україна: Філософський спадок століть: В 2-х т. / Центр </w:t>
      </w:r>
      <w:proofErr w:type="spellStart"/>
      <w:r>
        <w:rPr>
          <w:sz w:val="28"/>
          <w:szCs w:val="28"/>
          <w:lang w:val="uk-UA"/>
        </w:rPr>
        <w:t>практ</w:t>
      </w:r>
      <w:proofErr w:type="spellEnd"/>
      <w:r>
        <w:rPr>
          <w:sz w:val="28"/>
          <w:szCs w:val="28"/>
          <w:lang w:val="uk-UA"/>
        </w:rPr>
        <w:t xml:space="preserve">. філософії; </w:t>
      </w:r>
      <w:proofErr w:type="spellStart"/>
      <w:r>
        <w:rPr>
          <w:sz w:val="28"/>
          <w:szCs w:val="28"/>
          <w:lang w:val="uk-UA"/>
        </w:rPr>
        <w:t>Редкол</w:t>
      </w:r>
      <w:proofErr w:type="spellEnd"/>
      <w:r>
        <w:rPr>
          <w:sz w:val="28"/>
          <w:szCs w:val="28"/>
          <w:lang w:val="uk-UA"/>
        </w:rPr>
        <w:t xml:space="preserve">.: </w:t>
      </w:r>
      <w:proofErr w:type="spellStart"/>
      <w:r>
        <w:rPr>
          <w:sz w:val="28"/>
          <w:szCs w:val="28"/>
          <w:lang w:val="uk-UA"/>
        </w:rPr>
        <w:t>Ю.Буряк</w:t>
      </w:r>
      <w:proofErr w:type="spellEnd"/>
      <w:r>
        <w:rPr>
          <w:sz w:val="28"/>
          <w:szCs w:val="28"/>
          <w:lang w:val="uk-UA"/>
        </w:rPr>
        <w:t xml:space="preserve"> (голова) та ін. – К., 2000. – (Хроніка: </w:t>
      </w:r>
      <w:proofErr w:type="spellStart"/>
      <w:r>
        <w:rPr>
          <w:sz w:val="28"/>
          <w:szCs w:val="28"/>
          <w:lang w:val="uk-UA"/>
        </w:rPr>
        <w:t>Укр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культурол</w:t>
      </w:r>
      <w:proofErr w:type="spellEnd"/>
      <w:r>
        <w:rPr>
          <w:sz w:val="28"/>
          <w:szCs w:val="28"/>
          <w:lang w:val="uk-UA"/>
        </w:rPr>
        <w:t xml:space="preserve">. альманах). Т.1: </w:t>
      </w:r>
      <w:proofErr w:type="spellStart"/>
      <w:r>
        <w:rPr>
          <w:sz w:val="28"/>
          <w:szCs w:val="28"/>
          <w:lang w:val="uk-UA"/>
        </w:rPr>
        <w:t>Вип</w:t>
      </w:r>
      <w:proofErr w:type="spellEnd"/>
      <w:r>
        <w:rPr>
          <w:sz w:val="28"/>
          <w:szCs w:val="28"/>
          <w:lang w:val="uk-UA"/>
        </w:rPr>
        <w:t xml:space="preserve">. 37 – 38. – 804. с. Т.2: </w:t>
      </w:r>
      <w:proofErr w:type="spellStart"/>
      <w:r>
        <w:rPr>
          <w:sz w:val="28"/>
          <w:szCs w:val="28"/>
          <w:lang w:val="uk-UA"/>
        </w:rPr>
        <w:t>Вип</w:t>
      </w:r>
      <w:proofErr w:type="spellEnd"/>
      <w:r>
        <w:rPr>
          <w:sz w:val="28"/>
          <w:szCs w:val="28"/>
          <w:lang w:val="uk-UA"/>
        </w:rPr>
        <w:t>. 39 – 40. – 798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 w:eastAsia="uk-UA" w:bidi="uk-UA"/>
        </w:rPr>
        <w:t>Фейербах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Л.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Сущность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христианства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. – М.: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Мысль</w:t>
      </w:r>
      <w:proofErr w:type="spellEnd"/>
      <w:r>
        <w:rPr>
          <w:color w:val="000000"/>
          <w:sz w:val="28"/>
          <w:szCs w:val="28"/>
          <w:lang w:val="uk-UA" w:eastAsia="uk-UA" w:bidi="uk-UA"/>
        </w:rPr>
        <w:t>, 1965. 416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Франко І.Я. Наука і її взаємини з працюючими класами // І. Франко; Зібрання творів: у 50-ти т. – Т. 45. Філософські праці. – К.: Наук. думка, 1986. – С. 24–40.</w:t>
      </w:r>
      <w:r>
        <w:rPr>
          <w:sz w:val="28"/>
          <w:szCs w:val="28"/>
          <w:shd w:val="clear" w:color="auto" w:fill="FFFFFF"/>
          <w:lang w:val="uk-UA"/>
        </w:rPr>
        <w:t xml:space="preserve"> 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Фромм Э. Бегство от свободы / Э. Фромм. – </w:t>
      </w:r>
      <w:proofErr w:type="gramStart"/>
      <w:r>
        <w:rPr>
          <w:sz w:val="28"/>
          <w:szCs w:val="28"/>
        </w:rPr>
        <w:t>М. :</w:t>
      </w:r>
      <w:proofErr w:type="gramEnd"/>
      <w:r>
        <w:rPr>
          <w:sz w:val="28"/>
          <w:szCs w:val="28"/>
        </w:rPr>
        <w:t xml:space="preserve"> Прогресс, 1990. – 272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  <w:lang w:val="uk-UA" w:eastAsia="uk-UA" w:bidi="uk-UA"/>
        </w:rPr>
        <w:t>Хайдеггер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М.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Что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такое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метафизика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? / Пер. с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нем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. В.В.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Бибихина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. — 2-е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изд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. — М.: </w:t>
      </w:r>
      <w:proofErr w:type="spellStart"/>
      <w:r>
        <w:rPr>
          <w:color w:val="000000"/>
          <w:sz w:val="28"/>
          <w:szCs w:val="28"/>
          <w:lang w:val="uk-UA" w:eastAsia="uk-UA" w:bidi="uk-UA"/>
        </w:rPr>
        <w:t>Академический</w:t>
      </w:r>
      <w:proofErr w:type="spellEnd"/>
      <w:r>
        <w:rPr>
          <w:color w:val="000000"/>
          <w:sz w:val="28"/>
          <w:szCs w:val="28"/>
          <w:lang w:val="uk-UA" w:eastAsia="uk-UA" w:bidi="uk-UA"/>
        </w:rPr>
        <w:t xml:space="preserve"> Проект, 2013. — 288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>
        <w:rPr>
          <w:iCs/>
          <w:sz w:val="28"/>
          <w:szCs w:val="28"/>
          <w:shd w:val="clear" w:color="auto" w:fill="FFFFF0"/>
        </w:rPr>
        <w:t>Чижевський</w:t>
      </w:r>
      <w:proofErr w:type="spellEnd"/>
      <w:r>
        <w:rPr>
          <w:iCs/>
          <w:sz w:val="28"/>
          <w:szCs w:val="28"/>
          <w:shd w:val="clear" w:color="auto" w:fill="FFFFF0"/>
        </w:rPr>
        <w:t xml:space="preserve"> Д.</w:t>
      </w:r>
      <w:r>
        <w:rPr>
          <w:rStyle w:val="apple-converted-space"/>
          <w:sz w:val="28"/>
          <w:szCs w:val="28"/>
          <w:shd w:val="clear" w:color="auto" w:fill="FFFFF0"/>
        </w:rPr>
        <w:t> </w:t>
      </w:r>
      <w:proofErr w:type="spellStart"/>
      <w:r>
        <w:rPr>
          <w:sz w:val="28"/>
          <w:szCs w:val="28"/>
          <w:shd w:val="clear" w:color="auto" w:fill="FFFFF0"/>
        </w:rPr>
        <w:t>Філософія</w:t>
      </w:r>
      <w:proofErr w:type="spellEnd"/>
      <w:r>
        <w:rPr>
          <w:sz w:val="28"/>
          <w:szCs w:val="28"/>
          <w:shd w:val="clear" w:color="auto" w:fill="FFFFF0"/>
        </w:rPr>
        <w:t xml:space="preserve"> Г. С. Сковороди / </w:t>
      </w:r>
      <w:proofErr w:type="spellStart"/>
      <w:r>
        <w:rPr>
          <w:sz w:val="28"/>
          <w:szCs w:val="28"/>
          <w:shd w:val="clear" w:color="auto" w:fill="FFFFF0"/>
        </w:rPr>
        <w:t>Підготовка</w:t>
      </w:r>
      <w:proofErr w:type="spellEnd"/>
      <w:r>
        <w:rPr>
          <w:sz w:val="28"/>
          <w:szCs w:val="28"/>
          <w:shd w:val="clear" w:color="auto" w:fill="FFFFF0"/>
        </w:rPr>
        <w:t xml:space="preserve"> тексту й </w:t>
      </w:r>
      <w:proofErr w:type="spellStart"/>
      <w:r>
        <w:rPr>
          <w:sz w:val="28"/>
          <w:szCs w:val="28"/>
          <w:shd w:val="clear" w:color="auto" w:fill="FFFFF0"/>
        </w:rPr>
        <w:t>переднє</w:t>
      </w:r>
      <w:proofErr w:type="spellEnd"/>
      <w:r>
        <w:rPr>
          <w:sz w:val="28"/>
          <w:szCs w:val="28"/>
          <w:shd w:val="clear" w:color="auto" w:fill="FFFFF0"/>
        </w:rPr>
        <w:t xml:space="preserve"> слово проф. </w:t>
      </w:r>
      <w:proofErr w:type="spellStart"/>
      <w:r>
        <w:rPr>
          <w:sz w:val="28"/>
          <w:szCs w:val="28"/>
          <w:shd w:val="clear" w:color="auto" w:fill="FFFFF0"/>
        </w:rPr>
        <w:t>Леоніда</w:t>
      </w:r>
      <w:proofErr w:type="spellEnd"/>
      <w:r>
        <w:rPr>
          <w:sz w:val="28"/>
          <w:szCs w:val="28"/>
          <w:shd w:val="clear" w:color="auto" w:fill="FFFFF0"/>
        </w:rPr>
        <w:t xml:space="preserve"> Ушкалова. - </w:t>
      </w:r>
      <w:proofErr w:type="spellStart"/>
      <w:r>
        <w:rPr>
          <w:sz w:val="28"/>
          <w:szCs w:val="28"/>
          <w:shd w:val="clear" w:color="auto" w:fill="FFFFF0"/>
        </w:rPr>
        <w:t>Харків</w:t>
      </w:r>
      <w:proofErr w:type="spellEnd"/>
      <w:r>
        <w:rPr>
          <w:sz w:val="28"/>
          <w:szCs w:val="28"/>
          <w:shd w:val="clear" w:color="auto" w:fill="FFFFF0"/>
        </w:rPr>
        <w:t>: Прапор, 2004. - 272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Чорноморденко</w:t>
      </w:r>
      <w:proofErr w:type="spellEnd"/>
      <w:r>
        <w:rPr>
          <w:sz w:val="28"/>
          <w:szCs w:val="28"/>
        </w:rPr>
        <w:t xml:space="preserve"> І.В.</w:t>
      </w:r>
      <w:r>
        <w:rPr>
          <w:sz w:val="28"/>
          <w:szCs w:val="28"/>
          <w:lang w:val="uk-UA"/>
        </w:rPr>
        <w:t xml:space="preserve"> Проблема існування знання за межами науки</w:t>
      </w:r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Монографія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К.: КНУБА, 200</w:t>
      </w:r>
      <w:r>
        <w:rPr>
          <w:sz w:val="28"/>
          <w:szCs w:val="28"/>
          <w:lang w:val="uk-UA"/>
        </w:rPr>
        <w:t>5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– 306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b/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Чорноморденко</w:t>
      </w:r>
      <w:proofErr w:type="spellEnd"/>
      <w:r>
        <w:rPr>
          <w:sz w:val="28"/>
          <w:szCs w:val="28"/>
        </w:rPr>
        <w:t xml:space="preserve"> І.В.</w:t>
      </w:r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Позанаукові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знання</w:t>
      </w:r>
      <w:proofErr w:type="spellEnd"/>
      <w:r>
        <w:rPr>
          <w:sz w:val="28"/>
          <w:szCs w:val="28"/>
        </w:rPr>
        <w:t xml:space="preserve"> і </w:t>
      </w:r>
      <w:proofErr w:type="spellStart"/>
      <w:r>
        <w:rPr>
          <w:sz w:val="28"/>
          <w:szCs w:val="28"/>
        </w:rPr>
        <w:t>культуротворчий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процес</w:t>
      </w:r>
      <w:proofErr w:type="spellEnd"/>
      <w:r>
        <w:rPr>
          <w:sz w:val="28"/>
          <w:szCs w:val="28"/>
        </w:rPr>
        <w:t xml:space="preserve">: </w:t>
      </w:r>
      <w:proofErr w:type="spellStart"/>
      <w:r>
        <w:rPr>
          <w:sz w:val="28"/>
          <w:szCs w:val="28"/>
        </w:rPr>
        <w:t>Монографія</w:t>
      </w:r>
      <w:proofErr w:type="spellEnd"/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-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</w:rPr>
        <w:t>К.: КНУБА, 20</w:t>
      </w:r>
      <w:r>
        <w:rPr>
          <w:sz w:val="28"/>
          <w:szCs w:val="28"/>
          <w:lang w:val="uk-UA"/>
        </w:rPr>
        <w:t>10</w:t>
      </w:r>
      <w:r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 xml:space="preserve"> – 360 с.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shd w:val="clear" w:color="auto" w:fill="FFFFFF"/>
        </w:rPr>
        <w:t xml:space="preserve">Шваб К.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Четверта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промислова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революція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: як до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неї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готуватися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[</w:t>
      </w:r>
      <w:proofErr w:type="spellStart"/>
      <w:r>
        <w:rPr>
          <w:color w:val="000000"/>
          <w:sz w:val="28"/>
          <w:szCs w:val="28"/>
          <w:shd w:val="clear" w:color="auto" w:fill="FFFFFF"/>
        </w:rPr>
        <w:t>Електронний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ресурс] / Клаус Шваб. – 2016. – Режим доступу до ресурсу: http://nubip.edu.ua/node/23076.</w:t>
      </w:r>
    </w:p>
    <w:p w:rsidR="008C1C15" w:rsidRDefault="00484473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r>
        <w:rPr>
          <w:iCs/>
          <w:sz w:val="28"/>
          <w:szCs w:val="28"/>
        </w:rPr>
        <w:t>Шелер М.</w:t>
      </w:r>
      <w:r>
        <w:rPr>
          <w:sz w:val="28"/>
          <w:szCs w:val="28"/>
        </w:rPr>
        <w:t xml:space="preserve"> Положение человека в Космосе // Проблема человека в западной философии: — М., 1988. — С. 31—95.</w:t>
      </w:r>
    </w:p>
    <w:p w:rsidR="008C1C15" w:rsidRPr="00E6642B" w:rsidRDefault="00484473">
      <w:pPr>
        <w:pStyle w:val="ae"/>
        <w:numPr>
          <w:ilvl w:val="0"/>
          <w:numId w:val="3"/>
        </w:numPr>
        <w:spacing w:line="320" w:lineRule="exact"/>
        <w:ind w:right="120"/>
        <w:jc w:val="both"/>
        <w:rPr>
          <w:b/>
          <w:bCs/>
          <w:color w:val="000000"/>
          <w:sz w:val="28"/>
          <w:szCs w:val="28"/>
          <w:u w:val="single"/>
          <w:lang w:val="uk-UA" w:eastAsia="uk-UA" w:bidi="uk-UA"/>
        </w:rPr>
      </w:pPr>
      <w:r>
        <w:rPr>
          <w:iCs/>
          <w:sz w:val="28"/>
          <w:szCs w:val="28"/>
        </w:rPr>
        <w:t>Ясперс К.</w:t>
      </w:r>
      <w:r>
        <w:rPr>
          <w:sz w:val="28"/>
          <w:szCs w:val="28"/>
        </w:rPr>
        <w:t xml:space="preserve"> Смысл и назначение истории</w:t>
      </w:r>
      <w:r>
        <w:rPr>
          <w:sz w:val="28"/>
          <w:szCs w:val="28"/>
          <w:lang w:val="uk-UA"/>
        </w:rPr>
        <w:t>.</w:t>
      </w:r>
      <w:r>
        <w:rPr>
          <w:sz w:val="28"/>
          <w:szCs w:val="28"/>
        </w:rPr>
        <w:t xml:space="preserve"> -</w:t>
      </w:r>
      <w:r>
        <w:t xml:space="preserve"> </w:t>
      </w:r>
      <w:r>
        <w:rPr>
          <w:sz w:val="28"/>
          <w:szCs w:val="28"/>
        </w:rPr>
        <w:t xml:space="preserve">М.: Политиздат, 1991. </w:t>
      </w:r>
      <w:r>
        <w:rPr>
          <w:sz w:val="28"/>
          <w:szCs w:val="28"/>
          <w:lang w:val="uk-UA"/>
        </w:rPr>
        <w:t xml:space="preserve">- </w:t>
      </w:r>
      <w:r>
        <w:rPr>
          <w:sz w:val="28"/>
          <w:szCs w:val="28"/>
        </w:rPr>
        <w:t xml:space="preserve">527 с. </w:t>
      </w:r>
    </w:p>
    <w:p w:rsidR="00E6642B" w:rsidRPr="00530201" w:rsidRDefault="00E6642B" w:rsidP="00E6642B">
      <w:pPr>
        <w:pStyle w:val="ae"/>
        <w:numPr>
          <w:ilvl w:val="0"/>
          <w:numId w:val="3"/>
        </w:numPr>
        <w:jc w:val="both"/>
        <w:rPr>
          <w:rStyle w:val="xfm01778644"/>
          <w:sz w:val="28"/>
          <w:szCs w:val="28"/>
          <w:lang w:val="uk-UA"/>
        </w:rPr>
      </w:pPr>
      <w:proofErr w:type="spellStart"/>
      <w:r w:rsidRPr="00530201">
        <w:rPr>
          <w:rStyle w:val="xfm01778644"/>
          <w:sz w:val="28"/>
          <w:szCs w:val="28"/>
        </w:rPr>
        <w:t>Воронюк</w:t>
      </w:r>
      <w:proofErr w:type="spellEnd"/>
      <w:r w:rsidRPr="00530201">
        <w:rPr>
          <w:rStyle w:val="xfm01778644"/>
          <w:sz w:val="28"/>
          <w:szCs w:val="28"/>
        </w:rPr>
        <w:t xml:space="preserve"> О.Л. </w:t>
      </w:r>
      <w:proofErr w:type="spellStart"/>
      <w:proofErr w:type="gramStart"/>
      <w:r w:rsidRPr="00530201">
        <w:rPr>
          <w:rStyle w:val="xfm01778644"/>
          <w:sz w:val="28"/>
          <w:szCs w:val="28"/>
        </w:rPr>
        <w:t>Філософія</w:t>
      </w:r>
      <w:proofErr w:type="spellEnd"/>
      <w:r w:rsidRPr="00530201">
        <w:rPr>
          <w:rStyle w:val="xfm01778644"/>
          <w:sz w:val="28"/>
          <w:szCs w:val="28"/>
        </w:rPr>
        <w:t xml:space="preserve"> :</w:t>
      </w:r>
      <w:proofErr w:type="gramEnd"/>
      <w:r w:rsidRPr="00530201">
        <w:rPr>
          <w:rStyle w:val="xfm01778644"/>
          <w:sz w:val="28"/>
          <w:szCs w:val="28"/>
        </w:rPr>
        <w:t xml:space="preserve"> </w:t>
      </w:r>
      <w:proofErr w:type="spellStart"/>
      <w:r w:rsidRPr="00530201">
        <w:rPr>
          <w:rStyle w:val="xfm01778644"/>
          <w:sz w:val="28"/>
          <w:szCs w:val="28"/>
        </w:rPr>
        <w:t>підручник</w:t>
      </w:r>
      <w:proofErr w:type="spellEnd"/>
      <w:r w:rsidRPr="00530201">
        <w:rPr>
          <w:rStyle w:val="xfm01778644"/>
          <w:sz w:val="28"/>
          <w:szCs w:val="28"/>
        </w:rPr>
        <w:t xml:space="preserve"> / О.Л. </w:t>
      </w:r>
      <w:proofErr w:type="spellStart"/>
      <w:r w:rsidRPr="00530201">
        <w:rPr>
          <w:rStyle w:val="xfm01778644"/>
          <w:sz w:val="28"/>
          <w:szCs w:val="28"/>
        </w:rPr>
        <w:t>Воронюк</w:t>
      </w:r>
      <w:proofErr w:type="spellEnd"/>
      <w:r w:rsidRPr="00530201">
        <w:rPr>
          <w:rStyle w:val="xfm01778644"/>
          <w:sz w:val="28"/>
          <w:szCs w:val="28"/>
        </w:rPr>
        <w:t xml:space="preserve">. — 3-є вид., </w:t>
      </w:r>
      <w:proofErr w:type="spellStart"/>
      <w:r w:rsidRPr="00530201">
        <w:rPr>
          <w:rStyle w:val="xfm01778644"/>
          <w:sz w:val="28"/>
          <w:szCs w:val="28"/>
        </w:rPr>
        <w:t>переробл</w:t>
      </w:r>
      <w:proofErr w:type="spellEnd"/>
      <w:r w:rsidRPr="00530201">
        <w:rPr>
          <w:rStyle w:val="xfm01778644"/>
          <w:sz w:val="28"/>
          <w:szCs w:val="28"/>
        </w:rPr>
        <w:t xml:space="preserve">. та </w:t>
      </w:r>
      <w:proofErr w:type="spellStart"/>
      <w:r w:rsidRPr="00530201">
        <w:rPr>
          <w:rStyle w:val="xfm01778644"/>
          <w:sz w:val="28"/>
          <w:szCs w:val="28"/>
        </w:rPr>
        <w:t>допов</w:t>
      </w:r>
      <w:proofErr w:type="spellEnd"/>
      <w:r w:rsidRPr="00530201">
        <w:rPr>
          <w:rStyle w:val="xfm01778644"/>
          <w:sz w:val="28"/>
          <w:szCs w:val="28"/>
        </w:rPr>
        <w:t xml:space="preserve">. — </w:t>
      </w:r>
      <w:proofErr w:type="gramStart"/>
      <w:r w:rsidRPr="00530201">
        <w:rPr>
          <w:rStyle w:val="xfm01778644"/>
          <w:sz w:val="28"/>
          <w:szCs w:val="28"/>
        </w:rPr>
        <w:t>К. :</w:t>
      </w:r>
      <w:proofErr w:type="gramEnd"/>
      <w:r w:rsidRPr="00530201">
        <w:rPr>
          <w:rStyle w:val="xfm01778644"/>
          <w:sz w:val="28"/>
          <w:szCs w:val="28"/>
        </w:rPr>
        <w:t xml:space="preserve"> ВСВ «Медицина», 2018. — 216 с.</w:t>
      </w:r>
    </w:p>
    <w:p w:rsidR="00E6642B" w:rsidRPr="00530201" w:rsidRDefault="00E6642B" w:rsidP="00E6642B">
      <w:pPr>
        <w:pStyle w:val="ae"/>
        <w:numPr>
          <w:ilvl w:val="0"/>
          <w:numId w:val="3"/>
        </w:numPr>
        <w:jc w:val="both"/>
        <w:rPr>
          <w:rStyle w:val="xfm01778644"/>
          <w:sz w:val="28"/>
          <w:szCs w:val="28"/>
          <w:lang w:val="uk-UA"/>
        </w:rPr>
      </w:pPr>
      <w:proofErr w:type="spellStart"/>
      <w:r w:rsidRPr="00530201">
        <w:rPr>
          <w:rStyle w:val="xfm01778644"/>
          <w:sz w:val="28"/>
          <w:szCs w:val="28"/>
        </w:rPr>
        <w:t>Данильян</w:t>
      </w:r>
      <w:proofErr w:type="spellEnd"/>
      <w:r w:rsidRPr="00530201">
        <w:rPr>
          <w:rStyle w:val="xfm01778644"/>
          <w:sz w:val="28"/>
          <w:szCs w:val="28"/>
        </w:rPr>
        <w:t xml:space="preserve"> О.Г. </w:t>
      </w:r>
      <w:proofErr w:type="spellStart"/>
      <w:proofErr w:type="gramStart"/>
      <w:r w:rsidRPr="00530201">
        <w:rPr>
          <w:rStyle w:val="xfm01778644"/>
          <w:sz w:val="28"/>
          <w:szCs w:val="28"/>
        </w:rPr>
        <w:t>Філософія</w:t>
      </w:r>
      <w:proofErr w:type="spellEnd"/>
      <w:r w:rsidRPr="00530201">
        <w:rPr>
          <w:rStyle w:val="xfm01778644"/>
          <w:sz w:val="28"/>
          <w:szCs w:val="28"/>
        </w:rPr>
        <w:t xml:space="preserve"> :</w:t>
      </w:r>
      <w:proofErr w:type="gramEnd"/>
      <w:r w:rsidRPr="00530201">
        <w:rPr>
          <w:rStyle w:val="xfm01778644"/>
          <w:sz w:val="28"/>
          <w:szCs w:val="28"/>
        </w:rPr>
        <w:t xml:space="preserve"> </w:t>
      </w:r>
      <w:proofErr w:type="spellStart"/>
      <w:r w:rsidRPr="00530201">
        <w:rPr>
          <w:rStyle w:val="xfm01778644"/>
          <w:sz w:val="28"/>
          <w:szCs w:val="28"/>
        </w:rPr>
        <w:t>підручник</w:t>
      </w:r>
      <w:proofErr w:type="spellEnd"/>
      <w:r w:rsidRPr="00530201">
        <w:rPr>
          <w:rStyle w:val="xfm01778644"/>
          <w:sz w:val="28"/>
          <w:szCs w:val="28"/>
        </w:rPr>
        <w:t xml:space="preserve"> / О. Г. </w:t>
      </w:r>
      <w:proofErr w:type="spellStart"/>
      <w:r w:rsidRPr="00530201">
        <w:rPr>
          <w:rStyle w:val="xfm01778644"/>
          <w:sz w:val="28"/>
          <w:szCs w:val="28"/>
        </w:rPr>
        <w:t>Данильян</w:t>
      </w:r>
      <w:proofErr w:type="spellEnd"/>
      <w:r w:rsidRPr="00530201">
        <w:rPr>
          <w:rStyle w:val="xfm01778644"/>
          <w:sz w:val="28"/>
          <w:szCs w:val="28"/>
        </w:rPr>
        <w:t xml:space="preserve">, О. П. </w:t>
      </w:r>
      <w:proofErr w:type="spellStart"/>
      <w:r w:rsidRPr="00530201">
        <w:rPr>
          <w:rStyle w:val="xfm01778644"/>
          <w:sz w:val="28"/>
          <w:szCs w:val="28"/>
        </w:rPr>
        <w:t>Дзьобань</w:t>
      </w:r>
      <w:proofErr w:type="spellEnd"/>
      <w:r w:rsidRPr="00530201">
        <w:rPr>
          <w:rStyle w:val="xfm01778644"/>
          <w:sz w:val="28"/>
          <w:szCs w:val="28"/>
        </w:rPr>
        <w:t xml:space="preserve">. – 2-ге вид., </w:t>
      </w:r>
      <w:proofErr w:type="spellStart"/>
      <w:r w:rsidRPr="00530201">
        <w:rPr>
          <w:rStyle w:val="xfm01778644"/>
          <w:sz w:val="28"/>
          <w:szCs w:val="28"/>
        </w:rPr>
        <w:t>переробл</w:t>
      </w:r>
      <w:proofErr w:type="spellEnd"/>
      <w:r w:rsidRPr="00530201">
        <w:rPr>
          <w:rStyle w:val="xfm01778644"/>
          <w:sz w:val="28"/>
          <w:szCs w:val="28"/>
        </w:rPr>
        <w:t xml:space="preserve">. і </w:t>
      </w:r>
      <w:proofErr w:type="spellStart"/>
      <w:r w:rsidRPr="00530201">
        <w:rPr>
          <w:rStyle w:val="xfm01778644"/>
          <w:sz w:val="28"/>
          <w:szCs w:val="28"/>
        </w:rPr>
        <w:t>допов</w:t>
      </w:r>
      <w:proofErr w:type="spellEnd"/>
      <w:r w:rsidRPr="00530201">
        <w:rPr>
          <w:rStyle w:val="xfm01778644"/>
          <w:sz w:val="28"/>
          <w:szCs w:val="28"/>
        </w:rPr>
        <w:t xml:space="preserve">. – </w:t>
      </w:r>
      <w:proofErr w:type="spellStart"/>
      <w:proofErr w:type="gramStart"/>
      <w:r w:rsidRPr="00530201">
        <w:rPr>
          <w:rStyle w:val="xfm01778644"/>
          <w:sz w:val="28"/>
          <w:szCs w:val="28"/>
        </w:rPr>
        <w:t>Харків</w:t>
      </w:r>
      <w:proofErr w:type="spellEnd"/>
      <w:r w:rsidRPr="00530201">
        <w:rPr>
          <w:rStyle w:val="xfm01778644"/>
          <w:sz w:val="28"/>
          <w:szCs w:val="28"/>
        </w:rPr>
        <w:t xml:space="preserve"> :</w:t>
      </w:r>
      <w:proofErr w:type="gramEnd"/>
      <w:r w:rsidRPr="00530201">
        <w:rPr>
          <w:rStyle w:val="xfm01778644"/>
          <w:sz w:val="28"/>
          <w:szCs w:val="28"/>
        </w:rPr>
        <w:t xml:space="preserve"> Право, 2018. – 432 с</w:t>
      </w:r>
      <w:r w:rsidRPr="00530201">
        <w:rPr>
          <w:rStyle w:val="xfm01778644"/>
          <w:sz w:val="28"/>
          <w:szCs w:val="28"/>
          <w:lang w:val="uk-UA"/>
        </w:rPr>
        <w:t>.</w:t>
      </w:r>
    </w:p>
    <w:p w:rsidR="00E6642B" w:rsidRPr="00530201" w:rsidRDefault="00E6642B" w:rsidP="00E6642B">
      <w:pPr>
        <w:pStyle w:val="ae"/>
        <w:numPr>
          <w:ilvl w:val="0"/>
          <w:numId w:val="3"/>
        </w:numPr>
        <w:jc w:val="both"/>
        <w:rPr>
          <w:sz w:val="28"/>
          <w:szCs w:val="28"/>
          <w:lang w:val="uk-UA"/>
        </w:rPr>
      </w:pPr>
      <w:proofErr w:type="spellStart"/>
      <w:r w:rsidRPr="00530201">
        <w:rPr>
          <w:rStyle w:val="xfm01778644"/>
          <w:sz w:val="28"/>
          <w:szCs w:val="28"/>
        </w:rPr>
        <w:t>Шепетяк</w:t>
      </w:r>
      <w:proofErr w:type="spellEnd"/>
      <w:r w:rsidRPr="00530201">
        <w:rPr>
          <w:rStyle w:val="xfm01778644"/>
          <w:sz w:val="28"/>
          <w:szCs w:val="28"/>
        </w:rPr>
        <w:t xml:space="preserve"> Олег, </w:t>
      </w:r>
      <w:proofErr w:type="spellStart"/>
      <w:r w:rsidRPr="00530201">
        <w:rPr>
          <w:rStyle w:val="xfm01778644"/>
          <w:sz w:val="28"/>
          <w:szCs w:val="28"/>
        </w:rPr>
        <w:t>Шепетяк</w:t>
      </w:r>
      <w:proofErr w:type="spellEnd"/>
      <w:r w:rsidRPr="00530201">
        <w:rPr>
          <w:rStyle w:val="xfm01778644"/>
          <w:sz w:val="28"/>
          <w:szCs w:val="28"/>
        </w:rPr>
        <w:t xml:space="preserve"> Оксана </w:t>
      </w:r>
      <w:proofErr w:type="spellStart"/>
      <w:r w:rsidRPr="00530201">
        <w:rPr>
          <w:rStyle w:val="xfm01778644"/>
          <w:sz w:val="28"/>
          <w:szCs w:val="28"/>
        </w:rPr>
        <w:t>Філософія</w:t>
      </w:r>
      <w:proofErr w:type="spellEnd"/>
      <w:r w:rsidRPr="00530201">
        <w:rPr>
          <w:rStyle w:val="xfm01778644"/>
          <w:sz w:val="28"/>
          <w:szCs w:val="28"/>
        </w:rPr>
        <w:t xml:space="preserve">: </w:t>
      </w:r>
      <w:proofErr w:type="spellStart"/>
      <w:r w:rsidRPr="00530201">
        <w:rPr>
          <w:rStyle w:val="xfm01778644"/>
          <w:sz w:val="28"/>
          <w:szCs w:val="28"/>
        </w:rPr>
        <w:t>Підручник</w:t>
      </w:r>
      <w:proofErr w:type="spellEnd"/>
      <w:r w:rsidRPr="00530201">
        <w:rPr>
          <w:rStyle w:val="xfm01778644"/>
          <w:sz w:val="28"/>
          <w:szCs w:val="28"/>
        </w:rPr>
        <w:t xml:space="preserve">. – </w:t>
      </w:r>
      <w:proofErr w:type="spellStart"/>
      <w:r w:rsidRPr="00530201">
        <w:rPr>
          <w:rStyle w:val="xfm01778644"/>
          <w:sz w:val="28"/>
          <w:szCs w:val="28"/>
        </w:rPr>
        <w:t>Львів</w:t>
      </w:r>
      <w:proofErr w:type="spellEnd"/>
      <w:r w:rsidRPr="00530201">
        <w:rPr>
          <w:rStyle w:val="xfm01778644"/>
          <w:sz w:val="28"/>
          <w:szCs w:val="28"/>
        </w:rPr>
        <w:t xml:space="preserve">: </w:t>
      </w:r>
      <w:proofErr w:type="spellStart"/>
      <w:r w:rsidRPr="00530201">
        <w:rPr>
          <w:rStyle w:val="xfm01778644"/>
          <w:sz w:val="28"/>
          <w:szCs w:val="28"/>
        </w:rPr>
        <w:t>Місіонер</w:t>
      </w:r>
      <w:proofErr w:type="spellEnd"/>
      <w:r w:rsidRPr="00530201">
        <w:rPr>
          <w:rStyle w:val="xfm01778644"/>
          <w:sz w:val="28"/>
          <w:szCs w:val="28"/>
        </w:rPr>
        <w:t>, 2020. – 784 с.</w:t>
      </w:r>
    </w:p>
    <w:p w:rsidR="00E6642B" w:rsidRPr="00E6642B" w:rsidRDefault="00E6642B">
      <w:pPr>
        <w:pStyle w:val="ae"/>
        <w:numPr>
          <w:ilvl w:val="0"/>
          <w:numId w:val="3"/>
        </w:numPr>
        <w:spacing w:line="320" w:lineRule="exact"/>
        <w:ind w:right="120"/>
        <w:jc w:val="both"/>
        <w:rPr>
          <w:rStyle w:val="xfm01778644"/>
          <w:b/>
          <w:bCs/>
          <w:color w:val="000000"/>
          <w:sz w:val="28"/>
          <w:szCs w:val="28"/>
          <w:u w:val="single"/>
          <w:lang w:val="uk-UA" w:eastAsia="uk-UA" w:bidi="uk-UA"/>
        </w:rPr>
      </w:pPr>
      <w:proofErr w:type="spellStart"/>
      <w:r w:rsidRPr="00E6642B">
        <w:rPr>
          <w:rStyle w:val="xfm01778644"/>
          <w:sz w:val="28"/>
          <w:szCs w:val="28"/>
        </w:rPr>
        <w:t>Нерсесянц</w:t>
      </w:r>
      <w:proofErr w:type="spellEnd"/>
      <w:r w:rsidRPr="00E6642B">
        <w:rPr>
          <w:rStyle w:val="xfm01778644"/>
          <w:sz w:val="28"/>
          <w:szCs w:val="28"/>
        </w:rPr>
        <w:t xml:space="preserve"> В. С. Философия права / В. С. </w:t>
      </w:r>
      <w:proofErr w:type="spellStart"/>
      <w:r w:rsidRPr="00E6642B">
        <w:rPr>
          <w:rStyle w:val="xfm01778644"/>
          <w:sz w:val="28"/>
          <w:szCs w:val="28"/>
        </w:rPr>
        <w:t>Нерсесянц</w:t>
      </w:r>
      <w:proofErr w:type="spellEnd"/>
      <w:r w:rsidRPr="00E6642B">
        <w:rPr>
          <w:rStyle w:val="xfm01778644"/>
          <w:sz w:val="28"/>
          <w:szCs w:val="28"/>
        </w:rPr>
        <w:t>. — М.: Норма: ИНФРА-М, 2018. 256 с.</w:t>
      </w:r>
    </w:p>
    <w:p w:rsidR="00E6642B" w:rsidRPr="00E6642B" w:rsidRDefault="00E6642B">
      <w:pPr>
        <w:pStyle w:val="ae"/>
        <w:numPr>
          <w:ilvl w:val="0"/>
          <w:numId w:val="3"/>
        </w:numPr>
        <w:spacing w:line="320" w:lineRule="exact"/>
        <w:ind w:right="120"/>
        <w:jc w:val="both"/>
        <w:rPr>
          <w:b/>
          <w:bCs/>
          <w:color w:val="000000"/>
          <w:sz w:val="28"/>
          <w:szCs w:val="28"/>
          <w:u w:val="single"/>
          <w:lang w:val="uk-UA" w:eastAsia="uk-UA" w:bidi="uk-UA"/>
        </w:rPr>
      </w:pPr>
      <w:r w:rsidRPr="00E6642B">
        <w:rPr>
          <w:rStyle w:val="xfm01778644"/>
          <w:sz w:val="28"/>
          <w:szCs w:val="28"/>
        </w:rPr>
        <w:t>Смирнова О.В. Философия науки и техники: учеб, пособие / О.В. Смирнова. — 3-е изд., стер. — М.: ФЛИНТА, 2019. -294 с.</w:t>
      </w:r>
    </w:p>
    <w:p w:rsidR="009F6E25" w:rsidRDefault="009F6E25" w:rsidP="009F6E25">
      <w:pPr>
        <w:pStyle w:val="ae"/>
        <w:spacing w:line="320" w:lineRule="exact"/>
        <w:ind w:right="120"/>
        <w:jc w:val="center"/>
        <w:rPr>
          <w:b/>
          <w:bCs/>
          <w:lang w:val="uk-UA"/>
        </w:rPr>
      </w:pPr>
    </w:p>
    <w:p w:rsidR="009F6E25" w:rsidRPr="009F6E25" w:rsidRDefault="009F6E25" w:rsidP="009F6E25">
      <w:pPr>
        <w:pStyle w:val="ae"/>
        <w:spacing w:line="320" w:lineRule="exact"/>
        <w:ind w:right="120"/>
        <w:jc w:val="center"/>
        <w:rPr>
          <w:b/>
          <w:bCs/>
          <w:lang w:val="uk-UA"/>
        </w:rPr>
      </w:pPr>
      <w:r w:rsidRPr="009F6E25">
        <w:rPr>
          <w:b/>
          <w:bCs/>
          <w:lang w:val="uk-UA"/>
        </w:rPr>
        <w:t>ІНТЕРНЕТ-РЕСУРСИ:</w:t>
      </w:r>
    </w:p>
    <w:p w:rsidR="009F6E25" w:rsidRPr="009F6E25" w:rsidRDefault="009F6E25" w:rsidP="009F6E25">
      <w:pPr>
        <w:pStyle w:val="ae"/>
        <w:spacing w:line="320" w:lineRule="exact"/>
        <w:ind w:right="120"/>
        <w:jc w:val="both"/>
        <w:rPr>
          <w:sz w:val="28"/>
          <w:szCs w:val="28"/>
          <w:lang w:val="uk-UA"/>
        </w:rPr>
      </w:pPr>
      <w:r w:rsidRPr="009F6E25">
        <w:rPr>
          <w:sz w:val="28"/>
          <w:szCs w:val="28"/>
          <w:lang w:val="uk-UA"/>
        </w:rPr>
        <w:t xml:space="preserve">1. Офіційний сайт Національної бібліотеки України імені В.І. Вернадського </w:t>
      </w:r>
      <w:proofErr w:type="spellStart"/>
      <w:r w:rsidRPr="009F6E25">
        <w:rPr>
          <w:sz w:val="28"/>
          <w:szCs w:val="28"/>
        </w:rPr>
        <w:t>https</w:t>
      </w:r>
      <w:proofErr w:type="spellEnd"/>
      <w:r w:rsidRPr="009F6E25">
        <w:rPr>
          <w:sz w:val="28"/>
          <w:szCs w:val="28"/>
          <w:lang w:val="uk-UA"/>
        </w:rPr>
        <w:t xml:space="preserve">:// </w:t>
      </w:r>
      <w:hyperlink r:id="rId7" w:history="1">
        <w:r w:rsidRPr="009F6E25">
          <w:rPr>
            <w:rStyle w:val="af4"/>
            <w:sz w:val="28"/>
            <w:szCs w:val="28"/>
          </w:rPr>
          <w:t>www</w:t>
        </w:r>
        <w:r w:rsidRPr="009F6E25">
          <w:rPr>
            <w:rStyle w:val="af4"/>
            <w:sz w:val="28"/>
            <w:szCs w:val="28"/>
            <w:lang w:val="uk-UA"/>
          </w:rPr>
          <w:t>.</w:t>
        </w:r>
        <w:r w:rsidRPr="009F6E25">
          <w:rPr>
            <w:rStyle w:val="af4"/>
            <w:sz w:val="28"/>
            <w:szCs w:val="28"/>
          </w:rPr>
          <w:t>nbuv</w:t>
        </w:r>
        <w:r w:rsidRPr="009F6E25">
          <w:rPr>
            <w:rStyle w:val="af4"/>
            <w:sz w:val="28"/>
            <w:szCs w:val="28"/>
            <w:lang w:val="uk-UA"/>
          </w:rPr>
          <w:t>.</w:t>
        </w:r>
        <w:r w:rsidRPr="009F6E25">
          <w:rPr>
            <w:rStyle w:val="af4"/>
            <w:sz w:val="28"/>
            <w:szCs w:val="28"/>
          </w:rPr>
          <w:t>gov</w:t>
        </w:r>
        <w:r w:rsidRPr="009F6E25">
          <w:rPr>
            <w:rStyle w:val="af4"/>
            <w:sz w:val="28"/>
            <w:szCs w:val="28"/>
            <w:lang w:val="uk-UA"/>
          </w:rPr>
          <w:t>.</w:t>
        </w:r>
        <w:proofErr w:type="spellStart"/>
        <w:r w:rsidRPr="009F6E25">
          <w:rPr>
            <w:rStyle w:val="af4"/>
            <w:sz w:val="28"/>
            <w:szCs w:val="28"/>
          </w:rPr>
          <w:t>ua</w:t>
        </w:r>
        <w:proofErr w:type="spellEnd"/>
      </w:hyperlink>
      <w:r w:rsidRPr="009F6E25">
        <w:rPr>
          <w:sz w:val="28"/>
          <w:szCs w:val="28"/>
          <w:lang w:val="uk-UA"/>
        </w:rPr>
        <w:t xml:space="preserve"> </w:t>
      </w:r>
    </w:p>
    <w:p w:rsidR="009F6E25" w:rsidRPr="009F6E25" w:rsidRDefault="009F6E25" w:rsidP="009F6E25">
      <w:pPr>
        <w:pStyle w:val="ae"/>
        <w:spacing w:line="320" w:lineRule="exact"/>
        <w:ind w:right="120"/>
        <w:jc w:val="both"/>
        <w:rPr>
          <w:sz w:val="28"/>
          <w:szCs w:val="28"/>
          <w:lang w:val="uk-UA"/>
        </w:rPr>
      </w:pPr>
      <w:r w:rsidRPr="009F6E25">
        <w:rPr>
          <w:sz w:val="28"/>
          <w:szCs w:val="28"/>
          <w:lang w:val="uk-UA"/>
        </w:rPr>
        <w:t xml:space="preserve">2. Електрона бібліотека матеріалів з філософії Інституту філософії ім. </w:t>
      </w:r>
      <w:proofErr w:type="spellStart"/>
      <w:r w:rsidRPr="009F6E25">
        <w:rPr>
          <w:sz w:val="28"/>
          <w:szCs w:val="28"/>
          <w:lang w:val="uk-UA"/>
        </w:rPr>
        <w:t>Г.С.Сковороди</w:t>
      </w:r>
      <w:proofErr w:type="spellEnd"/>
      <w:r w:rsidRPr="009F6E25">
        <w:rPr>
          <w:sz w:val="28"/>
          <w:szCs w:val="28"/>
          <w:lang w:val="uk-UA"/>
        </w:rPr>
        <w:t xml:space="preserve"> </w:t>
      </w:r>
      <w:hyperlink r:id="rId8" w:history="1">
        <w:r w:rsidRPr="009F6E25">
          <w:rPr>
            <w:rStyle w:val="af4"/>
            <w:sz w:val="28"/>
            <w:szCs w:val="28"/>
          </w:rPr>
          <w:t>https://www.filosof.com.ua/links.htm</w:t>
        </w:r>
      </w:hyperlink>
      <w:r w:rsidRPr="009F6E25">
        <w:rPr>
          <w:sz w:val="28"/>
          <w:szCs w:val="28"/>
          <w:lang w:val="uk-UA"/>
        </w:rPr>
        <w:t xml:space="preserve"> </w:t>
      </w:r>
    </w:p>
    <w:p w:rsidR="009F6E25" w:rsidRPr="009F6E25" w:rsidRDefault="009F6E25" w:rsidP="009F6E25">
      <w:pPr>
        <w:pStyle w:val="ae"/>
        <w:spacing w:line="320" w:lineRule="exact"/>
        <w:ind w:right="120"/>
        <w:jc w:val="both"/>
        <w:rPr>
          <w:sz w:val="28"/>
          <w:szCs w:val="28"/>
          <w:lang w:val="uk-UA"/>
        </w:rPr>
      </w:pPr>
      <w:r w:rsidRPr="009F6E25">
        <w:rPr>
          <w:sz w:val="28"/>
          <w:szCs w:val="28"/>
          <w:lang w:val="uk-UA"/>
        </w:rPr>
        <w:t>3.</w:t>
      </w:r>
      <w:r w:rsidRPr="009F6E25">
        <w:rPr>
          <w:sz w:val="20"/>
          <w:szCs w:val="20"/>
          <w:lang w:val="uk-UA"/>
        </w:rPr>
        <w:t xml:space="preserve"> .</w:t>
      </w:r>
      <w:hyperlink r:id="rId9" w:history="1">
        <w:r w:rsidRPr="009F6E25">
          <w:rPr>
            <w:rStyle w:val="af4"/>
            <w:sz w:val="28"/>
            <w:szCs w:val="28"/>
          </w:rPr>
          <w:t>http</w:t>
        </w:r>
        <w:r w:rsidRPr="009F6E25">
          <w:rPr>
            <w:rStyle w:val="af4"/>
            <w:sz w:val="28"/>
            <w:szCs w:val="28"/>
            <w:lang w:val="uk-UA"/>
          </w:rPr>
          <w:t>://</w:t>
        </w:r>
        <w:r w:rsidRPr="009F6E25">
          <w:rPr>
            <w:rStyle w:val="af4"/>
            <w:sz w:val="28"/>
            <w:szCs w:val="28"/>
          </w:rPr>
          <w:t>library</w:t>
        </w:r>
        <w:r w:rsidRPr="009F6E25">
          <w:rPr>
            <w:rStyle w:val="af4"/>
            <w:sz w:val="28"/>
            <w:szCs w:val="28"/>
            <w:lang w:val="uk-UA"/>
          </w:rPr>
          <w:t>.</w:t>
        </w:r>
        <w:r w:rsidRPr="009F6E25">
          <w:rPr>
            <w:rStyle w:val="af4"/>
            <w:sz w:val="28"/>
            <w:szCs w:val="28"/>
          </w:rPr>
          <w:t>knuba</w:t>
        </w:r>
        <w:r w:rsidRPr="009F6E25">
          <w:rPr>
            <w:rStyle w:val="af4"/>
            <w:sz w:val="28"/>
            <w:szCs w:val="28"/>
            <w:lang w:val="uk-UA"/>
          </w:rPr>
          <w:t>.</w:t>
        </w:r>
        <w:r w:rsidRPr="009F6E25">
          <w:rPr>
            <w:rStyle w:val="af4"/>
            <w:sz w:val="28"/>
            <w:szCs w:val="28"/>
          </w:rPr>
          <w:t>edu</w:t>
        </w:r>
        <w:r w:rsidRPr="009F6E25">
          <w:rPr>
            <w:rStyle w:val="af4"/>
            <w:sz w:val="28"/>
            <w:szCs w:val="28"/>
            <w:lang w:val="uk-UA"/>
          </w:rPr>
          <w:t>.</w:t>
        </w:r>
        <w:r w:rsidRPr="009F6E25">
          <w:rPr>
            <w:rStyle w:val="af4"/>
            <w:sz w:val="28"/>
            <w:szCs w:val="28"/>
          </w:rPr>
          <w:t>ua</w:t>
        </w:r>
        <w:r w:rsidRPr="009F6E25">
          <w:rPr>
            <w:rStyle w:val="af4"/>
            <w:sz w:val="28"/>
            <w:szCs w:val="28"/>
            <w:lang w:val="uk-UA"/>
          </w:rPr>
          <w:t>/</w:t>
        </w:r>
      </w:hyperlink>
    </w:p>
    <w:p w:rsidR="009F6E25" w:rsidRPr="00545CB9" w:rsidRDefault="009F6E25" w:rsidP="00545CB9">
      <w:pPr>
        <w:spacing w:line="320" w:lineRule="exact"/>
        <w:ind w:right="120"/>
        <w:jc w:val="both"/>
        <w:rPr>
          <w:rStyle w:val="a5"/>
          <w:sz w:val="28"/>
          <w:szCs w:val="28"/>
        </w:rPr>
      </w:pPr>
    </w:p>
    <w:p w:rsidR="008C1C15" w:rsidRDefault="008C1C15">
      <w:pPr>
        <w:spacing w:line="320" w:lineRule="exact"/>
        <w:ind w:right="120"/>
        <w:jc w:val="center"/>
        <w:rPr>
          <w:rStyle w:val="a5"/>
          <w:sz w:val="28"/>
          <w:szCs w:val="28"/>
        </w:rPr>
      </w:pPr>
    </w:p>
    <w:p w:rsidR="00D33509" w:rsidRDefault="00D33509">
      <w:pPr>
        <w:spacing w:line="320" w:lineRule="exact"/>
        <w:ind w:right="120"/>
        <w:jc w:val="center"/>
        <w:rPr>
          <w:rStyle w:val="a5"/>
          <w:sz w:val="28"/>
          <w:szCs w:val="28"/>
        </w:rPr>
      </w:pPr>
    </w:p>
    <w:p w:rsidR="00D33509" w:rsidRDefault="00D33509">
      <w:pPr>
        <w:spacing w:line="320" w:lineRule="exact"/>
        <w:ind w:right="120"/>
        <w:jc w:val="center"/>
        <w:rPr>
          <w:rStyle w:val="a5"/>
          <w:sz w:val="28"/>
          <w:szCs w:val="28"/>
        </w:rPr>
      </w:pPr>
    </w:p>
    <w:p w:rsidR="00D33509" w:rsidRDefault="00D33509">
      <w:pPr>
        <w:spacing w:line="320" w:lineRule="exact"/>
        <w:ind w:right="120"/>
        <w:jc w:val="center"/>
        <w:rPr>
          <w:rStyle w:val="a5"/>
          <w:sz w:val="28"/>
          <w:szCs w:val="28"/>
        </w:rPr>
      </w:pPr>
    </w:p>
    <w:p w:rsidR="008C1C15" w:rsidRDefault="00484473">
      <w:pPr>
        <w:spacing w:line="320" w:lineRule="exact"/>
        <w:ind w:right="120"/>
        <w:jc w:val="center"/>
        <w:rPr>
          <w:rStyle w:val="a5"/>
          <w:bCs w:val="0"/>
          <w:sz w:val="28"/>
          <w:szCs w:val="28"/>
        </w:rPr>
      </w:pPr>
      <w:r>
        <w:rPr>
          <w:rStyle w:val="a5"/>
          <w:sz w:val="28"/>
          <w:szCs w:val="28"/>
        </w:rPr>
        <w:lastRenderedPageBreak/>
        <w:t xml:space="preserve">Питання до іспиту </w:t>
      </w:r>
    </w:p>
    <w:p w:rsidR="008C1C15" w:rsidRDefault="008C1C15">
      <w:pPr>
        <w:spacing w:line="320" w:lineRule="exact"/>
        <w:ind w:right="120"/>
      </w:pP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Києво-Могилянська академія як осередок української та </w:t>
      </w:r>
      <w:proofErr w:type="spellStart"/>
      <w:r>
        <w:rPr>
          <w:sz w:val="28"/>
          <w:szCs w:val="28"/>
          <w:lang w:val="uk-UA"/>
        </w:rPr>
        <w:t>слов</w:t>
      </w:r>
      <w:proofErr w:type="spellEnd"/>
      <w:r>
        <w:rPr>
          <w:sz w:val="28"/>
          <w:szCs w:val="28"/>
        </w:rPr>
        <w:t>'</w:t>
      </w:r>
      <w:proofErr w:type="spellStart"/>
      <w:r>
        <w:rPr>
          <w:sz w:val="28"/>
          <w:szCs w:val="28"/>
          <w:lang w:val="uk-UA"/>
        </w:rPr>
        <w:t>янської</w:t>
      </w:r>
      <w:proofErr w:type="spellEnd"/>
      <w:r>
        <w:rPr>
          <w:sz w:val="28"/>
          <w:szCs w:val="28"/>
          <w:lang w:val="uk-UA"/>
        </w:rPr>
        <w:t xml:space="preserve"> культури. Основні філософські ідеї у творчості професорів  академії.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Гуманізм філософії Відродження та сучасні гуманістичні ідеї.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Суперечності та гармонія як  філософська проблема. Конфлікти та злагода в історії. Сучасні українські реалії.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Основні ідеї філософії Просвітництва (Х</w:t>
      </w:r>
      <w:r>
        <w:rPr>
          <w:sz w:val="28"/>
          <w:szCs w:val="28"/>
        </w:rPr>
        <w:t>VII</w:t>
      </w:r>
      <w:r>
        <w:rPr>
          <w:sz w:val="28"/>
          <w:szCs w:val="28"/>
          <w:lang w:val="uk-UA"/>
        </w:rPr>
        <w:t>-</w:t>
      </w:r>
      <w:r>
        <w:rPr>
          <w:sz w:val="28"/>
          <w:szCs w:val="28"/>
        </w:rPr>
        <w:t>XVIII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c</w:t>
      </w:r>
      <w:r>
        <w:rPr>
          <w:sz w:val="28"/>
          <w:szCs w:val="28"/>
          <w:lang w:val="uk-UA"/>
        </w:rPr>
        <w:t>т.). Зародження класичної науки.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Суб'єкт, об’єкт та предмет пізнання.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Основні теми філософії Давнього Сходу (Індія, Китай) і їх </w:t>
      </w:r>
      <w:proofErr w:type="spellStart"/>
      <w:r>
        <w:rPr>
          <w:sz w:val="28"/>
          <w:szCs w:val="28"/>
          <w:lang w:val="uk-UA"/>
        </w:rPr>
        <w:t>відголосся</w:t>
      </w:r>
      <w:proofErr w:type="spellEnd"/>
      <w:r>
        <w:rPr>
          <w:sz w:val="28"/>
          <w:szCs w:val="28"/>
          <w:lang w:val="uk-UA"/>
        </w:rPr>
        <w:t xml:space="preserve"> в сучасній світовій філософії.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Софістика. Апорії Зенона </w:t>
      </w:r>
      <w:proofErr w:type="spellStart"/>
      <w:r>
        <w:rPr>
          <w:sz w:val="28"/>
          <w:szCs w:val="28"/>
          <w:lang w:val="uk-UA"/>
        </w:rPr>
        <w:t>Елейського</w:t>
      </w:r>
      <w:proofErr w:type="spellEnd"/>
      <w:r>
        <w:rPr>
          <w:sz w:val="28"/>
          <w:szCs w:val="28"/>
          <w:lang w:val="uk-UA"/>
        </w:rPr>
        <w:t xml:space="preserve"> і сучасна наука.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Поняття духовного. Матеріальне і духовне в житті людини (основні концепції).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Наукове пізнання та його відмінність від буденного, художнього, релігійного та інших способів освоєння дійсності.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Простір – час (фізичний, біологічний, соціальний): філософські проблеми (Кант І. «Критика чистого розуму»)..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Філософські погляди Сократа і Платона (Платон. «Держава»).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Експеримент, модель, теорія: основні концепції.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Категорії як щаблі пізнання та форми мислення.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Проблема субстанції. Філософський монізм, дуалізм  і плюралізм (світоглядний та методологічний аспект).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Індивідуальна та масова свідомість. Маніпулювання свідомістю як філософська проблема.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Філософські погляди </w:t>
      </w:r>
      <w:proofErr w:type="spellStart"/>
      <w:r>
        <w:rPr>
          <w:sz w:val="28"/>
          <w:szCs w:val="28"/>
          <w:lang w:val="uk-UA"/>
        </w:rPr>
        <w:t>К.Маркса</w:t>
      </w:r>
      <w:proofErr w:type="spellEnd"/>
      <w:r>
        <w:rPr>
          <w:sz w:val="28"/>
          <w:szCs w:val="28"/>
          <w:lang w:val="uk-UA"/>
        </w:rPr>
        <w:t xml:space="preserve"> та їх історична доля.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Соціальні, психологічні та методологічні проблеми науки класичного періоду.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Сучасна цивілізація, її особливості. Проблеми інформаційного суспільства (зокрема в Україні) (Д. Белл «Прихід постіндустріального суспільства»).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Категорії рух і розвиток. Ідея еволюціонізму і </w:t>
      </w:r>
      <w:proofErr w:type="spellStart"/>
      <w:r>
        <w:rPr>
          <w:sz w:val="28"/>
          <w:szCs w:val="28"/>
          <w:lang w:val="uk-UA"/>
        </w:rPr>
        <w:t>коеволюціонізму</w:t>
      </w:r>
      <w:proofErr w:type="spellEnd"/>
      <w:r>
        <w:rPr>
          <w:sz w:val="28"/>
          <w:szCs w:val="28"/>
          <w:lang w:val="uk-UA"/>
        </w:rPr>
        <w:t xml:space="preserve"> в сучасній науці.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Людина і космос в античній філософії. </w:t>
      </w:r>
      <w:proofErr w:type="spellStart"/>
      <w:r>
        <w:rPr>
          <w:sz w:val="28"/>
          <w:szCs w:val="28"/>
          <w:lang w:val="uk-UA"/>
        </w:rPr>
        <w:t>Мілетська</w:t>
      </w:r>
      <w:proofErr w:type="spellEnd"/>
      <w:r>
        <w:rPr>
          <w:sz w:val="28"/>
          <w:szCs w:val="28"/>
          <w:lang w:val="uk-UA"/>
        </w:rPr>
        <w:t xml:space="preserve"> школа. Ідея </w:t>
      </w:r>
      <w:proofErr w:type="spellStart"/>
      <w:r>
        <w:rPr>
          <w:sz w:val="28"/>
          <w:szCs w:val="28"/>
          <w:lang w:val="uk-UA"/>
        </w:rPr>
        <w:t>космізму</w:t>
      </w:r>
      <w:proofErr w:type="spellEnd"/>
      <w:r>
        <w:rPr>
          <w:sz w:val="28"/>
          <w:szCs w:val="28"/>
          <w:lang w:val="uk-UA"/>
        </w:rPr>
        <w:t xml:space="preserve"> в філософії ХХ-го століття (ідеї ноосфери </w:t>
      </w:r>
      <w:proofErr w:type="spellStart"/>
      <w:r>
        <w:rPr>
          <w:sz w:val="28"/>
          <w:szCs w:val="28"/>
          <w:lang w:val="uk-UA"/>
        </w:rPr>
        <w:t>В.І.Вернадського</w:t>
      </w:r>
      <w:proofErr w:type="spellEnd"/>
      <w:r>
        <w:rPr>
          <w:sz w:val="28"/>
          <w:szCs w:val="28"/>
          <w:lang w:val="uk-UA"/>
        </w:rPr>
        <w:t>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Проблема конкретного і абстрактного мислення. (Гегель. «Хто мислить </w:t>
      </w:r>
      <w:proofErr w:type="spellStart"/>
      <w:r>
        <w:rPr>
          <w:sz w:val="28"/>
          <w:szCs w:val="28"/>
          <w:lang w:val="uk-UA"/>
        </w:rPr>
        <w:t>абстрактно</w:t>
      </w:r>
      <w:proofErr w:type="spellEnd"/>
      <w:r>
        <w:rPr>
          <w:sz w:val="28"/>
          <w:szCs w:val="28"/>
          <w:lang w:val="uk-UA"/>
        </w:rPr>
        <w:t>?»). Різновиди раціоналізму та емпіризму.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Позитивістська філософія. Основні проблеми і етапи розвитку. Значення для розвитку науки.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Свідомість. Мова та свідомість: основні концепції.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Зародження філософської думки, її культурно-історичні передумови. Предмет філософії та її функції.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Вчення </w:t>
      </w:r>
      <w:proofErr w:type="spellStart"/>
      <w:r>
        <w:rPr>
          <w:sz w:val="28"/>
          <w:szCs w:val="28"/>
          <w:lang w:val="uk-UA"/>
        </w:rPr>
        <w:t>І.Канта</w:t>
      </w:r>
      <w:proofErr w:type="spellEnd"/>
      <w:r>
        <w:rPr>
          <w:sz w:val="28"/>
          <w:szCs w:val="28"/>
          <w:lang w:val="uk-UA"/>
        </w:rPr>
        <w:t xml:space="preserve"> про пізнання та мораль. (Кант І. «Критика чистого розуму»). Проблема апріоризму та агностицизму.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Проблема методу пізнання в філософії Нового часу. (</w:t>
      </w:r>
      <w:proofErr w:type="spellStart"/>
      <w:r>
        <w:rPr>
          <w:sz w:val="28"/>
          <w:szCs w:val="28"/>
          <w:lang w:val="uk-UA"/>
        </w:rPr>
        <w:t>Р.Декарт</w:t>
      </w:r>
      <w:proofErr w:type="spellEnd"/>
      <w:r>
        <w:rPr>
          <w:sz w:val="28"/>
          <w:szCs w:val="28"/>
          <w:lang w:val="uk-UA"/>
        </w:rPr>
        <w:t xml:space="preserve">. «Міркування про метод»). </w:t>
      </w:r>
      <w:proofErr w:type="spellStart"/>
      <w:r>
        <w:rPr>
          <w:sz w:val="28"/>
          <w:szCs w:val="28"/>
          <w:lang w:val="uk-UA"/>
        </w:rPr>
        <w:t>Методологоцентризм</w:t>
      </w:r>
      <w:proofErr w:type="spellEnd"/>
      <w:r>
        <w:rPr>
          <w:sz w:val="28"/>
          <w:szCs w:val="28"/>
          <w:lang w:val="uk-UA"/>
        </w:rPr>
        <w:t xml:space="preserve"> і постмодерна філософія.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Пізнання як творчість. (Бердяєв М. «Смисл Творчості»).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Проблема особистості. Типологія особистості. (</w:t>
      </w:r>
      <w:proofErr w:type="spellStart"/>
      <w:r>
        <w:rPr>
          <w:sz w:val="28"/>
          <w:szCs w:val="28"/>
          <w:lang w:val="uk-UA"/>
        </w:rPr>
        <w:t>Фромм</w:t>
      </w:r>
      <w:proofErr w:type="spellEnd"/>
      <w:r>
        <w:rPr>
          <w:sz w:val="28"/>
          <w:szCs w:val="28"/>
          <w:lang w:val="uk-UA"/>
        </w:rPr>
        <w:t xml:space="preserve"> Е. «Втеча від свободи»).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Філософські мотиви в творчості </w:t>
      </w:r>
      <w:proofErr w:type="spellStart"/>
      <w:r>
        <w:rPr>
          <w:sz w:val="28"/>
          <w:szCs w:val="28"/>
          <w:lang w:val="uk-UA"/>
        </w:rPr>
        <w:t>Т.Шевченка</w:t>
      </w:r>
      <w:proofErr w:type="spellEnd"/>
      <w:r>
        <w:rPr>
          <w:sz w:val="28"/>
          <w:szCs w:val="28"/>
          <w:lang w:val="uk-UA"/>
        </w:rPr>
        <w:t>: ідея соціальної справедливості та національної ідентичності.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Категорії закон і хаос: значення в пізнанні та діяльності.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Об’єктивна та суб’єктивна основи людської свободи: основні концепції.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Культура і цивілізація. (Сорокін П. «Людина. Цивілізація. Суспільство»).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Ідея циклічності і поступальності розвитку. «Заперечення </w:t>
      </w:r>
      <w:proofErr w:type="spellStart"/>
      <w:r>
        <w:rPr>
          <w:sz w:val="28"/>
          <w:szCs w:val="28"/>
          <w:lang w:val="uk-UA"/>
        </w:rPr>
        <w:t>заперечення</w:t>
      </w:r>
      <w:proofErr w:type="spellEnd"/>
      <w:r>
        <w:rPr>
          <w:sz w:val="28"/>
          <w:szCs w:val="28"/>
          <w:lang w:val="uk-UA"/>
        </w:rPr>
        <w:t>». Гегель. «Наука логіки»).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Діалектика Гегеля, її історична доля.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Релігійна свідомість, її сучасні філософські проблеми (релігія і наука, релігія і освіта, релігія і влада). Українські реалії.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Сенс історії. Єдність та розмаїття світової історії. (</w:t>
      </w:r>
      <w:proofErr w:type="spellStart"/>
      <w:r>
        <w:rPr>
          <w:sz w:val="28"/>
          <w:szCs w:val="28"/>
          <w:lang w:val="uk-UA"/>
        </w:rPr>
        <w:t>Ясперс</w:t>
      </w:r>
      <w:proofErr w:type="spellEnd"/>
      <w:r>
        <w:rPr>
          <w:sz w:val="28"/>
          <w:szCs w:val="28"/>
          <w:lang w:val="uk-UA"/>
        </w:rPr>
        <w:t xml:space="preserve"> К. «Сенс та призначення історії»). 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Українська національна ідея: </w:t>
      </w:r>
      <w:proofErr w:type="spellStart"/>
      <w:r>
        <w:rPr>
          <w:sz w:val="28"/>
          <w:szCs w:val="28"/>
          <w:lang w:val="uk-UA"/>
        </w:rPr>
        <w:t>філософсько</w:t>
      </w:r>
      <w:proofErr w:type="spellEnd"/>
      <w:r>
        <w:rPr>
          <w:sz w:val="28"/>
          <w:szCs w:val="28"/>
          <w:lang w:val="uk-UA"/>
        </w:rPr>
        <w:t>-соціальні проблеми.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Екзистенціалізм як філософський напрямок. (Камю А. «Міф про Сізіфа»).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Філософські погляди </w:t>
      </w:r>
      <w:proofErr w:type="spellStart"/>
      <w:r>
        <w:rPr>
          <w:sz w:val="28"/>
          <w:szCs w:val="28"/>
          <w:lang w:val="uk-UA"/>
        </w:rPr>
        <w:t>Г.Сковороди</w:t>
      </w:r>
      <w:proofErr w:type="spellEnd"/>
      <w:r>
        <w:rPr>
          <w:sz w:val="28"/>
          <w:szCs w:val="28"/>
          <w:lang w:val="uk-UA"/>
        </w:rPr>
        <w:t xml:space="preserve"> (</w:t>
      </w:r>
      <w:proofErr w:type="spellStart"/>
      <w:r>
        <w:rPr>
          <w:sz w:val="28"/>
          <w:szCs w:val="28"/>
          <w:lang w:val="uk-UA"/>
        </w:rPr>
        <w:t>Г.Сковороди</w:t>
      </w:r>
      <w:proofErr w:type="spellEnd"/>
      <w:r>
        <w:rPr>
          <w:sz w:val="28"/>
          <w:szCs w:val="28"/>
          <w:lang w:val="uk-UA"/>
        </w:rPr>
        <w:t>. «</w:t>
      </w:r>
      <w:proofErr w:type="spellStart"/>
      <w:r>
        <w:rPr>
          <w:sz w:val="28"/>
          <w:szCs w:val="28"/>
          <w:lang w:val="uk-UA"/>
        </w:rPr>
        <w:t>Наркіс</w:t>
      </w:r>
      <w:proofErr w:type="spellEnd"/>
      <w:r>
        <w:rPr>
          <w:sz w:val="28"/>
          <w:szCs w:val="28"/>
          <w:lang w:val="uk-UA"/>
        </w:rPr>
        <w:t>») та їх місце в філософській думці України.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Філософські погляди Аристотеля (Аристотель. «Метафізика») та їх історичне значення.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Категорія розуму і віри в середньовічній філософії та їх </w:t>
      </w:r>
      <w:proofErr w:type="spellStart"/>
      <w:r>
        <w:rPr>
          <w:sz w:val="28"/>
          <w:szCs w:val="28"/>
          <w:lang w:val="uk-UA"/>
        </w:rPr>
        <w:t>відголосся</w:t>
      </w:r>
      <w:proofErr w:type="spellEnd"/>
      <w:r>
        <w:rPr>
          <w:sz w:val="28"/>
          <w:szCs w:val="28"/>
          <w:lang w:val="uk-UA"/>
        </w:rPr>
        <w:t xml:space="preserve"> в сучасній філософії. (Аквінський Ф. «Сума теології»).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Категорії «мудрість» і «віра» в історії філософії. (</w:t>
      </w:r>
      <w:proofErr w:type="spellStart"/>
      <w:r>
        <w:rPr>
          <w:sz w:val="28"/>
          <w:szCs w:val="28"/>
          <w:lang w:val="uk-UA"/>
        </w:rPr>
        <w:t>Гадамер</w:t>
      </w:r>
      <w:proofErr w:type="spellEnd"/>
      <w:r>
        <w:rPr>
          <w:sz w:val="28"/>
          <w:szCs w:val="28"/>
          <w:lang w:val="uk-UA"/>
        </w:rPr>
        <w:t xml:space="preserve"> Г. «Істина і метод»).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Сучасні екологічні проблеми. Римський клуб. Основні проблеми виживання людства та </w:t>
      </w:r>
      <w:proofErr w:type="spellStart"/>
      <w:r>
        <w:rPr>
          <w:sz w:val="28"/>
          <w:szCs w:val="28"/>
          <w:lang w:val="uk-UA"/>
        </w:rPr>
        <w:t>глобалістика</w:t>
      </w:r>
      <w:proofErr w:type="spellEnd"/>
      <w:r>
        <w:rPr>
          <w:sz w:val="28"/>
          <w:szCs w:val="28"/>
          <w:lang w:val="uk-UA"/>
        </w:rPr>
        <w:t>. (</w:t>
      </w:r>
      <w:proofErr w:type="spellStart"/>
      <w:r>
        <w:rPr>
          <w:sz w:val="28"/>
          <w:szCs w:val="28"/>
          <w:lang w:val="uk-UA"/>
        </w:rPr>
        <w:t>Шелер</w:t>
      </w:r>
      <w:proofErr w:type="spellEnd"/>
      <w:r>
        <w:rPr>
          <w:sz w:val="28"/>
          <w:szCs w:val="28"/>
          <w:lang w:val="uk-UA"/>
        </w:rPr>
        <w:t xml:space="preserve"> М. «Становище людини в космосі»).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Філософський світогляд. Вічні проблеми філософії. (Гайдеггер М. «Що таке метафізика?»).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Філософські погляди </w:t>
      </w:r>
      <w:proofErr w:type="spellStart"/>
      <w:r>
        <w:rPr>
          <w:sz w:val="28"/>
          <w:szCs w:val="28"/>
          <w:lang w:val="uk-UA"/>
        </w:rPr>
        <w:t>Л.Фейєрбаха</w:t>
      </w:r>
      <w:proofErr w:type="spellEnd"/>
      <w:r>
        <w:rPr>
          <w:sz w:val="28"/>
          <w:szCs w:val="28"/>
          <w:lang w:val="uk-UA"/>
        </w:rPr>
        <w:t>. (</w:t>
      </w:r>
      <w:proofErr w:type="spellStart"/>
      <w:r>
        <w:rPr>
          <w:sz w:val="28"/>
          <w:szCs w:val="28"/>
          <w:lang w:val="uk-UA"/>
        </w:rPr>
        <w:t>Л.Фейєрбах</w:t>
      </w:r>
      <w:proofErr w:type="spellEnd"/>
      <w:r>
        <w:rPr>
          <w:sz w:val="28"/>
          <w:szCs w:val="28"/>
          <w:lang w:val="uk-UA"/>
        </w:rPr>
        <w:t>. «Сутність християнства»).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Культура як міра розвитку людини.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Істина та її критерії. Проблема істини в постмодерній філософії.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Мораль і право. Основні категорії моралі та права.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Науковий пошук та соціальна відповідальність вченого (Етичний кодекс вченого України).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Причина і наслідок: основні концепції.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Особливості інженерного мислення. (Бердяєв М. «</w:t>
      </w:r>
      <w:proofErr w:type="spellStart"/>
      <w:r>
        <w:rPr>
          <w:sz w:val="28"/>
          <w:szCs w:val="28"/>
          <w:lang w:val="uk-UA"/>
        </w:rPr>
        <w:t>Человек</w:t>
      </w:r>
      <w:proofErr w:type="spellEnd"/>
      <w:r>
        <w:rPr>
          <w:sz w:val="28"/>
          <w:szCs w:val="28"/>
          <w:lang w:val="uk-UA"/>
        </w:rPr>
        <w:t xml:space="preserve"> и машина», «Дух и машина»).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Форми теоретичного пізнання.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Проблеми етики вченого класичного і некласичного етапу розвитку науки (внутрішня і зовнішня етика) (Етичний кодекс вченого України)..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 xml:space="preserve">Основні етапи та принципи розвитку науки (модерн та </w:t>
      </w:r>
      <w:proofErr w:type="spellStart"/>
      <w:r>
        <w:rPr>
          <w:sz w:val="28"/>
          <w:szCs w:val="28"/>
          <w:lang w:val="uk-UA"/>
        </w:rPr>
        <w:t>постмодерн</w:t>
      </w:r>
      <w:proofErr w:type="spellEnd"/>
      <w:r>
        <w:rPr>
          <w:sz w:val="28"/>
          <w:szCs w:val="28"/>
          <w:lang w:val="uk-UA"/>
        </w:rPr>
        <w:t>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Детермінізм, індетермінізм, свобода: основні концепції.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Форми емпіричного пізнання.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Архітектура, </w:t>
      </w:r>
      <w:proofErr w:type="spellStart"/>
      <w:r>
        <w:rPr>
          <w:sz w:val="28"/>
          <w:szCs w:val="28"/>
          <w:lang w:val="uk-UA"/>
        </w:rPr>
        <w:t>технікознавство</w:t>
      </w:r>
      <w:proofErr w:type="spellEnd"/>
      <w:r>
        <w:rPr>
          <w:sz w:val="28"/>
          <w:szCs w:val="28"/>
          <w:lang w:val="uk-UA"/>
        </w:rPr>
        <w:t>, людина: філософські проблеми.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Методи емпіричного пізнання.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Наука як соціальний інститут і когнітивна система (</w:t>
      </w:r>
      <w:proofErr w:type="spellStart"/>
      <w:r>
        <w:rPr>
          <w:sz w:val="28"/>
          <w:szCs w:val="28"/>
          <w:lang w:val="uk-UA"/>
        </w:rPr>
        <w:t>К.Р.Поппер</w:t>
      </w:r>
      <w:proofErr w:type="spellEnd"/>
      <w:r>
        <w:rPr>
          <w:sz w:val="28"/>
          <w:szCs w:val="28"/>
          <w:lang w:val="uk-UA"/>
        </w:rPr>
        <w:t xml:space="preserve"> «Логіка наукового дослідження»). 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Життєтворчість людського буття: колізії ідеалів та практик.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Роль географічного середовища в житті людини (еволюція поглядів).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Категорії необхідність і випадковість (основні концепції).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Якість і кількість. Діалектика кількісних і якісних змін. Міра. Значення для розуміння наукового пізнання та соціальних практик.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Демографічний чинник суспільного розвитку. Проблеми в Україні.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Сенс життя і ставлення до смерті. Життя як самоцінність (</w:t>
      </w:r>
      <w:proofErr w:type="spellStart"/>
      <w:r>
        <w:rPr>
          <w:sz w:val="28"/>
          <w:szCs w:val="28"/>
          <w:lang w:val="uk-UA"/>
        </w:rPr>
        <w:t>А.Камю</w:t>
      </w:r>
      <w:proofErr w:type="spellEnd"/>
      <w:r>
        <w:rPr>
          <w:sz w:val="28"/>
          <w:szCs w:val="28"/>
          <w:lang w:val="uk-UA"/>
        </w:rPr>
        <w:t xml:space="preserve"> «Міф про Сізіфа»). 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Діалектика як феномен мислення. Діалектика та </w:t>
      </w:r>
      <w:proofErr w:type="spellStart"/>
      <w:r>
        <w:rPr>
          <w:sz w:val="28"/>
          <w:szCs w:val="28"/>
          <w:lang w:val="uk-UA"/>
        </w:rPr>
        <w:t>герменевтичний</w:t>
      </w:r>
      <w:proofErr w:type="spellEnd"/>
      <w:r>
        <w:rPr>
          <w:sz w:val="28"/>
          <w:szCs w:val="28"/>
          <w:lang w:val="uk-UA"/>
        </w:rPr>
        <w:t xml:space="preserve"> метод.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Методи теоретичного пізнання.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Вчений в глобалізованому просторі (Етичний кодекс вченого України).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Наука як </w:t>
      </w:r>
      <w:proofErr w:type="spellStart"/>
      <w:r>
        <w:rPr>
          <w:sz w:val="28"/>
          <w:szCs w:val="28"/>
          <w:lang w:val="uk-UA"/>
        </w:rPr>
        <w:t>технонаука</w:t>
      </w:r>
      <w:proofErr w:type="spellEnd"/>
      <w:r>
        <w:rPr>
          <w:sz w:val="28"/>
          <w:szCs w:val="28"/>
          <w:lang w:val="uk-UA"/>
        </w:rPr>
        <w:t>. Четверта промислова революція (Клаус Шваб «Четверта промислова революція: як до неї готуватись»).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Сучасний прагматичний поворот в філософії.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Наукова ідея.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Образ і знак в пізнанні.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Фундаментальне і прикладне наукове знання.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Революції в науці (Томас Кун «Структура наукових революцій»).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Факт як гносеологічна категорія.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Метафора: роль в науковому пізнанні.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Методи і методології: їх співвідношення.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Екологічна свідомість.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Роль світогляду в науковій творчості.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Філософські мотиви в творчості Івана Франка: ідея соціальної справедливості і національної ідентичності. </w:t>
      </w:r>
      <w:r>
        <w:rPr>
          <w:sz w:val="28"/>
          <w:szCs w:val="28"/>
        </w:rPr>
        <w:t>(</w:t>
      </w:r>
      <w:r>
        <w:rPr>
          <w:sz w:val="28"/>
          <w:szCs w:val="28"/>
          <w:lang w:val="uk-UA"/>
        </w:rPr>
        <w:t>І.Я. Франко «Наука та її взаємини з працюючими касами»)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Філософія Григорія Сковороди: погляд </w:t>
      </w:r>
      <w:proofErr w:type="spellStart"/>
      <w:r>
        <w:rPr>
          <w:sz w:val="28"/>
          <w:szCs w:val="28"/>
          <w:lang w:val="uk-UA"/>
        </w:rPr>
        <w:t>Д.Чижевського</w:t>
      </w:r>
      <w:proofErr w:type="spellEnd"/>
      <w:r>
        <w:rPr>
          <w:sz w:val="28"/>
          <w:szCs w:val="28"/>
          <w:lang w:val="uk-UA"/>
        </w:rPr>
        <w:t>. (Дмитро Чижевський «Філософія Г.С. Сковороди»)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Проект як філософська проблема.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Соціальні, психологічні і методологічні проблеми науки некласичного періоду.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Знаннєве</w:t>
      </w:r>
      <w:proofErr w:type="spellEnd"/>
      <w:r>
        <w:rPr>
          <w:sz w:val="28"/>
          <w:szCs w:val="28"/>
          <w:lang w:val="uk-UA"/>
        </w:rPr>
        <w:t xml:space="preserve"> суспільство: соціальні і когнітивні проблеми.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Логічне і інтуїтивне в науковій творчості.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Науковий колектив: особливості спілкування.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Структура наукової теорії.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Наукові закони: структура і функції.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Ідеали і норми наукової спільноти (Етичний кодекс вченого України)..</w:t>
      </w:r>
    </w:p>
    <w:p w:rsidR="008C1C15" w:rsidRDefault="00484473">
      <w:pPr>
        <w:pStyle w:val="ae"/>
        <w:numPr>
          <w:ilvl w:val="0"/>
          <w:numId w:val="10"/>
        </w:num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Моделювання: роль в науковому дослідженні.</w:t>
      </w:r>
    </w:p>
    <w:p w:rsidR="008C1C15" w:rsidRDefault="008C1C15">
      <w:pPr>
        <w:spacing w:after="160" w:line="259" w:lineRule="auto"/>
        <w:rPr>
          <w:b/>
          <w:sz w:val="28"/>
          <w:szCs w:val="28"/>
          <w:lang w:val="uk-UA"/>
        </w:rPr>
      </w:pPr>
    </w:p>
    <w:p w:rsidR="008C1C15" w:rsidRDefault="00484473">
      <w:pPr>
        <w:jc w:val="right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Додаток 1</w:t>
      </w:r>
    </w:p>
    <w:p w:rsidR="00536E24" w:rsidRPr="00536E24" w:rsidRDefault="00536E24" w:rsidP="00536E24">
      <w:pPr>
        <w:jc w:val="center"/>
        <w:rPr>
          <w:sz w:val="28"/>
          <w:szCs w:val="28"/>
          <w:lang w:val="uk-UA"/>
        </w:rPr>
      </w:pPr>
      <w:r w:rsidRPr="00536E24">
        <w:rPr>
          <w:color w:val="000000"/>
          <w:spacing w:val="70"/>
          <w:sz w:val="28"/>
          <w:szCs w:val="28"/>
          <w:lang w:val="uk-UA" w:eastAsia="uk-UA" w:bidi="uk-UA"/>
        </w:rPr>
        <w:t>ПОЛОЖЕННЯ ПРО ІНДИВІДУАЛЬНЕЗАВДАННЯ (РЕФЕРАТ)</w:t>
      </w:r>
    </w:p>
    <w:p w:rsidR="00536E24" w:rsidRPr="00536E24" w:rsidRDefault="00536E24" w:rsidP="00536E24">
      <w:pPr>
        <w:widowControl w:val="0"/>
        <w:jc w:val="both"/>
        <w:rPr>
          <w:sz w:val="28"/>
          <w:szCs w:val="28"/>
          <w:lang w:val="uk-UA" w:eastAsia="en-US"/>
        </w:rPr>
      </w:pPr>
      <w:r w:rsidRPr="00536E24">
        <w:rPr>
          <w:sz w:val="28"/>
          <w:szCs w:val="28"/>
          <w:lang w:val="uk-UA" w:eastAsia="uk-UA" w:bidi="uk-UA"/>
        </w:rPr>
        <w:t xml:space="preserve">Виконання індивідуального завдання </w:t>
      </w:r>
      <w:r w:rsidRPr="00536E24">
        <w:rPr>
          <w:color w:val="000000"/>
          <w:sz w:val="28"/>
          <w:szCs w:val="28"/>
          <w:lang w:val="uk-UA" w:eastAsia="uk-UA" w:bidi="uk-UA"/>
        </w:rPr>
        <w:t>є обов’язковою складовою філософської підготовки аспірантів та здобувачів.</w:t>
      </w:r>
    </w:p>
    <w:p w:rsidR="00536E24" w:rsidRPr="00536E24" w:rsidRDefault="00536E24" w:rsidP="00536E24">
      <w:pPr>
        <w:widowControl w:val="0"/>
        <w:jc w:val="both"/>
        <w:rPr>
          <w:sz w:val="28"/>
          <w:szCs w:val="28"/>
          <w:lang w:val="uk-UA" w:eastAsia="en-US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Аспірант, здобувач самостійно обирає /</w:t>
      </w:r>
      <w:r w:rsidRPr="00536E24">
        <w:rPr>
          <w:sz w:val="28"/>
          <w:szCs w:val="28"/>
          <w:lang w:val="uk-UA" w:eastAsia="uk-UA" w:bidi="uk-UA"/>
        </w:rPr>
        <w:t xml:space="preserve">перелік знаходиться </w:t>
      </w:r>
      <w:r w:rsidRPr="00536E24">
        <w:rPr>
          <w:color w:val="000000"/>
          <w:sz w:val="28"/>
          <w:szCs w:val="28"/>
          <w:lang w:val="uk-UA" w:eastAsia="uk-UA" w:bidi="uk-UA"/>
        </w:rPr>
        <w:t>на кафедрі/ тему з переліку запропонованих і погоджує її з керівником семінарської групи /денна форма навчання/ і з завідувачем кафедри /заочна форма навчання/.</w:t>
      </w:r>
    </w:p>
    <w:p w:rsidR="00536E24" w:rsidRPr="00536E24" w:rsidRDefault="00536E24" w:rsidP="00536E24">
      <w:pPr>
        <w:jc w:val="both"/>
        <w:rPr>
          <w:sz w:val="28"/>
          <w:szCs w:val="28"/>
        </w:rPr>
      </w:pPr>
      <w:r w:rsidRPr="00536E24">
        <w:rPr>
          <w:b/>
          <w:bCs/>
          <w:color w:val="000000"/>
          <w:sz w:val="28"/>
          <w:szCs w:val="28"/>
          <w:u w:val="single"/>
          <w:lang w:val="uk-UA" w:eastAsia="uk-UA" w:bidi="uk-UA"/>
        </w:rPr>
        <w:t>Структура реферату включає:</w:t>
      </w:r>
    </w:p>
    <w:p w:rsidR="00536E24" w:rsidRPr="00536E24" w:rsidRDefault="00536E24" w:rsidP="00536E24">
      <w:pPr>
        <w:widowControl w:val="0"/>
        <w:numPr>
          <w:ilvl w:val="0"/>
          <w:numId w:val="15"/>
        </w:numPr>
        <w:tabs>
          <w:tab w:val="left" w:pos="1044"/>
        </w:tabs>
        <w:jc w:val="both"/>
        <w:rPr>
          <w:sz w:val="28"/>
          <w:szCs w:val="28"/>
        </w:rPr>
      </w:pPr>
      <w:r w:rsidRPr="00536E24">
        <w:rPr>
          <w:b/>
          <w:bCs/>
          <w:color w:val="000000"/>
          <w:sz w:val="28"/>
          <w:szCs w:val="28"/>
          <w:u w:val="single"/>
          <w:lang w:val="uk-UA" w:eastAsia="uk-UA" w:bidi="uk-UA"/>
        </w:rPr>
        <w:t>титульний лист встановленого зразка;</w:t>
      </w:r>
    </w:p>
    <w:p w:rsidR="00536E24" w:rsidRPr="00536E24" w:rsidRDefault="00536E24" w:rsidP="00536E24">
      <w:pPr>
        <w:widowControl w:val="0"/>
        <w:numPr>
          <w:ilvl w:val="0"/>
          <w:numId w:val="15"/>
        </w:numPr>
        <w:tabs>
          <w:tab w:val="left" w:pos="1059"/>
        </w:tabs>
        <w:jc w:val="both"/>
        <w:rPr>
          <w:sz w:val="28"/>
          <w:szCs w:val="28"/>
        </w:rPr>
      </w:pPr>
      <w:r w:rsidRPr="00536E24">
        <w:rPr>
          <w:b/>
          <w:bCs/>
          <w:color w:val="000000"/>
          <w:sz w:val="28"/>
          <w:szCs w:val="28"/>
          <w:u w:val="single"/>
          <w:lang w:val="uk-UA" w:eastAsia="uk-UA" w:bidi="uk-UA"/>
        </w:rPr>
        <w:t>зміст /перелік основних питань/;</w:t>
      </w:r>
    </w:p>
    <w:p w:rsidR="00536E24" w:rsidRPr="00536E24" w:rsidRDefault="00536E24" w:rsidP="00536E24">
      <w:pPr>
        <w:widowControl w:val="0"/>
        <w:numPr>
          <w:ilvl w:val="0"/>
          <w:numId w:val="15"/>
        </w:numPr>
        <w:tabs>
          <w:tab w:val="left" w:pos="1124"/>
        </w:tabs>
        <w:jc w:val="both"/>
        <w:rPr>
          <w:sz w:val="28"/>
          <w:szCs w:val="28"/>
        </w:rPr>
      </w:pPr>
      <w:r w:rsidRPr="00536E24">
        <w:rPr>
          <w:b/>
          <w:bCs/>
          <w:color w:val="000000"/>
          <w:sz w:val="28"/>
          <w:szCs w:val="28"/>
          <w:u w:val="single"/>
          <w:lang w:val="uk-UA" w:eastAsia="uk-UA" w:bidi="uk-UA"/>
        </w:rPr>
        <w:t>анотацію українською та англійською мовами /в анотації необхідно коротко /до 500-600 знаків/ викласти основний зміст реферату, зокрема, вказавши:</w:t>
      </w:r>
    </w:p>
    <w:p w:rsidR="00536E24" w:rsidRPr="00536E24" w:rsidRDefault="00536E24" w:rsidP="00536E24">
      <w:pPr>
        <w:widowControl w:val="0"/>
        <w:tabs>
          <w:tab w:val="left" w:pos="872"/>
        </w:tabs>
        <w:jc w:val="both"/>
        <w:rPr>
          <w:i/>
          <w:iCs/>
          <w:sz w:val="28"/>
          <w:szCs w:val="28"/>
          <w:lang w:val="uk-UA" w:eastAsia="en-US"/>
        </w:rPr>
      </w:pPr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>а)</w:t>
      </w:r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ab/>
        <w:t>актуальність теми;</w:t>
      </w:r>
    </w:p>
    <w:p w:rsidR="00536E24" w:rsidRPr="00536E24" w:rsidRDefault="00536E24" w:rsidP="00536E24">
      <w:pPr>
        <w:widowControl w:val="0"/>
        <w:tabs>
          <w:tab w:val="left" w:pos="872"/>
        </w:tabs>
        <w:jc w:val="both"/>
        <w:rPr>
          <w:i/>
          <w:iCs/>
          <w:sz w:val="28"/>
          <w:szCs w:val="28"/>
          <w:lang w:val="uk-UA" w:eastAsia="en-US"/>
        </w:rPr>
      </w:pPr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>б)</w:t>
      </w:r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ab/>
        <w:t>стан розробки в літературі;</w:t>
      </w:r>
    </w:p>
    <w:p w:rsidR="00536E24" w:rsidRPr="00536E24" w:rsidRDefault="00536E24" w:rsidP="00536E24">
      <w:pPr>
        <w:widowControl w:val="0"/>
        <w:tabs>
          <w:tab w:val="left" w:pos="960"/>
        </w:tabs>
        <w:jc w:val="both"/>
        <w:rPr>
          <w:i/>
          <w:iCs/>
          <w:sz w:val="28"/>
          <w:szCs w:val="28"/>
          <w:lang w:val="uk-UA" w:eastAsia="en-US"/>
        </w:rPr>
      </w:pPr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>в)</w:t>
      </w:r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ab/>
        <w:t xml:space="preserve">значення для філософської культури науковця /онтологічне, гносеологічне, соціокультурне /світоглядне/, </w:t>
      </w:r>
      <w:proofErr w:type="spellStart"/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>праксеологічне</w:t>
      </w:r>
      <w:proofErr w:type="spellEnd"/>
      <w:r w:rsidRPr="00536E24">
        <w:rPr>
          <w:i/>
          <w:iCs/>
          <w:color w:val="000000"/>
          <w:sz w:val="28"/>
          <w:szCs w:val="28"/>
          <w:lang w:val="uk-UA" w:eastAsia="uk-UA" w:bidi="uk-UA"/>
        </w:rPr>
        <w:t>, естетичне, етичне тощо//;</w:t>
      </w:r>
    </w:p>
    <w:p w:rsidR="00536E24" w:rsidRPr="00536E24" w:rsidRDefault="00536E24" w:rsidP="00536E24">
      <w:pPr>
        <w:widowControl w:val="0"/>
        <w:numPr>
          <w:ilvl w:val="0"/>
          <w:numId w:val="15"/>
        </w:numPr>
        <w:tabs>
          <w:tab w:val="left" w:pos="960"/>
        </w:tabs>
        <w:jc w:val="both"/>
        <w:rPr>
          <w:sz w:val="28"/>
          <w:szCs w:val="28"/>
        </w:rPr>
      </w:pPr>
      <w:r w:rsidRPr="00536E24">
        <w:rPr>
          <w:b/>
          <w:bCs/>
          <w:color w:val="000000"/>
          <w:sz w:val="28"/>
          <w:szCs w:val="28"/>
          <w:u w:val="single"/>
          <w:lang w:val="uk-UA" w:eastAsia="uk-UA" w:bidi="uk-UA"/>
        </w:rPr>
        <w:t>виклад основного змісту теми, який включає обґрунтування актуальності теми, стану її розробки, формулювання проблеми, основні положення змісту та висновок;</w:t>
      </w:r>
    </w:p>
    <w:p w:rsidR="00536E24" w:rsidRPr="00536E24" w:rsidRDefault="00536E24" w:rsidP="00536E24">
      <w:pPr>
        <w:widowControl w:val="0"/>
        <w:numPr>
          <w:ilvl w:val="0"/>
          <w:numId w:val="15"/>
        </w:numPr>
        <w:tabs>
          <w:tab w:val="left" w:pos="960"/>
        </w:tabs>
        <w:jc w:val="both"/>
        <w:rPr>
          <w:sz w:val="28"/>
          <w:szCs w:val="28"/>
        </w:rPr>
      </w:pPr>
      <w:r w:rsidRPr="00536E24">
        <w:rPr>
          <w:b/>
          <w:bCs/>
          <w:color w:val="000000"/>
          <w:sz w:val="28"/>
          <w:szCs w:val="28"/>
          <w:u w:val="single"/>
          <w:lang w:val="uk-UA" w:eastAsia="uk-UA" w:bidi="uk-UA"/>
        </w:rPr>
        <w:t>список використаної літератури має містити не менше десяти новітніх наукових джерел, які цитуються в рефераті відповідно до існуючих норм цитування.</w:t>
      </w:r>
    </w:p>
    <w:p w:rsidR="00536E24" w:rsidRPr="00536E24" w:rsidRDefault="00536E24" w:rsidP="00536E24">
      <w:pPr>
        <w:widowControl w:val="0"/>
        <w:jc w:val="both"/>
        <w:rPr>
          <w:sz w:val="28"/>
          <w:szCs w:val="28"/>
          <w:lang w:val="uk-UA" w:eastAsia="en-US"/>
        </w:rPr>
      </w:pPr>
      <w:r w:rsidRPr="00536E24">
        <w:rPr>
          <w:sz w:val="28"/>
          <w:szCs w:val="28"/>
          <w:lang w:val="uk-UA" w:eastAsia="uk-UA" w:bidi="uk-UA"/>
        </w:rPr>
        <w:t xml:space="preserve">Реферат має бути виконаний державною мовою (окрім іноземних громадян) обсягом </w:t>
      </w:r>
      <w:r w:rsidRPr="00536E24">
        <w:rPr>
          <w:b/>
          <w:bCs/>
          <w:sz w:val="28"/>
          <w:szCs w:val="28"/>
          <w:u w:val="single"/>
          <w:shd w:val="clear" w:color="auto" w:fill="FFFFFF"/>
          <w:lang w:val="uk-UA" w:eastAsia="uk-UA" w:bidi="uk-UA"/>
        </w:rPr>
        <w:t xml:space="preserve">1 друкований аркуш /24 сторінки А-4/, </w:t>
      </w:r>
      <w:r w:rsidRPr="00536E24">
        <w:rPr>
          <w:sz w:val="28"/>
          <w:szCs w:val="28"/>
          <w:lang w:val="uk-UA" w:eastAsia="uk-UA" w:bidi="uk-UA"/>
        </w:rPr>
        <w:t>через 1,5 комп’ютерного інтервалу, кегль 14,</w:t>
      </w:r>
      <w:r w:rsidRPr="00536E24">
        <w:rPr>
          <w:sz w:val="28"/>
          <w:szCs w:val="28"/>
          <w:lang w:val="uk-UA" w:eastAsia="en-US"/>
        </w:rPr>
        <w:t xml:space="preserve"> </w:t>
      </w:r>
      <w:proofErr w:type="spellStart"/>
      <w:r w:rsidRPr="00536E24">
        <w:rPr>
          <w:sz w:val="28"/>
          <w:szCs w:val="28"/>
          <w:lang w:val="uk-UA" w:eastAsia="uk-UA" w:bidi="uk-UA"/>
        </w:rPr>
        <w:t>Times</w:t>
      </w:r>
      <w:proofErr w:type="spellEnd"/>
      <w:r w:rsidRPr="00536E24">
        <w:rPr>
          <w:sz w:val="28"/>
          <w:szCs w:val="28"/>
          <w:lang w:val="uk-UA" w:eastAsia="uk-UA" w:bidi="uk-UA"/>
        </w:rPr>
        <w:t xml:space="preserve"> </w:t>
      </w:r>
      <w:proofErr w:type="spellStart"/>
      <w:r w:rsidRPr="00536E24">
        <w:rPr>
          <w:sz w:val="28"/>
          <w:szCs w:val="28"/>
          <w:lang w:val="uk-UA" w:eastAsia="uk-UA" w:bidi="uk-UA"/>
        </w:rPr>
        <w:t>New</w:t>
      </w:r>
      <w:proofErr w:type="spellEnd"/>
      <w:r w:rsidRPr="00536E24">
        <w:rPr>
          <w:sz w:val="28"/>
          <w:szCs w:val="28"/>
          <w:lang w:val="uk-UA" w:eastAsia="uk-UA" w:bidi="uk-UA"/>
        </w:rPr>
        <w:t xml:space="preserve"> </w:t>
      </w:r>
      <w:proofErr w:type="spellStart"/>
      <w:r w:rsidRPr="00536E24">
        <w:rPr>
          <w:sz w:val="28"/>
          <w:szCs w:val="28"/>
          <w:lang w:val="uk-UA" w:eastAsia="uk-UA" w:bidi="uk-UA"/>
        </w:rPr>
        <w:t>Roman</w:t>
      </w:r>
      <w:proofErr w:type="spellEnd"/>
      <w:r w:rsidRPr="00536E24">
        <w:rPr>
          <w:sz w:val="28"/>
          <w:szCs w:val="28"/>
          <w:lang w:val="uk-UA" w:eastAsia="uk-UA" w:bidi="uk-UA"/>
        </w:rPr>
        <w:t>.</w:t>
      </w:r>
    </w:p>
    <w:p w:rsidR="00536E24" w:rsidRPr="00536E24" w:rsidRDefault="00536E24" w:rsidP="00536E24">
      <w:pPr>
        <w:widowControl w:val="0"/>
        <w:jc w:val="both"/>
        <w:rPr>
          <w:sz w:val="28"/>
          <w:szCs w:val="28"/>
          <w:lang w:val="uk-UA" w:eastAsia="en-US"/>
        </w:rPr>
      </w:pPr>
      <w:r w:rsidRPr="00536E24">
        <w:rPr>
          <w:b/>
          <w:bCs/>
          <w:sz w:val="28"/>
          <w:szCs w:val="28"/>
          <w:u w:val="single"/>
          <w:shd w:val="clear" w:color="auto" w:fill="FFFFFF"/>
          <w:lang w:val="uk-UA" w:eastAsia="uk-UA" w:bidi="uk-UA"/>
        </w:rPr>
        <w:t xml:space="preserve">Додаток до реферату. </w:t>
      </w:r>
      <w:r w:rsidRPr="00536E24">
        <w:rPr>
          <w:sz w:val="28"/>
          <w:szCs w:val="28"/>
          <w:lang w:val="uk-UA" w:eastAsia="uk-UA" w:bidi="uk-UA"/>
        </w:rPr>
        <w:t>До реферату додається</w:t>
      </w:r>
      <w:r w:rsidRPr="00536E24">
        <w:rPr>
          <w:color w:val="000000"/>
          <w:sz w:val="28"/>
          <w:szCs w:val="28"/>
          <w:lang w:val="uk-UA" w:eastAsia="uk-UA" w:bidi="uk-UA"/>
        </w:rPr>
        <w:t xml:space="preserve"> стислий виклад (1-3 сторінки) філософських питань напрямку наукового дослідження аспіранта чи здобувача (вказується тема дисертації). </w:t>
      </w:r>
      <w:r w:rsidRPr="00536E24">
        <w:rPr>
          <w:b/>
          <w:bCs/>
          <w:i/>
          <w:iCs/>
          <w:color w:val="000000"/>
          <w:sz w:val="28"/>
          <w:szCs w:val="28"/>
          <w:shd w:val="clear" w:color="auto" w:fill="FFFFFF"/>
          <w:lang w:val="uk-UA" w:eastAsia="uk-UA" w:bidi="uk-UA"/>
        </w:rPr>
        <w:t>(Дивись «Методичні поради до розкриття в рефераті.,»).</w:t>
      </w:r>
    </w:p>
    <w:p w:rsidR="00536E24" w:rsidRPr="00536E24" w:rsidRDefault="00536E24" w:rsidP="00536E24">
      <w:pPr>
        <w:widowControl w:val="0"/>
        <w:jc w:val="both"/>
        <w:rPr>
          <w:sz w:val="28"/>
          <w:szCs w:val="28"/>
          <w:lang w:val="uk-UA" w:eastAsia="en-US"/>
        </w:rPr>
      </w:pPr>
      <w:r w:rsidRPr="00536E24">
        <w:rPr>
          <w:b/>
          <w:bCs/>
          <w:color w:val="000000"/>
          <w:sz w:val="28"/>
          <w:szCs w:val="28"/>
          <w:u w:val="single"/>
          <w:shd w:val="clear" w:color="auto" w:fill="FFFFFF"/>
          <w:lang w:val="uk-UA" w:eastAsia="uk-UA" w:bidi="uk-UA"/>
        </w:rPr>
        <w:t xml:space="preserve">Позитивна оцінка </w:t>
      </w:r>
      <w:r w:rsidRPr="00536E24">
        <w:rPr>
          <w:color w:val="000000"/>
          <w:sz w:val="28"/>
          <w:szCs w:val="28"/>
          <w:lang w:val="uk-UA" w:eastAsia="uk-UA" w:bidi="uk-UA"/>
        </w:rPr>
        <w:t>реферату є підставою допуску аспіранта чи здобувача до складання кандидатського</w:t>
      </w:r>
      <w:r w:rsidRPr="00536E24">
        <w:rPr>
          <w:color w:val="00B0F0"/>
          <w:sz w:val="28"/>
          <w:szCs w:val="28"/>
          <w:lang w:val="uk-UA" w:eastAsia="uk-UA" w:bidi="uk-UA"/>
        </w:rPr>
        <w:t xml:space="preserve"> </w:t>
      </w:r>
      <w:r w:rsidRPr="00536E24">
        <w:rPr>
          <w:sz w:val="28"/>
          <w:szCs w:val="28"/>
          <w:lang w:val="uk-UA" w:eastAsia="uk-UA" w:bidi="uk-UA"/>
        </w:rPr>
        <w:t>підсумкового</w:t>
      </w:r>
      <w:r w:rsidRPr="00536E24">
        <w:rPr>
          <w:color w:val="000000"/>
          <w:sz w:val="28"/>
          <w:szCs w:val="28"/>
          <w:lang w:val="uk-UA" w:eastAsia="uk-UA" w:bidi="uk-UA"/>
        </w:rPr>
        <w:t xml:space="preserve"> іспиту.</w:t>
      </w:r>
    </w:p>
    <w:p w:rsidR="00536E24" w:rsidRPr="00536E24" w:rsidRDefault="00536E24" w:rsidP="00536E24">
      <w:pPr>
        <w:widowControl w:val="0"/>
        <w:jc w:val="both"/>
        <w:rPr>
          <w:sz w:val="28"/>
          <w:szCs w:val="28"/>
          <w:lang w:val="uk-UA" w:eastAsia="en-US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Оцінка за реферат вноситься в протокол екзамену і є складовою загальної оцінки екзамену.</w:t>
      </w:r>
    </w:p>
    <w:p w:rsidR="00536E24" w:rsidRPr="00536E24" w:rsidRDefault="00536E24" w:rsidP="00536E24">
      <w:pPr>
        <w:keepNext/>
        <w:widowControl w:val="0"/>
        <w:autoSpaceDE w:val="0"/>
        <w:autoSpaceDN w:val="0"/>
        <w:adjustRightInd w:val="0"/>
        <w:jc w:val="center"/>
        <w:outlineLvl w:val="1"/>
        <w:rPr>
          <w:rFonts w:ascii="Times New Roman CYR" w:hAnsi="Times New Roman CYR" w:cs="Times New Roman CYR"/>
          <w:color w:val="000000"/>
          <w:sz w:val="28"/>
          <w:szCs w:val="28"/>
          <w:lang w:val="uk-UA" w:eastAsia="uk-UA" w:bidi="uk-UA"/>
        </w:rPr>
      </w:pPr>
      <w:r w:rsidRPr="00536E24">
        <w:rPr>
          <w:rFonts w:ascii="Times New Roman CYR" w:hAnsi="Times New Roman CYR" w:cs="Times New Roman CYR"/>
          <w:color w:val="000000"/>
          <w:sz w:val="28"/>
          <w:szCs w:val="28"/>
          <w:lang w:val="uk-UA" w:eastAsia="uk-UA" w:bidi="uk-UA"/>
        </w:rPr>
        <w:t xml:space="preserve">Реферат подається на кафедру для рецензування </w:t>
      </w:r>
      <w:r w:rsidRPr="00536E24">
        <w:rPr>
          <w:b/>
          <w:bCs/>
          <w:color w:val="000000"/>
          <w:sz w:val="28"/>
          <w:szCs w:val="28"/>
          <w:u w:val="single"/>
          <w:shd w:val="clear" w:color="auto" w:fill="FFFFFF"/>
          <w:lang w:val="uk-UA" w:eastAsia="uk-UA" w:bidi="uk-UA"/>
        </w:rPr>
        <w:t xml:space="preserve">до 15-го квітня </w:t>
      </w:r>
      <w:r w:rsidRPr="00536E24">
        <w:rPr>
          <w:rFonts w:ascii="Times New Roman CYR" w:hAnsi="Times New Roman CYR" w:cs="Times New Roman CYR"/>
          <w:color w:val="000000"/>
          <w:sz w:val="28"/>
          <w:szCs w:val="28"/>
          <w:lang w:val="uk-UA" w:eastAsia="uk-UA" w:bidi="uk-UA"/>
        </w:rPr>
        <w:t>/весняна сесія/</w:t>
      </w:r>
    </w:p>
    <w:p w:rsidR="00536E24" w:rsidRPr="00536E24" w:rsidRDefault="00536E24" w:rsidP="00536E24">
      <w:pPr>
        <w:keepNext/>
        <w:widowControl w:val="0"/>
        <w:autoSpaceDE w:val="0"/>
        <w:autoSpaceDN w:val="0"/>
        <w:adjustRightInd w:val="0"/>
        <w:jc w:val="both"/>
        <w:outlineLvl w:val="1"/>
        <w:rPr>
          <w:rFonts w:ascii="Times New Roman CYR" w:hAnsi="Times New Roman CYR" w:cs="Times New Roman CYR"/>
          <w:color w:val="000000"/>
          <w:sz w:val="28"/>
          <w:szCs w:val="28"/>
          <w:lang w:val="uk-UA" w:eastAsia="uk-UA" w:bidi="uk-UA"/>
        </w:rPr>
      </w:pPr>
      <w:r w:rsidRPr="00536E24">
        <w:rPr>
          <w:rFonts w:ascii="Times New Roman CYR" w:hAnsi="Times New Roman CYR" w:cs="Times New Roman CYR"/>
          <w:color w:val="000000"/>
          <w:sz w:val="28"/>
          <w:szCs w:val="28"/>
          <w:lang w:val="uk-UA" w:eastAsia="uk-UA" w:bidi="uk-UA"/>
        </w:rPr>
        <w:t xml:space="preserve">та </w:t>
      </w:r>
      <w:r w:rsidRPr="00536E24">
        <w:rPr>
          <w:b/>
          <w:bCs/>
          <w:color w:val="000000"/>
          <w:sz w:val="28"/>
          <w:szCs w:val="28"/>
          <w:u w:val="single"/>
          <w:shd w:val="clear" w:color="auto" w:fill="FFFFFF"/>
          <w:lang w:val="uk-UA" w:eastAsia="uk-UA" w:bidi="uk-UA"/>
        </w:rPr>
        <w:t xml:space="preserve">до 15-го вересня </w:t>
      </w:r>
      <w:r w:rsidRPr="00536E24">
        <w:rPr>
          <w:rFonts w:ascii="Times New Roman CYR" w:hAnsi="Times New Roman CYR" w:cs="Times New Roman CYR"/>
          <w:color w:val="000000"/>
          <w:sz w:val="28"/>
          <w:szCs w:val="28"/>
          <w:lang w:val="uk-UA" w:eastAsia="uk-UA" w:bidi="uk-UA"/>
        </w:rPr>
        <w:t>/осіння сесія/ поточного року.</w:t>
      </w:r>
    </w:p>
    <w:p w:rsidR="00536E24" w:rsidRPr="00536E24" w:rsidRDefault="00536E24" w:rsidP="00536E24">
      <w:pPr>
        <w:widowControl w:val="0"/>
        <w:jc w:val="both"/>
        <w:rPr>
          <w:b/>
          <w:bCs/>
          <w:color w:val="000000"/>
          <w:sz w:val="28"/>
          <w:szCs w:val="28"/>
          <w:lang w:val="uk-UA" w:eastAsia="uk-UA" w:bidi="uk-UA"/>
        </w:rPr>
      </w:pPr>
    </w:p>
    <w:p w:rsidR="00536E24" w:rsidRPr="00536E24" w:rsidRDefault="00536E24" w:rsidP="00536E24">
      <w:pPr>
        <w:widowControl w:val="0"/>
        <w:jc w:val="center"/>
        <w:rPr>
          <w:b/>
          <w:bCs/>
          <w:sz w:val="28"/>
          <w:szCs w:val="28"/>
          <w:lang w:val="uk-UA" w:eastAsia="en-US"/>
        </w:rPr>
      </w:pPr>
      <w:r w:rsidRPr="00536E24">
        <w:rPr>
          <w:b/>
          <w:bCs/>
          <w:color w:val="000000"/>
          <w:sz w:val="28"/>
          <w:szCs w:val="28"/>
          <w:lang w:val="uk-UA" w:eastAsia="uk-UA" w:bidi="uk-UA"/>
        </w:rPr>
        <w:t>МЕТОДИЧНІ ПОРАДИ</w:t>
      </w:r>
    </w:p>
    <w:p w:rsidR="00536E24" w:rsidRPr="00536E24" w:rsidRDefault="00536E24" w:rsidP="00536E24">
      <w:pPr>
        <w:widowControl w:val="0"/>
        <w:jc w:val="both"/>
        <w:rPr>
          <w:b/>
          <w:bCs/>
          <w:sz w:val="28"/>
          <w:szCs w:val="28"/>
          <w:lang w:val="uk-UA" w:eastAsia="en-US"/>
        </w:rPr>
      </w:pPr>
      <w:r w:rsidRPr="00536E24">
        <w:rPr>
          <w:b/>
          <w:bCs/>
          <w:color w:val="000000"/>
          <w:sz w:val="28"/>
          <w:szCs w:val="28"/>
          <w:lang w:val="uk-UA" w:eastAsia="uk-UA" w:bidi="uk-UA"/>
        </w:rPr>
        <w:t>до розкриття в рефераті методологічних та філософських питань дисертаційного дослідження (напрямку наукового дослідження).</w:t>
      </w:r>
    </w:p>
    <w:p w:rsidR="00536E24" w:rsidRPr="00536E24" w:rsidRDefault="00536E24" w:rsidP="00536E24">
      <w:pPr>
        <w:widowControl w:val="0"/>
        <w:numPr>
          <w:ilvl w:val="0"/>
          <w:numId w:val="16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 xml:space="preserve">Необхідно в термінах методології та філософії науки описати </w:t>
      </w:r>
      <w:r w:rsidRPr="00536E24">
        <w:rPr>
          <w:color w:val="000000"/>
          <w:lang w:val="uk-UA" w:eastAsia="uk-UA" w:bidi="uk-UA"/>
        </w:rPr>
        <w:t>мету</w:t>
      </w:r>
      <w:r w:rsidRPr="00536E24">
        <w:rPr>
          <w:color w:val="000000"/>
          <w:sz w:val="28"/>
          <w:szCs w:val="28"/>
          <w:lang w:val="uk-UA" w:eastAsia="uk-UA" w:bidi="uk-UA"/>
        </w:rPr>
        <w:t xml:space="preserve"> дисертаційного дослідження (напрямку наукового дослідження). Наприклад: </w:t>
      </w:r>
      <w:r w:rsidRPr="00536E24">
        <w:rPr>
          <w:color w:val="000000"/>
          <w:sz w:val="28"/>
          <w:szCs w:val="28"/>
          <w:lang w:val="uk-UA" w:eastAsia="uk-UA" w:bidi="uk-UA"/>
        </w:rPr>
        <w:lastRenderedPageBreak/>
        <w:t>дослідницькою метою є:</w:t>
      </w:r>
    </w:p>
    <w:p w:rsidR="00536E24" w:rsidRPr="00536E24" w:rsidRDefault="00536E24" w:rsidP="00536E24">
      <w:pPr>
        <w:widowControl w:val="0"/>
        <w:numPr>
          <w:ilvl w:val="0"/>
          <w:numId w:val="17"/>
        </w:numPr>
        <w:tabs>
          <w:tab w:val="left" w:pos="426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одержання та аналіз (інтерпретація) нової емпіричної інформації; 2) перевірка певної теоретичної ідеї, гіпотези, концепції; 3) побудова математичної моделі деякого явища;</w:t>
      </w:r>
    </w:p>
    <w:p w:rsidR="00536E24" w:rsidRPr="00536E24" w:rsidRDefault="00536E24" w:rsidP="00536E24">
      <w:pPr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4) теоретичне пояснення певних наукових фактів тощо.</w:t>
      </w:r>
    </w:p>
    <w:p w:rsidR="00536E24" w:rsidRPr="00536E24" w:rsidRDefault="00536E24" w:rsidP="00536E24">
      <w:pPr>
        <w:widowControl w:val="0"/>
        <w:numPr>
          <w:ilvl w:val="0"/>
          <w:numId w:val="16"/>
        </w:numPr>
        <w:tabs>
          <w:tab w:val="left" w:pos="707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Сформулювати проблему, якій присвячується дослідження, окреслити основні віхи розробки цієї проблеми (основні результати) і чим існуючі здобутки у цій галузі зараз не влаштовують наукову практику. Навести аргументи на користь необхідності розв’язання розглядуваної проблеми.</w:t>
      </w:r>
    </w:p>
    <w:p w:rsidR="00536E24" w:rsidRPr="00536E24" w:rsidRDefault="00536E24" w:rsidP="00536E24">
      <w:pPr>
        <w:widowControl w:val="0"/>
        <w:numPr>
          <w:ilvl w:val="0"/>
          <w:numId w:val="16"/>
        </w:numPr>
        <w:tabs>
          <w:tab w:val="left" w:pos="797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Охарактеризувати логіко-концептуальну складову дослідження, в рамках якої воно виконується:</w:t>
      </w:r>
    </w:p>
    <w:p w:rsidR="00536E24" w:rsidRPr="00536E24" w:rsidRDefault="00536E24" w:rsidP="00536E24">
      <w:pPr>
        <w:widowControl w:val="0"/>
        <w:numPr>
          <w:ilvl w:val="0"/>
          <w:numId w:val="18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основні концептуальні засади (ідея, «парадигма», «науково-дослідницька програма», «наукова школа», «наукова традиція», теорія, концепція тощо);</w:t>
      </w:r>
    </w:p>
    <w:p w:rsidR="00536E24" w:rsidRPr="00536E24" w:rsidRDefault="00536E24" w:rsidP="00536E24">
      <w:pPr>
        <w:widowControl w:val="0"/>
        <w:numPr>
          <w:ilvl w:val="0"/>
          <w:numId w:val="18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основний тип дослідження (фундаментальний, прикладний, технічний, технологічний тощо);</w:t>
      </w:r>
    </w:p>
    <w:p w:rsidR="00536E24" w:rsidRPr="00536E24" w:rsidRDefault="00536E24" w:rsidP="00536E24">
      <w:pPr>
        <w:widowControl w:val="0"/>
        <w:numPr>
          <w:ilvl w:val="0"/>
          <w:numId w:val="18"/>
        </w:numPr>
        <w:tabs>
          <w:tab w:val="left" w:pos="72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 xml:space="preserve">основні наукові методи (спостереження, </w:t>
      </w:r>
      <w:r w:rsidRPr="00536E24">
        <w:rPr>
          <w:sz w:val="28"/>
          <w:szCs w:val="28"/>
          <w:lang w:val="uk-UA" w:eastAsia="uk-UA" w:bidi="uk-UA"/>
        </w:rPr>
        <w:t>дослід,</w:t>
      </w:r>
      <w:r w:rsidRPr="00536E24">
        <w:rPr>
          <w:color w:val="000000"/>
          <w:sz w:val="28"/>
          <w:szCs w:val="28"/>
          <w:lang w:val="uk-UA" w:eastAsia="uk-UA" w:bidi="uk-UA"/>
        </w:rPr>
        <w:t xml:space="preserve"> експеримент, аналіз, синтез).</w:t>
      </w:r>
    </w:p>
    <w:p w:rsidR="00536E24" w:rsidRPr="00536E24" w:rsidRDefault="00536E24" w:rsidP="00536E24">
      <w:pPr>
        <w:widowControl w:val="0"/>
        <w:numPr>
          <w:ilvl w:val="0"/>
          <w:numId w:val="16"/>
        </w:numPr>
        <w:tabs>
          <w:tab w:val="left" w:pos="800"/>
        </w:tabs>
        <w:jc w:val="both"/>
        <w:rPr>
          <w:sz w:val="28"/>
          <w:szCs w:val="28"/>
          <w:lang w:val="uk-UA"/>
        </w:rPr>
      </w:pPr>
      <w:r w:rsidRPr="00536E24">
        <w:rPr>
          <w:color w:val="000000"/>
          <w:sz w:val="28"/>
          <w:szCs w:val="28"/>
          <w:lang w:val="uk-UA" w:eastAsia="uk-UA" w:bidi="uk-UA"/>
        </w:rPr>
        <w:t xml:space="preserve">Визначити типи методології дослідницької теми: класична, некласична, </w:t>
      </w:r>
      <w:proofErr w:type="spellStart"/>
      <w:r w:rsidRPr="00536E24">
        <w:rPr>
          <w:color w:val="000000"/>
          <w:sz w:val="28"/>
          <w:szCs w:val="28"/>
          <w:lang w:val="uk-UA" w:eastAsia="uk-UA" w:bidi="uk-UA"/>
        </w:rPr>
        <w:t>постнекласична</w:t>
      </w:r>
      <w:proofErr w:type="spellEnd"/>
      <w:r w:rsidRPr="00536E24">
        <w:rPr>
          <w:color w:val="000000"/>
          <w:sz w:val="28"/>
          <w:szCs w:val="28"/>
          <w:lang w:val="uk-UA" w:eastAsia="uk-UA" w:bidi="uk-UA"/>
        </w:rPr>
        <w:t xml:space="preserve">. Вказати ті прикмети, які найважливіші для дисертаційного дослідження (наприклад, якщо </w:t>
      </w:r>
      <w:proofErr w:type="spellStart"/>
      <w:r w:rsidRPr="00536E24">
        <w:rPr>
          <w:color w:val="000000"/>
          <w:sz w:val="28"/>
          <w:szCs w:val="28"/>
          <w:lang w:val="uk-UA" w:eastAsia="uk-UA" w:bidi="uk-UA"/>
        </w:rPr>
        <w:t>постнекласична</w:t>
      </w:r>
      <w:proofErr w:type="spellEnd"/>
      <w:r w:rsidRPr="00536E24">
        <w:rPr>
          <w:color w:val="000000"/>
          <w:sz w:val="28"/>
          <w:szCs w:val="28"/>
          <w:lang w:val="uk-UA" w:eastAsia="uk-UA" w:bidi="uk-UA"/>
        </w:rPr>
        <w:t xml:space="preserve"> методологія, то звернути увагу на її «ідеологію»: нелінійність, </w:t>
      </w:r>
      <w:proofErr w:type="spellStart"/>
      <w:r w:rsidRPr="00536E24">
        <w:rPr>
          <w:color w:val="000000"/>
          <w:sz w:val="28"/>
          <w:szCs w:val="28"/>
          <w:lang w:val="uk-UA" w:eastAsia="uk-UA" w:bidi="uk-UA"/>
        </w:rPr>
        <w:t>стохастичність</w:t>
      </w:r>
      <w:proofErr w:type="spellEnd"/>
      <w:r w:rsidRPr="00536E24">
        <w:rPr>
          <w:color w:val="000000"/>
          <w:sz w:val="28"/>
          <w:szCs w:val="28"/>
          <w:lang w:val="uk-UA" w:eastAsia="uk-UA" w:bidi="uk-UA"/>
        </w:rPr>
        <w:t xml:space="preserve">, незворотність, глобальний еволюціонізм, проблема </w:t>
      </w:r>
      <w:proofErr w:type="spellStart"/>
      <w:r w:rsidRPr="00536E24">
        <w:rPr>
          <w:color w:val="000000"/>
          <w:sz w:val="28"/>
          <w:szCs w:val="28"/>
          <w:lang w:val="uk-UA" w:eastAsia="uk-UA" w:bidi="uk-UA"/>
        </w:rPr>
        <w:t>антропності</w:t>
      </w:r>
      <w:proofErr w:type="spellEnd"/>
      <w:r w:rsidRPr="00536E24">
        <w:rPr>
          <w:color w:val="000000"/>
          <w:sz w:val="28"/>
          <w:szCs w:val="28"/>
          <w:lang w:val="uk-UA" w:eastAsia="uk-UA" w:bidi="uk-UA"/>
        </w:rPr>
        <w:t xml:space="preserve">, самоорганізація, суб’єкт-суб’єктних комунікацій, герменевтика, компаративістика тощо і </w:t>
      </w:r>
      <w:proofErr w:type="spellStart"/>
      <w:r w:rsidRPr="00536E24">
        <w:rPr>
          <w:color w:val="000000"/>
          <w:sz w:val="28"/>
          <w:szCs w:val="28"/>
          <w:lang w:val="uk-UA" w:eastAsia="uk-UA" w:bidi="uk-UA"/>
        </w:rPr>
        <w:t>т.д</w:t>
      </w:r>
      <w:proofErr w:type="spellEnd"/>
      <w:r w:rsidRPr="00536E24">
        <w:rPr>
          <w:color w:val="000000"/>
          <w:sz w:val="28"/>
          <w:szCs w:val="28"/>
          <w:lang w:val="uk-UA" w:eastAsia="uk-UA" w:bidi="uk-UA"/>
        </w:rPr>
        <w:t>.).</w:t>
      </w:r>
    </w:p>
    <w:p w:rsidR="00536E24" w:rsidRPr="00536E24" w:rsidRDefault="00536E24" w:rsidP="00536E24">
      <w:pPr>
        <w:widowControl w:val="0"/>
        <w:numPr>
          <w:ilvl w:val="0"/>
          <w:numId w:val="16"/>
        </w:numPr>
        <w:tabs>
          <w:tab w:val="left" w:pos="800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Вказати на філософські проблеми, що пов’язані з науковою темою (напрямком дослідження):</w:t>
      </w:r>
    </w:p>
    <w:p w:rsidR="00536E24" w:rsidRPr="00536E24" w:rsidRDefault="00536E24" w:rsidP="00536E24">
      <w:pPr>
        <w:widowControl w:val="0"/>
        <w:numPr>
          <w:ilvl w:val="0"/>
          <w:numId w:val="19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теоретико-пізнавальні;</w:t>
      </w:r>
    </w:p>
    <w:p w:rsidR="00536E24" w:rsidRPr="00536E24" w:rsidRDefault="00536E24" w:rsidP="00536E24">
      <w:pPr>
        <w:widowControl w:val="0"/>
        <w:numPr>
          <w:ilvl w:val="0"/>
          <w:numId w:val="19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світоглядні;</w:t>
      </w:r>
    </w:p>
    <w:p w:rsidR="00536E24" w:rsidRPr="00536E24" w:rsidRDefault="00536E24" w:rsidP="00536E24">
      <w:pPr>
        <w:widowControl w:val="0"/>
        <w:numPr>
          <w:ilvl w:val="0"/>
          <w:numId w:val="19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sz w:val="28"/>
          <w:szCs w:val="28"/>
          <w:lang w:val="uk-UA" w:eastAsia="uk-UA" w:bidi="uk-UA"/>
        </w:rPr>
        <w:t>аксіологічні;</w:t>
      </w:r>
    </w:p>
    <w:p w:rsidR="00536E24" w:rsidRPr="00536E24" w:rsidRDefault="00536E24" w:rsidP="00536E24">
      <w:pPr>
        <w:widowControl w:val="0"/>
        <w:numPr>
          <w:ilvl w:val="0"/>
          <w:numId w:val="19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соціокультурні;</w:t>
      </w:r>
    </w:p>
    <w:p w:rsidR="00536E24" w:rsidRPr="00536E24" w:rsidRDefault="00536E24" w:rsidP="00536E24">
      <w:pPr>
        <w:widowControl w:val="0"/>
        <w:numPr>
          <w:ilvl w:val="0"/>
          <w:numId w:val="19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етичні;</w:t>
      </w:r>
    </w:p>
    <w:p w:rsidR="00536E24" w:rsidRPr="00536E24" w:rsidRDefault="00536E24" w:rsidP="00536E24">
      <w:pPr>
        <w:widowControl w:val="0"/>
        <w:numPr>
          <w:ilvl w:val="0"/>
          <w:numId w:val="19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естетичні;</w:t>
      </w:r>
    </w:p>
    <w:p w:rsidR="00536E24" w:rsidRPr="00536E24" w:rsidRDefault="00536E24" w:rsidP="00536E24">
      <w:pPr>
        <w:widowControl w:val="0"/>
        <w:numPr>
          <w:ilvl w:val="0"/>
          <w:numId w:val="19"/>
        </w:numPr>
        <w:tabs>
          <w:tab w:val="left" w:pos="661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практичні (прагматичні)</w:t>
      </w:r>
    </w:p>
    <w:p w:rsidR="00536E24" w:rsidRPr="00536E24" w:rsidRDefault="00536E24" w:rsidP="00536E24">
      <w:pPr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 xml:space="preserve">назвати в межах якої філософської традиції (школи) </w:t>
      </w:r>
      <w:r w:rsidRPr="00536E24">
        <w:rPr>
          <w:sz w:val="28"/>
          <w:szCs w:val="28"/>
          <w:lang w:val="uk-UA" w:eastAsia="uk-UA" w:bidi="uk-UA"/>
        </w:rPr>
        <w:t>формуються</w:t>
      </w:r>
      <w:r w:rsidRPr="00536E24">
        <w:rPr>
          <w:color w:val="000000"/>
          <w:sz w:val="28"/>
          <w:szCs w:val="28"/>
          <w:lang w:val="uk-UA" w:eastAsia="uk-UA" w:bidi="uk-UA"/>
        </w:rPr>
        <w:t xml:space="preserve"> філософські проблеми, що мають місце у дисертаційному дослідженні (наприклад: позитивізм, прагматизм, екзистенціалізм, структуралізм, герменевтика тощо).</w:t>
      </w:r>
    </w:p>
    <w:p w:rsidR="00536E24" w:rsidRPr="00536E24" w:rsidRDefault="00536E24" w:rsidP="00536E24">
      <w:pPr>
        <w:widowControl w:val="0"/>
        <w:numPr>
          <w:ilvl w:val="0"/>
          <w:numId w:val="16"/>
        </w:numPr>
        <w:tabs>
          <w:tab w:val="left" w:pos="786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 xml:space="preserve">Перелік вищевказаних пунктів не є суворо регламентованим, а носить </w:t>
      </w:r>
      <w:r w:rsidRPr="00536E24">
        <w:rPr>
          <w:sz w:val="28"/>
          <w:szCs w:val="28"/>
          <w:lang w:val="uk-UA" w:eastAsia="uk-UA" w:bidi="uk-UA"/>
        </w:rPr>
        <w:t xml:space="preserve">рекомендаційний </w:t>
      </w:r>
      <w:r w:rsidRPr="00536E24">
        <w:rPr>
          <w:color w:val="000000"/>
          <w:sz w:val="28"/>
          <w:szCs w:val="28"/>
          <w:lang w:val="uk-UA" w:eastAsia="uk-UA" w:bidi="uk-UA"/>
        </w:rPr>
        <w:t>характер</w:t>
      </w:r>
      <w:r w:rsidRPr="00536E24">
        <w:rPr>
          <w:color w:val="00B0F0"/>
          <w:sz w:val="28"/>
          <w:szCs w:val="28"/>
          <w:lang w:val="uk-UA" w:eastAsia="uk-UA" w:bidi="uk-UA"/>
        </w:rPr>
        <w:t>.</w:t>
      </w:r>
    </w:p>
    <w:p w:rsidR="00536E24" w:rsidRPr="00536E24" w:rsidRDefault="00536E24" w:rsidP="00536E24">
      <w:pPr>
        <w:widowControl w:val="0"/>
        <w:numPr>
          <w:ilvl w:val="0"/>
          <w:numId w:val="16"/>
        </w:numPr>
        <w:tabs>
          <w:tab w:val="left" w:pos="879"/>
        </w:tabs>
        <w:jc w:val="both"/>
        <w:rPr>
          <w:sz w:val="28"/>
          <w:szCs w:val="28"/>
        </w:rPr>
      </w:pPr>
      <w:r w:rsidRPr="00536E24">
        <w:rPr>
          <w:color w:val="000000"/>
          <w:sz w:val="28"/>
          <w:szCs w:val="28"/>
          <w:lang w:val="uk-UA" w:eastAsia="uk-UA" w:bidi="uk-UA"/>
        </w:rPr>
        <w:t>Рекомендується консультація з науковим керівником дисертаційного дослідження щодо висвітлення в рефераті методологічних проблем.</w:t>
      </w:r>
    </w:p>
    <w:p w:rsidR="00536E24" w:rsidRPr="00536E24" w:rsidRDefault="00536E24" w:rsidP="00536E24">
      <w:pPr>
        <w:rPr>
          <w:sz w:val="2"/>
          <w:szCs w:val="2"/>
        </w:rPr>
      </w:pPr>
    </w:p>
    <w:p w:rsidR="00536E24" w:rsidRPr="00536E24" w:rsidRDefault="00536E24" w:rsidP="00536E24">
      <w:pPr>
        <w:rPr>
          <w:lang w:val="uk-UA"/>
        </w:rPr>
      </w:pPr>
    </w:p>
    <w:p w:rsidR="00536E24" w:rsidRPr="00536E24" w:rsidRDefault="00536E24" w:rsidP="00536E24">
      <w:pPr>
        <w:rPr>
          <w:lang w:val="uk-UA"/>
        </w:rPr>
      </w:pPr>
    </w:p>
    <w:p w:rsidR="00536E24" w:rsidRPr="00536E24" w:rsidRDefault="00536E24" w:rsidP="00536E24">
      <w:pPr>
        <w:rPr>
          <w:lang w:val="uk-UA"/>
        </w:rPr>
      </w:pPr>
    </w:p>
    <w:p w:rsidR="00536E24" w:rsidRPr="00536E24" w:rsidRDefault="00536E24" w:rsidP="00536E24">
      <w:pPr>
        <w:rPr>
          <w:lang w:val="uk-UA"/>
        </w:rPr>
      </w:pPr>
    </w:p>
    <w:p w:rsidR="00536E24" w:rsidRPr="00536E24" w:rsidRDefault="00536E24" w:rsidP="00536E24">
      <w:pPr>
        <w:rPr>
          <w:lang w:val="uk-UA"/>
        </w:rPr>
      </w:pPr>
    </w:p>
    <w:p w:rsidR="00536E24" w:rsidRPr="00536E24" w:rsidRDefault="00536E24" w:rsidP="00536E24">
      <w:pPr>
        <w:rPr>
          <w:lang w:val="uk-UA"/>
        </w:rPr>
      </w:pPr>
    </w:p>
    <w:p w:rsidR="00536E24" w:rsidRDefault="00536E24">
      <w:pPr>
        <w:jc w:val="right"/>
        <w:rPr>
          <w:b/>
          <w:sz w:val="28"/>
          <w:szCs w:val="28"/>
          <w:lang w:val="uk-UA"/>
        </w:rPr>
      </w:pPr>
    </w:p>
    <w:sectPr w:rsidR="00536E24">
      <w:pgSz w:w="11906" w:h="16838"/>
      <w:pgMar w:top="899" w:right="746" w:bottom="1134" w:left="144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Helvetica;Arial">
    <w:altName w:val="Arial"/>
    <w:panose1 w:val="00000000000000000000"/>
    <w:charset w:val="00"/>
    <w:family w:val="roman"/>
    <w:notTrueType/>
    <w:pitch w:val="default"/>
  </w:font>
  <w:font w:name="TimesNewRoman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E00AD"/>
    <w:multiLevelType w:val="multilevel"/>
    <w:tmpl w:val="37E6E59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B03ED3"/>
    <w:multiLevelType w:val="multilevel"/>
    <w:tmpl w:val="C0FC3C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C336AA"/>
    <w:multiLevelType w:val="hybridMultilevel"/>
    <w:tmpl w:val="8222DD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5A5C06"/>
    <w:multiLevelType w:val="multilevel"/>
    <w:tmpl w:val="28C8E0C4"/>
    <w:lvl w:ilvl="0">
      <w:start w:val="1"/>
      <w:numFmt w:val="upperRoman"/>
      <w:lvlText w:val="%1.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4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1B943B31"/>
    <w:multiLevelType w:val="multilevel"/>
    <w:tmpl w:val="24D8E70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78616E"/>
    <w:multiLevelType w:val="multilevel"/>
    <w:tmpl w:val="045EE7B6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8D638D"/>
    <w:multiLevelType w:val="multilevel"/>
    <w:tmpl w:val="C8C48A5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83336A3"/>
    <w:multiLevelType w:val="multilevel"/>
    <w:tmpl w:val="B928A582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4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8" w15:restartNumberingAfterBreak="0">
    <w:nsid w:val="3B770FFF"/>
    <w:multiLevelType w:val="multilevel"/>
    <w:tmpl w:val="B602D826"/>
    <w:lvl w:ilvl="0">
      <w:start w:val="1"/>
      <w:numFmt w:val="decimal"/>
      <w:lvlText w:val="%1)"/>
      <w:lvlJc w:val="left"/>
      <w:pPr>
        <w:ind w:left="0" w:firstLine="0"/>
      </w:pPr>
      <w:rPr>
        <w:rFonts w:eastAsia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4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3E92264E"/>
    <w:multiLevelType w:val="hybridMultilevel"/>
    <w:tmpl w:val="CF6ACDC0"/>
    <w:lvl w:ilvl="0" w:tplc="F1C0E2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auto"/>
      </w:rPr>
    </w:lvl>
    <w:lvl w:ilvl="1" w:tplc="E00CA7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6674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430136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F62E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E212E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08804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3863C8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6678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3FD46C6D"/>
    <w:multiLevelType w:val="multilevel"/>
    <w:tmpl w:val="BC361A2A"/>
    <w:lvl w:ilvl="0">
      <w:start w:val="1"/>
      <w:numFmt w:val="decimal"/>
      <w:lvlText w:val="%1."/>
      <w:lvlJc w:val="left"/>
      <w:pPr>
        <w:ind w:left="644" w:hanging="360"/>
      </w:pPr>
      <w:rPr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A7248"/>
    <w:multiLevelType w:val="multilevel"/>
    <w:tmpl w:val="215C2C1C"/>
    <w:lvl w:ilvl="0">
      <w:start w:val="1"/>
      <w:numFmt w:val="decimal"/>
      <w:lvlText w:val="%1."/>
      <w:lvlJc w:val="left"/>
      <w:pPr>
        <w:ind w:left="720" w:hanging="360"/>
      </w:pPr>
      <w:rPr>
        <w:color w:val="auto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4E1BA8"/>
    <w:multiLevelType w:val="multilevel"/>
    <w:tmpl w:val="4DEAA134"/>
    <w:lvl w:ilvl="0">
      <w:start w:val="1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D3E67A0"/>
    <w:multiLevelType w:val="multilevel"/>
    <w:tmpl w:val="41CCB05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EA06D0D"/>
    <w:multiLevelType w:val="multilevel"/>
    <w:tmpl w:val="CA689AE0"/>
    <w:lvl w:ilvl="0">
      <w:start w:val="1"/>
      <w:numFmt w:val="decimal"/>
      <w:lvlText w:val="%1)"/>
      <w:lvlJc w:val="left"/>
      <w:pPr>
        <w:ind w:left="0" w:firstLine="0"/>
      </w:pPr>
      <w:rPr>
        <w:rFonts w:eastAsia="Times New Roman" w:cs="Times New Roman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8"/>
        <w:szCs w:val="28"/>
        <w:u w:val="singl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5" w15:restartNumberingAfterBreak="0">
    <w:nsid w:val="5FEE0090"/>
    <w:multiLevelType w:val="multilevel"/>
    <w:tmpl w:val="9FE49DE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6" w15:restartNumberingAfterBreak="0">
    <w:nsid w:val="64F72100"/>
    <w:multiLevelType w:val="multilevel"/>
    <w:tmpl w:val="50C85D86"/>
    <w:lvl w:ilvl="0">
      <w:start w:val="1"/>
      <w:numFmt w:val="decimal"/>
      <w:lvlText w:val="%1)"/>
      <w:lvlJc w:val="left"/>
      <w:pPr>
        <w:ind w:left="0" w:firstLine="0"/>
      </w:pPr>
      <w:rPr>
        <w:rFonts w:eastAsia="Times New Roman" w:cs="Times New Roman"/>
        <w:b w:val="0"/>
        <w:bCs w:val="0"/>
        <w:i/>
        <w:iCs/>
        <w:caps w:val="0"/>
        <w:smallCaps w:val="0"/>
        <w:strike w:val="0"/>
        <w:dstrike w:val="0"/>
        <w:color w:val="000000"/>
        <w:spacing w:val="0"/>
        <w:w w:val="100"/>
        <w:sz w:val="28"/>
        <w:szCs w:val="24"/>
        <w:u w:val="none"/>
        <w:lang w:val="uk-UA" w:eastAsia="uk-UA" w:bidi="uk-UA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7" w15:restartNumberingAfterBreak="0">
    <w:nsid w:val="6A2C636E"/>
    <w:multiLevelType w:val="multilevel"/>
    <w:tmpl w:val="6EC26D0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C3E1B59"/>
    <w:multiLevelType w:val="multilevel"/>
    <w:tmpl w:val="D87CAA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F51089C"/>
    <w:multiLevelType w:val="multilevel"/>
    <w:tmpl w:val="F6B28FB6"/>
    <w:lvl w:ilvl="0">
      <w:start w:val="6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4"/>
  </w:num>
  <w:num w:numId="2">
    <w:abstractNumId w:val="18"/>
  </w:num>
  <w:num w:numId="3">
    <w:abstractNumId w:val="10"/>
  </w:num>
  <w:num w:numId="4">
    <w:abstractNumId w:val="19"/>
  </w:num>
  <w:num w:numId="5">
    <w:abstractNumId w:val="14"/>
  </w:num>
  <w:num w:numId="6">
    <w:abstractNumId w:val="3"/>
  </w:num>
  <w:num w:numId="7">
    <w:abstractNumId w:val="8"/>
  </w:num>
  <w:num w:numId="8">
    <w:abstractNumId w:val="16"/>
  </w:num>
  <w:num w:numId="9">
    <w:abstractNumId w:val="7"/>
  </w:num>
  <w:num w:numId="10">
    <w:abstractNumId w:val="17"/>
  </w:num>
  <w:num w:numId="11">
    <w:abstractNumId w:val="11"/>
  </w:num>
  <w:num w:numId="12">
    <w:abstractNumId w:val="12"/>
  </w:num>
  <w:num w:numId="13">
    <w:abstractNumId w:val="15"/>
  </w:num>
  <w:num w:numId="14">
    <w:abstractNumId w:val="9"/>
  </w:num>
  <w:num w:numId="15">
    <w:abstractNumId w:val="0"/>
  </w:num>
  <w:num w:numId="16">
    <w:abstractNumId w:val="5"/>
  </w:num>
  <w:num w:numId="17">
    <w:abstractNumId w:val="13"/>
  </w:num>
  <w:num w:numId="18">
    <w:abstractNumId w:val="6"/>
  </w:num>
  <w:num w:numId="19">
    <w:abstractNumId w:val="1"/>
  </w:num>
  <w:num w:numId="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C15"/>
    <w:rsid w:val="000A0BE7"/>
    <w:rsid w:val="001C3230"/>
    <w:rsid w:val="00233697"/>
    <w:rsid w:val="00465060"/>
    <w:rsid w:val="00484473"/>
    <w:rsid w:val="00526AF3"/>
    <w:rsid w:val="00536E24"/>
    <w:rsid w:val="005448C6"/>
    <w:rsid w:val="00545CB9"/>
    <w:rsid w:val="005A16D4"/>
    <w:rsid w:val="007C5D8D"/>
    <w:rsid w:val="00894B7A"/>
    <w:rsid w:val="008C1C15"/>
    <w:rsid w:val="009012B2"/>
    <w:rsid w:val="009A270A"/>
    <w:rsid w:val="009D5F1C"/>
    <w:rsid w:val="009F6E25"/>
    <w:rsid w:val="00A303E5"/>
    <w:rsid w:val="00B63B7F"/>
    <w:rsid w:val="00B84212"/>
    <w:rsid w:val="00C05014"/>
    <w:rsid w:val="00D33509"/>
    <w:rsid w:val="00DB710A"/>
    <w:rsid w:val="00E6642B"/>
    <w:rsid w:val="00EB29D4"/>
    <w:rsid w:val="00F51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69D4"/>
  <w15:docId w15:val="{98820F3D-0D00-4CB0-985F-BA74C735D4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uk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35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qFormat/>
    <w:rsid w:val="008B4356"/>
    <w:pPr>
      <w:keepNext/>
      <w:widowControl w:val="0"/>
      <w:jc w:val="center"/>
      <w:outlineLvl w:val="1"/>
    </w:pPr>
    <w:rPr>
      <w:rFonts w:ascii="Times New Roman CYR" w:hAnsi="Times New Roman CYR" w:cs="Times New Roman CYR"/>
      <w:sz w:val="28"/>
      <w:szCs w:val="28"/>
      <w:lang w:val="uk-UA"/>
    </w:rPr>
  </w:style>
  <w:style w:type="paragraph" w:styleId="5">
    <w:name w:val="heading 5"/>
    <w:basedOn w:val="a"/>
    <w:next w:val="a"/>
    <w:qFormat/>
    <w:rsid w:val="008B435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qFormat/>
    <w:rsid w:val="008B4356"/>
    <w:rPr>
      <w:rFonts w:ascii="Times New Roman CYR" w:eastAsia="Times New Roman" w:hAnsi="Times New Roman CYR" w:cs="Times New Roman CYR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1"/>
    <w:qFormat/>
    <w:rsid w:val="008B4356"/>
    <w:rPr>
      <w:rFonts w:ascii="Times New Roman" w:eastAsia="Times New Roman" w:hAnsi="Times New Roman" w:cs="Times New Roman"/>
      <w:b/>
      <w:bCs/>
      <w:i/>
      <w:iCs/>
      <w:sz w:val="26"/>
      <w:szCs w:val="26"/>
      <w:lang w:val="ru-RU" w:eastAsia="ru-RU"/>
    </w:rPr>
  </w:style>
  <w:style w:type="character" w:customStyle="1" w:styleId="a3">
    <w:name w:val="Основной текст Знак"/>
    <w:basedOn w:val="a0"/>
    <w:qFormat/>
    <w:rsid w:val="008B4356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3">
    <w:name w:val="Основной текст 3 Знак"/>
    <w:basedOn w:val="a0"/>
    <w:link w:val="3"/>
    <w:qFormat/>
    <w:rsid w:val="008B4356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-">
    <w:name w:val="Интернет-ссылка"/>
    <w:rsid w:val="008B4356"/>
    <w:rPr>
      <w:color w:val="0000FF"/>
      <w:u w:val="single"/>
    </w:rPr>
  </w:style>
  <w:style w:type="character" w:customStyle="1" w:styleId="submenu-table">
    <w:name w:val="submenu-table"/>
    <w:qFormat/>
    <w:rsid w:val="00886407"/>
  </w:style>
  <w:style w:type="character" w:customStyle="1" w:styleId="21">
    <w:name w:val="Основний текст (2)"/>
    <w:basedOn w:val="a0"/>
    <w:qFormat/>
    <w:rsid w:val="00886407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 w:eastAsia="uk-UA" w:bidi="uk-UA"/>
    </w:rPr>
  </w:style>
  <w:style w:type="character" w:customStyle="1" w:styleId="22">
    <w:name w:val="Основний текст (2) + Напівжирний"/>
    <w:basedOn w:val="a0"/>
    <w:qFormat/>
    <w:rsid w:val="003C7CDA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uk-UA" w:eastAsia="uk-UA" w:bidi="uk-UA"/>
    </w:rPr>
  </w:style>
  <w:style w:type="character" w:styleId="a4">
    <w:name w:val="Strong"/>
    <w:uiPriority w:val="22"/>
    <w:qFormat/>
    <w:rsid w:val="00494C6C"/>
    <w:rPr>
      <w:b/>
      <w:bCs/>
    </w:rPr>
  </w:style>
  <w:style w:type="character" w:customStyle="1" w:styleId="apple-converted-space">
    <w:name w:val="apple-converted-space"/>
    <w:basedOn w:val="a0"/>
    <w:qFormat/>
    <w:rsid w:val="00494C6C"/>
  </w:style>
  <w:style w:type="character" w:customStyle="1" w:styleId="43pt">
    <w:name w:val="Основний текст (4) + Інтервал 3 pt"/>
    <w:basedOn w:val="a0"/>
    <w:qFormat/>
    <w:rsid w:val="0049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70"/>
      <w:w w:val="100"/>
      <w:sz w:val="28"/>
      <w:szCs w:val="28"/>
      <w:u w:val="single"/>
      <w:lang w:val="uk-UA" w:eastAsia="uk-UA" w:bidi="uk-UA"/>
    </w:rPr>
  </w:style>
  <w:style w:type="character" w:customStyle="1" w:styleId="52">
    <w:name w:val="Основний текст (5)_"/>
    <w:basedOn w:val="a0"/>
    <w:link w:val="52"/>
    <w:qFormat/>
    <w:rsid w:val="00494C6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53">
    <w:name w:val="Основний текст (5) + Напівжирний"/>
    <w:basedOn w:val="52"/>
    <w:qFormat/>
    <w:rsid w:val="00494C6C"/>
    <w:rPr>
      <w:rFonts w:ascii="Times New Roman" w:eastAsia="Times New Roman" w:hAnsi="Times New Roman" w:cs="Times New Roman"/>
      <w:color w:val="000000"/>
      <w:spacing w:val="0"/>
      <w:w w:val="100"/>
      <w:sz w:val="28"/>
      <w:szCs w:val="28"/>
      <w:shd w:val="clear" w:color="auto" w:fill="FFFFFF"/>
      <w:lang w:val="uk-UA" w:eastAsia="uk-UA" w:bidi="uk-UA"/>
    </w:rPr>
  </w:style>
  <w:style w:type="character" w:customStyle="1" w:styleId="4">
    <w:name w:val="Основний текст (4)"/>
    <w:basedOn w:val="a0"/>
    <w:qFormat/>
    <w:rsid w:val="0049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single"/>
      <w:lang w:val="uk-UA" w:eastAsia="uk-UA" w:bidi="uk-UA"/>
    </w:rPr>
  </w:style>
  <w:style w:type="character" w:customStyle="1" w:styleId="6">
    <w:name w:val="Основний текст (6)_"/>
    <w:basedOn w:val="a0"/>
    <w:link w:val="60"/>
    <w:qFormat/>
    <w:rsid w:val="00494C6C"/>
    <w:rPr>
      <w:rFonts w:ascii="Times New Roman" w:eastAsia="Times New Roman" w:hAnsi="Times New Roman" w:cs="Times New Roman"/>
      <w:i/>
      <w:iCs/>
      <w:sz w:val="28"/>
      <w:szCs w:val="28"/>
      <w:shd w:val="clear" w:color="auto" w:fill="FFFFFF"/>
    </w:rPr>
  </w:style>
  <w:style w:type="character" w:customStyle="1" w:styleId="54">
    <w:name w:val="Основний текст (5) + Напівжирний;Курсив"/>
    <w:basedOn w:val="52"/>
    <w:qFormat/>
    <w:rsid w:val="00494C6C"/>
    <w:rPr>
      <w:rFonts w:ascii="Times New Roman" w:eastAsia="Times New Roman" w:hAnsi="Times New Roman" w:cs="Times New Roman"/>
      <w:i/>
      <w:iCs/>
      <w:color w:val="000000"/>
      <w:spacing w:val="0"/>
      <w:w w:val="100"/>
      <w:sz w:val="28"/>
      <w:szCs w:val="28"/>
      <w:shd w:val="clear" w:color="auto" w:fill="FFFFFF"/>
      <w:lang w:val="uk-UA" w:eastAsia="uk-UA" w:bidi="uk-UA"/>
    </w:rPr>
  </w:style>
  <w:style w:type="character" w:customStyle="1" w:styleId="30">
    <w:name w:val="Основний текст (3)_"/>
    <w:basedOn w:val="a0"/>
    <w:link w:val="31"/>
    <w:qFormat/>
    <w:rsid w:val="00494C6C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5">
    <w:name w:val="Колонтитул"/>
    <w:basedOn w:val="a0"/>
    <w:qFormat/>
    <w:rsid w:val="00494C6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32"/>
      <w:szCs w:val="32"/>
      <w:u w:val="single"/>
      <w:lang w:val="uk-UA" w:eastAsia="uk-UA" w:bidi="uk-UA"/>
    </w:rPr>
  </w:style>
  <w:style w:type="character" w:customStyle="1" w:styleId="FontStyle19">
    <w:name w:val="Font Style19"/>
    <w:uiPriority w:val="99"/>
    <w:qFormat/>
    <w:rsid w:val="00FB43E9"/>
    <w:rPr>
      <w:rFonts w:ascii="Georgia" w:hAnsi="Georgia" w:cs="Georgia"/>
      <w:sz w:val="20"/>
      <w:szCs w:val="20"/>
    </w:rPr>
  </w:style>
  <w:style w:type="character" w:customStyle="1" w:styleId="FontStyle26">
    <w:name w:val="Font Style26"/>
    <w:uiPriority w:val="99"/>
    <w:qFormat/>
    <w:rsid w:val="00FB43E9"/>
    <w:rPr>
      <w:rFonts w:ascii="Georgia" w:hAnsi="Georgia" w:cs="Georgia"/>
      <w:b/>
      <w:bCs/>
      <w:sz w:val="10"/>
      <w:szCs w:val="10"/>
    </w:rPr>
  </w:style>
  <w:style w:type="character" w:styleId="a6">
    <w:name w:val="Emphasis"/>
    <w:basedOn w:val="a0"/>
    <w:uiPriority w:val="20"/>
    <w:qFormat/>
    <w:rsid w:val="008F5FA2"/>
    <w:rPr>
      <w:i/>
      <w:iCs/>
    </w:rPr>
  </w:style>
  <w:style w:type="character" w:customStyle="1" w:styleId="a7">
    <w:name w:val="Текст выноски Знак"/>
    <w:basedOn w:val="a0"/>
    <w:uiPriority w:val="99"/>
    <w:semiHidden/>
    <w:qFormat/>
    <w:rsid w:val="00950255"/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rvts0">
    <w:name w:val="rvts0"/>
    <w:qFormat/>
    <w:rsid w:val="009D0EA8"/>
  </w:style>
  <w:style w:type="character" w:customStyle="1" w:styleId="FontStyle16">
    <w:name w:val="Font Style16"/>
    <w:uiPriority w:val="99"/>
    <w:qFormat/>
    <w:rsid w:val="001F2E7C"/>
    <w:rPr>
      <w:rFonts w:ascii="Georgia" w:hAnsi="Georgia"/>
      <w:b/>
      <w:sz w:val="18"/>
    </w:rPr>
  </w:style>
  <w:style w:type="character" w:customStyle="1" w:styleId="FontStyle18">
    <w:name w:val="Font Style18"/>
    <w:uiPriority w:val="99"/>
    <w:qFormat/>
    <w:rsid w:val="001F2E7C"/>
    <w:rPr>
      <w:rFonts w:ascii="Georgia" w:hAnsi="Georgia"/>
      <w:spacing w:val="-10"/>
      <w:sz w:val="18"/>
    </w:rPr>
  </w:style>
  <w:style w:type="character" w:customStyle="1" w:styleId="A8">
    <w:name w:val="Нет A"/>
    <w:qFormat/>
  </w:style>
  <w:style w:type="paragraph" w:styleId="a9">
    <w:name w:val="Title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8B4356"/>
    <w:pPr>
      <w:spacing w:after="120"/>
    </w:pPr>
    <w:rPr>
      <w:sz w:val="28"/>
    </w:rPr>
  </w:style>
  <w:style w:type="paragraph" w:styleId="ab">
    <w:name w:val="List"/>
    <w:basedOn w:val="a"/>
    <w:rsid w:val="008B4356"/>
    <w:pPr>
      <w:ind w:left="283" w:hanging="283"/>
    </w:pPr>
    <w:rPr>
      <w:sz w:val="20"/>
      <w:szCs w:val="20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32">
    <w:name w:val="Body Text 3"/>
    <w:basedOn w:val="a"/>
    <w:qFormat/>
    <w:rsid w:val="008B4356"/>
    <w:pPr>
      <w:spacing w:after="120"/>
    </w:pPr>
    <w:rPr>
      <w:sz w:val="16"/>
      <w:szCs w:val="16"/>
    </w:rPr>
  </w:style>
  <w:style w:type="paragraph" w:customStyle="1" w:styleId="Style2">
    <w:name w:val="Style2"/>
    <w:basedOn w:val="a"/>
    <w:uiPriority w:val="99"/>
    <w:qFormat/>
    <w:rsid w:val="008B4356"/>
    <w:pPr>
      <w:widowControl w:val="0"/>
    </w:pPr>
    <w:rPr>
      <w:rFonts w:ascii="Georgia" w:eastAsia="Calibri" w:hAnsi="Georgia"/>
    </w:rPr>
  </w:style>
  <w:style w:type="paragraph" w:styleId="ae">
    <w:name w:val="List Paragraph"/>
    <w:basedOn w:val="a"/>
    <w:link w:val="af"/>
    <w:uiPriority w:val="34"/>
    <w:qFormat/>
    <w:rsid w:val="003C7CDA"/>
    <w:pPr>
      <w:ind w:left="720"/>
      <w:contextualSpacing/>
    </w:pPr>
  </w:style>
  <w:style w:type="paragraph" w:customStyle="1" w:styleId="51">
    <w:name w:val="Основний текст (5)"/>
    <w:basedOn w:val="a"/>
    <w:link w:val="50"/>
    <w:qFormat/>
    <w:rsid w:val="00494C6C"/>
    <w:pPr>
      <w:widowControl w:val="0"/>
      <w:shd w:val="clear" w:color="auto" w:fill="FFFFFF"/>
      <w:spacing w:before="420" w:line="320" w:lineRule="exact"/>
      <w:ind w:firstLine="480"/>
    </w:pPr>
    <w:rPr>
      <w:sz w:val="28"/>
      <w:szCs w:val="28"/>
      <w:lang w:val="uk-UA" w:eastAsia="en-US"/>
    </w:rPr>
  </w:style>
  <w:style w:type="paragraph" w:customStyle="1" w:styleId="60">
    <w:name w:val="Основний текст (6)"/>
    <w:basedOn w:val="a"/>
    <w:link w:val="6"/>
    <w:qFormat/>
    <w:rsid w:val="00494C6C"/>
    <w:pPr>
      <w:widowControl w:val="0"/>
      <w:shd w:val="clear" w:color="auto" w:fill="FFFFFF"/>
      <w:spacing w:line="320" w:lineRule="exact"/>
      <w:jc w:val="both"/>
    </w:pPr>
    <w:rPr>
      <w:i/>
      <w:iCs/>
      <w:sz w:val="28"/>
      <w:szCs w:val="28"/>
      <w:lang w:val="uk-UA" w:eastAsia="en-US"/>
    </w:rPr>
  </w:style>
  <w:style w:type="paragraph" w:customStyle="1" w:styleId="31">
    <w:name w:val="Основний текст (3)"/>
    <w:basedOn w:val="a"/>
    <w:link w:val="30"/>
    <w:qFormat/>
    <w:rsid w:val="00494C6C"/>
    <w:pPr>
      <w:widowControl w:val="0"/>
      <w:shd w:val="clear" w:color="auto" w:fill="FFFFFF"/>
      <w:jc w:val="center"/>
    </w:pPr>
    <w:rPr>
      <w:b/>
      <w:bCs/>
      <w:sz w:val="22"/>
      <w:szCs w:val="22"/>
      <w:lang w:val="uk-UA" w:eastAsia="en-US"/>
    </w:rPr>
  </w:style>
  <w:style w:type="paragraph" w:customStyle="1" w:styleId="Style10">
    <w:name w:val="Style10"/>
    <w:basedOn w:val="a"/>
    <w:uiPriority w:val="99"/>
    <w:qFormat/>
    <w:rsid w:val="00FB43E9"/>
    <w:pPr>
      <w:widowControl w:val="0"/>
    </w:pPr>
    <w:rPr>
      <w:rFonts w:ascii="Georgia" w:hAnsi="Georgia"/>
    </w:rPr>
  </w:style>
  <w:style w:type="paragraph" w:customStyle="1" w:styleId="Style12">
    <w:name w:val="Style12"/>
    <w:basedOn w:val="a"/>
    <w:uiPriority w:val="99"/>
    <w:qFormat/>
    <w:rsid w:val="00FB43E9"/>
    <w:pPr>
      <w:widowControl w:val="0"/>
    </w:pPr>
    <w:rPr>
      <w:rFonts w:ascii="Georgia" w:hAnsi="Georgia"/>
    </w:rPr>
  </w:style>
  <w:style w:type="paragraph" w:styleId="af0">
    <w:name w:val="Normal (Web)"/>
    <w:basedOn w:val="a"/>
    <w:uiPriority w:val="99"/>
    <w:semiHidden/>
    <w:unhideWhenUsed/>
    <w:qFormat/>
    <w:rsid w:val="008F5FA2"/>
    <w:pPr>
      <w:spacing w:beforeAutospacing="1" w:afterAutospacing="1"/>
    </w:pPr>
  </w:style>
  <w:style w:type="paragraph" w:customStyle="1" w:styleId="Default">
    <w:name w:val="Default"/>
    <w:qFormat/>
    <w:rsid w:val="002A3590"/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paragraph" w:styleId="af1">
    <w:name w:val="Balloon Text"/>
    <w:basedOn w:val="a"/>
    <w:uiPriority w:val="99"/>
    <w:semiHidden/>
    <w:unhideWhenUsed/>
    <w:qFormat/>
    <w:rsid w:val="00950255"/>
    <w:rPr>
      <w:rFonts w:ascii="Segoe UI" w:hAnsi="Segoe UI" w:cs="Segoe UI"/>
      <w:sz w:val="18"/>
      <w:szCs w:val="18"/>
    </w:rPr>
  </w:style>
  <w:style w:type="paragraph" w:customStyle="1" w:styleId="1">
    <w:name w:val="Абзац списка1"/>
    <w:basedOn w:val="a"/>
    <w:uiPriority w:val="99"/>
    <w:qFormat/>
    <w:rsid w:val="009D0EA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yle3">
    <w:name w:val="Style3"/>
    <w:basedOn w:val="a"/>
    <w:uiPriority w:val="99"/>
    <w:qFormat/>
    <w:rsid w:val="001F2E7C"/>
    <w:pPr>
      <w:widowControl w:val="0"/>
    </w:pPr>
    <w:rPr>
      <w:rFonts w:ascii="Georgia" w:hAnsi="Georgia"/>
    </w:rPr>
  </w:style>
  <w:style w:type="paragraph" w:customStyle="1" w:styleId="Style5">
    <w:name w:val="Style5"/>
    <w:basedOn w:val="a"/>
    <w:uiPriority w:val="99"/>
    <w:qFormat/>
    <w:rsid w:val="001F2E7C"/>
    <w:pPr>
      <w:widowControl w:val="0"/>
    </w:pPr>
    <w:rPr>
      <w:rFonts w:ascii="Georgia" w:hAnsi="Georgia"/>
    </w:rPr>
  </w:style>
  <w:style w:type="paragraph" w:customStyle="1" w:styleId="Style6">
    <w:name w:val="Style6"/>
    <w:basedOn w:val="a"/>
    <w:uiPriority w:val="99"/>
    <w:qFormat/>
    <w:rsid w:val="001F2E7C"/>
    <w:pPr>
      <w:widowControl w:val="0"/>
    </w:pPr>
    <w:rPr>
      <w:rFonts w:ascii="Georgia" w:hAnsi="Georgia"/>
    </w:rPr>
  </w:style>
  <w:style w:type="paragraph" w:customStyle="1" w:styleId="Style7">
    <w:name w:val="Style7"/>
    <w:basedOn w:val="a"/>
    <w:uiPriority w:val="99"/>
    <w:qFormat/>
    <w:rsid w:val="001F2E7C"/>
    <w:pPr>
      <w:widowControl w:val="0"/>
    </w:pPr>
    <w:rPr>
      <w:rFonts w:ascii="Georgia" w:hAnsi="Georgia"/>
    </w:rPr>
  </w:style>
  <w:style w:type="paragraph" w:customStyle="1" w:styleId="Af2">
    <w:name w:val="Текстовый блок A"/>
    <w:qFormat/>
    <w:pPr>
      <w:suppressAutoHyphens/>
      <w:spacing w:after="160" w:line="252" w:lineRule="auto"/>
    </w:pPr>
    <w:rPr>
      <w:rFonts w:ascii="Helvetica;Arial" w:eastAsia="Helvetica;Arial" w:hAnsi="Helvetica;Arial" w:cs="Helvetica;Arial"/>
      <w:color w:val="000000"/>
      <w:sz w:val="22"/>
      <w:lang w:val="en-US" w:eastAsia="zh-CN"/>
    </w:rPr>
  </w:style>
  <w:style w:type="paragraph" w:customStyle="1" w:styleId="10">
    <w:name w:val="Обычный1"/>
    <w:qFormat/>
    <w:pPr>
      <w:suppressAutoHyphens/>
      <w:spacing w:after="160" w:line="252" w:lineRule="auto"/>
    </w:pPr>
    <w:rPr>
      <w:rFonts w:cs="Calibri"/>
      <w:color w:val="000000"/>
      <w:sz w:val="22"/>
      <w:lang w:val="ru-RU" w:eastAsia="zh-CN"/>
    </w:rPr>
  </w:style>
  <w:style w:type="table" w:styleId="af3">
    <w:name w:val="Table Grid"/>
    <w:basedOn w:val="a1"/>
    <w:uiPriority w:val="59"/>
    <w:rsid w:val="00FB43E9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f3"/>
    <w:uiPriority w:val="59"/>
    <w:rsid w:val="009012B2"/>
    <w:rPr>
      <w:sz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">
    <w:name w:val="Абзац списка Знак"/>
    <w:link w:val="ae"/>
    <w:uiPriority w:val="34"/>
    <w:qFormat/>
    <w:rsid w:val="005A16D4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f4">
    <w:name w:val="Hyperlink"/>
    <w:uiPriority w:val="99"/>
    <w:rsid w:val="005A16D4"/>
    <w:rPr>
      <w:color w:val="0000FF"/>
      <w:u w:val="single"/>
    </w:rPr>
  </w:style>
  <w:style w:type="character" w:customStyle="1" w:styleId="xfm01778644">
    <w:name w:val="xfm_01778644"/>
    <w:basedOn w:val="a0"/>
    <w:rsid w:val="00E664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losof.com.ua/links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nbuv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knuba.edu.ua/ukr/wp-content/uploads/2015/09/&#1055;&#1086;&#1083;&#1086;&#1078;&#1077;&#1085;&#1085;&#1103;-&#1087;&#1088;&#1086;-&#1082;&#1088;&#1080;&#1090;&#1077;&#1088;&#1110;&#1111;-&#1086;&#1094;&#1110;&#1085;&#1102;&#1074;&#1072;&#1085;&#1085;&#1103;-&#1079;&#1085;&#1072;&#1085;&#1100;-&#1079;&#1076;&#1086;&#1073;&#1091;&#1074;&#1072;&#1095;&#1110;&#1074;.pdf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library.knuba.edu.ua/" TargetMode="Externa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507B9-FA57-4F60-A6CB-23020284B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17</Pages>
  <Words>22317</Words>
  <Characters>12722</Characters>
  <Application>Microsoft Office Word</Application>
  <DocSecurity>0</DocSecurity>
  <Lines>106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Покотило Костянтин</dc:creator>
  <dc:description/>
  <cp:lastModifiedBy>admin</cp:lastModifiedBy>
  <cp:revision>10</cp:revision>
  <cp:lastPrinted>2020-05-14T09:39:00Z</cp:lastPrinted>
  <dcterms:created xsi:type="dcterms:W3CDTF">2021-05-18T18:44:00Z</dcterms:created>
  <dcterms:modified xsi:type="dcterms:W3CDTF">2021-05-22T09:48:00Z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