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FCEEE" w14:textId="77777777" w:rsidR="003938D8" w:rsidRPr="00FA67A5" w:rsidRDefault="003938D8" w:rsidP="00463836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</w:p>
    <w:p w14:paraId="47024026" w14:textId="549332F4" w:rsidR="00463836" w:rsidRDefault="00463836" w:rsidP="00463836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67A5">
        <w:rPr>
          <w:rFonts w:ascii="Times New Roman" w:hAnsi="Times New Roman" w:cs="Times New Roman"/>
          <w:b/>
          <w:sz w:val="20"/>
          <w:szCs w:val="20"/>
        </w:rPr>
        <w:t>СИЛАБУС ДИСЦИПЛІНИ</w:t>
      </w:r>
    </w:p>
    <w:p w14:paraId="2E16984D" w14:textId="2A63FEB8" w:rsidR="00C13337" w:rsidRPr="009B60B5" w:rsidRDefault="00C13337" w:rsidP="0046383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B5">
        <w:rPr>
          <w:rFonts w:ascii="Times New Roman" w:hAnsi="Times New Roman"/>
          <w:b/>
          <w:sz w:val="24"/>
          <w:szCs w:val="24"/>
        </w:rPr>
        <w:t>СОЦІАЛЬНО-ЕК</w:t>
      </w:r>
      <w:r w:rsidR="002C2A97" w:rsidRPr="009B60B5">
        <w:rPr>
          <w:rFonts w:ascii="Times New Roman" w:hAnsi="Times New Roman"/>
          <w:b/>
          <w:sz w:val="24"/>
          <w:szCs w:val="24"/>
        </w:rPr>
        <w:t>ОЛОГ</w:t>
      </w:r>
      <w:r w:rsidRPr="009B60B5">
        <w:rPr>
          <w:rFonts w:ascii="Times New Roman" w:hAnsi="Times New Roman"/>
          <w:b/>
          <w:sz w:val="24"/>
          <w:szCs w:val="24"/>
        </w:rPr>
        <w:t>ІЧНІ ПРОБЛЕМИ СУЧАСНОГО ЗЕМЛЕКОРИСТУВАННЯ</w:t>
      </w:r>
    </w:p>
    <w:p w14:paraId="5DCCF07D" w14:textId="77777777" w:rsidR="00663E2E" w:rsidRPr="00FA67A5" w:rsidRDefault="00663E2E" w:rsidP="00463836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32D057" w14:textId="77777777" w:rsidR="005E59DF" w:rsidRPr="00FA67A5" w:rsidRDefault="00DE4F7A" w:rsidP="00463836">
      <w:pPr>
        <w:pStyle w:val="a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A67A5">
        <w:rPr>
          <w:rFonts w:ascii="Times New Roman" w:hAnsi="Times New Roman" w:cs="Times New Roman"/>
          <w:sz w:val="20"/>
          <w:szCs w:val="20"/>
        </w:rPr>
        <w:t>Викладач</w:t>
      </w:r>
      <w:r w:rsidR="003938D8" w:rsidRPr="00FA67A5">
        <w:rPr>
          <w:rFonts w:ascii="Times New Roman" w:hAnsi="Times New Roman" w:cs="Times New Roman"/>
          <w:sz w:val="20"/>
          <w:szCs w:val="20"/>
        </w:rPr>
        <w:t>і</w:t>
      </w:r>
      <w:r w:rsidRPr="00FA67A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5E59DF" w:rsidRPr="00FA67A5">
        <w:rPr>
          <w:rFonts w:ascii="Times New Roman" w:hAnsi="Times New Roman" w:cs="Times New Roman"/>
          <w:i/>
          <w:sz w:val="20"/>
          <w:szCs w:val="20"/>
        </w:rPr>
        <w:t>д.т.н</w:t>
      </w:r>
      <w:proofErr w:type="spellEnd"/>
      <w:r w:rsidR="005E59DF" w:rsidRPr="00FA67A5">
        <w:rPr>
          <w:rFonts w:ascii="Times New Roman" w:hAnsi="Times New Roman" w:cs="Times New Roman"/>
          <w:i/>
          <w:sz w:val="20"/>
          <w:szCs w:val="20"/>
        </w:rPr>
        <w:t>., професор</w:t>
      </w:r>
      <w:r w:rsidR="005E59DF" w:rsidRPr="00FA67A5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="005E59DF" w:rsidRPr="00FA67A5">
        <w:rPr>
          <w:rFonts w:ascii="Times New Roman" w:hAnsi="Times New Roman" w:cs="Times New Roman"/>
          <w:i/>
          <w:sz w:val="20"/>
          <w:szCs w:val="20"/>
        </w:rPr>
        <w:t>Петраковська</w:t>
      </w:r>
      <w:proofErr w:type="spellEnd"/>
      <w:r w:rsidR="005E59DF" w:rsidRPr="00FA67A5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5E59DF" w:rsidRPr="00FA67A5">
        <w:rPr>
          <w:rFonts w:ascii="Times New Roman" w:hAnsi="Times New Roman" w:cs="Times New Roman"/>
          <w:i/>
          <w:sz w:val="20"/>
          <w:szCs w:val="20"/>
        </w:rPr>
        <w:t>Ольга Сергіївна</w:t>
      </w:r>
    </w:p>
    <w:p w14:paraId="2A6F66C9" w14:textId="77777777" w:rsidR="005E59DF" w:rsidRPr="00FA67A5" w:rsidRDefault="005E59DF" w:rsidP="00463836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FA67A5">
        <w:rPr>
          <w:rFonts w:ascii="Times New Roman" w:hAnsi="Times New Roman" w:cs="Times New Roman"/>
          <w:sz w:val="20"/>
          <w:szCs w:val="20"/>
        </w:rPr>
        <w:t>е-</w:t>
      </w:r>
      <w:proofErr w:type="spellStart"/>
      <w:r w:rsidRPr="00FA67A5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FA67A5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FA67A5">
          <w:rPr>
            <w:rStyle w:val="a4"/>
            <w:rFonts w:ascii="Times New Roman" w:hAnsi="Times New Roman" w:cs="Times New Roman"/>
            <w:sz w:val="20"/>
            <w:szCs w:val="20"/>
          </w:rPr>
          <w:t>petrakovska.os@knuba.edu.ua</w:t>
        </w:r>
      </w:hyperlink>
    </w:p>
    <w:p w14:paraId="0EC6E3F2" w14:textId="77777777" w:rsidR="00B1795B" w:rsidRPr="00FA67A5" w:rsidRDefault="00B1795B" w:rsidP="00463836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FA67A5">
        <w:rPr>
          <w:rFonts w:ascii="Times New Roman" w:hAnsi="Times New Roman" w:cs="Times New Roman"/>
          <w:sz w:val="20"/>
          <w:szCs w:val="20"/>
        </w:rPr>
        <w:t>http://www.knuba.edu.ua/?page_id=93636</w:t>
      </w:r>
    </w:p>
    <w:p w14:paraId="7F2373DB" w14:textId="43D3DD9B" w:rsidR="005E59DF" w:rsidRPr="002C2A97" w:rsidRDefault="005E59DF" w:rsidP="00463836">
      <w:pPr>
        <w:pStyle w:val="a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A67A5">
        <w:rPr>
          <w:rFonts w:ascii="Times New Roman" w:hAnsi="Times New Roman" w:cs="Times New Roman"/>
          <w:i/>
          <w:sz w:val="20"/>
          <w:szCs w:val="20"/>
        </w:rPr>
        <w:t>к.</w:t>
      </w:r>
      <w:r w:rsidR="00C13337" w:rsidRPr="00FF0F23">
        <w:rPr>
          <w:rFonts w:ascii="Times New Roman" w:hAnsi="Times New Roman" w:cs="Times New Roman"/>
          <w:i/>
          <w:sz w:val="20"/>
          <w:szCs w:val="20"/>
        </w:rPr>
        <w:t>ф</w:t>
      </w:r>
      <w:r w:rsidRPr="00FA67A5">
        <w:rPr>
          <w:rFonts w:ascii="Times New Roman" w:hAnsi="Times New Roman" w:cs="Times New Roman"/>
          <w:i/>
          <w:sz w:val="20"/>
          <w:szCs w:val="20"/>
        </w:rPr>
        <w:t>.</w:t>
      </w:r>
      <w:r w:rsidR="00C13337" w:rsidRPr="00FF0F23">
        <w:rPr>
          <w:rFonts w:ascii="Times New Roman" w:hAnsi="Times New Roman" w:cs="Times New Roman"/>
          <w:i/>
          <w:sz w:val="20"/>
          <w:szCs w:val="20"/>
        </w:rPr>
        <w:t>-</w:t>
      </w:r>
      <w:proofErr w:type="spellStart"/>
      <w:r w:rsidR="00C13337" w:rsidRPr="00FF0F23">
        <w:rPr>
          <w:rFonts w:ascii="Times New Roman" w:hAnsi="Times New Roman" w:cs="Times New Roman"/>
          <w:i/>
          <w:sz w:val="20"/>
          <w:szCs w:val="20"/>
        </w:rPr>
        <w:t>м.</w:t>
      </w:r>
      <w:r w:rsidRPr="00FA67A5">
        <w:rPr>
          <w:rFonts w:ascii="Times New Roman" w:hAnsi="Times New Roman" w:cs="Times New Roman"/>
          <w:i/>
          <w:sz w:val="20"/>
          <w:szCs w:val="20"/>
        </w:rPr>
        <w:t>н</w:t>
      </w:r>
      <w:proofErr w:type="spellEnd"/>
      <w:r w:rsidRPr="00FA67A5">
        <w:rPr>
          <w:rFonts w:ascii="Times New Roman" w:hAnsi="Times New Roman" w:cs="Times New Roman"/>
          <w:i/>
          <w:sz w:val="20"/>
          <w:szCs w:val="20"/>
        </w:rPr>
        <w:t>., доцент</w:t>
      </w:r>
      <w:r w:rsidRPr="00FF0F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C2A97">
        <w:rPr>
          <w:rFonts w:ascii="Times New Roman" w:hAnsi="Times New Roman" w:cs="Times New Roman"/>
          <w:i/>
          <w:sz w:val="20"/>
          <w:szCs w:val="20"/>
        </w:rPr>
        <w:t>Реутова Олена Георгіївна</w:t>
      </w:r>
    </w:p>
    <w:p w14:paraId="0E209A90" w14:textId="498B3EE8" w:rsidR="005E59DF" w:rsidRPr="00FA67A5" w:rsidRDefault="005E59DF" w:rsidP="00463836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FA67A5">
        <w:rPr>
          <w:rFonts w:ascii="Times New Roman" w:hAnsi="Times New Roman" w:cs="Times New Roman"/>
          <w:sz w:val="20"/>
          <w:szCs w:val="20"/>
        </w:rPr>
        <w:t>е-</w:t>
      </w:r>
      <w:proofErr w:type="spellStart"/>
      <w:r w:rsidRPr="00FA67A5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FA67A5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="00C13337" w:rsidRPr="001106EA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reutova</w:t>
        </w:r>
        <w:r w:rsidR="00C13337" w:rsidRPr="00FF0F23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C13337" w:rsidRPr="001106EA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oh</w:t>
        </w:r>
        <w:r w:rsidR="00C13337" w:rsidRPr="001106EA">
          <w:rPr>
            <w:rStyle w:val="a4"/>
            <w:rFonts w:ascii="Times New Roman" w:hAnsi="Times New Roman" w:cs="Times New Roman"/>
            <w:sz w:val="20"/>
            <w:szCs w:val="20"/>
          </w:rPr>
          <w:t>@knuba.edu.ua</w:t>
        </w:r>
      </w:hyperlink>
    </w:p>
    <w:p w14:paraId="13D63F7C" w14:textId="4A50D4A6" w:rsidR="00B1795B" w:rsidRPr="00C13337" w:rsidRDefault="009B60B5" w:rsidP="00463836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9B60B5">
        <w:t xml:space="preserve"> </w:t>
      </w:r>
      <w:r w:rsidRPr="009B60B5">
        <w:rPr>
          <w:rFonts w:ascii="Times New Roman" w:hAnsi="Times New Roman" w:cs="Times New Roman"/>
          <w:sz w:val="20"/>
          <w:szCs w:val="20"/>
        </w:rPr>
        <w:t>http://www.knuba.edu.ua/?page_id=89330</w:t>
      </w:r>
    </w:p>
    <w:p w14:paraId="1D4E423A" w14:textId="77777777" w:rsidR="00DE4F7A" w:rsidRPr="00FA67A5" w:rsidRDefault="005E59DF" w:rsidP="00463836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FA67A5">
        <w:rPr>
          <w:rFonts w:ascii="Times New Roman" w:hAnsi="Times New Roman" w:cs="Times New Roman"/>
          <w:sz w:val="20"/>
          <w:szCs w:val="20"/>
        </w:rPr>
        <w:t>Кафедра:</w:t>
      </w:r>
      <w:r w:rsidR="00DE4F7A" w:rsidRPr="00FA67A5">
        <w:rPr>
          <w:rFonts w:ascii="Times New Roman" w:hAnsi="Times New Roman" w:cs="Times New Roman"/>
          <w:sz w:val="20"/>
          <w:szCs w:val="20"/>
        </w:rPr>
        <w:t xml:space="preserve"> </w:t>
      </w:r>
      <w:r w:rsidR="00663E2E" w:rsidRPr="00FA67A5">
        <w:rPr>
          <w:rFonts w:ascii="Times New Roman" w:hAnsi="Times New Roman" w:cs="Times New Roman"/>
          <w:sz w:val="20"/>
          <w:szCs w:val="20"/>
        </w:rPr>
        <w:t>з</w:t>
      </w:r>
      <w:r w:rsidRPr="00FA67A5">
        <w:rPr>
          <w:rFonts w:ascii="Times New Roman" w:hAnsi="Times New Roman" w:cs="Times New Roman"/>
          <w:sz w:val="20"/>
          <w:szCs w:val="20"/>
        </w:rPr>
        <w:t xml:space="preserve">емлеустрою і кадастру, м.Київ, вул. Освіти 4, </w:t>
      </w:r>
      <w:proofErr w:type="spellStart"/>
      <w:r w:rsidRPr="00FA67A5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FA67A5">
        <w:rPr>
          <w:rFonts w:ascii="Times New Roman" w:hAnsi="Times New Roman" w:cs="Times New Roman"/>
          <w:sz w:val="20"/>
          <w:szCs w:val="20"/>
        </w:rPr>
        <w:t>. №424, 428</w:t>
      </w:r>
      <w:r w:rsidR="00FA67A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E3B5E" w:rsidRPr="00FA67A5">
        <w:rPr>
          <w:rFonts w:ascii="Times New Roman" w:hAnsi="Times New Roman" w:cs="Times New Roman"/>
          <w:sz w:val="20"/>
          <w:szCs w:val="20"/>
        </w:rPr>
        <w:t>тел</w:t>
      </w:r>
      <w:proofErr w:type="spellEnd"/>
      <w:r w:rsidR="005E3B5E" w:rsidRPr="00FA67A5">
        <w:rPr>
          <w:rFonts w:ascii="Times New Roman" w:hAnsi="Times New Roman" w:cs="Times New Roman"/>
          <w:sz w:val="20"/>
          <w:szCs w:val="20"/>
        </w:rPr>
        <w:t>. +380442415540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DE4F7A" w:rsidRPr="00FA67A5" w14:paraId="2AA7FBF5" w14:textId="77777777" w:rsidTr="00DC384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E2A" w14:textId="555E4411" w:rsidR="00DE4F7A" w:rsidRPr="00FA67A5" w:rsidRDefault="00DE4F7A" w:rsidP="00EC0491">
            <w:pPr>
              <w:spacing w:before="40" w:after="40" w:line="240" w:lineRule="auto"/>
              <w:ind w:left="227" w:hanging="227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A67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Шифр за ОНП: </w:t>
            </w:r>
            <w:r w:rsidR="009B60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ВК</w:t>
            </w:r>
            <w:r w:rsidRPr="00FA67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</w:tr>
      <w:tr w:rsidR="00DE4F7A" w:rsidRPr="00FA67A5" w14:paraId="1CC7A9E8" w14:textId="77777777" w:rsidTr="00DC384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B2A9" w14:textId="77777777" w:rsidR="00DE4F7A" w:rsidRPr="004F3CAE" w:rsidRDefault="00DE4F7A" w:rsidP="0080182A">
            <w:pPr>
              <w:pStyle w:val="a3"/>
              <w:spacing w:before="40" w:after="40"/>
              <w:ind w:left="227" w:hanging="227"/>
              <w:rPr>
                <w:sz w:val="20"/>
                <w:lang w:val="uk-UA"/>
              </w:rPr>
            </w:pPr>
            <w:r w:rsidRPr="004F3CAE">
              <w:rPr>
                <w:b/>
                <w:sz w:val="20"/>
                <w:lang w:val="uk-UA"/>
              </w:rPr>
              <w:t>Карта дисципліни дійсна протягом навчального року:</w:t>
            </w:r>
            <w:r w:rsidRPr="004F3CAE">
              <w:rPr>
                <w:sz w:val="20"/>
              </w:rPr>
              <w:t xml:space="preserve"> 202</w:t>
            </w:r>
            <w:r w:rsidR="0080182A">
              <w:rPr>
                <w:sz w:val="20"/>
                <w:lang w:val="uk-UA"/>
              </w:rPr>
              <w:t>1</w:t>
            </w:r>
            <w:r w:rsidRPr="004F3CAE">
              <w:rPr>
                <w:sz w:val="20"/>
              </w:rPr>
              <w:t>/20</w:t>
            </w:r>
            <w:r w:rsidRPr="004F3CAE">
              <w:rPr>
                <w:sz w:val="20"/>
                <w:lang w:val="uk-UA"/>
              </w:rPr>
              <w:t>2</w:t>
            </w:r>
            <w:r w:rsidR="0080182A">
              <w:rPr>
                <w:sz w:val="20"/>
                <w:lang w:val="uk-UA"/>
              </w:rPr>
              <w:t>2</w:t>
            </w:r>
          </w:p>
        </w:tc>
      </w:tr>
      <w:tr w:rsidR="00DE4F7A" w:rsidRPr="00FA67A5" w14:paraId="1DFF9722" w14:textId="77777777" w:rsidTr="00DC384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D8B6" w14:textId="77777777" w:rsidR="00DE4F7A" w:rsidRPr="004F3CAE" w:rsidRDefault="00DE4F7A" w:rsidP="00EC0491">
            <w:pPr>
              <w:pStyle w:val="a3"/>
              <w:spacing w:before="40" w:after="40"/>
              <w:ind w:left="227" w:hanging="227"/>
              <w:rPr>
                <w:sz w:val="20"/>
                <w:lang w:val="uk-UA"/>
              </w:rPr>
            </w:pPr>
            <w:r w:rsidRPr="004F3CAE">
              <w:rPr>
                <w:b/>
                <w:sz w:val="20"/>
                <w:lang w:val="uk-UA"/>
              </w:rPr>
              <w:t>О</w:t>
            </w:r>
            <w:r w:rsidRPr="004F3CAE">
              <w:rPr>
                <w:b/>
                <w:sz w:val="20"/>
              </w:rPr>
              <w:t>світній рівень</w:t>
            </w:r>
            <w:r w:rsidRPr="004F3CAE">
              <w:rPr>
                <w:b/>
                <w:sz w:val="20"/>
                <w:lang w:val="uk-UA"/>
              </w:rPr>
              <w:t xml:space="preserve">: </w:t>
            </w:r>
            <w:r w:rsidRPr="004F3CAE">
              <w:rPr>
                <w:sz w:val="20"/>
                <w:lang w:val="uk-UA"/>
              </w:rPr>
              <w:t xml:space="preserve"> третій  рівень вищої освіти (доктор філософії)</w:t>
            </w:r>
          </w:p>
        </w:tc>
      </w:tr>
      <w:tr w:rsidR="00DE4F7A" w:rsidRPr="00FA67A5" w14:paraId="02773072" w14:textId="77777777" w:rsidTr="004F3CAE">
        <w:trPr>
          <w:cantSplit/>
          <w:trHeight w:val="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C518" w14:textId="77777777" w:rsidR="00DE4F7A" w:rsidRPr="004F3CAE" w:rsidRDefault="00DE4F7A" w:rsidP="00EC0491">
            <w:pPr>
              <w:tabs>
                <w:tab w:val="left" w:pos="3049"/>
              </w:tabs>
              <w:spacing w:before="40" w:after="40" w:line="240" w:lineRule="auto"/>
              <w:ind w:left="227" w:hanging="227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4F3CAE">
              <w:rPr>
                <w:rFonts w:ascii="Times New Roman" w:hAnsi="Times New Roman" w:cs="Times New Roman"/>
                <w:b/>
                <w:sz w:val="20"/>
                <w:szCs w:val="20"/>
              </w:rPr>
              <w:t>Форма навчання:</w:t>
            </w:r>
            <w:r w:rsidRPr="004F3CAE">
              <w:rPr>
                <w:rFonts w:ascii="Times New Roman" w:hAnsi="Times New Roman" w:cs="Times New Roman"/>
                <w:sz w:val="20"/>
                <w:szCs w:val="20"/>
              </w:rPr>
              <w:t xml:space="preserve"> денна, вечірня</w:t>
            </w:r>
          </w:p>
        </w:tc>
      </w:tr>
      <w:tr w:rsidR="00DE4F7A" w:rsidRPr="00FA67A5" w14:paraId="1C5F6F68" w14:textId="77777777" w:rsidTr="00DC384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294E" w14:textId="77777777" w:rsidR="00DE4F7A" w:rsidRPr="004F3CAE" w:rsidRDefault="00DE4F7A" w:rsidP="007D270C">
            <w:pPr>
              <w:tabs>
                <w:tab w:val="right" w:pos="9639"/>
              </w:tabs>
              <w:spacing w:before="40" w:after="40" w:line="240" w:lineRule="auto"/>
              <w:ind w:left="227" w:hanging="227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4F3CAE">
              <w:rPr>
                <w:rFonts w:ascii="Times New Roman" w:hAnsi="Times New Roman" w:cs="Times New Roman"/>
                <w:b/>
                <w:sz w:val="20"/>
                <w:szCs w:val="20"/>
              </w:rPr>
              <w:t>Галузь знань</w:t>
            </w:r>
            <w:r w:rsidRPr="004F3CA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: </w:t>
            </w:r>
            <w:r w:rsidR="007D270C">
              <w:rPr>
                <w:rFonts w:ascii="Times New Roman" w:hAnsi="Times New Roman" w:cs="Times New Roman"/>
                <w:caps/>
                <w:sz w:val="20"/>
                <w:szCs w:val="20"/>
              </w:rPr>
              <w:t>19</w:t>
            </w:r>
            <w:r w:rsidRPr="004F3CAE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«</w:t>
            </w:r>
            <w:r w:rsidR="007D270C" w:rsidRPr="007D270C">
              <w:rPr>
                <w:rFonts w:ascii="Times New Roman" w:hAnsi="Times New Roman" w:cs="Times New Roman"/>
                <w:caps/>
                <w:sz w:val="20"/>
                <w:szCs w:val="20"/>
              </w:rPr>
              <w:t>АРХІТЕКТУРА ТА БУДІВНИЦТВО</w:t>
            </w:r>
            <w:r w:rsidRPr="004F3CAE">
              <w:rPr>
                <w:rFonts w:ascii="Times New Roman" w:hAnsi="Times New Roman" w:cs="Times New Roman"/>
                <w:caps/>
                <w:sz w:val="20"/>
                <w:szCs w:val="20"/>
              </w:rPr>
              <w:t>»</w:t>
            </w:r>
          </w:p>
        </w:tc>
      </w:tr>
      <w:tr w:rsidR="00DE4F7A" w:rsidRPr="00FA67A5" w14:paraId="33AFC62D" w14:textId="77777777" w:rsidTr="00DC384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99A3" w14:textId="77777777" w:rsidR="00DE4F7A" w:rsidRPr="004F3CAE" w:rsidRDefault="00DE4F7A" w:rsidP="00801EBC">
            <w:pPr>
              <w:tabs>
                <w:tab w:val="left" w:pos="1910"/>
                <w:tab w:val="left" w:pos="3049"/>
              </w:tabs>
              <w:spacing w:before="40" w:after="4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F3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Спеціальність: </w:t>
            </w:r>
            <w:r w:rsidR="007D270C" w:rsidRPr="007D270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01EBC" w:rsidRPr="00801E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270C" w:rsidRPr="007D270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801EBC">
              <w:rPr>
                <w:rFonts w:ascii="Times New Roman" w:hAnsi="Times New Roman" w:cs="Times New Roman"/>
                <w:sz w:val="20"/>
                <w:szCs w:val="20"/>
              </w:rPr>
              <w:t xml:space="preserve">Геодезія та </w:t>
            </w:r>
            <w:proofErr w:type="spellStart"/>
            <w:r w:rsidR="00801EBC">
              <w:rPr>
                <w:rFonts w:ascii="Times New Roman" w:hAnsi="Times New Roman" w:cs="Times New Roman"/>
                <w:sz w:val="20"/>
                <w:szCs w:val="20"/>
              </w:rPr>
              <w:t>землеустій</w:t>
            </w:r>
            <w:proofErr w:type="spellEnd"/>
            <w:r w:rsidR="007D270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E4F7A" w:rsidRPr="00FA67A5" w14:paraId="6C7FE1CA" w14:textId="77777777" w:rsidTr="00DC384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7C85" w14:textId="1C33BBE1" w:rsidR="00DE4F7A" w:rsidRPr="00FA67A5" w:rsidRDefault="00DE4F7A" w:rsidP="00EC0491">
            <w:pPr>
              <w:tabs>
                <w:tab w:val="left" w:pos="3049"/>
              </w:tabs>
              <w:spacing w:before="40" w:after="4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FA67A5"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Компонента спеціальності:</w:t>
            </w:r>
            <w:r w:rsidRPr="00FA6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2A97" w:rsidRPr="009B60B5">
              <w:rPr>
                <w:rFonts w:ascii="Times New Roman" w:hAnsi="Times New Roman" w:cs="Times New Roman"/>
                <w:sz w:val="20"/>
                <w:szCs w:val="20"/>
              </w:rPr>
              <w:t>вибіркова</w:t>
            </w:r>
            <w:r w:rsidRPr="00FA6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E4F7A" w:rsidRPr="00FA67A5" w14:paraId="5DBDD053" w14:textId="77777777" w:rsidTr="00DC384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FCBF" w14:textId="40BAD9FE" w:rsidR="00DE4F7A" w:rsidRPr="00FA67A5" w:rsidRDefault="00DE4F7A" w:rsidP="00EC0491">
            <w:pPr>
              <w:tabs>
                <w:tab w:val="left" w:pos="3049"/>
              </w:tabs>
              <w:spacing w:before="40" w:after="4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FA67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Семестр: </w:t>
            </w:r>
            <w:r w:rsidR="009B60B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E4F7A" w:rsidRPr="00FA67A5" w14:paraId="0F0942CC" w14:textId="77777777" w:rsidTr="00DC3844">
        <w:trPr>
          <w:cantSplit/>
          <w:trHeight w:val="5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EF0C" w14:textId="77777777" w:rsidR="002C4CAF" w:rsidRPr="009B60B5" w:rsidRDefault="00DE4F7A" w:rsidP="002C4CAF">
            <w:pPr>
              <w:spacing w:before="40" w:after="40" w:line="240" w:lineRule="auto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B60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Необхідні ввідні дисципліни: </w:t>
            </w:r>
            <w:r w:rsidR="006F1E6F" w:rsidRPr="009B60B5">
              <w:rPr>
                <w:rFonts w:ascii="Times New Roman" w:hAnsi="Times New Roman" w:cs="Times New Roman"/>
                <w:sz w:val="20"/>
                <w:szCs w:val="20"/>
              </w:rPr>
              <w:t>Іноземна мова, Академічна доброчесність та академічне пи</w:t>
            </w:r>
            <w:r w:rsidR="00663E2E" w:rsidRPr="009B60B5">
              <w:rPr>
                <w:rFonts w:ascii="Times New Roman" w:hAnsi="Times New Roman" w:cs="Times New Roman"/>
                <w:sz w:val="20"/>
                <w:szCs w:val="20"/>
              </w:rPr>
              <w:t xml:space="preserve">сьмо, Організація та </w:t>
            </w:r>
          </w:p>
          <w:p w14:paraId="23F87E12" w14:textId="60B26D05" w:rsidR="00DE4F7A" w:rsidRPr="009B60B5" w:rsidRDefault="002C4CAF" w:rsidP="002C4CAF">
            <w:pPr>
              <w:spacing w:before="40" w:after="40" w:line="240" w:lineRule="auto"/>
              <w:ind w:left="360" w:hanging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0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</w:t>
            </w:r>
            <w:r w:rsidR="00663E2E" w:rsidRPr="009B60B5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</w:t>
            </w:r>
            <w:r w:rsidR="00FA67A5" w:rsidRPr="009B60B5">
              <w:rPr>
                <w:rFonts w:ascii="Times New Roman" w:hAnsi="Times New Roman" w:cs="Times New Roman"/>
                <w:sz w:val="20"/>
                <w:szCs w:val="20"/>
              </w:rPr>
              <w:t xml:space="preserve">науковою </w:t>
            </w:r>
            <w:r w:rsidR="006F1E6F" w:rsidRPr="009B60B5">
              <w:rPr>
                <w:rFonts w:ascii="Times New Roman" w:hAnsi="Times New Roman" w:cs="Times New Roman"/>
                <w:sz w:val="20"/>
                <w:szCs w:val="20"/>
              </w:rPr>
              <w:t>діяльністю</w:t>
            </w:r>
            <w:r w:rsidR="009B60B5" w:rsidRPr="009B60B5">
              <w:rPr>
                <w:rFonts w:ascii="Times New Roman" w:hAnsi="Times New Roman" w:cs="Times New Roman"/>
                <w:sz w:val="20"/>
                <w:szCs w:val="20"/>
              </w:rPr>
              <w:t>, Історія філософії та філософської думки</w:t>
            </w:r>
          </w:p>
        </w:tc>
      </w:tr>
      <w:tr w:rsidR="00DE4F7A" w:rsidRPr="00FA67A5" w14:paraId="4820CEC7" w14:textId="77777777" w:rsidTr="00DC384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FCF" w14:textId="77777777" w:rsidR="00DE4F7A" w:rsidRPr="00FA67A5" w:rsidRDefault="00DE4F7A" w:rsidP="00EC0491">
            <w:pPr>
              <w:spacing w:before="40" w:after="40" w:line="240" w:lineRule="auto"/>
              <w:ind w:left="360" w:hanging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7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Посилання на курс в </w:t>
            </w:r>
            <w:r w:rsidRPr="00FA67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Moodle</w:t>
            </w:r>
            <w:r w:rsidR="00663E2E" w:rsidRPr="00FA67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63E2E" w:rsidRPr="009B60B5">
              <w:rPr>
                <w:rFonts w:ascii="Times New Roman" w:hAnsi="Times New Roman" w:cs="Times New Roman"/>
                <w:b/>
                <w:sz w:val="20"/>
                <w:szCs w:val="20"/>
              </w:rPr>
              <w:t>http://org2.knuba.edu.ua/enrol/index.php?id=2951</w:t>
            </w:r>
          </w:p>
        </w:tc>
      </w:tr>
    </w:tbl>
    <w:p w14:paraId="2DA97565" w14:textId="77777777" w:rsidR="00663E2E" w:rsidRPr="00FA67A5" w:rsidRDefault="00663E2E" w:rsidP="00EC049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A67A5">
        <w:rPr>
          <w:rFonts w:ascii="Times New Roman" w:hAnsi="Times New Roman" w:cs="Times New Roman"/>
          <w:b/>
          <w:sz w:val="20"/>
          <w:szCs w:val="20"/>
        </w:rPr>
        <w:t>Форми занять та їх тривалість (кількість годин)</w:t>
      </w:r>
    </w:p>
    <w:tbl>
      <w:tblPr>
        <w:tblW w:w="4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12"/>
        <w:gridCol w:w="2224"/>
        <w:gridCol w:w="1701"/>
        <w:gridCol w:w="1442"/>
      </w:tblGrid>
      <w:tr w:rsidR="00663E2E" w:rsidRPr="00FA67A5" w14:paraId="52FEC34F" w14:textId="77777777" w:rsidTr="00FA67A5">
        <w:trPr>
          <w:cantSplit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7A02" w14:textId="77777777" w:rsidR="00663E2E" w:rsidRPr="00FA67A5" w:rsidRDefault="00663E2E" w:rsidP="00EC0491">
            <w:pPr>
              <w:keepNext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7A5">
              <w:rPr>
                <w:rFonts w:ascii="Times New Roman" w:hAnsi="Times New Roman" w:cs="Times New Roman"/>
                <w:sz w:val="20"/>
                <w:szCs w:val="20"/>
              </w:rPr>
              <w:t>Лекції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8228" w14:textId="77777777" w:rsidR="00663E2E" w:rsidRPr="00FA67A5" w:rsidRDefault="00663E2E" w:rsidP="00EC0491">
            <w:pPr>
              <w:keepNext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7A5">
              <w:rPr>
                <w:rFonts w:ascii="Times New Roman" w:hAnsi="Times New Roman" w:cs="Times New Roman"/>
                <w:sz w:val="20"/>
                <w:szCs w:val="20"/>
              </w:rPr>
              <w:t>Практичні  заняття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13CB" w14:textId="77777777" w:rsidR="00663E2E" w:rsidRPr="00FA67A5" w:rsidRDefault="00663E2E" w:rsidP="00EC0491">
            <w:pPr>
              <w:keepNext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55">
              <w:rPr>
                <w:rFonts w:ascii="Times New Roman" w:hAnsi="Times New Roman" w:cs="Times New Roman"/>
                <w:sz w:val="20"/>
                <w:szCs w:val="20"/>
              </w:rPr>
              <w:t>Індивідуальне завдання (контрольна робота)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35BA" w14:textId="77777777" w:rsidR="00663E2E" w:rsidRPr="00FA67A5" w:rsidRDefault="00663E2E" w:rsidP="00EC0491">
            <w:pPr>
              <w:keepNext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7A5">
              <w:rPr>
                <w:rFonts w:ascii="Times New Roman" w:hAnsi="Times New Roman" w:cs="Times New Roman"/>
                <w:sz w:val="20"/>
                <w:szCs w:val="20"/>
              </w:rPr>
              <w:t>Самостійна робота студента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F863" w14:textId="77777777" w:rsidR="00663E2E" w:rsidRPr="00FA67A5" w:rsidRDefault="00663E2E" w:rsidP="00EC0491">
            <w:pPr>
              <w:keepNext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7A5">
              <w:rPr>
                <w:rFonts w:ascii="Times New Roman" w:hAnsi="Times New Roman" w:cs="Times New Roman"/>
                <w:sz w:val="20"/>
                <w:szCs w:val="20"/>
              </w:rPr>
              <w:t>Форма контролю</w:t>
            </w:r>
          </w:p>
        </w:tc>
      </w:tr>
      <w:tr w:rsidR="00663E2E" w:rsidRPr="00FA67A5" w14:paraId="6634E218" w14:textId="77777777" w:rsidTr="00FA67A5">
        <w:trPr>
          <w:cantSplit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8345" w14:textId="5BA78F31" w:rsidR="00663E2E" w:rsidRPr="00C13337" w:rsidRDefault="00C13337" w:rsidP="00EC049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B22D" w14:textId="22626EF4" w:rsidR="00663E2E" w:rsidRPr="00C13337" w:rsidRDefault="00C13337" w:rsidP="00EC049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4676" w14:textId="77777777" w:rsidR="00663E2E" w:rsidRPr="00FA67A5" w:rsidRDefault="00663E2E" w:rsidP="00EC049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7A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D5BE" w14:textId="283BDA69" w:rsidR="00663E2E" w:rsidRPr="00C13337" w:rsidRDefault="00C13337" w:rsidP="00EC049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8854" w14:textId="77777777" w:rsidR="00663E2E" w:rsidRPr="00FA67A5" w:rsidRDefault="00663E2E" w:rsidP="00EC049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7A5"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</w:tr>
    </w:tbl>
    <w:p w14:paraId="40D63C11" w14:textId="77777777" w:rsidR="00C13337" w:rsidRDefault="00C13337" w:rsidP="00EC049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D29BFF" w14:textId="41143F89" w:rsidR="00EC0491" w:rsidRPr="00FA67A5" w:rsidRDefault="00EC0491" w:rsidP="00EC049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A67A5">
        <w:rPr>
          <w:rFonts w:ascii="Times New Roman" w:hAnsi="Times New Roman" w:cs="Times New Roman"/>
          <w:b/>
          <w:sz w:val="20"/>
          <w:szCs w:val="20"/>
        </w:rPr>
        <w:t>ОПИС КУРСУ</w:t>
      </w:r>
    </w:p>
    <w:p w14:paraId="22C0234B" w14:textId="75CB3515" w:rsidR="00C13337" w:rsidRDefault="00EC0491" w:rsidP="00EC049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67A5">
        <w:rPr>
          <w:rFonts w:ascii="Times New Roman" w:hAnsi="Times New Roman" w:cs="Times New Roman"/>
          <w:b/>
          <w:sz w:val="20"/>
          <w:szCs w:val="20"/>
        </w:rPr>
        <w:t>Метою</w:t>
      </w:r>
      <w:r w:rsidRPr="00FA67A5">
        <w:rPr>
          <w:rFonts w:ascii="Times New Roman" w:hAnsi="Times New Roman" w:cs="Times New Roman"/>
          <w:sz w:val="20"/>
          <w:szCs w:val="20"/>
        </w:rPr>
        <w:t xml:space="preserve"> дисципліни є </w:t>
      </w:r>
      <w:r w:rsidR="00C13337" w:rsidRPr="00C13337">
        <w:rPr>
          <w:rFonts w:ascii="Times New Roman" w:hAnsi="Times New Roman"/>
          <w:sz w:val="20"/>
          <w:szCs w:val="20"/>
        </w:rPr>
        <w:t>поглиблення теоретичних знань та практичних навичок в питаннях соціально-екологічних проблем сучасного землекористування, зокрема: і</w:t>
      </w:r>
      <w:r w:rsidR="00C13337" w:rsidRPr="00C13337"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</w:rPr>
        <w:t xml:space="preserve">сторії та причин виникнення концепції сталого розвитку; досвіду </w:t>
      </w:r>
      <w:r w:rsidR="00C13337" w:rsidRPr="00C13337">
        <w:rPr>
          <w:rFonts w:ascii="Times New Roman" w:hAnsi="Times New Roman"/>
          <w:sz w:val="20"/>
          <w:szCs w:val="20"/>
        </w:rPr>
        <w:t xml:space="preserve">впровадження соціально-орієнтованого землекористування в інших країнах; </w:t>
      </w:r>
      <w:r w:rsidR="00C13337" w:rsidRPr="00C13337"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</w:rPr>
        <w:t xml:space="preserve">фінансових та правових механізмів взаємодії держави з приватними власниками земельних ресурсів; впливу </w:t>
      </w:r>
      <w:r w:rsidR="00C13337" w:rsidRPr="00C13337">
        <w:rPr>
          <w:rFonts w:ascii="Times New Roman" w:hAnsi="Times New Roman"/>
          <w:sz w:val="20"/>
          <w:szCs w:val="20"/>
        </w:rPr>
        <w:t>антропогенних факторів на погіршення екологічної ситуації; відсутності екологічно і соціально орієнтованої координації між різними власниками і користувачами земельних ділянок</w:t>
      </w:r>
      <w:r w:rsidR="00C13337">
        <w:rPr>
          <w:rFonts w:ascii="Times New Roman" w:hAnsi="Times New Roman"/>
          <w:sz w:val="20"/>
          <w:szCs w:val="20"/>
        </w:rPr>
        <w:t>.</w:t>
      </w:r>
    </w:p>
    <w:p w14:paraId="5044B1A1" w14:textId="0E8384B7" w:rsidR="0080182A" w:rsidRDefault="002C2A97" w:rsidP="00EC049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Програмні р</w:t>
      </w:r>
      <w:r w:rsidR="0080182A" w:rsidRPr="0080182A">
        <w:rPr>
          <w:rFonts w:ascii="Times New Roman" w:hAnsi="Times New Roman" w:cs="Times New Roman"/>
          <w:b/>
          <w:sz w:val="20"/>
          <w:szCs w:val="20"/>
        </w:rPr>
        <w:t>езультати навчання</w:t>
      </w:r>
    </w:p>
    <w:p w14:paraId="629A7471" w14:textId="66DE444B" w:rsidR="00C13337" w:rsidRPr="002C2A97" w:rsidRDefault="00C13337" w:rsidP="00C13337">
      <w:pPr>
        <w:ind w:left="-45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C13337">
        <w:rPr>
          <w:rFonts w:ascii="Times New Roman" w:hAnsi="Times New Roman"/>
          <w:b/>
          <w:bCs/>
          <w:sz w:val="20"/>
          <w:szCs w:val="20"/>
        </w:rPr>
        <w:t>ПР01.  </w:t>
      </w:r>
      <w:r w:rsidR="002C2A97" w:rsidRPr="002C2A97">
        <w:rPr>
          <w:rFonts w:ascii="Times New Roman" w:hAnsi="Times New Roman"/>
          <w:sz w:val="20"/>
          <w:szCs w:val="20"/>
        </w:rPr>
        <w:t xml:space="preserve">Демонструвати знання та розуміння філософської методології наукового пізнання, психолого-педагогічних аспектів </w:t>
      </w:r>
      <w:proofErr w:type="spellStart"/>
      <w:r w:rsidR="002C2A97" w:rsidRPr="002C2A97">
        <w:rPr>
          <w:rFonts w:ascii="Times New Roman" w:hAnsi="Times New Roman"/>
          <w:sz w:val="20"/>
          <w:szCs w:val="20"/>
        </w:rPr>
        <w:t>професійно</w:t>
      </w:r>
      <w:proofErr w:type="spellEnd"/>
      <w:r w:rsidR="002C2A97" w:rsidRPr="002C2A97">
        <w:rPr>
          <w:rFonts w:ascii="Times New Roman" w:hAnsi="Times New Roman"/>
          <w:sz w:val="20"/>
          <w:szCs w:val="20"/>
        </w:rPr>
        <w:t>-наукової діяльності, власний науковий світогляд та морально-культурні цінності, Розвинене критичне мислення, професійну етику, академічну доброчесність, повагу до різноманітності та мультикультурності в поєднанні з володінням передовими методиками викладання у вищій школі і постійним самовдосконаленням професійного та наукового рівня.</w:t>
      </w:r>
    </w:p>
    <w:p w14:paraId="76E64254" w14:textId="3F82E245" w:rsidR="00C13337" w:rsidRPr="002C2A97" w:rsidRDefault="00C13337" w:rsidP="00C1333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13337">
        <w:rPr>
          <w:rFonts w:ascii="Times New Roman" w:hAnsi="Times New Roman"/>
          <w:b/>
          <w:bCs/>
          <w:sz w:val="20"/>
          <w:szCs w:val="20"/>
        </w:rPr>
        <w:t>ПР02.</w:t>
      </w:r>
      <w:r w:rsidRPr="00C13337">
        <w:rPr>
          <w:rFonts w:ascii="Times New Roman" w:hAnsi="Times New Roman"/>
          <w:sz w:val="20"/>
          <w:szCs w:val="20"/>
        </w:rPr>
        <w:t> </w:t>
      </w:r>
      <w:r w:rsidR="002C2A97" w:rsidRPr="002C2A97">
        <w:rPr>
          <w:rFonts w:ascii="Times New Roman" w:hAnsi="Times New Roman"/>
          <w:sz w:val="20"/>
          <w:szCs w:val="20"/>
        </w:rPr>
        <w:t>Демонструвати глибинні системні знання і розуміння вітчизняного та зарубіжного наукового доробку та практичного досвіду, сучасної методологічно-методичної бази проведення наукових досліджень.</w:t>
      </w:r>
    </w:p>
    <w:p w14:paraId="062C60C0" w14:textId="77777777" w:rsidR="002C2A97" w:rsidRPr="002C2A97" w:rsidRDefault="00C13337" w:rsidP="002C2A97">
      <w:pPr>
        <w:jc w:val="both"/>
        <w:rPr>
          <w:rFonts w:ascii="Times New Roman" w:hAnsi="Times New Roman"/>
          <w:sz w:val="20"/>
          <w:szCs w:val="20"/>
        </w:rPr>
      </w:pPr>
      <w:r w:rsidRPr="00C13337">
        <w:rPr>
          <w:rFonts w:ascii="Times New Roman" w:hAnsi="Times New Roman"/>
          <w:b/>
          <w:bCs/>
          <w:sz w:val="20"/>
          <w:szCs w:val="20"/>
        </w:rPr>
        <w:t>ПР03. </w:t>
      </w:r>
      <w:r w:rsidR="002C2A97" w:rsidRPr="002C2A97">
        <w:rPr>
          <w:rFonts w:ascii="Times New Roman" w:hAnsi="Times New Roman"/>
          <w:sz w:val="20"/>
          <w:szCs w:val="20"/>
        </w:rPr>
        <w:t xml:space="preserve">Демонструвати знання державної та іноземної мови, включаючи спеціальну термінологію, використовуючи навики міжособистісної взаємодії, працюючи в міжнародному контексті з різними </w:t>
      </w:r>
      <w:proofErr w:type="spellStart"/>
      <w:r w:rsidR="002C2A97" w:rsidRPr="002C2A97">
        <w:rPr>
          <w:rFonts w:ascii="Times New Roman" w:hAnsi="Times New Roman"/>
          <w:sz w:val="20"/>
          <w:szCs w:val="20"/>
        </w:rPr>
        <w:t>стейкхолдерами</w:t>
      </w:r>
      <w:proofErr w:type="spellEnd"/>
      <w:r w:rsidR="002C2A97" w:rsidRPr="002C2A97">
        <w:rPr>
          <w:rFonts w:ascii="Times New Roman" w:hAnsi="Times New Roman"/>
          <w:sz w:val="20"/>
          <w:szCs w:val="20"/>
        </w:rPr>
        <w:t xml:space="preserve"> галузі, з використанням сучасних інформаційних технологій та засобів комунікації </w:t>
      </w:r>
    </w:p>
    <w:p w14:paraId="29EEA76E" w14:textId="70B9C2D6" w:rsidR="00C13337" w:rsidRPr="002B2004" w:rsidRDefault="00C13337" w:rsidP="00C13337">
      <w:pPr>
        <w:ind w:right="105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C13337">
        <w:rPr>
          <w:rFonts w:ascii="Times New Roman" w:hAnsi="Times New Roman"/>
          <w:b/>
          <w:bCs/>
          <w:sz w:val="20"/>
          <w:szCs w:val="20"/>
        </w:rPr>
        <w:t>ПР04. </w:t>
      </w:r>
      <w:r w:rsidR="002B2004" w:rsidRPr="002B2004">
        <w:rPr>
          <w:rFonts w:ascii="Times New Roman" w:hAnsi="Times New Roman"/>
          <w:sz w:val="20"/>
          <w:szCs w:val="20"/>
        </w:rPr>
        <w:t>Демонструвати знання із наукової та професійної підготовки для підтвердження достатнього рівня компетентності у виборі методів наукових досліджень, оцінки їх наукової новизни та практичного значення при вирішенні спеціалізованих завдань в галузі</w:t>
      </w:r>
      <w:r w:rsidR="002B2004" w:rsidRPr="002B2004">
        <w:rPr>
          <w:sz w:val="20"/>
          <w:szCs w:val="20"/>
        </w:rPr>
        <w:t>.</w:t>
      </w:r>
    </w:p>
    <w:p w14:paraId="3BBCDDA5" w14:textId="77777777" w:rsidR="00490392" w:rsidRPr="00490392" w:rsidRDefault="00C13337" w:rsidP="00490392">
      <w:pPr>
        <w:jc w:val="both"/>
        <w:rPr>
          <w:sz w:val="20"/>
          <w:szCs w:val="20"/>
        </w:rPr>
      </w:pPr>
      <w:r w:rsidRPr="00C13337">
        <w:rPr>
          <w:rFonts w:ascii="Times New Roman" w:hAnsi="Times New Roman"/>
          <w:b/>
          <w:bCs/>
          <w:sz w:val="20"/>
          <w:szCs w:val="20"/>
        </w:rPr>
        <w:t>ПР05.</w:t>
      </w:r>
      <w:r w:rsidRPr="00C13337">
        <w:rPr>
          <w:rFonts w:ascii="Times New Roman" w:hAnsi="Times New Roman"/>
          <w:sz w:val="20"/>
          <w:szCs w:val="20"/>
        </w:rPr>
        <w:t> </w:t>
      </w:r>
      <w:r w:rsidR="00490392" w:rsidRPr="00490392">
        <w:rPr>
          <w:rFonts w:ascii="Times New Roman" w:hAnsi="Times New Roman"/>
          <w:sz w:val="20"/>
          <w:szCs w:val="20"/>
        </w:rPr>
        <w:t>Вміти виявляти зв’язки між сучасними науковими концепціями в суміжних предметних сферах для обґрунтування нових теоретичних та практичних рекомендацій для розв’язування науково-практичних задач в області теоретичних досліджень, застосовувати їх в галузі професійної діяльності</w:t>
      </w:r>
      <w:r w:rsidR="00490392" w:rsidRPr="00490392">
        <w:rPr>
          <w:sz w:val="20"/>
          <w:szCs w:val="20"/>
        </w:rPr>
        <w:t>.</w:t>
      </w:r>
    </w:p>
    <w:p w14:paraId="026614F5" w14:textId="1D1F3A1C" w:rsidR="00C13337" w:rsidRPr="00C13337" w:rsidRDefault="00C13337" w:rsidP="00117F8B">
      <w:pPr>
        <w:ind w:left="-32"/>
        <w:jc w:val="both"/>
        <w:rPr>
          <w:rFonts w:ascii="Times New Roman" w:hAnsi="Times New Roman"/>
          <w:sz w:val="20"/>
          <w:szCs w:val="20"/>
        </w:rPr>
      </w:pPr>
      <w:r w:rsidRPr="00C13337">
        <w:rPr>
          <w:rFonts w:ascii="Times New Roman" w:hAnsi="Times New Roman"/>
          <w:b/>
          <w:bCs/>
          <w:sz w:val="20"/>
          <w:szCs w:val="20"/>
        </w:rPr>
        <w:lastRenderedPageBreak/>
        <w:t>ПР06. </w:t>
      </w:r>
      <w:r w:rsidR="00117F8B" w:rsidRPr="00117F8B">
        <w:rPr>
          <w:rFonts w:ascii="Times New Roman" w:hAnsi="Times New Roman"/>
          <w:sz w:val="20"/>
          <w:szCs w:val="20"/>
        </w:rPr>
        <w:t>Вміти</w:t>
      </w:r>
      <w:r w:rsidR="00117F8B" w:rsidRPr="00117F8B">
        <w:rPr>
          <w:rFonts w:ascii="Times New Roman" w:hAnsi="Times New Roman"/>
          <w:b/>
          <w:sz w:val="20"/>
          <w:szCs w:val="20"/>
        </w:rPr>
        <w:t xml:space="preserve"> </w:t>
      </w:r>
      <w:r w:rsidR="00117F8B" w:rsidRPr="00117F8B">
        <w:rPr>
          <w:rFonts w:ascii="Times New Roman" w:hAnsi="Times New Roman"/>
          <w:sz w:val="20"/>
          <w:szCs w:val="20"/>
        </w:rPr>
        <w:t>застосовувати універсальні навички дослідника, достатні для розв’язання комплексних проблем у галузі професійної, дослідницько-інноваційної та/або науково-педагогічної діяльності за фахом та продукування нових ідей та  методів, спрямованих на покращення науково-практичної діяльності в галузі</w:t>
      </w:r>
    </w:p>
    <w:p w14:paraId="213E9D06" w14:textId="2E8A67C6" w:rsidR="00C13337" w:rsidRPr="00CA4255" w:rsidRDefault="00C13337" w:rsidP="00FF3197">
      <w:pPr>
        <w:spacing w:before="5"/>
        <w:ind w:left="-32"/>
        <w:jc w:val="both"/>
        <w:rPr>
          <w:rFonts w:ascii="Times New Roman" w:hAnsi="Times New Roman"/>
          <w:sz w:val="20"/>
          <w:szCs w:val="20"/>
          <w:lang w:val="uk"/>
        </w:rPr>
      </w:pPr>
      <w:r w:rsidRPr="00CA4255">
        <w:rPr>
          <w:rFonts w:ascii="Times New Roman" w:hAnsi="Times New Roman"/>
          <w:b/>
          <w:bCs/>
          <w:sz w:val="20"/>
          <w:szCs w:val="20"/>
        </w:rPr>
        <w:t>ПР07.</w:t>
      </w:r>
      <w:r w:rsidRPr="00CA4255">
        <w:rPr>
          <w:rFonts w:ascii="Times New Roman" w:hAnsi="Times New Roman"/>
          <w:sz w:val="20"/>
          <w:szCs w:val="20"/>
        </w:rPr>
        <w:t> </w:t>
      </w:r>
      <w:r w:rsidR="00117F8B" w:rsidRPr="00CA4255">
        <w:rPr>
          <w:rFonts w:ascii="Times New Roman" w:eastAsia="Times New Roman" w:hAnsi="Times New Roman"/>
          <w:sz w:val="20"/>
          <w:szCs w:val="20"/>
          <w:lang w:val="uk"/>
        </w:rPr>
        <w:t xml:space="preserve">Мати передові концептуальні та методологічні знання з геодезії та землеустрою і на межі предметних галузей. </w:t>
      </w:r>
      <w:r w:rsidR="00117F8B" w:rsidRPr="00CA4255">
        <w:rPr>
          <w:rFonts w:ascii="Times New Roman" w:hAnsi="Times New Roman"/>
          <w:sz w:val="20"/>
          <w:szCs w:val="20"/>
        </w:rPr>
        <w:t>Володіти сучасними інформаційними технологіями для розробки, організації та управління науковими проектами та/або науковими дослідженнями, презентації їх результатів у професійному середовищі через сучасні форми наукової комунікації.</w:t>
      </w:r>
    </w:p>
    <w:p w14:paraId="4C34DD4F" w14:textId="77777777" w:rsidR="00FF3197" w:rsidRPr="00FF3197" w:rsidRDefault="00C13337" w:rsidP="00FF3197">
      <w:pPr>
        <w:jc w:val="both"/>
        <w:rPr>
          <w:rFonts w:ascii="Times New Roman" w:hAnsi="Times New Roman"/>
          <w:sz w:val="20"/>
          <w:szCs w:val="20"/>
        </w:rPr>
      </w:pPr>
      <w:r w:rsidRPr="00CA4255">
        <w:rPr>
          <w:rFonts w:ascii="Times New Roman" w:hAnsi="Times New Roman"/>
          <w:b/>
          <w:bCs/>
          <w:sz w:val="20"/>
          <w:szCs w:val="20"/>
        </w:rPr>
        <w:t>ПР08.</w:t>
      </w:r>
      <w:r w:rsidRPr="00CA4255">
        <w:rPr>
          <w:rFonts w:ascii="Times New Roman" w:hAnsi="Times New Roman"/>
          <w:sz w:val="20"/>
          <w:szCs w:val="20"/>
        </w:rPr>
        <w:t> </w:t>
      </w:r>
      <w:r w:rsidR="00FF3197" w:rsidRPr="00CA4255">
        <w:rPr>
          <w:rFonts w:ascii="Times New Roman" w:hAnsi="Times New Roman"/>
          <w:sz w:val="20"/>
          <w:szCs w:val="20"/>
        </w:rPr>
        <w:t>Демонструвати</w:t>
      </w:r>
      <w:r w:rsidR="00FF3197" w:rsidRPr="00FF3197">
        <w:rPr>
          <w:rFonts w:ascii="Times New Roman" w:hAnsi="Times New Roman"/>
          <w:sz w:val="20"/>
          <w:szCs w:val="20"/>
        </w:rPr>
        <w:t xml:space="preserve"> вміння самостійно ставити та розв’язувати відповідні організаційно-управлінські завдання на основі дотримання законодавчої бази, принципів доброчесності та відповідальності за успішний кінцевий особистий та командний результат на основі сучасної теорії і практики організації та управління функціонуванням науково-професійних видів діяльності.</w:t>
      </w:r>
    </w:p>
    <w:p w14:paraId="1AD20CEA" w14:textId="5B41D8F2" w:rsidR="00663E2E" w:rsidRPr="001B4215" w:rsidRDefault="00C13337" w:rsidP="001B4215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4215">
        <w:rPr>
          <w:rFonts w:ascii="Times New Roman" w:hAnsi="Times New Roman"/>
          <w:b/>
          <w:bCs/>
          <w:sz w:val="20"/>
          <w:szCs w:val="20"/>
        </w:rPr>
        <w:t> </w:t>
      </w:r>
      <w:r w:rsidR="00663E2E" w:rsidRPr="001B4215">
        <w:rPr>
          <w:rFonts w:ascii="Times New Roman" w:hAnsi="Times New Roman" w:cs="Times New Roman"/>
          <w:b/>
          <w:bCs/>
          <w:sz w:val="20"/>
          <w:szCs w:val="20"/>
        </w:rPr>
        <w:t>Зміст</w:t>
      </w:r>
      <w:r w:rsidR="00EC0491" w:rsidRPr="001B4215">
        <w:rPr>
          <w:rFonts w:ascii="Times New Roman" w:hAnsi="Times New Roman" w:cs="Times New Roman"/>
          <w:b/>
          <w:bCs/>
          <w:sz w:val="20"/>
          <w:szCs w:val="20"/>
        </w:rPr>
        <w:t xml:space="preserve"> дисципліни</w:t>
      </w:r>
      <w:r w:rsidR="00663E2E" w:rsidRPr="001B4215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5C27E890" w14:textId="77777777" w:rsidR="001B4215" w:rsidRDefault="00663E2E" w:rsidP="001B421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A67A5">
        <w:rPr>
          <w:rFonts w:ascii="Times New Roman" w:hAnsi="Times New Roman" w:cs="Times New Roman"/>
          <w:b/>
          <w:sz w:val="20"/>
          <w:szCs w:val="20"/>
        </w:rPr>
        <w:t xml:space="preserve">Модуль 1. </w:t>
      </w:r>
      <w:r w:rsidR="001B4215" w:rsidRPr="001B4215">
        <w:rPr>
          <w:rFonts w:ascii="Times New Roman" w:hAnsi="Times New Roman"/>
          <w:b/>
          <w:sz w:val="20"/>
          <w:szCs w:val="20"/>
        </w:rPr>
        <w:t>Концепція сталого розвитку – як базовий принцип організації соціально-орієнтованого землекористування</w:t>
      </w:r>
    </w:p>
    <w:p w14:paraId="2D0A90A9" w14:textId="713A1441" w:rsidR="00663E2E" w:rsidRPr="00FA67A5" w:rsidRDefault="00A94428" w:rsidP="001B4215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FA67A5">
        <w:rPr>
          <w:rFonts w:ascii="Times New Roman" w:hAnsi="Times New Roman" w:cs="Times New Roman"/>
          <w:bCs/>
          <w:i/>
          <w:color w:val="000000"/>
          <w:sz w:val="20"/>
          <w:szCs w:val="20"/>
        </w:rPr>
        <w:t>Лекція 1.</w:t>
      </w:r>
      <w:r w:rsidRPr="00FA67A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1B4215" w:rsidRPr="001B4215"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</w:rPr>
        <w:t>Сталий розвиток – історія та принципи соціально орієнтованого землекористування</w:t>
      </w:r>
    </w:p>
    <w:p w14:paraId="095C8089" w14:textId="1638FAC3" w:rsidR="00663E2E" w:rsidRDefault="00A94428" w:rsidP="001B4215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FA67A5">
        <w:rPr>
          <w:rFonts w:ascii="Times New Roman" w:hAnsi="Times New Roman" w:cs="Times New Roman"/>
          <w:bCs/>
          <w:i/>
          <w:color w:val="000000"/>
          <w:sz w:val="20"/>
          <w:szCs w:val="20"/>
        </w:rPr>
        <w:t>Лекція 2.</w:t>
      </w:r>
      <w:r w:rsidRPr="00FA67A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1B4215" w:rsidRPr="001B4215">
        <w:rPr>
          <w:rFonts w:ascii="Times New Roman" w:hAnsi="Times New Roman"/>
          <w:sz w:val="20"/>
          <w:szCs w:val="20"/>
        </w:rPr>
        <w:t>Програма ООН «UN HABITAT» як  Декларація із забезпечення покращення життя людей і запобігання вичерпання природних ресурсів</w:t>
      </w:r>
    </w:p>
    <w:p w14:paraId="22F8C343" w14:textId="36E9608A" w:rsidR="001B4215" w:rsidRPr="00292318" w:rsidRDefault="00292318" w:rsidP="001B4215">
      <w:pPr>
        <w:pStyle w:val="a7"/>
        <w:jc w:val="both"/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</w:rPr>
      </w:pPr>
      <w:r w:rsidRPr="0029231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Лекція 3. </w:t>
      </w:r>
      <w:r w:rsidRPr="00292318"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</w:rPr>
        <w:t>Міжнародний досвід в організації соціально-орієнтованого землекористування</w:t>
      </w:r>
    </w:p>
    <w:p w14:paraId="322968DF" w14:textId="6534E048" w:rsidR="00292318" w:rsidRPr="00292318" w:rsidRDefault="00292318" w:rsidP="001B4215">
      <w:pPr>
        <w:pStyle w:val="a7"/>
        <w:jc w:val="both"/>
        <w:rPr>
          <w:rFonts w:ascii="Times New Roman" w:hAnsi="Times New Roman"/>
          <w:bCs/>
          <w:sz w:val="20"/>
          <w:szCs w:val="20"/>
        </w:rPr>
      </w:pPr>
      <w:r w:rsidRPr="00292318">
        <w:rPr>
          <w:rFonts w:ascii="Times New Roman" w:hAnsi="Times New Roman"/>
          <w:bCs/>
          <w:i/>
          <w:iCs/>
          <w:color w:val="000000" w:themeColor="text1"/>
          <w:sz w:val="20"/>
          <w:szCs w:val="20"/>
          <w:shd w:val="clear" w:color="auto" w:fill="FFFFFF"/>
        </w:rPr>
        <w:t>Лекція</w:t>
      </w:r>
      <w:r>
        <w:rPr>
          <w:rFonts w:ascii="Times New Roman" w:hAnsi="Times New Roman"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292318">
        <w:rPr>
          <w:rFonts w:ascii="Times New Roman" w:hAnsi="Times New Roman"/>
          <w:bCs/>
          <w:i/>
          <w:iCs/>
          <w:color w:val="000000" w:themeColor="text1"/>
          <w:sz w:val="20"/>
          <w:szCs w:val="20"/>
          <w:shd w:val="clear" w:color="auto" w:fill="FFFFFF"/>
        </w:rPr>
        <w:t>4</w:t>
      </w:r>
      <w:r>
        <w:rPr>
          <w:rFonts w:ascii="Times New Roman" w:hAnsi="Times New Roman"/>
          <w:bCs/>
          <w:i/>
          <w:iCs/>
          <w:color w:val="000000" w:themeColor="text1"/>
          <w:sz w:val="20"/>
          <w:szCs w:val="20"/>
          <w:shd w:val="clear" w:color="auto" w:fill="FFFFFF"/>
        </w:rPr>
        <w:t>.</w:t>
      </w:r>
      <w:r w:rsidRPr="00292318">
        <w:rPr>
          <w:rFonts w:ascii="Times New Roman" w:hAnsi="Times New Roman"/>
          <w:bCs/>
          <w:sz w:val="20"/>
          <w:szCs w:val="20"/>
        </w:rPr>
        <w:t xml:space="preserve"> Урахування історико-культурних та релігійних особливостей регіонів при забезпеченні їх сталого розвитку</w:t>
      </w:r>
    </w:p>
    <w:p w14:paraId="2DA92742" w14:textId="388D044C" w:rsidR="00292318" w:rsidRPr="00292318" w:rsidRDefault="00292318" w:rsidP="001B4215">
      <w:pPr>
        <w:pStyle w:val="a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92318">
        <w:rPr>
          <w:rFonts w:ascii="Times New Roman" w:hAnsi="Times New Roman"/>
          <w:bCs/>
          <w:i/>
          <w:iCs/>
          <w:sz w:val="20"/>
          <w:szCs w:val="20"/>
        </w:rPr>
        <w:t>Лекція 5</w:t>
      </w:r>
      <w:r>
        <w:rPr>
          <w:rFonts w:ascii="Times New Roman" w:hAnsi="Times New Roman"/>
          <w:bCs/>
          <w:i/>
          <w:iCs/>
          <w:sz w:val="20"/>
          <w:szCs w:val="20"/>
        </w:rPr>
        <w:t>.</w:t>
      </w:r>
      <w:r w:rsidRPr="00292318"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</w:rPr>
        <w:t xml:space="preserve"> Державно-приватне партнерство як метод урахування інтересів різних соціальних груп для досягнення спільної мети</w:t>
      </w:r>
    </w:p>
    <w:p w14:paraId="3CBBB2C7" w14:textId="0A1F60D9" w:rsidR="00663E2E" w:rsidRPr="00FA67A5" w:rsidRDefault="00EC0491" w:rsidP="001B4215">
      <w:pPr>
        <w:pStyle w:val="a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A67A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Модуль 2. </w:t>
      </w:r>
      <w:r w:rsidR="00292318" w:rsidRPr="00292318">
        <w:rPr>
          <w:rFonts w:ascii="Times New Roman" w:hAnsi="Times New Roman"/>
          <w:b/>
          <w:color w:val="000000" w:themeColor="text1"/>
          <w:sz w:val="20"/>
          <w:szCs w:val="20"/>
        </w:rPr>
        <w:t>Екологічні проблеми сучасного землекористування</w:t>
      </w:r>
    </w:p>
    <w:p w14:paraId="07C6602D" w14:textId="2D539945" w:rsidR="00663E2E" w:rsidRPr="00292318" w:rsidRDefault="00F61C7C" w:rsidP="001B4215">
      <w:pPr>
        <w:pStyle w:val="a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FA67A5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Лекція </w:t>
      </w:r>
      <w:r w:rsidR="00292318">
        <w:rPr>
          <w:rFonts w:ascii="Times New Roman" w:hAnsi="Times New Roman" w:cs="Times New Roman"/>
          <w:bCs/>
          <w:i/>
          <w:color w:val="000000"/>
          <w:sz w:val="20"/>
          <w:szCs w:val="20"/>
        </w:rPr>
        <w:t>6</w:t>
      </w:r>
      <w:r w:rsidRPr="00FA67A5">
        <w:rPr>
          <w:rFonts w:ascii="Times New Roman" w:hAnsi="Times New Roman" w:cs="Times New Roman"/>
          <w:bCs/>
          <w:i/>
          <w:color w:val="000000"/>
          <w:sz w:val="20"/>
          <w:szCs w:val="20"/>
        </w:rPr>
        <w:t>.</w:t>
      </w:r>
      <w:r w:rsidRPr="00FA67A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292318" w:rsidRPr="00292318"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</w:rPr>
        <w:t>Формування та розвиток екологічної мережі (</w:t>
      </w:r>
      <w:proofErr w:type="spellStart"/>
      <w:r w:rsidR="00292318" w:rsidRPr="00292318"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</w:rPr>
        <w:t>екомережа</w:t>
      </w:r>
      <w:proofErr w:type="spellEnd"/>
      <w:r w:rsidR="00292318" w:rsidRPr="00292318">
        <w:rPr>
          <w:rFonts w:ascii="Times New Roman" w:hAnsi="Times New Roman"/>
          <w:bCs/>
          <w:color w:val="000000" w:themeColor="text1"/>
          <w:sz w:val="20"/>
          <w:szCs w:val="20"/>
          <w:shd w:val="clear" w:color="auto" w:fill="FFFFFF"/>
        </w:rPr>
        <w:t xml:space="preserve">), як механізм </w:t>
      </w:r>
      <w:r w:rsidR="00292318" w:rsidRPr="0029231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збереження та раціонального, невиснажливого використання природних ресурсів та передумова забезпечення сталого, екологічно збалансованого розвитку</w:t>
      </w:r>
    </w:p>
    <w:p w14:paraId="606456B1" w14:textId="2082BC42" w:rsidR="00663E2E" w:rsidRPr="00FA67A5" w:rsidRDefault="00F61C7C" w:rsidP="001B4215">
      <w:pPr>
        <w:pStyle w:val="a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FA67A5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Лекція </w:t>
      </w:r>
      <w:r w:rsidR="00292318">
        <w:rPr>
          <w:rFonts w:ascii="Times New Roman" w:hAnsi="Times New Roman" w:cs="Times New Roman"/>
          <w:bCs/>
          <w:i/>
          <w:color w:val="000000"/>
          <w:sz w:val="20"/>
          <w:szCs w:val="20"/>
        </w:rPr>
        <w:t>7</w:t>
      </w:r>
      <w:r w:rsidRPr="00FA67A5">
        <w:rPr>
          <w:rFonts w:ascii="Times New Roman" w:hAnsi="Times New Roman" w:cs="Times New Roman"/>
          <w:bCs/>
          <w:i/>
          <w:color w:val="000000"/>
          <w:sz w:val="20"/>
          <w:szCs w:val="20"/>
        </w:rPr>
        <w:t>.</w:t>
      </w:r>
      <w:r w:rsidRPr="00FA67A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292318" w:rsidRPr="00292318">
        <w:rPr>
          <w:rFonts w:ascii="Times New Roman" w:hAnsi="Times New Roman"/>
          <w:sz w:val="20"/>
          <w:szCs w:val="20"/>
        </w:rPr>
        <w:t>Основні антропогенні фактори, які модулюють екологічну ситуацію на планеті</w:t>
      </w:r>
    </w:p>
    <w:p w14:paraId="045EB4EC" w14:textId="52730793" w:rsidR="00663E2E" w:rsidRDefault="00F61C7C" w:rsidP="001B4215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FA67A5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Лекція </w:t>
      </w:r>
      <w:r w:rsidR="00292318">
        <w:rPr>
          <w:rFonts w:ascii="Times New Roman" w:hAnsi="Times New Roman" w:cs="Times New Roman"/>
          <w:bCs/>
          <w:i/>
          <w:color w:val="000000"/>
          <w:sz w:val="20"/>
          <w:szCs w:val="20"/>
        </w:rPr>
        <w:t>8</w:t>
      </w:r>
      <w:r w:rsidRPr="00FA67A5">
        <w:rPr>
          <w:rFonts w:ascii="Times New Roman" w:hAnsi="Times New Roman" w:cs="Times New Roman"/>
          <w:bCs/>
          <w:i/>
          <w:color w:val="000000"/>
          <w:sz w:val="20"/>
          <w:szCs w:val="20"/>
        </w:rPr>
        <w:t>.</w:t>
      </w:r>
      <w:r w:rsidRPr="00FA67A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292318" w:rsidRPr="00292318">
        <w:rPr>
          <w:rFonts w:ascii="Times New Roman" w:hAnsi="Times New Roman"/>
          <w:sz w:val="20"/>
          <w:szCs w:val="20"/>
        </w:rPr>
        <w:t>Розвиток великих сільськогосподарських підприємств як один з основних факторів зміни клімату. Шляхи запобігання</w:t>
      </w:r>
      <w:r w:rsidR="00292318">
        <w:rPr>
          <w:rFonts w:ascii="Times New Roman" w:hAnsi="Times New Roman"/>
          <w:sz w:val="20"/>
          <w:szCs w:val="20"/>
        </w:rPr>
        <w:t>.</w:t>
      </w:r>
    </w:p>
    <w:p w14:paraId="21F68485" w14:textId="77C9FDE9" w:rsidR="00292318" w:rsidRDefault="00292318" w:rsidP="001B4215">
      <w:pPr>
        <w:pStyle w:val="a7"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 w:rsidRPr="00292318">
        <w:rPr>
          <w:rFonts w:ascii="Times New Roman" w:hAnsi="Times New Roman"/>
          <w:i/>
          <w:iCs/>
          <w:sz w:val="20"/>
          <w:szCs w:val="20"/>
        </w:rPr>
        <w:t>Лекція 9.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292318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Роль  зелених насаджень при забезпеченні  екологічно сталого розвитку</w:t>
      </w:r>
    </w:p>
    <w:p w14:paraId="1B1EC790" w14:textId="460BE21F" w:rsidR="00292318" w:rsidRDefault="00292318" w:rsidP="001B4215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292318">
        <w:rPr>
          <w:rFonts w:ascii="Times New Roman" w:hAnsi="Times New Roman"/>
          <w:i/>
          <w:iCs/>
          <w:color w:val="000000" w:themeColor="text1"/>
          <w:sz w:val="20"/>
          <w:szCs w:val="20"/>
          <w:shd w:val="clear" w:color="auto" w:fill="FFFFFF"/>
        </w:rPr>
        <w:t>Лекція 10.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292318">
        <w:rPr>
          <w:rFonts w:ascii="Times New Roman" w:hAnsi="Times New Roman"/>
          <w:sz w:val="20"/>
          <w:szCs w:val="20"/>
        </w:rPr>
        <w:t>Рішення покращення екологічної ситуації в великих містах в умовах дефіциту вільних земельних ресурсів</w:t>
      </w:r>
      <w:r w:rsidR="00D01EF7">
        <w:rPr>
          <w:rFonts w:ascii="Times New Roman" w:hAnsi="Times New Roman"/>
          <w:sz w:val="20"/>
          <w:szCs w:val="20"/>
        </w:rPr>
        <w:t>.</w:t>
      </w:r>
    </w:p>
    <w:p w14:paraId="4D9C849D" w14:textId="1B2BD449" w:rsidR="00D01EF7" w:rsidRDefault="00D01EF7" w:rsidP="00D01EF7">
      <w:pPr>
        <w:spacing w:after="0"/>
        <w:rPr>
          <w:rFonts w:ascii="Times New Roman" w:hAnsi="Times New Roman"/>
          <w:b/>
          <w:sz w:val="20"/>
          <w:szCs w:val="20"/>
        </w:rPr>
      </w:pPr>
      <w:r w:rsidRPr="00D01EF7">
        <w:rPr>
          <w:rFonts w:ascii="Times New Roman" w:hAnsi="Times New Roman"/>
          <w:b/>
          <w:bCs/>
          <w:sz w:val="20"/>
          <w:szCs w:val="20"/>
        </w:rPr>
        <w:t>Модуль 3</w:t>
      </w:r>
      <w:r>
        <w:rPr>
          <w:rFonts w:ascii="Times New Roman" w:hAnsi="Times New Roman"/>
          <w:b/>
          <w:bCs/>
          <w:sz w:val="20"/>
          <w:szCs w:val="20"/>
        </w:rPr>
        <w:t xml:space="preserve">. </w:t>
      </w:r>
      <w:r w:rsidRPr="00D01EF7">
        <w:rPr>
          <w:rFonts w:ascii="Times New Roman" w:hAnsi="Times New Roman"/>
          <w:b/>
          <w:sz w:val="20"/>
          <w:szCs w:val="20"/>
        </w:rPr>
        <w:t>Напрацювання навичок аналізу причин погіршення соціально-екологічної ситуації та оцінки наслідків (на прикладі різних регіонів України)</w:t>
      </w:r>
    </w:p>
    <w:p w14:paraId="404F756F" w14:textId="6CB53B35" w:rsidR="00663E2E" w:rsidRPr="00D01EF7" w:rsidRDefault="00F61C7C" w:rsidP="00D01EF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A67A5">
        <w:rPr>
          <w:rFonts w:ascii="Times New Roman" w:hAnsi="Times New Roman" w:cs="Times New Roman"/>
          <w:bCs/>
          <w:i/>
          <w:color w:val="000000"/>
          <w:sz w:val="20"/>
          <w:szCs w:val="20"/>
        </w:rPr>
        <w:t>Практичне заняття 1.</w:t>
      </w:r>
      <w:r w:rsidR="00D01EF7" w:rsidRPr="00D01EF7">
        <w:rPr>
          <w:rFonts w:ascii="Times New Roman" w:hAnsi="Times New Roman"/>
        </w:rPr>
        <w:t xml:space="preserve"> </w:t>
      </w:r>
      <w:r w:rsidR="00D01EF7" w:rsidRPr="00D01EF7">
        <w:rPr>
          <w:rFonts w:ascii="Times New Roman" w:hAnsi="Times New Roman"/>
          <w:sz w:val="20"/>
          <w:szCs w:val="20"/>
        </w:rPr>
        <w:t xml:space="preserve">Виявлення економічних та правових чинників, які гальмують національне соціально-орієнтоване землекористування. Пропозиції щодо їх усунення. </w:t>
      </w:r>
    </w:p>
    <w:p w14:paraId="435909E7" w14:textId="16D10555" w:rsidR="00663E2E" w:rsidRPr="00D01EF7" w:rsidRDefault="00F61C7C" w:rsidP="00D01EF7">
      <w:pPr>
        <w:spacing w:after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01EF7">
        <w:rPr>
          <w:rFonts w:ascii="Times New Roman" w:hAnsi="Times New Roman" w:cs="Times New Roman"/>
          <w:bCs/>
          <w:i/>
          <w:color w:val="000000"/>
          <w:sz w:val="20"/>
          <w:szCs w:val="20"/>
        </w:rPr>
        <w:t>Практичне заняття 2.</w:t>
      </w:r>
      <w:r w:rsidRPr="00D01EF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D01EF7" w:rsidRPr="00D01EF7">
        <w:rPr>
          <w:rFonts w:ascii="Times New Roman" w:hAnsi="Times New Roman"/>
          <w:sz w:val="20"/>
          <w:szCs w:val="20"/>
        </w:rPr>
        <w:t>Виявлення та аналіз проблем соціально-орієнтованого землекористування урбанізованих територій.</w:t>
      </w:r>
    </w:p>
    <w:p w14:paraId="49DDAFF2" w14:textId="6BC65402" w:rsidR="00663E2E" w:rsidRPr="00D01EF7" w:rsidRDefault="00F61C7C" w:rsidP="00D01EF7">
      <w:pPr>
        <w:spacing w:after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01EF7">
        <w:rPr>
          <w:rFonts w:ascii="Times New Roman" w:hAnsi="Times New Roman" w:cs="Times New Roman"/>
          <w:bCs/>
          <w:i/>
          <w:color w:val="000000"/>
          <w:sz w:val="20"/>
          <w:szCs w:val="20"/>
        </w:rPr>
        <w:t>Практичне заняття 3.</w:t>
      </w:r>
      <w:r w:rsidRPr="00D01EF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D01EF7" w:rsidRPr="00D01EF7">
        <w:rPr>
          <w:rFonts w:ascii="Times New Roman" w:hAnsi="Times New Roman"/>
          <w:sz w:val="20"/>
          <w:szCs w:val="20"/>
        </w:rPr>
        <w:t xml:space="preserve">Виявлення та урахування </w:t>
      </w:r>
      <w:r w:rsidR="00D01EF7" w:rsidRPr="00D01EF7">
        <w:rPr>
          <w:rFonts w:ascii="Times New Roman" w:hAnsi="Times New Roman"/>
          <w:bCs/>
          <w:sz w:val="20"/>
          <w:szCs w:val="20"/>
        </w:rPr>
        <w:t>історико-культурних, традиційно-звичаєвих та  релігійних чинників впливу на регіональне землекористування. Приклади або пропозиції щодо їх гармонізації з метою забезпечення сталого розвитку територій.</w:t>
      </w:r>
    </w:p>
    <w:p w14:paraId="0379C042" w14:textId="77777777" w:rsidR="00D01EF7" w:rsidRPr="00D01EF7" w:rsidRDefault="00F61C7C" w:rsidP="00D01EF7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D01EF7">
        <w:rPr>
          <w:rFonts w:ascii="Times New Roman" w:hAnsi="Times New Roman" w:cs="Times New Roman"/>
          <w:bCs/>
          <w:i/>
          <w:color w:val="000000"/>
          <w:sz w:val="20"/>
          <w:szCs w:val="20"/>
        </w:rPr>
        <w:t>Практичне заняття 4.</w:t>
      </w:r>
      <w:r w:rsidRPr="00D01EF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D01EF7" w:rsidRPr="00D01EF7">
        <w:rPr>
          <w:rFonts w:ascii="Times New Roman" w:hAnsi="Times New Roman"/>
          <w:bCs/>
          <w:sz w:val="20"/>
          <w:szCs w:val="20"/>
        </w:rPr>
        <w:t>Застосування практик державно-приватного партнерства з метою забезпечення інтересів різних соціальних груп, на прикладі використання різних джерел фінансування.</w:t>
      </w:r>
    </w:p>
    <w:p w14:paraId="6A56B0AC" w14:textId="77777777" w:rsidR="00D01EF7" w:rsidRPr="00D01EF7" w:rsidRDefault="00F61C7C" w:rsidP="00D01EF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01EF7">
        <w:rPr>
          <w:rFonts w:ascii="Times New Roman" w:hAnsi="Times New Roman" w:cs="Times New Roman"/>
          <w:bCs/>
          <w:i/>
          <w:color w:val="000000"/>
          <w:sz w:val="20"/>
          <w:szCs w:val="20"/>
        </w:rPr>
        <w:t>Практичне заняття 5</w:t>
      </w:r>
      <w:r w:rsidR="00D01EF7" w:rsidRPr="00D01EF7">
        <w:rPr>
          <w:rFonts w:ascii="Times New Roman" w:hAnsi="Times New Roman" w:cs="Times New Roman"/>
          <w:bCs/>
          <w:i/>
          <w:color w:val="000000"/>
          <w:sz w:val="20"/>
          <w:szCs w:val="20"/>
        </w:rPr>
        <w:t>-6</w:t>
      </w:r>
      <w:r w:rsidRPr="00D01EF7">
        <w:rPr>
          <w:rFonts w:ascii="Times New Roman" w:hAnsi="Times New Roman" w:cs="Times New Roman"/>
          <w:bCs/>
          <w:i/>
          <w:color w:val="000000"/>
          <w:sz w:val="20"/>
          <w:szCs w:val="20"/>
        </w:rPr>
        <w:t>.</w:t>
      </w:r>
      <w:r w:rsidRPr="00D01EF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D01EF7" w:rsidRPr="00D01EF7">
        <w:rPr>
          <w:rFonts w:ascii="Times New Roman" w:hAnsi="Times New Roman"/>
          <w:sz w:val="20"/>
          <w:szCs w:val="20"/>
        </w:rPr>
        <w:t xml:space="preserve">Оцінка впливу складових </w:t>
      </w:r>
      <w:proofErr w:type="spellStart"/>
      <w:r w:rsidR="00D01EF7" w:rsidRPr="00D01EF7">
        <w:rPr>
          <w:rFonts w:ascii="Times New Roman" w:hAnsi="Times New Roman"/>
          <w:sz w:val="20"/>
          <w:szCs w:val="20"/>
        </w:rPr>
        <w:t>екомережі</w:t>
      </w:r>
      <w:proofErr w:type="spellEnd"/>
      <w:r w:rsidR="00D01EF7" w:rsidRPr="00D01EF7">
        <w:rPr>
          <w:rFonts w:ascii="Times New Roman" w:hAnsi="Times New Roman"/>
          <w:sz w:val="20"/>
          <w:szCs w:val="20"/>
        </w:rPr>
        <w:t xml:space="preserve"> на екологічний стан регіонів.</w:t>
      </w:r>
    </w:p>
    <w:p w14:paraId="6C0F068A" w14:textId="3291D188" w:rsidR="00663E2E" w:rsidRPr="00D01EF7" w:rsidRDefault="00F61C7C" w:rsidP="00D01EF7">
      <w:pPr>
        <w:spacing w:after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01EF7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Практичне заняття </w:t>
      </w:r>
      <w:r w:rsidR="00D01EF7" w:rsidRPr="00D01EF7">
        <w:rPr>
          <w:rFonts w:ascii="Times New Roman" w:hAnsi="Times New Roman" w:cs="Times New Roman"/>
          <w:bCs/>
          <w:i/>
          <w:color w:val="000000"/>
          <w:sz w:val="20"/>
          <w:szCs w:val="20"/>
        </w:rPr>
        <w:t>7-8</w:t>
      </w:r>
      <w:r w:rsidRPr="00D01EF7">
        <w:rPr>
          <w:rFonts w:ascii="Times New Roman" w:hAnsi="Times New Roman" w:cs="Times New Roman"/>
          <w:bCs/>
          <w:i/>
          <w:color w:val="000000"/>
          <w:sz w:val="20"/>
          <w:szCs w:val="20"/>
        </w:rPr>
        <w:t>.</w:t>
      </w:r>
      <w:r w:rsidRPr="00D01EF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D01EF7" w:rsidRPr="00D01EF7">
        <w:rPr>
          <w:rFonts w:ascii="Times New Roman" w:hAnsi="Times New Roman"/>
          <w:sz w:val="20"/>
          <w:szCs w:val="20"/>
        </w:rPr>
        <w:t xml:space="preserve">Виявлення основних антропогенних чинників, які модулюють екологічну ситуацію в </w:t>
      </w:r>
      <w:proofErr w:type="spellStart"/>
      <w:r w:rsidR="00D01EF7" w:rsidRPr="00D01EF7">
        <w:rPr>
          <w:rFonts w:ascii="Times New Roman" w:hAnsi="Times New Roman"/>
          <w:sz w:val="20"/>
          <w:szCs w:val="20"/>
        </w:rPr>
        <w:t>регіоні,населеному</w:t>
      </w:r>
      <w:proofErr w:type="spellEnd"/>
      <w:r w:rsidR="00D01EF7" w:rsidRPr="00D01EF7">
        <w:rPr>
          <w:rFonts w:ascii="Times New Roman" w:hAnsi="Times New Roman"/>
          <w:sz w:val="20"/>
          <w:szCs w:val="20"/>
        </w:rPr>
        <w:t xml:space="preserve"> пункті, об’єднаній територіальній громаді (за вибором студента).</w:t>
      </w:r>
    </w:p>
    <w:p w14:paraId="177ABF91" w14:textId="1F200B2D" w:rsidR="00663E2E" w:rsidRPr="00D01EF7" w:rsidRDefault="00F61C7C" w:rsidP="00D01EF7">
      <w:pPr>
        <w:spacing w:after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01EF7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Практичне заняття </w:t>
      </w:r>
      <w:r w:rsidR="00D01EF7" w:rsidRPr="00D01EF7">
        <w:rPr>
          <w:rFonts w:ascii="Times New Roman" w:hAnsi="Times New Roman" w:cs="Times New Roman"/>
          <w:bCs/>
          <w:i/>
          <w:color w:val="000000"/>
          <w:sz w:val="20"/>
          <w:szCs w:val="20"/>
        </w:rPr>
        <w:t>9-10</w:t>
      </w:r>
      <w:r w:rsidRPr="00D01EF7">
        <w:rPr>
          <w:rFonts w:ascii="Times New Roman" w:hAnsi="Times New Roman" w:cs="Times New Roman"/>
          <w:bCs/>
          <w:i/>
          <w:color w:val="000000"/>
          <w:sz w:val="20"/>
          <w:szCs w:val="20"/>
        </w:rPr>
        <w:t>.</w:t>
      </w:r>
      <w:r w:rsidRPr="00D01EF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D01EF7" w:rsidRPr="00D01EF7">
        <w:rPr>
          <w:rFonts w:ascii="Times New Roman" w:hAnsi="Times New Roman"/>
          <w:sz w:val="20"/>
          <w:szCs w:val="20"/>
        </w:rPr>
        <w:t xml:space="preserve">Виявлення  та аналіз чинників що обумовлюють  необхідність переходу до соціально-орієнтованого землекористування в регіонах переважно сільськогосподарського використання земель. Виявлення основних екологічних наслідків нераціонального використання сільськогосподарських земель  на прикладі конкретного регіону України. Пропозиції щодо їх усунення. </w:t>
      </w:r>
    </w:p>
    <w:p w14:paraId="01B7509B" w14:textId="23132BC3" w:rsidR="00D01EF7" w:rsidRPr="00D01EF7" w:rsidRDefault="00F61C7C" w:rsidP="00D01EF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01EF7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Практичне заняття </w:t>
      </w:r>
      <w:r w:rsidR="00D01EF7" w:rsidRPr="00D01EF7">
        <w:rPr>
          <w:rFonts w:ascii="Times New Roman" w:hAnsi="Times New Roman" w:cs="Times New Roman"/>
          <w:bCs/>
          <w:i/>
          <w:color w:val="000000"/>
          <w:sz w:val="20"/>
          <w:szCs w:val="20"/>
        </w:rPr>
        <w:t>11-12</w:t>
      </w:r>
      <w:r w:rsidRPr="00D01EF7">
        <w:rPr>
          <w:rFonts w:ascii="Times New Roman" w:hAnsi="Times New Roman" w:cs="Times New Roman"/>
          <w:bCs/>
          <w:i/>
          <w:color w:val="000000"/>
          <w:sz w:val="20"/>
          <w:szCs w:val="20"/>
        </w:rPr>
        <w:t>.</w:t>
      </w:r>
      <w:r w:rsidRPr="00D01EF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D01EF7" w:rsidRPr="00D01EF7">
        <w:rPr>
          <w:rFonts w:ascii="Times New Roman" w:hAnsi="Times New Roman"/>
          <w:sz w:val="20"/>
          <w:szCs w:val="20"/>
        </w:rPr>
        <w:t xml:space="preserve">Аналіз зарубіжного досвіду щодо сталого розвитку територій на прикладі конкретного зарубіжного регіону. Оцінка можливості  застосування зарубіжного досвіду в Україні. </w:t>
      </w:r>
    </w:p>
    <w:p w14:paraId="6A7D6EEB" w14:textId="77777777" w:rsidR="00D01EF7" w:rsidRPr="00D01EF7" w:rsidRDefault="00D01EF7" w:rsidP="00D01EF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01EF7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Практичне заняття 13. </w:t>
      </w:r>
      <w:r w:rsidRPr="00D01EF7">
        <w:rPr>
          <w:rFonts w:ascii="Times New Roman" w:hAnsi="Times New Roman"/>
          <w:sz w:val="20"/>
          <w:szCs w:val="20"/>
        </w:rPr>
        <w:t>Виявлення та аналіз чинників нестабільного розвитку територій природо-заповідного фонду в сучасних умовах. Пропозиції щодо їх збереження.</w:t>
      </w:r>
    </w:p>
    <w:p w14:paraId="66DF5FDD" w14:textId="35740AAE" w:rsidR="00D01EF7" w:rsidRDefault="00D01EF7" w:rsidP="00D01EF7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D01EF7">
        <w:rPr>
          <w:rFonts w:ascii="Times New Roman" w:hAnsi="Times New Roman"/>
          <w:i/>
          <w:iCs/>
          <w:sz w:val="20"/>
          <w:szCs w:val="20"/>
        </w:rPr>
        <w:t>Практичне заняття 14-15.</w:t>
      </w:r>
      <w:r w:rsidRPr="00D01EF7">
        <w:rPr>
          <w:rFonts w:ascii="Times New Roman" w:hAnsi="Times New Roman"/>
          <w:bCs/>
          <w:sz w:val="20"/>
          <w:szCs w:val="20"/>
        </w:rPr>
        <w:t xml:space="preserve"> Узагальнення причин та наслідків виникнення проблем екологічно нестабільного та не гармонізованого соціального розвитку регіону (населеного пункту) України. Визначення шляхів подолання проблем</w:t>
      </w:r>
      <w:r>
        <w:rPr>
          <w:rFonts w:ascii="Times New Roman" w:hAnsi="Times New Roman"/>
          <w:bCs/>
          <w:sz w:val="20"/>
          <w:szCs w:val="20"/>
        </w:rPr>
        <w:t>.</w:t>
      </w:r>
    </w:p>
    <w:p w14:paraId="10AC824E" w14:textId="450FA096" w:rsidR="00D01EF7" w:rsidRPr="00D01EF7" w:rsidRDefault="00D01EF7" w:rsidP="00D01EF7">
      <w:pPr>
        <w:spacing w:after="120"/>
        <w:ind w:firstLine="425"/>
        <w:jc w:val="both"/>
        <w:rPr>
          <w:rFonts w:ascii="Times New Roman" w:hAnsi="Times New Roman"/>
          <w:b/>
          <w:sz w:val="20"/>
          <w:szCs w:val="20"/>
        </w:rPr>
      </w:pPr>
      <w:r w:rsidRPr="00D01EF7">
        <w:rPr>
          <w:rFonts w:ascii="Times New Roman" w:hAnsi="Times New Roman"/>
          <w:b/>
          <w:sz w:val="20"/>
          <w:szCs w:val="20"/>
        </w:rPr>
        <w:t xml:space="preserve">* При виконанні практичних занять студент має можливість сам обрати територію для дослідження. </w:t>
      </w:r>
    </w:p>
    <w:p w14:paraId="3FCA9053" w14:textId="590F9532" w:rsidR="00D01EF7" w:rsidRPr="00D01EF7" w:rsidRDefault="00D01EF7" w:rsidP="00D01EF7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00F5F306" w14:textId="57A2D257" w:rsidR="00D01EF7" w:rsidRPr="00D924C0" w:rsidRDefault="00663E2E" w:rsidP="00D924C0">
      <w:pPr>
        <w:spacing w:after="0"/>
        <w:ind w:firstLine="425"/>
        <w:jc w:val="both"/>
        <w:rPr>
          <w:rFonts w:ascii="Times New Roman" w:hAnsi="Times New Roman"/>
          <w:bCs/>
          <w:sz w:val="20"/>
          <w:szCs w:val="20"/>
        </w:rPr>
      </w:pPr>
      <w:r w:rsidRPr="00D924C0">
        <w:rPr>
          <w:rFonts w:ascii="Times New Roman" w:hAnsi="Times New Roman" w:cs="Times New Roman"/>
          <w:b/>
          <w:sz w:val="20"/>
          <w:szCs w:val="20"/>
        </w:rPr>
        <w:lastRenderedPageBreak/>
        <w:t>Індивідуальне завдання</w:t>
      </w:r>
      <w:r w:rsidR="00FA67A5" w:rsidRPr="00D924C0">
        <w:rPr>
          <w:rStyle w:val="FontStyle51"/>
          <w:b/>
          <w:sz w:val="20"/>
          <w:szCs w:val="20"/>
          <w:lang w:eastAsia="uk-UA"/>
        </w:rPr>
        <w:t xml:space="preserve">: </w:t>
      </w:r>
      <w:r w:rsidR="00D01EF7" w:rsidRPr="00D924C0">
        <w:rPr>
          <w:rFonts w:ascii="Times New Roman" w:hAnsi="Times New Roman"/>
          <w:bCs/>
          <w:sz w:val="20"/>
          <w:szCs w:val="20"/>
        </w:rPr>
        <w:t xml:space="preserve">Індивідуальна робота присвячена </w:t>
      </w:r>
      <w:r w:rsidR="00D01EF7" w:rsidRPr="00D924C0">
        <w:rPr>
          <w:rFonts w:ascii="Times New Roman" w:hAnsi="Times New Roman"/>
          <w:sz w:val="20"/>
          <w:szCs w:val="20"/>
        </w:rPr>
        <w:t>аналізу причин погіршення соціально-екологічної ситуації та оцінки наслідків (на прикладі різних регіонів України, населених пунктів, об’єднаних територіальних громад).</w:t>
      </w:r>
      <w:r w:rsidR="00D01EF7" w:rsidRPr="00D924C0">
        <w:rPr>
          <w:rFonts w:ascii="Times New Roman" w:hAnsi="Times New Roman"/>
          <w:bCs/>
          <w:sz w:val="20"/>
          <w:szCs w:val="20"/>
        </w:rPr>
        <w:t xml:space="preserve"> Об’єкт дослідження  обирається </w:t>
      </w:r>
      <w:proofErr w:type="spellStart"/>
      <w:r w:rsidR="00D01EF7" w:rsidRPr="00D924C0">
        <w:rPr>
          <w:rFonts w:ascii="Times New Roman" w:hAnsi="Times New Roman"/>
          <w:bCs/>
          <w:sz w:val="20"/>
          <w:szCs w:val="20"/>
        </w:rPr>
        <w:t>PhD</w:t>
      </w:r>
      <w:proofErr w:type="spellEnd"/>
      <w:r w:rsidR="00D01EF7" w:rsidRPr="00D924C0">
        <w:rPr>
          <w:rFonts w:ascii="Times New Roman" w:hAnsi="Times New Roman"/>
          <w:bCs/>
          <w:sz w:val="20"/>
          <w:szCs w:val="20"/>
        </w:rPr>
        <w:t xml:space="preserve"> студента студентом</w:t>
      </w:r>
      <w:r w:rsidR="00D924C0">
        <w:rPr>
          <w:rFonts w:ascii="Times New Roman" w:hAnsi="Times New Roman"/>
          <w:bCs/>
          <w:sz w:val="20"/>
          <w:szCs w:val="20"/>
        </w:rPr>
        <w:t xml:space="preserve"> </w:t>
      </w:r>
      <w:r w:rsidR="00D01EF7" w:rsidRPr="00D924C0">
        <w:rPr>
          <w:rFonts w:ascii="Times New Roman" w:hAnsi="Times New Roman"/>
          <w:bCs/>
          <w:sz w:val="20"/>
          <w:szCs w:val="20"/>
        </w:rPr>
        <w:t>з урахуванням теми його дисертаційного дослідження, що надає можливість здобувачу використати отримані результаті в науковій роботі.</w:t>
      </w:r>
    </w:p>
    <w:p w14:paraId="22851441" w14:textId="111017F5" w:rsidR="0080182A" w:rsidRDefault="0080182A" w:rsidP="00D01EF7">
      <w:pPr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</w:p>
    <w:p w14:paraId="6666D54E" w14:textId="77777777" w:rsidR="00FA67A5" w:rsidRPr="00423A82" w:rsidRDefault="00FA67A5" w:rsidP="0080182A">
      <w:pPr>
        <w:spacing w:line="240" w:lineRule="auto"/>
        <w:ind w:right="-108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Розподіл балів для оцінювання дисципліни</w:t>
      </w:r>
    </w:p>
    <w:tbl>
      <w:tblPr>
        <w:tblW w:w="494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6"/>
        <w:gridCol w:w="2090"/>
        <w:gridCol w:w="2182"/>
        <w:gridCol w:w="1614"/>
        <w:gridCol w:w="1527"/>
      </w:tblGrid>
      <w:tr w:rsidR="00FA67A5" w:rsidRPr="00FA67A5" w14:paraId="1FD4E125" w14:textId="77777777" w:rsidTr="00FA67A5">
        <w:trPr>
          <w:cantSplit/>
          <w:trHeight w:val="106"/>
        </w:trPr>
        <w:tc>
          <w:tcPr>
            <w:tcW w:w="3350" w:type="pct"/>
            <w:gridSpan w:val="3"/>
            <w:tcMar>
              <w:left w:w="57" w:type="dxa"/>
              <w:right w:w="57" w:type="dxa"/>
            </w:tcMar>
            <w:vAlign w:val="center"/>
          </w:tcPr>
          <w:p w14:paraId="12120D6C" w14:textId="77777777" w:rsidR="00FA67A5" w:rsidRPr="00CA4255" w:rsidRDefault="00FA67A5" w:rsidP="00E45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4255">
              <w:rPr>
                <w:rFonts w:ascii="Times New Roman" w:hAnsi="Times New Roman"/>
                <w:sz w:val="20"/>
              </w:rPr>
              <w:t>Поточне оцінювання</w:t>
            </w:r>
          </w:p>
        </w:tc>
        <w:tc>
          <w:tcPr>
            <w:tcW w:w="84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99993EB" w14:textId="77777777" w:rsidR="00FA67A5" w:rsidRPr="00CA4255" w:rsidRDefault="00FA67A5" w:rsidP="00E45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4255">
              <w:rPr>
                <w:rFonts w:ascii="Times New Roman" w:hAnsi="Times New Roman"/>
                <w:sz w:val="20"/>
              </w:rPr>
              <w:t xml:space="preserve">Підсумковий тест </w:t>
            </w:r>
          </w:p>
        </w:tc>
        <w:tc>
          <w:tcPr>
            <w:tcW w:w="802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73CC743C" w14:textId="77777777" w:rsidR="00FA67A5" w:rsidRPr="00CA4255" w:rsidRDefault="00FA67A5" w:rsidP="00E45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4255">
              <w:rPr>
                <w:rFonts w:ascii="Times New Roman" w:hAnsi="Times New Roman"/>
                <w:sz w:val="20"/>
              </w:rPr>
              <w:t>Сума</w:t>
            </w:r>
          </w:p>
          <w:p w14:paraId="05942826" w14:textId="77777777" w:rsidR="00FA67A5" w:rsidRPr="00CA4255" w:rsidRDefault="00FA67A5" w:rsidP="00E45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4255">
              <w:rPr>
                <w:rFonts w:ascii="Times New Roman" w:hAnsi="Times New Roman"/>
                <w:sz w:val="20"/>
              </w:rPr>
              <w:t>балів</w:t>
            </w:r>
          </w:p>
        </w:tc>
      </w:tr>
      <w:tr w:rsidR="00FA67A5" w:rsidRPr="00FA67A5" w14:paraId="23D9B4B4" w14:textId="77777777" w:rsidTr="00FA67A5">
        <w:trPr>
          <w:cantSplit/>
          <w:trHeight w:val="209"/>
        </w:trPr>
        <w:tc>
          <w:tcPr>
            <w:tcW w:w="3350" w:type="pct"/>
            <w:gridSpan w:val="3"/>
            <w:tcMar>
              <w:left w:w="57" w:type="dxa"/>
              <w:right w:w="57" w:type="dxa"/>
            </w:tcMar>
            <w:vAlign w:val="center"/>
          </w:tcPr>
          <w:p w14:paraId="44CE09C7" w14:textId="77777777" w:rsidR="00FA67A5" w:rsidRPr="00CA4255" w:rsidRDefault="00FA67A5" w:rsidP="00E45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4255">
              <w:rPr>
                <w:rFonts w:ascii="Times New Roman" w:hAnsi="Times New Roman"/>
                <w:sz w:val="20"/>
              </w:rPr>
              <w:t>Змістовні модулі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14:paraId="2F5A001E" w14:textId="77777777" w:rsidR="00FA67A5" w:rsidRPr="00CA4255" w:rsidRDefault="00FA67A5" w:rsidP="00E45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pct"/>
            <w:vMerge/>
            <w:tcMar>
              <w:left w:w="57" w:type="dxa"/>
              <w:right w:w="57" w:type="dxa"/>
            </w:tcMar>
            <w:vAlign w:val="center"/>
          </w:tcPr>
          <w:p w14:paraId="2AC35D29" w14:textId="77777777" w:rsidR="00FA67A5" w:rsidRPr="00CA4255" w:rsidRDefault="00FA67A5" w:rsidP="00E45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67A5" w:rsidRPr="00FA67A5" w14:paraId="17C1F294" w14:textId="77777777" w:rsidTr="00FA67A5">
        <w:trPr>
          <w:cantSplit/>
          <w:trHeight w:val="43"/>
        </w:trPr>
        <w:tc>
          <w:tcPr>
            <w:tcW w:w="1106" w:type="pct"/>
            <w:tcMar>
              <w:left w:w="57" w:type="dxa"/>
              <w:right w:w="57" w:type="dxa"/>
            </w:tcMar>
            <w:vAlign w:val="center"/>
          </w:tcPr>
          <w:p w14:paraId="71F629D1" w14:textId="77777777" w:rsidR="00FA67A5" w:rsidRPr="00CA4255" w:rsidRDefault="00FA67A5" w:rsidP="00E45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425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98" w:type="pct"/>
            <w:tcMar>
              <w:left w:w="57" w:type="dxa"/>
              <w:right w:w="57" w:type="dxa"/>
            </w:tcMar>
            <w:vAlign w:val="center"/>
          </w:tcPr>
          <w:p w14:paraId="0BAF1B42" w14:textId="77777777" w:rsidR="00FA67A5" w:rsidRPr="00CA4255" w:rsidRDefault="00FA67A5" w:rsidP="00E45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425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46" w:type="pct"/>
            <w:tcMar>
              <w:left w:w="57" w:type="dxa"/>
              <w:right w:w="57" w:type="dxa"/>
            </w:tcMar>
            <w:vAlign w:val="center"/>
          </w:tcPr>
          <w:p w14:paraId="57B56ED8" w14:textId="77777777" w:rsidR="00FA67A5" w:rsidRPr="00CA4255" w:rsidRDefault="00FA67A5" w:rsidP="00E45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425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14:paraId="666A3353" w14:textId="77777777" w:rsidR="00FA67A5" w:rsidRPr="00CA4255" w:rsidRDefault="00FA67A5" w:rsidP="00E45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pct"/>
            <w:vMerge/>
            <w:tcMar>
              <w:left w:w="57" w:type="dxa"/>
              <w:right w:w="57" w:type="dxa"/>
            </w:tcMar>
            <w:vAlign w:val="center"/>
          </w:tcPr>
          <w:p w14:paraId="133FF5B6" w14:textId="77777777" w:rsidR="00FA67A5" w:rsidRPr="00CA4255" w:rsidRDefault="00FA67A5" w:rsidP="00E45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67A5" w:rsidRPr="00FA67A5" w14:paraId="78ABB08F" w14:textId="77777777" w:rsidTr="00FA67A5">
        <w:trPr>
          <w:cantSplit/>
          <w:trHeight w:val="296"/>
        </w:trPr>
        <w:tc>
          <w:tcPr>
            <w:tcW w:w="1106" w:type="pct"/>
            <w:tcMar>
              <w:left w:w="57" w:type="dxa"/>
              <w:right w:w="57" w:type="dxa"/>
            </w:tcMar>
          </w:tcPr>
          <w:p w14:paraId="0683D8BB" w14:textId="49F6B899" w:rsidR="00FA67A5" w:rsidRPr="00CA4255" w:rsidRDefault="00D924C0" w:rsidP="00E45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425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098" w:type="pct"/>
            <w:tcMar>
              <w:left w:w="57" w:type="dxa"/>
              <w:right w:w="57" w:type="dxa"/>
            </w:tcMar>
          </w:tcPr>
          <w:p w14:paraId="0B1E43EC" w14:textId="6BEBD797" w:rsidR="00FA67A5" w:rsidRPr="00CA4255" w:rsidRDefault="00D924C0" w:rsidP="00E45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4255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146" w:type="pct"/>
            <w:tcMar>
              <w:left w:w="57" w:type="dxa"/>
              <w:right w:w="57" w:type="dxa"/>
            </w:tcMar>
          </w:tcPr>
          <w:p w14:paraId="23205AE0" w14:textId="47F7F912" w:rsidR="00FA67A5" w:rsidRPr="00CA4255" w:rsidRDefault="00D924C0" w:rsidP="00E45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4255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14:paraId="2B4B0850" w14:textId="77777777" w:rsidR="00FA67A5" w:rsidRPr="00CA4255" w:rsidRDefault="00FA67A5" w:rsidP="00E45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4255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02" w:type="pct"/>
            <w:tcMar>
              <w:left w:w="57" w:type="dxa"/>
              <w:right w:w="57" w:type="dxa"/>
            </w:tcMar>
          </w:tcPr>
          <w:p w14:paraId="788A9CBB" w14:textId="77777777" w:rsidR="00FA67A5" w:rsidRPr="00CA4255" w:rsidRDefault="00FA67A5" w:rsidP="00E45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4255">
              <w:rPr>
                <w:rFonts w:ascii="Times New Roman" w:hAnsi="Times New Roman"/>
                <w:sz w:val="20"/>
              </w:rPr>
              <w:t>100</w:t>
            </w:r>
            <w:bookmarkStart w:id="0" w:name="_GoBack"/>
            <w:bookmarkEnd w:id="0"/>
          </w:p>
        </w:tc>
      </w:tr>
    </w:tbl>
    <w:p w14:paraId="19643FAC" w14:textId="77777777" w:rsidR="00D924C0" w:rsidRDefault="00D924C0" w:rsidP="00EC0491">
      <w:pPr>
        <w:pStyle w:val="a5"/>
        <w:widowControl w:val="0"/>
        <w:autoSpaceDE w:val="0"/>
        <w:autoSpaceDN w:val="0"/>
        <w:adjustRightInd w:val="0"/>
        <w:ind w:left="360"/>
        <w:jc w:val="center"/>
        <w:rPr>
          <w:b/>
          <w:sz w:val="20"/>
          <w:szCs w:val="20"/>
          <w:lang w:val="uk-UA"/>
        </w:rPr>
      </w:pPr>
    </w:p>
    <w:p w14:paraId="6DA15D40" w14:textId="1BBDC33F" w:rsidR="00663E2E" w:rsidRDefault="00663E2E" w:rsidP="00EC0491">
      <w:pPr>
        <w:pStyle w:val="a5"/>
        <w:widowControl w:val="0"/>
        <w:autoSpaceDE w:val="0"/>
        <w:autoSpaceDN w:val="0"/>
        <w:adjustRightInd w:val="0"/>
        <w:ind w:left="360"/>
        <w:jc w:val="center"/>
        <w:rPr>
          <w:b/>
          <w:sz w:val="20"/>
          <w:szCs w:val="20"/>
          <w:lang w:val="uk-UA"/>
        </w:rPr>
      </w:pPr>
      <w:r w:rsidRPr="00FA67A5">
        <w:rPr>
          <w:b/>
          <w:sz w:val="20"/>
          <w:szCs w:val="20"/>
          <w:lang w:val="uk-UA"/>
        </w:rPr>
        <w:t>РЕКОМЕНДОВАНІ ІНФОРМАЦІЙНІ ДЖЕРЕЛА</w:t>
      </w:r>
    </w:p>
    <w:p w14:paraId="1B6CD9B3" w14:textId="77777777" w:rsidR="00D924C0" w:rsidRPr="00D924C0" w:rsidRDefault="00D924C0" w:rsidP="00D924C0">
      <w:pPr>
        <w:pStyle w:val="a5"/>
        <w:numPr>
          <w:ilvl w:val="0"/>
          <w:numId w:val="3"/>
        </w:numPr>
        <w:shd w:val="clear" w:color="auto" w:fill="FFFFFF"/>
        <w:suppressAutoHyphens/>
        <w:ind w:left="142" w:firstLine="0"/>
        <w:jc w:val="both"/>
        <w:rPr>
          <w:sz w:val="20"/>
          <w:szCs w:val="20"/>
        </w:rPr>
      </w:pPr>
      <w:proofErr w:type="spellStart"/>
      <w:r w:rsidRPr="00D924C0">
        <w:rPr>
          <w:sz w:val="20"/>
          <w:szCs w:val="20"/>
          <w:lang w:eastAsia="zh-CN"/>
        </w:rPr>
        <w:t>Адаптація</w:t>
      </w:r>
      <w:proofErr w:type="spellEnd"/>
      <w:r w:rsidRPr="00D924C0">
        <w:rPr>
          <w:sz w:val="20"/>
          <w:szCs w:val="20"/>
          <w:lang w:eastAsia="zh-CN"/>
        </w:rPr>
        <w:t xml:space="preserve"> до </w:t>
      </w:r>
      <w:proofErr w:type="spellStart"/>
      <w:r w:rsidRPr="00D924C0">
        <w:rPr>
          <w:sz w:val="20"/>
          <w:szCs w:val="20"/>
          <w:lang w:eastAsia="zh-CN"/>
        </w:rPr>
        <w:t>змін</w:t>
      </w:r>
      <w:proofErr w:type="spellEnd"/>
      <w:r w:rsidRPr="00D924C0">
        <w:rPr>
          <w:sz w:val="20"/>
          <w:szCs w:val="20"/>
          <w:lang w:eastAsia="zh-CN"/>
        </w:rPr>
        <w:t xml:space="preserve"> </w:t>
      </w:r>
      <w:proofErr w:type="spellStart"/>
      <w:r w:rsidRPr="00D924C0">
        <w:rPr>
          <w:sz w:val="20"/>
          <w:szCs w:val="20"/>
          <w:lang w:eastAsia="zh-CN"/>
        </w:rPr>
        <w:t>клімату</w:t>
      </w:r>
      <w:proofErr w:type="spellEnd"/>
      <w:r w:rsidRPr="00D924C0">
        <w:rPr>
          <w:sz w:val="20"/>
          <w:szCs w:val="20"/>
          <w:lang w:eastAsia="zh-CN"/>
        </w:rPr>
        <w:t xml:space="preserve"> (</w:t>
      </w:r>
      <w:proofErr w:type="spellStart"/>
      <w:r w:rsidRPr="00D924C0">
        <w:rPr>
          <w:sz w:val="20"/>
          <w:szCs w:val="20"/>
          <w:lang w:eastAsia="zh-CN"/>
        </w:rPr>
        <w:t>зелені</w:t>
      </w:r>
      <w:proofErr w:type="spellEnd"/>
      <w:r w:rsidRPr="00D924C0">
        <w:rPr>
          <w:sz w:val="20"/>
          <w:szCs w:val="20"/>
          <w:lang w:eastAsia="zh-CN"/>
        </w:rPr>
        <w:t xml:space="preserve"> </w:t>
      </w:r>
      <w:proofErr w:type="spellStart"/>
      <w:r w:rsidRPr="00D924C0">
        <w:rPr>
          <w:sz w:val="20"/>
          <w:szCs w:val="20"/>
          <w:lang w:eastAsia="zh-CN"/>
        </w:rPr>
        <w:t>зони</w:t>
      </w:r>
      <w:proofErr w:type="spellEnd"/>
      <w:r w:rsidRPr="00D924C0">
        <w:rPr>
          <w:sz w:val="20"/>
          <w:szCs w:val="20"/>
          <w:lang w:eastAsia="zh-CN"/>
        </w:rPr>
        <w:t xml:space="preserve"> на </w:t>
      </w:r>
      <w:proofErr w:type="spellStart"/>
      <w:r w:rsidRPr="00D924C0">
        <w:rPr>
          <w:sz w:val="20"/>
          <w:szCs w:val="20"/>
          <w:lang w:eastAsia="zh-CN"/>
        </w:rPr>
        <w:t>варті</w:t>
      </w:r>
      <w:proofErr w:type="spellEnd"/>
      <w:r w:rsidRPr="00D924C0">
        <w:rPr>
          <w:sz w:val="20"/>
          <w:szCs w:val="20"/>
          <w:lang w:eastAsia="zh-CN"/>
        </w:rPr>
        <w:t xml:space="preserve"> прохолоди) </w:t>
      </w:r>
      <w:r w:rsidRPr="00D924C0">
        <w:rPr>
          <w:sz w:val="20"/>
          <w:szCs w:val="20"/>
        </w:rPr>
        <w:t>[</w:t>
      </w:r>
      <w:proofErr w:type="spellStart"/>
      <w:r w:rsidRPr="00D924C0">
        <w:rPr>
          <w:sz w:val="20"/>
          <w:szCs w:val="20"/>
        </w:rPr>
        <w:t>Електронний</w:t>
      </w:r>
      <w:proofErr w:type="spellEnd"/>
      <w:r w:rsidRPr="00D924C0">
        <w:rPr>
          <w:sz w:val="20"/>
          <w:szCs w:val="20"/>
        </w:rPr>
        <w:t xml:space="preserve"> ресурс] – Режим доступу :</w:t>
      </w:r>
      <w:proofErr w:type="spellStart"/>
      <w:r w:rsidR="00D305C4">
        <w:fldChar w:fldCharType="begin"/>
      </w:r>
      <w:r w:rsidR="00D305C4">
        <w:instrText xml:space="preserve"> HYPERLINK "http://necu.org.ua/adaptatsiya-do-zminy-klimatu-zeleni-zony/" </w:instrText>
      </w:r>
      <w:r w:rsidR="00D305C4">
        <w:fldChar w:fldCharType="separate"/>
      </w:r>
      <w:r w:rsidRPr="00D924C0">
        <w:rPr>
          <w:sz w:val="20"/>
          <w:szCs w:val="20"/>
          <w:u w:val="single"/>
          <w:lang w:eastAsia="zh-CN"/>
        </w:rPr>
        <w:t>http</w:t>
      </w:r>
      <w:proofErr w:type="spellEnd"/>
      <w:r w:rsidRPr="00D924C0">
        <w:rPr>
          <w:sz w:val="20"/>
          <w:szCs w:val="20"/>
          <w:u w:val="single"/>
          <w:lang w:eastAsia="zh-CN"/>
        </w:rPr>
        <w:t>://necu.org.ua/</w:t>
      </w:r>
      <w:proofErr w:type="spellStart"/>
      <w:r w:rsidRPr="00D924C0">
        <w:rPr>
          <w:sz w:val="20"/>
          <w:szCs w:val="20"/>
          <w:u w:val="single"/>
          <w:lang w:eastAsia="zh-CN"/>
        </w:rPr>
        <w:t>adaptatsiya-do-zminy-klimatu-zeleni-zony</w:t>
      </w:r>
      <w:proofErr w:type="spellEnd"/>
      <w:r w:rsidRPr="00D924C0">
        <w:rPr>
          <w:sz w:val="20"/>
          <w:szCs w:val="20"/>
          <w:u w:val="single"/>
          <w:lang w:eastAsia="zh-CN"/>
        </w:rPr>
        <w:t>/</w:t>
      </w:r>
      <w:r w:rsidR="00D305C4">
        <w:rPr>
          <w:sz w:val="20"/>
          <w:szCs w:val="20"/>
          <w:u w:val="single"/>
          <w:lang w:eastAsia="zh-CN"/>
        </w:rPr>
        <w:fldChar w:fldCharType="end"/>
      </w:r>
    </w:p>
    <w:p w14:paraId="39E85EA7" w14:textId="77777777" w:rsidR="00D924C0" w:rsidRPr="00D924C0" w:rsidRDefault="00D924C0" w:rsidP="00D924C0">
      <w:pPr>
        <w:pStyle w:val="a5"/>
        <w:numPr>
          <w:ilvl w:val="0"/>
          <w:numId w:val="3"/>
        </w:numPr>
        <w:shd w:val="clear" w:color="auto" w:fill="FFFFFF"/>
        <w:suppressAutoHyphens/>
        <w:ind w:left="142" w:firstLine="0"/>
        <w:jc w:val="both"/>
        <w:rPr>
          <w:sz w:val="20"/>
          <w:szCs w:val="20"/>
        </w:rPr>
      </w:pPr>
      <w:r w:rsidRPr="00D924C0">
        <w:rPr>
          <w:sz w:val="20"/>
          <w:szCs w:val="20"/>
        </w:rPr>
        <w:t xml:space="preserve">Бондар Г. </w:t>
      </w:r>
      <w:proofErr w:type="spellStart"/>
      <w:r w:rsidRPr="00D924C0">
        <w:rPr>
          <w:sz w:val="20"/>
          <w:szCs w:val="20"/>
        </w:rPr>
        <w:t>Архітектурні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конкурси</w:t>
      </w:r>
      <w:proofErr w:type="spellEnd"/>
      <w:r w:rsidRPr="00D924C0">
        <w:rPr>
          <w:sz w:val="20"/>
          <w:szCs w:val="20"/>
        </w:rPr>
        <w:t xml:space="preserve"> та </w:t>
      </w:r>
      <w:proofErr w:type="spellStart"/>
      <w:r w:rsidRPr="00D924C0">
        <w:rPr>
          <w:sz w:val="20"/>
          <w:szCs w:val="20"/>
        </w:rPr>
        <w:t>конкурси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розвитку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території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демократії</w:t>
      </w:r>
      <w:proofErr w:type="spellEnd"/>
      <w:r w:rsidRPr="00D924C0">
        <w:rPr>
          <w:sz w:val="20"/>
          <w:szCs w:val="20"/>
        </w:rPr>
        <w:t xml:space="preserve"> в </w:t>
      </w:r>
      <w:proofErr w:type="spellStart"/>
      <w:r w:rsidRPr="00D924C0">
        <w:rPr>
          <w:sz w:val="20"/>
          <w:szCs w:val="20"/>
        </w:rPr>
        <w:t>дії</w:t>
      </w:r>
      <w:proofErr w:type="spellEnd"/>
      <w:r w:rsidRPr="00D924C0">
        <w:rPr>
          <w:sz w:val="20"/>
          <w:szCs w:val="20"/>
        </w:rPr>
        <w:t>. - К.: Арт-Книга, 2017. - 292с.</w:t>
      </w:r>
    </w:p>
    <w:p w14:paraId="2283F01B" w14:textId="77777777" w:rsidR="00D924C0" w:rsidRPr="00D924C0" w:rsidRDefault="00D924C0" w:rsidP="00D924C0">
      <w:pPr>
        <w:pStyle w:val="a5"/>
        <w:numPr>
          <w:ilvl w:val="0"/>
          <w:numId w:val="3"/>
        </w:numPr>
        <w:ind w:left="142" w:firstLine="0"/>
        <w:jc w:val="both"/>
        <w:rPr>
          <w:sz w:val="20"/>
          <w:szCs w:val="20"/>
          <w:lang w:eastAsia="en-US"/>
        </w:rPr>
      </w:pPr>
      <w:proofErr w:type="spellStart"/>
      <w:r w:rsidRPr="00D924C0">
        <w:rPr>
          <w:sz w:val="20"/>
          <w:szCs w:val="20"/>
        </w:rPr>
        <w:t>Вакулик</w:t>
      </w:r>
      <w:proofErr w:type="spellEnd"/>
      <w:r w:rsidRPr="00D924C0">
        <w:rPr>
          <w:sz w:val="20"/>
          <w:szCs w:val="20"/>
        </w:rPr>
        <w:t xml:space="preserve"> І.І./</w:t>
      </w:r>
      <w:proofErr w:type="spellStart"/>
      <w:r w:rsidRPr="00D924C0">
        <w:rPr>
          <w:sz w:val="20"/>
          <w:szCs w:val="20"/>
        </w:rPr>
        <w:t>Паркові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зони</w:t>
      </w:r>
      <w:proofErr w:type="spellEnd"/>
      <w:r w:rsidRPr="00D924C0">
        <w:rPr>
          <w:sz w:val="20"/>
          <w:szCs w:val="20"/>
        </w:rPr>
        <w:t xml:space="preserve"> м. Києва як сегмент </w:t>
      </w:r>
      <w:proofErr w:type="spellStart"/>
      <w:r w:rsidRPr="00D924C0">
        <w:rPr>
          <w:sz w:val="20"/>
          <w:szCs w:val="20"/>
        </w:rPr>
        <w:t>сучасної</w:t>
      </w:r>
      <w:proofErr w:type="spellEnd"/>
      <w:r w:rsidRPr="00D924C0">
        <w:rPr>
          <w:sz w:val="20"/>
          <w:szCs w:val="20"/>
        </w:rPr>
        <w:t xml:space="preserve"> // </w:t>
      </w:r>
      <w:proofErr w:type="spellStart"/>
      <w:r w:rsidRPr="00D924C0">
        <w:rPr>
          <w:sz w:val="20"/>
          <w:szCs w:val="20"/>
        </w:rPr>
        <w:t>Науковий</w:t>
      </w:r>
      <w:proofErr w:type="spellEnd"/>
      <w:r w:rsidRPr="00D924C0">
        <w:rPr>
          <w:sz w:val="20"/>
          <w:szCs w:val="20"/>
        </w:rPr>
        <w:t xml:space="preserve"> журнал «</w:t>
      </w:r>
      <w:proofErr w:type="spellStart"/>
      <w:r w:rsidRPr="00D924C0">
        <w:rPr>
          <w:sz w:val="20"/>
          <w:szCs w:val="20"/>
        </w:rPr>
        <w:t>Science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Rise</w:t>
      </w:r>
      <w:proofErr w:type="spellEnd"/>
      <w:r w:rsidRPr="00D924C0">
        <w:rPr>
          <w:sz w:val="20"/>
          <w:szCs w:val="20"/>
        </w:rPr>
        <w:t>». - №8 (49) - 2018. - С.55-56</w:t>
      </w:r>
    </w:p>
    <w:p w14:paraId="3A9F0191" w14:textId="77777777" w:rsidR="00D924C0" w:rsidRPr="00D924C0" w:rsidRDefault="00D924C0" w:rsidP="00D924C0">
      <w:pPr>
        <w:pStyle w:val="a5"/>
        <w:numPr>
          <w:ilvl w:val="0"/>
          <w:numId w:val="3"/>
        </w:numPr>
        <w:ind w:left="142" w:firstLine="0"/>
        <w:jc w:val="both"/>
        <w:rPr>
          <w:sz w:val="20"/>
          <w:szCs w:val="20"/>
        </w:rPr>
      </w:pPr>
      <w:proofErr w:type="spellStart"/>
      <w:r w:rsidRPr="00D924C0">
        <w:rPr>
          <w:sz w:val="20"/>
          <w:szCs w:val="20"/>
        </w:rPr>
        <w:t>Деркульський</w:t>
      </w:r>
      <w:proofErr w:type="spellEnd"/>
      <w:r w:rsidRPr="00D924C0">
        <w:rPr>
          <w:sz w:val="20"/>
          <w:szCs w:val="20"/>
        </w:rPr>
        <w:t xml:space="preserve"> Р. Ю. </w:t>
      </w:r>
      <w:proofErr w:type="spellStart"/>
      <w:r w:rsidRPr="00D924C0">
        <w:rPr>
          <w:sz w:val="20"/>
          <w:szCs w:val="20"/>
        </w:rPr>
        <w:t>Удосконалення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економічного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механізму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збереження</w:t>
      </w:r>
      <w:proofErr w:type="spellEnd"/>
      <w:r w:rsidRPr="00D924C0">
        <w:rPr>
          <w:sz w:val="20"/>
          <w:szCs w:val="20"/>
        </w:rPr>
        <w:t xml:space="preserve"> зелених зон у </w:t>
      </w:r>
      <w:proofErr w:type="spellStart"/>
      <w:r w:rsidRPr="00D924C0">
        <w:rPr>
          <w:sz w:val="20"/>
          <w:szCs w:val="20"/>
        </w:rPr>
        <w:t>містобудівних</w:t>
      </w:r>
      <w:proofErr w:type="spellEnd"/>
      <w:r w:rsidRPr="00D924C0">
        <w:rPr>
          <w:sz w:val="20"/>
          <w:szCs w:val="20"/>
        </w:rPr>
        <w:t xml:space="preserve"> системах / Р. Ю. </w:t>
      </w:r>
      <w:proofErr w:type="spellStart"/>
      <w:r w:rsidRPr="00D924C0">
        <w:rPr>
          <w:sz w:val="20"/>
          <w:szCs w:val="20"/>
        </w:rPr>
        <w:t>Деркульський</w:t>
      </w:r>
      <w:proofErr w:type="spellEnd"/>
      <w:r w:rsidRPr="00D924C0">
        <w:rPr>
          <w:sz w:val="20"/>
          <w:szCs w:val="20"/>
        </w:rPr>
        <w:t xml:space="preserve"> // </w:t>
      </w:r>
      <w:proofErr w:type="spellStart"/>
      <w:r w:rsidRPr="00D924C0">
        <w:rPr>
          <w:sz w:val="20"/>
          <w:szCs w:val="20"/>
        </w:rPr>
        <w:t>Економіка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природокористування</w:t>
      </w:r>
      <w:proofErr w:type="spellEnd"/>
      <w:r w:rsidRPr="00D924C0">
        <w:rPr>
          <w:sz w:val="20"/>
          <w:szCs w:val="20"/>
        </w:rPr>
        <w:t xml:space="preserve"> та </w:t>
      </w:r>
      <w:proofErr w:type="spellStart"/>
      <w:r w:rsidRPr="00D924C0">
        <w:rPr>
          <w:sz w:val="20"/>
          <w:szCs w:val="20"/>
        </w:rPr>
        <w:t>охорони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навколишнього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середовища</w:t>
      </w:r>
      <w:proofErr w:type="spellEnd"/>
      <w:r w:rsidRPr="00D924C0">
        <w:rPr>
          <w:sz w:val="20"/>
          <w:szCs w:val="20"/>
        </w:rPr>
        <w:t>. 2018. УДК 332.362:711.43/.712.2. С. 136–141;</w:t>
      </w:r>
    </w:p>
    <w:p w14:paraId="010BF5A4" w14:textId="77777777" w:rsidR="00D924C0" w:rsidRPr="00D924C0" w:rsidRDefault="00D924C0" w:rsidP="00D924C0">
      <w:pPr>
        <w:pStyle w:val="a5"/>
        <w:numPr>
          <w:ilvl w:val="0"/>
          <w:numId w:val="3"/>
        </w:numPr>
        <w:ind w:left="142" w:firstLine="0"/>
        <w:jc w:val="both"/>
        <w:rPr>
          <w:sz w:val="20"/>
          <w:szCs w:val="20"/>
          <w:lang w:eastAsia="en-US"/>
        </w:rPr>
      </w:pPr>
      <w:proofErr w:type="spellStart"/>
      <w:r w:rsidRPr="00D924C0">
        <w:rPr>
          <w:sz w:val="20"/>
          <w:szCs w:val="20"/>
          <w:lang w:eastAsia="en-US"/>
        </w:rPr>
        <w:t>Інституціоналізація</w:t>
      </w:r>
      <w:proofErr w:type="spellEnd"/>
      <w:r w:rsidRPr="00D924C0">
        <w:rPr>
          <w:sz w:val="20"/>
          <w:szCs w:val="20"/>
          <w:lang w:eastAsia="en-US"/>
        </w:rPr>
        <w:t xml:space="preserve"> природно-</w:t>
      </w:r>
      <w:proofErr w:type="spellStart"/>
      <w:r w:rsidRPr="00D924C0">
        <w:rPr>
          <w:sz w:val="20"/>
          <w:szCs w:val="20"/>
          <w:lang w:eastAsia="en-US"/>
        </w:rPr>
        <w:t>ресурсних</w:t>
      </w:r>
      <w:proofErr w:type="spellEnd"/>
      <w:r w:rsidRPr="00D924C0">
        <w:rPr>
          <w:sz w:val="20"/>
          <w:szCs w:val="20"/>
          <w:lang w:eastAsia="en-US"/>
        </w:rPr>
        <w:t xml:space="preserve"> </w:t>
      </w:r>
      <w:proofErr w:type="spellStart"/>
      <w:r w:rsidRPr="00D924C0">
        <w:rPr>
          <w:sz w:val="20"/>
          <w:szCs w:val="20"/>
          <w:lang w:eastAsia="en-US"/>
        </w:rPr>
        <w:t>відносин</w:t>
      </w:r>
      <w:proofErr w:type="spellEnd"/>
      <w:r w:rsidRPr="00D924C0">
        <w:rPr>
          <w:sz w:val="20"/>
          <w:szCs w:val="20"/>
          <w:lang w:eastAsia="en-US"/>
        </w:rPr>
        <w:t>: [</w:t>
      </w:r>
      <w:proofErr w:type="spellStart"/>
      <w:r w:rsidRPr="00D924C0">
        <w:rPr>
          <w:sz w:val="20"/>
          <w:szCs w:val="20"/>
          <w:lang w:eastAsia="en-US"/>
        </w:rPr>
        <w:t>колективна</w:t>
      </w:r>
      <w:proofErr w:type="spellEnd"/>
      <w:r w:rsidRPr="00D924C0">
        <w:rPr>
          <w:sz w:val="20"/>
          <w:szCs w:val="20"/>
          <w:lang w:eastAsia="en-US"/>
        </w:rPr>
        <w:t xml:space="preserve"> </w:t>
      </w:r>
      <w:proofErr w:type="spellStart"/>
      <w:r w:rsidRPr="00D924C0">
        <w:rPr>
          <w:sz w:val="20"/>
          <w:szCs w:val="20"/>
          <w:lang w:eastAsia="en-US"/>
        </w:rPr>
        <w:t>монографія</w:t>
      </w:r>
      <w:proofErr w:type="spellEnd"/>
      <w:r w:rsidRPr="00D924C0">
        <w:rPr>
          <w:sz w:val="20"/>
          <w:szCs w:val="20"/>
          <w:lang w:eastAsia="en-US"/>
        </w:rPr>
        <w:t xml:space="preserve">]/ за </w:t>
      </w:r>
      <w:proofErr w:type="spellStart"/>
      <w:r w:rsidRPr="00D924C0">
        <w:rPr>
          <w:sz w:val="20"/>
          <w:szCs w:val="20"/>
          <w:lang w:eastAsia="en-US"/>
        </w:rPr>
        <w:t>заг.ред.д-ра</w:t>
      </w:r>
      <w:proofErr w:type="spellEnd"/>
      <w:r w:rsidRPr="00D924C0">
        <w:rPr>
          <w:sz w:val="20"/>
          <w:szCs w:val="20"/>
          <w:lang w:eastAsia="en-US"/>
        </w:rPr>
        <w:t xml:space="preserve"> </w:t>
      </w:r>
      <w:proofErr w:type="spellStart"/>
      <w:r w:rsidRPr="00D924C0">
        <w:rPr>
          <w:sz w:val="20"/>
          <w:szCs w:val="20"/>
          <w:lang w:eastAsia="en-US"/>
        </w:rPr>
        <w:t>екон.н</w:t>
      </w:r>
      <w:proofErr w:type="spellEnd"/>
      <w:r w:rsidRPr="00D924C0">
        <w:rPr>
          <w:sz w:val="20"/>
          <w:szCs w:val="20"/>
          <w:lang w:eastAsia="en-US"/>
        </w:rPr>
        <w:t xml:space="preserve">., проф., акад. НААН </w:t>
      </w:r>
      <w:proofErr w:type="spellStart"/>
      <w:r w:rsidRPr="00D924C0">
        <w:rPr>
          <w:sz w:val="20"/>
          <w:szCs w:val="20"/>
          <w:lang w:eastAsia="en-US"/>
        </w:rPr>
        <w:t>М.А.Хвесика</w:t>
      </w:r>
      <w:proofErr w:type="spellEnd"/>
      <w:r w:rsidRPr="00D924C0">
        <w:rPr>
          <w:sz w:val="20"/>
          <w:szCs w:val="20"/>
          <w:lang w:eastAsia="en-US"/>
        </w:rPr>
        <w:t>.-К.: ДУ «</w:t>
      </w:r>
      <w:proofErr w:type="spellStart"/>
      <w:r w:rsidRPr="00D924C0">
        <w:rPr>
          <w:sz w:val="20"/>
          <w:szCs w:val="20"/>
          <w:lang w:eastAsia="en-US"/>
        </w:rPr>
        <w:t>Інститут</w:t>
      </w:r>
      <w:proofErr w:type="spellEnd"/>
      <w:r w:rsidRPr="00D924C0">
        <w:rPr>
          <w:sz w:val="20"/>
          <w:szCs w:val="20"/>
          <w:lang w:eastAsia="en-US"/>
        </w:rPr>
        <w:t xml:space="preserve"> </w:t>
      </w:r>
      <w:proofErr w:type="spellStart"/>
      <w:r w:rsidRPr="00D924C0">
        <w:rPr>
          <w:sz w:val="20"/>
          <w:szCs w:val="20"/>
          <w:lang w:eastAsia="en-US"/>
        </w:rPr>
        <w:t>економіки</w:t>
      </w:r>
      <w:proofErr w:type="spellEnd"/>
      <w:r w:rsidRPr="00D924C0">
        <w:rPr>
          <w:sz w:val="20"/>
          <w:szCs w:val="20"/>
          <w:lang w:eastAsia="en-US"/>
        </w:rPr>
        <w:t xml:space="preserve"> </w:t>
      </w:r>
      <w:proofErr w:type="spellStart"/>
      <w:r w:rsidRPr="00D924C0">
        <w:rPr>
          <w:sz w:val="20"/>
          <w:szCs w:val="20"/>
          <w:lang w:eastAsia="en-US"/>
        </w:rPr>
        <w:t>природокористування</w:t>
      </w:r>
      <w:proofErr w:type="spellEnd"/>
      <w:r w:rsidRPr="00D924C0">
        <w:rPr>
          <w:sz w:val="20"/>
          <w:szCs w:val="20"/>
          <w:lang w:eastAsia="en-US"/>
        </w:rPr>
        <w:t xml:space="preserve"> та </w:t>
      </w:r>
      <w:proofErr w:type="spellStart"/>
      <w:r w:rsidRPr="00D924C0">
        <w:rPr>
          <w:sz w:val="20"/>
          <w:szCs w:val="20"/>
          <w:lang w:eastAsia="en-US"/>
        </w:rPr>
        <w:t>сталого</w:t>
      </w:r>
      <w:proofErr w:type="spellEnd"/>
      <w:r w:rsidRPr="00D924C0">
        <w:rPr>
          <w:sz w:val="20"/>
          <w:szCs w:val="20"/>
          <w:lang w:eastAsia="en-US"/>
        </w:rPr>
        <w:t xml:space="preserve"> </w:t>
      </w:r>
      <w:proofErr w:type="spellStart"/>
      <w:r w:rsidRPr="00D924C0">
        <w:rPr>
          <w:sz w:val="20"/>
          <w:szCs w:val="20"/>
          <w:lang w:eastAsia="en-US"/>
        </w:rPr>
        <w:t>розвитку</w:t>
      </w:r>
      <w:proofErr w:type="spellEnd"/>
      <w:r w:rsidRPr="00D924C0">
        <w:rPr>
          <w:sz w:val="20"/>
          <w:szCs w:val="20"/>
          <w:lang w:eastAsia="en-US"/>
        </w:rPr>
        <w:t xml:space="preserve"> </w:t>
      </w:r>
      <w:proofErr w:type="spellStart"/>
      <w:r w:rsidRPr="00D924C0">
        <w:rPr>
          <w:sz w:val="20"/>
          <w:szCs w:val="20"/>
          <w:lang w:eastAsia="en-US"/>
        </w:rPr>
        <w:t>Національної</w:t>
      </w:r>
      <w:proofErr w:type="spellEnd"/>
      <w:r w:rsidRPr="00D924C0">
        <w:rPr>
          <w:sz w:val="20"/>
          <w:szCs w:val="20"/>
          <w:lang w:eastAsia="en-US"/>
        </w:rPr>
        <w:t xml:space="preserve"> </w:t>
      </w:r>
      <w:proofErr w:type="spellStart"/>
      <w:r w:rsidRPr="00D924C0">
        <w:rPr>
          <w:sz w:val="20"/>
          <w:szCs w:val="20"/>
          <w:lang w:eastAsia="en-US"/>
        </w:rPr>
        <w:t>академії</w:t>
      </w:r>
      <w:proofErr w:type="spellEnd"/>
      <w:r w:rsidRPr="00D924C0">
        <w:rPr>
          <w:sz w:val="20"/>
          <w:szCs w:val="20"/>
          <w:lang w:eastAsia="en-US"/>
        </w:rPr>
        <w:t xml:space="preserve"> наук </w:t>
      </w:r>
      <w:proofErr w:type="spellStart"/>
      <w:r w:rsidRPr="00D924C0">
        <w:rPr>
          <w:sz w:val="20"/>
          <w:szCs w:val="20"/>
          <w:lang w:eastAsia="en-US"/>
        </w:rPr>
        <w:t>України</w:t>
      </w:r>
      <w:proofErr w:type="spellEnd"/>
      <w:r w:rsidRPr="00D924C0">
        <w:rPr>
          <w:sz w:val="20"/>
          <w:szCs w:val="20"/>
          <w:lang w:eastAsia="en-US"/>
        </w:rPr>
        <w:t>», 2012.-400с.</w:t>
      </w:r>
    </w:p>
    <w:p w14:paraId="42DB3F83" w14:textId="77777777" w:rsidR="00D924C0" w:rsidRPr="00D924C0" w:rsidRDefault="00D924C0" w:rsidP="00D924C0">
      <w:pPr>
        <w:pStyle w:val="a5"/>
        <w:numPr>
          <w:ilvl w:val="0"/>
          <w:numId w:val="3"/>
        </w:numPr>
        <w:ind w:left="142" w:firstLine="0"/>
        <w:jc w:val="both"/>
        <w:rPr>
          <w:sz w:val="20"/>
          <w:szCs w:val="20"/>
        </w:rPr>
      </w:pPr>
      <w:r w:rsidRPr="00D924C0">
        <w:rPr>
          <w:sz w:val="20"/>
          <w:szCs w:val="20"/>
        </w:rPr>
        <w:t xml:space="preserve">Коваленко А.А. </w:t>
      </w:r>
      <w:proofErr w:type="spellStart"/>
      <w:r w:rsidRPr="00D924C0">
        <w:rPr>
          <w:sz w:val="20"/>
          <w:szCs w:val="20"/>
        </w:rPr>
        <w:t>Функції</w:t>
      </w:r>
      <w:proofErr w:type="spellEnd"/>
      <w:r w:rsidRPr="00D924C0">
        <w:rPr>
          <w:sz w:val="20"/>
          <w:szCs w:val="20"/>
        </w:rPr>
        <w:t xml:space="preserve"> зелених насаджень </w:t>
      </w:r>
      <w:proofErr w:type="spellStart"/>
      <w:r w:rsidRPr="00D924C0">
        <w:rPr>
          <w:sz w:val="20"/>
          <w:szCs w:val="20"/>
        </w:rPr>
        <w:t>міста</w:t>
      </w:r>
      <w:proofErr w:type="spellEnd"/>
      <w:r w:rsidRPr="00D924C0">
        <w:rPr>
          <w:sz w:val="20"/>
          <w:szCs w:val="20"/>
        </w:rPr>
        <w:t xml:space="preserve"> / А.А. Коваленко // Містобудування та </w:t>
      </w:r>
      <w:proofErr w:type="spellStart"/>
      <w:r w:rsidRPr="00D924C0">
        <w:rPr>
          <w:sz w:val="20"/>
          <w:szCs w:val="20"/>
        </w:rPr>
        <w:t>територіальне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планування</w:t>
      </w:r>
      <w:proofErr w:type="spellEnd"/>
      <w:r w:rsidRPr="00D924C0">
        <w:rPr>
          <w:sz w:val="20"/>
          <w:szCs w:val="20"/>
        </w:rPr>
        <w:t>. УДК 712.252. С. 207-208.</w:t>
      </w:r>
    </w:p>
    <w:p w14:paraId="70206180" w14:textId="77777777" w:rsidR="00D924C0" w:rsidRPr="00D924C0" w:rsidRDefault="00D924C0" w:rsidP="00D924C0">
      <w:pPr>
        <w:pStyle w:val="a5"/>
        <w:numPr>
          <w:ilvl w:val="0"/>
          <w:numId w:val="3"/>
        </w:numPr>
        <w:shd w:val="clear" w:color="auto" w:fill="FFFFFF"/>
        <w:suppressAutoHyphens/>
        <w:ind w:left="142" w:firstLine="0"/>
        <w:jc w:val="both"/>
        <w:rPr>
          <w:sz w:val="20"/>
          <w:szCs w:val="20"/>
        </w:rPr>
      </w:pPr>
      <w:r w:rsidRPr="00D924C0">
        <w:rPr>
          <w:sz w:val="20"/>
          <w:szCs w:val="20"/>
          <w:lang w:eastAsia="en-GB"/>
        </w:rPr>
        <w:t>«</w:t>
      </w:r>
      <w:proofErr w:type="spellStart"/>
      <w:r w:rsidRPr="00D924C0">
        <w:rPr>
          <w:sz w:val="20"/>
          <w:szCs w:val="20"/>
          <w:lang w:eastAsia="en-GB"/>
        </w:rPr>
        <w:t>Концепція</w:t>
      </w:r>
      <w:proofErr w:type="spellEnd"/>
      <w:r w:rsidRPr="00D924C0">
        <w:rPr>
          <w:sz w:val="20"/>
          <w:szCs w:val="20"/>
          <w:lang w:eastAsia="en-GB"/>
        </w:rPr>
        <w:t xml:space="preserve"> </w:t>
      </w:r>
      <w:proofErr w:type="spellStart"/>
      <w:r w:rsidRPr="00D924C0">
        <w:rPr>
          <w:sz w:val="20"/>
          <w:szCs w:val="20"/>
          <w:lang w:eastAsia="en-GB"/>
        </w:rPr>
        <w:t>Загальнодержавної</w:t>
      </w:r>
      <w:proofErr w:type="spellEnd"/>
      <w:r w:rsidRPr="00D924C0">
        <w:rPr>
          <w:sz w:val="20"/>
          <w:szCs w:val="20"/>
          <w:lang w:eastAsia="en-GB"/>
        </w:rPr>
        <w:t xml:space="preserve"> </w:t>
      </w:r>
      <w:proofErr w:type="spellStart"/>
      <w:r w:rsidRPr="00D924C0">
        <w:rPr>
          <w:sz w:val="20"/>
          <w:szCs w:val="20"/>
          <w:lang w:eastAsia="en-GB"/>
        </w:rPr>
        <w:t>програми</w:t>
      </w:r>
      <w:proofErr w:type="spellEnd"/>
      <w:r w:rsidRPr="00D924C0">
        <w:rPr>
          <w:sz w:val="20"/>
          <w:szCs w:val="20"/>
          <w:lang w:eastAsia="en-GB"/>
        </w:rPr>
        <w:t xml:space="preserve"> </w:t>
      </w:r>
      <w:proofErr w:type="spellStart"/>
      <w:r w:rsidRPr="00D924C0">
        <w:rPr>
          <w:sz w:val="20"/>
          <w:szCs w:val="20"/>
          <w:lang w:eastAsia="en-GB"/>
        </w:rPr>
        <w:t>розвитку</w:t>
      </w:r>
      <w:proofErr w:type="spellEnd"/>
      <w:r w:rsidRPr="00D924C0">
        <w:rPr>
          <w:sz w:val="20"/>
          <w:szCs w:val="20"/>
          <w:lang w:eastAsia="en-GB"/>
        </w:rPr>
        <w:t xml:space="preserve"> </w:t>
      </w:r>
      <w:proofErr w:type="spellStart"/>
      <w:r w:rsidRPr="00D924C0">
        <w:rPr>
          <w:sz w:val="20"/>
          <w:szCs w:val="20"/>
          <w:lang w:eastAsia="en-GB"/>
        </w:rPr>
        <w:t>заповідної</w:t>
      </w:r>
      <w:proofErr w:type="spellEnd"/>
      <w:r w:rsidRPr="00D924C0">
        <w:rPr>
          <w:sz w:val="20"/>
          <w:szCs w:val="20"/>
          <w:lang w:eastAsia="en-GB"/>
        </w:rPr>
        <w:t xml:space="preserve"> </w:t>
      </w:r>
      <w:proofErr w:type="spellStart"/>
      <w:r w:rsidRPr="00D924C0">
        <w:rPr>
          <w:sz w:val="20"/>
          <w:szCs w:val="20"/>
          <w:lang w:eastAsia="en-GB"/>
        </w:rPr>
        <w:t>справи</w:t>
      </w:r>
      <w:proofErr w:type="spellEnd"/>
      <w:r w:rsidRPr="00D924C0">
        <w:rPr>
          <w:sz w:val="20"/>
          <w:szCs w:val="20"/>
          <w:lang w:eastAsia="en-GB"/>
        </w:rPr>
        <w:t xml:space="preserve"> на </w:t>
      </w:r>
      <w:proofErr w:type="spellStart"/>
      <w:r w:rsidRPr="00D924C0">
        <w:rPr>
          <w:sz w:val="20"/>
          <w:szCs w:val="20"/>
          <w:lang w:eastAsia="en-GB"/>
        </w:rPr>
        <w:t>період</w:t>
      </w:r>
      <w:proofErr w:type="spellEnd"/>
      <w:r w:rsidRPr="00D924C0">
        <w:rPr>
          <w:sz w:val="20"/>
          <w:szCs w:val="20"/>
          <w:lang w:eastAsia="en-GB"/>
        </w:rPr>
        <w:t xml:space="preserve"> до 2020 року»</w:t>
      </w:r>
    </w:p>
    <w:p w14:paraId="254959CC" w14:textId="77777777" w:rsidR="00D924C0" w:rsidRPr="00D924C0" w:rsidRDefault="00D924C0" w:rsidP="00D924C0">
      <w:pPr>
        <w:pStyle w:val="a5"/>
        <w:numPr>
          <w:ilvl w:val="0"/>
          <w:numId w:val="3"/>
        </w:numPr>
        <w:shd w:val="clear" w:color="auto" w:fill="FFFFFF"/>
        <w:suppressAutoHyphens/>
        <w:ind w:left="142" w:firstLine="0"/>
        <w:jc w:val="both"/>
        <w:rPr>
          <w:sz w:val="20"/>
          <w:szCs w:val="20"/>
        </w:rPr>
      </w:pPr>
      <w:r w:rsidRPr="00D924C0">
        <w:rPr>
          <w:sz w:val="20"/>
          <w:szCs w:val="20"/>
        </w:rPr>
        <w:t xml:space="preserve">Крупник А. </w:t>
      </w:r>
      <w:proofErr w:type="spellStart"/>
      <w:r w:rsidRPr="00D924C0">
        <w:rPr>
          <w:sz w:val="20"/>
          <w:szCs w:val="20"/>
        </w:rPr>
        <w:t>Зарубіжний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досвід</w:t>
      </w:r>
      <w:proofErr w:type="spellEnd"/>
      <w:r w:rsidRPr="00D924C0">
        <w:rPr>
          <w:sz w:val="20"/>
          <w:szCs w:val="20"/>
        </w:rPr>
        <w:t xml:space="preserve"> громадського контролю: уроки для </w:t>
      </w:r>
      <w:proofErr w:type="spellStart"/>
      <w:r w:rsidRPr="00D924C0">
        <w:rPr>
          <w:sz w:val="20"/>
          <w:szCs w:val="20"/>
        </w:rPr>
        <w:t>України</w:t>
      </w:r>
      <w:proofErr w:type="spellEnd"/>
      <w:r w:rsidRPr="00D924C0">
        <w:rPr>
          <w:sz w:val="20"/>
          <w:szCs w:val="20"/>
        </w:rPr>
        <w:t xml:space="preserve"> /</w:t>
      </w:r>
      <w:proofErr w:type="spellStart"/>
      <w:r w:rsidRPr="00D924C0">
        <w:rPr>
          <w:sz w:val="20"/>
          <w:szCs w:val="20"/>
        </w:rPr>
        <w:t>А.Крупник</w:t>
      </w:r>
      <w:proofErr w:type="spellEnd"/>
      <w:r w:rsidRPr="00D924C0">
        <w:rPr>
          <w:sz w:val="20"/>
          <w:szCs w:val="20"/>
        </w:rPr>
        <w:t xml:space="preserve"> // </w:t>
      </w:r>
      <w:proofErr w:type="spellStart"/>
      <w:r w:rsidRPr="00D924C0">
        <w:rPr>
          <w:sz w:val="20"/>
          <w:szCs w:val="20"/>
        </w:rPr>
        <w:t>Громадянське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суспільство</w:t>
      </w:r>
      <w:proofErr w:type="spellEnd"/>
      <w:r w:rsidRPr="00D924C0">
        <w:rPr>
          <w:sz w:val="20"/>
          <w:szCs w:val="20"/>
        </w:rPr>
        <w:t>.–2008.–№5(7).–С. 13–17.</w:t>
      </w:r>
    </w:p>
    <w:p w14:paraId="0A06A8FA" w14:textId="77777777" w:rsidR="00D924C0" w:rsidRPr="00D924C0" w:rsidRDefault="00D924C0" w:rsidP="00D924C0">
      <w:pPr>
        <w:pStyle w:val="a5"/>
        <w:numPr>
          <w:ilvl w:val="0"/>
          <w:numId w:val="3"/>
        </w:numPr>
        <w:ind w:left="142" w:firstLine="0"/>
        <w:jc w:val="both"/>
        <w:rPr>
          <w:sz w:val="20"/>
          <w:szCs w:val="20"/>
        </w:rPr>
      </w:pPr>
      <w:proofErr w:type="spellStart"/>
      <w:r w:rsidRPr="00D924C0">
        <w:rPr>
          <w:sz w:val="20"/>
          <w:szCs w:val="20"/>
        </w:rPr>
        <w:t>Левцов</w:t>
      </w:r>
      <w:proofErr w:type="spellEnd"/>
      <w:r w:rsidRPr="00D924C0">
        <w:rPr>
          <w:sz w:val="20"/>
          <w:szCs w:val="20"/>
        </w:rPr>
        <w:t xml:space="preserve"> С.В. </w:t>
      </w:r>
      <w:proofErr w:type="spellStart"/>
      <w:r w:rsidRPr="00D924C0">
        <w:rPr>
          <w:sz w:val="20"/>
          <w:szCs w:val="20"/>
        </w:rPr>
        <w:t>Організація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надання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рекреаційних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послуг</w:t>
      </w:r>
      <w:proofErr w:type="spellEnd"/>
      <w:r w:rsidRPr="00D924C0">
        <w:rPr>
          <w:sz w:val="20"/>
          <w:szCs w:val="20"/>
        </w:rPr>
        <w:t xml:space="preserve"> органами </w:t>
      </w:r>
    </w:p>
    <w:p w14:paraId="3C8D2556" w14:textId="77777777" w:rsidR="00D924C0" w:rsidRPr="00D924C0" w:rsidRDefault="00D924C0" w:rsidP="00D924C0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142" w:firstLine="0"/>
        <w:jc w:val="both"/>
        <w:rPr>
          <w:sz w:val="20"/>
          <w:szCs w:val="20"/>
          <w:lang w:eastAsia="en-US"/>
        </w:rPr>
      </w:pPr>
      <w:proofErr w:type="spellStart"/>
      <w:r w:rsidRPr="00D924C0">
        <w:rPr>
          <w:sz w:val="20"/>
          <w:szCs w:val="20"/>
        </w:rPr>
        <w:t>місцевого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самоврядування</w:t>
      </w:r>
      <w:proofErr w:type="spellEnd"/>
      <w:r w:rsidRPr="00D924C0">
        <w:rPr>
          <w:sz w:val="20"/>
          <w:szCs w:val="20"/>
        </w:rPr>
        <w:t xml:space="preserve"> у столичному </w:t>
      </w:r>
      <w:proofErr w:type="spellStart"/>
      <w:r w:rsidRPr="00D924C0">
        <w:rPr>
          <w:sz w:val="20"/>
          <w:szCs w:val="20"/>
        </w:rPr>
        <w:t>регіоні</w:t>
      </w:r>
      <w:proofErr w:type="spellEnd"/>
      <w:r w:rsidRPr="00D924C0">
        <w:rPr>
          <w:sz w:val="20"/>
          <w:szCs w:val="20"/>
        </w:rPr>
        <w:t xml:space="preserve"> : [</w:t>
      </w:r>
      <w:proofErr w:type="spellStart"/>
      <w:r w:rsidRPr="00D924C0">
        <w:rPr>
          <w:sz w:val="20"/>
          <w:szCs w:val="20"/>
        </w:rPr>
        <w:t>автореф</w:t>
      </w:r>
      <w:proofErr w:type="spellEnd"/>
      <w:r w:rsidRPr="00D924C0">
        <w:rPr>
          <w:sz w:val="20"/>
          <w:szCs w:val="20"/>
        </w:rPr>
        <w:t xml:space="preserve">. </w:t>
      </w:r>
      <w:proofErr w:type="spellStart"/>
      <w:r w:rsidRPr="00D924C0">
        <w:rPr>
          <w:sz w:val="20"/>
          <w:szCs w:val="20"/>
        </w:rPr>
        <w:t>дис</w:t>
      </w:r>
      <w:proofErr w:type="spellEnd"/>
      <w:r w:rsidRPr="00D924C0">
        <w:rPr>
          <w:sz w:val="20"/>
          <w:szCs w:val="20"/>
        </w:rPr>
        <w:t xml:space="preserve">. канд. наук з </w:t>
      </w:r>
      <w:proofErr w:type="spellStart"/>
      <w:r w:rsidRPr="00D924C0">
        <w:rPr>
          <w:sz w:val="20"/>
          <w:szCs w:val="20"/>
        </w:rPr>
        <w:t>держ</w:t>
      </w:r>
      <w:proofErr w:type="spellEnd"/>
      <w:r w:rsidRPr="00D924C0">
        <w:rPr>
          <w:sz w:val="20"/>
          <w:szCs w:val="20"/>
        </w:rPr>
        <w:t xml:space="preserve">. упр. : 25.00.04]/ </w:t>
      </w:r>
      <w:proofErr w:type="spellStart"/>
      <w:r w:rsidRPr="00D924C0">
        <w:rPr>
          <w:sz w:val="20"/>
          <w:szCs w:val="20"/>
        </w:rPr>
        <w:t>С.В.Левцов</w:t>
      </w:r>
      <w:proofErr w:type="spellEnd"/>
      <w:r w:rsidRPr="00D924C0">
        <w:rPr>
          <w:sz w:val="20"/>
          <w:szCs w:val="20"/>
        </w:rPr>
        <w:t xml:space="preserve">. – К.: Нац. акад. </w:t>
      </w:r>
      <w:proofErr w:type="spellStart"/>
      <w:r w:rsidRPr="00D924C0">
        <w:rPr>
          <w:sz w:val="20"/>
          <w:szCs w:val="20"/>
        </w:rPr>
        <w:t>держ</w:t>
      </w:r>
      <w:proofErr w:type="spellEnd"/>
      <w:r w:rsidRPr="00D924C0">
        <w:rPr>
          <w:sz w:val="20"/>
          <w:szCs w:val="20"/>
        </w:rPr>
        <w:t xml:space="preserve">. упр. при </w:t>
      </w:r>
      <w:proofErr w:type="spellStart"/>
      <w:r w:rsidRPr="00D924C0">
        <w:rPr>
          <w:sz w:val="20"/>
          <w:szCs w:val="20"/>
        </w:rPr>
        <w:t>Президентові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України</w:t>
      </w:r>
      <w:proofErr w:type="spellEnd"/>
      <w:r w:rsidRPr="00D924C0">
        <w:rPr>
          <w:sz w:val="20"/>
          <w:szCs w:val="20"/>
        </w:rPr>
        <w:t>., 2017. - 20с.</w:t>
      </w:r>
    </w:p>
    <w:p w14:paraId="0DDE15A8" w14:textId="77777777" w:rsidR="00D924C0" w:rsidRPr="00D924C0" w:rsidRDefault="00D924C0" w:rsidP="00D924C0">
      <w:pPr>
        <w:pStyle w:val="a5"/>
        <w:numPr>
          <w:ilvl w:val="0"/>
          <w:numId w:val="3"/>
        </w:numPr>
        <w:shd w:val="clear" w:color="auto" w:fill="FFFFFF"/>
        <w:suppressAutoHyphens/>
        <w:ind w:left="142" w:firstLine="0"/>
        <w:jc w:val="both"/>
        <w:rPr>
          <w:sz w:val="20"/>
          <w:szCs w:val="20"/>
        </w:rPr>
      </w:pPr>
      <w:r w:rsidRPr="00D924C0">
        <w:rPr>
          <w:sz w:val="20"/>
          <w:szCs w:val="20"/>
        </w:rPr>
        <w:t xml:space="preserve">Нова </w:t>
      </w:r>
      <w:proofErr w:type="spellStart"/>
      <w:r w:rsidRPr="00D924C0">
        <w:rPr>
          <w:sz w:val="20"/>
          <w:szCs w:val="20"/>
        </w:rPr>
        <w:t>програма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розвитку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міст</w:t>
      </w:r>
      <w:proofErr w:type="spellEnd"/>
      <w:r w:rsidRPr="00D924C0">
        <w:rPr>
          <w:sz w:val="20"/>
          <w:szCs w:val="20"/>
        </w:rPr>
        <w:t xml:space="preserve"> [</w:t>
      </w:r>
      <w:proofErr w:type="spellStart"/>
      <w:r w:rsidRPr="00D924C0">
        <w:rPr>
          <w:sz w:val="20"/>
          <w:szCs w:val="20"/>
        </w:rPr>
        <w:t>Електронний</w:t>
      </w:r>
      <w:proofErr w:type="spellEnd"/>
      <w:r w:rsidRPr="00D924C0">
        <w:rPr>
          <w:sz w:val="20"/>
          <w:szCs w:val="20"/>
        </w:rPr>
        <w:t xml:space="preserve"> ресурс]. </w:t>
      </w:r>
      <w:r w:rsidRPr="00D924C0">
        <w:rPr>
          <w:kern w:val="36"/>
          <w:sz w:val="20"/>
          <w:szCs w:val="20"/>
        </w:rPr>
        <w:t xml:space="preserve">‒ </w:t>
      </w:r>
      <w:r w:rsidRPr="00D924C0">
        <w:rPr>
          <w:sz w:val="20"/>
          <w:szCs w:val="20"/>
        </w:rPr>
        <w:t xml:space="preserve">Режим доступу: http://habitat3.org/wp-content/uploads/NUA-Ukrainian.pdf (дата </w:t>
      </w:r>
      <w:proofErr w:type="spellStart"/>
      <w:r w:rsidRPr="00D924C0">
        <w:rPr>
          <w:sz w:val="20"/>
          <w:szCs w:val="20"/>
        </w:rPr>
        <w:t>звернення</w:t>
      </w:r>
      <w:proofErr w:type="spellEnd"/>
      <w:r w:rsidRPr="00D924C0">
        <w:rPr>
          <w:sz w:val="20"/>
          <w:szCs w:val="20"/>
        </w:rPr>
        <w:t xml:space="preserve"> 10.01.2020 р.)</w:t>
      </w:r>
    </w:p>
    <w:p w14:paraId="1BF19777" w14:textId="77777777" w:rsidR="00D924C0" w:rsidRPr="00D924C0" w:rsidRDefault="00D924C0" w:rsidP="00D924C0">
      <w:pPr>
        <w:pStyle w:val="a5"/>
        <w:numPr>
          <w:ilvl w:val="0"/>
          <w:numId w:val="3"/>
        </w:numPr>
        <w:ind w:left="142" w:firstLine="0"/>
        <w:jc w:val="both"/>
        <w:rPr>
          <w:sz w:val="20"/>
          <w:szCs w:val="20"/>
          <w:lang w:eastAsia="en-US"/>
        </w:rPr>
      </w:pPr>
      <w:proofErr w:type="spellStart"/>
      <w:r w:rsidRPr="00D924C0">
        <w:rPr>
          <w:sz w:val="20"/>
          <w:szCs w:val="20"/>
        </w:rPr>
        <w:t>Новаковська</w:t>
      </w:r>
      <w:proofErr w:type="spellEnd"/>
      <w:r w:rsidRPr="00D924C0">
        <w:rPr>
          <w:sz w:val="20"/>
          <w:szCs w:val="20"/>
        </w:rPr>
        <w:t xml:space="preserve"> І.О. </w:t>
      </w:r>
      <w:proofErr w:type="spellStart"/>
      <w:r w:rsidRPr="00D924C0">
        <w:rPr>
          <w:sz w:val="20"/>
          <w:szCs w:val="20"/>
        </w:rPr>
        <w:t>Управління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міським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землекористуванням</w:t>
      </w:r>
      <w:proofErr w:type="spellEnd"/>
      <w:r w:rsidRPr="00D924C0">
        <w:rPr>
          <w:sz w:val="20"/>
          <w:szCs w:val="20"/>
        </w:rPr>
        <w:t>: [</w:t>
      </w:r>
      <w:proofErr w:type="spellStart"/>
      <w:r w:rsidRPr="00D924C0">
        <w:rPr>
          <w:sz w:val="20"/>
          <w:szCs w:val="20"/>
        </w:rPr>
        <w:t>монографія</w:t>
      </w:r>
      <w:proofErr w:type="spellEnd"/>
      <w:r w:rsidRPr="00D924C0">
        <w:rPr>
          <w:sz w:val="20"/>
          <w:szCs w:val="20"/>
        </w:rPr>
        <w:t xml:space="preserve">] / І.О. </w:t>
      </w:r>
      <w:proofErr w:type="spellStart"/>
      <w:r w:rsidRPr="00D924C0">
        <w:rPr>
          <w:sz w:val="20"/>
          <w:szCs w:val="20"/>
        </w:rPr>
        <w:t>Новаковська</w:t>
      </w:r>
      <w:proofErr w:type="spellEnd"/>
      <w:r w:rsidRPr="00D924C0">
        <w:rPr>
          <w:sz w:val="20"/>
          <w:szCs w:val="20"/>
        </w:rPr>
        <w:t xml:space="preserve">. – К.: </w:t>
      </w:r>
      <w:proofErr w:type="spellStart"/>
      <w:r w:rsidRPr="00D924C0">
        <w:rPr>
          <w:sz w:val="20"/>
          <w:szCs w:val="20"/>
        </w:rPr>
        <w:t>Аграр</w:t>
      </w:r>
      <w:proofErr w:type="spellEnd"/>
      <w:r w:rsidRPr="00D924C0">
        <w:rPr>
          <w:sz w:val="20"/>
          <w:szCs w:val="20"/>
        </w:rPr>
        <w:t>. наука, 2016. – 304 с.</w:t>
      </w:r>
    </w:p>
    <w:p w14:paraId="1E4C6402" w14:textId="77777777" w:rsidR="00D924C0" w:rsidRPr="00D924C0" w:rsidRDefault="00D924C0" w:rsidP="00D924C0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142" w:firstLine="0"/>
        <w:rPr>
          <w:sz w:val="20"/>
          <w:szCs w:val="20"/>
          <w:lang w:val="uk-UA"/>
        </w:rPr>
      </w:pPr>
      <w:proofErr w:type="spellStart"/>
      <w:r w:rsidRPr="00D924C0">
        <w:rPr>
          <w:sz w:val="20"/>
          <w:szCs w:val="20"/>
          <w:lang w:val="uk-UA"/>
        </w:rPr>
        <w:t>Петраковська</w:t>
      </w:r>
      <w:proofErr w:type="spellEnd"/>
      <w:r w:rsidRPr="00D924C0">
        <w:rPr>
          <w:sz w:val="20"/>
          <w:szCs w:val="20"/>
          <w:lang w:val="uk-UA"/>
        </w:rPr>
        <w:t xml:space="preserve"> О.С., </w:t>
      </w:r>
      <w:proofErr w:type="spellStart"/>
      <w:r w:rsidRPr="00D924C0">
        <w:rPr>
          <w:sz w:val="20"/>
          <w:szCs w:val="20"/>
          <w:lang w:val="uk-UA"/>
        </w:rPr>
        <w:t>Тацій</w:t>
      </w:r>
      <w:proofErr w:type="spellEnd"/>
      <w:r w:rsidRPr="00D924C0">
        <w:rPr>
          <w:sz w:val="20"/>
          <w:szCs w:val="20"/>
          <w:lang w:val="uk-UA"/>
        </w:rPr>
        <w:t xml:space="preserve"> Ю.О. </w:t>
      </w:r>
      <w:proofErr w:type="spellStart"/>
      <w:r w:rsidRPr="00D924C0">
        <w:rPr>
          <w:sz w:val="20"/>
          <w:szCs w:val="20"/>
          <w:lang w:val="uk-UA"/>
        </w:rPr>
        <w:t>Девелопмент</w:t>
      </w:r>
      <w:proofErr w:type="spellEnd"/>
      <w:r w:rsidRPr="00D924C0">
        <w:rPr>
          <w:sz w:val="20"/>
          <w:szCs w:val="20"/>
          <w:lang w:val="uk-UA"/>
        </w:rPr>
        <w:t xml:space="preserve"> нерухомості та сталий розвиток міст. . – К.: Видавничий дім «</w:t>
      </w:r>
      <w:proofErr w:type="spellStart"/>
      <w:r w:rsidRPr="00D924C0">
        <w:rPr>
          <w:sz w:val="20"/>
          <w:szCs w:val="20"/>
          <w:lang w:val="uk-UA"/>
        </w:rPr>
        <w:t>Кий</w:t>
      </w:r>
      <w:proofErr w:type="spellEnd"/>
      <w:r w:rsidRPr="00D924C0">
        <w:rPr>
          <w:sz w:val="20"/>
          <w:szCs w:val="20"/>
          <w:lang w:val="uk-UA"/>
        </w:rPr>
        <w:t xml:space="preserve">», 2015. – 504 </w:t>
      </w:r>
      <w:proofErr w:type="spellStart"/>
      <w:r w:rsidRPr="00D924C0">
        <w:rPr>
          <w:sz w:val="20"/>
          <w:szCs w:val="20"/>
          <w:lang w:val="uk-UA"/>
        </w:rPr>
        <w:t>стор</w:t>
      </w:r>
      <w:proofErr w:type="spellEnd"/>
    </w:p>
    <w:p w14:paraId="73A567E8" w14:textId="77777777" w:rsidR="00D924C0" w:rsidRPr="00D924C0" w:rsidRDefault="00D924C0" w:rsidP="00D924C0">
      <w:pPr>
        <w:pStyle w:val="a5"/>
        <w:numPr>
          <w:ilvl w:val="0"/>
          <w:numId w:val="3"/>
        </w:numPr>
        <w:ind w:left="142" w:firstLine="0"/>
        <w:rPr>
          <w:sz w:val="20"/>
          <w:szCs w:val="20"/>
          <w:lang w:val="uk-UA"/>
        </w:rPr>
      </w:pPr>
      <w:proofErr w:type="spellStart"/>
      <w:r w:rsidRPr="00D924C0">
        <w:rPr>
          <w:sz w:val="20"/>
          <w:szCs w:val="20"/>
          <w:lang w:val="uk-UA"/>
        </w:rPr>
        <w:t>Петраковська</w:t>
      </w:r>
      <w:proofErr w:type="spellEnd"/>
      <w:r w:rsidRPr="00D924C0">
        <w:rPr>
          <w:sz w:val="20"/>
          <w:szCs w:val="20"/>
          <w:lang w:val="uk-UA"/>
        </w:rPr>
        <w:t xml:space="preserve"> О.С., Тузова Л.І. Управління земельними ресурсами Том 4. Екологічне, планувальне та будівельне право / TEMPUS I</w:t>
      </w:r>
      <w:r w:rsidRPr="00D924C0">
        <w:rPr>
          <w:sz w:val="20"/>
          <w:szCs w:val="20"/>
          <w:lang w:val="en-US"/>
        </w:rPr>
        <w:t>V</w:t>
      </w:r>
      <w:r w:rsidRPr="00D924C0">
        <w:rPr>
          <w:sz w:val="20"/>
          <w:szCs w:val="20"/>
        </w:rPr>
        <w:t>. Донецк: УНИТЕ</w:t>
      </w:r>
      <w:r w:rsidRPr="00D924C0">
        <w:rPr>
          <w:sz w:val="20"/>
          <w:szCs w:val="20"/>
          <w:lang w:val="uk-UA"/>
        </w:rPr>
        <w:t>Х</w:t>
      </w:r>
      <w:r w:rsidRPr="00D924C0">
        <w:rPr>
          <w:sz w:val="20"/>
          <w:szCs w:val="20"/>
        </w:rPr>
        <w:t>, 2012, 282</w:t>
      </w:r>
      <w:r w:rsidRPr="00D924C0">
        <w:rPr>
          <w:sz w:val="20"/>
          <w:szCs w:val="20"/>
          <w:lang w:val="uk-UA"/>
        </w:rPr>
        <w:t xml:space="preserve"> </w:t>
      </w:r>
      <w:proofErr w:type="spellStart"/>
      <w:r w:rsidRPr="00D924C0">
        <w:rPr>
          <w:sz w:val="20"/>
          <w:szCs w:val="20"/>
          <w:lang w:val="uk-UA"/>
        </w:rPr>
        <w:t>стор</w:t>
      </w:r>
      <w:proofErr w:type="spellEnd"/>
    </w:p>
    <w:p w14:paraId="2B901E8D" w14:textId="77777777" w:rsidR="00D924C0" w:rsidRPr="00D924C0" w:rsidRDefault="00D924C0" w:rsidP="00D924C0">
      <w:pPr>
        <w:pStyle w:val="a5"/>
        <w:numPr>
          <w:ilvl w:val="0"/>
          <w:numId w:val="3"/>
        </w:numPr>
        <w:shd w:val="clear" w:color="auto" w:fill="FFFFFF"/>
        <w:suppressAutoHyphens/>
        <w:ind w:left="142" w:firstLine="0"/>
        <w:jc w:val="both"/>
        <w:rPr>
          <w:sz w:val="20"/>
          <w:szCs w:val="20"/>
        </w:rPr>
      </w:pPr>
      <w:r w:rsidRPr="00D924C0">
        <w:rPr>
          <w:sz w:val="20"/>
          <w:szCs w:val="20"/>
        </w:rPr>
        <w:t xml:space="preserve">Про </w:t>
      </w:r>
      <w:proofErr w:type="spellStart"/>
      <w:r w:rsidRPr="00D924C0">
        <w:rPr>
          <w:sz w:val="20"/>
          <w:szCs w:val="20"/>
        </w:rPr>
        <w:t>внесення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змін</w:t>
      </w:r>
      <w:proofErr w:type="spellEnd"/>
      <w:r w:rsidRPr="00D924C0">
        <w:rPr>
          <w:sz w:val="20"/>
          <w:szCs w:val="20"/>
        </w:rPr>
        <w:t xml:space="preserve"> до </w:t>
      </w:r>
      <w:proofErr w:type="spellStart"/>
      <w:r w:rsidRPr="00D924C0">
        <w:rPr>
          <w:sz w:val="20"/>
          <w:szCs w:val="20"/>
        </w:rPr>
        <w:t>деяких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законів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України</w:t>
      </w:r>
      <w:proofErr w:type="spellEnd"/>
      <w:r w:rsidRPr="00D924C0">
        <w:rPr>
          <w:sz w:val="20"/>
          <w:szCs w:val="20"/>
        </w:rPr>
        <w:t xml:space="preserve"> щодо </w:t>
      </w:r>
      <w:proofErr w:type="spellStart"/>
      <w:r w:rsidRPr="00D924C0">
        <w:rPr>
          <w:sz w:val="20"/>
          <w:szCs w:val="20"/>
        </w:rPr>
        <w:t>усунення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регуляторних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бар'єрів</w:t>
      </w:r>
      <w:proofErr w:type="spellEnd"/>
      <w:r w:rsidRPr="00D924C0">
        <w:rPr>
          <w:sz w:val="20"/>
          <w:szCs w:val="20"/>
        </w:rPr>
        <w:t xml:space="preserve"> для </w:t>
      </w:r>
      <w:proofErr w:type="spellStart"/>
      <w:r w:rsidRPr="00D924C0">
        <w:rPr>
          <w:sz w:val="20"/>
          <w:szCs w:val="20"/>
        </w:rPr>
        <w:t>розвитку</w:t>
      </w:r>
      <w:proofErr w:type="spellEnd"/>
      <w:r w:rsidRPr="00D924C0">
        <w:rPr>
          <w:sz w:val="20"/>
          <w:szCs w:val="20"/>
        </w:rPr>
        <w:t xml:space="preserve"> державно-приватного партнерства та </w:t>
      </w:r>
      <w:proofErr w:type="spellStart"/>
      <w:r w:rsidRPr="00D924C0">
        <w:rPr>
          <w:sz w:val="20"/>
          <w:szCs w:val="20"/>
        </w:rPr>
        <w:t>стимулювання</w:t>
      </w:r>
      <w:proofErr w:type="spellEnd"/>
      <w:r w:rsidRPr="00D924C0">
        <w:rPr>
          <w:sz w:val="20"/>
          <w:szCs w:val="20"/>
        </w:rPr>
        <w:t xml:space="preserve"> </w:t>
      </w:r>
      <w:proofErr w:type="spellStart"/>
      <w:r w:rsidRPr="00D924C0">
        <w:rPr>
          <w:sz w:val="20"/>
          <w:szCs w:val="20"/>
        </w:rPr>
        <w:t>інвестицій</w:t>
      </w:r>
      <w:proofErr w:type="spellEnd"/>
      <w:r w:rsidRPr="00D924C0">
        <w:rPr>
          <w:sz w:val="20"/>
          <w:szCs w:val="20"/>
        </w:rPr>
        <w:t xml:space="preserve"> в </w:t>
      </w:r>
      <w:proofErr w:type="spellStart"/>
      <w:r w:rsidRPr="00D924C0">
        <w:rPr>
          <w:sz w:val="20"/>
          <w:szCs w:val="20"/>
        </w:rPr>
        <w:t>Україні</w:t>
      </w:r>
      <w:proofErr w:type="spellEnd"/>
      <w:r w:rsidRPr="00D924C0">
        <w:rPr>
          <w:sz w:val="20"/>
          <w:szCs w:val="20"/>
        </w:rPr>
        <w:t xml:space="preserve">: Закон </w:t>
      </w:r>
      <w:proofErr w:type="spellStart"/>
      <w:r w:rsidRPr="00D924C0">
        <w:rPr>
          <w:sz w:val="20"/>
          <w:szCs w:val="20"/>
        </w:rPr>
        <w:t>України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 від 24.11.2015 № 817-VIII // База </w:t>
      </w:r>
      <w:proofErr w:type="spellStart"/>
      <w:r w:rsidRPr="00D924C0">
        <w:rPr>
          <w:sz w:val="20"/>
          <w:szCs w:val="20"/>
          <w:shd w:val="clear" w:color="auto" w:fill="FFFFFF"/>
        </w:rPr>
        <w:t>даних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 «</w:t>
      </w:r>
      <w:proofErr w:type="spellStart"/>
      <w:r w:rsidRPr="00D924C0">
        <w:rPr>
          <w:sz w:val="20"/>
          <w:szCs w:val="20"/>
          <w:shd w:val="clear" w:color="auto" w:fill="FFFFFF"/>
        </w:rPr>
        <w:t>Законодавство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924C0">
        <w:rPr>
          <w:sz w:val="20"/>
          <w:szCs w:val="20"/>
          <w:shd w:val="clear" w:color="auto" w:fill="FFFFFF"/>
        </w:rPr>
        <w:t>України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» / ВР </w:t>
      </w:r>
      <w:proofErr w:type="spellStart"/>
      <w:r w:rsidRPr="00D924C0">
        <w:rPr>
          <w:sz w:val="20"/>
          <w:szCs w:val="20"/>
          <w:shd w:val="clear" w:color="auto" w:fill="FFFFFF"/>
        </w:rPr>
        <w:t>України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. URL: </w:t>
      </w:r>
      <w:r w:rsidRPr="00D924C0">
        <w:rPr>
          <w:sz w:val="20"/>
          <w:szCs w:val="20"/>
        </w:rPr>
        <w:t xml:space="preserve">https://zakon.rada.gov.ua/laws/show/817-19 (дата </w:t>
      </w:r>
      <w:proofErr w:type="spellStart"/>
      <w:r w:rsidRPr="00D924C0">
        <w:rPr>
          <w:sz w:val="20"/>
          <w:szCs w:val="20"/>
        </w:rPr>
        <w:t>звернення</w:t>
      </w:r>
      <w:proofErr w:type="spellEnd"/>
      <w:r w:rsidRPr="00D924C0">
        <w:rPr>
          <w:sz w:val="20"/>
          <w:szCs w:val="20"/>
        </w:rPr>
        <w:t xml:space="preserve"> 10.01.2020 р.)</w:t>
      </w:r>
    </w:p>
    <w:p w14:paraId="52F0D705" w14:textId="77777777" w:rsidR="00D924C0" w:rsidRPr="00D924C0" w:rsidRDefault="00D924C0" w:rsidP="00D924C0">
      <w:pPr>
        <w:pStyle w:val="a5"/>
        <w:numPr>
          <w:ilvl w:val="0"/>
          <w:numId w:val="3"/>
        </w:numPr>
        <w:shd w:val="clear" w:color="auto" w:fill="FFFFFF"/>
        <w:suppressAutoHyphens/>
        <w:ind w:left="142" w:firstLine="0"/>
        <w:jc w:val="both"/>
        <w:rPr>
          <w:sz w:val="20"/>
          <w:szCs w:val="20"/>
        </w:rPr>
      </w:pPr>
      <w:r w:rsidRPr="00D924C0">
        <w:rPr>
          <w:sz w:val="20"/>
          <w:szCs w:val="20"/>
          <w:shd w:val="clear" w:color="auto" w:fill="FFFFFF"/>
        </w:rPr>
        <w:t xml:space="preserve">Про </w:t>
      </w:r>
      <w:proofErr w:type="spellStart"/>
      <w:r w:rsidRPr="00D924C0">
        <w:rPr>
          <w:sz w:val="20"/>
          <w:szCs w:val="20"/>
          <w:shd w:val="clear" w:color="auto" w:fill="FFFFFF"/>
        </w:rPr>
        <w:t>загальні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засади </w:t>
      </w:r>
      <w:proofErr w:type="spellStart"/>
      <w:r w:rsidRPr="00D924C0">
        <w:rPr>
          <w:sz w:val="20"/>
          <w:szCs w:val="20"/>
          <w:shd w:val="clear" w:color="auto" w:fill="FFFFFF"/>
        </w:rPr>
        <w:t>створення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і </w:t>
      </w:r>
      <w:proofErr w:type="spellStart"/>
      <w:r w:rsidRPr="00D924C0">
        <w:rPr>
          <w:sz w:val="20"/>
          <w:szCs w:val="20"/>
          <w:shd w:val="clear" w:color="auto" w:fill="FFFFFF"/>
        </w:rPr>
        <w:t>функціонування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924C0">
        <w:rPr>
          <w:sz w:val="20"/>
          <w:szCs w:val="20"/>
          <w:shd w:val="clear" w:color="auto" w:fill="FFFFFF"/>
        </w:rPr>
        <w:t>спеціальних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(</w:t>
      </w:r>
      <w:proofErr w:type="spellStart"/>
      <w:r w:rsidRPr="00D924C0">
        <w:rPr>
          <w:sz w:val="20"/>
          <w:szCs w:val="20"/>
          <w:shd w:val="clear" w:color="auto" w:fill="FFFFFF"/>
        </w:rPr>
        <w:t>вільних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) </w:t>
      </w:r>
      <w:proofErr w:type="spellStart"/>
      <w:r w:rsidRPr="00D924C0">
        <w:rPr>
          <w:sz w:val="20"/>
          <w:szCs w:val="20"/>
          <w:shd w:val="clear" w:color="auto" w:fill="FFFFFF"/>
        </w:rPr>
        <w:t>економічних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зон: Закон </w:t>
      </w:r>
      <w:proofErr w:type="spellStart"/>
      <w:r w:rsidRPr="00D924C0">
        <w:rPr>
          <w:sz w:val="20"/>
          <w:szCs w:val="20"/>
          <w:shd w:val="clear" w:color="auto" w:fill="FFFFFF"/>
        </w:rPr>
        <w:t>України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від 13.10.1992 № 2673-XII// База </w:t>
      </w:r>
      <w:proofErr w:type="spellStart"/>
      <w:r w:rsidRPr="00D924C0">
        <w:rPr>
          <w:sz w:val="20"/>
          <w:szCs w:val="20"/>
          <w:shd w:val="clear" w:color="auto" w:fill="FFFFFF"/>
        </w:rPr>
        <w:t>даних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 «</w:t>
      </w:r>
      <w:proofErr w:type="spellStart"/>
      <w:r w:rsidRPr="00D924C0">
        <w:rPr>
          <w:sz w:val="20"/>
          <w:szCs w:val="20"/>
          <w:shd w:val="clear" w:color="auto" w:fill="FFFFFF"/>
        </w:rPr>
        <w:t>Законодавство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924C0">
        <w:rPr>
          <w:sz w:val="20"/>
          <w:szCs w:val="20"/>
          <w:shd w:val="clear" w:color="auto" w:fill="FFFFFF"/>
        </w:rPr>
        <w:t>України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» / ВР </w:t>
      </w:r>
      <w:proofErr w:type="spellStart"/>
      <w:r w:rsidRPr="00D924C0">
        <w:rPr>
          <w:sz w:val="20"/>
          <w:szCs w:val="20"/>
          <w:shd w:val="clear" w:color="auto" w:fill="FFFFFF"/>
        </w:rPr>
        <w:t>України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. URL:https://zakon.rada.gov.ua/laws/show/2673-12(дата </w:t>
      </w:r>
      <w:proofErr w:type="spellStart"/>
      <w:r w:rsidRPr="00D924C0">
        <w:rPr>
          <w:sz w:val="20"/>
          <w:szCs w:val="20"/>
          <w:shd w:val="clear" w:color="auto" w:fill="FFFFFF"/>
        </w:rPr>
        <w:t>звернення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10.01.2020</w:t>
      </w:r>
      <w:r w:rsidRPr="00D924C0">
        <w:rPr>
          <w:sz w:val="20"/>
          <w:szCs w:val="20"/>
          <w:shd w:val="clear" w:color="auto" w:fill="FFFFFF"/>
          <w:lang w:val="en-US"/>
        </w:rPr>
        <w:t> </w:t>
      </w:r>
      <w:r w:rsidRPr="00D924C0">
        <w:rPr>
          <w:sz w:val="20"/>
          <w:szCs w:val="20"/>
          <w:shd w:val="clear" w:color="auto" w:fill="FFFFFF"/>
        </w:rPr>
        <w:t>р.)</w:t>
      </w:r>
    </w:p>
    <w:p w14:paraId="7C75C5D0" w14:textId="77777777" w:rsidR="00D924C0" w:rsidRPr="00D924C0" w:rsidRDefault="00D924C0" w:rsidP="00D924C0">
      <w:pPr>
        <w:pStyle w:val="a5"/>
        <w:numPr>
          <w:ilvl w:val="0"/>
          <w:numId w:val="3"/>
        </w:numPr>
        <w:shd w:val="clear" w:color="auto" w:fill="FFFFFF"/>
        <w:suppressAutoHyphens/>
        <w:ind w:left="142" w:firstLine="0"/>
        <w:jc w:val="both"/>
        <w:rPr>
          <w:sz w:val="20"/>
          <w:szCs w:val="20"/>
          <w:shd w:val="clear" w:color="auto" w:fill="FFFFFF"/>
        </w:rPr>
      </w:pPr>
      <w:r w:rsidRPr="00D924C0">
        <w:rPr>
          <w:sz w:val="20"/>
          <w:szCs w:val="20"/>
          <w:shd w:val="clear" w:color="auto" w:fill="FFFFFF"/>
        </w:rPr>
        <w:t xml:space="preserve">Про </w:t>
      </w:r>
      <w:proofErr w:type="spellStart"/>
      <w:r w:rsidRPr="00D924C0">
        <w:rPr>
          <w:sz w:val="20"/>
          <w:szCs w:val="20"/>
          <w:shd w:val="clear" w:color="auto" w:fill="FFFFFF"/>
        </w:rPr>
        <w:t>спеціальну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924C0">
        <w:rPr>
          <w:sz w:val="20"/>
          <w:szCs w:val="20"/>
          <w:shd w:val="clear" w:color="auto" w:fill="FFFFFF"/>
        </w:rPr>
        <w:t>економічну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зону туристсько-</w:t>
      </w:r>
      <w:proofErr w:type="spellStart"/>
      <w:r w:rsidRPr="00D924C0">
        <w:rPr>
          <w:sz w:val="20"/>
          <w:szCs w:val="20"/>
          <w:shd w:val="clear" w:color="auto" w:fill="FFFFFF"/>
        </w:rPr>
        <w:t>рекреаційного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типу "Курортополіс </w:t>
      </w:r>
      <w:proofErr w:type="spellStart"/>
      <w:r w:rsidRPr="00D924C0">
        <w:rPr>
          <w:sz w:val="20"/>
          <w:szCs w:val="20"/>
          <w:shd w:val="clear" w:color="auto" w:fill="FFFFFF"/>
        </w:rPr>
        <w:t>Трускавець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":Закон </w:t>
      </w:r>
      <w:proofErr w:type="spellStart"/>
      <w:r w:rsidRPr="00D924C0">
        <w:rPr>
          <w:sz w:val="20"/>
          <w:szCs w:val="20"/>
          <w:shd w:val="clear" w:color="auto" w:fill="FFFFFF"/>
        </w:rPr>
        <w:t>України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від 18.03.1999 № 514-XIV// База </w:t>
      </w:r>
      <w:proofErr w:type="spellStart"/>
      <w:r w:rsidRPr="00D924C0">
        <w:rPr>
          <w:sz w:val="20"/>
          <w:szCs w:val="20"/>
          <w:shd w:val="clear" w:color="auto" w:fill="FFFFFF"/>
        </w:rPr>
        <w:t>даних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 «</w:t>
      </w:r>
      <w:proofErr w:type="spellStart"/>
      <w:r w:rsidRPr="00D924C0">
        <w:rPr>
          <w:sz w:val="20"/>
          <w:szCs w:val="20"/>
          <w:shd w:val="clear" w:color="auto" w:fill="FFFFFF"/>
        </w:rPr>
        <w:t>Законодавство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924C0">
        <w:rPr>
          <w:sz w:val="20"/>
          <w:szCs w:val="20"/>
          <w:shd w:val="clear" w:color="auto" w:fill="FFFFFF"/>
        </w:rPr>
        <w:t>України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» / ВР </w:t>
      </w:r>
      <w:proofErr w:type="spellStart"/>
      <w:r w:rsidRPr="00D924C0">
        <w:rPr>
          <w:sz w:val="20"/>
          <w:szCs w:val="20"/>
          <w:shd w:val="clear" w:color="auto" w:fill="FFFFFF"/>
        </w:rPr>
        <w:t>України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. URL:https://zakon.rada.gov.ua/laws/show/514-14(дата </w:t>
      </w:r>
      <w:proofErr w:type="spellStart"/>
      <w:r w:rsidRPr="00D924C0">
        <w:rPr>
          <w:sz w:val="20"/>
          <w:szCs w:val="20"/>
          <w:shd w:val="clear" w:color="auto" w:fill="FFFFFF"/>
        </w:rPr>
        <w:t>звернення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10.01.2020</w:t>
      </w:r>
      <w:r w:rsidRPr="00D924C0">
        <w:rPr>
          <w:sz w:val="20"/>
          <w:szCs w:val="20"/>
          <w:shd w:val="clear" w:color="auto" w:fill="FFFFFF"/>
          <w:lang w:val="en-US"/>
        </w:rPr>
        <w:t> </w:t>
      </w:r>
      <w:r w:rsidRPr="00D924C0">
        <w:rPr>
          <w:sz w:val="20"/>
          <w:szCs w:val="20"/>
          <w:shd w:val="clear" w:color="auto" w:fill="FFFFFF"/>
        </w:rPr>
        <w:t>р.)</w:t>
      </w:r>
    </w:p>
    <w:p w14:paraId="4D32A516" w14:textId="77777777" w:rsidR="00D924C0" w:rsidRPr="00D924C0" w:rsidRDefault="00D924C0" w:rsidP="00D924C0">
      <w:pPr>
        <w:pStyle w:val="a5"/>
        <w:numPr>
          <w:ilvl w:val="0"/>
          <w:numId w:val="3"/>
        </w:numPr>
        <w:shd w:val="clear" w:color="auto" w:fill="FFFFFF"/>
        <w:suppressAutoHyphens/>
        <w:ind w:left="142" w:firstLine="0"/>
        <w:jc w:val="both"/>
        <w:rPr>
          <w:sz w:val="20"/>
          <w:szCs w:val="20"/>
        </w:rPr>
      </w:pPr>
      <w:r w:rsidRPr="00D924C0">
        <w:rPr>
          <w:sz w:val="20"/>
          <w:szCs w:val="20"/>
          <w:shd w:val="clear" w:color="auto" w:fill="FFFFFF"/>
        </w:rPr>
        <w:t xml:space="preserve">Про </w:t>
      </w:r>
      <w:proofErr w:type="spellStart"/>
      <w:r w:rsidRPr="00D924C0">
        <w:rPr>
          <w:sz w:val="20"/>
          <w:szCs w:val="20"/>
          <w:shd w:val="clear" w:color="auto" w:fill="FFFFFF"/>
        </w:rPr>
        <w:t>спеціальну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924C0">
        <w:rPr>
          <w:sz w:val="20"/>
          <w:szCs w:val="20"/>
          <w:shd w:val="clear" w:color="auto" w:fill="FFFFFF"/>
        </w:rPr>
        <w:t>економічну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зону туристсько-</w:t>
      </w:r>
      <w:proofErr w:type="spellStart"/>
      <w:r w:rsidRPr="00D924C0">
        <w:rPr>
          <w:sz w:val="20"/>
          <w:szCs w:val="20"/>
          <w:shd w:val="clear" w:color="auto" w:fill="FFFFFF"/>
        </w:rPr>
        <w:t>рекреаційного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типу "Курортополіс </w:t>
      </w:r>
      <w:proofErr w:type="spellStart"/>
      <w:r w:rsidRPr="00D924C0">
        <w:rPr>
          <w:sz w:val="20"/>
          <w:szCs w:val="20"/>
          <w:shd w:val="clear" w:color="auto" w:fill="FFFFFF"/>
        </w:rPr>
        <w:t>Трускавець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": постанова </w:t>
      </w:r>
      <w:proofErr w:type="spellStart"/>
      <w:r w:rsidRPr="00D924C0">
        <w:rPr>
          <w:sz w:val="20"/>
          <w:szCs w:val="20"/>
          <w:shd w:val="clear" w:color="auto" w:fill="FFFFFF"/>
        </w:rPr>
        <w:t>Кабінету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924C0">
        <w:rPr>
          <w:sz w:val="20"/>
          <w:szCs w:val="20"/>
          <w:shd w:val="clear" w:color="auto" w:fill="FFFFFF"/>
        </w:rPr>
        <w:t>Міністрів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924C0">
        <w:rPr>
          <w:sz w:val="20"/>
          <w:szCs w:val="20"/>
          <w:shd w:val="clear" w:color="auto" w:fill="FFFFFF"/>
        </w:rPr>
        <w:t>України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№ 1441 від 9 </w:t>
      </w:r>
      <w:proofErr w:type="spellStart"/>
      <w:r w:rsidRPr="00D924C0">
        <w:rPr>
          <w:sz w:val="20"/>
          <w:szCs w:val="20"/>
          <w:shd w:val="clear" w:color="auto" w:fill="FFFFFF"/>
        </w:rPr>
        <w:t>серпня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1999 р. // База </w:t>
      </w:r>
      <w:proofErr w:type="spellStart"/>
      <w:r w:rsidRPr="00D924C0">
        <w:rPr>
          <w:sz w:val="20"/>
          <w:szCs w:val="20"/>
          <w:shd w:val="clear" w:color="auto" w:fill="FFFFFF"/>
        </w:rPr>
        <w:t>даних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 «</w:t>
      </w:r>
      <w:proofErr w:type="spellStart"/>
      <w:r w:rsidRPr="00D924C0">
        <w:rPr>
          <w:sz w:val="20"/>
          <w:szCs w:val="20"/>
          <w:shd w:val="clear" w:color="auto" w:fill="FFFFFF"/>
        </w:rPr>
        <w:t>Законодавство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924C0">
        <w:rPr>
          <w:sz w:val="20"/>
          <w:szCs w:val="20"/>
          <w:shd w:val="clear" w:color="auto" w:fill="FFFFFF"/>
        </w:rPr>
        <w:t>України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» / ВР </w:t>
      </w:r>
      <w:proofErr w:type="spellStart"/>
      <w:r w:rsidRPr="00D924C0">
        <w:rPr>
          <w:sz w:val="20"/>
          <w:szCs w:val="20"/>
          <w:shd w:val="clear" w:color="auto" w:fill="FFFFFF"/>
        </w:rPr>
        <w:t>України</w:t>
      </w:r>
      <w:proofErr w:type="spellEnd"/>
      <w:r w:rsidRPr="00D924C0">
        <w:rPr>
          <w:sz w:val="20"/>
          <w:szCs w:val="20"/>
          <w:shd w:val="clear" w:color="auto" w:fill="FFFFFF"/>
        </w:rPr>
        <w:t>. URL:https://zakon.rada.gov.ua/laws/show/1441-99-%D0%BF</w:t>
      </w:r>
      <w:bookmarkStart w:id="1" w:name="_Hlk31022312"/>
      <w:r w:rsidRPr="00D924C0">
        <w:rPr>
          <w:sz w:val="20"/>
          <w:szCs w:val="20"/>
          <w:shd w:val="clear" w:color="auto" w:fill="FFFFFF"/>
        </w:rPr>
        <w:t xml:space="preserve">(дата </w:t>
      </w:r>
      <w:proofErr w:type="spellStart"/>
      <w:r w:rsidRPr="00D924C0">
        <w:rPr>
          <w:sz w:val="20"/>
          <w:szCs w:val="20"/>
          <w:shd w:val="clear" w:color="auto" w:fill="FFFFFF"/>
        </w:rPr>
        <w:t>звернення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10.01.2020</w:t>
      </w:r>
      <w:r w:rsidRPr="00D924C0">
        <w:rPr>
          <w:sz w:val="20"/>
          <w:szCs w:val="20"/>
          <w:shd w:val="clear" w:color="auto" w:fill="FFFFFF"/>
          <w:lang w:val="en-US"/>
        </w:rPr>
        <w:t> </w:t>
      </w:r>
      <w:r w:rsidRPr="00D924C0">
        <w:rPr>
          <w:sz w:val="20"/>
          <w:szCs w:val="20"/>
          <w:shd w:val="clear" w:color="auto" w:fill="FFFFFF"/>
        </w:rPr>
        <w:t>р.)</w:t>
      </w:r>
      <w:bookmarkEnd w:id="1"/>
    </w:p>
    <w:p w14:paraId="2AF425D2" w14:textId="77777777" w:rsidR="00D924C0" w:rsidRPr="00D924C0" w:rsidRDefault="00D924C0" w:rsidP="00D924C0">
      <w:pPr>
        <w:pStyle w:val="a5"/>
        <w:numPr>
          <w:ilvl w:val="0"/>
          <w:numId w:val="3"/>
        </w:numPr>
        <w:shd w:val="clear" w:color="auto" w:fill="FFFFFF"/>
        <w:suppressAutoHyphens/>
        <w:ind w:left="142" w:firstLine="0"/>
        <w:jc w:val="both"/>
        <w:rPr>
          <w:sz w:val="20"/>
          <w:szCs w:val="20"/>
          <w:lang w:val="uk-UA"/>
        </w:rPr>
      </w:pPr>
      <w:proofErr w:type="spellStart"/>
      <w:r w:rsidRPr="00D924C0">
        <w:rPr>
          <w:sz w:val="20"/>
          <w:szCs w:val="20"/>
          <w:shd w:val="clear" w:color="auto" w:fill="FFFFFF"/>
        </w:rPr>
        <w:t>Програма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924C0">
        <w:rPr>
          <w:sz w:val="20"/>
          <w:szCs w:val="20"/>
          <w:shd w:val="clear" w:color="auto" w:fill="FFFFFF"/>
        </w:rPr>
        <w:t>розвитку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зелених зон </w:t>
      </w:r>
      <w:proofErr w:type="spellStart"/>
      <w:r w:rsidRPr="00D924C0">
        <w:rPr>
          <w:sz w:val="20"/>
          <w:szCs w:val="20"/>
          <w:shd w:val="clear" w:color="auto" w:fill="FFFFFF"/>
        </w:rPr>
        <w:t>міста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Києва »[</w:t>
      </w:r>
      <w:proofErr w:type="spellStart"/>
      <w:r w:rsidRPr="00D924C0">
        <w:rPr>
          <w:sz w:val="20"/>
          <w:szCs w:val="20"/>
          <w:shd w:val="clear" w:color="auto" w:fill="FFFFFF"/>
        </w:rPr>
        <w:t>Електронний</w:t>
      </w:r>
      <w:proofErr w:type="spellEnd"/>
      <w:r w:rsidRPr="00D924C0">
        <w:rPr>
          <w:sz w:val="20"/>
          <w:szCs w:val="20"/>
          <w:shd w:val="clear" w:color="auto" w:fill="FFFFFF"/>
        </w:rPr>
        <w:t xml:space="preserve"> ресурс]. ‒ Режим доступу</w:t>
      </w:r>
      <w:hyperlink r:id="rId8" w:history="1">
        <w:r w:rsidRPr="00D924C0">
          <w:rPr>
            <w:rStyle w:val="a4"/>
            <w:sz w:val="20"/>
            <w:szCs w:val="20"/>
            <w:lang w:eastAsia="zh-CN"/>
          </w:rPr>
          <w:t>http://kmr.ligazakon.ua/SITE2/l_docki2.nsf/alldocWWW/F568AC23F047A944C22573C00053FA80?OpenDocument</w:t>
        </w:r>
      </w:hyperlink>
    </w:p>
    <w:p w14:paraId="735BA12F" w14:textId="77777777" w:rsidR="00D924C0" w:rsidRPr="00D924C0" w:rsidRDefault="00D924C0" w:rsidP="00D924C0">
      <w:pPr>
        <w:pStyle w:val="a5"/>
        <w:numPr>
          <w:ilvl w:val="0"/>
          <w:numId w:val="4"/>
        </w:numPr>
        <w:shd w:val="clear" w:color="auto" w:fill="FFFFFF"/>
        <w:suppressAutoHyphens/>
        <w:ind w:left="142" w:firstLine="0"/>
        <w:jc w:val="both"/>
        <w:rPr>
          <w:sz w:val="20"/>
          <w:szCs w:val="20"/>
          <w:lang w:val="en-US"/>
        </w:rPr>
      </w:pPr>
      <w:r w:rsidRPr="00D924C0">
        <w:rPr>
          <w:sz w:val="20"/>
          <w:szCs w:val="20"/>
          <w:lang w:val="en-US"/>
        </w:rPr>
        <w:t>Approach to Community Recreation Facility Planning in Edmonton [</w:t>
      </w:r>
      <w:proofErr w:type="spellStart"/>
      <w:r w:rsidRPr="00D924C0">
        <w:rPr>
          <w:sz w:val="20"/>
          <w:szCs w:val="20"/>
        </w:rPr>
        <w:t>Електронний</w:t>
      </w:r>
      <w:proofErr w:type="spellEnd"/>
      <w:r w:rsidRPr="00D924C0">
        <w:rPr>
          <w:sz w:val="20"/>
          <w:szCs w:val="20"/>
          <w:lang w:val="en-US"/>
        </w:rPr>
        <w:t xml:space="preserve"> </w:t>
      </w:r>
      <w:r w:rsidRPr="00D924C0">
        <w:rPr>
          <w:sz w:val="20"/>
          <w:szCs w:val="20"/>
        </w:rPr>
        <w:t>ресурс</w:t>
      </w:r>
      <w:r w:rsidRPr="00D924C0">
        <w:rPr>
          <w:sz w:val="20"/>
          <w:szCs w:val="20"/>
          <w:lang w:val="en-US"/>
        </w:rPr>
        <w:t xml:space="preserve">] – </w:t>
      </w:r>
      <w:r w:rsidRPr="00D924C0">
        <w:rPr>
          <w:sz w:val="20"/>
          <w:szCs w:val="20"/>
        </w:rPr>
        <w:t>Режим</w:t>
      </w:r>
      <w:r w:rsidRPr="00D924C0">
        <w:rPr>
          <w:sz w:val="20"/>
          <w:szCs w:val="20"/>
          <w:lang w:val="en-US"/>
        </w:rPr>
        <w:t xml:space="preserve"> </w:t>
      </w:r>
      <w:r w:rsidRPr="00D924C0">
        <w:rPr>
          <w:sz w:val="20"/>
          <w:szCs w:val="20"/>
        </w:rPr>
        <w:t>доступу</w:t>
      </w:r>
      <w:r w:rsidRPr="00D924C0">
        <w:rPr>
          <w:sz w:val="20"/>
          <w:szCs w:val="20"/>
          <w:lang w:val="en-US"/>
        </w:rPr>
        <w:t>:</w:t>
      </w:r>
      <w:hyperlink r:id="rId9" w:history="1">
        <w:r w:rsidRPr="00D924C0">
          <w:rPr>
            <w:sz w:val="20"/>
            <w:szCs w:val="20"/>
            <w:u w:val="single"/>
            <w:lang w:val="en-US" w:eastAsia="zh-CN"/>
          </w:rPr>
          <w:t>http://docplayer.net/141270006-Approach-to-community-recreation-facility-planning-in-edmonton-october-2018.html</w:t>
        </w:r>
      </w:hyperlink>
    </w:p>
    <w:p w14:paraId="1D43753F" w14:textId="77777777" w:rsidR="00D924C0" w:rsidRPr="00D924C0" w:rsidRDefault="00D924C0" w:rsidP="00D924C0">
      <w:pPr>
        <w:pStyle w:val="a5"/>
        <w:numPr>
          <w:ilvl w:val="0"/>
          <w:numId w:val="4"/>
        </w:numPr>
        <w:shd w:val="clear" w:color="auto" w:fill="FFFFFF"/>
        <w:suppressAutoHyphens/>
        <w:ind w:left="142" w:firstLine="0"/>
        <w:jc w:val="both"/>
        <w:rPr>
          <w:sz w:val="20"/>
          <w:szCs w:val="20"/>
          <w:lang w:val="en-US"/>
        </w:rPr>
      </w:pPr>
      <w:r w:rsidRPr="00D924C0">
        <w:rPr>
          <w:sz w:val="20"/>
          <w:szCs w:val="20"/>
          <w:lang w:val="en-US"/>
        </w:rPr>
        <w:t xml:space="preserve">City of Brandon/ Recreation and Community Facilities Master Plan </w:t>
      </w:r>
      <w:bookmarkStart w:id="2" w:name="_Hlk33132611"/>
      <w:r w:rsidRPr="00D924C0">
        <w:rPr>
          <w:sz w:val="20"/>
          <w:szCs w:val="20"/>
          <w:lang w:val="en-US"/>
        </w:rPr>
        <w:t>[</w:t>
      </w:r>
      <w:proofErr w:type="spellStart"/>
      <w:r w:rsidRPr="00D924C0">
        <w:rPr>
          <w:sz w:val="20"/>
          <w:szCs w:val="20"/>
        </w:rPr>
        <w:t>Електронний</w:t>
      </w:r>
      <w:proofErr w:type="spellEnd"/>
      <w:r w:rsidRPr="00D924C0">
        <w:rPr>
          <w:sz w:val="20"/>
          <w:szCs w:val="20"/>
          <w:lang w:val="en-US"/>
        </w:rPr>
        <w:t xml:space="preserve"> </w:t>
      </w:r>
      <w:r w:rsidRPr="00D924C0">
        <w:rPr>
          <w:sz w:val="20"/>
          <w:szCs w:val="20"/>
        </w:rPr>
        <w:t>ресурс</w:t>
      </w:r>
      <w:r w:rsidRPr="00D924C0">
        <w:rPr>
          <w:sz w:val="20"/>
          <w:szCs w:val="20"/>
          <w:lang w:val="en-US"/>
        </w:rPr>
        <w:t xml:space="preserve">] – </w:t>
      </w:r>
      <w:r w:rsidRPr="00D924C0">
        <w:rPr>
          <w:sz w:val="20"/>
          <w:szCs w:val="20"/>
        </w:rPr>
        <w:t>Режим</w:t>
      </w:r>
      <w:r w:rsidRPr="00D924C0">
        <w:rPr>
          <w:sz w:val="20"/>
          <w:szCs w:val="20"/>
          <w:lang w:val="en-US"/>
        </w:rPr>
        <w:t xml:space="preserve"> </w:t>
      </w:r>
      <w:r w:rsidRPr="00D924C0">
        <w:rPr>
          <w:sz w:val="20"/>
          <w:szCs w:val="20"/>
        </w:rPr>
        <w:t>доступу</w:t>
      </w:r>
      <w:r w:rsidRPr="00D924C0">
        <w:rPr>
          <w:sz w:val="20"/>
          <w:szCs w:val="20"/>
          <w:lang w:val="en-US"/>
        </w:rPr>
        <w:t>:</w:t>
      </w:r>
      <w:bookmarkEnd w:id="2"/>
      <w:r w:rsidRPr="00D924C0">
        <w:rPr>
          <w:sz w:val="20"/>
          <w:szCs w:val="20"/>
          <w:lang w:val="en-US"/>
        </w:rPr>
        <w:t xml:space="preserve"> </w:t>
      </w:r>
      <w:hyperlink r:id="rId10" w:history="1">
        <w:r w:rsidRPr="00D924C0">
          <w:rPr>
            <w:sz w:val="20"/>
            <w:szCs w:val="20"/>
            <w:u w:val="single"/>
            <w:lang w:val="en-US" w:eastAsia="zh-CN"/>
          </w:rPr>
          <w:t>http://www.brandon.ca/images/pdf/Recreation/Recreation_Master_Plan.pdf</w:t>
        </w:r>
      </w:hyperlink>
    </w:p>
    <w:p w14:paraId="3FF5BE64" w14:textId="77777777" w:rsidR="00D924C0" w:rsidRPr="00D924C0" w:rsidRDefault="00D924C0" w:rsidP="00D924C0">
      <w:pPr>
        <w:pStyle w:val="a5"/>
        <w:numPr>
          <w:ilvl w:val="0"/>
          <w:numId w:val="4"/>
        </w:numPr>
        <w:shd w:val="clear" w:color="auto" w:fill="FFFFFF"/>
        <w:suppressAutoHyphens/>
        <w:ind w:left="142" w:firstLine="0"/>
        <w:jc w:val="both"/>
        <w:rPr>
          <w:sz w:val="20"/>
          <w:szCs w:val="20"/>
          <w:shd w:val="clear" w:color="auto" w:fill="FFFFFF"/>
          <w:lang w:val="en-US"/>
        </w:rPr>
      </w:pPr>
      <w:r w:rsidRPr="00D924C0">
        <w:rPr>
          <w:sz w:val="20"/>
          <w:szCs w:val="20"/>
          <w:shd w:val="clear" w:color="auto" w:fill="FFFFFF"/>
          <w:lang w:val="en-US"/>
        </w:rPr>
        <w:t>Demographic Statistics Database / United Nations Statistics Division [</w:t>
      </w:r>
      <w:proofErr w:type="spellStart"/>
      <w:r w:rsidRPr="00D924C0">
        <w:rPr>
          <w:sz w:val="20"/>
          <w:szCs w:val="20"/>
          <w:shd w:val="clear" w:color="auto" w:fill="FFFFFF"/>
        </w:rPr>
        <w:t>Електронний</w:t>
      </w:r>
      <w:proofErr w:type="spellEnd"/>
      <w:r w:rsidRPr="00D924C0">
        <w:rPr>
          <w:sz w:val="20"/>
          <w:szCs w:val="20"/>
          <w:shd w:val="clear" w:color="auto" w:fill="FFFFFF"/>
          <w:lang w:val="en-US"/>
        </w:rPr>
        <w:t xml:space="preserve"> </w:t>
      </w:r>
      <w:r w:rsidRPr="00D924C0">
        <w:rPr>
          <w:sz w:val="20"/>
          <w:szCs w:val="20"/>
          <w:shd w:val="clear" w:color="auto" w:fill="FFFFFF"/>
        </w:rPr>
        <w:t>ресурс</w:t>
      </w:r>
      <w:r w:rsidRPr="00D924C0">
        <w:rPr>
          <w:sz w:val="20"/>
          <w:szCs w:val="20"/>
          <w:shd w:val="clear" w:color="auto" w:fill="FFFFFF"/>
          <w:lang w:val="en-US"/>
        </w:rPr>
        <w:t xml:space="preserve">]. ‒ </w:t>
      </w:r>
      <w:r w:rsidRPr="00D924C0">
        <w:rPr>
          <w:sz w:val="20"/>
          <w:szCs w:val="20"/>
          <w:shd w:val="clear" w:color="auto" w:fill="FFFFFF"/>
        </w:rPr>
        <w:t>Режим</w:t>
      </w:r>
      <w:r w:rsidRPr="00D924C0">
        <w:rPr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D924C0">
        <w:rPr>
          <w:sz w:val="20"/>
          <w:szCs w:val="20"/>
          <w:shd w:val="clear" w:color="auto" w:fill="FFFFFF"/>
        </w:rPr>
        <w:t>доступу</w:t>
      </w:r>
      <w:r w:rsidRPr="00D924C0">
        <w:rPr>
          <w:sz w:val="20"/>
          <w:szCs w:val="20"/>
          <w:shd w:val="clear" w:color="auto" w:fill="FFFFFF"/>
          <w:lang w:val="en-US"/>
        </w:rPr>
        <w:t>:http://data.un.org/(</w:t>
      </w:r>
      <w:r w:rsidRPr="00D924C0">
        <w:rPr>
          <w:sz w:val="20"/>
          <w:szCs w:val="20"/>
          <w:shd w:val="clear" w:color="auto" w:fill="FFFFFF"/>
        </w:rPr>
        <w:t>дата</w:t>
      </w:r>
      <w:proofErr w:type="gramEnd"/>
      <w:r w:rsidRPr="00D924C0">
        <w:rPr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924C0">
        <w:rPr>
          <w:sz w:val="20"/>
          <w:szCs w:val="20"/>
          <w:shd w:val="clear" w:color="auto" w:fill="FFFFFF"/>
        </w:rPr>
        <w:t>звернення</w:t>
      </w:r>
      <w:proofErr w:type="spellEnd"/>
      <w:r w:rsidRPr="00D924C0">
        <w:rPr>
          <w:sz w:val="20"/>
          <w:szCs w:val="20"/>
          <w:shd w:val="clear" w:color="auto" w:fill="FFFFFF"/>
          <w:lang w:val="en-US"/>
        </w:rPr>
        <w:t xml:space="preserve"> 10.01.2020 </w:t>
      </w:r>
      <w:r w:rsidRPr="00D924C0">
        <w:rPr>
          <w:sz w:val="20"/>
          <w:szCs w:val="20"/>
          <w:shd w:val="clear" w:color="auto" w:fill="FFFFFF"/>
        </w:rPr>
        <w:t>р</w:t>
      </w:r>
      <w:r w:rsidRPr="00D924C0">
        <w:rPr>
          <w:sz w:val="20"/>
          <w:szCs w:val="20"/>
          <w:shd w:val="clear" w:color="auto" w:fill="FFFFFF"/>
          <w:lang w:val="en-US"/>
        </w:rPr>
        <w:t>.)</w:t>
      </w:r>
    </w:p>
    <w:p w14:paraId="5195C743" w14:textId="77777777" w:rsidR="00D924C0" w:rsidRPr="00D924C0" w:rsidRDefault="00D924C0" w:rsidP="00D924C0">
      <w:pPr>
        <w:pStyle w:val="a5"/>
        <w:numPr>
          <w:ilvl w:val="0"/>
          <w:numId w:val="4"/>
        </w:numPr>
        <w:ind w:left="142" w:firstLine="0"/>
        <w:jc w:val="both"/>
        <w:rPr>
          <w:sz w:val="20"/>
          <w:szCs w:val="20"/>
          <w:lang w:val="en-US" w:eastAsia="en-US"/>
        </w:rPr>
      </w:pPr>
      <w:r w:rsidRPr="00D924C0">
        <w:rPr>
          <w:color w:val="111111"/>
          <w:kern w:val="36"/>
          <w:sz w:val="20"/>
          <w:szCs w:val="20"/>
          <w:lang w:val="en-US"/>
        </w:rPr>
        <w:lastRenderedPageBreak/>
        <w:t>Jacobs Jane/ Cities and the Wealth of Nations: Principles of Economic Life. Paperback/</w:t>
      </w:r>
      <w:proofErr w:type="spellStart"/>
      <w:r w:rsidRPr="00D924C0">
        <w:rPr>
          <w:color w:val="111111"/>
          <w:kern w:val="36"/>
          <w:sz w:val="20"/>
          <w:szCs w:val="20"/>
          <w:lang w:val="en-US"/>
        </w:rPr>
        <w:t>J.Jacobs</w:t>
      </w:r>
      <w:proofErr w:type="spellEnd"/>
      <w:r w:rsidRPr="00D924C0">
        <w:rPr>
          <w:color w:val="111111"/>
          <w:kern w:val="36"/>
          <w:sz w:val="20"/>
          <w:szCs w:val="20"/>
          <w:lang w:val="en-US"/>
        </w:rPr>
        <w:t>/ –</w:t>
      </w:r>
      <w:r w:rsidRPr="00D924C0">
        <w:rPr>
          <w:color w:val="000000"/>
          <w:sz w:val="20"/>
          <w:szCs w:val="20"/>
          <w:shd w:val="clear" w:color="auto" w:fill="FFFFFF"/>
          <w:lang w:val="en-US"/>
        </w:rPr>
        <w:t>New-York </w:t>
      </w:r>
      <w:proofErr w:type="spellStart"/>
      <w:r w:rsidRPr="00D924C0">
        <w:rPr>
          <w:color w:val="000000"/>
          <w:sz w:val="20"/>
          <w:szCs w:val="20"/>
          <w:shd w:val="clear" w:color="auto" w:fill="FFFFFF"/>
          <w:lang w:val="en-US"/>
        </w:rPr>
        <w:t>byVintage</w:t>
      </w:r>
      <w:proofErr w:type="spellEnd"/>
      <w:r w:rsidRPr="00D924C0">
        <w:rPr>
          <w:color w:val="000000"/>
          <w:sz w:val="20"/>
          <w:szCs w:val="20"/>
          <w:shd w:val="clear" w:color="auto" w:fill="FFFFFF"/>
          <w:lang w:val="en-US"/>
        </w:rPr>
        <w:t>., 1985</w:t>
      </w:r>
      <w:r w:rsidRPr="00D924C0">
        <w:rPr>
          <w:color w:val="222222"/>
          <w:sz w:val="20"/>
          <w:szCs w:val="20"/>
          <w:shd w:val="clear" w:color="auto" w:fill="FFFFFF"/>
          <w:lang w:val="en-US"/>
        </w:rPr>
        <w:t>.  P/272. </w:t>
      </w:r>
      <w:r w:rsidRPr="00D924C0">
        <w:rPr>
          <w:sz w:val="20"/>
          <w:szCs w:val="20"/>
          <w:lang w:val="en-US"/>
        </w:rPr>
        <w:t>ISBN 9780394729114.</w:t>
      </w:r>
    </w:p>
    <w:p w14:paraId="7A0A335F" w14:textId="77777777" w:rsidR="00D924C0" w:rsidRPr="00D924C0" w:rsidRDefault="00D924C0" w:rsidP="00D924C0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142" w:firstLine="0"/>
        <w:rPr>
          <w:b/>
          <w:sz w:val="20"/>
          <w:szCs w:val="20"/>
          <w:lang w:val="uk-UA"/>
        </w:rPr>
      </w:pPr>
      <w:proofErr w:type="spellStart"/>
      <w:r w:rsidRPr="00D924C0">
        <w:rPr>
          <w:sz w:val="20"/>
          <w:szCs w:val="20"/>
          <w:lang w:val="en-US"/>
        </w:rPr>
        <w:t>Petrakovska</w:t>
      </w:r>
      <w:proofErr w:type="spellEnd"/>
      <w:r w:rsidRPr="00D924C0">
        <w:rPr>
          <w:sz w:val="20"/>
          <w:szCs w:val="20"/>
          <w:lang w:val="en-US"/>
        </w:rPr>
        <w:t xml:space="preserve"> Olga, </w:t>
      </w:r>
      <w:proofErr w:type="spellStart"/>
      <w:r w:rsidRPr="00D924C0">
        <w:rPr>
          <w:sz w:val="20"/>
          <w:szCs w:val="20"/>
          <w:lang w:val="en-US"/>
        </w:rPr>
        <w:t>Mykhalova</w:t>
      </w:r>
      <w:proofErr w:type="spellEnd"/>
      <w:r w:rsidRPr="00D924C0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D924C0">
        <w:rPr>
          <w:sz w:val="20"/>
          <w:szCs w:val="20"/>
          <w:lang w:val="en-US"/>
        </w:rPr>
        <w:t>Mariia</w:t>
      </w:r>
      <w:proofErr w:type="spellEnd"/>
      <w:r w:rsidRPr="00D924C0">
        <w:rPr>
          <w:sz w:val="20"/>
          <w:szCs w:val="20"/>
          <w:lang w:val="en-US"/>
        </w:rPr>
        <w:t xml:space="preserve">  SOCIO</w:t>
      </w:r>
      <w:proofErr w:type="gramEnd"/>
      <w:r w:rsidRPr="00D924C0">
        <w:rPr>
          <w:sz w:val="20"/>
          <w:szCs w:val="20"/>
          <w:lang w:val="en-US"/>
        </w:rPr>
        <w:t xml:space="preserve">-ECONOMIC AND ECOLOGICAL ASPECTS OF LAND MANAGEMENT. ACTA </w:t>
      </w:r>
      <w:proofErr w:type="spellStart"/>
      <w:r w:rsidRPr="00D924C0">
        <w:rPr>
          <w:sz w:val="20"/>
          <w:szCs w:val="20"/>
          <w:lang w:val="en-US"/>
        </w:rPr>
        <w:t>Scientiarum</w:t>
      </w:r>
      <w:proofErr w:type="spellEnd"/>
      <w:r w:rsidRPr="00D924C0">
        <w:rPr>
          <w:sz w:val="20"/>
          <w:szCs w:val="20"/>
          <w:lang w:val="en-US"/>
        </w:rPr>
        <w:t xml:space="preserve"> </w:t>
      </w:r>
      <w:proofErr w:type="spellStart"/>
      <w:r w:rsidRPr="00D924C0">
        <w:rPr>
          <w:sz w:val="20"/>
          <w:szCs w:val="20"/>
          <w:lang w:val="en-US"/>
        </w:rPr>
        <w:t>Polonorum</w:t>
      </w:r>
      <w:proofErr w:type="spellEnd"/>
      <w:r w:rsidRPr="00D924C0">
        <w:rPr>
          <w:sz w:val="20"/>
          <w:szCs w:val="20"/>
          <w:lang w:val="en-US"/>
        </w:rPr>
        <w:t xml:space="preserve">, </w:t>
      </w:r>
      <w:proofErr w:type="spellStart"/>
      <w:r w:rsidRPr="00D924C0">
        <w:rPr>
          <w:sz w:val="20"/>
          <w:szCs w:val="20"/>
          <w:lang w:val="en-US"/>
        </w:rPr>
        <w:t>Formatio</w:t>
      </w:r>
      <w:proofErr w:type="spellEnd"/>
      <w:r w:rsidRPr="00D924C0">
        <w:rPr>
          <w:sz w:val="20"/>
          <w:szCs w:val="20"/>
          <w:lang w:val="en-US"/>
        </w:rPr>
        <w:t xml:space="preserve"> </w:t>
      </w:r>
      <w:proofErr w:type="spellStart"/>
      <w:r w:rsidRPr="00D924C0">
        <w:rPr>
          <w:sz w:val="20"/>
          <w:szCs w:val="20"/>
          <w:lang w:val="en-US"/>
        </w:rPr>
        <w:t>Circumiectus</w:t>
      </w:r>
      <w:proofErr w:type="spellEnd"/>
      <w:r w:rsidRPr="00D924C0">
        <w:rPr>
          <w:sz w:val="20"/>
          <w:szCs w:val="20"/>
          <w:lang w:val="en-US"/>
        </w:rPr>
        <w:t xml:space="preserve"> </w:t>
      </w:r>
      <w:proofErr w:type="spellStart"/>
      <w:r w:rsidRPr="00D924C0">
        <w:rPr>
          <w:sz w:val="20"/>
          <w:szCs w:val="20"/>
          <w:lang w:val="en-US"/>
        </w:rPr>
        <w:t>Zeszyt</w:t>
      </w:r>
      <w:proofErr w:type="spellEnd"/>
      <w:r w:rsidRPr="00D924C0">
        <w:rPr>
          <w:sz w:val="20"/>
          <w:szCs w:val="20"/>
          <w:lang w:val="en-US"/>
        </w:rPr>
        <w:t xml:space="preserve"> 17 (4) 2018</w:t>
      </w:r>
    </w:p>
    <w:p w14:paraId="7461C223" w14:textId="77777777" w:rsidR="00D924C0" w:rsidRPr="00D924C0" w:rsidRDefault="00D924C0" w:rsidP="00D924C0">
      <w:pPr>
        <w:pStyle w:val="a5"/>
        <w:numPr>
          <w:ilvl w:val="0"/>
          <w:numId w:val="4"/>
        </w:numPr>
        <w:shd w:val="clear" w:color="auto" w:fill="FFFFFF"/>
        <w:suppressAutoHyphens/>
        <w:ind w:left="142" w:firstLine="0"/>
        <w:jc w:val="both"/>
        <w:rPr>
          <w:sz w:val="20"/>
          <w:szCs w:val="20"/>
        </w:rPr>
      </w:pPr>
      <w:proofErr w:type="spellStart"/>
      <w:r w:rsidRPr="00D924C0">
        <w:rPr>
          <w:sz w:val="20"/>
          <w:szCs w:val="20"/>
          <w:lang w:val="en-US"/>
        </w:rPr>
        <w:t>Programme</w:t>
      </w:r>
      <w:proofErr w:type="spellEnd"/>
      <w:r w:rsidRPr="00D924C0">
        <w:rPr>
          <w:sz w:val="20"/>
          <w:szCs w:val="20"/>
          <w:lang w:val="en-US"/>
        </w:rPr>
        <w:t xml:space="preserve"> of the Tenth World Urban Forum, 8-13 February, 2020[</w:t>
      </w:r>
      <w:proofErr w:type="spellStart"/>
      <w:r w:rsidRPr="00D924C0">
        <w:rPr>
          <w:sz w:val="20"/>
          <w:szCs w:val="20"/>
        </w:rPr>
        <w:t>Електронний</w:t>
      </w:r>
      <w:proofErr w:type="spellEnd"/>
      <w:r w:rsidRPr="00D924C0">
        <w:rPr>
          <w:sz w:val="20"/>
          <w:szCs w:val="20"/>
          <w:lang w:val="en-US"/>
        </w:rPr>
        <w:t xml:space="preserve"> </w:t>
      </w:r>
      <w:r w:rsidRPr="00D924C0">
        <w:rPr>
          <w:sz w:val="20"/>
          <w:szCs w:val="20"/>
        </w:rPr>
        <w:t>ресурс</w:t>
      </w:r>
      <w:proofErr w:type="gramStart"/>
      <w:r w:rsidRPr="00D924C0">
        <w:rPr>
          <w:sz w:val="20"/>
          <w:szCs w:val="20"/>
          <w:lang w:val="en-US"/>
        </w:rPr>
        <w:t>].</w:t>
      </w:r>
      <w:r w:rsidRPr="00D924C0">
        <w:rPr>
          <w:kern w:val="36"/>
          <w:sz w:val="20"/>
          <w:szCs w:val="20"/>
          <w:lang w:val="en-US"/>
        </w:rPr>
        <w:t>‒</w:t>
      </w:r>
      <w:proofErr w:type="gramEnd"/>
      <w:r w:rsidRPr="00D924C0">
        <w:rPr>
          <w:kern w:val="36"/>
          <w:sz w:val="20"/>
          <w:szCs w:val="20"/>
          <w:lang w:val="en-US"/>
        </w:rPr>
        <w:t xml:space="preserve"> </w:t>
      </w:r>
      <w:r w:rsidRPr="00D924C0">
        <w:rPr>
          <w:sz w:val="20"/>
          <w:szCs w:val="20"/>
        </w:rPr>
        <w:t xml:space="preserve">Режим доступу: https://wuf.unhabitat.org/page/programme-glance (дата </w:t>
      </w:r>
      <w:proofErr w:type="spellStart"/>
      <w:r w:rsidRPr="00D924C0">
        <w:rPr>
          <w:sz w:val="20"/>
          <w:szCs w:val="20"/>
        </w:rPr>
        <w:t>звернення</w:t>
      </w:r>
      <w:proofErr w:type="spellEnd"/>
      <w:r w:rsidRPr="00D924C0">
        <w:rPr>
          <w:sz w:val="20"/>
          <w:szCs w:val="20"/>
        </w:rPr>
        <w:t xml:space="preserve"> 10.01.2020 р.)</w:t>
      </w:r>
    </w:p>
    <w:p w14:paraId="6561B804" w14:textId="77777777" w:rsidR="00D924C0" w:rsidRPr="00D924C0" w:rsidRDefault="00D924C0" w:rsidP="00D924C0">
      <w:pPr>
        <w:pStyle w:val="a5"/>
        <w:numPr>
          <w:ilvl w:val="0"/>
          <w:numId w:val="4"/>
        </w:numPr>
        <w:shd w:val="clear" w:color="auto" w:fill="FFFFFF"/>
        <w:suppressAutoHyphens/>
        <w:ind w:left="142" w:firstLine="0"/>
        <w:jc w:val="both"/>
        <w:rPr>
          <w:sz w:val="20"/>
          <w:szCs w:val="20"/>
        </w:rPr>
      </w:pPr>
      <w:r w:rsidRPr="00D924C0">
        <w:rPr>
          <w:sz w:val="20"/>
          <w:szCs w:val="20"/>
          <w:lang w:val="en-US"/>
        </w:rPr>
        <w:t xml:space="preserve">United Nations Human Settlements </w:t>
      </w:r>
      <w:proofErr w:type="spellStart"/>
      <w:r w:rsidRPr="00D924C0">
        <w:rPr>
          <w:sz w:val="20"/>
          <w:szCs w:val="20"/>
          <w:lang w:val="en-US"/>
        </w:rPr>
        <w:t>Programme</w:t>
      </w:r>
      <w:proofErr w:type="spellEnd"/>
      <w:r w:rsidRPr="00D924C0">
        <w:rPr>
          <w:sz w:val="20"/>
          <w:szCs w:val="20"/>
          <w:lang w:val="en-US"/>
        </w:rPr>
        <w:t xml:space="preserve"> (UN-HABITAT) [</w:t>
      </w:r>
      <w:proofErr w:type="spellStart"/>
      <w:r w:rsidRPr="00D924C0">
        <w:rPr>
          <w:sz w:val="20"/>
          <w:szCs w:val="20"/>
        </w:rPr>
        <w:t>Електронний</w:t>
      </w:r>
      <w:proofErr w:type="spellEnd"/>
      <w:r w:rsidRPr="00D924C0">
        <w:rPr>
          <w:sz w:val="20"/>
          <w:szCs w:val="20"/>
          <w:lang w:val="en-US"/>
        </w:rPr>
        <w:t xml:space="preserve"> </w:t>
      </w:r>
      <w:r w:rsidRPr="00D924C0">
        <w:rPr>
          <w:sz w:val="20"/>
          <w:szCs w:val="20"/>
        </w:rPr>
        <w:t>ресурс</w:t>
      </w:r>
      <w:r w:rsidRPr="00D924C0">
        <w:rPr>
          <w:sz w:val="20"/>
          <w:szCs w:val="20"/>
          <w:lang w:val="en-US"/>
        </w:rPr>
        <w:t>].</w:t>
      </w:r>
      <w:r w:rsidRPr="00D924C0">
        <w:rPr>
          <w:color w:val="111111"/>
          <w:kern w:val="36"/>
          <w:sz w:val="20"/>
          <w:szCs w:val="20"/>
          <w:lang w:val="en-US"/>
        </w:rPr>
        <w:t xml:space="preserve">‒ </w:t>
      </w:r>
      <w:r w:rsidRPr="00D924C0">
        <w:rPr>
          <w:sz w:val="20"/>
          <w:szCs w:val="20"/>
        </w:rPr>
        <w:t xml:space="preserve">Режим доступу: </w:t>
      </w:r>
      <w:hyperlink r:id="rId11" w:history="1">
        <w:r w:rsidRPr="00D924C0">
          <w:rPr>
            <w:rStyle w:val="a4"/>
            <w:sz w:val="20"/>
            <w:szCs w:val="20"/>
          </w:rPr>
          <w:t>https://www.unbrussels.org/united-nations-human-settlements-programme-un-habitat/</w:t>
        </w:r>
      </w:hyperlink>
      <w:r w:rsidRPr="00D924C0">
        <w:rPr>
          <w:sz w:val="20"/>
          <w:szCs w:val="20"/>
        </w:rPr>
        <w:t xml:space="preserve">(дата </w:t>
      </w:r>
      <w:proofErr w:type="spellStart"/>
      <w:r w:rsidRPr="00D924C0">
        <w:rPr>
          <w:sz w:val="20"/>
          <w:szCs w:val="20"/>
        </w:rPr>
        <w:t>звернення</w:t>
      </w:r>
      <w:proofErr w:type="spellEnd"/>
      <w:r w:rsidRPr="00D924C0">
        <w:rPr>
          <w:sz w:val="20"/>
          <w:szCs w:val="20"/>
        </w:rPr>
        <w:t xml:space="preserve"> 10.01.2020</w:t>
      </w:r>
      <w:r w:rsidRPr="00D924C0">
        <w:rPr>
          <w:sz w:val="20"/>
          <w:szCs w:val="20"/>
          <w:lang w:val="en-US"/>
        </w:rPr>
        <w:t> </w:t>
      </w:r>
      <w:r w:rsidRPr="00D924C0">
        <w:rPr>
          <w:sz w:val="20"/>
          <w:szCs w:val="20"/>
        </w:rPr>
        <w:t>р.)</w:t>
      </w:r>
    </w:p>
    <w:p w14:paraId="59F8088C" w14:textId="77777777" w:rsidR="00D924C0" w:rsidRPr="00FA67A5" w:rsidRDefault="00D924C0" w:rsidP="00EC0491">
      <w:pPr>
        <w:pStyle w:val="a5"/>
        <w:widowControl w:val="0"/>
        <w:autoSpaceDE w:val="0"/>
        <w:autoSpaceDN w:val="0"/>
        <w:adjustRightInd w:val="0"/>
        <w:ind w:left="360"/>
        <w:jc w:val="center"/>
        <w:rPr>
          <w:b/>
          <w:sz w:val="20"/>
          <w:szCs w:val="20"/>
          <w:lang w:val="uk-UA"/>
        </w:rPr>
      </w:pPr>
    </w:p>
    <w:p w14:paraId="6AD2667C" w14:textId="768BDF7F" w:rsidR="00FA67A5" w:rsidRPr="00FA67A5" w:rsidRDefault="00FA67A5" w:rsidP="00E45C99">
      <w:pPr>
        <w:spacing w:before="120" w:line="240" w:lineRule="auto"/>
        <w:ind w:left="4247" w:hanging="4247"/>
        <w:rPr>
          <w:rFonts w:ascii="Times New Roman" w:hAnsi="Times New Roman" w:cs="Times New Roman"/>
          <w:b/>
          <w:sz w:val="20"/>
          <w:szCs w:val="20"/>
        </w:rPr>
      </w:pPr>
      <w:r w:rsidRPr="00FA67A5">
        <w:rPr>
          <w:rFonts w:ascii="Times New Roman" w:hAnsi="Times New Roman" w:cs="Times New Roman"/>
          <w:b/>
          <w:sz w:val="20"/>
          <w:szCs w:val="20"/>
        </w:rPr>
        <w:t>Розробники:</w:t>
      </w:r>
    </w:p>
    <w:p w14:paraId="24B296AA" w14:textId="0186D5FA" w:rsidR="00FA67A5" w:rsidRDefault="00FA67A5" w:rsidP="00EC0491">
      <w:pPr>
        <w:spacing w:line="240" w:lineRule="auto"/>
        <w:ind w:left="4248" w:hanging="4248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д.т.н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., проф.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Петраковська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О.С.</w:t>
      </w:r>
      <w:r w:rsidR="00C372CE" w:rsidRPr="00C372CE">
        <w:rPr>
          <w:rFonts w:ascii="Times New Roman" w:hAnsi="Times New Roman" w:cs="Times New Roman"/>
          <w:sz w:val="20"/>
          <w:szCs w:val="20"/>
        </w:rPr>
        <w:t xml:space="preserve"> </w:t>
      </w:r>
      <w:r w:rsidR="00FF3197">
        <w:rPr>
          <w:rFonts w:ascii="Times New Roman" w:hAnsi="Times New Roman" w:cs="Times New Roman"/>
          <w:sz w:val="20"/>
          <w:szCs w:val="20"/>
        </w:rPr>
        <w:t>_____________________</w:t>
      </w:r>
    </w:p>
    <w:p w14:paraId="724AB5B9" w14:textId="0ABF242E" w:rsidR="000A58E9" w:rsidRPr="00FA67A5" w:rsidRDefault="00FA67A5" w:rsidP="00FA67A5">
      <w:pPr>
        <w:spacing w:line="240" w:lineRule="auto"/>
        <w:ind w:left="4248" w:hanging="4248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к.</w:t>
      </w:r>
      <w:r w:rsidR="00FF0F23">
        <w:rPr>
          <w:rFonts w:ascii="Times New Roman" w:hAnsi="Times New Roman" w:cs="Times New Roman"/>
          <w:sz w:val="20"/>
          <w:szCs w:val="20"/>
        </w:rPr>
        <w:t>ф.-м.</w:t>
      </w:r>
      <w:r>
        <w:rPr>
          <w:rFonts w:ascii="Times New Roman" w:hAnsi="Times New Roman" w:cs="Times New Roman"/>
          <w:sz w:val="20"/>
          <w:szCs w:val="20"/>
        </w:rPr>
        <w:t>.н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., доц. </w:t>
      </w:r>
      <w:r w:rsidR="00FF0F23">
        <w:rPr>
          <w:rFonts w:ascii="Times New Roman" w:hAnsi="Times New Roman" w:cs="Times New Roman"/>
          <w:sz w:val="20"/>
          <w:szCs w:val="20"/>
        </w:rPr>
        <w:t>Реутова О</w:t>
      </w:r>
      <w:r>
        <w:rPr>
          <w:rFonts w:ascii="Times New Roman" w:hAnsi="Times New Roman" w:cs="Times New Roman"/>
          <w:sz w:val="20"/>
          <w:szCs w:val="20"/>
        </w:rPr>
        <w:t>.</w:t>
      </w:r>
      <w:r w:rsidR="00FF0F23">
        <w:rPr>
          <w:rFonts w:ascii="Times New Roman" w:hAnsi="Times New Roman" w:cs="Times New Roman"/>
          <w:sz w:val="20"/>
          <w:szCs w:val="20"/>
        </w:rPr>
        <w:t>Г.</w:t>
      </w:r>
      <w:r w:rsidR="00E45C99">
        <w:rPr>
          <w:rFonts w:ascii="Times New Roman" w:hAnsi="Times New Roman" w:cs="Times New Roman"/>
          <w:sz w:val="20"/>
          <w:szCs w:val="20"/>
        </w:rPr>
        <w:t xml:space="preserve">   </w:t>
      </w:r>
      <w:r w:rsidR="00FF3197">
        <w:rPr>
          <w:rFonts w:ascii="Times New Roman" w:hAnsi="Times New Roman" w:cs="Times New Roman"/>
          <w:sz w:val="20"/>
          <w:szCs w:val="20"/>
        </w:rPr>
        <w:t>_______________________</w:t>
      </w:r>
    </w:p>
    <w:sectPr w:rsidR="000A58E9" w:rsidRPr="00FA67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C4098"/>
    <w:multiLevelType w:val="hybridMultilevel"/>
    <w:tmpl w:val="C4B617E4"/>
    <w:lvl w:ilvl="0" w:tplc="55B8C79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1075"/>
    <w:multiLevelType w:val="hybridMultilevel"/>
    <w:tmpl w:val="000ABC1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F926676"/>
    <w:multiLevelType w:val="hybridMultilevel"/>
    <w:tmpl w:val="000ABC1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0D2262D"/>
    <w:multiLevelType w:val="hybridMultilevel"/>
    <w:tmpl w:val="F7A89AC8"/>
    <w:lvl w:ilvl="0" w:tplc="3316228E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7A"/>
    <w:rsid w:val="000A58E9"/>
    <w:rsid w:val="000D41CE"/>
    <w:rsid w:val="00117F8B"/>
    <w:rsid w:val="00123258"/>
    <w:rsid w:val="0014447D"/>
    <w:rsid w:val="001B4215"/>
    <w:rsid w:val="001E7131"/>
    <w:rsid w:val="00292318"/>
    <w:rsid w:val="002B2004"/>
    <w:rsid w:val="002C2A97"/>
    <w:rsid w:val="002C4CAF"/>
    <w:rsid w:val="003938D8"/>
    <w:rsid w:val="003A5C3B"/>
    <w:rsid w:val="00463836"/>
    <w:rsid w:val="00490392"/>
    <w:rsid w:val="004F3CAE"/>
    <w:rsid w:val="005E3B5E"/>
    <w:rsid w:val="005E59DF"/>
    <w:rsid w:val="00663E2E"/>
    <w:rsid w:val="006F1E6F"/>
    <w:rsid w:val="007A5E22"/>
    <w:rsid w:val="007C6D5D"/>
    <w:rsid w:val="007D270C"/>
    <w:rsid w:val="0080182A"/>
    <w:rsid w:val="00801EBC"/>
    <w:rsid w:val="009B60B5"/>
    <w:rsid w:val="00A20124"/>
    <w:rsid w:val="00A94428"/>
    <w:rsid w:val="00B1795B"/>
    <w:rsid w:val="00C13337"/>
    <w:rsid w:val="00C372CE"/>
    <w:rsid w:val="00C428CE"/>
    <w:rsid w:val="00CA4255"/>
    <w:rsid w:val="00D01EF7"/>
    <w:rsid w:val="00D305C4"/>
    <w:rsid w:val="00D924C0"/>
    <w:rsid w:val="00DC3844"/>
    <w:rsid w:val="00DE4F7A"/>
    <w:rsid w:val="00E45C99"/>
    <w:rsid w:val="00EC0491"/>
    <w:rsid w:val="00F0052A"/>
    <w:rsid w:val="00F42EE2"/>
    <w:rsid w:val="00F61C7C"/>
    <w:rsid w:val="00FA67A5"/>
    <w:rsid w:val="00FF0F23"/>
    <w:rsid w:val="00FF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DA46"/>
  <w15:docId w15:val="{682B06E7-6340-40B9-B240-49E5CAE6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4F7A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val="pl-PL" w:eastAsia="pl-PL"/>
    </w:rPr>
  </w:style>
  <w:style w:type="character" w:customStyle="1" w:styleId="FontStyle23">
    <w:name w:val="Font Style23"/>
    <w:uiPriority w:val="99"/>
    <w:rsid w:val="00DE4F7A"/>
    <w:rPr>
      <w:rFonts w:ascii="Georgia" w:hAnsi="Georgia" w:cs="Georgia"/>
      <w:spacing w:val="-10"/>
      <w:sz w:val="22"/>
      <w:szCs w:val="22"/>
    </w:rPr>
  </w:style>
  <w:style w:type="character" w:customStyle="1" w:styleId="FontStyle52">
    <w:name w:val="Font Style52"/>
    <w:rsid w:val="00DE4F7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rsid w:val="00DE4F7A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rsid w:val="00DE4F7A"/>
    <w:rPr>
      <w:rFonts w:ascii="Times New Roman" w:hAnsi="Times New Roman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5E59DF"/>
    <w:rPr>
      <w:color w:val="0563C1" w:themeColor="hyperlink"/>
      <w:u w:val="single"/>
    </w:rPr>
  </w:style>
  <w:style w:type="paragraph" w:styleId="a5">
    <w:name w:val="List Paragraph"/>
    <w:aliases w:val="Заголовок 2 диплом"/>
    <w:basedOn w:val="a"/>
    <w:link w:val="a6"/>
    <w:uiPriority w:val="34"/>
    <w:qFormat/>
    <w:rsid w:val="00663E2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EC049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0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182A"/>
    <w:rPr>
      <w:rFonts w:ascii="Segoe UI" w:hAnsi="Segoe UI" w:cs="Segoe U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C13337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C133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C13337"/>
  </w:style>
  <w:style w:type="character" w:customStyle="1" w:styleId="a6">
    <w:name w:val="Абзац списка Знак"/>
    <w:aliases w:val="Заголовок 2 диплом Знак"/>
    <w:link w:val="a5"/>
    <w:uiPriority w:val="34"/>
    <w:locked/>
    <w:rsid w:val="00D924C0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r.ligazakon.ua/SITE2/l_docki2.nsf/alldocWWW/F568AC23F047A944C22573C00053FA80?OpenDocum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eutova.oh@knuba.edu.u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trakovska.os@knuba.edu.ua" TargetMode="External"/><Relationship Id="rId11" Type="http://schemas.openxmlformats.org/officeDocument/2006/relationships/hyperlink" Target="https://www.unbrussels.org/united-nations-human-settlements-programme-un-habita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randon.ca/images/pdf/Recreation/Recreation_Master_Pla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player.net/141270006-Approach-to-community-recreation-facility-planning-in-edmonton-october-201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290B6-F26B-41F4-937B-E7759A14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Program Program</cp:lastModifiedBy>
  <cp:revision>18</cp:revision>
  <cp:lastPrinted>2021-05-28T16:19:00Z</cp:lastPrinted>
  <dcterms:created xsi:type="dcterms:W3CDTF">2021-05-28T15:35:00Z</dcterms:created>
  <dcterms:modified xsi:type="dcterms:W3CDTF">2021-06-01T15:05:00Z</dcterms:modified>
</cp:coreProperties>
</file>