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6379" w:type="dxa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552"/>
        <w:gridCol w:w="1842"/>
        <w:gridCol w:w="993"/>
      </w:tblGrid>
      <w:tr w:rsidR="00733B7E" w:rsidRPr="00564A96" w14:paraId="0317D78E" w14:textId="77777777" w:rsidTr="001D635B">
        <w:trPr>
          <w:trHeight w:val="549"/>
        </w:trPr>
        <w:tc>
          <w:tcPr>
            <w:tcW w:w="992" w:type="dxa"/>
            <w:shd w:val="clear" w:color="auto" w:fill="auto"/>
          </w:tcPr>
          <w:p w14:paraId="71BBD756" w14:textId="77777777" w:rsidR="00733B7E" w:rsidRPr="00564A96" w:rsidRDefault="00733B7E" w:rsidP="00513CD5">
            <w:pPr>
              <w:spacing w:before="40"/>
              <w:jc w:val="center"/>
              <w:rPr>
                <w:rFonts w:eastAsia="Times New Roman"/>
                <w:b/>
                <w:lang w:val="uk-UA"/>
              </w:rPr>
            </w:pPr>
            <w:r>
              <w:rPr>
                <w:rFonts w:eastAsia="Times New Roman"/>
                <w:b/>
                <w:lang w:val="uk-UA"/>
              </w:rPr>
              <w:t>КНУБА</w:t>
            </w:r>
          </w:p>
        </w:tc>
        <w:tc>
          <w:tcPr>
            <w:tcW w:w="2552" w:type="dxa"/>
          </w:tcPr>
          <w:p w14:paraId="4E40ECB0" w14:textId="39EE2BA0" w:rsidR="00733B7E" w:rsidRPr="00F97CCC" w:rsidRDefault="004C53E4" w:rsidP="00CE1C90">
            <w:pPr>
              <w:spacing w:before="40"/>
              <w:jc w:val="center"/>
              <w:rPr>
                <w:rFonts w:eastAsia="Times New Roman"/>
                <w:bCs/>
                <w:lang w:val="uk-UA"/>
              </w:rPr>
            </w:pPr>
            <w:r>
              <w:rPr>
                <w:rFonts w:eastAsia="Times New Roman"/>
                <w:b/>
                <w:lang w:val="uk-UA"/>
              </w:rPr>
              <w:t>133 « Галузеве машинобудування»</w:t>
            </w:r>
          </w:p>
        </w:tc>
        <w:tc>
          <w:tcPr>
            <w:tcW w:w="1842" w:type="dxa"/>
            <w:shd w:val="clear" w:color="auto" w:fill="auto"/>
          </w:tcPr>
          <w:p w14:paraId="2BC4EBE3" w14:textId="714517CD" w:rsidR="00733B7E" w:rsidRPr="0045689E" w:rsidRDefault="004C53E4" w:rsidP="00CE1C90">
            <w:pPr>
              <w:spacing w:before="40"/>
              <w:jc w:val="center"/>
              <w:rPr>
                <w:rFonts w:eastAsia="Times New Roman"/>
                <w:b/>
                <w:lang w:val="uk-UA"/>
              </w:rPr>
            </w:pPr>
            <w:r>
              <w:rPr>
                <w:rFonts w:eastAsia="Times New Roman"/>
                <w:b/>
                <w:lang w:val="uk-UA"/>
              </w:rPr>
              <w:t>«Машинобудування»</w:t>
            </w:r>
          </w:p>
        </w:tc>
        <w:tc>
          <w:tcPr>
            <w:tcW w:w="993" w:type="dxa"/>
            <w:shd w:val="clear" w:color="auto" w:fill="auto"/>
          </w:tcPr>
          <w:p w14:paraId="3C9A3609" w14:textId="29CD9E4A" w:rsidR="00733B7E" w:rsidRPr="00564A96" w:rsidRDefault="00733B7E" w:rsidP="004D6AFC">
            <w:pPr>
              <w:spacing w:before="40"/>
              <w:ind w:left="-57" w:right="-57"/>
              <w:jc w:val="center"/>
              <w:rPr>
                <w:rFonts w:eastAsia="Times New Roman"/>
                <w:b/>
                <w:lang w:val="uk-UA"/>
              </w:rPr>
            </w:pPr>
            <w:r w:rsidRPr="00564A96">
              <w:rPr>
                <w:rFonts w:eastAsia="Times New Roman"/>
                <w:b/>
                <w:lang w:val="uk-UA"/>
              </w:rPr>
              <w:t xml:space="preserve">Сторінка 1 з </w:t>
            </w:r>
            <w:r w:rsidR="00791105">
              <w:rPr>
                <w:rFonts w:eastAsia="Times New Roman"/>
                <w:b/>
                <w:lang w:val="uk-UA"/>
              </w:rPr>
              <w:t>7</w:t>
            </w:r>
          </w:p>
        </w:tc>
      </w:tr>
    </w:tbl>
    <w:p w14:paraId="44B525B9" w14:textId="77777777" w:rsidR="008D3E62" w:rsidRPr="002207ED" w:rsidRDefault="008D3E62" w:rsidP="000C4209">
      <w:pPr>
        <w:spacing w:line="276" w:lineRule="auto"/>
        <w:rPr>
          <w:lang w:val="uk-UA"/>
        </w:rPr>
      </w:pPr>
      <w:r w:rsidRPr="002207ED">
        <w:rPr>
          <w:lang w:val="uk-UA"/>
        </w:rPr>
        <w:t>(М.П.)</w:t>
      </w:r>
    </w:p>
    <w:p w14:paraId="7474FA74" w14:textId="77777777" w:rsidR="008D3E62" w:rsidRPr="00564A96" w:rsidRDefault="008D3E62" w:rsidP="000C4209">
      <w:pPr>
        <w:spacing w:line="276" w:lineRule="auto"/>
        <w:rPr>
          <w:b/>
          <w:sz w:val="24"/>
          <w:szCs w:val="24"/>
          <w:lang w:val="uk-UA"/>
        </w:rPr>
      </w:pPr>
      <w:r w:rsidRPr="00564A96">
        <w:rPr>
          <w:b/>
          <w:sz w:val="24"/>
          <w:szCs w:val="24"/>
          <w:lang w:val="uk-UA"/>
        </w:rPr>
        <w:t>«Затверджую»</w:t>
      </w:r>
    </w:p>
    <w:p w14:paraId="46B93996" w14:textId="77777777" w:rsidR="003C1EC6" w:rsidRDefault="008D3E62" w:rsidP="000C4209">
      <w:pPr>
        <w:spacing w:line="276" w:lineRule="auto"/>
        <w:rPr>
          <w:sz w:val="24"/>
          <w:szCs w:val="24"/>
          <w:lang w:val="uk-UA"/>
        </w:rPr>
      </w:pPr>
      <w:r w:rsidRPr="00564A96">
        <w:rPr>
          <w:sz w:val="24"/>
          <w:szCs w:val="24"/>
          <w:lang w:val="uk-UA"/>
        </w:rPr>
        <w:t xml:space="preserve">Проректор з НМР </w:t>
      </w:r>
    </w:p>
    <w:p w14:paraId="4AE31CAA" w14:textId="77777777" w:rsidR="008D3E62" w:rsidRPr="00830D18" w:rsidRDefault="00D22A59" w:rsidP="000C4209">
      <w:pPr>
        <w:spacing w:line="276" w:lineRule="auto"/>
        <w:rPr>
          <w:sz w:val="24"/>
          <w:szCs w:val="24"/>
          <w:lang w:val="uk-UA"/>
        </w:rPr>
      </w:pPr>
      <w:r w:rsidRPr="00830D18">
        <w:rPr>
          <w:sz w:val="24"/>
          <w:szCs w:val="24"/>
          <w:lang w:val="uk-UA"/>
        </w:rPr>
        <w:t xml:space="preserve">________________ </w:t>
      </w:r>
      <w:proofErr w:type="spellStart"/>
      <w:r w:rsidR="008D3E62" w:rsidRPr="00830D18">
        <w:rPr>
          <w:sz w:val="24"/>
          <w:szCs w:val="24"/>
          <w:lang w:val="uk-UA"/>
        </w:rPr>
        <w:t>Тонкачеєв</w:t>
      </w:r>
      <w:proofErr w:type="spellEnd"/>
      <w:r w:rsidR="008D3E62" w:rsidRPr="00830D18">
        <w:rPr>
          <w:sz w:val="24"/>
          <w:szCs w:val="24"/>
          <w:lang w:val="uk-UA"/>
        </w:rPr>
        <w:t xml:space="preserve"> Г.М.</w:t>
      </w:r>
    </w:p>
    <w:p w14:paraId="05CF7230" w14:textId="77777777" w:rsidR="008D3E62" w:rsidRPr="00D22A59" w:rsidRDefault="008D3E62" w:rsidP="000C4209">
      <w:pPr>
        <w:spacing w:line="276" w:lineRule="auto"/>
        <w:rPr>
          <w:sz w:val="24"/>
          <w:szCs w:val="24"/>
          <w:lang w:val="uk-UA"/>
        </w:rPr>
      </w:pPr>
      <w:r w:rsidRPr="00D22A59">
        <w:rPr>
          <w:sz w:val="24"/>
          <w:szCs w:val="24"/>
          <w:lang w:val="uk-UA"/>
        </w:rPr>
        <w:t>«</w:t>
      </w:r>
      <w:r w:rsidR="0081565D" w:rsidRPr="00D22A59">
        <w:rPr>
          <w:sz w:val="24"/>
          <w:szCs w:val="24"/>
          <w:lang w:val="uk-UA"/>
        </w:rPr>
        <w:t>__</w:t>
      </w:r>
      <w:r w:rsidR="004B6BE0">
        <w:rPr>
          <w:sz w:val="24"/>
          <w:szCs w:val="24"/>
          <w:lang w:val="uk-UA"/>
        </w:rPr>
        <w:t>__</w:t>
      </w:r>
      <w:r w:rsidR="0081565D" w:rsidRPr="00D22A59">
        <w:rPr>
          <w:sz w:val="24"/>
          <w:szCs w:val="24"/>
          <w:lang w:val="uk-UA"/>
        </w:rPr>
        <w:t>_</w:t>
      </w:r>
      <w:r w:rsidRPr="00D22A59">
        <w:rPr>
          <w:sz w:val="24"/>
          <w:szCs w:val="24"/>
          <w:lang w:val="uk-UA"/>
        </w:rPr>
        <w:t>»</w:t>
      </w:r>
      <w:r w:rsidR="0081565D" w:rsidRPr="00D22A59">
        <w:rPr>
          <w:sz w:val="24"/>
          <w:szCs w:val="24"/>
          <w:lang w:val="uk-UA"/>
        </w:rPr>
        <w:t xml:space="preserve"> __</w:t>
      </w:r>
      <w:r w:rsidR="004B6BE0">
        <w:rPr>
          <w:sz w:val="24"/>
          <w:szCs w:val="24"/>
          <w:lang w:val="uk-UA"/>
        </w:rPr>
        <w:t>________</w:t>
      </w:r>
      <w:r w:rsidR="0081565D" w:rsidRPr="00D22A59">
        <w:rPr>
          <w:sz w:val="24"/>
          <w:szCs w:val="24"/>
          <w:lang w:val="uk-UA"/>
        </w:rPr>
        <w:t xml:space="preserve">_____ 2020 р. </w:t>
      </w:r>
    </w:p>
    <w:p w14:paraId="025C5968" w14:textId="77777777" w:rsidR="00D22A59" w:rsidRDefault="008D3E62" w:rsidP="000C4209">
      <w:pPr>
        <w:spacing w:line="276" w:lineRule="auto"/>
        <w:rPr>
          <w:sz w:val="24"/>
          <w:szCs w:val="24"/>
          <w:lang w:val="uk-UA"/>
        </w:rPr>
      </w:pPr>
      <w:r w:rsidRPr="00564A96">
        <w:rPr>
          <w:sz w:val="24"/>
          <w:szCs w:val="24"/>
          <w:lang w:val="uk-UA"/>
        </w:rPr>
        <w:t xml:space="preserve">Декан факультету </w:t>
      </w:r>
      <w:r w:rsidR="003C1EC6">
        <w:rPr>
          <w:sz w:val="24"/>
          <w:szCs w:val="24"/>
          <w:lang w:val="uk-UA"/>
        </w:rPr>
        <w:t xml:space="preserve">автоматизації і </w:t>
      </w:r>
    </w:p>
    <w:p w14:paraId="2BDEA693" w14:textId="77777777" w:rsidR="003C1EC6" w:rsidRDefault="003C1EC6" w:rsidP="000C4209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інформаційних технологій</w:t>
      </w:r>
    </w:p>
    <w:p w14:paraId="17A92D4C" w14:textId="77777777" w:rsidR="008D3E62" w:rsidRPr="00564A96" w:rsidRDefault="00D22A59" w:rsidP="000C4209">
      <w:pPr>
        <w:spacing w:line="276" w:lineRule="auto"/>
        <w:rPr>
          <w:sz w:val="24"/>
          <w:szCs w:val="24"/>
          <w:lang w:val="uk-UA"/>
        </w:rPr>
      </w:pPr>
      <w:r w:rsidRPr="00564A96">
        <w:rPr>
          <w:b/>
          <w:sz w:val="24"/>
          <w:szCs w:val="24"/>
          <w:lang w:val="uk-UA"/>
        </w:rPr>
        <w:t>______</w:t>
      </w:r>
      <w:r>
        <w:rPr>
          <w:b/>
          <w:sz w:val="24"/>
          <w:szCs w:val="24"/>
          <w:lang w:val="uk-UA"/>
        </w:rPr>
        <w:t>____</w:t>
      </w:r>
      <w:r w:rsidRPr="00564A96">
        <w:rPr>
          <w:b/>
          <w:sz w:val="24"/>
          <w:szCs w:val="24"/>
          <w:lang w:val="uk-UA"/>
        </w:rPr>
        <w:t>______</w:t>
      </w:r>
      <w:proofErr w:type="spellStart"/>
      <w:r w:rsidR="00AE69ED">
        <w:rPr>
          <w:sz w:val="24"/>
          <w:szCs w:val="24"/>
          <w:lang w:val="uk-UA"/>
        </w:rPr>
        <w:t>Русан</w:t>
      </w:r>
      <w:proofErr w:type="spellEnd"/>
      <w:r w:rsidR="00AE69ED">
        <w:rPr>
          <w:sz w:val="24"/>
          <w:szCs w:val="24"/>
          <w:lang w:val="uk-UA"/>
        </w:rPr>
        <w:t xml:space="preserve"> І.В.</w:t>
      </w:r>
    </w:p>
    <w:p w14:paraId="503B898F" w14:textId="77777777" w:rsidR="004B6BE0" w:rsidRPr="00D22A59" w:rsidRDefault="004B6BE0" w:rsidP="000C4209">
      <w:pPr>
        <w:spacing w:line="276" w:lineRule="auto"/>
        <w:rPr>
          <w:sz w:val="24"/>
          <w:szCs w:val="24"/>
          <w:lang w:val="uk-UA"/>
        </w:rPr>
      </w:pPr>
      <w:r w:rsidRPr="00D22A59">
        <w:rPr>
          <w:sz w:val="24"/>
          <w:szCs w:val="24"/>
          <w:lang w:val="uk-UA"/>
        </w:rPr>
        <w:t>«__</w:t>
      </w:r>
      <w:r>
        <w:rPr>
          <w:sz w:val="24"/>
          <w:szCs w:val="24"/>
          <w:lang w:val="uk-UA"/>
        </w:rPr>
        <w:t>__</w:t>
      </w:r>
      <w:r w:rsidRPr="00D22A59">
        <w:rPr>
          <w:sz w:val="24"/>
          <w:szCs w:val="24"/>
          <w:lang w:val="uk-UA"/>
        </w:rPr>
        <w:t>_» __</w:t>
      </w:r>
      <w:r>
        <w:rPr>
          <w:sz w:val="24"/>
          <w:szCs w:val="24"/>
          <w:lang w:val="uk-UA"/>
        </w:rPr>
        <w:t>________</w:t>
      </w:r>
      <w:r w:rsidRPr="00D22A59">
        <w:rPr>
          <w:sz w:val="24"/>
          <w:szCs w:val="24"/>
          <w:lang w:val="uk-UA"/>
        </w:rPr>
        <w:t xml:space="preserve">_____ 2020 р. </w:t>
      </w:r>
    </w:p>
    <w:p w14:paraId="171921B2" w14:textId="77777777" w:rsidR="00CE1C90" w:rsidRDefault="008D3E62" w:rsidP="000C4209">
      <w:pPr>
        <w:spacing w:line="276" w:lineRule="auto"/>
        <w:rPr>
          <w:bCs/>
          <w:sz w:val="24"/>
          <w:szCs w:val="24"/>
          <w:lang w:val="uk-UA" w:eastAsia="uk-UA"/>
        </w:rPr>
      </w:pPr>
      <w:r w:rsidRPr="00564A96">
        <w:rPr>
          <w:sz w:val="24"/>
          <w:szCs w:val="24"/>
          <w:lang w:val="uk-UA"/>
        </w:rPr>
        <w:t xml:space="preserve">Зав. кафедрою </w:t>
      </w:r>
      <w:r w:rsidR="00CE1C90" w:rsidRPr="00CE1C90">
        <w:rPr>
          <w:bCs/>
          <w:sz w:val="24"/>
          <w:szCs w:val="24"/>
          <w:lang w:val="uk-UA" w:eastAsia="uk-UA"/>
        </w:rPr>
        <w:t xml:space="preserve">машин і обладнання </w:t>
      </w:r>
    </w:p>
    <w:p w14:paraId="3A2E6EF9" w14:textId="77777777" w:rsidR="008D3E62" w:rsidRPr="00564A96" w:rsidRDefault="00CE1C90" w:rsidP="000C4209">
      <w:pPr>
        <w:spacing w:line="276" w:lineRule="auto"/>
        <w:rPr>
          <w:sz w:val="24"/>
          <w:szCs w:val="24"/>
          <w:lang w:val="uk-UA"/>
        </w:rPr>
      </w:pPr>
      <w:r w:rsidRPr="00CE1C90">
        <w:rPr>
          <w:bCs/>
          <w:sz w:val="24"/>
          <w:szCs w:val="24"/>
          <w:lang w:val="uk-UA" w:eastAsia="uk-UA"/>
        </w:rPr>
        <w:t>технологічних процесів</w:t>
      </w:r>
    </w:p>
    <w:p w14:paraId="226420F9" w14:textId="77777777" w:rsidR="008D3E62" w:rsidRPr="00564A96" w:rsidRDefault="004B6BE0" w:rsidP="000C4209">
      <w:pPr>
        <w:spacing w:line="276" w:lineRule="auto"/>
        <w:rPr>
          <w:sz w:val="24"/>
          <w:szCs w:val="24"/>
          <w:lang w:val="uk-UA"/>
        </w:rPr>
      </w:pPr>
      <w:r w:rsidRPr="00564A96">
        <w:rPr>
          <w:b/>
          <w:sz w:val="24"/>
          <w:szCs w:val="24"/>
          <w:lang w:val="uk-UA"/>
        </w:rPr>
        <w:t>______</w:t>
      </w:r>
      <w:r>
        <w:rPr>
          <w:b/>
          <w:sz w:val="24"/>
          <w:szCs w:val="24"/>
          <w:lang w:val="uk-UA"/>
        </w:rPr>
        <w:t>____</w:t>
      </w:r>
      <w:r w:rsidRPr="00564A96">
        <w:rPr>
          <w:b/>
          <w:sz w:val="24"/>
          <w:szCs w:val="24"/>
          <w:lang w:val="uk-UA"/>
        </w:rPr>
        <w:t>______</w:t>
      </w:r>
      <w:r w:rsidR="00CE1C90">
        <w:rPr>
          <w:sz w:val="24"/>
          <w:szCs w:val="24"/>
          <w:lang w:val="uk-UA"/>
        </w:rPr>
        <w:t>Назаренко І.І.</w:t>
      </w:r>
    </w:p>
    <w:p w14:paraId="7651B41D" w14:textId="77777777" w:rsidR="004B6BE0" w:rsidRPr="00D22A59" w:rsidRDefault="004B6BE0" w:rsidP="000C4209">
      <w:pPr>
        <w:spacing w:line="276" w:lineRule="auto"/>
        <w:rPr>
          <w:sz w:val="24"/>
          <w:szCs w:val="24"/>
          <w:lang w:val="uk-UA"/>
        </w:rPr>
      </w:pPr>
      <w:r w:rsidRPr="00D22A59">
        <w:rPr>
          <w:sz w:val="24"/>
          <w:szCs w:val="24"/>
          <w:lang w:val="uk-UA"/>
        </w:rPr>
        <w:t>«__</w:t>
      </w:r>
      <w:r>
        <w:rPr>
          <w:sz w:val="24"/>
          <w:szCs w:val="24"/>
          <w:lang w:val="uk-UA"/>
        </w:rPr>
        <w:t>__</w:t>
      </w:r>
      <w:r w:rsidRPr="00D22A59">
        <w:rPr>
          <w:sz w:val="24"/>
          <w:szCs w:val="24"/>
          <w:lang w:val="uk-UA"/>
        </w:rPr>
        <w:t>_» __</w:t>
      </w:r>
      <w:r>
        <w:rPr>
          <w:sz w:val="24"/>
          <w:szCs w:val="24"/>
          <w:lang w:val="uk-UA"/>
        </w:rPr>
        <w:t>________</w:t>
      </w:r>
      <w:r w:rsidRPr="00D22A59">
        <w:rPr>
          <w:sz w:val="24"/>
          <w:szCs w:val="24"/>
          <w:lang w:val="uk-UA"/>
        </w:rPr>
        <w:t xml:space="preserve">_____ 2020 р. </w:t>
      </w:r>
    </w:p>
    <w:p w14:paraId="3777BD90" w14:textId="77777777" w:rsidR="008D3E62" w:rsidRPr="00564A96" w:rsidRDefault="008D3E62" w:rsidP="008D3E62">
      <w:pPr>
        <w:rPr>
          <w:sz w:val="24"/>
          <w:szCs w:val="24"/>
          <w:lang w:val="uk-UA"/>
        </w:rPr>
      </w:pPr>
    </w:p>
    <w:p w14:paraId="07B00F10" w14:textId="77777777" w:rsidR="00575169" w:rsidRPr="00564A96" w:rsidRDefault="00575169" w:rsidP="004B6BE0">
      <w:pPr>
        <w:spacing w:after="240"/>
        <w:jc w:val="center"/>
        <w:rPr>
          <w:b/>
          <w:sz w:val="32"/>
          <w:szCs w:val="32"/>
          <w:lang w:val="uk-UA"/>
        </w:rPr>
      </w:pPr>
      <w:r w:rsidRPr="00564A96">
        <w:rPr>
          <w:b/>
          <w:sz w:val="32"/>
          <w:szCs w:val="32"/>
          <w:lang w:val="uk-UA"/>
        </w:rPr>
        <w:t>КАРТА ДИСЦИПЛІНИ (СИЛАБУС)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8"/>
        <w:gridCol w:w="2977"/>
      </w:tblGrid>
      <w:tr w:rsidR="00575169" w:rsidRPr="00564A96" w14:paraId="64BFCE36" w14:textId="77777777" w:rsidTr="001E538D">
        <w:trPr>
          <w:cantSplit/>
        </w:trPr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92D0" w14:textId="77777777" w:rsidR="005D7B04" w:rsidRPr="005D7B04" w:rsidRDefault="00541753" w:rsidP="005D7B04">
            <w:pPr>
              <w:pStyle w:val="Style9"/>
              <w:contextualSpacing/>
              <w:rPr>
                <w:b/>
                <w:caps/>
                <w:lang w:val="uk-UA"/>
              </w:rPr>
            </w:pPr>
            <w:r w:rsidRPr="00CE1C90">
              <w:rPr>
                <w:rFonts w:ascii="Times New Roman" w:hAnsi="Times New Roman"/>
                <w:b/>
                <w:bCs/>
                <w:lang w:val="uk-UA"/>
              </w:rPr>
              <w:fldChar w:fldCharType="begin"/>
            </w:r>
            <w:r w:rsidR="00575169" w:rsidRPr="00CE1C90">
              <w:rPr>
                <w:rFonts w:ascii="Times New Roman" w:hAnsi="Times New Roman"/>
                <w:b/>
                <w:bCs/>
                <w:lang w:val="uk-UA"/>
              </w:rPr>
              <w:instrText xml:space="preserve"> LISTNUM  NumeracjaDomyślna \s 01 </w:instrText>
            </w:r>
            <w:r w:rsidRPr="00CE1C90">
              <w:rPr>
                <w:rFonts w:ascii="Times New Roman" w:hAnsi="Times New Roman"/>
                <w:b/>
                <w:bCs/>
                <w:lang w:val="uk-UA"/>
              </w:rPr>
              <w:fldChar w:fldCharType="end"/>
            </w:r>
            <w:r w:rsidR="00E40C47" w:rsidRPr="00CE1C90">
              <w:rPr>
                <w:rFonts w:ascii="Times New Roman" w:hAnsi="Times New Roman"/>
                <w:b/>
                <w:lang w:val="uk-UA"/>
              </w:rPr>
              <w:t xml:space="preserve"> НАЗВА </w:t>
            </w:r>
            <w:r w:rsidR="00575169" w:rsidRPr="00CE1C90">
              <w:rPr>
                <w:rFonts w:ascii="Times New Roman" w:hAnsi="Times New Roman"/>
                <w:b/>
                <w:caps/>
                <w:lang w:val="uk-UA"/>
              </w:rPr>
              <w:t>ди</w:t>
            </w:r>
            <w:r w:rsidR="00481AFE" w:rsidRPr="00CE1C90">
              <w:rPr>
                <w:rFonts w:ascii="Times New Roman" w:hAnsi="Times New Roman"/>
                <w:b/>
                <w:caps/>
                <w:lang w:val="uk-UA"/>
              </w:rPr>
              <w:t>сципліни:</w:t>
            </w:r>
            <w:r w:rsidR="00481AFE" w:rsidRPr="00564A96">
              <w:rPr>
                <w:b/>
                <w:caps/>
                <w:lang w:val="uk-UA"/>
              </w:rPr>
              <w:t xml:space="preserve"> </w:t>
            </w:r>
          </w:p>
          <w:p w14:paraId="13A75177" w14:textId="39AFCE3B" w:rsidR="00575169" w:rsidRPr="00564A96" w:rsidRDefault="004C53E4" w:rsidP="004C53E4">
            <w:pPr>
              <w:pStyle w:val="Style9"/>
              <w:widowControl/>
              <w:spacing w:line="240" w:lineRule="auto"/>
              <w:contextualSpacing/>
              <w:rPr>
                <w:b/>
                <w:caps/>
                <w:lang w:val="uk-UA"/>
              </w:rPr>
            </w:pPr>
            <w:r>
              <w:rPr>
                <w:b/>
                <w:caps/>
                <w:lang w:val="uk-UA"/>
              </w:rPr>
              <w:t>Автотракторне устаткування</w:t>
            </w:r>
          </w:p>
        </w:tc>
        <w:tc>
          <w:tcPr>
            <w:tcW w:w="1545" w:type="pct"/>
            <w:tcBorders>
              <w:top w:val="single" w:sz="4" w:space="0" w:color="auto"/>
              <w:left w:val="dotted" w:sz="4" w:space="0" w:color="FFFFFF"/>
              <w:bottom w:val="single" w:sz="4" w:space="0" w:color="auto"/>
              <w:right w:val="single" w:sz="4" w:space="0" w:color="auto"/>
            </w:tcBorders>
          </w:tcPr>
          <w:p w14:paraId="14ED0AB0" w14:textId="6D9F8A17" w:rsidR="00575169" w:rsidRPr="00564A96" w:rsidRDefault="00541753" w:rsidP="001D635B">
            <w:pPr>
              <w:spacing w:before="100" w:after="100"/>
              <w:rPr>
                <w:sz w:val="24"/>
                <w:szCs w:val="24"/>
                <w:lang w:val="uk-UA"/>
              </w:rPr>
            </w:pPr>
            <w:r w:rsidRPr="00564A96">
              <w:rPr>
                <w:b/>
                <w:bCs/>
                <w:sz w:val="24"/>
                <w:szCs w:val="24"/>
                <w:lang w:val="uk-UA"/>
              </w:rPr>
              <w:fldChar w:fldCharType="begin"/>
            </w:r>
            <w:r w:rsidR="00575169" w:rsidRPr="00564A96">
              <w:rPr>
                <w:b/>
                <w:bCs/>
                <w:sz w:val="24"/>
                <w:szCs w:val="24"/>
                <w:lang w:val="uk-UA"/>
              </w:rPr>
              <w:instrText xml:space="preserve"> LISTNUM  NumeracjaDomyślna </w:instrText>
            </w:r>
            <w:r w:rsidRPr="00564A96">
              <w:rPr>
                <w:b/>
                <w:bCs/>
                <w:sz w:val="24"/>
                <w:szCs w:val="24"/>
                <w:lang w:val="uk-UA"/>
              </w:rPr>
              <w:fldChar w:fldCharType="end"/>
            </w:r>
            <w:r w:rsidR="009F4432" w:rsidRPr="00564A96">
              <w:rPr>
                <w:b/>
                <w:sz w:val="24"/>
                <w:szCs w:val="24"/>
                <w:lang w:val="uk-UA"/>
              </w:rPr>
              <w:t>Шифр за О</w:t>
            </w:r>
            <w:r w:rsidR="00A757A2" w:rsidRPr="00564A96">
              <w:rPr>
                <w:b/>
                <w:sz w:val="24"/>
                <w:szCs w:val="24"/>
                <w:lang w:val="uk-UA"/>
              </w:rPr>
              <w:t>П</w:t>
            </w:r>
            <w:r w:rsidR="00575169" w:rsidRPr="00564A96">
              <w:rPr>
                <w:b/>
                <w:sz w:val="24"/>
                <w:szCs w:val="24"/>
                <w:lang w:val="uk-UA"/>
              </w:rPr>
              <w:t xml:space="preserve">П:  </w:t>
            </w:r>
            <w:r w:rsidR="002A3ED7">
              <w:rPr>
                <w:b/>
                <w:sz w:val="24"/>
                <w:szCs w:val="24"/>
                <w:lang w:val="uk-UA"/>
              </w:rPr>
              <w:t>ВБ 1.1</w:t>
            </w:r>
          </w:p>
        </w:tc>
      </w:tr>
      <w:tr w:rsidR="00575169" w:rsidRPr="00564A96" w14:paraId="7A6A28E8" w14:textId="77777777" w:rsidTr="006C7C9A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EA60" w14:textId="77777777" w:rsidR="00575169" w:rsidRPr="00564A96" w:rsidRDefault="00541753" w:rsidP="002207ED">
            <w:pPr>
              <w:spacing w:before="100" w:after="100"/>
              <w:rPr>
                <w:sz w:val="24"/>
                <w:szCs w:val="24"/>
                <w:lang w:val="uk-UA"/>
              </w:rPr>
            </w:pPr>
            <w:r w:rsidRPr="00564A96">
              <w:rPr>
                <w:b/>
                <w:bCs/>
                <w:sz w:val="24"/>
                <w:szCs w:val="24"/>
                <w:lang w:val="uk-UA"/>
              </w:rPr>
              <w:fldChar w:fldCharType="begin"/>
            </w:r>
            <w:r w:rsidR="00575169" w:rsidRPr="00564A96">
              <w:rPr>
                <w:b/>
                <w:bCs/>
                <w:sz w:val="24"/>
                <w:szCs w:val="24"/>
                <w:lang w:val="uk-UA"/>
              </w:rPr>
              <w:instrText xml:space="preserve"> LISTNUM  NumeracjaDomyślna</w:instrText>
            </w:r>
            <w:r w:rsidRPr="00564A96">
              <w:rPr>
                <w:b/>
                <w:bCs/>
                <w:sz w:val="24"/>
                <w:szCs w:val="24"/>
                <w:lang w:val="uk-UA"/>
              </w:rPr>
              <w:fldChar w:fldCharType="end"/>
            </w:r>
            <w:r w:rsidR="00575169" w:rsidRPr="00564A96">
              <w:rPr>
                <w:b/>
                <w:sz w:val="24"/>
                <w:szCs w:val="24"/>
                <w:lang w:val="uk-UA"/>
              </w:rPr>
              <w:t>Карта дисципліни дійсна протягом навчального року:</w:t>
            </w:r>
            <w:r w:rsidR="00575169" w:rsidRPr="00564A96">
              <w:rPr>
                <w:sz w:val="24"/>
                <w:szCs w:val="24"/>
                <w:lang w:val="uk-UA"/>
              </w:rPr>
              <w:t xml:space="preserve"> 2020/2021</w:t>
            </w:r>
          </w:p>
        </w:tc>
      </w:tr>
      <w:tr w:rsidR="00575169" w:rsidRPr="00564A96" w14:paraId="670B8773" w14:textId="77777777" w:rsidTr="006C7C9A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49C9" w14:textId="77777777" w:rsidR="00575169" w:rsidRPr="00564A96" w:rsidRDefault="00541753" w:rsidP="00AE69ED">
            <w:pPr>
              <w:spacing w:before="100" w:after="100"/>
              <w:rPr>
                <w:sz w:val="24"/>
                <w:szCs w:val="24"/>
                <w:lang w:val="uk-UA"/>
              </w:rPr>
            </w:pPr>
            <w:r w:rsidRPr="00564A96">
              <w:rPr>
                <w:b/>
                <w:bCs/>
                <w:sz w:val="24"/>
                <w:szCs w:val="24"/>
                <w:lang w:val="uk-UA"/>
              </w:rPr>
              <w:fldChar w:fldCharType="begin"/>
            </w:r>
            <w:r w:rsidR="00575169" w:rsidRPr="00564A96">
              <w:rPr>
                <w:b/>
                <w:bCs/>
                <w:sz w:val="24"/>
                <w:szCs w:val="24"/>
                <w:lang w:val="uk-UA"/>
              </w:rPr>
              <w:instrText xml:space="preserve"> LISTNUM  NumeracjaDomyślna</w:instrText>
            </w:r>
            <w:r w:rsidRPr="00564A96">
              <w:rPr>
                <w:b/>
                <w:bCs/>
                <w:sz w:val="24"/>
                <w:szCs w:val="24"/>
                <w:lang w:val="uk-UA"/>
              </w:rPr>
              <w:fldChar w:fldCharType="end"/>
            </w:r>
            <w:r w:rsidR="00575169" w:rsidRPr="00564A96">
              <w:rPr>
                <w:b/>
                <w:sz w:val="24"/>
                <w:szCs w:val="24"/>
                <w:lang w:val="uk-UA"/>
              </w:rPr>
              <w:t xml:space="preserve"> Освітній рівень: </w:t>
            </w:r>
            <w:r w:rsidR="00AE69ED">
              <w:rPr>
                <w:sz w:val="24"/>
                <w:szCs w:val="24"/>
                <w:lang w:val="uk-UA"/>
              </w:rPr>
              <w:t>перший</w:t>
            </w:r>
            <w:r w:rsidR="00575169" w:rsidRPr="00564A96">
              <w:rPr>
                <w:sz w:val="24"/>
                <w:szCs w:val="24"/>
                <w:lang w:val="uk-UA"/>
              </w:rPr>
              <w:t xml:space="preserve"> рівень вищої освіти (</w:t>
            </w:r>
            <w:r w:rsidR="00AE69ED">
              <w:rPr>
                <w:sz w:val="24"/>
                <w:szCs w:val="24"/>
                <w:lang w:val="uk-UA"/>
              </w:rPr>
              <w:t>бакалавр</w:t>
            </w:r>
            <w:r w:rsidR="00575169" w:rsidRPr="00564A96">
              <w:rPr>
                <w:sz w:val="24"/>
                <w:szCs w:val="24"/>
                <w:lang w:val="uk-UA"/>
              </w:rPr>
              <w:t>)</w:t>
            </w:r>
          </w:p>
        </w:tc>
      </w:tr>
      <w:tr w:rsidR="00575169" w:rsidRPr="00564A96" w14:paraId="101EBC9E" w14:textId="77777777" w:rsidTr="006C7C9A">
        <w:trPr>
          <w:cantSplit/>
          <w:trHeight w:val="34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220A" w14:textId="77777777" w:rsidR="00575169" w:rsidRPr="00564A96" w:rsidRDefault="00541753" w:rsidP="00AE69ED">
            <w:pPr>
              <w:spacing w:before="100" w:after="100"/>
              <w:rPr>
                <w:caps/>
                <w:sz w:val="24"/>
                <w:szCs w:val="24"/>
                <w:lang w:val="uk-UA"/>
              </w:rPr>
            </w:pPr>
            <w:r w:rsidRPr="00564A96">
              <w:rPr>
                <w:b/>
                <w:bCs/>
                <w:sz w:val="24"/>
                <w:szCs w:val="24"/>
                <w:lang w:val="uk-UA"/>
              </w:rPr>
              <w:fldChar w:fldCharType="begin"/>
            </w:r>
            <w:r w:rsidR="00575169" w:rsidRPr="00564A96">
              <w:rPr>
                <w:b/>
                <w:bCs/>
                <w:sz w:val="24"/>
                <w:szCs w:val="24"/>
                <w:lang w:val="uk-UA"/>
              </w:rPr>
              <w:instrText xml:space="preserve"> LISTNUM  NumeracjaDomyślna</w:instrText>
            </w:r>
            <w:r w:rsidRPr="00564A96">
              <w:rPr>
                <w:b/>
                <w:bCs/>
                <w:sz w:val="24"/>
                <w:szCs w:val="24"/>
                <w:lang w:val="uk-UA"/>
              </w:rPr>
              <w:fldChar w:fldCharType="end"/>
            </w:r>
            <w:r w:rsidR="00575169" w:rsidRPr="00564A96">
              <w:rPr>
                <w:b/>
                <w:sz w:val="24"/>
                <w:szCs w:val="24"/>
                <w:lang w:val="uk-UA"/>
              </w:rPr>
              <w:t>Форма навчання:</w:t>
            </w:r>
            <w:r w:rsidR="00575169" w:rsidRPr="00564A96">
              <w:rPr>
                <w:sz w:val="24"/>
                <w:szCs w:val="24"/>
                <w:lang w:val="uk-UA"/>
              </w:rPr>
              <w:t xml:space="preserve"> денна</w:t>
            </w:r>
          </w:p>
        </w:tc>
      </w:tr>
      <w:tr w:rsidR="00575169" w:rsidRPr="00564A96" w14:paraId="7A454289" w14:textId="77777777" w:rsidTr="006C7C9A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AADB" w14:textId="288F7E51" w:rsidR="00575169" w:rsidRPr="004C53E4" w:rsidRDefault="00541753" w:rsidP="001D635B">
            <w:pPr>
              <w:spacing w:before="100" w:after="100"/>
              <w:rPr>
                <w:sz w:val="24"/>
                <w:szCs w:val="24"/>
                <w:lang w:val="uk-UA"/>
              </w:rPr>
            </w:pPr>
            <w:r w:rsidRPr="00564A96">
              <w:rPr>
                <w:b/>
                <w:bCs/>
                <w:sz w:val="24"/>
                <w:szCs w:val="24"/>
                <w:lang w:val="uk-UA"/>
              </w:rPr>
              <w:fldChar w:fldCharType="begin"/>
            </w:r>
            <w:r w:rsidR="00575169" w:rsidRPr="00564A96">
              <w:rPr>
                <w:b/>
                <w:bCs/>
                <w:sz w:val="24"/>
                <w:szCs w:val="24"/>
                <w:lang w:val="uk-UA"/>
              </w:rPr>
              <w:instrText xml:space="preserve"> LISTNUM  NumeracjaDomyślna</w:instrText>
            </w:r>
            <w:r w:rsidRPr="00564A96">
              <w:rPr>
                <w:b/>
                <w:bCs/>
                <w:sz w:val="24"/>
                <w:szCs w:val="24"/>
                <w:lang w:val="uk-UA"/>
              </w:rPr>
              <w:fldChar w:fldCharType="end"/>
            </w:r>
            <w:r w:rsidR="00575169" w:rsidRPr="00564A96">
              <w:rPr>
                <w:b/>
                <w:sz w:val="24"/>
                <w:szCs w:val="24"/>
                <w:lang w:val="uk-UA"/>
              </w:rPr>
              <w:t>Галузь знань</w:t>
            </w:r>
            <w:r w:rsidR="00575169" w:rsidRPr="00564A96">
              <w:rPr>
                <w:caps/>
                <w:sz w:val="24"/>
                <w:szCs w:val="24"/>
                <w:lang w:val="uk-UA"/>
              </w:rPr>
              <w:t xml:space="preserve">: </w:t>
            </w:r>
            <w:r w:rsidR="004C53E4">
              <w:rPr>
                <w:b/>
                <w:bCs/>
                <w:caps/>
                <w:sz w:val="24"/>
                <w:szCs w:val="24"/>
                <w:lang w:val="uk-UA"/>
              </w:rPr>
              <w:t>13 «М</w:t>
            </w:r>
            <w:r w:rsidR="004C53E4">
              <w:rPr>
                <w:b/>
                <w:bCs/>
                <w:sz w:val="24"/>
                <w:szCs w:val="24"/>
                <w:lang w:val="uk-UA"/>
              </w:rPr>
              <w:t>еханічна інженерія»</w:t>
            </w:r>
          </w:p>
        </w:tc>
      </w:tr>
      <w:tr w:rsidR="00575169" w:rsidRPr="00564A96" w14:paraId="0B949A5B" w14:textId="77777777" w:rsidTr="002F3917">
        <w:trPr>
          <w:cantSplit/>
          <w:trHeight w:val="69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7DB3" w14:textId="5B40CF32" w:rsidR="001D635B" w:rsidRPr="00842894" w:rsidRDefault="00541753" w:rsidP="00842894">
            <w:pPr>
              <w:spacing w:before="100" w:after="100"/>
              <w:rPr>
                <w:b/>
                <w:sz w:val="24"/>
                <w:szCs w:val="24"/>
                <w:lang w:val="uk-UA"/>
              </w:rPr>
            </w:pPr>
            <w:r w:rsidRPr="00564A96">
              <w:rPr>
                <w:b/>
                <w:bCs/>
                <w:sz w:val="24"/>
                <w:szCs w:val="24"/>
                <w:lang w:val="uk-UA"/>
              </w:rPr>
              <w:fldChar w:fldCharType="begin"/>
            </w:r>
            <w:r w:rsidR="00575169" w:rsidRPr="00564A96">
              <w:rPr>
                <w:b/>
                <w:bCs/>
                <w:sz w:val="24"/>
                <w:szCs w:val="24"/>
                <w:lang w:val="uk-UA"/>
              </w:rPr>
              <w:instrText xml:space="preserve"> LISTNUM  NumeracjaDomyślna</w:instrText>
            </w:r>
            <w:r w:rsidRPr="00564A96">
              <w:rPr>
                <w:b/>
                <w:bCs/>
                <w:sz w:val="24"/>
                <w:szCs w:val="24"/>
                <w:lang w:val="uk-UA"/>
              </w:rPr>
              <w:fldChar w:fldCharType="end"/>
            </w:r>
            <w:r w:rsidR="00575169" w:rsidRPr="00842894">
              <w:rPr>
                <w:b/>
                <w:sz w:val="24"/>
                <w:szCs w:val="24"/>
                <w:lang w:val="uk-UA"/>
              </w:rPr>
              <w:t xml:space="preserve">Спеціальність: </w:t>
            </w:r>
            <w:r w:rsidR="004C53E4">
              <w:rPr>
                <w:b/>
                <w:sz w:val="24"/>
                <w:szCs w:val="24"/>
                <w:lang w:val="uk-UA"/>
              </w:rPr>
              <w:t xml:space="preserve">133 </w:t>
            </w:r>
            <w:r w:rsidR="0045689E" w:rsidRPr="00842894">
              <w:rPr>
                <w:rFonts w:eastAsia="Times New Roman"/>
                <w:b/>
                <w:sz w:val="24"/>
                <w:szCs w:val="24"/>
                <w:lang w:val="uk-UA"/>
              </w:rPr>
              <w:t>«</w:t>
            </w:r>
            <w:r w:rsidR="004C53E4">
              <w:rPr>
                <w:rFonts w:eastAsia="Times New Roman"/>
                <w:b/>
                <w:sz w:val="24"/>
                <w:szCs w:val="24"/>
                <w:lang w:val="uk-UA"/>
              </w:rPr>
              <w:t>Галузеве машинобудування</w:t>
            </w:r>
            <w:r w:rsidR="0045689E" w:rsidRPr="00842894">
              <w:rPr>
                <w:rFonts w:eastAsia="Times New Roman"/>
                <w:sz w:val="24"/>
                <w:szCs w:val="24"/>
                <w:lang w:val="uk-UA"/>
              </w:rPr>
              <w:t>»</w:t>
            </w:r>
          </w:p>
          <w:p w14:paraId="4FE126A6" w14:textId="6C92FC11" w:rsidR="002207ED" w:rsidRPr="00842894" w:rsidRDefault="0000326B" w:rsidP="00842894">
            <w:pPr>
              <w:pStyle w:val="af4"/>
              <w:spacing w:before="0" w:after="120"/>
              <w:rPr>
                <w:color w:val="000000"/>
                <w:szCs w:val="24"/>
                <w:lang w:val="uk-UA"/>
              </w:rPr>
            </w:pPr>
            <w:r w:rsidRPr="00842894">
              <w:rPr>
                <w:b/>
                <w:bCs/>
                <w:szCs w:val="24"/>
              </w:rPr>
              <w:t>професійна кваліфікація</w:t>
            </w:r>
            <w:r w:rsidR="002207ED" w:rsidRPr="00842894">
              <w:rPr>
                <w:b/>
                <w:szCs w:val="24"/>
                <w:lang w:val="uk-UA"/>
              </w:rPr>
              <w:t>:</w:t>
            </w:r>
            <w:r w:rsidR="004C53E4">
              <w:t xml:space="preserve"> </w:t>
            </w:r>
            <w:r w:rsidR="004C53E4" w:rsidRPr="004C53E4">
              <w:rPr>
                <w:b/>
                <w:szCs w:val="24"/>
                <w:lang w:val="uk-UA"/>
              </w:rPr>
              <w:t>Фахівець-механік в галузі машинобудування</w:t>
            </w:r>
            <w:r w:rsidR="002207ED" w:rsidRPr="00842894">
              <w:rPr>
                <w:b/>
                <w:szCs w:val="24"/>
                <w:lang w:val="uk-UA"/>
              </w:rPr>
              <w:t xml:space="preserve"> </w:t>
            </w:r>
          </w:p>
        </w:tc>
      </w:tr>
      <w:tr w:rsidR="00575169" w:rsidRPr="00564A96" w14:paraId="0F68465C" w14:textId="77777777" w:rsidTr="003C1EC6">
        <w:trPr>
          <w:cantSplit/>
          <w:trHeight w:val="3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45AF" w14:textId="50A6214D" w:rsidR="00FB5270" w:rsidRPr="00FB5270" w:rsidRDefault="00575169" w:rsidP="00204401">
            <w:pPr>
              <w:spacing w:before="100" w:after="100"/>
              <w:rPr>
                <w:sz w:val="24"/>
                <w:szCs w:val="24"/>
                <w:lang w:val="uk-UA"/>
              </w:rPr>
            </w:pPr>
            <w:r w:rsidRPr="00564A96">
              <w:rPr>
                <w:b/>
                <w:bCs/>
                <w:sz w:val="24"/>
                <w:szCs w:val="24"/>
                <w:lang w:val="uk-UA"/>
              </w:rPr>
              <w:t xml:space="preserve">8) </w:t>
            </w:r>
            <w:r w:rsidRPr="00564A96">
              <w:rPr>
                <w:b/>
                <w:sz w:val="24"/>
                <w:szCs w:val="24"/>
                <w:lang w:val="uk-UA"/>
              </w:rPr>
              <w:t>Компонента спеціальності:</w:t>
            </w:r>
            <w:r w:rsidR="002A3ED7" w:rsidRPr="002A3ED7">
              <w:rPr>
                <w:bCs/>
                <w:sz w:val="24"/>
                <w:szCs w:val="24"/>
                <w:lang w:val="uk-UA"/>
              </w:rPr>
              <w:t xml:space="preserve"> вибіркова</w:t>
            </w:r>
          </w:p>
        </w:tc>
      </w:tr>
      <w:tr w:rsidR="00575169" w:rsidRPr="00564A96" w14:paraId="312AC692" w14:textId="77777777" w:rsidTr="006C7C9A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ED99" w14:textId="6F8EBA6E" w:rsidR="00575169" w:rsidRPr="00564A96" w:rsidRDefault="00575169" w:rsidP="00851A18">
            <w:pPr>
              <w:spacing w:before="100" w:after="100"/>
              <w:rPr>
                <w:sz w:val="24"/>
                <w:szCs w:val="24"/>
                <w:lang w:val="uk-UA"/>
              </w:rPr>
            </w:pPr>
            <w:r w:rsidRPr="00564A96">
              <w:rPr>
                <w:b/>
                <w:bCs/>
                <w:sz w:val="24"/>
                <w:szCs w:val="24"/>
                <w:lang w:val="uk-UA"/>
              </w:rPr>
              <w:t>9)</w:t>
            </w:r>
            <w:r w:rsidRPr="00564A96">
              <w:rPr>
                <w:b/>
                <w:sz w:val="24"/>
                <w:szCs w:val="24"/>
                <w:lang w:val="uk-UA"/>
              </w:rPr>
              <w:t>Семестр</w:t>
            </w:r>
            <w:r w:rsidRPr="00851A18">
              <w:rPr>
                <w:b/>
                <w:sz w:val="24"/>
                <w:szCs w:val="24"/>
                <w:lang w:val="uk-UA"/>
              </w:rPr>
              <w:t xml:space="preserve">: </w:t>
            </w:r>
            <w:r w:rsidR="004C53E4">
              <w:rPr>
                <w:b/>
                <w:sz w:val="24"/>
                <w:szCs w:val="24"/>
                <w:lang w:val="uk-UA"/>
              </w:rPr>
              <w:t>5</w:t>
            </w:r>
          </w:p>
        </w:tc>
      </w:tr>
      <w:tr w:rsidR="00575169" w:rsidRPr="00564A96" w14:paraId="07DDC965" w14:textId="77777777" w:rsidTr="006C7C9A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AD86" w14:textId="77777777" w:rsidR="00575169" w:rsidRPr="00564A96" w:rsidRDefault="00575169" w:rsidP="001E538D">
            <w:pPr>
              <w:spacing w:before="100" w:after="100"/>
              <w:rPr>
                <w:sz w:val="24"/>
                <w:szCs w:val="24"/>
                <w:lang w:val="uk-UA"/>
              </w:rPr>
            </w:pPr>
            <w:r w:rsidRPr="00564A96">
              <w:rPr>
                <w:b/>
                <w:sz w:val="24"/>
                <w:szCs w:val="24"/>
                <w:lang w:val="uk-UA"/>
              </w:rPr>
              <w:t>10) Цикл дисципліни:</w:t>
            </w:r>
            <w:r w:rsidR="001E538D">
              <w:rPr>
                <w:sz w:val="24"/>
                <w:szCs w:val="24"/>
                <w:lang w:val="uk-UA"/>
              </w:rPr>
              <w:t>нормативна</w:t>
            </w:r>
          </w:p>
        </w:tc>
      </w:tr>
      <w:tr w:rsidR="00575169" w:rsidRPr="00564A96" w14:paraId="795EBC90" w14:textId="77777777" w:rsidTr="006C7C9A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E7C1" w14:textId="77777777" w:rsidR="00575169" w:rsidRPr="00564A96" w:rsidRDefault="00575169" w:rsidP="00F2325A">
            <w:pPr>
              <w:spacing w:before="100" w:after="100"/>
              <w:rPr>
                <w:sz w:val="24"/>
                <w:szCs w:val="24"/>
                <w:lang w:val="uk-UA"/>
              </w:rPr>
            </w:pPr>
            <w:r w:rsidRPr="00564A96">
              <w:rPr>
                <w:b/>
                <w:bCs/>
                <w:sz w:val="24"/>
                <w:szCs w:val="24"/>
                <w:lang w:val="uk-UA"/>
              </w:rPr>
              <w:t>11)</w:t>
            </w:r>
            <w:r w:rsidRPr="00564A96">
              <w:rPr>
                <w:b/>
                <w:sz w:val="24"/>
                <w:szCs w:val="24"/>
                <w:lang w:val="uk-UA"/>
              </w:rPr>
              <w:t xml:space="preserve">Викладач (розробник карти): </w:t>
            </w:r>
            <w:r w:rsidR="00EF02D6">
              <w:rPr>
                <w:sz w:val="24"/>
                <w:szCs w:val="24"/>
                <w:lang w:val="uk-UA"/>
              </w:rPr>
              <w:t>доц</w:t>
            </w:r>
            <w:r w:rsidR="00A757A2" w:rsidRPr="00564A96">
              <w:rPr>
                <w:sz w:val="24"/>
                <w:szCs w:val="24"/>
                <w:lang w:val="uk-UA"/>
              </w:rPr>
              <w:t>., к.т</w:t>
            </w:r>
            <w:r w:rsidR="00481AFE" w:rsidRPr="00564A96">
              <w:rPr>
                <w:sz w:val="24"/>
                <w:szCs w:val="24"/>
                <w:lang w:val="uk-UA"/>
              </w:rPr>
              <w:t xml:space="preserve">.н. </w:t>
            </w:r>
            <w:r w:rsidR="00EF02D6">
              <w:rPr>
                <w:sz w:val="24"/>
                <w:szCs w:val="24"/>
                <w:lang w:val="uk-UA"/>
              </w:rPr>
              <w:t>Косминський І.В.</w:t>
            </w:r>
          </w:p>
        </w:tc>
      </w:tr>
      <w:tr w:rsidR="00575169" w:rsidRPr="00564A96" w14:paraId="187FBD95" w14:textId="77777777" w:rsidTr="006C7C9A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DE44" w14:textId="77777777" w:rsidR="00575169" w:rsidRPr="00564A96" w:rsidRDefault="00575169" w:rsidP="002207ED">
            <w:pPr>
              <w:spacing w:before="100" w:after="100"/>
              <w:rPr>
                <w:sz w:val="24"/>
                <w:szCs w:val="24"/>
                <w:lang w:val="uk-UA"/>
              </w:rPr>
            </w:pPr>
            <w:r w:rsidRPr="00564A96">
              <w:rPr>
                <w:b/>
                <w:bCs/>
                <w:sz w:val="24"/>
                <w:szCs w:val="24"/>
                <w:lang w:val="uk-UA"/>
              </w:rPr>
              <w:t xml:space="preserve">12) Мова </w:t>
            </w:r>
            <w:r w:rsidRPr="00564A96">
              <w:rPr>
                <w:b/>
                <w:sz w:val="24"/>
                <w:szCs w:val="24"/>
                <w:lang w:val="uk-UA"/>
              </w:rPr>
              <w:t>навчання</w:t>
            </w:r>
            <w:r w:rsidRPr="00564A96">
              <w:rPr>
                <w:b/>
                <w:bCs/>
                <w:sz w:val="24"/>
                <w:szCs w:val="24"/>
                <w:lang w:val="uk-UA"/>
              </w:rPr>
              <w:t xml:space="preserve">: </w:t>
            </w:r>
            <w:r w:rsidRPr="00564A96">
              <w:rPr>
                <w:bCs/>
                <w:sz w:val="24"/>
                <w:szCs w:val="24"/>
                <w:lang w:val="uk-UA"/>
              </w:rPr>
              <w:t>українська</w:t>
            </w:r>
          </w:p>
        </w:tc>
      </w:tr>
      <w:tr w:rsidR="00575169" w:rsidRPr="00564A96" w14:paraId="39FDC1FD" w14:textId="77777777" w:rsidTr="006C7C9A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BFAA" w14:textId="77777777" w:rsidR="00575169" w:rsidRPr="00564A96" w:rsidRDefault="00575169" w:rsidP="000C4209">
            <w:pPr>
              <w:spacing w:before="100" w:after="100" w:line="276" w:lineRule="auto"/>
              <w:rPr>
                <w:b/>
                <w:sz w:val="24"/>
                <w:szCs w:val="24"/>
                <w:lang w:val="uk-UA"/>
              </w:rPr>
            </w:pPr>
            <w:r w:rsidRPr="00564A96">
              <w:rPr>
                <w:b/>
                <w:sz w:val="24"/>
                <w:szCs w:val="24"/>
                <w:lang w:val="uk-UA"/>
              </w:rPr>
              <w:t xml:space="preserve">13) Необхідні ввідні дисципліни: (що треба вивчити, щоб слухати цей курс) </w:t>
            </w:r>
            <w:r w:rsidR="001346D8" w:rsidRPr="00564A96">
              <w:rPr>
                <w:b/>
                <w:sz w:val="24"/>
                <w:szCs w:val="24"/>
                <w:lang w:val="uk-UA"/>
              </w:rPr>
              <w:br/>
            </w:r>
            <w:r w:rsidR="00EF02D6">
              <w:rPr>
                <w:sz w:val="24"/>
                <w:szCs w:val="24"/>
                <w:lang w:val="uk-UA"/>
              </w:rPr>
              <w:t xml:space="preserve">Фізика, </w:t>
            </w:r>
            <w:r w:rsidR="00AB306E">
              <w:rPr>
                <w:sz w:val="24"/>
                <w:szCs w:val="24"/>
                <w:lang w:val="uk-UA"/>
              </w:rPr>
              <w:t xml:space="preserve">Хімія, Матеріалознавство і технологія конструкційних матеріалів, </w:t>
            </w:r>
            <w:r w:rsidR="00F2325A">
              <w:rPr>
                <w:sz w:val="24"/>
                <w:szCs w:val="24"/>
                <w:lang w:val="uk-UA"/>
              </w:rPr>
              <w:t>Б</w:t>
            </w:r>
            <w:r w:rsidR="00FB5270">
              <w:rPr>
                <w:sz w:val="24"/>
                <w:szCs w:val="24"/>
                <w:lang w:val="uk-UA"/>
              </w:rPr>
              <w:t>езпека життєдіяльності</w:t>
            </w:r>
            <w:r w:rsidR="00DA29D7" w:rsidRPr="00564A96">
              <w:rPr>
                <w:sz w:val="24"/>
                <w:szCs w:val="24"/>
                <w:lang w:val="uk-UA"/>
              </w:rPr>
              <w:t xml:space="preserve">, Основи охорони праці, </w:t>
            </w:r>
            <w:r w:rsidR="00AB306E">
              <w:rPr>
                <w:sz w:val="24"/>
                <w:szCs w:val="24"/>
                <w:lang w:val="uk-UA"/>
              </w:rPr>
              <w:t>Деталі машин.</w:t>
            </w:r>
          </w:p>
        </w:tc>
      </w:tr>
      <w:tr w:rsidR="00575169" w:rsidRPr="00564A96" w14:paraId="60D09F41" w14:textId="77777777" w:rsidTr="009F4360">
        <w:trPr>
          <w:cantSplit/>
          <w:trHeight w:val="137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C9AC" w14:textId="0849A1D4" w:rsidR="00575169" w:rsidRPr="00564A96" w:rsidRDefault="00575169" w:rsidP="000C4209">
            <w:pPr>
              <w:spacing w:before="100" w:after="100" w:line="276" w:lineRule="auto"/>
              <w:rPr>
                <w:sz w:val="24"/>
                <w:szCs w:val="24"/>
                <w:lang w:val="uk-UA"/>
              </w:rPr>
            </w:pPr>
            <w:r w:rsidRPr="009F4360">
              <w:rPr>
                <w:b/>
                <w:sz w:val="24"/>
                <w:szCs w:val="24"/>
                <w:lang w:val="uk-UA"/>
              </w:rPr>
              <w:t>14) Мета курсу:</w:t>
            </w:r>
            <w:r w:rsidR="00AB306E" w:rsidRPr="00AB306E">
              <w:rPr>
                <w:sz w:val="24"/>
                <w:szCs w:val="24"/>
                <w:lang w:val="uk-UA"/>
              </w:rPr>
              <w:t xml:space="preserve"> формування у майбутніх фахівців знань</w:t>
            </w:r>
            <w:r w:rsidR="002A3ED7">
              <w:rPr>
                <w:sz w:val="24"/>
                <w:szCs w:val="24"/>
                <w:lang w:val="uk-UA"/>
              </w:rPr>
              <w:t>,</w:t>
            </w:r>
            <w:r w:rsidR="00AB306E" w:rsidRPr="00AB306E">
              <w:rPr>
                <w:sz w:val="24"/>
                <w:szCs w:val="24"/>
                <w:lang w:val="uk-UA"/>
              </w:rPr>
              <w:t xml:space="preserve"> навичок</w:t>
            </w:r>
            <w:r w:rsidR="002A3ED7" w:rsidRPr="002A3ED7">
              <w:rPr>
                <w:sz w:val="24"/>
                <w:szCs w:val="24"/>
                <w:lang w:val="uk-UA"/>
              </w:rPr>
              <w:t xml:space="preserve"> та професійних знань з </w:t>
            </w:r>
            <w:r w:rsidR="008D728F">
              <w:rPr>
                <w:sz w:val="24"/>
                <w:szCs w:val="24"/>
                <w:lang w:val="uk-UA"/>
              </w:rPr>
              <w:t xml:space="preserve"> </w:t>
            </w:r>
            <w:r w:rsidR="008D728F" w:rsidRPr="008D728F">
              <w:rPr>
                <w:sz w:val="24"/>
                <w:szCs w:val="24"/>
                <w:lang w:val="uk-UA"/>
              </w:rPr>
              <w:t>конструкції та необхідних розрахунків двигунів внутрішнього згоряння будівельних машин, які використовуються при: перевезенні рідких, твердих, сипучих будівельних матеріалів, вантажно-розвантажувальних роботах, земляних роботах, приготуванні  та транспортуванні бетонних сумішей тощо</w:t>
            </w:r>
            <w:r w:rsidR="00AB306E" w:rsidRPr="00AB306E">
              <w:rPr>
                <w:sz w:val="24"/>
                <w:szCs w:val="24"/>
              </w:rPr>
              <w:t>, а також  розвит</w:t>
            </w:r>
            <w:proofErr w:type="spellStart"/>
            <w:r w:rsidR="00AB306E" w:rsidRPr="00AB306E">
              <w:rPr>
                <w:sz w:val="24"/>
                <w:szCs w:val="24"/>
                <w:lang w:val="uk-UA"/>
              </w:rPr>
              <w:t>ок</w:t>
            </w:r>
            <w:proofErr w:type="spellEnd"/>
            <w:r w:rsidR="00AB306E" w:rsidRPr="00AB306E">
              <w:rPr>
                <w:sz w:val="24"/>
                <w:szCs w:val="24"/>
              </w:rPr>
              <w:t xml:space="preserve"> інженерного мислення у студентів.</w:t>
            </w:r>
          </w:p>
        </w:tc>
      </w:tr>
    </w:tbl>
    <w:p w14:paraId="3E7A5D4D" w14:textId="77777777" w:rsidR="006E6E80" w:rsidRDefault="006E6E80">
      <w:pPr>
        <w:rPr>
          <w:sz w:val="16"/>
          <w:szCs w:val="16"/>
          <w:lang w:val="uk-UA"/>
        </w:rPr>
      </w:pPr>
    </w:p>
    <w:p w14:paraId="775A20E5" w14:textId="77777777" w:rsidR="00401190" w:rsidRDefault="00401190">
      <w:pPr>
        <w:rPr>
          <w:sz w:val="16"/>
          <w:szCs w:val="16"/>
          <w:lang w:val="uk-UA"/>
        </w:rPr>
      </w:pPr>
    </w:p>
    <w:p w14:paraId="57ACEDCC" w14:textId="77777777" w:rsidR="00401190" w:rsidRDefault="00401190">
      <w:pPr>
        <w:rPr>
          <w:sz w:val="16"/>
          <w:szCs w:val="16"/>
          <w:lang w:val="uk-UA"/>
        </w:rPr>
      </w:pPr>
    </w:p>
    <w:p w14:paraId="202B87A6" w14:textId="77777777" w:rsidR="00401190" w:rsidRDefault="00401190">
      <w:pPr>
        <w:rPr>
          <w:sz w:val="16"/>
          <w:szCs w:val="16"/>
          <w:lang w:val="uk-UA"/>
        </w:rPr>
      </w:pPr>
    </w:p>
    <w:p w14:paraId="40FFAB4B" w14:textId="77777777" w:rsidR="00401190" w:rsidRDefault="00401190">
      <w:pPr>
        <w:rPr>
          <w:sz w:val="16"/>
          <w:szCs w:val="16"/>
          <w:lang w:val="uk-UA"/>
        </w:rPr>
      </w:pPr>
    </w:p>
    <w:p w14:paraId="2B5B3ABB" w14:textId="77777777" w:rsidR="00401190" w:rsidRDefault="00401190">
      <w:pPr>
        <w:rPr>
          <w:sz w:val="16"/>
          <w:szCs w:val="16"/>
          <w:lang w:val="uk-UA"/>
        </w:rPr>
      </w:pPr>
    </w:p>
    <w:tbl>
      <w:tblPr>
        <w:tblW w:w="6000" w:type="dxa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268"/>
        <w:gridCol w:w="1747"/>
        <w:gridCol w:w="993"/>
      </w:tblGrid>
      <w:tr w:rsidR="00AB306E" w:rsidRPr="00564A96" w14:paraId="5E3D6392" w14:textId="77777777" w:rsidTr="00371F83">
        <w:trPr>
          <w:trHeight w:val="549"/>
        </w:trPr>
        <w:tc>
          <w:tcPr>
            <w:tcW w:w="992" w:type="dxa"/>
            <w:shd w:val="clear" w:color="auto" w:fill="auto"/>
          </w:tcPr>
          <w:p w14:paraId="65E8F3A5" w14:textId="77777777" w:rsidR="00AB306E" w:rsidRPr="00564A96" w:rsidRDefault="00AB306E" w:rsidP="00AB306E">
            <w:pPr>
              <w:spacing w:before="40"/>
              <w:jc w:val="center"/>
              <w:rPr>
                <w:rFonts w:eastAsia="Times New Roman"/>
                <w:b/>
                <w:lang w:val="uk-UA"/>
              </w:rPr>
            </w:pPr>
            <w:r>
              <w:rPr>
                <w:rFonts w:eastAsia="Times New Roman"/>
                <w:b/>
                <w:lang w:val="uk-UA"/>
              </w:rPr>
              <w:t>КНУБА</w:t>
            </w:r>
          </w:p>
        </w:tc>
        <w:tc>
          <w:tcPr>
            <w:tcW w:w="2268" w:type="dxa"/>
          </w:tcPr>
          <w:p w14:paraId="34D7E75F" w14:textId="16B0DB57" w:rsidR="00AB306E" w:rsidRPr="00564A96" w:rsidRDefault="004C53E4" w:rsidP="00AB306E">
            <w:pPr>
              <w:spacing w:before="40"/>
              <w:jc w:val="center"/>
              <w:rPr>
                <w:rFonts w:eastAsia="Times New Roman"/>
                <w:b/>
                <w:lang w:val="uk-UA"/>
              </w:rPr>
            </w:pPr>
            <w:r w:rsidRPr="004C53E4">
              <w:rPr>
                <w:rFonts w:eastAsia="Times New Roman"/>
                <w:b/>
                <w:lang w:val="uk-UA"/>
              </w:rPr>
              <w:t>133 « Галузеве машинобудування»</w:t>
            </w:r>
          </w:p>
        </w:tc>
        <w:tc>
          <w:tcPr>
            <w:tcW w:w="1747" w:type="dxa"/>
            <w:shd w:val="clear" w:color="auto" w:fill="auto"/>
          </w:tcPr>
          <w:p w14:paraId="59D3E69A" w14:textId="102D6165" w:rsidR="00AB306E" w:rsidRPr="001E538D" w:rsidRDefault="00E90C20" w:rsidP="00AB306E">
            <w:pPr>
              <w:spacing w:before="40"/>
              <w:jc w:val="center"/>
              <w:rPr>
                <w:rFonts w:eastAsia="Times New Roman"/>
                <w:b/>
                <w:lang w:val="uk-UA"/>
              </w:rPr>
            </w:pPr>
            <w:r w:rsidRPr="00E90C20">
              <w:rPr>
                <w:rFonts w:eastAsia="Times New Roman"/>
                <w:b/>
                <w:lang w:val="uk-UA"/>
              </w:rPr>
              <w:t>«.Машинобудування»</w:t>
            </w:r>
          </w:p>
        </w:tc>
        <w:tc>
          <w:tcPr>
            <w:tcW w:w="993" w:type="dxa"/>
            <w:shd w:val="clear" w:color="auto" w:fill="auto"/>
          </w:tcPr>
          <w:p w14:paraId="3142798A" w14:textId="1F1DB0D8" w:rsidR="00AB306E" w:rsidRPr="00564A96" w:rsidRDefault="00AB306E" w:rsidP="00AB306E">
            <w:pPr>
              <w:spacing w:before="40"/>
              <w:ind w:left="-57" w:right="-57"/>
              <w:jc w:val="center"/>
              <w:rPr>
                <w:rFonts w:eastAsia="Times New Roman"/>
                <w:b/>
                <w:lang w:val="uk-UA"/>
              </w:rPr>
            </w:pPr>
            <w:r w:rsidRPr="00564A96">
              <w:rPr>
                <w:rFonts w:eastAsia="Times New Roman"/>
                <w:b/>
                <w:lang w:val="uk-UA"/>
              </w:rPr>
              <w:t xml:space="preserve">Сторінка </w:t>
            </w:r>
            <w:r w:rsidR="001F3EA7">
              <w:rPr>
                <w:rFonts w:eastAsia="Times New Roman"/>
                <w:b/>
                <w:lang w:val="uk-UA"/>
              </w:rPr>
              <w:t>2</w:t>
            </w:r>
            <w:r w:rsidRPr="00564A96">
              <w:rPr>
                <w:rFonts w:eastAsia="Times New Roman"/>
                <w:b/>
                <w:lang w:val="uk-UA"/>
              </w:rPr>
              <w:t xml:space="preserve"> з </w:t>
            </w:r>
            <w:r w:rsidR="00791105">
              <w:rPr>
                <w:rFonts w:eastAsia="Times New Roman"/>
                <w:b/>
                <w:lang w:val="uk-UA"/>
              </w:rPr>
              <w:t>7</w:t>
            </w:r>
          </w:p>
        </w:tc>
      </w:tr>
    </w:tbl>
    <w:p w14:paraId="7421B9F8" w14:textId="77777777" w:rsidR="006E6E80" w:rsidRPr="00B00C90" w:rsidRDefault="006E6E80">
      <w:pPr>
        <w:rPr>
          <w:sz w:val="16"/>
          <w:szCs w:val="16"/>
          <w:lang w:val="uk-UA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"/>
        <w:gridCol w:w="3909"/>
        <w:gridCol w:w="2233"/>
        <w:gridCol w:w="1393"/>
        <w:gridCol w:w="1816"/>
      </w:tblGrid>
      <w:tr w:rsidR="00190820" w:rsidRPr="00564A96" w14:paraId="062FFFE1" w14:textId="77777777" w:rsidTr="0009531F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4871" w14:textId="791E28DD" w:rsidR="00190820" w:rsidRPr="00564A96" w:rsidRDefault="00190820" w:rsidP="002207ED">
            <w:pPr>
              <w:spacing w:before="100" w:after="100"/>
              <w:rPr>
                <w:b/>
                <w:sz w:val="24"/>
                <w:szCs w:val="24"/>
                <w:lang w:val="uk-UA"/>
              </w:rPr>
            </w:pPr>
            <w:r w:rsidRPr="00564A96">
              <w:rPr>
                <w:b/>
                <w:bCs/>
                <w:sz w:val="24"/>
                <w:szCs w:val="24"/>
                <w:lang w:val="uk-UA"/>
              </w:rPr>
              <w:t>15)</w:t>
            </w:r>
            <w:r w:rsidR="001F3EA7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564A96">
              <w:rPr>
                <w:b/>
                <w:sz w:val="24"/>
                <w:szCs w:val="24"/>
                <w:lang w:val="uk-UA"/>
              </w:rPr>
              <w:t>Результати навчання:</w:t>
            </w:r>
          </w:p>
        </w:tc>
      </w:tr>
      <w:tr w:rsidR="00E40C47" w:rsidRPr="002207ED" w14:paraId="2A77A77F" w14:textId="77777777" w:rsidTr="00F423A4">
        <w:trPr>
          <w:cantSplit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12A2" w14:textId="77777777" w:rsidR="00190820" w:rsidRPr="002207ED" w:rsidRDefault="00190820" w:rsidP="00190820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2207ED">
              <w:rPr>
                <w:b/>
                <w:sz w:val="23"/>
                <w:szCs w:val="23"/>
                <w:lang w:val="uk-UA"/>
              </w:rPr>
              <w:t>№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BE05" w14:textId="77777777" w:rsidR="00190820" w:rsidRPr="00AC2600" w:rsidRDefault="00190820" w:rsidP="0019082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C2600">
              <w:rPr>
                <w:b/>
                <w:sz w:val="22"/>
                <w:szCs w:val="22"/>
                <w:lang w:val="uk-UA"/>
              </w:rPr>
              <w:t xml:space="preserve">Програмний результат навчання 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B8AF" w14:textId="77777777" w:rsidR="00190820" w:rsidRPr="00AC2600" w:rsidRDefault="00190820" w:rsidP="0019082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C2600">
              <w:rPr>
                <w:b/>
                <w:sz w:val="22"/>
                <w:szCs w:val="22"/>
                <w:lang w:val="uk-UA"/>
              </w:rPr>
              <w:t>Метод перевірки навчального ефекту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D696" w14:textId="77777777" w:rsidR="00190820" w:rsidRPr="00AC2600" w:rsidRDefault="00190820" w:rsidP="0019082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C2600">
              <w:rPr>
                <w:b/>
                <w:sz w:val="22"/>
                <w:szCs w:val="22"/>
                <w:lang w:val="uk-UA"/>
              </w:rPr>
              <w:t>Форма проведення занять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F721" w14:textId="77777777" w:rsidR="00190820" w:rsidRPr="00AC2600" w:rsidRDefault="00190820" w:rsidP="0019082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C2600">
              <w:rPr>
                <w:b/>
                <w:sz w:val="22"/>
                <w:szCs w:val="22"/>
                <w:lang w:val="uk-UA"/>
              </w:rPr>
              <w:t>Посилання на програмні компетентності</w:t>
            </w:r>
          </w:p>
        </w:tc>
      </w:tr>
      <w:tr w:rsidR="00E35BC4" w:rsidRPr="00564A96" w14:paraId="06E4CF9C" w14:textId="77777777" w:rsidTr="00E07F72">
        <w:trPr>
          <w:cantSplit/>
          <w:trHeight w:val="140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8C4D" w14:textId="77777777" w:rsidR="00E35BC4" w:rsidRPr="00AC2600" w:rsidRDefault="00E35BC4" w:rsidP="00E35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C2600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45A7" w14:textId="2354897C" w:rsidR="00842894" w:rsidRPr="00AC2600" w:rsidRDefault="00842894" w:rsidP="00842894">
            <w:pPr>
              <w:rPr>
                <w:sz w:val="22"/>
                <w:szCs w:val="22"/>
                <w:lang w:val="uk-UA"/>
              </w:rPr>
            </w:pPr>
            <w:r w:rsidRPr="00AC2600">
              <w:rPr>
                <w:b/>
                <w:sz w:val="22"/>
                <w:szCs w:val="22"/>
              </w:rPr>
              <w:t>Р</w:t>
            </w:r>
            <w:r w:rsidR="00F660FD">
              <w:rPr>
                <w:b/>
                <w:sz w:val="22"/>
                <w:szCs w:val="22"/>
                <w:lang w:val="uk-UA"/>
              </w:rPr>
              <w:t>Н</w:t>
            </w:r>
            <w:r w:rsidRPr="00AC2600">
              <w:rPr>
                <w:b/>
                <w:sz w:val="22"/>
                <w:szCs w:val="22"/>
              </w:rPr>
              <w:t xml:space="preserve"> </w:t>
            </w:r>
            <w:r w:rsidR="006351FA" w:rsidRPr="00AC2600">
              <w:rPr>
                <w:b/>
                <w:sz w:val="22"/>
                <w:szCs w:val="22"/>
                <w:lang w:val="uk-UA"/>
              </w:rPr>
              <w:t>02</w:t>
            </w:r>
            <w:r w:rsidRPr="00AC2600">
              <w:rPr>
                <w:b/>
                <w:sz w:val="22"/>
                <w:szCs w:val="22"/>
              </w:rPr>
              <w:t>.</w:t>
            </w:r>
            <w:r w:rsidRPr="00AC2600">
              <w:rPr>
                <w:sz w:val="22"/>
                <w:szCs w:val="22"/>
              </w:rPr>
              <w:t xml:space="preserve"> </w:t>
            </w:r>
          </w:p>
          <w:p w14:paraId="3A8D1626" w14:textId="11855FA5" w:rsidR="00E35BC4" w:rsidRPr="00AC2600" w:rsidRDefault="00F660FD" w:rsidP="00842894">
            <w:pPr>
              <w:rPr>
                <w:sz w:val="22"/>
                <w:szCs w:val="22"/>
                <w:lang w:val="uk-UA"/>
              </w:rPr>
            </w:pPr>
            <w:r w:rsidRPr="00F660FD">
              <w:rPr>
                <w:sz w:val="22"/>
                <w:szCs w:val="22"/>
                <w:lang w:val="uk-UA"/>
              </w:rPr>
              <w:t>Знат</w:t>
            </w:r>
            <w:r>
              <w:rPr>
                <w:sz w:val="22"/>
                <w:szCs w:val="22"/>
                <w:lang w:val="uk-UA"/>
              </w:rPr>
              <w:t xml:space="preserve">и і </w:t>
            </w:r>
            <w:r w:rsidRPr="00F660FD">
              <w:rPr>
                <w:sz w:val="22"/>
                <w:szCs w:val="22"/>
                <w:lang w:val="uk-UA"/>
              </w:rPr>
              <w:t xml:space="preserve"> розумі</w:t>
            </w:r>
            <w:r>
              <w:rPr>
                <w:sz w:val="22"/>
                <w:szCs w:val="22"/>
                <w:lang w:val="uk-UA"/>
              </w:rPr>
              <w:t>ти</w:t>
            </w:r>
            <w:r w:rsidRPr="00F660FD">
              <w:rPr>
                <w:sz w:val="22"/>
                <w:szCs w:val="22"/>
                <w:lang w:val="uk-UA"/>
              </w:rPr>
              <w:t xml:space="preserve"> механік</w:t>
            </w:r>
            <w:r>
              <w:rPr>
                <w:sz w:val="22"/>
                <w:szCs w:val="22"/>
                <w:lang w:val="uk-UA"/>
              </w:rPr>
              <w:t>у</w:t>
            </w:r>
            <w:r w:rsidRPr="00F660FD">
              <w:rPr>
                <w:sz w:val="22"/>
                <w:szCs w:val="22"/>
                <w:lang w:val="uk-UA"/>
              </w:rPr>
              <w:t xml:space="preserve"> і машинобудування та перспектив</w:t>
            </w:r>
            <w:r>
              <w:rPr>
                <w:sz w:val="22"/>
                <w:szCs w:val="22"/>
                <w:lang w:val="uk-UA"/>
              </w:rPr>
              <w:t>и</w:t>
            </w:r>
            <w:r w:rsidRPr="00F660FD">
              <w:rPr>
                <w:sz w:val="22"/>
                <w:szCs w:val="22"/>
                <w:lang w:val="uk-UA"/>
              </w:rPr>
              <w:t xml:space="preserve"> їхнього розвитку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7AA8" w14:textId="77777777" w:rsidR="00E35BC4" w:rsidRPr="00AC2600" w:rsidRDefault="00E35BC4" w:rsidP="00E35BC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C2600">
              <w:rPr>
                <w:sz w:val="22"/>
                <w:szCs w:val="22"/>
                <w:lang w:val="uk-UA"/>
              </w:rPr>
              <w:t>Дискусія, обговорення під час занять, тематичне дослідження, доповідь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6A7B" w14:textId="77777777" w:rsidR="00E35BC4" w:rsidRPr="00AC2600" w:rsidRDefault="00E35BC4" w:rsidP="00E35BC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C2600">
              <w:rPr>
                <w:sz w:val="22"/>
                <w:szCs w:val="22"/>
                <w:lang w:val="uk-UA"/>
              </w:rPr>
              <w:t>Лекційні та практичні заняття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B64C" w14:textId="58B1623D" w:rsidR="00842894" w:rsidRPr="00AC2600" w:rsidRDefault="00F660FD" w:rsidP="00842894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</w:t>
            </w:r>
            <w:r w:rsidR="00842894" w:rsidRPr="00AC2600">
              <w:rPr>
                <w:b/>
                <w:sz w:val="22"/>
                <w:szCs w:val="22"/>
                <w:lang w:val="uk-UA"/>
              </w:rPr>
              <w:t xml:space="preserve">К </w:t>
            </w:r>
            <w:r>
              <w:rPr>
                <w:b/>
                <w:sz w:val="22"/>
                <w:szCs w:val="22"/>
                <w:lang w:val="uk-UA"/>
              </w:rPr>
              <w:t>06</w:t>
            </w:r>
          </w:p>
          <w:p w14:paraId="6D0C2B44" w14:textId="77777777" w:rsidR="00E35BC4" w:rsidRPr="00AC2600" w:rsidRDefault="00E35BC4" w:rsidP="009B0F5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E35BC4" w:rsidRPr="00564A96" w14:paraId="1CA15B11" w14:textId="77777777" w:rsidTr="00E07F72">
        <w:trPr>
          <w:cantSplit/>
          <w:trHeight w:val="1273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498C" w14:textId="77777777" w:rsidR="00E35BC4" w:rsidRPr="00AC2600" w:rsidRDefault="00E35BC4" w:rsidP="00E35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C2600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4A57" w14:textId="6AA360B4" w:rsidR="00842894" w:rsidRPr="008D728F" w:rsidRDefault="00842894" w:rsidP="00842894">
            <w:pPr>
              <w:rPr>
                <w:sz w:val="22"/>
                <w:szCs w:val="22"/>
                <w:lang w:val="uk-UA"/>
              </w:rPr>
            </w:pPr>
            <w:r w:rsidRPr="00AC2600">
              <w:rPr>
                <w:b/>
                <w:sz w:val="22"/>
                <w:szCs w:val="22"/>
                <w:lang w:val="uk-UA"/>
              </w:rPr>
              <w:t>Р</w:t>
            </w:r>
            <w:r w:rsidR="00F660FD">
              <w:rPr>
                <w:b/>
                <w:sz w:val="22"/>
                <w:szCs w:val="22"/>
                <w:lang w:val="uk-UA"/>
              </w:rPr>
              <w:t>Н</w:t>
            </w:r>
            <w:r w:rsidRPr="00AC2600">
              <w:rPr>
                <w:b/>
                <w:sz w:val="22"/>
                <w:szCs w:val="22"/>
                <w:lang w:val="uk-UA"/>
              </w:rPr>
              <w:t xml:space="preserve"> </w:t>
            </w:r>
            <w:r w:rsidR="006351FA" w:rsidRPr="00AC2600">
              <w:rPr>
                <w:b/>
                <w:sz w:val="22"/>
                <w:szCs w:val="22"/>
                <w:lang w:val="uk-UA"/>
              </w:rPr>
              <w:t>0</w:t>
            </w:r>
            <w:r w:rsidR="00F660FD">
              <w:rPr>
                <w:b/>
                <w:sz w:val="22"/>
                <w:szCs w:val="22"/>
                <w:lang w:val="uk-UA"/>
              </w:rPr>
              <w:t>3</w:t>
            </w:r>
            <w:r w:rsidRPr="008D728F">
              <w:rPr>
                <w:sz w:val="22"/>
                <w:szCs w:val="22"/>
                <w:lang w:val="uk-UA"/>
              </w:rPr>
              <w:t xml:space="preserve">. </w:t>
            </w:r>
            <w:r w:rsidR="008D728F" w:rsidRPr="008D728F">
              <w:rPr>
                <w:sz w:val="22"/>
                <w:szCs w:val="22"/>
                <w:lang w:val="uk-UA"/>
              </w:rPr>
              <w:t>Знати і розуміти системи автоматичного керування об'єктами та процесами галузевого машинобудування, мати навички їх практичного використання</w:t>
            </w:r>
          </w:p>
          <w:p w14:paraId="585FB436" w14:textId="77777777" w:rsidR="00E35BC4" w:rsidRPr="00AC2600" w:rsidRDefault="00E35BC4" w:rsidP="0035034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55D4" w14:textId="77777777" w:rsidR="00E35BC4" w:rsidRPr="00AC2600" w:rsidRDefault="00E35BC4" w:rsidP="00E35BC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C2600">
              <w:rPr>
                <w:sz w:val="22"/>
                <w:szCs w:val="22"/>
                <w:lang w:val="uk-UA"/>
              </w:rPr>
              <w:t>Дискусія, обговорення під час занять, тематичне дослідження, доповідь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9A87" w14:textId="77777777" w:rsidR="00E35BC4" w:rsidRPr="00AC2600" w:rsidRDefault="00E35BC4" w:rsidP="00E35BC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C2600">
              <w:rPr>
                <w:sz w:val="22"/>
                <w:szCs w:val="22"/>
                <w:lang w:val="uk-UA"/>
              </w:rPr>
              <w:t>Лекційні та практичні заняття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1832" w14:textId="2A10793B" w:rsidR="00842894" w:rsidRPr="00F660FD" w:rsidRDefault="00F660FD" w:rsidP="00842894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</w:t>
            </w:r>
            <w:r w:rsidR="00842894" w:rsidRPr="00AC2600">
              <w:rPr>
                <w:b/>
                <w:sz w:val="22"/>
                <w:szCs w:val="22"/>
              </w:rPr>
              <w:t>К 5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14:paraId="71B3DFE5" w14:textId="77777777" w:rsidR="00E35BC4" w:rsidRPr="00AC2600" w:rsidRDefault="00E35BC4" w:rsidP="001D2AD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A161AC" w:rsidRPr="00564A96" w14:paraId="408D111D" w14:textId="77777777" w:rsidTr="00F31E6C">
        <w:trPr>
          <w:cantSplit/>
          <w:trHeight w:val="1984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5864" w14:textId="18C1C19E" w:rsidR="00A161AC" w:rsidRPr="00AC2600" w:rsidRDefault="00A161AC" w:rsidP="00E35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C2600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DD87" w14:textId="047C741B" w:rsidR="00842894" w:rsidRPr="008D728F" w:rsidRDefault="00842894" w:rsidP="00842894">
            <w:pPr>
              <w:rPr>
                <w:bCs/>
                <w:sz w:val="22"/>
                <w:szCs w:val="22"/>
                <w:lang w:val="uk-UA"/>
              </w:rPr>
            </w:pPr>
            <w:r w:rsidRPr="008D728F">
              <w:rPr>
                <w:b/>
                <w:sz w:val="22"/>
                <w:szCs w:val="22"/>
              </w:rPr>
              <w:t>Р</w:t>
            </w:r>
            <w:r w:rsidR="00F660FD" w:rsidRPr="008D728F">
              <w:rPr>
                <w:b/>
                <w:sz w:val="22"/>
                <w:szCs w:val="22"/>
                <w:lang w:val="uk-UA"/>
              </w:rPr>
              <w:t>Н 04.</w:t>
            </w:r>
            <w:r w:rsidR="00AC2600" w:rsidRPr="008D728F">
              <w:rPr>
                <w:b/>
                <w:sz w:val="22"/>
                <w:szCs w:val="22"/>
              </w:rPr>
              <w:t xml:space="preserve"> </w:t>
            </w:r>
            <w:r w:rsidR="008D728F" w:rsidRPr="008D728F">
              <w:rPr>
                <w:bCs/>
                <w:sz w:val="22"/>
                <w:szCs w:val="22"/>
                <w:lang w:val="uk-UA"/>
              </w:rPr>
              <w:t>Здійснювати інженерні розрахунки для вирішення складних задач і практичних проблем у галузевому машинобудуванні</w:t>
            </w:r>
          </w:p>
          <w:p w14:paraId="36655EC8" w14:textId="2509237E" w:rsidR="00A161AC" w:rsidRPr="008D728F" w:rsidRDefault="00A161AC" w:rsidP="0035034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F738" w14:textId="77777777" w:rsidR="00A161AC" w:rsidRPr="00AC2600" w:rsidRDefault="0031476F" w:rsidP="00E35BC4">
            <w:pPr>
              <w:jc w:val="center"/>
              <w:rPr>
                <w:sz w:val="22"/>
                <w:szCs w:val="22"/>
                <w:lang w:val="uk-UA"/>
              </w:rPr>
            </w:pPr>
            <w:r w:rsidRPr="00AC2600">
              <w:rPr>
                <w:sz w:val="22"/>
                <w:szCs w:val="22"/>
                <w:lang w:val="uk-UA"/>
              </w:rPr>
              <w:t>Дискусія, обговорення під час занять, тематичне дослідження, доповідь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1403" w14:textId="77777777" w:rsidR="00A161AC" w:rsidRPr="00AC2600" w:rsidRDefault="0031476F" w:rsidP="00E35BC4">
            <w:pPr>
              <w:jc w:val="center"/>
              <w:rPr>
                <w:sz w:val="22"/>
                <w:szCs w:val="22"/>
                <w:lang w:val="uk-UA"/>
              </w:rPr>
            </w:pPr>
            <w:r w:rsidRPr="00AC2600">
              <w:rPr>
                <w:sz w:val="22"/>
                <w:szCs w:val="22"/>
                <w:lang w:val="uk-UA"/>
              </w:rPr>
              <w:t>Лекційні та практичні заняття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6373" w14:textId="24AFEBDE" w:rsidR="00842894" w:rsidRPr="00AC2600" w:rsidRDefault="008D728F" w:rsidP="00842894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</w:t>
            </w:r>
            <w:r w:rsidR="00842894" w:rsidRPr="00AC2600">
              <w:rPr>
                <w:b/>
                <w:sz w:val="22"/>
                <w:szCs w:val="22"/>
                <w:lang w:val="uk-UA"/>
              </w:rPr>
              <w:t>К 1</w:t>
            </w:r>
          </w:p>
          <w:p w14:paraId="7EA5FAA2" w14:textId="77777777" w:rsidR="00A161AC" w:rsidRPr="00AC2600" w:rsidRDefault="00A161AC" w:rsidP="001D2AD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6351FA" w:rsidRPr="00564A96" w14:paraId="3702B3F4" w14:textId="77777777" w:rsidTr="00DB0822">
        <w:trPr>
          <w:cantSplit/>
          <w:trHeight w:val="35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4D8A" w14:textId="77777777" w:rsidR="006351FA" w:rsidRPr="00AC2600" w:rsidRDefault="006351FA" w:rsidP="00E35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C2600"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8DD46" w14:textId="5E22B0AA" w:rsidR="006351FA" w:rsidRPr="008D728F" w:rsidRDefault="006351FA" w:rsidP="0035034C">
            <w:pPr>
              <w:rPr>
                <w:b/>
                <w:sz w:val="22"/>
                <w:szCs w:val="22"/>
                <w:lang w:val="uk-UA"/>
              </w:rPr>
            </w:pPr>
            <w:r w:rsidRPr="008D728F">
              <w:rPr>
                <w:b/>
                <w:sz w:val="22"/>
                <w:szCs w:val="22"/>
              </w:rPr>
              <w:t>Р</w:t>
            </w:r>
            <w:r w:rsidR="00F660FD" w:rsidRPr="008D728F">
              <w:rPr>
                <w:b/>
                <w:sz w:val="22"/>
                <w:szCs w:val="22"/>
                <w:lang w:val="uk-UA"/>
              </w:rPr>
              <w:t xml:space="preserve">Н 05. </w:t>
            </w:r>
            <w:r w:rsidR="008D728F" w:rsidRPr="008D728F">
              <w:rPr>
                <w:bCs/>
                <w:sz w:val="22"/>
                <w:szCs w:val="22"/>
                <w:lang w:val="uk-UA"/>
              </w:rPr>
              <w:t>Аналізувати інженерні об’єкти, процеси та методи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D884A" w14:textId="77777777" w:rsidR="006351FA" w:rsidRPr="00AC2600" w:rsidRDefault="006351FA" w:rsidP="00DA563A">
            <w:pPr>
              <w:jc w:val="center"/>
              <w:rPr>
                <w:sz w:val="22"/>
                <w:szCs w:val="22"/>
                <w:lang w:val="uk-UA"/>
              </w:rPr>
            </w:pPr>
            <w:r w:rsidRPr="00AC2600">
              <w:rPr>
                <w:sz w:val="22"/>
                <w:szCs w:val="22"/>
                <w:lang w:val="uk-UA"/>
              </w:rPr>
              <w:t>Дискусія, обговорення під час занять, тематичне дослідження, доповідь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2721F" w14:textId="77777777" w:rsidR="006351FA" w:rsidRPr="00AC2600" w:rsidRDefault="006351FA" w:rsidP="00DA563A">
            <w:pPr>
              <w:jc w:val="center"/>
              <w:rPr>
                <w:sz w:val="22"/>
                <w:szCs w:val="22"/>
                <w:lang w:val="uk-UA"/>
              </w:rPr>
            </w:pPr>
            <w:r w:rsidRPr="00AC2600">
              <w:rPr>
                <w:sz w:val="22"/>
                <w:szCs w:val="22"/>
                <w:lang w:val="uk-UA"/>
              </w:rPr>
              <w:t>Лекційні та практичні заняття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0F70A" w14:textId="3678947A" w:rsidR="006351FA" w:rsidRPr="00AC2600" w:rsidRDefault="008D728F" w:rsidP="00842894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</w:t>
            </w:r>
            <w:r w:rsidR="006351FA" w:rsidRPr="00AC2600">
              <w:rPr>
                <w:b/>
                <w:sz w:val="22"/>
                <w:szCs w:val="22"/>
                <w:lang w:val="uk-UA"/>
              </w:rPr>
              <w:t xml:space="preserve">К </w:t>
            </w:r>
            <w:r>
              <w:rPr>
                <w:b/>
                <w:sz w:val="22"/>
                <w:szCs w:val="22"/>
                <w:lang w:val="uk-UA"/>
              </w:rPr>
              <w:t>06</w:t>
            </w:r>
            <w:r w:rsidR="006351FA" w:rsidRPr="00AC2600"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14:paraId="5F220410" w14:textId="77777777" w:rsidR="006351FA" w:rsidRPr="00AC2600" w:rsidRDefault="006351FA" w:rsidP="001D2AD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AC2600" w:rsidRPr="00564A96" w14:paraId="18E0433D" w14:textId="77777777" w:rsidTr="00330CFC">
        <w:trPr>
          <w:cantSplit/>
          <w:trHeight w:val="352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B991" w14:textId="7D5BC2A9" w:rsidR="00AC2600" w:rsidRPr="00AC2600" w:rsidRDefault="00AC2600" w:rsidP="00AC2600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2015" w:type="pct"/>
            <w:tcBorders>
              <w:left w:val="single" w:sz="4" w:space="0" w:color="auto"/>
              <w:right w:val="single" w:sz="4" w:space="0" w:color="auto"/>
            </w:tcBorders>
          </w:tcPr>
          <w:p w14:paraId="4C93AB9E" w14:textId="7F92AC5A" w:rsidR="00AC2600" w:rsidRPr="00AC2600" w:rsidRDefault="00AC2600" w:rsidP="00AC2600">
            <w:pPr>
              <w:rPr>
                <w:b/>
                <w:sz w:val="22"/>
                <w:szCs w:val="22"/>
              </w:rPr>
            </w:pPr>
            <w:r w:rsidRPr="00AC2600">
              <w:rPr>
                <w:b/>
                <w:sz w:val="22"/>
                <w:szCs w:val="22"/>
              </w:rPr>
              <w:t>Р</w:t>
            </w:r>
            <w:r w:rsidR="00F660FD">
              <w:rPr>
                <w:b/>
                <w:sz w:val="22"/>
                <w:szCs w:val="22"/>
                <w:lang w:val="uk-UA"/>
              </w:rPr>
              <w:t>Н 08</w:t>
            </w:r>
            <w:r w:rsidRPr="00AC2600">
              <w:rPr>
                <w:b/>
                <w:sz w:val="22"/>
                <w:szCs w:val="22"/>
              </w:rPr>
              <w:t xml:space="preserve">. </w:t>
            </w:r>
            <w:r w:rsidR="008D728F" w:rsidRPr="008D728F">
              <w:rPr>
                <w:bCs/>
                <w:sz w:val="22"/>
                <w:szCs w:val="22"/>
              </w:rPr>
              <w:t>Розуміти відповідні методи та мати навички конструювання типових вузлів та механізмів відповідно до поставленого завдання</w:t>
            </w:r>
          </w:p>
        </w:tc>
        <w:tc>
          <w:tcPr>
            <w:tcW w:w="1151" w:type="pct"/>
            <w:tcBorders>
              <w:left w:val="single" w:sz="4" w:space="0" w:color="auto"/>
              <w:right w:val="single" w:sz="4" w:space="0" w:color="auto"/>
            </w:tcBorders>
          </w:tcPr>
          <w:p w14:paraId="582BB23A" w14:textId="44948383" w:rsidR="00AC2600" w:rsidRPr="00AC2600" w:rsidRDefault="00AC2600" w:rsidP="00AC2600">
            <w:pPr>
              <w:jc w:val="center"/>
              <w:rPr>
                <w:sz w:val="22"/>
                <w:szCs w:val="22"/>
                <w:lang w:val="uk-UA"/>
              </w:rPr>
            </w:pPr>
            <w:r w:rsidRPr="00AC2600">
              <w:rPr>
                <w:sz w:val="22"/>
                <w:szCs w:val="22"/>
              </w:rPr>
              <w:t>Дискусія, обговорення під час занять, тематичне дослідження, доповідь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</w:tcPr>
          <w:p w14:paraId="1F612F24" w14:textId="02F277F8" w:rsidR="00AC2600" w:rsidRPr="00AC2600" w:rsidRDefault="00AC2600" w:rsidP="00AC2600">
            <w:pPr>
              <w:jc w:val="center"/>
              <w:rPr>
                <w:sz w:val="22"/>
                <w:szCs w:val="22"/>
                <w:lang w:val="uk-UA"/>
              </w:rPr>
            </w:pPr>
            <w:r w:rsidRPr="00AC2600">
              <w:rPr>
                <w:sz w:val="22"/>
                <w:szCs w:val="22"/>
              </w:rPr>
              <w:t>Лекційні та практичні заняття</w:t>
            </w: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6E5A4A46" w14:textId="55079650" w:rsidR="00AC2600" w:rsidRPr="00AC2600" w:rsidRDefault="008D728F" w:rsidP="00AC2600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Ф</w:t>
            </w:r>
            <w:r w:rsidR="00AC2600" w:rsidRPr="00AC2600">
              <w:rPr>
                <w:b/>
                <w:bCs/>
                <w:sz w:val="22"/>
                <w:szCs w:val="22"/>
              </w:rPr>
              <w:t xml:space="preserve">К </w:t>
            </w:r>
            <w:r w:rsidR="00AC2600" w:rsidRPr="00AC2600"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</w:tr>
      <w:tr w:rsidR="00AC2600" w:rsidRPr="00564A96" w14:paraId="7D7A24EE" w14:textId="77777777" w:rsidTr="00330CFC">
        <w:trPr>
          <w:cantSplit/>
          <w:trHeight w:val="352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2C89" w14:textId="1099047D" w:rsidR="00AC2600" w:rsidRPr="00AC2600" w:rsidRDefault="00AC2600" w:rsidP="00AC2600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2015" w:type="pct"/>
            <w:tcBorders>
              <w:left w:val="single" w:sz="4" w:space="0" w:color="auto"/>
              <w:right w:val="single" w:sz="4" w:space="0" w:color="auto"/>
            </w:tcBorders>
          </w:tcPr>
          <w:p w14:paraId="46397882" w14:textId="7F23A9A8" w:rsidR="00AC2600" w:rsidRPr="00AC2600" w:rsidRDefault="00AC2600" w:rsidP="00AC2600">
            <w:pPr>
              <w:rPr>
                <w:b/>
                <w:sz w:val="22"/>
                <w:szCs w:val="22"/>
              </w:rPr>
            </w:pPr>
            <w:r w:rsidRPr="00AC2600">
              <w:rPr>
                <w:b/>
                <w:sz w:val="22"/>
                <w:szCs w:val="22"/>
              </w:rPr>
              <w:t>Р</w:t>
            </w:r>
            <w:r w:rsidR="00F660FD">
              <w:rPr>
                <w:b/>
                <w:sz w:val="22"/>
                <w:szCs w:val="22"/>
                <w:lang w:val="uk-UA"/>
              </w:rPr>
              <w:t>Н</w:t>
            </w:r>
            <w:r w:rsidRPr="00AC2600">
              <w:rPr>
                <w:b/>
                <w:sz w:val="22"/>
                <w:szCs w:val="22"/>
              </w:rPr>
              <w:t xml:space="preserve"> 1</w:t>
            </w:r>
            <w:r w:rsidR="00F660FD">
              <w:rPr>
                <w:b/>
                <w:sz w:val="22"/>
                <w:szCs w:val="22"/>
                <w:lang w:val="uk-UA"/>
              </w:rPr>
              <w:t>0</w:t>
            </w:r>
            <w:r w:rsidRPr="00AC2600">
              <w:rPr>
                <w:b/>
                <w:sz w:val="22"/>
                <w:szCs w:val="22"/>
              </w:rPr>
              <w:t xml:space="preserve">. </w:t>
            </w:r>
            <w:r w:rsidR="008D728F" w:rsidRPr="008D728F">
              <w:rPr>
                <w:bCs/>
                <w:sz w:val="22"/>
                <w:szCs w:val="22"/>
              </w:rPr>
              <w:t>Розуміти проблеми охорони праці та правові аспекти інженерної діяльності у галузевому машинобудуванні, навички прогнозування соціальних й екологічних наслідків реалізації технічних завдань</w:t>
            </w:r>
          </w:p>
        </w:tc>
        <w:tc>
          <w:tcPr>
            <w:tcW w:w="1151" w:type="pct"/>
            <w:tcBorders>
              <w:left w:val="single" w:sz="4" w:space="0" w:color="auto"/>
              <w:right w:val="single" w:sz="4" w:space="0" w:color="auto"/>
            </w:tcBorders>
          </w:tcPr>
          <w:p w14:paraId="25D0ED11" w14:textId="10860180" w:rsidR="00AC2600" w:rsidRPr="00AC2600" w:rsidRDefault="00AC2600" w:rsidP="00AC2600">
            <w:pPr>
              <w:jc w:val="center"/>
              <w:rPr>
                <w:sz w:val="22"/>
                <w:szCs w:val="22"/>
                <w:lang w:val="uk-UA"/>
              </w:rPr>
            </w:pPr>
            <w:r w:rsidRPr="00AC2600">
              <w:rPr>
                <w:sz w:val="22"/>
                <w:szCs w:val="22"/>
              </w:rPr>
              <w:t>Дискусія, обговорення під час занять, тематичне дослідження, доповідь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</w:tcPr>
          <w:p w14:paraId="5B2376D9" w14:textId="2AF11B45" w:rsidR="00AC2600" w:rsidRPr="00AC2600" w:rsidRDefault="00AC2600" w:rsidP="00AC2600">
            <w:pPr>
              <w:jc w:val="center"/>
              <w:rPr>
                <w:sz w:val="22"/>
                <w:szCs w:val="22"/>
                <w:lang w:val="uk-UA"/>
              </w:rPr>
            </w:pPr>
            <w:r w:rsidRPr="00AC2600">
              <w:rPr>
                <w:sz w:val="22"/>
                <w:szCs w:val="22"/>
              </w:rPr>
              <w:t>Лекційні та практичні заняття</w:t>
            </w: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7A933C38" w14:textId="13B84B22" w:rsidR="00AC2600" w:rsidRPr="008D728F" w:rsidRDefault="008D728F" w:rsidP="00AC2600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Ф</w:t>
            </w:r>
            <w:r w:rsidR="00AC2600" w:rsidRPr="00AC2600">
              <w:rPr>
                <w:b/>
                <w:bCs/>
                <w:sz w:val="22"/>
                <w:szCs w:val="22"/>
              </w:rPr>
              <w:t xml:space="preserve">К </w:t>
            </w:r>
            <w:r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</w:tr>
      <w:tr w:rsidR="00AC2600" w:rsidRPr="00564A96" w14:paraId="7E000558" w14:textId="77777777" w:rsidTr="00330CFC">
        <w:trPr>
          <w:cantSplit/>
          <w:trHeight w:val="352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B093" w14:textId="1D8FBE6C" w:rsidR="00AC2600" w:rsidRPr="00AC2600" w:rsidRDefault="00AC2600" w:rsidP="00AC2600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20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E9D1" w14:textId="20778B08" w:rsidR="00AC2600" w:rsidRPr="008D728F" w:rsidRDefault="00AC2600" w:rsidP="00AC2600">
            <w:pPr>
              <w:rPr>
                <w:b/>
                <w:sz w:val="22"/>
                <w:szCs w:val="22"/>
                <w:lang w:val="uk-UA"/>
              </w:rPr>
            </w:pPr>
            <w:r w:rsidRPr="00AC2600">
              <w:rPr>
                <w:b/>
                <w:sz w:val="22"/>
                <w:szCs w:val="22"/>
              </w:rPr>
              <w:t>Р</w:t>
            </w:r>
            <w:r w:rsidR="00F660FD">
              <w:rPr>
                <w:b/>
                <w:sz w:val="22"/>
                <w:szCs w:val="22"/>
                <w:lang w:val="uk-UA"/>
              </w:rPr>
              <w:t>Н</w:t>
            </w:r>
            <w:r w:rsidRPr="00AC2600">
              <w:rPr>
                <w:b/>
                <w:sz w:val="22"/>
                <w:szCs w:val="22"/>
              </w:rPr>
              <w:t xml:space="preserve"> </w:t>
            </w:r>
            <w:r w:rsidR="00F660FD">
              <w:rPr>
                <w:b/>
                <w:sz w:val="22"/>
                <w:szCs w:val="22"/>
                <w:lang w:val="uk-UA"/>
              </w:rPr>
              <w:t>1</w:t>
            </w:r>
            <w:r w:rsidRPr="00AC2600">
              <w:rPr>
                <w:b/>
                <w:sz w:val="22"/>
                <w:szCs w:val="22"/>
              </w:rPr>
              <w:t>2.</w:t>
            </w:r>
            <w:r w:rsidR="008D728F">
              <w:rPr>
                <w:b/>
                <w:sz w:val="22"/>
                <w:szCs w:val="22"/>
                <w:lang w:val="uk-UA"/>
              </w:rPr>
              <w:t xml:space="preserve"> </w:t>
            </w:r>
            <w:r w:rsidR="008D728F" w:rsidRPr="008D728F">
              <w:rPr>
                <w:bCs/>
                <w:sz w:val="22"/>
                <w:szCs w:val="22"/>
                <w:lang w:val="uk-UA"/>
              </w:rPr>
              <w:t>Застосовувати засоби технічного контролю для оцінювання параметрів об'єктів і процесів у галузевому машинобудуванні</w:t>
            </w: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DEC7" w14:textId="251D7D36" w:rsidR="00AC2600" w:rsidRPr="008D728F" w:rsidRDefault="00AC2600" w:rsidP="008D728F">
            <w:pPr>
              <w:jc w:val="center"/>
              <w:rPr>
                <w:sz w:val="22"/>
                <w:szCs w:val="22"/>
              </w:rPr>
            </w:pPr>
            <w:r w:rsidRPr="00AC2600">
              <w:rPr>
                <w:sz w:val="22"/>
                <w:szCs w:val="22"/>
              </w:rPr>
              <w:t>Дискусія, обговорення під час занять, тематичне дослідження, доповідь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48B2" w14:textId="7EAFE60E" w:rsidR="00AC2600" w:rsidRPr="00AC2600" w:rsidRDefault="00AC2600" w:rsidP="00AC2600">
            <w:pPr>
              <w:jc w:val="center"/>
              <w:rPr>
                <w:sz w:val="22"/>
                <w:szCs w:val="22"/>
                <w:lang w:val="uk-UA"/>
              </w:rPr>
            </w:pPr>
            <w:r w:rsidRPr="00AC2600">
              <w:rPr>
                <w:sz w:val="22"/>
                <w:szCs w:val="22"/>
              </w:rPr>
              <w:t>Лекційні та практичні заняття</w:t>
            </w:r>
          </w:p>
        </w:tc>
        <w:tc>
          <w:tcPr>
            <w:tcW w:w="9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8451" w14:textId="3C467974" w:rsidR="00AC2600" w:rsidRPr="008D728F" w:rsidRDefault="008D728F" w:rsidP="00AC2600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Ф</w:t>
            </w:r>
            <w:r w:rsidR="00AC2600" w:rsidRPr="00AC2600">
              <w:rPr>
                <w:b/>
                <w:bCs/>
                <w:sz w:val="22"/>
                <w:szCs w:val="22"/>
              </w:rPr>
              <w:t>К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5</w:t>
            </w:r>
          </w:p>
        </w:tc>
      </w:tr>
    </w:tbl>
    <w:p w14:paraId="76BFB258" w14:textId="77777777" w:rsidR="004B636C" w:rsidRDefault="004B636C">
      <w:pPr>
        <w:rPr>
          <w:lang w:val="ru-RU"/>
        </w:rPr>
      </w:pPr>
    </w:p>
    <w:p w14:paraId="6BC62975" w14:textId="19DB65DC" w:rsidR="00EC0D94" w:rsidRDefault="00EC0D94" w:rsidP="004B636C">
      <w:pPr>
        <w:spacing w:before="240"/>
        <w:rPr>
          <w:b/>
          <w:sz w:val="24"/>
          <w:szCs w:val="24"/>
          <w:lang w:val="uk-UA"/>
        </w:rPr>
      </w:pPr>
    </w:p>
    <w:p w14:paraId="10DF66D1" w14:textId="657814C0" w:rsidR="004C53E4" w:rsidRDefault="004C53E4" w:rsidP="004B636C">
      <w:pPr>
        <w:spacing w:before="240"/>
        <w:rPr>
          <w:b/>
          <w:sz w:val="24"/>
          <w:szCs w:val="24"/>
          <w:lang w:val="uk-UA"/>
        </w:rPr>
      </w:pPr>
    </w:p>
    <w:p w14:paraId="4AC0E5C3" w14:textId="653B45C6" w:rsidR="004C53E4" w:rsidRDefault="004C53E4" w:rsidP="004B636C">
      <w:pPr>
        <w:spacing w:before="240"/>
        <w:rPr>
          <w:b/>
          <w:sz w:val="24"/>
          <w:szCs w:val="24"/>
          <w:lang w:val="uk-UA"/>
        </w:rPr>
      </w:pPr>
    </w:p>
    <w:p w14:paraId="2DF0B843" w14:textId="06D9BB6F" w:rsidR="004C53E4" w:rsidRDefault="004C53E4" w:rsidP="004B636C">
      <w:pPr>
        <w:spacing w:before="240"/>
        <w:rPr>
          <w:b/>
          <w:sz w:val="24"/>
          <w:szCs w:val="24"/>
          <w:lang w:val="uk-UA"/>
        </w:rPr>
      </w:pPr>
    </w:p>
    <w:p w14:paraId="69F843AC" w14:textId="74492015" w:rsidR="004C53E4" w:rsidRDefault="004C53E4" w:rsidP="004B636C">
      <w:pPr>
        <w:spacing w:before="240"/>
        <w:rPr>
          <w:b/>
          <w:sz w:val="24"/>
          <w:szCs w:val="24"/>
          <w:lang w:val="uk-UA"/>
        </w:rPr>
      </w:pPr>
    </w:p>
    <w:tbl>
      <w:tblPr>
        <w:tblpPr w:leftFromText="180" w:rightFromText="180" w:vertAnchor="text" w:horzAnchor="page" w:tblpX="5721" w:tblpY="-164"/>
        <w:tblW w:w="6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268"/>
        <w:gridCol w:w="1747"/>
        <w:gridCol w:w="993"/>
      </w:tblGrid>
      <w:tr w:rsidR="004C53E4" w:rsidRPr="00564A96" w14:paraId="66FC223A" w14:textId="77777777" w:rsidTr="004C53E4">
        <w:trPr>
          <w:trHeight w:val="549"/>
        </w:trPr>
        <w:tc>
          <w:tcPr>
            <w:tcW w:w="992" w:type="dxa"/>
            <w:shd w:val="clear" w:color="auto" w:fill="auto"/>
          </w:tcPr>
          <w:p w14:paraId="43EF1A97" w14:textId="77777777" w:rsidR="004C53E4" w:rsidRPr="00564A96" w:rsidRDefault="004C53E4" w:rsidP="004C53E4">
            <w:pPr>
              <w:spacing w:before="40"/>
              <w:jc w:val="center"/>
              <w:rPr>
                <w:rFonts w:eastAsia="Times New Roman"/>
                <w:b/>
                <w:lang w:val="uk-UA"/>
              </w:rPr>
            </w:pPr>
            <w:bookmarkStart w:id="0" w:name="_Hlk65245202"/>
            <w:r>
              <w:rPr>
                <w:rFonts w:eastAsia="Times New Roman"/>
                <w:b/>
                <w:lang w:val="uk-UA"/>
              </w:rPr>
              <w:lastRenderedPageBreak/>
              <w:t>КНУБА</w:t>
            </w:r>
            <w:bookmarkStart w:id="1" w:name="_Hlk65245149"/>
          </w:p>
        </w:tc>
        <w:tc>
          <w:tcPr>
            <w:tcW w:w="2268" w:type="dxa"/>
          </w:tcPr>
          <w:p w14:paraId="46DBE966" w14:textId="480A7E8F" w:rsidR="004C53E4" w:rsidRPr="00564A96" w:rsidRDefault="004C53E4" w:rsidP="004C53E4">
            <w:pPr>
              <w:spacing w:before="40"/>
              <w:jc w:val="center"/>
              <w:rPr>
                <w:rFonts w:eastAsia="Times New Roman"/>
                <w:b/>
                <w:lang w:val="uk-UA"/>
              </w:rPr>
            </w:pPr>
            <w:r w:rsidRPr="004C53E4">
              <w:rPr>
                <w:rFonts w:eastAsia="Times New Roman"/>
                <w:b/>
                <w:lang w:val="uk-UA"/>
              </w:rPr>
              <w:t>133 « Галузеве машинобудування»</w:t>
            </w:r>
          </w:p>
        </w:tc>
        <w:tc>
          <w:tcPr>
            <w:tcW w:w="1747" w:type="dxa"/>
            <w:shd w:val="clear" w:color="auto" w:fill="auto"/>
          </w:tcPr>
          <w:p w14:paraId="7D95C006" w14:textId="77777777" w:rsidR="004C53E4" w:rsidRPr="001E538D" w:rsidRDefault="004C53E4" w:rsidP="004C53E4">
            <w:pPr>
              <w:spacing w:before="40"/>
              <w:jc w:val="center"/>
              <w:rPr>
                <w:rFonts w:eastAsia="Times New Roman"/>
                <w:b/>
                <w:lang w:val="uk-UA"/>
              </w:rPr>
            </w:pPr>
            <w:r w:rsidRPr="00E90C20">
              <w:rPr>
                <w:rFonts w:eastAsia="Times New Roman"/>
                <w:b/>
                <w:lang w:val="uk-UA"/>
              </w:rPr>
              <w:t>«Машинобудування»</w:t>
            </w:r>
          </w:p>
        </w:tc>
        <w:tc>
          <w:tcPr>
            <w:tcW w:w="993" w:type="dxa"/>
            <w:shd w:val="clear" w:color="auto" w:fill="auto"/>
          </w:tcPr>
          <w:p w14:paraId="74F49B71" w14:textId="3BA3F9A1" w:rsidR="004C53E4" w:rsidRPr="00564A96" w:rsidRDefault="004C53E4" w:rsidP="004C53E4">
            <w:pPr>
              <w:spacing w:before="40"/>
              <w:ind w:left="-57" w:right="-57"/>
              <w:jc w:val="center"/>
              <w:rPr>
                <w:rFonts w:eastAsia="Times New Roman"/>
                <w:b/>
                <w:lang w:val="uk-UA"/>
              </w:rPr>
            </w:pPr>
            <w:r w:rsidRPr="00564A96">
              <w:rPr>
                <w:rFonts w:eastAsia="Times New Roman"/>
                <w:b/>
                <w:lang w:val="uk-UA"/>
              </w:rPr>
              <w:t xml:space="preserve">Сторінка </w:t>
            </w:r>
            <w:r>
              <w:rPr>
                <w:rFonts w:eastAsia="Times New Roman"/>
                <w:b/>
                <w:lang w:val="uk-UA"/>
              </w:rPr>
              <w:t>3</w:t>
            </w:r>
            <w:r w:rsidRPr="00564A96">
              <w:rPr>
                <w:rFonts w:eastAsia="Times New Roman"/>
                <w:b/>
                <w:lang w:val="uk-UA"/>
              </w:rPr>
              <w:t xml:space="preserve"> з </w:t>
            </w:r>
            <w:r w:rsidR="00791105">
              <w:rPr>
                <w:rFonts w:eastAsia="Times New Roman"/>
                <w:b/>
                <w:lang w:val="uk-UA"/>
              </w:rPr>
              <w:t>7</w:t>
            </w:r>
          </w:p>
        </w:tc>
      </w:tr>
      <w:bookmarkEnd w:id="0"/>
      <w:bookmarkEnd w:id="1"/>
    </w:tbl>
    <w:p w14:paraId="3460B679" w14:textId="7D4508B6" w:rsidR="004C53E4" w:rsidRDefault="004C53E4" w:rsidP="004B636C">
      <w:pPr>
        <w:spacing w:before="240"/>
        <w:rPr>
          <w:b/>
          <w:sz w:val="24"/>
          <w:szCs w:val="24"/>
          <w:lang w:val="uk-UA"/>
        </w:rPr>
      </w:pPr>
    </w:p>
    <w:p w14:paraId="5C6C1644" w14:textId="77777777" w:rsidR="004C53E4" w:rsidRDefault="004C53E4" w:rsidP="004B636C">
      <w:pPr>
        <w:spacing w:before="240"/>
        <w:rPr>
          <w:b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144"/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1207"/>
        <w:gridCol w:w="1206"/>
        <w:gridCol w:w="1210"/>
        <w:gridCol w:w="2207"/>
        <w:gridCol w:w="1370"/>
        <w:gridCol w:w="1509"/>
      </w:tblGrid>
      <w:tr w:rsidR="00EC0D94" w:rsidRPr="00564A96" w14:paraId="50AE1E1D" w14:textId="77777777" w:rsidTr="001B46DD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0142" w14:textId="77777777" w:rsidR="00EC0D94" w:rsidRPr="00564A96" w:rsidRDefault="00EC0D94" w:rsidP="001B46DD">
            <w:pPr>
              <w:spacing w:before="120" w:after="120"/>
              <w:rPr>
                <w:b/>
                <w:sz w:val="24"/>
                <w:szCs w:val="24"/>
                <w:lang w:val="uk-UA"/>
              </w:rPr>
            </w:pPr>
            <w:r w:rsidRPr="00564A96">
              <w:rPr>
                <w:b/>
                <w:sz w:val="24"/>
                <w:szCs w:val="24"/>
                <w:lang w:val="uk-UA"/>
              </w:rPr>
              <w:t>16) Форми занять та їх тривалість (кількість годин)</w:t>
            </w:r>
          </w:p>
        </w:tc>
      </w:tr>
      <w:tr w:rsidR="00EC0D94" w:rsidRPr="00564A96" w14:paraId="63CA78F8" w14:textId="77777777" w:rsidTr="001B46DD">
        <w:trPr>
          <w:cantSplit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60FE8" w14:textId="77777777" w:rsidR="00EC0D94" w:rsidRPr="00564A96" w:rsidRDefault="00EC0D94" w:rsidP="001B46DD">
            <w:pPr>
              <w:keepNext/>
              <w:spacing w:before="40" w:after="40"/>
              <w:jc w:val="center"/>
              <w:rPr>
                <w:lang w:val="uk-UA"/>
              </w:rPr>
            </w:pPr>
            <w:r w:rsidRPr="00564A96">
              <w:rPr>
                <w:lang w:val="uk-UA"/>
              </w:rPr>
              <w:t>Форма навчання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D1B29" w14:textId="77777777" w:rsidR="00EC0D94" w:rsidRPr="00564A96" w:rsidRDefault="00EC0D94" w:rsidP="001B46DD">
            <w:pPr>
              <w:keepNext/>
              <w:spacing w:before="40" w:after="40"/>
              <w:jc w:val="center"/>
              <w:rPr>
                <w:lang w:val="uk-UA"/>
              </w:rPr>
            </w:pPr>
            <w:r w:rsidRPr="00564A96">
              <w:rPr>
                <w:lang w:val="uk-UA"/>
              </w:rPr>
              <w:t>Лекція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D29A" w14:textId="77777777" w:rsidR="00EC0D94" w:rsidRPr="00564A96" w:rsidRDefault="00EC0D94" w:rsidP="001B46DD">
            <w:pPr>
              <w:keepNext/>
              <w:spacing w:before="40" w:after="40"/>
              <w:jc w:val="center"/>
              <w:rPr>
                <w:lang w:val="uk-UA"/>
              </w:rPr>
            </w:pPr>
            <w:r w:rsidRPr="00564A96">
              <w:rPr>
                <w:lang w:val="uk-UA"/>
              </w:rPr>
              <w:t>Практичне заняття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4E91" w14:textId="77777777" w:rsidR="00EC0D94" w:rsidRPr="00564A96" w:rsidRDefault="00EC0D94" w:rsidP="001B46DD">
            <w:pPr>
              <w:keepNext/>
              <w:spacing w:before="40" w:after="40"/>
              <w:jc w:val="center"/>
              <w:rPr>
                <w:lang w:val="uk-UA"/>
              </w:rPr>
            </w:pPr>
            <w:r w:rsidRPr="00564A96">
              <w:rPr>
                <w:lang w:val="uk-UA"/>
              </w:rPr>
              <w:t>Лабораторні заняття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C461" w14:textId="77777777" w:rsidR="00EC0D94" w:rsidRPr="00564A96" w:rsidRDefault="00EC0D94" w:rsidP="001B46DD">
            <w:pPr>
              <w:keepNext/>
              <w:spacing w:before="40" w:after="40"/>
              <w:jc w:val="center"/>
              <w:rPr>
                <w:lang w:val="uk-UA"/>
              </w:rPr>
            </w:pPr>
            <w:r w:rsidRPr="00564A96">
              <w:rPr>
                <w:lang w:val="uk-UA"/>
              </w:rPr>
              <w:t>Курсовий проект/ курсова робота/ РГР/ Контрольна робота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37D74" w14:textId="77777777" w:rsidR="00EC0D94" w:rsidRPr="00564A96" w:rsidRDefault="00EC0D94" w:rsidP="001B46DD">
            <w:pPr>
              <w:keepNext/>
              <w:spacing w:before="40" w:after="40"/>
              <w:jc w:val="center"/>
              <w:rPr>
                <w:lang w:val="uk-UA"/>
              </w:rPr>
            </w:pPr>
            <w:r w:rsidRPr="00564A96">
              <w:rPr>
                <w:lang w:val="uk-UA"/>
              </w:rPr>
              <w:t>Самостійні робота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0982A" w14:textId="77777777" w:rsidR="00EC0D94" w:rsidRPr="00564A96" w:rsidRDefault="00EC0D94" w:rsidP="001B46DD">
            <w:pPr>
              <w:jc w:val="center"/>
              <w:rPr>
                <w:lang w:val="uk-UA"/>
              </w:rPr>
            </w:pPr>
            <w:r w:rsidRPr="00564A96">
              <w:rPr>
                <w:lang w:val="uk-UA"/>
              </w:rPr>
              <w:t>Загальна кількість годин</w:t>
            </w:r>
          </w:p>
        </w:tc>
      </w:tr>
      <w:tr w:rsidR="00EC0D94" w:rsidRPr="00564A96" w14:paraId="440BFF4C" w14:textId="77777777" w:rsidTr="0032036B">
        <w:trPr>
          <w:cantSplit/>
          <w:trHeight w:val="140"/>
        </w:trPr>
        <w:tc>
          <w:tcPr>
            <w:tcW w:w="5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FA9B8" w14:textId="77777777" w:rsidR="00EC0D94" w:rsidRPr="008B66E8" w:rsidRDefault="00EC0D94" w:rsidP="001B46D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B66E8">
              <w:rPr>
                <w:b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ED9B3" w14:textId="5F395826" w:rsidR="00EC0D94" w:rsidRPr="008B66E8" w:rsidRDefault="00EC0D94" w:rsidP="001B46D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F660FD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28A6A" w14:textId="77777777" w:rsidR="00EC0D94" w:rsidRPr="008B66E8" w:rsidRDefault="00EC0D94" w:rsidP="001B46D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4A494" w14:textId="76568205" w:rsidR="00EC0D94" w:rsidRPr="008B66E8" w:rsidRDefault="00EC0D94" w:rsidP="001B46D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F660FD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A91B8" w14:textId="77777777" w:rsidR="00EC0D94" w:rsidRPr="008B66E8" w:rsidRDefault="00EC0D94" w:rsidP="001B46D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КР</w:t>
            </w:r>
          </w:p>
        </w:tc>
        <w:tc>
          <w:tcPr>
            <w:tcW w:w="7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5030E" w14:textId="77777777" w:rsidR="00EC0D94" w:rsidRPr="008B66E8" w:rsidRDefault="00EC0D94" w:rsidP="001B46D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54</w:t>
            </w:r>
          </w:p>
        </w:tc>
        <w:tc>
          <w:tcPr>
            <w:tcW w:w="77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3074E" w14:textId="77777777" w:rsidR="00EC0D94" w:rsidRPr="001D2ADA" w:rsidRDefault="00EC0D94" w:rsidP="001B46DD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90</w:t>
            </w:r>
          </w:p>
        </w:tc>
      </w:tr>
      <w:tr w:rsidR="00F660FD" w:rsidRPr="00564A96" w14:paraId="42B374B3" w14:textId="77777777" w:rsidTr="0032036B">
        <w:trPr>
          <w:cantSplit/>
          <w:trHeight w:val="140"/>
        </w:trPr>
        <w:tc>
          <w:tcPr>
            <w:tcW w:w="5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A469" w14:textId="616817E3" w:rsidR="00F660FD" w:rsidRPr="008B66E8" w:rsidRDefault="00F660FD" w:rsidP="001B46D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61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0331F" w14:textId="6FC6F6DE" w:rsidR="00F660FD" w:rsidRDefault="00F660FD" w:rsidP="001B46D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62A71" w14:textId="55B94522" w:rsidR="00F660FD" w:rsidRDefault="00F660FD" w:rsidP="001B46D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70665" w14:textId="6AC5F323" w:rsidR="00F660FD" w:rsidRDefault="00F660FD" w:rsidP="001B46D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1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D2643" w14:textId="77777777" w:rsidR="00F660FD" w:rsidRDefault="00F660FD" w:rsidP="001B46D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19C73" w14:textId="35569425" w:rsidR="00F660FD" w:rsidRDefault="00F660FD" w:rsidP="001B46D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68</w:t>
            </w: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BC5E3" w14:textId="77777777" w:rsidR="00F660FD" w:rsidRDefault="00F660FD" w:rsidP="001B46DD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F660FD" w:rsidRPr="00564A96" w14:paraId="0D7278D5" w14:textId="77777777" w:rsidTr="0032036B">
        <w:trPr>
          <w:cantSplit/>
          <w:trHeight w:val="140"/>
        </w:trPr>
        <w:tc>
          <w:tcPr>
            <w:tcW w:w="5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0CBB1" w14:textId="316A8310" w:rsidR="00F660FD" w:rsidRPr="008B66E8" w:rsidRDefault="00F660FD" w:rsidP="001B46D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заочна скорочена </w:t>
            </w: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34F3E" w14:textId="77777777" w:rsidR="00F660FD" w:rsidRDefault="00F660FD" w:rsidP="001B46DD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E6CD" w14:textId="3F9E1686" w:rsidR="00F660FD" w:rsidRDefault="00F660FD" w:rsidP="001B46D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01D2" w14:textId="470D67DF" w:rsidR="00F660FD" w:rsidRDefault="00F660FD" w:rsidP="001B46D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835F" w14:textId="77777777" w:rsidR="00F660FD" w:rsidRDefault="00F660FD" w:rsidP="001B46D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0A230" w14:textId="77777777" w:rsidR="00F660FD" w:rsidRDefault="00F660FD" w:rsidP="001B46DD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ADAA2" w14:textId="77777777" w:rsidR="00F660FD" w:rsidRDefault="00F660FD" w:rsidP="001B46DD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0833B4B6" w14:textId="77777777" w:rsidR="00EC0D94" w:rsidRDefault="00EC0D94" w:rsidP="004B636C">
      <w:pPr>
        <w:spacing w:before="240"/>
        <w:rPr>
          <w:b/>
          <w:sz w:val="24"/>
          <w:szCs w:val="24"/>
          <w:lang w:val="uk-UA"/>
        </w:rPr>
      </w:pPr>
    </w:p>
    <w:p w14:paraId="550E9AAA" w14:textId="27126830" w:rsidR="001F3EA7" w:rsidRPr="007479E1" w:rsidRDefault="00AC2600" w:rsidP="004B636C">
      <w:pPr>
        <w:spacing w:before="240"/>
        <w:rPr>
          <w:b/>
          <w:sz w:val="24"/>
          <w:szCs w:val="24"/>
          <w:lang w:val="uk-UA"/>
        </w:rPr>
      </w:pPr>
      <w:r w:rsidRPr="007479E1">
        <w:rPr>
          <w:b/>
          <w:sz w:val="24"/>
          <w:szCs w:val="24"/>
          <w:lang w:val="uk-UA"/>
        </w:rPr>
        <w:t xml:space="preserve"> </w:t>
      </w:r>
      <w:r w:rsidR="004B636C" w:rsidRPr="007479E1">
        <w:rPr>
          <w:b/>
          <w:sz w:val="24"/>
          <w:szCs w:val="24"/>
          <w:lang w:val="uk-UA"/>
        </w:rPr>
        <w:t xml:space="preserve">Зміст: </w:t>
      </w:r>
    </w:p>
    <w:p w14:paraId="65F74F13" w14:textId="3855BF2A" w:rsidR="004B636C" w:rsidRDefault="004B636C" w:rsidP="004B636C">
      <w:pPr>
        <w:spacing w:before="120" w:after="120"/>
        <w:rPr>
          <w:b/>
          <w:sz w:val="24"/>
          <w:szCs w:val="24"/>
          <w:u w:val="single"/>
          <w:lang w:val="uk-UA"/>
        </w:rPr>
      </w:pPr>
      <w:r w:rsidRPr="007479E1">
        <w:rPr>
          <w:b/>
          <w:sz w:val="24"/>
          <w:szCs w:val="24"/>
          <w:u w:val="single"/>
          <w:lang w:val="uk-UA"/>
        </w:rPr>
        <w:t>Лекції:</w:t>
      </w:r>
    </w:p>
    <w:p w14:paraId="7A49B952" w14:textId="77777777" w:rsidR="00EC0D94" w:rsidRPr="00EC0D94" w:rsidRDefault="00EC0D94" w:rsidP="00EC0D94">
      <w:pPr>
        <w:tabs>
          <w:tab w:val="left" w:pos="284"/>
          <w:tab w:val="left" w:pos="567"/>
        </w:tabs>
        <w:spacing w:line="288" w:lineRule="auto"/>
        <w:ind w:firstLine="567"/>
        <w:jc w:val="both"/>
        <w:rPr>
          <w:sz w:val="24"/>
          <w:szCs w:val="24"/>
          <w:lang w:val="uk-UA"/>
        </w:rPr>
      </w:pPr>
      <w:r w:rsidRPr="00EC0D94">
        <w:rPr>
          <w:b/>
          <w:sz w:val="24"/>
          <w:szCs w:val="24"/>
          <w:lang w:val="uk-UA"/>
        </w:rPr>
        <w:t xml:space="preserve">Модуль 1. </w:t>
      </w:r>
      <w:r w:rsidRPr="00EC0D94">
        <w:rPr>
          <w:b/>
          <w:caps/>
          <w:sz w:val="24"/>
          <w:szCs w:val="24"/>
          <w:lang w:val="uk-UA"/>
        </w:rPr>
        <w:t>Конструкції двигунів внутрішнього згоряння</w:t>
      </w:r>
    </w:p>
    <w:p w14:paraId="79578B0D" w14:textId="77777777" w:rsidR="00EC0D94" w:rsidRPr="00EC0D94" w:rsidRDefault="00EC0D94" w:rsidP="00EC0D94">
      <w:pPr>
        <w:tabs>
          <w:tab w:val="left" w:pos="284"/>
          <w:tab w:val="left" w:pos="567"/>
        </w:tabs>
        <w:spacing w:line="288" w:lineRule="auto"/>
        <w:ind w:firstLine="567"/>
        <w:jc w:val="both"/>
        <w:rPr>
          <w:b/>
          <w:sz w:val="24"/>
          <w:szCs w:val="24"/>
          <w:lang w:val="uk-UA"/>
        </w:rPr>
      </w:pPr>
    </w:p>
    <w:p w14:paraId="2E7E7320" w14:textId="77777777" w:rsidR="00EC0D94" w:rsidRPr="00EC0D94" w:rsidRDefault="00EC0D94" w:rsidP="00EC0D94">
      <w:pPr>
        <w:tabs>
          <w:tab w:val="left" w:pos="284"/>
          <w:tab w:val="left" w:pos="567"/>
        </w:tabs>
        <w:spacing w:line="288" w:lineRule="auto"/>
        <w:ind w:firstLine="567"/>
        <w:jc w:val="both"/>
        <w:rPr>
          <w:sz w:val="24"/>
          <w:szCs w:val="24"/>
          <w:lang w:val="uk-UA"/>
        </w:rPr>
      </w:pPr>
      <w:r w:rsidRPr="00EC0D94">
        <w:rPr>
          <w:b/>
          <w:sz w:val="24"/>
          <w:szCs w:val="24"/>
          <w:lang w:val="uk-UA"/>
        </w:rPr>
        <w:t>Тема 1.</w:t>
      </w:r>
      <w:r w:rsidRPr="00EC0D94">
        <w:rPr>
          <w:sz w:val="24"/>
          <w:szCs w:val="24"/>
          <w:lang w:val="uk-UA"/>
        </w:rPr>
        <w:t xml:space="preserve"> Історія еволюції двигунів внутрішнього згоряння. Класифікація теплових двигунів</w:t>
      </w:r>
    </w:p>
    <w:p w14:paraId="441360C6" w14:textId="77777777" w:rsidR="00EC0D94" w:rsidRPr="00EC0D94" w:rsidRDefault="00EC0D94" w:rsidP="00EC0D94">
      <w:pPr>
        <w:spacing w:line="288" w:lineRule="auto"/>
        <w:ind w:left="1440" w:hanging="873"/>
        <w:rPr>
          <w:sz w:val="24"/>
          <w:szCs w:val="24"/>
          <w:lang w:val="uk-UA"/>
        </w:rPr>
      </w:pPr>
      <w:r w:rsidRPr="00EC0D94">
        <w:rPr>
          <w:b/>
          <w:sz w:val="24"/>
          <w:szCs w:val="24"/>
          <w:lang w:val="uk-UA"/>
        </w:rPr>
        <w:t xml:space="preserve">Тема 2. </w:t>
      </w:r>
      <w:r w:rsidRPr="00EC0D94">
        <w:rPr>
          <w:sz w:val="24"/>
          <w:szCs w:val="24"/>
          <w:lang w:val="uk-UA"/>
        </w:rPr>
        <w:t xml:space="preserve">Особливості конструкції </w:t>
      </w:r>
      <w:proofErr w:type="spellStart"/>
      <w:r w:rsidRPr="00EC0D94">
        <w:rPr>
          <w:sz w:val="24"/>
          <w:szCs w:val="24"/>
          <w:lang w:val="uk-UA"/>
        </w:rPr>
        <w:t>циліндро</w:t>
      </w:r>
      <w:proofErr w:type="spellEnd"/>
      <w:r w:rsidRPr="00EC0D94">
        <w:rPr>
          <w:sz w:val="24"/>
          <w:szCs w:val="24"/>
          <w:lang w:val="uk-UA"/>
        </w:rPr>
        <w:t>-поршневої групи.</w:t>
      </w:r>
    </w:p>
    <w:p w14:paraId="36747714" w14:textId="77777777" w:rsidR="00EC0D94" w:rsidRPr="00EC0D94" w:rsidRDefault="00EC0D94" w:rsidP="00EC0D94">
      <w:pPr>
        <w:spacing w:line="288" w:lineRule="auto"/>
        <w:ind w:left="1440" w:hanging="873"/>
        <w:rPr>
          <w:b/>
          <w:sz w:val="24"/>
          <w:szCs w:val="24"/>
          <w:lang w:val="uk-UA"/>
        </w:rPr>
      </w:pPr>
      <w:r w:rsidRPr="00EC0D94">
        <w:rPr>
          <w:b/>
          <w:sz w:val="24"/>
          <w:szCs w:val="24"/>
          <w:lang w:val="uk-UA"/>
        </w:rPr>
        <w:t xml:space="preserve">Тема 3. </w:t>
      </w:r>
      <w:r w:rsidRPr="00EC0D94">
        <w:rPr>
          <w:sz w:val="24"/>
          <w:szCs w:val="24"/>
          <w:lang w:val="uk-UA"/>
        </w:rPr>
        <w:t>Механізми двигуна: КШМ та ГРМ.</w:t>
      </w:r>
    </w:p>
    <w:p w14:paraId="2D090A5E" w14:textId="77777777" w:rsidR="00EC0D94" w:rsidRPr="00EC0D94" w:rsidRDefault="00EC0D94" w:rsidP="00EC0D94">
      <w:pPr>
        <w:spacing w:line="288" w:lineRule="auto"/>
        <w:ind w:left="1440" w:hanging="873"/>
        <w:rPr>
          <w:sz w:val="24"/>
          <w:szCs w:val="24"/>
          <w:lang w:val="uk-UA"/>
        </w:rPr>
      </w:pPr>
      <w:r w:rsidRPr="00EC0D94">
        <w:rPr>
          <w:b/>
          <w:sz w:val="24"/>
          <w:szCs w:val="24"/>
          <w:lang w:val="uk-UA"/>
        </w:rPr>
        <w:t xml:space="preserve">Тема 4. </w:t>
      </w:r>
      <w:r w:rsidRPr="00EC0D94">
        <w:rPr>
          <w:sz w:val="24"/>
          <w:szCs w:val="24"/>
          <w:lang w:val="uk-UA"/>
        </w:rPr>
        <w:t>Системи змащення та охолодження.</w:t>
      </w:r>
    </w:p>
    <w:p w14:paraId="4EDF724B" w14:textId="77777777" w:rsidR="00EC0D94" w:rsidRPr="00EC0D94" w:rsidRDefault="00EC0D94" w:rsidP="00EC0D94">
      <w:pPr>
        <w:spacing w:line="288" w:lineRule="auto"/>
        <w:ind w:left="1440" w:hanging="873"/>
        <w:rPr>
          <w:b/>
          <w:sz w:val="24"/>
          <w:szCs w:val="24"/>
          <w:lang w:val="uk-UA"/>
        </w:rPr>
      </w:pPr>
      <w:r w:rsidRPr="00EC0D94">
        <w:rPr>
          <w:b/>
          <w:sz w:val="24"/>
          <w:szCs w:val="24"/>
          <w:lang w:val="uk-UA"/>
        </w:rPr>
        <w:t>Тема 5</w:t>
      </w:r>
      <w:r w:rsidRPr="00EC0D94">
        <w:rPr>
          <w:sz w:val="24"/>
          <w:szCs w:val="24"/>
          <w:lang w:val="uk-UA"/>
        </w:rPr>
        <w:t>. Паливні системи дизельних та бензинових двигунів.</w:t>
      </w:r>
    </w:p>
    <w:p w14:paraId="6D307F49" w14:textId="77777777" w:rsidR="00EC0D94" w:rsidRPr="00EC0D94" w:rsidRDefault="00EC0D94" w:rsidP="00EC0D94">
      <w:pPr>
        <w:spacing w:line="288" w:lineRule="auto"/>
        <w:ind w:left="1440" w:hanging="873"/>
        <w:rPr>
          <w:sz w:val="24"/>
          <w:szCs w:val="24"/>
          <w:lang w:val="uk-UA"/>
        </w:rPr>
      </w:pPr>
      <w:r w:rsidRPr="00EC0D94">
        <w:rPr>
          <w:b/>
          <w:sz w:val="24"/>
          <w:szCs w:val="24"/>
          <w:lang w:val="uk-UA"/>
        </w:rPr>
        <w:t xml:space="preserve"> Тема 6. </w:t>
      </w:r>
      <w:r w:rsidRPr="00EC0D94">
        <w:rPr>
          <w:sz w:val="24"/>
          <w:szCs w:val="24"/>
          <w:lang w:val="uk-UA"/>
        </w:rPr>
        <w:t>Інші системи двигунів внутрішнього згоряння</w:t>
      </w:r>
      <w:r w:rsidRPr="00EC0D94">
        <w:rPr>
          <w:b/>
          <w:sz w:val="24"/>
          <w:szCs w:val="24"/>
          <w:lang w:val="uk-UA"/>
        </w:rPr>
        <w:t>.</w:t>
      </w:r>
    </w:p>
    <w:p w14:paraId="788FFDC4" w14:textId="77777777" w:rsidR="00EC0D94" w:rsidRPr="00EC0D94" w:rsidRDefault="00EC0D94" w:rsidP="00EC0D94">
      <w:pPr>
        <w:spacing w:line="288" w:lineRule="auto"/>
        <w:ind w:left="1440" w:hanging="873"/>
        <w:rPr>
          <w:b/>
          <w:sz w:val="24"/>
          <w:szCs w:val="24"/>
          <w:lang w:val="uk-UA"/>
        </w:rPr>
      </w:pPr>
    </w:p>
    <w:p w14:paraId="470737EC" w14:textId="77777777" w:rsidR="00EC0D94" w:rsidRPr="00EC0D94" w:rsidRDefault="00EC0D94" w:rsidP="00EC0D94">
      <w:pPr>
        <w:tabs>
          <w:tab w:val="left" w:pos="284"/>
          <w:tab w:val="left" w:pos="567"/>
        </w:tabs>
        <w:spacing w:line="288" w:lineRule="auto"/>
        <w:ind w:firstLine="567"/>
        <w:jc w:val="both"/>
        <w:rPr>
          <w:b/>
          <w:sz w:val="24"/>
          <w:szCs w:val="24"/>
          <w:lang w:val="uk-UA"/>
        </w:rPr>
      </w:pPr>
      <w:r w:rsidRPr="00EC0D94">
        <w:rPr>
          <w:b/>
          <w:sz w:val="24"/>
          <w:szCs w:val="24"/>
          <w:lang w:val="uk-UA"/>
        </w:rPr>
        <w:t xml:space="preserve">Модуль 2. </w:t>
      </w:r>
      <w:r w:rsidRPr="00EC0D94">
        <w:rPr>
          <w:b/>
          <w:caps/>
          <w:sz w:val="24"/>
          <w:szCs w:val="24"/>
          <w:lang w:val="uk-UA"/>
        </w:rPr>
        <w:t>Розрахунок двигунів внутрішнього згоряння</w:t>
      </w:r>
    </w:p>
    <w:p w14:paraId="7AF92BFA" w14:textId="77777777" w:rsidR="00EC0D94" w:rsidRPr="00EC0D94" w:rsidRDefault="00EC0D94" w:rsidP="00EC0D94">
      <w:pPr>
        <w:tabs>
          <w:tab w:val="left" w:pos="284"/>
          <w:tab w:val="left" w:pos="567"/>
        </w:tabs>
        <w:spacing w:line="288" w:lineRule="auto"/>
        <w:ind w:firstLine="567"/>
        <w:jc w:val="both"/>
        <w:rPr>
          <w:b/>
          <w:sz w:val="24"/>
          <w:szCs w:val="24"/>
          <w:lang w:val="uk-UA"/>
        </w:rPr>
      </w:pPr>
    </w:p>
    <w:p w14:paraId="44190E74" w14:textId="77777777" w:rsidR="00EC0D94" w:rsidRPr="00EC0D94" w:rsidRDefault="00EC0D94" w:rsidP="00EC0D94">
      <w:pPr>
        <w:tabs>
          <w:tab w:val="left" w:pos="284"/>
          <w:tab w:val="left" w:pos="567"/>
        </w:tabs>
        <w:spacing w:line="288" w:lineRule="auto"/>
        <w:ind w:firstLine="567"/>
        <w:jc w:val="both"/>
        <w:rPr>
          <w:sz w:val="24"/>
          <w:szCs w:val="24"/>
          <w:lang w:val="uk-UA"/>
        </w:rPr>
      </w:pPr>
      <w:r w:rsidRPr="00EC0D94">
        <w:rPr>
          <w:b/>
          <w:sz w:val="24"/>
          <w:szCs w:val="24"/>
          <w:lang w:val="uk-UA"/>
        </w:rPr>
        <w:t>Тема 1.</w:t>
      </w:r>
      <w:r w:rsidRPr="00EC0D94">
        <w:rPr>
          <w:sz w:val="24"/>
          <w:szCs w:val="24"/>
          <w:lang w:val="uk-UA"/>
        </w:rPr>
        <w:t xml:space="preserve"> Послідовність розрахунку робочого циклу ДВЗ.</w:t>
      </w:r>
    </w:p>
    <w:p w14:paraId="104C6311" w14:textId="77777777" w:rsidR="00EC0D94" w:rsidRPr="00EC0D94" w:rsidRDefault="00EC0D94" w:rsidP="00EC0D94">
      <w:pPr>
        <w:spacing w:line="288" w:lineRule="auto"/>
        <w:ind w:left="1440" w:hanging="873"/>
        <w:rPr>
          <w:sz w:val="24"/>
          <w:szCs w:val="24"/>
          <w:lang w:val="uk-UA"/>
        </w:rPr>
      </w:pPr>
      <w:r w:rsidRPr="00EC0D94">
        <w:rPr>
          <w:b/>
          <w:sz w:val="24"/>
          <w:szCs w:val="24"/>
          <w:lang w:val="uk-UA"/>
        </w:rPr>
        <w:t>Тема 2.</w:t>
      </w:r>
      <w:r w:rsidRPr="00EC0D94">
        <w:rPr>
          <w:sz w:val="24"/>
          <w:szCs w:val="24"/>
          <w:lang w:val="uk-UA"/>
        </w:rPr>
        <w:t xml:space="preserve"> Розрахунок основних розмірів ДВЗ.</w:t>
      </w:r>
    </w:p>
    <w:p w14:paraId="5D813E5E" w14:textId="77777777" w:rsidR="00EC0D94" w:rsidRPr="00EC0D94" w:rsidRDefault="00EC0D94" w:rsidP="00EC0D94">
      <w:pPr>
        <w:spacing w:line="288" w:lineRule="auto"/>
        <w:ind w:left="1440" w:hanging="873"/>
        <w:rPr>
          <w:b/>
          <w:sz w:val="24"/>
          <w:szCs w:val="24"/>
          <w:lang w:val="uk-UA"/>
        </w:rPr>
      </w:pPr>
      <w:r w:rsidRPr="00EC0D94">
        <w:rPr>
          <w:b/>
          <w:sz w:val="24"/>
          <w:szCs w:val="24"/>
          <w:lang w:val="uk-UA"/>
        </w:rPr>
        <w:t>Тема 3.</w:t>
      </w:r>
      <w:r w:rsidRPr="00EC0D94">
        <w:rPr>
          <w:sz w:val="24"/>
          <w:szCs w:val="24"/>
          <w:lang w:val="uk-UA"/>
        </w:rPr>
        <w:t xml:space="preserve"> Побудова індикаторної діаграми.</w:t>
      </w:r>
    </w:p>
    <w:p w14:paraId="42428905" w14:textId="77777777" w:rsidR="00EC0D94" w:rsidRPr="00EC0D94" w:rsidRDefault="00EC0D94" w:rsidP="00EC0D94">
      <w:pPr>
        <w:spacing w:line="288" w:lineRule="auto"/>
        <w:ind w:left="1440" w:hanging="873"/>
        <w:rPr>
          <w:sz w:val="24"/>
          <w:szCs w:val="24"/>
          <w:lang w:val="uk-UA"/>
        </w:rPr>
      </w:pPr>
      <w:r w:rsidRPr="00EC0D94">
        <w:rPr>
          <w:b/>
          <w:sz w:val="24"/>
          <w:szCs w:val="24"/>
          <w:lang w:val="uk-UA"/>
        </w:rPr>
        <w:t>Тема 4.</w:t>
      </w:r>
      <w:r w:rsidRPr="00EC0D94">
        <w:rPr>
          <w:sz w:val="24"/>
          <w:szCs w:val="24"/>
          <w:lang w:val="uk-UA"/>
        </w:rPr>
        <w:t xml:space="preserve"> Динамічний розрахунок ДВЗ.</w:t>
      </w:r>
    </w:p>
    <w:p w14:paraId="4C00CE83" w14:textId="5C22AA10" w:rsidR="001F3EA7" w:rsidRPr="007479E1" w:rsidRDefault="001F3EA7" w:rsidP="004B636C">
      <w:pPr>
        <w:spacing w:before="120" w:after="120"/>
        <w:rPr>
          <w:b/>
          <w:sz w:val="24"/>
          <w:szCs w:val="24"/>
          <w:u w:val="single"/>
          <w:lang w:val="uk-UA"/>
        </w:rPr>
      </w:pPr>
    </w:p>
    <w:p w14:paraId="0F01EEAC" w14:textId="77777777" w:rsidR="001F3EA7" w:rsidRDefault="001F3EA7" w:rsidP="004B636C">
      <w:pPr>
        <w:tabs>
          <w:tab w:val="left" w:pos="284"/>
          <w:tab w:val="left" w:pos="567"/>
        </w:tabs>
        <w:ind w:firstLine="360"/>
        <w:jc w:val="center"/>
        <w:rPr>
          <w:b/>
          <w:sz w:val="24"/>
          <w:szCs w:val="24"/>
        </w:rPr>
      </w:pPr>
    </w:p>
    <w:p w14:paraId="473939A9" w14:textId="582DF641" w:rsidR="004B636C" w:rsidRDefault="004B636C" w:rsidP="004B636C">
      <w:pPr>
        <w:rPr>
          <w:sz w:val="24"/>
          <w:szCs w:val="24"/>
          <w:u w:val="single"/>
          <w:lang w:val="uk-UA"/>
        </w:rPr>
      </w:pPr>
      <w:r w:rsidRPr="00580C69">
        <w:rPr>
          <w:sz w:val="24"/>
          <w:szCs w:val="24"/>
          <w:u w:val="single"/>
          <w:lang w:val="uk-UA"/>
        </w:rPr>
        <w:t>Лабораторні роботи:</w:t>
      </w:r>
    </w:p>
    <w:p w14:paraId="764CF72C" w14:textId="77777777" w:rsidR="001F3EA7" w:rsidRPr="00580C69" w:rsidRDefault="001F3EA7" w:rsidP="004B636C">
      <w:pPr>
        <w:rPr>
          <w:sz w:val="24"/>
          <w:szCs w:val="24"/>
          <w:lang w:val="uk-UA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8790"/>
      </w:tblGrid>
      <w:tr w:rsidR="00EC0D94" w:rsidRPr="00FA1875" w14:paraId="30DDC653" w14:textId="77777777" w:rsidTr="001B46DD">
        <w:trPr>
          <w:trHeight w:val="518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289D5D81" w14:textId="77777777" w:rsidR="00EC0D94" w:rsidRPr="00EC0D94" w:rsidRDefault="00EC0D94" w:rsidP="001B46DD">
            <w:pPr>
              <w:jc w:val="center"/>
              <w:rPr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8790" w:type="dxa"/>
            <w:shd w:val="clear" w:color="auto" w:fill="auto"/>
            <w:vAlign w:val="center"/>
          </w:tcPr>
          <w:p w14:paraId="3818F78E" w14:textId="77777777" w:rsidR="00EC0D94" w:rsidRPr="00EC0D94" w:rsidRDefault="00EC0D94" w:rsidP="001B46DD">
            <w:pPr>
              <w:jc w:val="center"/>
              <w:rPr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  <w:lang w:val="uk-UA"/>
              </w:rPr>
              <w:t>Назва теми</w:t>
            </w:r>
          </w:p>
        </w:tc>
      </w:tr>
      <w:tr w:rsidR="00EC0D94" w:rsidRPr="00FA1875" w14:paraId="1B9E45EA" w14:textId="77777777" w:rsidTr="001B46DD">
        <w:trPr>
          <w:trHeight w:val="447"/>
          <w:jc w:val="center"/>
        </w:trPr>
        <w:tc>
          <w:tcPr>
            <w:tcW w:w="702" w:type="dxa"/>
            <w:shd w:val="clear" w:color="auto" w:fill="auto"/>
          </w:tcPr>
          <w:p w14:paraId="470E196C" w14:textId="77777777" w:rsidR="00EC0D94" w:rsidRPr="00EC0D94" w:rsidRDefault="00EC0D94" w:rsidP="001B46DD">
            <w:pPr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790" w:type="dxa"/>
            <w:shd w:val="clear" w:color="auto" w:fill="auto"/>
          </w:tcPr>
          <w:p w14:paraId="02F211B7" w14:textId="77777777" w:rsidR="00EC0D94" w:rsidRPr="00EC0D94" w:rsidRDefault="00EC0D94" w:rsidP="001B46DD">
            <w:pPr>
              <w:rPr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  <w:lang w:val="uk-UA"/>
              </w:rPr>
              <w:t>Перевірка працездатності змішувача паливної суміші</w:t>
            </w:r>
          </w:p>
        </w:tc>
      </w:tr>
      <w:tr w:rsidR="00EC0D94" w:rsidRPr="00FA1875" w14:paraId="43C0299F" w14:textId="77777777" w:rsidTr="001B46DD">
        <w:trPr>
          <w:trHeight w:val="447"/>
          <w:jc w:val="center"/>
        </w:trPr>
        <w:tc>
          <w:tcPr>
            <w:tcW w:w="702" w:type="dxa"/>
            <w:shd w:val="clear" w:color="auto" w:fill="auto"/>
          </w:tcPr>
          <w:p w14:paraId="21ECF0D6" w14:textId="77777777" w:rsidR="00EC0D94" w:rsidRPr="00EC0D94" w:rsidRDefault="00EC0D94" w:rsidP="001B46DD">
            <w:pPr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790" w:type="dxa"/>
            <w:shd w:val="clear" w:color="auto" w:fill="auto"/>
          </w:tcPr>
          <w:p w14:paraId="19E00F85" w14:textId="77777777" w:rsidR="00EC0D94" w:rsidRPr="00EC0D94" w:rsidRDefault="00EC0D94" w:rsidP="001B46DD">
            <w:pPr>
              <w:rPr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  <w:lang w:val="uk-UA"/>
              </w:rPr>
              <w:t>Перевірка працездатності бензонасосу</w:t>
            </w:r>
          </w:p>
        </w:tc>
      </w:tr>
      <w:tr w:rsidR="00EC0D94" w:rsidRPr="00FA1875" w14:paraId="755C53EE" w14:textId="77777777" w:rsidTr="001B46DD">
        <w:trPr>
          <w:trHeight w:val="447"/>
          <w:jc w:val="center"/>
        </w:trPr>
        <w:tc>
          <w:tcPr>
            <w:tcW w:w="702" w:type="dxa"/>
            <w:shd w:val="clear" w:color="auto" w:fill="auto"/>
          </w:tcPr>
          <w:p w14:paraId="3E099D77" w14:textId="77777777" w:rsidR="00EC0D94" w:rsidRPr="00EC0D94" w:rsidRDefault="00EC0D94" w:rsidP="001B46DD">
            <w:pPr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790" w:type="dxa"/>
            <w:shd w:val="clear" w:color="auto" w:fill="auto"/>
          </w:tcPr>
          <w:p w14:paraId="11EABCDE" w14:textId="77777777" w:rsidR="00EC0D94" w:rsidRPr="00EC0D94" w:rsidRDefault="00EC0D94" w:rsidP="001B46DD">
            <w:pPr>
              <w:rPr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  <w:lang w:val="uk-UA"/>
              </w:rPr>
              <w:t>Дослідження пливу частоти обертання кулачкового валу на величину циклової подачі паливного насосу високого тиску</w:t>
            </w:r>
          </w:p>
        </w:tc>
      </w:tr>
      <w:tr w:rsidR="00EC0D94" w:rsidRPr="00FA1875" w14:paraId="147C8AF5" w14:textId="77777777" w:rsidTr="001B46DD">
        <w:trPr>
          <w:trHeight w:val="136"/>
          <w:jc w:val="center"/>
        </w:trPr>
        <w:tc>
          <w:tcPr>
            <w:tcW w:w="702" w:type="dxa"/>
            <w:shd w:val="clear" w:color="auto" w:fill="auto"/>
          </w:tcPr>
          <w:p w14:paraId="720CD602" w14:textId="77777777" w:rsidR="00EC0D94" w:rsidRPr="00EC0D94" w:rsidRDefault="00EC0D94" w:rsidP="001B46DD">
            <w:pPr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790" w:type="dxa"/>
            <w:shd w:val="clear" w:color="auto" w:fill="auto"/>
          </w:tcPr>
          <w:p w14:paraId="717AF100" w14:textId="77777777" w:rsidR="00EC0D94" w:rsidRPr="00EC0D94" w:rsidRDefault="00EC0D94" w:rsidP="001B46DD">
            <w:pPr>
              <w:rPr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  <w:lang w:val="uk-UA"/>
              </w:rPr>
              <w:t>Дослідження впливу частоти обертання кулачкового валу на величину циклової подачі паливного насосу високого тиску</w:t>
            </w:r>
          </w:p>
        </w:tc>
      </w:tr>
      <w:tr w:rsidR="00EC0D94" w:rsidRPr="00FA1875" w14:paraId="681DA16C" w14:textId="77777777" w:rsidTr="001B46DD">
        <w:trPr>
          <w:trHeight w:val="136"/>
          <w:jc w:val="center"/>
        </w:trPr>
        <w:tc>
          <w:tcPr>
            <w:tcW w:w="702" w:type="dxa"/>
            <w:shd w:val="clear" w:color="auto" w:fill="auto"/>
          </w:tcPr>
          <w:p w14:paraId="08EB9985" w14:textId="77777777" w:rsidR="00EC0D94" w:rsidRPr="00EC0D94" w:rsidRDefault="00EC0D94" w:rsidP="001B46DD">
            <w:pPr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790" w:type="dxa"/>
            <w:shd w:val="clear" w:color="auto" w:fill="auto"/>
          </w:tcPr>
          <w:p w14:paraId="516D45DA" w14:textId="77777777" w:rsidR="00EC0D94" w:rsidRPr="00EC0D94" w:rsidRDefault="00EC0D94" w:rsidP="001B46DD">
            <w:pPr>
              <w:rPr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  <w:lang w:val="uk-UA"/>
              </w:rPr>
              <w:t>Визначення швидкісної характеристики двигуна внутрішнього згоряння</w:t>
            </w:r>
          </w:p>
        </w:tc>
      </w:tr>
      <w:tr w:rsidR="00EC0D94" w:rsidRPr="00FA1875" w14:paraId="06B2D09A" w14:textId="77777777" w:rsidTr="001B46DD">
        <w:trPr>
          <w:trHeight w:val="136"/>
          <w:jc w:val="center"/>
        </w:trPr>
        <w:tc>
          <w:tcPr>
            <w:tcW w:w="702" w:type="dxa"/>
            <w:shd w:val="clear" w:color="auto" w:fill="auto"/>
          </w:tcPr>
          <w:p w14:paraId="53C69548" w14:textId="77777777" w:rsidR="00EC0D94" w:rsidRPr="00EC0D94" w:rsidRDefault="00EC0D94" w:rsidP="001B46DD">
            <w:pPr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790" w:type="dxa"/>
            <w:shd w:val="clear" w:color="auto" w:fill="auto"/>
          </w:tcPr>
          <w:p w14:paraId="0459DE53" w14:textId="77777777" w:rsidR="00EC0D94" w:rsidRPr="00EC0D94" w:rsidRDefault="00EC0D94" w:rsidP="001B46DD">
            <w:pPr>
              <w:rPr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  <w:lang w:val="uk-UA"/>
              </w:rPr>
              <w:t>Визначення навантажувальної характеристики двигуна внутрішнього згоряння</w:t>
            </w:r>
          </w:p>
        </w:tc>
      </w:tr>
    </w:tbl>
    <w:p w14:paraId="4AE1F10A" w14:textId="77777777" w:rsidR="004B636C" w:rsidRPr="00EC0D94" w:rsidRDefault="004B636C">
      <w:pPr>
        <w:rPr>
          <w:lang w:val="uk-UA"/>
        </w:rPr>
      </w:pPr>
    </w:p>
    <w:tbl>
      <w:tblPr>
        <w:tblStyle w:val="af8"/>
        <w:tblpPr w:leftFromText="180" w:rightFromText="180" w:vertAnchor="text" w:horzAnchor="page" w:tblpX="5391" w:tblpY="-104"/>
        <w:tblW w:w="6095" w:type="dxa"/>
        <w:tblLayout w:type="fixed"/>
        <w:tblLook w:val="04A0" w:firstRow="1" w:lastRow="0" w:firstColumn="1" w:lastColumn="0" w:noHBand="0" w:noVBand="1"/>
      </w:tblPr>
      <w:tblGrid>
        <w:gridCol w:w="992"/>
        <w:gridCol w:w="2268"/>
        <w:gridCol w:w="1701"/>
        <w:gridCol w:w="1134"/>
      </w:tblGrid>
      <w:tr w:rsidR="00791105" w:rsidRPr="001619A6" w14:paraId="4625C5EE" w14:textId="77777777" w:rsidTr="00791105">
        <w:trPr>
          <w:trHeight w:val="753"/>
        </w:trPr>
        <w:tc>
          <w:tcPr>
            <w:tcW w:w="992" w:type="dxa"/>
          </w:tcPr>
          <w:p w14:paraId="4D919DD8" w14:textId="77777777" w:rsidR="00791105" w:rsidRPr="00564A96" w:rsidRDefault="00791105" w:rsidP="00791105">
            <w:pPr>
              <w:spacing w:before="4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КНУБА</w:t>
            </w:r>
          </w:p>
        </w:tc>
        <w:tc>
          <w:tcPr>
            <w:tcW w:w="2268" w:type="dxa"/>
          </w:tcPr>
          <w:p w14:paraId="66613372" w14:textId="77777777" w:rsidR="00791105" w:rsidRPr="00564A96" w:rsidRDefault="00791105" w:rsidP="00791105">
            <w:pPr>
              <w:spacing w:before="40"/>
              <w:jc w:val="center"/>
              <w:rPr>
                <w:b/>
                <w:lang w:val="uk-UA"/>
              </w:rPr>
            </w:pPr>
            <w:r w:rsidRPr="00791105">
              <w:rPr>
                <w:b/>
                <w:lang w:val="uk-UA"/>
              </w:rPr>
              <w:t>133 « Галузеве машинобудування»</w:t>
            </w:r>
          </w:p>
        </w:tc>
        <w:tc>
          <w:tcPr>
            <w:tcW w:w="1701" w:type="dxa"/>
          </w:tcPr>
          <w:p w14:paraId="39FF7D4C" w14:textId="77777777" w:rsidR="00791105" w:rsidRPr="001E538D" w:rsidRDefault="00791105" w:rsidP="00791105">
            <w:pPr>
              <w:spacing w:before="40"/>
              <w:jc w:val="center"/>
              <w:rPr>
                <w:b/>
                <w:lang w:val="uk-UA"/>
              </w:rPr>
            </w:pPr>
            <w:r w:rsidRPr="00E90C20">
              <w:rPr>
                <w:b/>
                <w:lang w:val="uk-UA"/>
              </w:rPr>
              <w:t>«Машинобудування»</w:t>
            </w:r>
          </w:p>
        </w:tc>
        <w:tc>
          <w:tcPr>
            <w:tcW w:w="1134" w:type="dxa"/>
          </w:tcPr>
          <w:p w14:paraId="1976A122" w14:textId="77777777" w:rsidR="00791105" w:rsidRDefault="00791105" w:rsidP="00791105">
            <w:pPr>
              <w:spacing w:before="40"/>
              <w:ind w:left="-57" w:right="-57"/>
              <w:jc w:val="center"/>
              <w:rPr>
                <w:b/>
                <w:lang w:val="uk-UA"/>
              </w:rPr>
            </w:pPr>
            <w:r w:rsidRPr="00564A96">
              <w:rPr>
                <w:b/>
                <w:lang w:val="uk-UA"/>
              </w:rPr>
              <w:t xml:space="preserve">Сторінка </w:t>
            </w:r>
          </w:p>
          <w:p w14:paraId="771044A1" w14:textId="21FD402C" w:rsidR="00791105" w:rsidRPr="00564A96" w:rsidRDefault="00791105" w:rsidP="00791105">
            <w:pPr>
              <w:spacing w:before="40"/>
              <w:ind w:left="-57"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Pr="00564A96">
              <w:rPr>
                <w:b/>
                <w:lang w:val="uk-UA"/>
              </w:rPr>
              <w:t xml:space="preserve"> з </w:t>
            </w:r>
            <w:r>
              <w:rPr>
                <w:b/>
                <w:lang w:val="uk-UA"/>
              </w:rPr>
              <w:t>7</w:t>
            </w:r>
          </w:p>
        </w:tc>
      </w:tr>
    </w:tbl>
    <w:p w14:paraId="76B2E86F" w14:textId="77777777" w:rsidR="00791105" w:rsidRDefault="00791105" w:rsidP="00580C69">
      <w:pPr>
        <w:ind w:left="720"/>
        <w:jc w:val="center"/>
        <w:rPr>
          <w:b/>
          <w:sz w:val="24"/>
          <w:szCs w:val="24"/>
          <w:lang w:val="uk-UA"/>
        </w:rPr>
      </w:pPr>
    </w:p>
    <w:p w14:paraId="38750874" w14:textId="77777777" w:rsidR="00791105" w:rsidRDefault="00791105" w:rsidP="00580C69">
      <w:pPr>
        <w:ind w:left="720"/>
        <w:jc w:val="center"/>
        <w:rPr>
          <w:b/>
          <w:sz w:val="24"/>
          <w:szCs w:val="24"/>
          <w:lang w:val="uk-UA"/>
        </w:rPr>
      </w:pPr>
    </w:p>
    <w:p w14:paraId="2114EFE3" w14:textId="77777777" w:rsidR="00791105" w:rsidRDefault="00791105" w:rsidP="00580C69">
      <w:pPr>
        <w:ind w:left="720"/>
        <w:jc w:val="center"/>
        <w:rPr>
          <w:b/>
          <w:sz w:val="24"/>
          <w:szCs w:val="24"/>
          <w:lang w:val="uk-UA"/>
        </w:rPr>
      </w:pPr>
    </w:p>
    <w:p w14:paraId="2E66157A" w14:textId="77777777" w:rsidR="00791105" w:rsidRDefault="00791105" w:rsidP="00580C69">
      <w:pPr>
        <w:ind w:left="720"/>
        <w:jc w:val="center"/>
        <w:rPr>
          <w:b/>
          <w:sz w:val="24"/>
          <w:szCs w:val="24"/>
          <w:lang w:val="uk-UA"/>
        </w:rPr>
      </w:pPr>
    </w:p>
    <w:p w14:paraId="58E8DB28" w14:textId="3B43AD8F" w:rsidR="00580C69" w:rsidRDefault="00580C69" w:rsidP="00580C69">
      <w:pPr>
        <w:ind w:left="720"/>
        <w:jc w:val="center"/>
        <w:rPr>
          <w:b/>
          <w:sz w:val="24"/>
          <w:szCs w:val="24"/>
          <w:lang w:val="uk-UA"/>
        </w:rPr>
      </w:pPr>
      <w:r w:rsidRPr="00580C69">
        <w:rPr>
          <w:b/>
          <w:sz w:val="24"/>
          <w:szCs w:val="24"/>
          <w:lang w:val="uk-UA"/>
        </w:rPr>
        <w:t>Теми практичних занять</w:t>
      </w:r>
    </w:p>
    <w:p w14:paraId="2DD00F8A" w14:textId="77777777" w:rsidR="009B4175" w:rsidRPr="009B4175" w:rsidRDefault="009B4175" w:rsidP="009B4175">
      <w:pPr>
        <w:widowControl w:val="0"/>
        <w:autoSpaceDE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8791"/>
      </w:tblGrid>
      <w:tr w:rsidR="00EC0D94" w:rsidRPr="00FA1875" w14:paraId="18965D7F" w14:textId="77777777" w:rsidTr="001B46DD">
        <w:trPr>
          <w:trHeight w:val="357"/>
          <w:jc w:val="center"/>
        </w:trPr>
        <w:tc>
          <w:tcPr>
            <w:tcW w:w="695" w:type="dxa"/>
            <w:vMerge w:val="restart"/>
            <w:shd w:val="clear" w:color="auto" w:fill="auto"/>
            <w:vAlign w:val="center"/>
          </w:tcPr>
          <w:p w14:paraId="7B5D27C9" w14:textId="77777777" w:rsidR="00EC0D94" w:rsidRPr="00EC0D94" w:rsidRDefault="00EC0D94" w:rsidP="001B46DD">
            <w:pPr>
              <w:ind w:left="142" w:hanging="142"/>
              <w:jc w:val="center"/>
              <w:rPr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8791" w:type="dxa"/>
            <w:vMerge w:val="restart"/>
            <w:shd w:val="clear" w:color="auto" w:fill="auto"/>
            <w:vAlign w:val="center"/>
          </w:tcPr>
          <w:p w14:paraId="3FCC383D" w14:textId="77777777" w:rsidR="00EC0D94" w:rsidRPr="00EC0D94" w:rsidRDefault="00EC0D94" w:rsidP="001B46DD">
            <w:pPr>
              <w:jc w:val="center"/>
              <w:rPr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  <w:lang w:val="uk-UA"/>
              </w:rPr>
              <w:t>Назва теми</w:t>
            </w:r>
          </w:p>
        </w:tc>
      </w:tr>
      <w:tr w:rsidR="00EC0D94" w:rsidRPr="00FA1875" w14:paraId="701C3DE0" w14:textId="77777777" w:rsidTr="001B46DD">
        <w:trPr>
          <w:trHeight w:val="322"/>
          <w:jc w:val="center"/>
        </w:trPr>
        <w:tc>
          <w:tcPr>
            <w:tcW w:w="695" w:type="dxa"/>
            <w:vMerge/>
            <w:shd w:val="clear" w:color="auto" w:fill="auto"/>
            <w:vAlign w:val="center"/>
          </w:tcPr>
          <w:p w14:paraId="5B8D82BD" w14:textId="77777777" w:rsidR="00EC0D94" w:rsidRPr="00EC0D94" w:rsidRDefault="00EC0D94" w:rsidP="001B46DD">
            <w:pPr>
              <w:ind w:left="142" w:hanging="14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791" w:type="dxa"/>
            <w:vMerge/>
            <w:shd w:val="clear" w:color="auto" w:fill="auto"/>
          </w:tcPr>
          <w:p w14:paraId="5EDD6FF0" w14:textId="77777777" w:rsidR="00EC0D94" w:rsidRPr="00EC0D94" w:rsidRDefault="00EC0D94" w:rsidP="001B46D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C0D94" w:rsidRPr="00FA1875" w14:paraId="7A7F5D8F" w14:textId="77777777" w:rsidTr="001B46DD">
        <w:trPr>
          <w:trHeight w:val="585"/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067EA59A" w14:textId="77777777" w:rsidR="00EC0D94" w:rsidRPr="00EC0D94" w:rsidRDefault="00EC0D94" w:rsidP="001B46DD">
            <w:pPr>
              <w:jc w:val="center"/>
              <w:rPr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791" w:type="dxa"/>
            <w:shd w:val="clear" w:color="auto" w:fill="auto"/>
          </w:tcPr>
          <w:p w14:paraId="43A3B5B9" w14:textId="77777777" w:rsidR="00EC0D94" w:rsidRPr="00EC0D94" w:rsidRDefault="00EC0D94" w:rsidP="001B46DD">
            <w:pPr>
              <w:rPr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  <w:lang w:val="uk-UA"/>
              </w:rPr>
              <w:t>Розрахунок робочого циклу ДВЗ</w:t>
            </w:r>
          </w:p>
        </w:tc>
      </w:tr>
      <w:tr w:rsidR="00EC0D94" w:rsidRPr="00FA1875" w14:paraId="2D15E976" w14:textId="77777777" w:rsidTr="001B46DD">
        <w:trPr>
          <w:trHeight w:val="585"/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0335319C" w14:textId="77777777" w:rsidR="00EC0D94" w:rsidRPr="00EC0D94" w:rsidRDefault="00EC0D94" w:rsidP="001B46DD">
            <w:pPr>
              <w:jc w:val="center"/>
              <w:rPr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791" w:type="dxa"/>
            <w:shd w:val="clear" w:color="auto" w:fill="auto"/>
          </w:tcPr>
          <w:p w14:paraId="2ABCEE7D" w14:textId="77777777" w:rsidR="00EC0D94" w:rsidRPr="00EC0D94" w:rsidRDefault="00EC0D94" w:rsidP="001B46DD">
            <w:pPr>
              <w:rPr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  <w:lang w:val="uk-UA"/>
              </w:rPr>
              <w:t>Розрахунок основних розмірів ДВЗ</w:t>
            </w:r>
          </w:p>
        </w:tc>
      </w:tr>
      <w:tr w:rsidR="00EC0D94" w:rsidRPr="00FA1875" w14:paraId="252524D7" w14:textId="77777777" w:rsidTr="001B46DD">
        <w:trPr>
          <w:trHeight w:val="585"/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3CAA1940" w14:textId="77777777" w:rsidR="00EC0D94" w:rsidRPr="00EC0D94" w:rsidRDefault="00EC0D94" w:rsidP="001B46DD">
            <w:pPr>
              <w:jc w:val="center"/>
              <w:rPr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791" w:type="dxa"/>
            <w:shd w:val="clear" w:color="auto" w:fill="auto"/>
          </w:tcPr>
          <w:p w14:paraId="64978DBB" w14:textId="77777777" w:rsidR="00EC0D94" w:rsidRPr="00EC0D94" w:rsidRDefault="00EC0D94" w:rsidP="001B46DD">
            <w:pPr>
              <w:rPr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  <w:lang w:val="uk-UA"/>
              </w:rPr>
              <w:t>Побудова індикаторної діаграми</w:t>
            </w:r>
          </w:p>
        </w:tc>
      </w:tr>
      <w:tr w:rsidR="00EC0D94" w:rsidRPr="00FA1875" w14:paraId="5171D81D" w14:textId="77777777" w:rsidTr="001B46DD">
        <w:trPr>
          <w:trHeight w:val="585"/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1D0300C8" w14:textId="77777777" w:rsidR="00EC0D94" w:rsidRPr="00EC0D94" w:rsidRDefault="00EC0D94" w:rsidP="001B46DD">
            <w:pPr>
              <w:jc w:val="center"/>
              <w:rPr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8791" w:type="dxa"/>
            <w:shd w:val="clear" w:color="auto" w:fill="auto"/>
          </w:tcPr>
          <w:p w14:paraId="1741C6BC" w14:textId="77777777" w:rsidR="00EC0D94" w:rsidRPr="00EC0D94" w:rsidRDefault="00EC0D94" w:rsidP="001B46DD">
            <w:pPr>
              <w:rPr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  <w:lang w:val="uk-UA"/>
              </w:rPr>
              <w:t>Динамічний розрахунок ДВЗ</w:t>
            </w:r>
          </w:p>
        </w:tc>
      </w:tr>
    </w:tbl>
    <w:p w14:paraId="535B8ED7" w14:textId="77777777" w:rsidR="00580C69" w:rsidRPr="00580C69" w:rsidRDefault="00580C69" w:rsidP="00580C69">
      <w:pPr>
        <w:ind w:left="360"/>
        <w:rPr>
          <w:b/>
          <w:sz w:val="24"/>
          <w:szCs w:val="24"/>
          <w:lang w:val="uk-UA"/>
        </w:rPr>
      </w:pPr>
    </w:p>
    <w:p w14:paraId="7A83B4A4" w14:textId="77777777" w:rsidR="000D1131" w:rsidRPr="00580C69" w:rsidRDefault="000D1131" w:rsidP="004B636C">
      <w:pPr>
        <w:pStyle w:val="af3"/>
        <w:spacing w:after="0" w:line="240" w:lineRule="auto"/>
        <w:ind w:left="0"/>
        <w:rPr>
          <w:rFonts w:ascii="Times New Roman" w:hAnsi="Times New Roman"/>
          <w:b/>
          <w:bCs/>
          <w:iCs/>
          <w:sz w:val="24"/>
          <w:szCs w:val="24"/>
        </w:rPr>
      </w:pPr>
    </w:p>
    <w:p w14:paraId="29B5FAB4" w14:textId="5190DD07" w:rsidR="00580C69" w:rsidRPr="00580C69" w:rsidRDefault="00580C69" w:rsidP="00580C69">
      <w:pPr>
        <w:ind w:left="142" w:firstLine="425"/>
        <w:jc w:val="center"/>
        <w:rPr>
          <w:b/>
          <w:sz w:val="24"/>
          <w:szCs w:val="24"/>
          <w:lang w:val="uk-UA"/>
        </w:rPr>
      </w:pPr>
      <w:r w:rsidRPr="00580C69">
        <w:rPr>
          <w:b/>
          <w:sz w:val="24"/>
          <w:szCs w:val="24"/>
          <w:lang w:val="uk-UA"/>
        </w:rPr>
        <w:t>Індивідуальне завдання –</w:t>
      </w:r>
      <w:r w:rsidR="009B4175">
        <w:rPr>
          <w:b/>
          <w:sz w:val="24"/>
          <w:szCs w:val="24"/>
          <w:lang w:val="uk-UA"/>
        </w:rPr>
        <w:t xml:space="preserve"> </w:t>
      </w:r>
      <w:r w:rsidRPr="00580C69">
        <w:rPr>
          <w:b/>
          <w:sz w:val="24"/>
          <w:szCs w:val="24"/>
          <w:lang w:val="uk-UA"/>
        </w:rPr>
        <w:t xml:space="preserve"> </w:t>
      </w:r>
      <w:r w:rsidR="009B4175" w:rsidRPr="009B4175">
        <w:rPr>
          <w:b/>
          <w:sz w:val="24"/>
          <w:szCs w:val="24"/>
          <w:lang w:val="uk-UA"/>
        </w:rPr>
        <w:t xml:space="preserve">Модуль 2. </w:t>
      </w:r>
      <w:r w:rsidR="001F3EA7">
        <w:rPr>
          <w:b/>
          <w:sz w:val="24"/>
          <w:szCs w:val="24"/>
          <w:lang w:val="uk-UA"/>
        </w:rPr>
        <w:t>Контрольна робота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8652"/>
      </w:tblGrid>
      <w:tr w:rsidR="00580C69" w:rsidRPr="00580C69" w14:paraId="47545E32" w14:textId="77777777" w:rsidTr="008F173D">
        <w:trPr>
          <w:trHeight w:val="4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55FA06F" w14:textId="77777777" w:rsidR="00580C69" w:rsidRPr="00580C69" w:rsidRDefault="00580C69" w:rsidP="006F37C8">
            <w:pPr>
              <w:ind w:left="142" w:hanging="142"/>
              <w:jc w:val="center"/>
              <w:rPr>
                <w:sz w:val="24"/>
                <w:szCs w:val="24"/>
                <w:lang w:val="uk-UA"/>
              </w:rPr>
            </w:pPr>
            <w:r w:rsidRPr="00580C69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8652" w:type="dxa"/>
            <w:vMerge w:val="restart"/>
            <w:shd w:val="clear" w:color="auto" w:fill="auto"/>
          </w:tcPr>
          <w:p w14:paraId="009AA263" w14:textId="77777777" w:rsidR="00580C69" w:rsidRPr="00580C69" w:rsidRDefault="00580C69" w:rsidP="006F37C8">
            <w:pPr>
              <w:jc w:val="center"/>
              <w:rPr>
                <w:sz w:val="24"/>
                <w:szCs w:val="24"/>
                <w:lang w:val="uk-UA"/>
              </w:rPr>
            </w:pPr>
            <w:r w:rsidRPr="00580C69">
              <w:rPr>
                <w:sz w:val="24"/>
                <w:szCs w:val="24"/>
                <w:lang w:val="uk-UA"/>
              </w:rPr>
              <w:t>Назва теми</w:t>
            </w:r>
          </w:p>
        </w:tc>
      </w:tr>
      <w:tr w:rsidR="00580C69" w:rsidRPr="00580C69" w14:paraId="058052D5" w14:textId="77777777" w:rsidTr="008F173D">
        <w:trPr>
          <w:trHeight w:val="322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0AAE80C8" w14:textId="77777777" w:rsidR="00580C69" w:rsidRPr="00580C69" w:rsidRDefault="00580C69" w:rsidP="006F37C8">
            <w:pPr>
              <w:ind w:left="142" w:hanging="14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652" w:type="dxa"/>
            <w:vMerge/>
            <w:shd w:val="clear" w:color="auto" w:fill="auto"/>
          </w:tcPr>
          <w:p w14:paraId="638F24B6" w14:textId="77777777" w:rsidR="00580C69" w:rsidRPr="00580C69" w:rsidRDefault="00580C69" w:rsidP="006F37C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80C69" w:rsidRPr="00580C69" w14:paraId="3805BAED" w14:textId="77777777" w:rsidTr="008F173D">
        <w:trPr>
          <w:jc w:val="center"/>
        </w:trPr>
        <w:tc>
          <w:tcPr>
            <w:tcW w:w="704" w:type="dxa"/>
            <w:shd w:val="clear" w:color="auto" w:fill="auto"/>
          </w:tcPr>
          <w:p w14:paraId="26F65A65" w14:textId="77777777" w:rsidR="00580C69" w:rsidRPr="00580C69" w:rsidRDefault="00580C69" w:rsidP="006F37C8">
            <w:pPr>
              <w:jc w:val="center"/>
              <w:rPr>
                <w:sz w:val="24"/>
                <w:szCs w:val="24"/>
                <w:lang w:val="uk-UA"/>
              </w:rPr>
            </w:pPr>
            <w:r w:rsidRPr="00580C6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652" w:type="dxa"/>
            <w:shd w:val="clear" w:color="auto" w:fill="auto"/>
          </w:tcPr>
          <w:p w14:paraId="53F6A430" w14:textId="672F120C" w:rsidR="00580C69" w:rsidRPr="00580C69" w:rsidRDefault="00EC0D94" w:rsidP="006F37C8">
            <w:pPr>
              <w:jc w:val="both"/>
              <w:rPr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</w:t>
            </w:r>
            <w:r w:rsidRPr="00EC0D94">
              <w:rPr>
                <w:sz w:val="24"/>
                <w:szCs w:val="24"/>
                <w:lang w:val="uk-UA"/>
              </w:rPr>
              <w:t>еплов</w:t>
            </w:r>
            <w:r>
              <w:rPr>
                <w:sz w:val="24"/>
                <w:szCs w:val="24"/>
                <w:lang w:val="uk-UA"/>
              </w:rPr>
              <w:t>ий</w:t>
            </w:r>
            <w:r w:rsidRPr="00EC0D9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0D94">
              <w:rPr>
                <w:sz w:val="24"/>
                <w:szCs w:val="24"/>
                <w:lang w:val="uk-UA"/>
              </w:rPr>
              <w:t>розрахунк</w:t>
            </w:r>
            <w:proofErr w:type="spellEnd"/>
            <w:r w:rsidRPr="00EC0D94">
              <w:rPr>
                <w:sz w:val="24"/>
                <w:szCs w:val="24"/>
                <w:lang w:val="uk-UA"/>
              </w:rPr>
              <w:t xml:space="preserve"> ДВЗ.</w:t>
            </w:r>
          </w:p>
        </w:tc>
      </w:tr>
      <w:tr w:rsidR="00580C69" w:rsidRPr="00580C69" w14:paraId="2F3D6ACF" w14:textId="77777777" w:rsidTr="008F173D">
        <w:trPr>
          <w:jc w:val="center"/>
        </w:trPr>
        <w:tc>
          <w:tcPr>
            <w:tcW w:w="704" w:type="dxa"/>
            <w:shd w:val="clear" w:color="auto" w:fill="auto"/>
          </w:tcPr>
          <w:p w14:paraId="4EE0E8BE" w14:textId="77777777" w:rsidR="00580C69" w:rsidRPr="00580C69" w:rsidRDefault="00580C69" w:rsidP="006F37C8">
            <w:pPr>
              <w:jc w:val="center"/>
              <w:rPr>
                <w:sz w:val="24"/>
                <w:szCs w:val="24"/>
                <w:lang w:val="uk-UA"/>
              </w:rPr>
            </w:pPr>
            <w:r w:rsidRPr="00580C6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652" w:type="dxa"/>
            <w:shd w:val="clear" w:color="auto" w:fill="auto"/>
          </w:tcPr>
          <w:p w14:paraId="254DA847" w14:textId="56561DD7" w:rsidR="00580C69" w:rsidRPr="00580C69" w:rsidRDefault="00EC0D94" w:rsidP="006F37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Динамічний розрахунок ДВЗ</w:t>
            </w:r>
          </w:p>
        </w:tc>
      </w:tr>
    </w:tbl>
    <w:p w14:paraId="177E53A5" w14:textId="645B96D0" w:rsidR="00F97CCC" w:rsidRDefault="00F97CCC" w:rsidP="008F173D">
      <w:pPr>
        <w:rPr>
          <w:b/>
          <w:sz w:val="24"/>
          <w:szCs w:val="24"/>
          <w:u w:val="single"/>
          <w:lang w:val="uk-UA"/>
        </w:rPr>
      </w:pPr>
    </w:p>
    <w:p w14:paraId="28B59A68" w14:textId="77777777" w:rsidR="00F97CCC" w:rsidRDefault="00F97CCC" w:rsidP="008F173D">
      <w:pPr>
        <w:rPr>
          <w:b/>
          <w:sz w:val="24"/>
          <w:szCs w:val="24"/>
          <w:u w:val="single"/>
          <w:lang w:val="uk-UA"/>
        </w:rPr>
      </w:pPr>
    </w:p>
    <w:p w14:paraId="1B72F51D" w14:textId="57DFA340" w:rsidR="00F67575" w:rsidRDefault="009B4175" w:rsidP="008F173D">
      <w:pPr>
        <w:rPr>
          <w:b/>
          <w:sz w:val="24"/>
          <w:szCs w:val="24"/>
          <w:u w:val="single"/>
          <w:lang w:val="uk-UA"/>
        </w:rPr>
      </w:pPr>
      <w:r w:rsidRPr="00564A96">
        <w:rPr>
          <w:b/>
          <w:sz w:val="24"/>
          <w:szCs w:val="24"/>
          <w:u w:val="single"/>
          <w:lang w:val="uk-UA"/>
        </w:rPr>
        <w:t>Самостійна робота студента (теми):</w:t>
      </w:r>
    </w:p>
    <w:p w14:paraId="3986C23D" w14:textId="77777777" w:rsidR="00EC0D94" w:rsidRPr="008F173D" w:rsidRDefault="00EC0D94" w:rsidP="008F173D">
      <w:pPr>
        <w:rPr>
          <w:sz w:val="24"/>
          <w:szCs w:val="24"/>
          <w:lang w:val="uk-UA"/>
        </w:rPr>
      </w:pPr>
    </w:p>
    <w:tbl>
      <w:tblPr>
        <w:tblW w:w="91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424"/>
      </w:tblGrid>
      <w:tr w:rsidR="00F67575" w:rsidRPr="00EC0D94" w14:paraId="21E2996E" w14:textId="77777777" w:rsidTr="008F173D">
        <w:trPr>
          <w:trHeight w:val="40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4321EB2" w14:textId="77777777" w:rsidR="00F67575" w:rsidRPr="00EC0D94" w:rsidRDefault="00F67575" w:rsidP="00F67575">
            <w:pPr>
              <w:ind w:left="142" w:hanging="142"/>
              <w:contextualSpacing/>
              <w:jc w:val="center"/>
              <w:rPr>
                <w:sz w:val="24"/>
                <w:szCs w:val="24"/>
                <w:lang w:val="uk-UA"/>
              </w:rPr>
            </w:pPr>
            <w:bookmarkStart w:id="2" w:name="_Hlk65246743"/>
            <w:r w:rsidRPr="00EC0D94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8424" w:type="dxa"/>
            <w:vMerge w:val="restart"/>
            <w:shd w:val="clear" w:color="auto" w:fill="auto"/>
            <w:vAlign w:val="center"/>
          </w:tcPr>
          <w:p w14:paraId="31D05F3E" w14:textId="77777777" w:rsidR="00F67575" w:rsidRPr="00EC0D94" w:rsidRDefault="00F67575" w:rsidP="00F67575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  <w:lang w:val="uk-UA"/>
              </w:rPr>
              <w:t>Назва теми</w:t>
            </w:r>
          </w:p>
        </w:tc>
      </w:tr>
      <w:tr w:rsidR="00F67575" w:rsidRPr="00EC0D94" w14:paraId="7A8FE2B3" w14:textId="77777777" w:rsidTr="008F173D">
        <w:trPr>
          <w:trHeight w:val="325"/>
        </w:trPr>
        <w:tc>
          <w:tcPr>
            <w:tcW w:w="709" w:type="dxa"/>
            <w:vMerge/>
            <w:shd w:val="clear" w:color="auto" w:fill="auto"/>
            <w:vAlign w:val="center"/>
          </w:tcPr>
          <w:p w14:paraId="0D24C484" w14:textId="77777777" w:rsidR="00F67575" w:rsidRPr="00EC0D94" w:rsidRDefault="00F67575" w:rsidP="00F67575">
            <w:pPr>
              <w:ind w:left="142" w:hanging="142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24" w:type="dxa"/>
            <w:vMerge/>
            <w:shd w:val="clear" w:color="auto" w:fill="auto"/>
          </w:tcPr>
          <w:p w14:paraId="5693AE3B" w14:textId="77777777" w:rsidR="00F67575" w:rsidRPr="00EC0D94" w:rsidRDefault="00F67575" w:rsidP="00F67575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67575" w:rsidRPr="00EC0D94" w14:paraId="4531338B" w14:textId="77777777" w:rsidTr="008F173D">
        <w:trPr>
          <w:trHeight w:val="560"/>
        </w:trPr>
        <w:tc>
          <w:tcPr>
            <w:tcW w:w="709" w:type="dxa"/>
            <w:shd w:val="clear" w:color="auto" w:fill="auto"/>
          </w:tcPr>
          <w:p w14:paraId="7CF8E1FD" w14:textId="77777777" w:rsidR="00F67575" w:rsidRPr="00EC0D94" w:rsidRDefault="00F67575" w:rsidP="00F67575">
            <w:pPr>
              <w:contextualSpacing/>
              <w:rPr>
                <w:bCs/>
                <w:sz w:val="24"/>
                <w:szCs w:val="24"/>
                <w:lang w:val="uk-UA"/>
              </w:rPr>
            </w:pPr>
            <w:r w:rsidRPr="00EC0D94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8424" w:type="dxa"/>
            <w:shd w:val="clear" w:color="auto" w:fill="auto"/>
          </w:tcPr>
          <w:p w14:paraId="73029594" w14:textId="0AEE8AA0" w:rsidR="00F67575" w:rsidRPr="00EC0D94" w:rsidRDefault="00F67575" w:rsidP="00F67575">
            <w:pPr>
              <w:contextualSpacing/>
              <w:rPr>
                <w:sz w:val="24"/>
                <w:szCs w:val="24"/>
                <w:lang w:val="uk-UA"/>
              </w:rPr>
            </w:pPr>
            <w:r w:rsidRPr="00EC0D94">
              <w:rPr>
                <w:bCs/>
                <w:sz w:val="24"/>
                <w:szCs w:val="24"/>
                <w:lang w:val="uk-UA"/>
              </w:rPr>
              <w:t>Тема 1.</w:t>
            </w:r>
            <w:r w:rsidRPr="00EC0D94">
              <w:rPr>
                <w:sz w:val="24"/>
                <w:szCs w:val="24"/>
                <w:lang w:val="uk-UA"/>
              </w:rPr>
              <w:t xml:space="preserve"> </w:t>
            </w:r>
            <w:r w:rsidR="0047776F" w:rsidRPr="00EC0D94">
              <w:rPr>
                <w:sz w:val="24"/>
                <w:szCs w:val="24"/>
                <w:lang w:val="uk-UA"/>
              </w:rPr>
              <w:t>Історія еволюції двигунів внутрішнього згоряння. Класифікація теплових двигунів</w:t>
            </w:r>
          </w:p>
        </w:tc>
      </w:tr>
      <w:tr w:rsidR="00F67575" w:rsidRPr="00EC0D94" w14:paraId="23694620" w14:textId="77777777" w:rsidTr="008F173D">
        <w:trPr>
          <w:trHeight w:val="560"/>
        </w:trPr>
        <w:tc>
          <w:tcPr>
            <w:tcW w:w="709" w:type="dxa"/>
            <w:shd w:val="clear" w:color="auto" w:fill="auto"/>
          </w:tcPr>
          <w:p w14:paraId="0B93412D" w14:textId="77777777" w:rsidR="00F67575" w:rsidRPr="00EC0D94" w:rsidRDefault="00F67575" w:rsidP="00F67575">
            <w:pPr>
              <w:contextualSpacing/>
              <w:rPr>
                <w:bCs/>
                <w:sz w:val="24"/>
                <w:szCs w:val="24"/>
                <w:lang w:val="uk-UA"/>
              </w:rPr>
            </w:pPr>
            <w:r w:rsidRPr="00EC0D94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8424" w:type="dxa"/>
            <w:shd w:val="clear" w:color="auto" w:fill="auto"/>
          </w:tcPr>
          <w:p w14:paraId="2B38217B" w14:textId="37B2E51D" w:rsidR="00EC0D94" w:rsidRPr="00EC0D94" w:rsidRDefault="00F67575" w:rsidP="00F67575">
            <w:pPr>
              <w:contextualSpacing/>
              <w:rPr>
                <w:sz w:val="24"/>
                <w:szCs w:val="24"/>
                <w:lang w:val="uk-UA"/>
              </w:rPr>
            </w:pPr>
            <w:r w:rsidRPr="00EC0D94">
              <w:rPr>
                <w:bCs/>
                <w:sz w:val="24"/>
                <w:szCs w:val="24"/>
                <w:lang w:val="uk-UA"/>
              </w:rPr>
              <w:t>Тема 2.</w:t>
            </w:r>
            <w:r w:rsidR="0047776F" w:rsidRPr="00EC0D94">
              <w:rPr>
                <w:sz w:val="24"/>
                <w:szCs w:val="24"/>
              </w:rPr>
              <w:t xml:space="preserve"> </w:t>
            </w:r>
            <w:r w:rsidR="0047776F" w:rsidRPr="00EC0D94">
              <w:rPr>
                <w:bCs/>
                <w:sz w:val="24"/>
                <w:szCs w:val="24"/>
                <w:lang w:val="uk-UA"/>
              </w:rPr>
              <w:t xml:space="preserve">Особливості конструкції </w:t>
            </w:r>
            <w:proofErr w:type="spellStart"/>
            <w:r w:rsidR="0047776F" w:rsidRPr="00EC0D94">
              <w:rPr>
                <w:bCs/>
                <w:sz w:val="24"/>
                <w:szCs w:val="24"/>
                <w:lang w:val="uk-UA"/>
              </w:rPr>
              <w:t>циліндро</w:t>
            </w:r>
            <w:proofErr w:type="spellEnd"/>
            <w:r w:rsidR="0047776F" w:rsidRPr="00EC0D94">
              <w:rPr>
                <w:bCs/>
                <w:sz w:val="24"/>
                <w:szCs w:val="24"/>
                <w:lang w:val="uk-UA"/>
              </w:rPr>
              <w:t>-поршневої групи.</w:t>
            </w:r>
            <w:r w:rsidR="008F173D" w:rsidRPr="00EC0D94">
              <w:rPr>
                <w:sz w:val="24"/>
                <w:szCs w:val="24"/>
              </w:rPr>
              <w:t xml:space="preserve"> </w:t>
            </w:r>
          </w:p>
        </w:tc>
      </w:tr>
      <w:tr w:rsidR="005E582F" w:rsidRPr="00EC0D94" w14:paraId="7560C8D6" w14:textId="77777777" w:rsidTr="005E582F">
        <w:trPr>
          <w:trHeight w:val="145"/>
        </w:trPr>
        <w:tc>
          <w:tcPr>
            <w:tcW w:w="709" w:type="dxa"/>
            <w:shd w:val="clear" w:color="auto" w:fill="auto"/>
          </w:tcPr>
          <w:p w14:paraId="18B3F652" w14:textId="77777777" w:rsidR="005E582F" w:rsidRPr="00EC0D94" w:rsidRDefault="005E582F" w:rsidP="00F67575">
            <w:pPr>
              <w:contextualSpacing/>
              <w:rPr>
                <w:bCs/>
                <w:sz w:val="24"/>
                <w:szCs w:val="24"/>
                <w:lang w:val="uk-UA"/>
              </w:rPr>
            </w:pPr>
            <w:r w:rsidRPr="00EC0D94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8424" w:type="dxa"/>
            <w:shd w:val="clear" w:color="auto" w:fill="auto"/>
          </w:tcPr>
          <w:p w14:paraId="4AFD6036" w14:textId="17E3F685" w:rsidR="005E582F" w:rsidRPr="00EC0D94" w:rsidRDefault="005E582F" w:rsidP="008F173D">
            <w:pPr>
              <w:contextualSpacing/>
              <w:rPr>
                <w:bCs/>
                <w:sz w:val="24"/>
                <w:szCs w:val="24"/>
                <w:lang w:val="uk-UA"/>
              </w:rPr>
            </w:pPr>
            <w:r w:rsidRPr="00EC0D94">
              <w:rPr>
                <w:bCs/>
                <w:sz w:val="24"/>
                <w:szCs w:val="24"/>
                <w:lang w:val="uk-UA"/>
              </w:rPr>
              <w:t>Тема 3.</w:t>
            </w:r>
            <w:r w:rsidRPr="00EC0D94">
              <w:rPr>
                <w:sz w:val="24"/>
                <w:szCs w:val="24"/>
              </w:rPr>
              <w:t xml:space="preserve"> </w:t>
            </w:r>
            <w:r w:rsidR="0047776F" w:rsidRPr="00EC0D94">
              <w:rPr>
                <w:sz w:val="24"/>
                <w:szCs w:val="24"/>
              </w:rPr>
              <w:t>Механізми двигуна: КШМ та ГРМ.</w:t>
            </w:r>
          </w:p>
        </w:tc>
      </w:tr>
      <w:tr w:rsidR="005E582F" w:rsidRPr="00EC0D94" w14:paraId="54E7A8EB" w14:textId="77777777" w:rsidTr="008F173D">
        <w:trPr>
          <w:trHeight w:val="143"/>
        </w:trPr>
        <w:tc>
          <w:tcPr>
            <w:tcW w:w="709" w:type="dxa"/>
            <w:shd w:val="clear" w:color="auto" w:fill="auto"/>
          </w:tcPr>
          <w:p w14:paraId="28AA2BC2" w14:textId="79CA2E14" w:rsidR="005E582F" w:rsidRPr="00EC0D94" w:rsidRDefault="005E582F" w:rsidP="005E582F">
            <w:pPr>
              <w:contextualSpacing/>
              <w:rPr>
                <w:bCs/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</w:rPr>
              <w:t>4</w:t>
            </w:r>
          </w:p>
        </w:tc>
        <w:tc>
          <w:tcPr>
            <w:tcW w:w="8424" w:type="dxa"/>
            <w:shd w:val="clear" w:color="auto" w:fill="auto"/>
          </w:tcPr>
          <w:p w14:paraId="235D7F41" w14:textId="5AEED811" w:rsidR="005E582F" w:rsidRPr="00EC0D94" w:rsidRDefault="005E582F" w:rsidP="005E582F">
            <w:pPr>
              <w:contextualSpacing/>
              <w:rPr>
                <w:bCs/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</w:rPr>
              <w:t xml:space="preserve">Тема 4. </w:t>
            </w:r>
            <w:r w:rsidR="00EC0D94" w:rsidRPr="00EC0D94">
              <w:rPr>
                <w:sz w:val="24"/>
                <w:szCs w:val="24"/>
              </w:rPr>
              <w:t>Системи змащення та охолодження.</w:t>
            </w:r>
          </w:p>
        </w:tc>
      </w:tr>
      <w:tr w:rsidR="005E582F" w:rsidRPr="00EC0D94" w14:paraId="2239306C" w14:textId="77777777" w:rsidTr="008F173D">
        <w:trPr>
          <w:trHeight w:val="143"/>
        </w:trPr>
        <w:tc>
          <w:tcPr>
            <w:tcW w:w="709" w:type="dxa"/>
            <w:shd w:val="clear" w:color="auto" w:fill="auto"/>
          </w:tcPr>
          <w:p w14:paraId="56482413" w14:textId="5C56BCBC" w:rsidR="005E582F" w:rsidRPr="00EC0D94" w:rsidRDefault="005E582F" w:rsidP="005E582F">
            <w:pPr>
              <w:contextualSpacing/>
              <w:rPr>
                <w:bCs/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</w:rPr>
              <w:t>5</w:t>
            </w:r>
          </w:p>
        </w:tc>
        <w:tc>
          <w:tcPr>
            <w:tcW w:w="8424" w:type="dxa"/>
            <w:shd w:val="clear" w:color="auto" w:fill="auto"/>
          </w:tcPr>
          <w:p w14:paraId="289CCB8A" w14:textId="494AA170" w:rsidR="005E582F" w:rsidRPr="00EC0D94" w:rsidRDefault="005E582F" w:rsidP="005E582F">
            <w:pPr>
              <w:contextualSpacing/>
              <w:rPr>
                <w:bCs/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</w:rPr>
              <w:t xml:space="preserve">Тема 5. </w:t>
            </w:r>
            <w:r w:rsidR="00EC0D94" w:rsidRPr="00EC0D94">
              <w:rPr>
                <w:sz w:val="24"/>
                <w:szCs w:val="24"/>
              </w:rPr>
              <w:t>Паливні системи дизельних та бензинових двигунів.</w:t>
            </w:r>
          </w:p>
        </w:tc>
      </w:tr>
      <w:tr w:rsidR="005E582F" w:rsidRPr="00EC0D94" w14:paraId="0B3ED96F" w14:textId="77777777" w:rsidTr="008F173D">
        <w:trPr>
          <w:trHeight w:val="143"/>
        </w:trPr>
        <w:tc>
          <w:tcPr>
            <w:tcW w:w="709" w:type="dxa"/>
            <w:shd w:val="clear" w:color="auto" w:fill="auto"/>
          </w:tcPr>
          <w:p w14:paraId="0703570F" w14:textId="069361BA" w:rsidR="005E582F" w:rsidRPr="00EC0D94" w:rsidRDefault="005E582F" w:rsidP="005E582F">
            <w:pPr>
              <w:contextualSpacing/>
              <w:rPr>
                <w:bCs/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</w:rPr>
              <w:t>6</w:t>
            </w:r>
          </w:p>
        </w:tc>
        <w:tc>
          <w:tcPr>
            <w:tcW w:w="8424" w:type="dxa"/>
            <w:shd w:val="clear" w:color="auto" w:fill="auto"/>
          </w:tcPr>
          <w:p w14:paraId="262F9A4A" w14:textId="541522D8" w:rsidR="005E582F" w:rsidRPr="00EC0D94" w:rsidRDefault="005E582F" w:rsidP="005E582F">
            <w:pPr>
              <w:contextualSpacing/>
              <w:rPr>
                <w:bCs/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</w:rPr>
              <w:t xml:space="preserve">Тема 6. </w:t>
            </w:r>
            <w:r w:rsidR="00EC0D94" w:rsidRPr="00EC0D94">
              <w:rPr>
                <w:sz w:val="24"/>
                <w:szCs w:val="24"/>
              </w:rPr>
              <w:t>Інші системи двигунів внутрішнього згоряння.</w:t>
            </w:r>
          </w:p>
        </w:tc>
      </w:tr>
      <w:tr w:rsidR="005E582F" w:rsidRPr="00EC0D94" w14:paraId="210C5813" w14:textId="77777777" w:rsidTr="008F173D">
        <w:trPr>
          <w:trHeight w:val="143"/>
        </w:trPr>
        <w:tc>
          <w:tcPr>
            <w:tcW w:w="709" w:type="dxa"/>
            <w:shd w:val="clear" w:color="auto" w:fill="auto"/>
          </w:tcPr>
          <w:p w14:paraId="052834EB" w14:textId="5F18BF7C" w:rsidR="005E582F" w:rsidRPr="00EC0D94" w:rsidRDefault="005E582F" w:rsidP="005E582F">
            <w:pPr>
              <w:contextualSpacing/>
              <w:rPr>
                <w:bCs/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</w:rPr>
              <w:t>7</w:t>
            </w:r>
          </w:p>
        </w:tc>
        <w:tc>
          <w:tcPr>
            <w:tcW w:w="8424" w:type="dxa"/>
            <w:shd w:val="clear" w:color="auto" w:fill="auto"/>
          </w:tcPr>
          <w:p w14:paraId="7282DAAF" w14:textId="01A19D6F" w:rsidR="005E582F" w:rsidRPr="00EC0D94" w:rsidRDefault="005E582F" w:rsidP="005E582F">
            <w:pPr>
              <w:contextualSpacing/>
              <w:rPr>
                <w:bCs/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</w:rPr>
              <w:t xml:space="preserve">Тема 7. </w:t>
            </w:r>
            <w:r w:rsidR="00EC0D94" w:rsidRPr="00EC0D94">
              <w:rPr>
                <w:sz w:val="24"/>
                <w:szCs w:val="24"/>
              </w:rPr>
              <w:t>Послідовність розрахунку робочого циклу ДВЗ.</w:t>
            </w:r>
          </w:p>
        </w:tc>
      </w:tr>
      <w:tr w:rsidR="005E582F" w:rsidRPr="00EC0D94" w14:paraId="753D694E" w14:textId="77777777" w:rsidTr="008F173D">
        <w:trPr>
          <w:trHeight w:val="143"/>
        </w:trPr>
        <w:tc>
          <w:tcPr>
            <w:tcW w:w="709" w:type="dxa"/>
            <w:shd w:val="clear" w:color="auto" w:fill="auto"/>
          </w:tcPr>
          <w:p w14:paraId="719B84FA" w14:textId="5376EA9D" w:rsidR="005E582F" w:rsidRPr="00EC0D94" w:rsidRDefault="005E582F" w:rsidP="005E582F">
            <w:pPr>
              <w:contextualSpacing/>
              <w:rPr>
                <w:bCs/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</w:rPr>
              <w:t>8</w:t>
            </w:r>
          </w:p>
        </w:tc>
        <w:tc>
          <w:tcPr>
            <w:tcW w:w="8424" w:type="dxa"/>
            <w:shd w:val="clear" w:color="auto" w:fill="auto"/>
          </w:tcPr>
          <w:p w14:paraId="76494DDF" w14:textId="05B04D56" w:rsidR="005E582F" w:rsidRPr="00EC0D94" w:rsidRDefault="005E582F" w:rsidP="005E582F">
            <w:pPr>
              <w:contextualSpacing/>
              <w:rPr>
                <w:bCs/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</w:rPr>
              <w:t xml:space="preserve">Тема 8. </w:t>
            </w:r>
            <w:r w:rsidR="00EC0D94" w:rsidRPr="00EC0D94">
              <w:rPr>
                <w:sz w:val="24"/>
                <w:szCs w:val="24"/>
              </w:rPr>
              <w:t>Розрахунок основних розмірів ДВЗ.</w:t>
            </w:r>
          </w:p>
        </w:tc>
      </w:tr>
      <w:tr w:rsidR="005E582F" w:rsidRPr="00EC0D94" w14:paraId="128EC03A" w14:textId="77777777" w:rsidTr="008F173D">
        <w:trPr>
          <w:trHeight w:val="143"/>
        </w:trPr>
        <w:tc>
          <w:tcPr>
            <w:tcW w:w="709" w:type="dxa"/>
            <w:shd w:val="clear" w:color="auto" w:fill="auto"/>
          </w:tcPr>
          <w:p w14:paraId="4FFDDAEF" w14:textId="14135876" w:rsidR="005E582F" w:rsidRPr="00EC0D94" w:rsidRDefault="005E582F" w:rsidP="005E582F">
            <w:pPr>
              <w:contextualSpacing/>
              <w:rPr>
                <w:bCs/>
                <w:sz w:val="24"/>
                <w:szCs w:val="24"/>
                <w:lang w:val="uk-UA"/>
              </w:rPr>
            </w:pPr>
            <w:r w:rsidRPr="00EC0D94">
              <w:rPr>
                <w:sz w:val="24"/>
                <w:szCs w:val="24"/>
              </w:rPr>
              <w:t>9</w:t>
            </w:r>
          </w:p>
        </w:tc>
        <w:tc>
          <w:tcPr>
            <w:tcW w:w="8424" w:type="dxa"/>
            <w:shd w:val="clear" w:color="auto" w:fill="auto"/>
          </w:tcPr>
          <w:p w14:paraId="58C4D791" w14:textId="26EC720A" w:rsidR="005E582F" w:rsidRPr="00EC0D94" w:rsidRDefault="0047776F" w:rsidP="005E582F">
            <w:pPr>
              <w:contextualSpacing/>
              <w:rPr>
                <w:bCs/>
                <w:sz w:val="24"/>
                <w:szCs w:val="24"/>
                <w:lang w:val="uk-UA"/>
              </w:rPr>
            </w:pPr>
            <w:r w:rsidRPr="00EC0D94">
              <w:rPr>
                <w:bCs/>
                <w:sz w:val="24"/>
                <w:szCs w:val="24"/>
                <w:lang w:val="uk-UA"/>
              </w:rPr>
              <w:t>Тема 9.</w:t>
            </w:r>
            <w:r w:rsidR="00EC0D94">
              <w:t xml:space="preserve"> </w:t>
            </w:r>
            <w:r w:rsidR="00EC0D94" w:rsidRPr="00EC0D94">
              <w:rPr>
                <w:bCs/>
                <w:sz w:val="24"/>
                <w:szCs w:val="24"/>
                <w:lang w:val="uk-UA"/>
              </w:rPr>
              <w:t>Побудова індикаторної діаграми.</w:t>
            </w:r>
          </w:p>
        </w:tc>
      </w:tr>
      <w:bookmarkEnd w:id="2"/>
    </w:tbl>
    <w:p w14:paraId="56F49571" w14:textId="77777777" w:rsidR="008F173D" w:rsidRPr="00EC0D94" w:rsidRDefault="008F173D" w:rsidP="00B214EF">
      <w:pPr>
        <w:spacing w:before="40" w:after="40"/>
        <w:rPr>
          <w:bCs/>
          <w:sz w:val="24"/>
          <w:szCs w:val="24"/>
          <w:lang w:val="uk-UA"/>
        </w:rPr>
      </w:pPr>
    </w:p>
    <w:p w14:paraId="492788AA" w14:textId="59D7610F" w:rsidR="00322FCB" w:rsidRDefault="000D1131" w:rsidP="000D1131">
      <w:pPr>
        <w:numPr>
          <w:ilvl w:val="0"/>
          <w:numId w:val="4"/>
        </w:numPr>
        <w:spacing w:before="40" w:after="40"/>
        <w:ind w:left="360" w:hanging="360"/>
        <w:rPr>
          <w:bCs/>
          <w:sz w:val="24"/>
          <w:szCs w:val="24"/>
          <w:lang w:val="uk-UA"/>
        </w:rPr>
      </w:pPr>
      <w:r w:rsidRPr="00564A96">
        <w:rPr>
          <w:b/>
          <w:bCs/>
          <w:sz w:val="24"/>
          <w:szCs w:val="24"/>
          <w:lang w:val="uk-UA"/>
        </w:rPr>
        <w:t xml:space="preserve">Форма підсумкового контролю: </w:t>
      </w:r>
      <w:r w:rsidR="005E582F">
        <w:rPr>
          <w:bCs/>
          <w:sz w:val="24"/>
          <w:szCs w:val="24"/>
          <w:lang w:val="uk-UA"/>
        </w:rPr>
        <w:t>залік</w:t>
      </w:r>
    </w:p>
    <w:p w14:paraId="0CB2C2F1" w14:textId="77777777" w:rsidR="00322FCB" w:rsidRPr="00322FCB" w:rsidRDefault="00322FCB" w:rsidP="00322FCB">
      <w:pPr>
        <w:ind w:firstLine="708"/>
        <w:jc w:val="both"/>
        <w:rPr>
          <w:sz w:val="24"/>
          <w:szCs w:val="24"/>
          <w:lang w:val="uk-UA"/>
        </w:rPr>
      </w:pPr>
      <w:r w:rsidRPr="00322FCB">
        <w:rPr>
          <w:sz w:val="24"/>
          <w:szCs w:val="24"/>
          <w:lang w:val="uk-UA"/>
        </w:rPr>
        <w:t>При викладанні навчальної дисципліни використовуються словесний, інформаційно-ілюстративний, наочний та практичний методи навчання із застосуванням лекцій, задач, комплексних розрахункових завдань, реферативних оглядів.</w:t>
      </w:r>
    </w:p>
    <w:p w14:paraId="40ED6195" w14:textId="77777777" w:rsidR="00322FCB" w:rsidRPr="00322FCB" w:rsidRDefault="00322FCB" w:rsidP="00322FCB">
      <w:pPr>
        <w:spacing w:line="288" w:lineRule="auto"/>
        <w:ind w:firstLine="709"/>
        <w:jc w:val="both"/>
        <w:rPr>
          <w:sz w:val="24"/>
          <w:szCs w:val="24"/>
        </w:rPr>
      </w:pPr>
      <w:r w:rsidRPr="00322FCB">
        <w:rPr>
          <w:sz w:val="24"/>
          <w:szCs w:val="24"/>
        </w:rPr>
        <w:t xml:space="preserve">Поточний контроль здійснюється під час проведення планових занять та консультацій. </w:t>
      </w:r>
    </w:p>
    <w:p w14:paraId="6DC55649" w14:textId="2DF7E39B" w:rsidR="00BC2C5E" w:rsidRDefault="00322FCB" w:rsidP="00322FCB">
      <w:pPr>
        <w:spacing w:line="288" w:lineRule="auto"/>
        <w:ind w:firstLine="709"/>
        <w:jc w:val="both"/>
        <w:rPr>
          <w:sz w:val="24"/>
          <w:szCs w:val="24"/>
          <w:lang w:val="uk-UA"/>
        </w:rPr>
      </w:pPr>
      <w:r w:rsidRPr="00322FCB">
        <w:rPr>
          <w:sz w:val="24"/>
          <w:szCs w:val="24"/>
        </w:rPr>
        <w:t>Модульні контролі здійсню</w:t>
      </w:r>
      <w:proofErr w:type="spellStart"/>
      <w:r w:rsidRPr="00322FCB">
        <w:rPr>
          <w:sz w:val="24"/>
          <w:szCs w:val="24"/>
          <w:lang w:val="uk-UA"/>
        </w:rPr>
        <w:t>ються</w:t>
      </w:r>
      <w:proofErr w:type="spellEnd"/>
      <w:r w:rsidRPr="00322FCB">
        <w:rPr>
          <w:sz w:val="24"/>
          <w:szCs w:val="24"/>
        </w:rPr>
        <w:t xml:space="preserve"> під час практичних занять передбачених робочою програмою. Засоби контролю модулів №1 і №2 – виконання студентами письмової контрольної роботи</w:t>
      </w:r>
      <w:r w:rsidR="00F84BB4">
        <w:rPr>
          <w:sz w:val="24"/>
          <w:szCs w:val="24"/>
          <w:lang w:val="uk-UA"/>
        </w:rPr>
        <w:t>.</w:t>
      </w:r>
      <w:r w:rsidRPr="00322FCB">
        <w:rPr>
          <w:sz w:val="24"/>
          <w:szCs w:val="24"/>
        </w:rPr>
        <w:t xml:space="preserve"> </w:t>
      </w:r>
    </w:p>
    <w:p w14:paraId="37265634" w14:textId="77777777" w:rsidR="00791105" w:rsidRDefault="00791105" w:rsidP="00322FCB">
      <w:pPr>
        <w:spacing w:line="288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254"/>
        <w:tblOverlap w:val="never"/>
        <w:tblW w:w="6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268"/>
        <w:gridCol w:w="1747"/>
        <w:gridCol w:w="993"/>
      </w:tblGrid>
      <w:tr w:rsidR="00791105" w:rsidRPr="00B838F0" w14:paraId="71B04054" w14:textId="77777777" w:rsidTr="00791105">
        <w:trPr>
          <w:trHeight w:val="549"/>
        </w:trPr>
        <w:tc>
          <w:tcPr>
            <w:tcW w:w="1021" w:type="dxa"/>
            <w:shd w:val="clear" w:color="auto" w:fill="auto"/>
          </w:tcPr>
          <w:p w14:paraId="23469204" w14:textId="77777777" w:rsidR="00791105" w:rsidRPr="000C4209" w:rsidRDefault="00791105" w:rsidP="00791105">
            <w:pPr>
              <w:spacing w:before="40"/>
              <w:jc w:val="center"/>
              <w:rPr>
                <w:rFonts w:eastAsia="Times New Roman"/>
                <w:b/>
                <w:lang w:val="uk-UA"/>
              </w:rPr>
            </w:pPr>
            <w:bookmarkStart w:id="3" w:name="_Hlk65246831"/>
            <w:r w:rsidRPr="000C4209">
              <w:rPr>
                <w:rFonts w:eastAsia="Times New Roman"/>
                <w:b/>
                <w:lang w:val="uk-UA"/>
              </w:rPr>
              <w:lastRenderedPageBreak/>
              <w:t>КНУБА</w:t>
            </w:r>
          </w:p>
        </w:tc>
        <w:tc>
          <w:tcPr>
            <w:tcW w:w="2268" w:type="dxa"/>
          </w:tcPr>
          <w:p w14:paraId="655C696F" w14:textId="3646344E" w:rsidR="00791105" w:rsidRPr="000C4209" w:rsidRDefault="00791105" w:rsidP="00791105">
            <w:pPr>
              <w:spacing w:before="40"/>
              <w:jc w:val="center"/>
              <w:rPr>
                <w:rFonts w:eastAsia="Times New Roman"/>
                <w:b/>
                <w:lang w:val="uk-UA"/>
              </w:rPr>
            </w:pPr>
            <w:r w:rsidRPr="00791105">
              <w:rPr>
                <w:rFonts w:eastAsia="Times New Roman"/>
                <w:b/>
                <w:lang w:val="uk-UA"/>
              </w:rPr>
              <w:t>133 « Галузеве машинобудування»</w:t>
            </w:r>
          </w:p>
        </w:tc>
        <w:tc>
          <w:tcPr>
            <w:tcW w:w="1747" w:type="dxa"/>
            <w:shd w:val="clear" w:color="auto" w:fill="auto"/>
          </w:tcPr>
          <w:p w14:paraId="2545BA31" w14:textId="77777777" w:rsidR="00791105" w:rsidRPr="000C4209" w:rsidRDefault="00791105" w:rsidP="00791105">
            <w:pPr>
              <w:spacing w:before="40"/>
              <w:jc w:val="center"/>
              <w:rPr>
                <w:rFonts w:eastAsia="Times New Roman"/>
                <w:b/>
                <w:lang w:val="uk-UA"/>
              </w:rPr>
            </w:pPr>
            <w:r w:rsidRPr="00F97CCC">
              <w:rPr>
                <w:rFonts w:eastAsia="Times New Roman"/>
                <w:b/>
                <w:lang w:val="uk-UA"/>
              </w:rPr>
              <w:t>«Машинобудування»</w:t>
            </w:r>
          </w:p>
        </w:tc>
        <w:tc>
          <w:tcPr>
            <w:tcW w:w="993" w:type="dxa"/>
            <w:shd w:val="clear" w:color="auto" w:fill="auto"/>
          </w:tcPr>
          <w:p w14:paraId="7F04AEBB" w14:textId="2A93CD93" w:rsidR="00791105" w:rsidRPr="000C4209" w:rsidRDefault="00791105" w:rsidP="00791105">
            <w:pPr>
              <w:spacing w:before="40"/>
              <w:ind w:left="-57" w:right="-57"/>
              <w:jc w:val="center"/>
              <w:rPr>
                <w:rFonts w:eastAsia="Times New Roman"/>
                <w:b/>
                <w:lang w:val="uk-UA"/>
              </w:rPr>
            </w:pPr>
            <w:r w:rsidRPr="000C4209">
              <w:rPr>
                <w:rFonts w:eastAsia="Times New Roman"/>
                <w:b/>
                <w:lang w:val="uk-UA"/>
              </w:rPr>
              <w:t xml:space="preserve">Сторінка </w:t>
            </w:r>
            <w:r>
              <w:rPr>
                <w:rFonts w:eastAsia="Times New Roman"/>
                <w:b/>
                <w:lang w:val="uk-UA"/>
              </w:rPr>
              <w:t>5</w:t>
            </w:r>
            <w:r w:rsidRPr="000C4209">
              <w:rPr>
                <w:rFonts w:eastAsia="Times New Roman"/>
                <w:b/>
                <w:lang w:val="uk-UA"/>
              </w:rPr>
              <w:t xml:space="preserve"> з </w:t>
            </w:r>
            <w:r>
              <w:rPr>
                <w:rFonts w:eastAsia="Times New Roman"/>
                <w:b/>
                <w:lang w:val="uk-UA"/>
              </w:rPr>
              <w:t>7</w:t>
            </w:r>
          </w:p>
        </w:tc>
      </w:tr>
      <w:bookmarkEnd w:id="3"/>
    </w:tbl>
    <w:p w14:paraId="463915E0" w14:textId="77777777" w:rsidR="00791105" w:rsidRDefault="00791105" w:rsidP="00322FCB">
      <w:pPr>
        <w:spacing w:line="288" w:lineRule="auto"/>
        <w:ind w:firstLine="709"/>
        <w:jc w:val="both"/>
        <w:rPr>
          <w:sz w:val="24"/>
          <w:szCs w:val="24"/>
        </w:rPr>
      </w:pPr>
    </w:p>
    <w:p w14:paraId="4E776A90" w14:textId="77777777" w:rsidR="00791105" w:rsidRDefault="00791105" w:rsidP="00322FCB">
      <w:pPr>
        <w:spacing w:line="288" w:lineRule="auto"/>
        <w:ind w:firstLine="709"/>
        <w:jc w:val="both"/>
        <w:rPr>
          <w:sz w:val="24"/>
          <w:szCs w:val="24"/>
        </w:rPr>
      </w:pPr>
    </w:p>
    <w:p w14:paraId="6BFB9036" w14:textId="77777777" w:rsidR="00791105" w:rsidRDefault="00791105" w:rsidP="00322FCB">
      <w:pPr>
        <w:spacing w:line="288" w:lineRule="auto"/>
        <w:ind w:firstLine="709"/>
        <w:jc w:val="both"/>
        <w:rPr>
          <w:sz w:val="24"/>
          <w:szCs w:val="24"/>
        </w:rPr>
      </w:pPr>
    </w:p>
    <w:p w14:paraId="029E314A" w14:textId="77777777" w:rsidR="00791105" w:rsidRDefault="00791105" w:rsidP="00322FCB">
      <w:pPr>
        <w:spacing w:line="288" w:lineRule="auto"/>
        <w:ind w:firstLine="709"/>
        <w:jc w:val="both"/>
        <w:rPr>
          <w:sz w:val="24"/>
          <w:szCs w:val="24"/>
        </w:rPr>
      </w:pPr>
    </w:p>
    <w:p w14:paraId="468C2176" w14:textId="2CD85769" w:rsidR="00322FCB" w:rsidRPr="00322FCB" w:rsidRDefault="00322FCB" w:rsidP="00322FCB">
      <w:pPr>
        <w:spacing w:line="288" w:lineRule="auto"/>
        <w:ind w:firstLine="709"/>
        <w:jc w:val="both"/>
        <w:rPr>
          <w:sz w:val="24"/>
          <w:szCs w:val="24"/>
        </w:rPr>
      </w:pPr>
      <w:r w:rsidRPr="00322FCB">
        <w:rPr>
          <w:sz w:val="24"/>
          <w:szCs w:val="24"/>
        </w:rPr>
        <w:t xml:space="preserve">Підсумковий контроль у </w:t>
      </w:r>
      <w:r w:rsidR="00F84BB4">
        <w:rPr>
          <w:sz w:val="24"/>
          <w:szCs w:val="24"/>
          <w:lang w:val="uk-UA"/>
        </w:rPr>
        <w:t>5</w:t>
      </w:r>
      <w:r w:rsidRPr="00322FCB">
        <w:rPr>
          <w:sz w:val="24"/>
          <w:szCs w:val="24"/>
          <w:lang w:val="uk-UA"/>
        </w:rPr>
        <w:t xml:space="preserve"> </w:t>
      </w:r>
      <w:r w:rsidRPr="00322FCB">
        <w:rPr>
          <w:sz w:val="24"/>
          <w:szCs w:val="24"/>
        </w:rPr>
        <w:t xml:space="preserve"> семестр</w:t>
      </w:r>
      <w:r w:rsidRPr="00322FCB">
        <w:rPr>
          <w:sz w:val="24"/>
          <w:szCs w:val="24"/>
          <w:lang w:val="uk-UA"/>
        </w:rPr>
        <w:t>і</w:t>
      </w:r>
      <w:r w:rsidRPr="00322FCB">
        <w:rPr>
          <w:sz w:val="24"/>
          <w:szCs w:val="24"/>
        </w:rPr>
        <w:t xml:space="preserve"> </w:t>
      </w:r>
      <w:r w:rsidRPr="00322FCB">
        <w:rPr>
          <w:b/>
          <w:sz w:val="24"/>
          <w:szCs w:val="24"/>
        </w:rPr>
        <w:t>(</w:t>
      </w:r>
      <w:r w:rsidR="00BC2C5E">
        <w:rPr>
          <w:b/>
          <w:sz w:val="24"/>
          <w:szCs w:val="24"/>
          <w:lang w:val="uk-UA"/>
        </w:rPr>
        <w:t>залік</w:t>
      </w:r>
      <w:r w:rsidRPr="00322FCB">
        <w:rPr>
          <w:b/>
          <w:sz w:val="24"/>
          <w:szCs w:val="24"/>
        </w:rPr>
        <w:t>)</w:t>
      </w:r>
      <w:r w:rsidRPr="00322FCB">
        <w:rPr>
          <w:sz w:val="24"/>
          <w:szCs w:val="24"/>
        </w:rPr>
        <w:t xml:space="preserve"> здійснюється на основі позитивного складання модул</w:t>
      </w:r>
      <w:r w:rsidR="009B4175">
        <w:rPr>
          <w:sz w:val="24"/>
          <w:szCs w:val="24"/>
          <w:lang w:val="uk-UA"/>
        </w:rPr>
        <w:t>ю</w:t>
      </w:r>
      <w:r w:rsidRPr="00322FCB">
        <w:rPr>
          <w:sz w:val="24"/>
          <w:szCs w:val="24"/>
        </w:rPr>
        <w:t xml:space="preserve"> 1 , а також модуля </w:t>
      </w:r>
      <w:r w:rsidR="009B4175">
        <w:rPr>
          <w:sz w:val="24"/>
          <w:szCs w:val="24"/>
          <w:lang w:val="uk-UA"/>
        </w:rPr>
        <w:t>2</w:t>
      </w:r>
      <w:r w:rsidRPr="00322FCB">
        <w:rPr>
          <w:sz w:val="24"/>
          <w:szCs w:val="24"/>
        </w:rPr>
        <w:t xml:space="preserve"> ( </w:t>
      </w:r>
      <w:r w:rsidRPr="00322FCB">
        <w:rPr>
          <w:sz w:val="24"/>
          <w:szCs w:val="24"/>
          <w:lang w:val="uk-UA"/>
        </w:rPr>
        <w:t>вдалого</w:t>
      </w:r>
      <w:r w:rsidRPr="00322FCB">
        <w:rPr>
          <w:sz w:val="24"/>
          <w:szCs w:val="24"/>
        </w:rPr>
        <w:t xml:space="preserve"> захисту</w:t>
      </w:r>
      <w:r w:rsidR="00B214EF">
        <w:rPr>
          <w:sz w:val="24"/>
          <w:szCs w:val="24"/>
          <w:lang w:val="uk-UA"/>
        </w:rPr>
        <w:t xml:space="preserve"> контрольної роботи</w:t>
      </w:r>
      <w:r w:rsidRPr="00322FCB">
        <w:rPr>
          <w:sz w:val="24"/>
          <w:szCs w:val="24"/>
        </w:rPr>
        <w:t xml:space="preserve">). </w:t>
      </w:r>
    </w:p>
    <w:p w14:paraId="6845707C" w14:textId="31B5682A" w:rsidR="00322FCB" w:rsidRDefault="00322FCB" w:rsidP="00B214EF">
      <w:pPr>
        <w:spacing w:line="288" w:lineRule="auto"/>
        <w:ind w:firstLine="709"/>
        <w:jc w:val="both"/>
        <w:rPr>
          <w:noProof/>
          <w:sz w:val="24"/>
          <w:szCs w:val="24"/>
        </w:rPr>
      </w:pPr>
      <w:r w:rsidRPr="00BA7C15">
        <w:rPr>
          <w:sz w:val="24"/>
          <w:szCs w:val="24"/>
        </w:rPr>
        <w:t xml:space="preserve">Студент, котрий захистив </w:t>
      </w:r>
      <w:r w:rsidR="00F84BB4">
        <w:rPr>
          <w:sz w:val="24"/>
          <w:szCs w:val="24"/>
          <w:lang w:val="uk-UA"/>
        </w:rPr>
        <w:t xml:space="preserve">контрольну роботу </w:t>
      </w:r>
      <w:r w:rsidRPr="00BA7C15">
        <w:rPr>
          <w:sz w:val="24"/>
          <w:szCs w:val="24"/>
        </w:rPr>
        <w:t>та отримав за результатами модульних контролів позитивн</w:t>
      </w:r>
      <w:r w:rsidRPr="00BA7C15">
        <w:rPr>
          <w:sz w:val="24"/>
          <w:szCs w:val="24"/>
          <w:lang w:val="uk-UA"/>
        </w:rPr>
        <w:t>і</w:t>
      </w:r>
      <w:r w:rsidRPr="00BA7C15">
        <w:rPr>
          <w:sz w:val="24"/>
          <w:szCs w:val="24"/>
        </w:rPr>
        <w:t xml:space="preserve"> оцінк</w:t>
      </w:r>
      <w:r w:rsidRPr="00BA7C15">
        <w:rPr>
          <w:sz w:val="24"/>
          <w:szCs w:val="24"/>
          <w:lang w:val="uk-UA"/>
        </w:rPr>
        <w:t>и</w:t>
      </w:r>
      <w:r w:rsidRPr="00BA7C15">
        <w:rPr>
          <w:sz w:val="24"/>
          <w:szCs w:val="24"/>
        </w:rPr>
        <w:t xml:space="preserve"> за національною шкалою (А, В, С, D, E – за шкалою ECTS), за згодою кафедри та власним бажанням може не складати </w:t>
      </w:r>
      <w:r w:rsidR="00F84BB4">
        <w:rPr>
          <w:sz w:val="24"/>
          <w:szCs w:val="24"/>
          <w:lang w:val="uk-UA"/>
        </w:rPr>
        <w:t>залік</w:t>
      </w:r>
      <w:r w:rsidRPr="00BA7C15">
        <w:rPr>
          <w:sz w:val="24"/>
          <w:szCs w:val="24"/>
        </w:rPr>
        <w:t xml:space="preserve"> і отримати </w:t>
      </w:r>
      <w:r w:rsidRPr="00BA7C15">
        <w:rPr>
          <w:sz w:val="24"/>
          <w:szCs w:val="24"/>
          <w:lang w:val="uk-UA"/>
        </w:rPr>
        <w:t>підсумкову</w:t>
      </w:r>
      <w:r w:rsidRPr="00BA7C15">
        <w:rPr>
          <w:sz w:val="24"/>
          <w:szCs w:val="24"/>
        </w:rPr>
        <w:t xml:space="preserve"> оцінку</w:t>
      </w:r>
      <w:r w:rsidRPr="00BA7C15">
        <w:rPr>
          <w:sz w:val="24"/>
          <w:szCs w:val="24"/>
          <w:lang w:val="uk-UA"/>
        </w:rPr>
        <w:t xml:space="preserve"> у відповідності до набраної суми балів з вивчення дисципліни</w:t>
      </w:r>
      <w:r w:rsidRPr="00BA7C15">
        <w:rPr>
          <w:sz w:val="24"/>
          <w:szCs w:val="24"/>
        </w:rPr>
        <w:t xml:space="preserve">. </w:t>
      </w:r>
    </w:p>
    <w:p w14:paraId="2EB8B0E8" w14:textId="77777777" w:rsidR="00B214EF" w:rsidRPr="00B214EF" w:rsidRDefault="00B214EF" w:rsidP="00B214EF">
      <w:pPr>
        <w:spacing w:line="288" w:lineRule="auto"/>
        <w:ind w:firstLine="709"/>
        <w:jc w:val="both"/>
        <w:rPr>
          <w:noProof/>
          <w:sz w:val="24"/>
          <w:szCs w:val="24"/>
        </w:rPr>
      </w:pPr>
    </w:p>
    <w:p w14:paraId="42B157C2" w14:textId="77777777" w:rsidR="00F97CCC" w:rsidRDefault="00F97CCC" w:rsidP="00401190">
      <w:pPr>
        <w:ind w:left="142" w:firstLine="425"/>
        <w:jc w:val="center"/>
        <w:rPr>
          <w:b/>
          <w:sz w:val="24"/>
          <w:szCs w:val="24"/>
          <w:lang w:val="uk-UA"/>
        </w:rPr>
      </w:pPr>
    </w:p>
    <w:p w14:paraId="6738700F" w14:textId="77777777" w:rsidR="00F97CCC" w:rsidRDefault="00F97CCC" w:rsidP="00401190">
      <w:pPr>
        <w:ind w:left="142" w:firstLine="425"/>
        <w:jc w:val="center"/>
        <w:rPr>
          <w:b/>
          <w:sz w:val="24"/>
          <w:szCs w:val="24"/>
          <w:lang w:val="uk-UA"/>
        </w:rPr>
      </w:pPr>
    </w:p>
    <w:p w14:paraId="4AF93211" w14:textId="39DABA75" w:rsidR="00401190" w:rsidRDefault="00401190" w:rsidP="005E582F">
      <w:pPr>
        <w:rPr>
          <w:b/>
          <w:sz w:val="24"/>
          <w:szCs w:val="24"/>
          <w:lang w:val="uk-UA"/>
        </w:rPr>
      </w:pPr>
      <w:r w:rsidRPr="00B838F0">
        <w:rPr>
          <w:b/>
          <w:sz w:val="24"/>
          <w:szCs w:val="24"/>
          <w:lang w:val="uk-UA"/>
        </w:rPr>
        <w:t>Розподіл балів, які отримують студенти</w:t>
      </w:r>
    </w:p>
    <w:p w14:paraId="55029B07" w14:textId="0A321388" w:rsidR="00322FCB" w:rsidRPr="00B838F0" w:rsidRDefault="00322FCB" w:rsidP="00322FCB">
      <w:pPr>
        <w:jc w:val="center"/>
        <w:rPr>
          <w:b/>
          <w:sz w:val="24"/>
          <w:szCs w:val="24"/>
          <w:lang w:val="uk-UA"/>
        </w:rPr>
      </w:pPr>
      <w:r w:rsidRPr="00B838F0">
        <w:rPr>
          <w:b/>
          <w:sz w:val="24"/>
          <w:szCs w:val="24"/>
          <w:lang w:val="uk-UA"/>
        </w:rPr>
        <w:t xml:space="preserve">Захист </w:t>
      </w:r>
      <w:r w:rsidR="00B214EF">
        <w:rPr>
          <w:b/>
          <w:sz w:val="24"/>
          <w:szCs w:val="24"/>
          <w:lang w:val="uk-UA"/>
        </w:rPr>
        <w:t>контрольної</w:t>
      </w:r>
      <w:r w:rsidRPr="00B838F0">
        <w:rPr>
          <w:b/>
          <w:sz w:val="24"/>
          <w:szCs w:val="24"/>
          <w:lang w:val="uk-UA"/>
        </w:rPr>
        <w:t xml:space="preserve"> </w:t>
      </w:r>
      <w:r w:rsidR="00B214EF">
        <w:rPr>
          <w:b/>
          <w:sz w:val="24"/>
          <w:szCs w:val="24"/>
          <w:lang w:val="uk-UA"/>
        </w:rPr>
        <w:t>роботи</w:t>
      </w:r>
      <w:r w:rsidRPr="00B838F0">
        <w:rPr>
          <w:b/>
          <w:sz w:val="24"/>
          <w:szCs w:val="24"/>
          <w:lang w:val="uk-UA"/>
        </w:rPr>
        <w:t xml:space="preserve"> – </w:t>
      </w:r>
      <w:r w:rsidR="00F84BB4">
        <w:rPr>
          <w:b/>
          <w:sz w:val="24"/>
          <w:szCs w:val="24"/>
          <w:lang w:val="uk-UA"/>
        </w:rPr>
        <w:t>5</w:t>
      </w:r>
      <w:r w:rsidRPr="00B838F0">
        <w:rPr>
          <w:b/>
          <w:sz w:val="24"/>
          <w:szCs w:val="24"/>
          <w:lang w:val="uk-UA"/>
        </w:rPr>
        <w:t xml:space="preserve"> (</w:t>
      </w:r>
      <w:r w:rsidR="00F84BB4">
        <w:rPr>
          <w:b/>
          <w:sz w:val="24"/>
          <w:szCs w:val="24"/>
          <w:lang w:val="uk-UA"/>
        </w:rPr>
        <w:t>7,4</w:t>
      </w:r>
      <w:r w:rsidRPr="00B838F0">
        <w:rPr>
          <w:b/>
          <w:sz w:val="24"/>
          <w:szCs w:val="24"/>
          <w:lang w:val="uk-UA"/>
        </w:rPr>
        <w:t>) семестр</w:t>
      </w:r>
    </w:p>
    <w:tbl>
      <w:tblPr>
        <w:tblW w:w="34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3"/>
        <w:gridCol w:w="2728"/>
        <w:gridCol w:w="1257"/>
      </w:tblGrid>
      <w:tr w:rsidR="00B214EF" w:rsidRPr="00B838F0" w14:paraId="3D14AF58" w14:textId="77777777" w:rsidTr="00B214EF">
        <w:trPr>
          <w:cantSplit/>
          <w:jc w:val="center"/>
        </w:trPr>
        <w:tc>
          <w:tcPr>
            <w:tcW w:w="1989" w:type="pct"/>
            <w:tcMar>
              <w:left w:w="57" w:type="dxa"/>
              <w:right w:w="57" w:type="dxa"/>
            </w:tcMar>
            <w:vAlign w:val="center"/>
          </w:tcPr>
          <w:p w14:paraId="6002481D" w14:textId="22AD65A8" w:rsidR="00B214EF" w:rsidRPr="00B838F0" w:rsidRDefault="00B214EF" w:rsidP="00CA3752">
            <w:pPr>
              <w:jc w:val="center"/>
              <w:rPr>
                <w:sz w:val="24"/>
                <w:szCs w:val="24"/>
                <w:lang w:val="uk-UA"/>
              </w:rPr>
            </w:pPr>
            <w:r w:rsidRPr="00B838F0">
              <w:rPr>
                <w:sz w:val="24"/>
                <w:szCs w:val="24"/>
                <w:lang w:val="uk-UA"/>
              </w:rPr>
              <w:t>Розрахунков</w:t>
            </w:r>
            <w:r w:rsidR="00F84BB4">
              <w:rPr>
                <w:sz w:val="24"/>
                <w:szCs w:val="24"/>
                <w:lang w:val="uk-UA"/>
              </w:rPr>
              <w:t>о-графічна</w:t>
            </w:r>
            <w:r w:rsidRPr="00B838F0">
              <w:rPr>
                <w:sz w:val="24"/>
                <w:szCs w:val="24"/>
                <w:lang w:val="uk-UA"/>
              </w:rPr>
              <w:t xml:space="preserve"> частина</w:t>
            </w:r>
          </w:p>
        </w:tc>
        <w:tc>
          <w:tcPr>
            <w:tcW w:w="2061" w:type="pct"/>
            <w:tcMar>
              <w:left w:w="57" w:type="dxa"/>
              <w:right w:w="57" w:type="dxa"/>
            </w:tcMar>
            <w:vAlign w:val="center"/>
          </w:tcPr>
          <w:p w14:paraId="40392935" w14:textId="77777777" w:rsidR="00B214EF" w:rsidRPr="00B838F0" w:rsidRDefault="00B214EF" w:rsidP="00CA3752">
            <w:pPr>
              <w:jc w:val="center"/>
              <w:rPr>
                <w:sz w:val="24"/>
                <w:szCs w:val="24"/>
                <w:lang w:val="uk-UA"/>
              </w:rPr>
            </w:pPr>
            <w:r w:rsidRPr="00B838F0">
              <w:rPr>
                <w:sz w:val="24"/>
                <w:szCs w:val="24"/>
                <w:lang w:val="uk-UA"/>
              </w:rPr>
              <w:t>Захист роботи</w:t>
            </w:r>
          </w:p>
        </w:tc>
        <w:tc>
          <w:tcPr>
            <w:tcW w:w="950" w:type="pct"/>
            <w:tcMar>
              <w:left w:w="57" w:type="dxa"/>
              <w:right w:w="57" w:type="dxa"/>
            </w:tcMar>
            <w:vAlign w:val="center"/>
          </w:tcPr>
          <w:p w14:paraId="6BEEA3F4" w14:textId="77777777" w:rsidR="00B214EF" w:rsidRPr="00B838F0" w:rsidRDefault="00B214EF" w:rsidP="00CA3752">
            <w:pPr>
              <w:jc w:val="center"/>
              <w:rPr>
                <w:sz w:val="24"/>
                <w:szCs w:val="24"/>
                <w:lang w:val="uk-UA"/>
              </w:rPr>
            </w:pPr>
            <w:r w:rsidRPr="00B838F0">
              <w:rPr>
                <w:sz w:val="24"/>
                <w:szCs w:val="24"/>
                <w:lang w:val="uk-UA"/>
              </w:rPr>
              <w:t>Сума</w:t>
            </w:r>
          </w:p>
        </w:tc>
      </w:tr>
      <w:tr w:rsidR="00B214EF" w:rsidRPr="00B838F0" w14:paraId="5E8C2191" w14:textId="77777777" w:rsidTr="00B214EF">
        <w:trPr>
          <w:cantSplit/>
          <w:jc w:val="center"/>
        </w:trPr>
        <w:tc>
          <w:tcPr>
            <w:tcW w:w="1989" w:type="pct"/>
            <w:tcMar>
              <w:left w:w="57" w:type="dxa"/>
              <w:right w:w="57" w:type="dxa"/>
            </w:tcMar>
          </w:tcPr>
          <w:p w14:paraId="5D97856E" w14:textId="77777777" w:rsidR="00B214EF" w:rsidRPr="00B838F0" w:rsidRDefault="00B214EF" w:rsidP="00CA3752">
            <w:pPr>
              <w:jc w:val="center"/>
              <w:rPr>
                <w:sz w:val="24"/>
                <w:szCs w:val="24"/>
                <w:lang w:val="uk-UA"/>
              </w:rPr>
            </w:pPr>
            <w:r w:rsidRPr="00B838F0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2061" w:type="pct"/>
            <w:tcMar>
              <w:left w:w="57" w:type="dxa"/>
              <w:right w:w="57" w:type="dxa"/>
            </w:tcMar>
          </w:tcPr>
          <w:p w14:paraId="64437083" w14:textId="77777777" w:rsidR="00B214EF" w:rsidRPr="00B838F0" w:rsidRDefault="00B214EF" w:rsidP="00CA3752">
            <w:pPr>
              <w:jc w:val="center"/>
              <w:rPr>
                <w:sz w:val="24"/>
                <w:szCs w:val="24"/>
                <w:lang w:val="uk-UA"/>
              </w:rPr>
            </w:pPr>
            <w:r w:rsidRPr="00B838F0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950" w:type="pct"/>
            <w:tcMar>
              <w:left w:w="57" w:type="dxa"/>
              <w:right w:w="57" w:type="dxa"/>
            </w:tcMar>
          </w:tcPr>
          <w:p w14:paraId="0A404462" w14:textId="77777777" w:rsidR="00B214EF" w:rsidRPr="00B838F0" w:rsidRDefault="00B214EF" w:rsidP="00CA3752">
            <w:pPr>
              <w:jc w:val="center"/>
              <w:rPr>
                <w:sz w:val="24"/>
                <w:szCs w:val="24"/>
                <w:lang w:val="uk-UA"/>
              </w:rPr>
            </w:pPr>
            <w:r w:rsidRPr="00B838F0">
              <w:rPr>
                <w:sz w:val="24"/>
                <w:szCs w:val="24"/>
                <w:lang w:val="uk-UA"/>
              </w:rPr>
              <w:t>100</w:t>
            </w:r>
          </w:p>
        </w:tc>
      </w:tr>
    </w:tbl>
    <w:p w14:paraId="40F099D5" w14:textId="77777777" w:rsidR="00322FCB" w:rsidRPr="00B838F0" w:rsidRDefault="00322FCB" w:rsidP="00322FCB">
      <w:pPr>
        <w:rPr>
          <w:sz w:val="24"/>
          <w:szCs w:val="24"/>
          <w:lang w:val="uk-UA"/>
        </w:rPr>
      </w:pPr>
    </w:p>
    <w:p w14:paraId="694A5845" w14:textId="329DF9F5" w:rsidR="00BC2C5E" w:rsidRPr="00BC2C5E" w:rsidRDefault="00BC2C5E" w:rsidP="00BC2C5E">
      <w:pPr>
        <w:pStyle w:val="7"/>
        <w:spacing w:before="0"/>
        <w:jc w:val="center"/>
        <w:rPr>
          <w:rFonts w:ascii="Times New Roman" w:hAnsi="Times New Roman"/>
          <w:b/>
          <w:i w:val="0"/>
          <w:color w:val="auto"/>
          <w:sz w:val="24"/>
          <w:szCs w:val="24"/>
          <w:lang w:val="uk-UA"/>
        </w:rPr>
      </w:pPr>
      <w:r w:rsidRPr="00BC2C5E">
        <w:rPr>
          <w:rFonts w:ascii="Times New Roman" w:hAnsi="Times New Roman"/>
          <w:b/>
          <w:i w:val="0"/>
          <w:color w:val="auto"/>
          <w:sz w:val="24"/>
          <w:szCs w:val="24"/>
          <w:lang w:val="uk-UA"/>
        </w:rPr>
        <w:t xml:space="preserve">Підсумкова оцінка з дисципліни (залік) – </w:t>
      </w:r>
      <w:r w:rsidR="00F84BB4">
        <w:rPr>
          <w:rFonts w:ascii="Times New Roman" w:hAnsi="Times New Roman"/>
          <w:b/>
          <w:i w:val="0"/>
          <w:color w:val="auto"/>
          <w:sz w:val="24"/>
          <w:szCs w:val="24"/>
          <w:lang w:val="uk-UA"/>
        </w:rPr>
        <w:t>5</w:t>
      </w:r>
      <w:r w:rsidRPr="00BC2C5E">
        <w:rPr>
          <w:rFonts w:ascii="Times New Roman" w:hAnsi="Times New Roman"/>
          <w:b/>
          <w:i w:val="0"/>
          <w:color w:val="auto"/>
          <w:sz w:val="24"/>
          <w:szCs w:val="24"/>
          <w:lang w:val="uk-UA"/>
        </w:rPr>
        <w:t xml:space="preserve"> семестр</w:t>
      </w:r>
    </w:p>
    <w:tbl>
      <w:tblPr>
        <w:tblW w:w="49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6"/>
        <w:gridCol w:w="2537"/>
        <w:gridCol w:w="3119"/>
        <w:gridCol w:w="1289"/>
      </w:tblGrid>
      <w:tr w:rsidR="00BC2C5E" w:rsidRPr="00BC2C5E" w14:paraId="211FCF48" w14:textId="77777777" w:rsidTr="000C577F">
        <w:trPr>
          <w:cantSplit/>
          <w:jc w:val="center"/>
        </w:trPr>
        <w:tc>
          <w:tcPr>
            <w:tcW w:w="2675" w:type="pct"/>
            <w:gridSpan w:val="2"/>
            <w:tcMar>
              <w:left w:w="57" w:type="dxa"/>
              <w:right w:w="57" w:type="dxa"/>
            </w:tcMar>
          </w:tcPr>
          <w:p w14:paraId="64292B60" w14:textId="77777777" w:rsidR="00BC2C5E" w:rsidRPr="00BC2C5E" w:rsidRDefault="00BC2C5E" w:rsidP="000C577F">
            <w:pPr>
              <w:jc w:val="center"/>
              <w:rPr>
                <w:sz w:val="24"/>
                <w:szCs w:val="24"/>
                <w:lang w:val="uk-UA"/>
              </w:rPr>
            </w:pPr>
            <w:r w:rsidRPr="00BC2C5E">
              <w:rPr>
                <w:sz w:val="24"/>
                <w:szCs w:val="24"/>
                <w:lang w:val="uk-UA"/>
              </w:rPr>
              <w:t>Модулі (кількість балів)</w:t>
            </w:r>
          </w:p>
        </w:tc>
        <w:tc>
          <w:tcPr>
            <w:tcW w:w="1645" w:type="pct"/>
            <w:vMerge w:val="restart"/>
            <w:tcMar>
              <w:left w:w="57" w:type="dxa"/>
              <w:right w:w="57" w:type="dxa"/>
            </w:tcMar>
          </w:tcPr>
          <w:p w14:paraId="1A71F9B0" w14:textId="77777777" w:rsidR="00BC2C5E" w:rsidRPr="00BC2C5E" w:rsidRDefault="00BC2C5E" w:rsidP="000C577F">
            <w:pPr>
              <w:jc w:val="center"/>
              <w:rPr>
                <w:sz w:val="24"/>
                <w:szCs w:val="24"/>
                <w:lang w:val="uk-UA"/>
              </w:rPr>
            </w:pPr>
            <w:r w:rsidRPr="00BC2C5E">
              <w:rPr>
                <w:sz w:val="24"/>
                <w:szCs w:val="24"/>
                <w:lang w:val="uk-UA"/>
              </w:rPr>
              <w:t>Підсумковий тест</w:t>
            </w:r>
          </w:p>
          <w:p w14:paraId="2184996D" w14:textId="77777777" w:rsidR="00BC2C5E" w:rsidRPr="00BC2C5E" w:rsidRDefault="00BC2C5E" w:rsidP="000C577F">
            <w:pPr>
              <w:jc w:val="center"/>
              <w:rPr>
                <w:sz w:val="24"/>
                <w:szCs w:val="24"/>
                <w:lang w:val="uk-UA"/>
              </w:rPr>
            </w:pPr>
            <w:r w:rsidRPr="00BC2C5E">
              <w:rPr>
                <w:sz w:val="24"/>
                <w:szCs w:val="24"/>
                <w:lang w:val="uk-UA"/>
              </w:rPr>
              <w:t>(залік)</w:t>
            </w:r>
          </w:p>
        </w:tc>
        <w:tc>
          <w:tcPr>
            <w:tcW w:w="680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76FE9ED2" w14:textId="77777777" w:rsidR="00BC2C5E" w:rsidRPr="00BC2C5E" w:rsidRDefault="00BC2C5E" w:rsidP="000C577F">
            <w:pPr>
              <w:jc w:val="center"/>
              <w:rPr>
                <w:sz w:val="24"/>
                <w:szCs w:val="24"/>
                <w:lang w:val="uk-UA"/>
              </w:rPr>
            </w:pPr>
            <w:r w:rsidRPr="00BC2C5E">
              <w:rPr>
                <w:sz w:val="24"/>
                <w:szCs w:val="24"/>
                <w:lang w:val="uk-UA"/>
              </w:rPr>
              <w:t>Сума</w:t>
            </w:r>
          </w:p>
        </w:tc>
      </w:tr>
      <w:tr w:rsidR="00BC2C5E" w:rsidRPr="00BC2C5E" w14:paraId="3DCE69A5" w14:textId="77777777" w:rsidTr="000C577F">
        <w:trPr>
          <w:cantSplit/>
          <w:jc w:val="center"/>
        </w:trPr>
        <w:tc>
          <w:tcPr>
            <w:tcW w:w="1337" w:type="pct"/>
            <w:tcMar>
              <w:left w:w="57" w:type="dxa"/>
              <w:right w:w="57" w:type="dxa"/>
            </w:tcMar>
          </w:tcPr>
          <w:p w14:paraId="5C5FD3B2" w14:textId="77777777" w:rsidR="00BC2C5E" w:rsidRPr="00BC2C5E" w:rsidRDefault="00BC2C5E" w:rsidP="000C577F">
            <w:pPr>
              <w:jc w:val="center"/>
              <w:rPr>
                <w:sz w:val="24"/>
                <w:szCs w:val="24"/>
                <w:lang w:val="uk-UA"/>
              </w:rPr>
            </w:pPr>
            <w:r w:rsidRPr="00BC2C5E">
              <w:rPr>
                <w:sz w:val="24"/>
                <w:szCs w:val="24"/>
                <w:lang w:val="uk-UA"/>
              </w:rPr>
              <w:t>№ 1</w:t>
            </w:r>
          </w:p>
        </w:tc>
        <w:tc>
          <w:tcPr>
            <w:tcW w:w="1338" w:type="pct"/>
            <w:tcMar>
              <w:left w:w="57" w:type="dxa"/>
              <w:right w:w="57" w:type="dxa"/>
            </w:tcMar>
          </w:tcPr>
          <w:p w14:paraId="63494BFF" w14:textId="77777777" w:rsidR="00BC2C5E" w:rsidRPr="00BC2C5E" w:rsidRDefault="00BC2C5E" w:rsidP="000C577F">
            <w:pPr>
              <w:jc w:val="center"/>
              <w:rPr>
                <w:sz w:val="24"/>
                <w:szCs w:val="24"/>
                <w:lang w:val="uk-UA"/>
              </w:rPr>
            </w:pPr>
            <w:r w:rsidRPr="00BC2C5E">
              <w:rPr>
                <w:sz w:val="24"/>
                <w:szCs w:val="24"/>
                <w:lang w:val="uk-UA"/>
              </w:rPr>
              <w:t>№ 2</w:t>
            </w:r>
          </w:p>
        </w:tc>
        <w:tc>
          <w:tcPr>
            <w:tcW w:w="1645" w:type="pct"/>
            <w:vMerge/>
            <w:tcMar>
              <w:left w:w="57" w:type="dxa"/>
              <w:right w:w="57" w:type="dxa"/>
            </w:tcMar>
          </w:tcPr>
          <w:p w14:paraId="0DF56AE7" w14:textId="77777777" w:rsidR="00BC2C5E" w:rsidRPr="00BC2C5E" w:rsidRDefault="00BC2C5E" w:rsidP="000C577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80" w:type="pct"/>
            <w:vMerge/>
            <w:tcMar>
              <w:left w:w="57" w:type="dxa"/>
              <w:right w:w="57" w:type="dxa"/>
            </w:tcMar>
          </w:tcPr>
          <w:p w14:paraId="1B12DDA9" w14:textId="77777777" w:rsidR="00BC2C5E" w:rsidRPr="00BC2C5E" w:rsidRDefault="00BC2C5E" w:rsidP="000C577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C2C5E" w:rsidRPr="00BC2C5E" w14:paraId="49FF9258" w14:textId="77777777" w:rsidTr="000C577F">
        <w:trPr>
          <w:cantSplit/>
          <w:jc w:val="center"/>
        </w:trPr>
        <w:tc>
          <w:tcPr>
            <w:tcW w:w="1337" w:type="pct"/>
            <w:tcMar>
              <w:left w:w="57" w:type="dxa"/>
              <w:right w:w="57" w:type="dxa"/>
            </w:tcMar>
          </w:tcPr>
          <w:p w14:paraId="32B7C332" w14:textId="77777777" w:rsidR="00BC2C5E" w:rsidRPr="00BC2C5E" w:rsidRDefault="00BC2C5E" w:rsidP="000C577F">
            <w:pPr>
              <w:jc w:val="center"/>
              <w:rPr>
                <w:sz w:val="24"/>
                <w:szCs w:val="24"/>
                <w:lang w:val="uk-UA"/>
              </w:rPr>
            </w:pPr>
            <w:r w:rsidRPr="00BC2C5E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338" w:type="pct"/>
            <w:tcMar>
              <w:left w:w="57" w:type="dxa"/>
              <w:right w:w="57" w:type="dxa"/>
            </w:tcMar>
          </w:tcPr>
          <w:p w14:paraId="4EC8305A" w14:textId="77777777" w:rsidR="00BC2C5E" w:rsidRPr="00BC2C5E" w:rsidRDefault="00BC2C5E" w:rsidP="000C577F">
            <w:pPr>
              <w:jc w:val="center"/>
              <w:rPr>
                <w:sz w:val="24"/>
                <w:szCs w:val="24"/>
                <w:lang w:val="uk-UA"/>
              </w:rPr>
            </w:pPr>
            <w:r w:rsidRPr="00BC2C5E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645" w:type="pct"/>
            <w:tcMar>
              <w:left w:w="57" w:type="dxa"/>
              <w:right w:w="57" w:type="dxa"/>
            </w:tcMar>
          </w:tcPr>
          <w:p w14:paraId="70F3C8B4" w14:textId="77777777" w:rsidR="00BC2C5E" w:rsidRPr="00BC2C5E" w:rsidRDefault="00BC2C5E" w:rsidP="000C577F">
            <w:pPr>
              <w:jc w:val="center"/>
              <w:rPr>
                <w:sz w:val="24"/>
                <w:szCs w:val="24"/>
                <w:lang w:val="uk-UA"/>
              </w:rPr>
            </w:pPr>
            <w:r w:rsidRPr="00BC2C5E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680" w:type="pct"/>
            <w:tcMar>
              <w:left w:w="57" w:type="dxa"/>
              <w:right w:w="57" w:type="dxa"/>
            </w:tcMar>
          </w:tcPr>
          <w:p w14:paraId="5367A3B1" w14:textId="77777777" w:rsidR="00BC2C5E" w:rsidRPr="00BC2C5E" w:rsidRDefault="00BC2C5E" w:rsidP="000C577F">
            <w:pPr>
              <w:jc w:val="center"/>
              <w:rPr>
                <w:sz w:val="24"/>
                <w:szCs w:val="24"/>
                <w:lang w:val="uk-UA"/>
              </w:rPr>
            </w:pPr>
            <w:r w:rsidRPr="00BC2C5E">
              <w:rPr>
                <w:sz w:val="24"/>
                <w:szCs w:val="24"/>
                <w:lang w:val="uk-UA"/>
              </w:rPr>
              <w:t>100</w:t>
            </w:r>
          </w:p>
        </w:tc>
      </w:tr>
    </w:tbl>
    <w:p w14:paraId="6C9E1A06" w14:textId="77777777" w:rsidR="00322FCB" w:rsidRPr="00B838F0" w:rsidRDefault="00322FCB" w:rsidP="00322FCB">
      <w:pPr>
        <w:ind w:firstLine="600"/>
        <w:jc w:val="center"/>
        <w:rPr>
          <w:sz w:val="24"/>
          <w:szCs w:val="24"/>
          <w:lang w:val="uk-UA"/>
        </w:rPr>
      </w:pPr>
    </w:p>
    <w:p w14:paraId="6A7193BE" w14:textId="77777777" w:rsidR="00B214EF" w:rsidRPr="00B838F0" w:rsidRDefault="00B214EF" w:rsidP="00322FCB">
      <w:pPr>
        <w:jc w:val="center"/>
        <w:rPr>
          <w:b/>
          <w:bCs/>
          <w:sz w:val="24"/>
          <w:szCs w:val="24"/>
          <w:lang w:val="uk-UA"/>
        </w:rPr>
      </w:pPr>
    </w:p>
    <w:p w14:paraId="1852CE72" w14:textId="77777777" w:rsidR="005E582F" w:rsidRDefault="005E582F" w:rsidP="00322FCB">
      <w:pPr>
        <w:jc w:val="center"/>
        <w:rPr>
          <w:b/>
          <w:bCs/>
          <w:sz w:val="24"/>
          <w:szCs w:val="24"/>
          <w:lang w:val="uk-UA"/>
        </w:rPr>
      </w:pPr>
    </w:p>
    <w:p w14:paraId="50E69EAD" w14:textId="77777777" w:rsidR="005E582F" w:rsidRDefault="005E582F" w:rsidP="00322FCB">
      <w:pPr>
        <w:jc w:val="center"/>
        <w:rPr>
          <w:b/>
          <w:bCs/>
          <w:sz w:val="24"/>
          <w:szCs w:val="24"/>
          <w:lang w:val="uk-UA"/>
        </w:rPr>
      </w:pPr>
    </w:p>
    <w:p w14:paraId="64AF3E38" w14:textId="77777777" w:rsidR="005E582F" w:rsidRDefault="005E582F" w:rsidP="00322FCB">
      <w:pPr>
        <w:jc w:val="center"/>
        <w:rPr>
          <w:b/>
          <w:bCs/>
          <w:sz w:val="24"/>
          <w:szCs w:val="24"/>
          <w:lang w:val="uk-UA"/>
        </w:rPr>
      </w:pPr>
    </w:p>
    <w:p w14:paraId="65D74266" w14:textId="3A62359B" w:rsidR="00322FCB" w:rsidRPr="00B838F0" w:rsidRDefault="00322FCB" w:rsidP="00322FCB">
      <w:pPr>
        <w:jc w:val="center"/>
        <w:rPr>
          <w:b/>
          <w:bCs/>
          <w:sz w:val="24"/>
          <w:szCs w:val="24"/>
          <w:lang w:val="uk-UA"/>
        </w:rPr>
      </w:pPr>
      <w:r w:rsidRPr="00B838F0">
        <w:rPr>
          <w:b/>
          <w:bCs/>
          <w:sz w:val="24"/>
          <w:szCs w:val="24"/>
          <w:lang w:val="uk-UA"/>
        </w:rPr>
        <w:t>Шкала оцінювання: національна та ECTS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322FCB" w:rsidRPr="00B838F0" w14:paraId="64414BA6" w14:textId="77777777" w:rsidTr="00CA3752">
        <w:trPr>
          <w:trHeight w:val="450"/>
          <w:jc w:val="center"/>
        </w:trPr>
        <w:tc>
          <w:tcPr>
            <w:tcW w:w="2137" w:type="dxa"/>
            <w:vMerge w:val="restart"/>
            <w:vAlign w:val="center"/>
          </w:tcPr>
          <w:p w14:paraId="0E1B3759" w14:textId="77777777" w:rsidR="00322FCB" w:rsidRPr="00B838F0" w:rsidRDefault="00322FCB" w:rsidP="00CA3752">
            <w:pPr>
              <w:jc w:val="center"/>
              <w:rPr>
                <w:sz w:val="24"/>
                <w:szCs w:val="24"/>
                <w:lang w:val="uk-UA"/>
              </w:rPr>
            </w:pPr>
            <w:r w:rsidRPr="00B838F0">
              <w:rPr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14:paraId="45270136" w14:textId="77777777" w:rsidR="00322FCB" w:rsidRPr="00B838F0" w:rsidRDefault="00322FCB" w:rsidP="00CA3752">
            <w:pPr>
              <w:jc w:val="center"/>
              <w:rPr>
                <w:sz w:val="24"/>
                <w:szCs w:val="24"/>
                <w:lang w:val="uk-UA"/>
              </w:rPr>
            </w:pPr>
            <w:r w:rsidRPr="00B838F0">
              <w:rPr>
                <w:sz w:val="24"/>
                <w:szCs w:val="24"/>
                <w:lang w:val="uk-UA"/>
              </w:rPr>
              <w:t>Оцінка</w:t>
            </w:r>
            <w:r w:rsidRPr="00B838F0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838F0">
              <w:rPr>
                <w:sz w:val="24"/>
                <w:szCs w:val="24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14:paraId="04665115" w14:textId="77777777" w:rsidR="00322FCB" w:rsidRPr="00B838F0" w:rsidRDefault="00322FCB" w:rsidP="00CA3752">
            <w:pPr>
              <w:jc w:val="center"/>
              <w:rPr>
                <w:sz w:val="24"/>
                <w:szCs w:val="24"/>
                <w:lang w:val="uk-UA"/>
              </w:rPr>
            </w:pPr>
            <w:r w:rsidRPr="00B838F0">
              <w:rPr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322FCB" w:rsidRPr="00B838F0" w14:paraId="0C34C6D2" w14:textId="77777777" w:rsidTr="00CA3752">
        <w:trPr>
          <w:trHeight w:val="450"/>
          <w:jc w:val="center"/>
        </w:trPr>
        <w:tc>
          <w:tcPr>
            <w:tcW w:w="2137" w:type="dxa"/>
            <w:vMerge/>
            <w:vAlign w:val="center"/>
          </w:tcPr>
          <w:p w14:paraId="380001E9" w14:textId="77777777" w:rsidR="00322FCB" w:rsidRPr="00B838F0" w:rsidRDefault="00322FCB" w:rsidP="00CA375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14:paraId="735622FB" w14:textId="77777777" w:rsidR="00322FCB" w:rsidRPr="00B838F0" w:rsidRDefault="00322FCB" w:rsidP="00CA375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68" w:type="dxa"/>
            <w:vAlign w:val="center"/>
          </w:tcPr>
          <w:p w14:paraId="4A88E122" w14:textId="77777777" w:rsidR="00322FCB" w:rsidRPr="00B838F0" w:rsidRDefault="00322FCB" w:rsidP="00CA3752">
            <w:pPr>
              <w:ind w:right="-144"/>
              <w:rPr>
                <w:sz w:val="24"/>
                <w:szCs w:val="24"/>
                <w:lang w:val="uk-UA"/>
              </w:rPr>
            </w:pPr>
            <w:r w:rsidRPr="00B838F0">
              <w:rPr>
                <w:sz w:val="24"/>
                <w:szCs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14:paraId="0031A933" w14:textId="77777777" w:rsidR="00322FCB" w:rsidRPr="00B838F0" w:rsidRDefault="00322FCB" w:rsidP="00CA3752">
            <w:pPr>
              <w:jc w:val="center"/>
              <w:rPr>
                <w:sz w:val="24"/>
                <w:szCs w:val="24"/>
                <w:lang w:val="uk-UA"/>
              </w:rPr>
            </w:pPr>
            <w:r w:rsidRPr="00B838F0">
              <w:rPr>
                <w:sz w:val="24"/>
                <w:szCs w:val="24"/>
                <w:lang w:val="uk-UA"/>
              </w:rPr>
              <w:t>для заліку</w:t>
            </w:r>
          </w:p>
        </w:tc>
      </w:tr>
      <w:tr w:rsidR="00322FCB" w:rsidRPr="00B838F0" w14:paraId="34458F53" w14:textId="77777777" w:rsidTr="00CA3752">
        <w:trPr>
          <w:jc w:val="center"/>
        </w:trPr>
        <w:tc>
          <w:tcPr>
            <w:tcW w:w="2137" w:type="dxa"/>
            <w:vAlign w:val="center"/>
          </w:tcPr>
          <w:p w14:paraId="5FBC3018" w14:textId="77777777" w:rsidR="00322FCB" w:rsidRPr="00B838F0" w:rsidRDefault="00322FCB" w:rsidP="00CA3752">
            <w:pPr>
              <w:ind w:left="180"/>
              <w:jc w:val="center"/>
              <w:rPr>
                <w:b/>
                <w:sz w:val="24"/>
                <w:szCs w:val="24"/>
                <w:lang w:val="uk-UA"/>
              </w:rPr>
            </w:pPr>
            <w:r w:rsidRPr="00B838F0">
              <w:rPr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14:paraId="518DEDB6" w14:textId="77777777" w:rsidR="00322FCB" w:rsidRPr="00B838F0" w:rsidRDefault="00322FCB" w:rsidP="00CA375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838F0">
              <w:rPr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14:paraId="4CE54A57" w14:textId="77777777" w:rsidR="00322FCB" w:rsidRPr="00B838F0" w:rsidRDefault="00322FCB" w:rsidP="00CA3752">
            <w:pPr>
              <w:jc w:val="center"/>
              <w:rPr>
                <w:sz w:val="24"/>
                <w:szCs w:val="24"/>
                <w:lang w:val="uk-UA"/>
              </w:rPr>
            </w:pPr>
            <w:r w:rsidRPr="00B838F0">
              <w:rPr>
                <w:sz w:val="24"/>
                <w:szCs w:val="24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14:paraId="1361C2AD" w14:textId="77777777" w:rsidR="00322FCB" w:rsidRPr="00B838F0" w:rsidRDefault="00322FCB" w:rsidP="00CA375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8761CDF" w14:textId="77777777" w:rsidR="00322FCB" w:rsidRPr="00B838F0" w:rsidRDefault="00322FCB" w:rsidP="00CA3752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63E6F6D" w14:textId="77777777" w:rsidR="00322FCB" w:rsidRPr="00B838F0" w:rsidRDefault="00322FCB" w:rsidP="00CA3752">
            <w:pPr>
              <w:jc w:val="center"/>
              <w:rPr>
                <w:sz w:val="24"/>
                <w:szCs w:val="24"/>
                <w:lang w:val="uk-UA"/>
              </w:rPr>
            </w:pPr>
            <w:r w:rsidRPr="00B838F0">
              <w:rPr>
                <w:sz w:val="24"/>
                <w:szCs w:val="24"/>
                <w:lang w:val="uk-UA"/>
              </w:rPr>
              <w:t>зараховано</w:t>
            </w:r>
          </w:p>
        </w:tc>
      </w:tr>
      <w:tr w:rsidR="00322FCB" w:rsidRPr="00B838F0" w14:paraId="789B547D" w14:textId="77777777" w:rsidTr="00CA3752">
        <w:trPr>
          <w:trHeight w:val="194"/>
          <w:jc w:val="center"/>
        </w:trPr>
        <w:tc>
          <w:tcPr>
            <w:tcW w:w="2137" w:type="dxa"/>
            <w:vAlign w:val="center"/>
          </w:tcPr>
          <w:p w14:paraId="6B983E1D" w14:textId="77777777" w:rsidR="00322FCB" w:rsidRPr="00B838F0" w:rsidRDefault="00322FCB" w:rsidP="00CA3752">
            <w:pPr>
              <w:ind w:left="180"/>
              <w:jc w:val="center"/>
              <w:rPr>
                <w:sz w:val="24"/>
                <w:szCs w:val="24"/>
                <w:lang w:val="uk-UA"/>
              </w:rPr>
            </w:pPr>
            <w:r w:rsidRPr="00B838F0">
              <w:rPr>
                <w:sz w:val="24"/>
                <w:szCs w:val="24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14:paraId="4A93CC01" w14:textId="77777777" w:rsidR="00322FCB" w:rsidRPr="00B838F0" w:rsidRDefault="00322FCB" w:rsidP="00CA375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838F0">
              <w:rPr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14:paraId="23062ABE" w14:textId="77777777" w:rsidR="00322FCB" w:rsidRPr="00B838F0" w:rsidRDefault="00322FCB" w:rsidP="00CA3752">
            <w:pPr>
              <w:jc w:val="center"/>
              <w:rPr>
                <w:sz w:val="24"/>
                <w:szCs w:val="24"/>
                <w:lang w:val="uk-UA"/>
              </w:rPr>
            </w:pPr>
            <w:r w:rsidRPr="00B838F0">
              <w:rPr>
                <w:sz w:val="24"/>
                <w:szCs w:val="24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14:paraId="3EA26F79" w14:textId="77777777" w:rsidR="00322FCB" w:rsidRPr="00B838F0" w:rsidRDefault="00322FCB" w:rsidP="00CA375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22FCB" w:rsidRPr="00B838F0" w14:paraId="60E49F0C" w14:textId="77777777" w:rsidTr="00CA3752">
        <w:trPr>
          <w:jc w:val="center"/>
        </w:trPr>
        <w:tc>
          <w:tcPr>
            <w:tcW w:w="2137" w:type="dxa"/>
            <w:vAlign w:val="center"/>
          </w:tcPr>
          <w:p w14:paraId="7A052FF3" w14:textId="77777777" w:rsidR="00322FCB" w:rsidRPr="00B838F0" w:rsidRDefault="00322FCB" w:rsidP="00CA3752">
            <w:pPr>
              <w:ind w:left="180"/>
              <w:jc w:val="center"/>
              <w:rPr>
                <w:sz w:val="24"/>
                <w:szCs w:val="24"/>
                <w:lang w:val="uk-UA"/>
              </w:rPr>
            </w:pPr>
            <w:r w:rsidRPr="00B838F0">
              <w:rPr>
                <w:sz w:val="24"/>
                <w:szCs w:val="24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14:paraId="340D76E3" w14:textId="77777777" w:rsidR="00322FCB" w:rsidRPr="00B838F0" w:rsidRDefault="00322FCB" w:rsidP="00CA375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838F0">
              <w:rPr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14:paraId="0396B4D1" w14:textId="77777777" w:rsidR="00322FCB" w:rsidRPr="00B838F0" w:rsidRDefault="00322FCB" w:rsidP="00CA375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14:paraId="47A35AF1" w14:textId="77777777" w:rsidR="00322FCB" w:rsidRPr="00B838F0" w:rsidRDefault="00322FCB" w:rsidP="00CA375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22FCB" w:rsidRPr="00B838F0" w14:paraId="7C4A257E" w14:textId="77777777" w:rsidTr="00CA3752">
        <w:trPr>
          <w:jc w:val="center"/>
        </w:trPr>
        <w:tc>
          <w:tcPr>
            <w:tcW w:w="2137" w:type="dxa"/>
            <w:vAlign w:val="center"/>
          </w:tcPr>
          <w:p w14:paraId="3DB684D9" w14:textId="77777777" w:rsidR="00322FCB" w:rsidRPr="00B838F0" w:rsidRDefault="00322FCB" w:rsidP="00CA3752">
            <w:pPr>
              <w:ind w:left="180"/>
              <w:jc w:val="center"/>
              <w:rPr>
                <w:sz w:val="24"/>
                <w:szCs w:val="24"/>
                <w:lang w:val="uk-UA"/>
              </w:rPr>
            </w:pPr>
            <w:r w:rsidRPr="00B838F0">
              <w:rPr>
                <w:sz w:val="24"/>
                <w:szCs w:val="24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14:paraId="1E134B7B" w14:textId="77777777" w:rsidR="00322FCB" w:rsidRPr="00B838F0" w:rsidRDefault="00322FCB" w:rsidP="00CA375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838F0">
              <w:rPr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14:paraId="65436E92" w14:textId="77777777" w:rsidR="00322FCB" w:rsidRPr="00B838F0" w:rsidRDefault="00322FCB" w:rsidP="00CA3752">
            <w:pPr>
              <w:jc w:val="center"/>
              <w:rPr>
                <w:sz w:val="24"/>
                <w:szCs w:val="24"/>
                <w:lang w:val="uk-UA"/>
              </w:rPr>
            </w:pPr>
            <w:r w:rsidRPr="00B838F0">
              <w:rPr>
                <w:sz w:val="24"/>
                <w:szCs w:val="24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14:paraId="66F5BC6A" w14:textId="77777777" w:rsidR="00322FCB" w:rsidRPr="00B838F0" w:rsidRDefault="00322FCB" w:rsidP="00CA375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22FCB" w:rsidRPr="00B838F0" w14:paraId="18350636" w14:textId="77777777" w:rsidTr="00CA3752">
        <w:trPr>
          <w:jc w:val="center"/>
        </w:trPr>
        <w:tc>
          <w:tcPr>
            <w:tcW w:w="2137" w:type="dxa"/>
            <w:vAlign w:val="center"/>
          </w:tcPr>
          <w:p w14:paraId="438D3DB2" w14:textId="77777777" w:rsidR="00322FCB" w:rsidRPr="00B838F0" w:rsidRDefault="00322FCB" w:rsidP="00CA3752">
            <w:pPr>
              <w:ind w:left="180"/>
              <w:jc w:val="center"/>
              <w:rPr>
                <w:sz w:val="24"/>
                <w:szCs w:val="24"/>
                <w:lang w:val="uk-UA"/>
              </w:rPr>
            </w:pPr>
            <w:r w:rsidRPr="00B838F0">
              <w:rPr>
                <w:sz w:val="24"/>
                <w:szCs w:val="24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14:paraId="1C84B74C" w14:textId="77777777" w:rsidR="00322FCB" w:rsidRPr="00B838F0" w:rsidRDefault="00322FCB" w:rsidP="00CA375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838F0">
              <w:rPr>
                <w:b/>
                <w:sz w:val="24"/>
                <w:szCs w:val="24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14:paraId="2A78AC16" w14:textId="77777777" w:rsidR="00322FCB" w:rsidRPr="00B838F0" w:rsidRDefault="00322FCB" w:rsidP="00CA375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14:paraId="726E9AC9" w14:textId="77777777" w:rsidR="00322FCB" w:rsidRPr="00B838F0" w:rsidRDefault="00322FCB" w:rsidP="00CA375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22FCB" w:rsidRPr="00B838F0" w14:paraId="5A285787" w14:textId="77777777" w:rsidTr="00CA3752">
        <w:trPr>
          <w:jc w:val="center"/>
        </w:trPr>
        <w:tc>
          <w:tcPr>
            <w:tcW w:w="2137" w:type="dxa"/>
            <w:vAlign w:val="center"/>
          </w:tcPr>
          <w:p w14:paraId="453BFC64" w14:textId="77777777" w:rsidR="00322FCB" w:rsidRPr="00B838F0" w:rsidRDefault="00322FCB" w:rsidP="00CA3752">
            <w:pPr>
              <w:ind w:left="180"/>
              <w:jc w:val="center"/>
              <w:rPr>
                <w:sz w:val="24"/>
                <w:szCs w:val="24"/>
                <w:lang w:val="uk-UA"/>
              </w:rPr>
            </w:pPr>
            <w:r w:rsidRPr="00B838F0">
              <w:rPr>
                <w:sz w:val="24"/>
                <w:szCs w:val="24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14:paraId="294E59B4" w14:textId="77777777" w:rsidR="00322FCB" w:rsidRPr="00B838F0" w:rsidRDefault="00322FCB" w:rsidP="00CA375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838F0">
              <w:rPr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14:paraId="3DD40BE8" w14:textId="77777777" w:rsidR="00322FCB" w:rsidRPr="00B838F0" w:rsidRDefault="00322FCB" w:rsidP="00CA3752">
            <w:pPr>
              <w:jc w:val="center"/>
              <w:rPr>
                <w:sz w:val="24"/>
                <w:szCs w:val="24"/>
                <w:lang w:val="uk-UA"/>
              </w:rPr>
            </w:pPr>
            <w:r w:rsidRPr="00B838F0">
              <w:rPr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14:paraId="0AD9A1FF" w14:textId="77777777" w:rsidR="00322FCB" w:rsidRPr="00B838F0" w:rsidRDefault="00322FCB" w:rsidP="00CA3752">
            <w:pPr>
              <w:jc w:val="center"/>
              <w:rPr>
                <w:sz w:val="24"/>
                <w:szCs w:val="24"/>
                <w:lang w:val="uk-UA"/>
              </w:rPr>
            </w:pPr>
            <w:r w:rsidRPr="00B838F0">
              <w:rPr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322FCB" w:rsidRPr="00B838F0" w14:paraId="201C5A51" w14:textId="77777777" w:rsidTr="00CA3752">
        <w:trPr>
          <w:trHeight w:val="708"/>
          <w:jc w:val="center"/>
        </w:trPr>
        <w:tc>
          <w:tcPr>
            <w:tcW w:w="2137" w:type="dxa"/>
            <w:vAlign w:val="center"/>
          </w:tcPr>
          <w:p w14:paraId="58B2B01B" w14:textId="77777777" w:rsidR="00322FCB" w:rsidRPr="00B838F0" w:rsidRDefault="00322FCB" w:rsidP="00CA3752">
            <w:pPr>
              <w:ind w:left="180"/>
              <w:jc w:val="center"/>
              <w:rPr>
                <w:sz w:val="24"/>
                <w:szCs w:val="24"/>
                <w:lang w:val="uk-UA"/>
              </w:rPr>
            </w:pPr>
            <w:r w:rsidRPr="00B838F0">
              <w:rPr>
                <w:sz w:val="24"/>
                <w:szCs w:val="24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14:paraId="5A1AE262" w14:textId="77777777" w:rsidR="00322FCB" w:rsidRPr="00B838F0" w:rsidRDefault="00322FCB" w:rsidP="00CA375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838F0">
              <w:rPr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14:paraId="546BBCFD" w14:textId="77777777" w:rsidR="00322FCB" w:rsidRPr="00B838F0" w:rsidRDefault="00322FCB" w:rsidP="00CA3752">
            <w:pPr>
              <w:jc w:val="center"/>
              <w:rPr>
                <w:sz w:val="24"/>
                <w:szCs w:val="24"/>
                <w:lang w:val="uk-UA"/>
              </w:rPr>
            </w:pPr>
            <w:r w:rsidRPr="00B838F0">
              <w:rPr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14:paraId="443E2B9F" w14:textId="77777777" w:rsidR="00322FCB" w:rsidRPr="00B838F0" w:rsidRDefault="00322FCB" w:rsidP="00CA3752">
            <w:pPr>
              <w:jc w:val="center"/>
              <w:rPr>
                <w:sz w:val="24"/>
                <w:szCs w:val="24"/>
                <w:lang w:val="uk-UA"/>
              </w:rPr>
            </w:pPr>
            <w:r w:rsidRPr="00B838F0">
              <w:rPr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7AC189F2" w14:textId="77777777" w:rsidR="00322FCB" w:rsidRPr="00322FCB" w:rsidRDefault="00322FCB" w:rsidP="00401190">
      <w:pPr>
        <w:shd w:val="clear" w:color="auto" w:fill="FFFFFF"/>
        <w:rPr>
          <w:b/>
          <w:sz w:val="24"/>
          <w:szCs w:val="24"/>
          <w:lang w:val="uk-UA"/>
        </w:rPr>
      </w:pPr>
    </w:p>
    <w:p w14:paraId="52F15D8E" w14:textId="503E33F4" w:rsidR="00791105" w:rsidRDefault="00791105" w:rsidP="00322FCB">
      <w:pPr>
        <w:shd w:val="clear" w:color="auto" w:fill="FFFFFF"/>
        <w:jc w:val="center"/>
        <w:rPr>
          <w:b/>
          <w:sz w:val="24"/>
          <w:szCs w:val="24"/>
          <w:lang w:val="uk-UA"/>
        </w:rPr>
      </w:pPr>
    </w:p>
    <w:p w14:paraId="7D5C04E2" w14:textId="403A0F64" w:rsidR="00791105" w:rsidRDefault="00791105" w:rsidP="00322FCB">
      <w:pPr>
        <w:shd w:val="clear" w:color="auto" w:fill="FFFFFF"/>
        <w:jc w:val="center"/>
        <w:rPr>
          <w:b/>
          <w:sz w:val="24"/>
          <w:szCs w:val="24"/>
          <w:lang w:val="uk-UA"/>
        </w:rPr>
      </w:pPr>
    </w:p>
    <w:p w14:paraId="0E6D3F94" w14:textId="102CD8DA" w:rsidR="00791105" w:rsidRDefault="00791105" w:rsidP="00322FCB">
      <w:pPr>
        <w:shd w:val="clear" w:color="auto" w:fill="FFFFFF"/>
        <w:jc w:val="center"/>
        <w:rPr>
          <w:b/>
          <w:sz w:val="24"/>
          <w:szCs w:val="24"/>
          <w:lang w:val="uk-UA"/>
        </w:rPr>
      </w:pPr>
    </w:p>
    <w:p w14:paraId="2387CCA2" w14:textId="2BC2277D" w:rsidR="00791105" w:rsidRDefault="00791105" w:rsidP="00322FCB">
      <w:pPr>
        <w:shd w:val="clear" w:color="auto" w:fill="FFFFFF"/>
        <w:jc w:val="center"/>
        <w:rPr>
          <w:b/>
          <w:sz w:val="24"/>
          <w:szCs w:val="24"/>
          <w:lang w:val="uk-UA"/>
        </w:rPr>
      </w:pPr>
    </w:p>
    <w:p w14:paraId="5271A892" w14:textId="77777777" w:rsidR="00791105" w:rsidRDefault="00791105" w:rsidP="00322FCB">
      <w:pPr>
        <w:shd w:val="clear" w:color="auto" w:fill="FFFFFF"/>
        <w:jc w:val="center"/>
        <w:rPr>
          <w:b/>
          <w:sz w:val="24"/>
          <w:szCs w:val="24"/>
          <w:lang w:val="uk-UA"/>
        </w:rPr>
      </w:pPr>
    </w:p>
    <w:p w14:paraId="3EAD8593" w14:textId="77777777" w:rsidR="00791105" w:rsidRDefault="00791105" w:rsidP="00322FCB">
      <w:pPr>
        <w:shd w:val="clear" w:color="auto" w:fill="FFFFFF"/>
        <w:jc w:val="center"/>
        <w:rPr>
          <w:b/>
          <w:sz w:val="24"/>
          <w:szCs w:val="24"/>
          <w:lang w:val="uk-UA"/>
        </w:rPr>
      </w:pPr>
    </w:p>
    <w:p w14:paraId="328A6FB2" w14:textId="77777777" w:rsidR="00791105" w:rsidRDefault="00791105" w:rsidP="00322FCB">
      <w:pPr>
        <w:shd w:val="clear" w:color="auto" w:fill="FFFFFF"/>
        <w:jc w:val="center"/>
        <w:rPr>
          <w:b/>
          <w:sz w:val="24"/>
          <w:szCs w:val="24"/>
          <w:lang w:val="uk-UA"/>
        </w:rPr>
      </w:pPr>
    </w:p>
    <w:tbl>
      <w:tblPr>
        <w:tblpPr w:leftFromText="180" w:rightFromText="180" w:vertAnchor="text" w:horzAnchor="page" w:tblpX="5681" w:tblpY="-424"/>
        <w:tblOverlap w:val="never"/>
        <w:tblW w:w="6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268"/>
        <w:gridCol w:w="1747"/>
        <w:gridCol w:w="993"/>
      </w:tblGrid>
      <w:tr w:rsidR="00791105" w:rsidRPr="00B838F0" w14:paraId="1027AADE" w14:textId="77777777" w:rsidTr="00791105">
        <w:trPr>
          <w:trHeight w:val="549"/>
        </w:trPr>
        <w:tc>
          <w:tcPr>
            <w:tcW w:w="1021" w:type="dxa"/>
            <w:shd w:val="clear" w:color="auto" w:fill="auto"/>
          </w:tcPr>
          <w:p w14:paraId="67325AA2" w14:textId="77777777" w:rsidR="00791105" w:rsidRPr="000C4209" w:rsidRDefault="00791105" w:rsidP="00791105">
            <w:pPr>
              <w:spacing w:before="40"/>
              <w:jc w:val="center"/>
              <w:rPr>
                <w:rFonts w:eastAsia="Times New Roman"/>
                <w:b/>
                <w:lang w:val="uk-UA"/>
              </w:rPr>
            </w:pPr>
            <w:bookmarkStart w:id="4" w:name="_Hlk65248060"/>
            <w:r w:rsidRPr="000C4209">
              <w:rPr>
                <w:rFonts w:eastAsia="Times New Roman"/>
                <w:b/>
                <w:lang w:val="uk-UA"/>
              </w:rPr>
              <w:lastRenderedPageBreak/>
              <w:t>КНУБА</w:t>
            </w:r>
          </w:p>
        </w:tc>
        <w:tc>
          <w:tcPr>
            <w:tcW w:w="2268" w:type="dxa"/>
          </w:tcPr>
          <w:p w14:paraId="11CBEDF8" w14:textId="1B716FFF" w:rsidR="00791105" w:rsidRPr="000C4209" w:rsidRDefault="00791105" w:rsidP="00791105">
            <w:pPr>
              <w:spacing w:before="40"/>
              <w:jc w:val="center"/>
              <w:rPr>
                <w:rFonts w:eastAsia="Times New Roman"/>
                <w:b/>
                <w:lang w:val="uk-UA"/>
              </w:rPr>
            </w:pPr>
            <w:r w:rsidRPr="00791105">
              <w:rPr>
                <w:rFonts w:eastAsia="Times New Roman"/>
                <w:b/>
                <w:lang w:val="uk-UA"/>
              </w:rPr>
              <w:t>133 « Галузеве машинобудування»</w:t>
            </w:r>
          </w:p>
        </w:tc>
        <w:tc>
          <w:tcPr>
            <w:tcW w:w="1747" w:type="dxa"/>
            <w:shd w:val="clear" w:color="auto" w:fill="auto"/>
          </w:tcPr>
          <w:p w14:paraId="5774F2E6" w14:textId="77777777" w:rsidR="00791105" w:rsidRPr="000C4209" w:rsidRDefault="00791105" w:rsidP="00791105">
            <w:pPr>
              <w:spacing w:before="40"/>
              <w:jc w:val="center"/>
              <w:rPr>
                <w:rFonts w:eastAsia="Times New Roman"/>
                <w:b/>
                <w:lang w:val="uk-UA"/>
              </w:rPr>
            </w:pPr>
            <w:r w:rsidRPr="005E582F">
              <w:rPr>
                <w:rFonts w:eastAsia="Times New Roman"/>
                <w:b/>
                <w:lang w:val="uk-UA"/>
              </w:rPr>
              <w:t>«</w:t>
            </w:r>
            <w:r w:rsidRPr="00E90C20">
              <w:rPr>
                <w:rFonts w:eastAsia="Times New Roman"/>
                <w:b/>
                <w:lang w:val="uk-UA"/>
              </w:rPr>
              <w:t>Машинобудування»</w:t>
            </w:r>
          </w:p>
        </w:tc>
        <w:tc>
          <w:tcPr>
            <w:tcW w:w="993" w:type="dxa"/>
            <w:shd w:val="clear" w:color="auto" w:fill="auto"/>
          </w:tcPr>
          <w:p w14:paraId="3C97370C" w14:textId="2D050A38" w:rsidR="00791105" w:rsidRPr="000C4209" w:rsidRDefault="00791105" w:rsidP="00791105">
            <w:pPr>
              <w:spacing w:before="40"/>
              <w:ind w:left="-57" w:right="-57"/>
              <w:jc w:val="center"/>
              <w:rPr>
                <w:rFonts w:eastAsia="Times New Roman"/>
                <w:b/>
                <w:lang w:val="uk-UA"/>
              </w:rPr>
            </w:pPr>
            <w:r w:rsidRPr="000C4209">
              <w:rPr>
                <w:rFonts w:eastAsia="Times New Roman"/>
                <w:b/>
                <w:lang w:val="uk-UA"/>
              </w:rPr>
              <w:t xml:space="preserve">Сторінка </w:t>
            </w:r>
            <w:r>
              <w:rPr>
                <w:rFonts w:eastAsia="Times New Roman"/>
                <w:b/>
                <w:lang w:val="uk-UA"/>
              </w:rPr>
              <w:t>6</w:t>
            </w:r>
            <w:r>
              <w:rPr>
                <w:rFonts w:eastAsia="Times New Roman"/>
                <w:b/>
                <w:lang w:val="uk-UA"/>
              </w:rPr>
              <w:t xml:space="preserve"> </w:t>
            </w:r>
            <w:r w:rsidRPr="000C4209">
              <w:rPr>
                <w:rFonts w:eastAsia="Times New Roman"/>
                <w:b/>
                <w:lang w:val="uk-UA"/>
              </w:rPr>
              <w:t xml:space="preserve">з </w:t>
            </w:r>
            <w:r>
              <w:rPr>
                <w:rFonts w:eastAsia="Times New Roman"/>
                <w:b/>
                <w:lang w:val="uk-UA"/>
              </w:rPr>
              <w:t>7</w:t>
            </w:r>
          </w:p>
        </w:tc>
      </w:tr>
      <w:bookmarkEnd w:id="4"/>
    </w:tbl>
    <w:p w14:paraId="1C7D20D1" w14:textId="77777777" w:rsidR="00791105" w:rsidRDefault="00791105" w:rsidP="00322FCB">
      <w:pPr>
        <w:shd w:val="clear" w:color="auto" w:fill="FFFFFF"/>
        <w:jc w:val="center"/>
        <w:rPr>
          <w:b/>
          <w:sz w:val="24"/>
          <w:szCs w:val="24"/>
          <w:lang w:val="uk-UA"/>
        </w:rPr>
      </w:pPr>
    </w:p>
    <w:p w14:paraId="2176F4F0" w14:textId="77777777" w:rsidR="00791105" w:rsidRDefault="00791105" w:rsidP="00322FCB">
      <w:pPr>
        <w:shd w:val="clear" w:color="auto" w:fill="FFFFFF"/>
        <w:jc w:val="center"/>
        <w:rPr>
          <w:b/>
          <w:sz w:val="24"/>
          <w:szCs w:val="24"/>
          <w:lang w:val="uk-UA"/>
        </w:rPr>
      </w:pPr>
    </w:p>
    <w:p w14:paraId="6DD615C7" w14:textId="0760A3C2" w:rsidR="00322FCB" w:rsidRDefault="00322FCB" w:rsidP="00322FCB">
      <w:pPr>
        <w:shd w:val="clear" w:color="auto" w:fill="FFFFFF"/>
        <w:jc w:val="center"/>
        <w:rPr>
          <w:b/>
          <w:sz w:val="24"/>
          <w:szCs w:val="24"/>
          <w:lang w:val="uk-UA"/>
        </w:rPr>
      </w:pPr>
      <w:r w:rsidRPr="00322FCB">
        <w:rPr>
          <w:b/>
          <w:sz w:val="24"/>
          <w:szCs w:val="24"/>
          <w:lang w:val="uk-UA"/>
        </w:rPr>
        <w:t>Методичне забезпечення</w:t>
      </w:r>
    </w:p>
    <w:p w14:paraId="34F50AAB" w14:textId="0AD7EA81" w:rsidR="00F84BB4" w:rsidRPr="00F84BB4" w:rsidRDefault="00F84BB4" w:rsidP="00F84BB4">
      <w:pPr>
        <w:spacing w:line="288" w:lineRule="auto"/>
        <w:rPr>
          <w:color w:val="000000" w:themeColor="text1"/>
          <w:sz w:val="24"/>
          <w:szCs w:val="24"/>
          <w:lang w:val="uk-UA"/>
        </w:rPr>
      </w:pPr>
      <w:r w:rsidRPr="00F84BB4">
        <w:rPr>
          <w:color w:val="000000" w:themeColor="text1"/>
          <w:sz w:val="24"/>
          <w:szCs w:val="24"/>
          <w:lang w:val="uk-UA"/>
        </w:rPr>
        <w:t>1.Косминський І.В. Автотракторне устаткування: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 w:rsidRPr="00F84BB4">
        <w:rPr>
          <w:color w:val="000000" w:themeColor="text1"/>
          <w:sz w:val="24"/>
          <w:szCs w:val="24"/>
          <w:shd w:val="clear" w:color="auto" w:fill="FFFFFF"/>
          <w:lang w:val="uk-UA"/>
        </w:rPr>
        <w:t>методичні вказівки до виконання практичних робіт. Київ: КНУБА, 2013. 36 с.</w:t>
      </w:r>
    </w:p>
    <w:p w14:paraId="0516A06D" w14:textId="77777777" w:rsidR="00F84BB4" w:rsidRPr="00F84BB4" w:rsidRDefault="00F84BB4" w:rsidP="00F84BB4">
      <w:pPr>
        <w:spacing w:line="288" w:lineRule="auto"/>
        <w:rPr>
          <w:color w:val="000000" w:themeColor="text1"/>
          <w:sz w:val="24"/>
          <w:szCs w:val="24"/>
          <w:shd w:val="clear" w:color="auto" w:fill="FFFFFF"/>
          <w:lang w:val="uk-UA"/>
        </w:rPr>
      </w:pPr>
      <w:r w:rsidRPr="00F84BB4">
        <w:rPr>
          <w:color w:val="000000" w:themeColor="text1"/>
          <w:sz w:val="24"/>
          <w:szCs w:val="24"/>
          <w:lang w:val="uk-UA"/>
        </w:rPr>
        <w:t>2.Свідерський А.Т., Косминський І.В. Автотракторне устаткування:</w:t>
      </w:r>
      <w:r w:rsidRPr="00F84BB4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конспект лекцій. Київ: КНУБА, 2009. 136 с.</w:t>
      </w:r>
    </w:p>
    <w:p w14:paraId="390BFDA6" w14:textId="5333F201" w:rsidR="00401190" w:rsidRPr="00F84BB4" w:rsidRDefault="00472494" w:rsidP="00F84BB4">
      <w:pPr>
        <w:spacing w:line="288" w:lineRule="auto"/>
        <w:rPr>
          <w:color w:val="000000" w:themeColor="text1"/>
          <w:sz w:val="24"/>
          <w:szCs w:val="24"/>
          <w:lang w:val="uk-UA"/>
        </w:rPr>
      </w:pPr>
      <w:r w:rsidRPr="00F84BB4">
        <w:rPr>
          <w:color w:val="000000" w:themeColor="text1"/>
          <w:sz w:val="24"/>
          <w:szCs w:val="24"/>
        </w:rPr>
        <w:t>3.</w:t>
      </w:r>
      <w:r w:rsidR="00F84BB4">
        <w:rPr>
          <w:color w:val="000000" w:themeColor="text1"/>
          <w:sz w:val="24"/>
          <w:szCs w:val="24"/>
          <w:lang w:val="uk-UA"/>
        </w:rPr>
        <w:t xml:space="preserve"> </w:t>
      </w:r>
      <w:r w:rsidR="00F84BB4" w:rsidRPr="00F84BB4">
        <w:rPr>
          <w:color w:val="000000" w:themeColor="text1"/>
          <w:sz w:val="24"/>
          <w:szCs w:val="24"/>
        </w:rPr>
        <w:t xml:space="preserve">Лесько В.І., Косминський І.В. </w:t>
      </w:r>
      <w:r w:rsidRPr="00F84BB4">
        <w:rPr>
          <w:color w:val="000000" w:themeColor="text1"/>
          <w:sz w:val="24"/>
          <w:szCs w:val="24"/>
        </w:rPr>
        <w:t>Автотракторне устаткування. Двигуни внутрішнього згоряння</w:t>
      </w:r>
      <w:r w:rsidR="00F84BB4">
        <w:rPr>
          <w:color w:val="000000" w:themeColor="text1"/>
          <w:sz w:val="24"/>
          <w:szCs w:val="24"/>
          <w:lang w:val="uk-UA"/>
        </w:rPr>
        <w:t>: м</w:t>
      </w:r>
      <w:r w:rsidRPr="00F84BB4">
        <w:rPr>
          <w:color w:val="000000" w:themeColor="text1"/>
          <w:sz w:val="24"/>
          <w:szCs w:val="24"/>
        </w:rPr>
        <w:t xml:space="preserve">етодичні вказівки до виконання лабораторних </w:t>
      </w:r>
      <w:r w:rsidR="00F84BB4" w:rsidRPr="00F84BB4">
        <w:rPr>
          <w:color w:val="000000" w:themeColor="text1"/>
          <w:sz w:val="24"/>
          <w:szCs w:val="24"/>
          <w:shd w:val="clear" w:color="auto" w:fill="FFFFFF"/>
          <w:lang w:val="uk-UA"/>
        </w:rPr>
        <w:t>Київ: КНУБА, 201</w:t>
      </w:r>
      <w:r w:rsidR="00F84BB4">
        <w:rPr>
          <w:color w:val="000000" w:themeColor="text1"/>
          <w:sz w:val="24"/>
          <w:szCs w:val="24"/>
          <w:shd w:val="clear" w:color="auto" w:fill="FFFFFF"/>
          <w:lang w:val="uk-UA"/>
        </w:rPr>
        <w:t>0</w:t>
      </w:r>
      <w:r w:rsidR="00F84BB4" w:rsidRPr="00F84BB4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. </w:t>
      </w:r>
      <w:r w:rsidR="00F84BB4">
        <w:rPr>
          <w:color w:val="000000" w:themeColor="text1"/>
          <w:sz w:val="24"/>
          <w:szCs w:val="24"/>
          <w:shd w:val="clear" w:color="auto" w:fill="FFFFFF"/>
          <w:lang w:val="uk-UA"/>
        </w:rPr>
        <w:t>20</w:t>
      </w:r>
      <w:r w:rsidR="00F84BB4" w:rsidRPr="00F84BB4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с</w:t>
      </w:r>
    </w:p>
    <w:p w14:paraId="5AFB7473" w14:textId="77777777" w:rsidR="00E90C20" w:rsidRPr="00401190" w:rsidRDefault="00E90C20" w:rsidP="00E90C20">
      <w:pPr>
        <w:spacing w:before="240" w:after="40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13. </w:t>
      </w:r>
      <w:r w:rsidRPr="00401190">
        <w:rPr>
          <w:b/>
          <w:bCs/>
          <w:sz w:val="24"/>
          <w:szCs w:val="24"/>
          <w:lang w:val="uk-UA"/>
        </w:rPr>
        <w:t>Нормативні документи</w:t>
      </w:r>
    </w:p>
    <w:p w14:paraId="7BAF3EDC" w14:textId="77777777" w:rsidR="00E90C20" w:rsidRPr="00FA0A96" w:rsidRDefault="00E90C20" w:rsidP="00E90C20">
      <w:pPr>
        <w:pStyle w:val="af7"/>
        <w:numPr>
          <w:ilvl w:val="0"/>
          <w:numId w:val="28"/>
        </w:numPr>
        <w:spacing w:before="40" w:after="40"/>
        <w:ind w:left="67" w:hanging="67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A0A9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Закон України Про охорону праці URL : </w:t>
      </w:r>
      <w:hyperlink r:id="rId10" w:anchor="Text" w:history="1">
        <w:r w:rsidRPr="00FA0A96">
          <w:rPr>
            <w:rStyle w:val="af9"/>
            <w:rFonts w:ascii="Times New Roman" w:hAnsi="Times New Roman" w:cs="Times New Roman"/>
            <w:bCs/>
            <w:color w:val="auto"/>
            <w:sz w:val="24"/>
            <w:szCs w:val="24"/>
            <w:lang w:val="uk-UA"/>
          </w:rPr>
          <w:t>https://zakon.rada.gov.ua/laws/show/2694-12#Text</w:t>
        </w:r>
      </w:hyperlink>
    </w:p>
    <w:p w14:paraId="178EF4B9" w14:textId="12CCDEF2" w:rsidR="00E90C20" w:rsidRPr="005E582F" w:rsidRDefault="00E90C20" w:rsidP="00E90C20">
      <w:pPr>
        <w:pStyle w:val="af7"/>
        <w:numPr>
          <w:ilvl w:val="0"/>
          <w:numId w:val="28"/>
        </w:numPr>
        <w:spacing w:before="40" w:after="40"/>
        <w:ind w:left="0" w:hanging="67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A0A9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Закон України Про загальнообов’язкове державне соціальне страхування. URL : </w:t>
      </w:r>
      <w:hyperlink r:id="rId11" w:anchor="Text" w:history="1">
        <w:r w:rsidRPr="00FA0A96">
          <w:rPr>
            <w:rStyle w:val="af9"/>
            <w:rFonts w:ascii="Times New Roman" w:hAnsi="Times New Roman" w:cs="Times New Roman"/>
            <w:bCs/>
            <w:color w:val="auto"/>
            <w:sz w:val="24"/>
            <w:szCs w:val="24"/>
            <w:lang w:val="uk-UA"/>
          </w:rPr>
          <w:t>https://zakon.rada.gov.ua/laws/show/1105-14#Text</w:t>
        </w:r>
      </w:hyperlink>
      <w:r w:rsidRPr="00FA0A9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73CA41D" w14:textId="4EE31B94" w:rsidR="00E90C20" w:rsidRPr="00E90C20" w:rsidRDefault="00E90C20" w:rsidP="00E90C20">
      <w:pPr>
        <w:numPr>
          <w:ilvl w:val="0"/>
          <w:numId w:val="28"/>
        </w:numPr>
        <w:spacing w:before="40" w:after="40"/>
        <w:ind w:left="0" w:hanging="67"/>
        <w:rPr>
          <w:bCs/>
          <w:sz w:val="24"/>
          <w:szCs w:val="24"/>
          <w:lang w:val="uk-UA"/>
        </w:rPr>
      </w:pPr>
      <w:r w:rsidRPr="00FA0A96">
        <w:rPr>
          <w:bCs/>
          <w:sz w:val="24"/>
          <w:szCs w:val="24"/>
          <w:lang w:val="uk-UA"/>
        </w:rPr>
        <w:t xml:space="preserve">Порядок розслідування та обліку нещасних випадків, професійних захворювань та аварій на виробництві. URL : </w:t>
      </w:r>
      <w:hyperlink r:id="rId12" w:anchor="Text" w:history="1">
        <w:r w:rsidRPr="00FA0A96">
          <w:rPr>
            <w:rStyle w:val="af9"/>
            <w:bCs/>
            <w:color w:val="auto"/>
            <w:sz w:val="24"/>
            <w:szCs w:val="24"/>
            <w:lang w:val="uk-UA"/>
          </w:rPr>
          <w:t>https://zakon.rada.gov.ua/laws/show/337-2019-%D0%BF#Text</w:t>
        </w:r>
      </w:hyperlink>
      <w:r w:rsidRPr="00FA0A96">
        <w:rPr>
          <w:bCs/>
          <w:sz w:val="24"/>
          <w:szCs w:val="24"/>
          <w:lang w:val="uk-UA"/>
        </w:rPr>
        <w:t>.</w:t>
      </w:r>
    </w:p>
    <w:p w14:paraId="71B4B9E1" w14:textId="77777777" w:rsidR="00E90C20" w:rsidRPr="00FA0A96" w:rsidRDefault="00E90C20" w:rsidP="00E90C20">
      <w:pPr>
        <w:numPr>
          <w:ilvl w:val="0"/>
          <w:numId w:val="28"/>
        </w:numPr>
        <w:spacing w:before="40" w:after="40"/>
        <w:ind w:left="0" w:hanging="67"/>
        <w:rPr>
          <w:bCs/>
          <w:sz w:val="24"/>
          <w:szCs w:val="24"/>
          <w:lang w:val="uk-UA"/>
        </w:rPr>
      </w:pPr>
      <w:r w:rsidRPr="00FA0A96">
        <w:rPr>
          <w:bCs/>
          <w:sz w:val="24"/>
          <w:szCs w:val="24"/>
          <w:lang w:val="uk-UA"/>
        </w:rPr>
        <w:t xml:space="preserve">ТИПОВЕ ПОЛОЖЕННЯ Про діяльність уповноважених найманими працівниками осіб з питань охорони праці. URL : </w:t>
      </w:r>
      <w:hyperlink r:id="rId13" w:anchor="Text" w:history="1">
        <w:r w:rsidRPr="00FA0A96">
          <w:rPr>
            <w:rStyle w:val="af9"/>
            <w:bCs/>
            <w:color w:val="auto"/>
            <w:sz w:val="24"/>
            <w:szCs w:val="24"/>
            <w:lang w:val="uk-UA"/>
          </w:rPr>
          <w:t>https://zakon.rada.gov.ua/laws/show/z0316-07#Text</w:t>
        </w:r>
      </w:hyperlink>
    </w:p>
    <w:p w14:paraId="3D4BCE85" w14:textId="69B99A59" w:rsidR="00E90C20" w:rsidRPr="005E582F" w:rsidRDefault="00E90C20" w:rsidP="00E90C20">
      <w:pPr>
        <w:numPr>
          <w:ilvl w:val="0"/>
          <w:numId w:val="28"/>
        </w:numPr>
        <w:spacing w:before="40" w:after="40"/>
        <w:ind w:left="0" w:hanging="67"/>
        <w:jc w:val="both"/>
        <w:rPr>
          <w:rStyle w:val="af9"/>
          <w:bCs/>
          <w:color w:val="auto"/>
          <w:sz w:val="24"/>
          <w:szCs w:val="24"/>
          <w:u w:val="none"/>
          <w:lang w:val="uk-UA"/>
        </w:rPr>
      </w:pPr>
      <w:r w:rsidRPr="00FA0A96">
        <w:rPr>
          <w:bCs/>
          <w:sz w:val="24"/>
          <w:szCs w:val="24"/>
          <w:lang w:val="uk-UA"/>
        </w:rPr>
        <w:t xml:space="preserve">Типове положення про комісію з питань охорони праці підприємства. URL : </w:t>
      </w:r>
      <w:hyperlink r:id="rId14" w:anchor="Text" w:history="1">
        <w:r w:rsidRPr="00FA0A96">
          <w:rPr>
            <w:rStyle w:val="af9"/>
            <w:bCs/>
            <w:color w:val="auto"/>
            <w:sz w:val="24"/>
            <w:szCs w:val="24"/>
            <w:lang w:val="uk-UA"/>
          </w:rPr>
          <w:t>https://</w:t>
        </w:r>
        <w:r w:rsidRPr="00FA0A96">
          <w:rPr>
            <w:rStyle w:val="af9"/>
            <w:bCs/>
            <w:color w:val="auto"/>
            <w:sz w:val="24"/>
            <w:szCs w:val="24"/>
            <w:lang w:val="uk-UA"/>
          </w:rPr>
          <w:br/>
          <w:t>zakon.rada.gov.ua/</w:t>
        </w:r>
        <w:proofErr w:type="spellStart"/>
        <w:r w:rsidRPr="00FA0A96">
          <w:rPr>
            <w:rStyle w:val="af9"/>
            <w:bCs/>
            <w:color w:val="auto"/>
            <w:sz w:val="24"/>
            <w:szCs w:val="24"/>
            <w:lang w:val="uk-UA"/>
          </w:rPr>
          <w:t>laws</w:t>
        </w:r>
        <w:proofErr w:type="spellEnd"/>
        <w:r w:rsidRPr="00FA0A96">
          <w:rPr>
            <w:rStyle w:val="af9"/>
            <w:bCs/>
            <w:color w:val="auto"/>
            <w:sz w:val="24"/>
            <w:szCs w:val="24"/>
            <w:lang w:val="uk-UA"/>
          </w:rPr>
          <w:t>/</w:t>
        </w:r>
        <w:proofErr w:type="spellStart"/>
        <w:r w:rsidRPr="00FA0A96">
          <w:rPr>
            <w:rStyle w:val="af9"/>
            <w:bCs/>
            <w:color w:val="auto"/>
            <w:sz w:val="24"/>
            <w:szCs w:val="24"/>
            <w:lang w:val="uk-UA"/>
          </w:rPr>
          <w:t>show</w:t>
        </w:r>
        <w:proofErr w:type="spellEnd"/>
        <w:r w:rsidRPr="00FA0A96">
          <w:rPr>
            <w:rStyle w:val="af9"/>
            <w:bCs/>
            <w:color w:val="auto"/>
            <w:sz w:val="24"/>
            <w:szCs w:val="24"/>
            <w:lang w:val="uk-UA"/>
          </w:rPr>
          <w:t>/z0141-93#Text</w:t>
        </w:r>
      </w:hyperlink>
    </w:p>
    <w:p w14:paraId="10633FEC" w14:textId="4A97F050" w:rsidR="005E582F" w:rsidRDefault="005E582F" w:rsidP="005E582F">
      <w:pPr>
        <w:spacing w:before="40" w:after="40"/>
        <w:jc w:val="both"/>
        <w:rPr>
          <w:rStyle w:val="af9"/>
          <w:bCs/>
          <w:color w:val="auto"/>
          <w:sz w:val="24"/>
          <w:szCs w:val="24"/>
          <w:lang w:val="uk-UA"/>
        </w:rPr>
      </w:pPr>
    </w:p>
    <w:p w14:paraId="41EB1404" w14:textId="02B8A99A" w:rsidR="005E582F" w:rsidRDefault="005E582F" w:rsidP="005E582F">
      <w:pPr>
        <w:spacing w:before="40" w:after="40"/>
        <w:jc w:val="both"/>
        <w:rPr>
          <w:rStyle w:val="af9"/>
          <w:bCs/>
          <w:color w:val="auto"/>
          <w:sz w:val="24"/>
          <w:szCs w:val="24"/>
          <w:lang w:val="uk-UA"/>
        </w:rPr>
      </w:pPr>
    </w:p>
    <w:p w14:paraId="014F1BDE" w14:textId="77777777" w:rsidR="005E582F" w:rsidRPr="00FA0A96" w:rsidRDefault="005E582F" w:rsidP="005E582F">
      <w:pPr>
        <w:spacing w:before="40" w:after="40"/>
        <w:jc w:val="both"/>
        <w:rPr>
          <w:rStyle w:val="af9"/>
          <w:bCs/>
          <w:color w:val="auto"/>
          <w:sz w:val="24"/>
          <w:szCs w:val="24"/>
          <w:u w:val="none"/>
          <w:lang w:val="uk-UA"/>
        </w:rPr>
      </w:pPr>
    </w:p>
    <w:p w14:paraId="25D260B7" w14:textId="77777777" w:rsidR="005E582F" w:rsidRDefault="005E582F" w:rsidP="005E582F">
      <w:pPr>
        <w:spacing w:before="40" w:after="40"/>
        <w:rPr>
          <w:bCs/>
          <w:sz w:val="24"/>
          <w:szCs w:val="24"/>
          <w:lang w:val="uk-UA"/>
        </w:rPr>
      </w:pPr>
    </w:p>
    <w:p w14:paraId="2F53678B" w14:textId="5009AA7E" w:rsidR="005E582F" w:rsidRDefault="005E582F" w:rsidP="005E582F">
      <w:pPr>
        <w:spacing w:before="40" w:after="40"/>
        <w:rPr>
          <w:bCs/>
          <w:sz w:val="24"/>
          <w:szCs w:val="24"/>
          <w:lang w:val="uk-UA"/>
        </w:rPr>
      </w:pPr>
      <w:r w:rsidRPr="005E582F">
        <w:rPr>
          <w:bCs/>
          <w:sz w:val="24"/>
          <w:szCs w:val="24"/>
          <w:lang w:val="uk-UA"/>
        </w:rPr>
        <w:t>6)</w:t>
      </w:r>
      <w:r>
        <w:rPr>
          <w:bCs/>
          <w:sz w:val="24"/>
          <w:szCs w:val="24"/>
          <w:lang w:val="uk-UA"/>
        </w:rPr>
        <w:t xml:space="preserve"> </w:t>
      </w:r>
      <w:r w:rsidR="00E90C20" w:rsidRPr="005E582F">
        <w:rPr>
          <w:bCs/>
          <w:sz w:val="24"/>
          <w:szCs w:val="24"/>
          <w:lang w:val="uk-UA"/>
        </w:rPr>
        <w:t xml:space="preserve">ДБН В 2.5-28-2018Природне і штучне освітлення. URL : </w:t>
      </w:r>
      <w:hyperlink r:id="rId15" w:history="1">
        <w:r w:rsidRPr="00973097">
          <w:rPr>
            <w:rStyle w:val="af9"/>
            <w:bCs/>
            <w:sz w:val="24"/>
            <w:szCs w:val="24"/>
            <w:lang w:val="uk-UA"/>
          </w:rPr>
          <w:t>https://dbn.co.ua/load/normativy/dbn/dbn_v_2_5_28/1-1-0-1188</w:t>
        </w:r>
      </w:hyperlink>
    </w:p>
    <w:p w14:paraId="533A5452" w14:textId="77777777" w:rsidR="005E582F" w:rsidRDefault="005E582F" w:rsidP="005E582F">
      <w:pPr>
        <w:spacing w:before="40" w:after="40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7)</w:t>
      </w:r>
      <w:r w:rsidR="00E90C20" w:rsidRPr="00FA0A96">
        <w:rPr>
          <w:bCs/>
          <w:sz w:val="24"/>
          <w:szCs w:val="24"/>
          <w:lang w:val="uk-UA"/>
        </w:rPr>
        <w:t xml:space="preserve"> ДСТУ ОНSAS 18001:2010 Системи управління гігієною та безпекою праці. Вимоги (ОНSAS 18001:2007, IDТ). URL : </w:t>
      </w:r>
      <w:hyperlink r:id="rId16" w:history="1">
        <w:r w:rsidR="00E90C20" w:rsidRPr="00FA0A96">
          <w:rPr>
            <w:rStyle w:val="af9"/>
            <w:bCs/>
            <w:color w:val="auto"/>
            <w:sz w:val="24"/>
            <w:szCs w:val="24"/>
            <w:lang w:val="uk-UA"/>
          </w:rPr>
          <w:t>http://online.budstandart.com/ua/catalog/doc-page.html?id_</w:t>
        </w:r>
        <w:r w:rsidR="00E90C20" w:rsidRPr="00FA0A96">
          <w:rPr>
            <w:rStyle w:val="af9"/>
            <w:bCs/>
            <w:color w:val="auto"/>
            <w:sz w:val="24"/>
            <w:szCs w:val="24"/>
            <w:lang w:val="uk-UA"/>
          </w:rPr>
          <w:br/>
        </w:r>
        <w:proofErr w:type="spellStart"/>
        <w:r w:rsidR="00E90C20" w:rsidRPr="00FA0A96">
          <w:rPr>
            <w:rStyle w:val="af9"/>
            <w:bCs/>
            <w:color w:val="auto"/>
            <w:sz w:val="24"/>
            <w:szCs w:val="24"/>
            <w:lang w:val="uk-UA"/>
          </w:rPr>
          <w:t>doc</w:t>
        </w:r>
        <w:proofErr w:type="spellEnd"/>
        <w:r w:rsidR="00E90C20" w:rsidRPr="00FA0A96">
          <w:rPr>
            <w:rStyle w:val="af9"/>
            <w:bCs/>
            <w:color w:val="auto"/>
            <w:sz w:val="24"/>
            <w:szCs w:val="24"/>
            <w:lang w:val="uk-UA"/>
          </w:rPr>
          <w:t>=27641</w:t>
        </w:r>
      </w:hyperlink>
      <w:r w:rsidR="00E90C20" w:rsidRPr="00FA0A96">
        <w:rPr>
          <w:bCs/>
          <w:sz w:val="24"/>
          <w:szCs w:val="24"/>
          <w:lang w:val="uk-UA"/>
        </w:rPr>
        <w:t>.</w:t>
      </w:r>
    </w:p>
    <w:p w14:paraId="428F6DDA" w14:textId="77777777" w:rsidR="005E582F" w:rsidRDefault="005E582F" w:rsidP="005E582F">
      <w:pPr>
        <w:spacing w:before="40" w:after="40"/>
        <w:rPr>
          <w:rStyle w:val="af9"/>
          <w:bCs/>
          <w:color w:val="auto"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8) </w:t>
      </w:r>
      <w:r w:rsidR="00E90C20" w:rsidRPr="00FA0A96">
        <w:rPr>
          <w:bCs/>
          <w:sz w:val="24"/>
          <w:szCs w:val="24"/>
          <w:lang w:val="uk-UA"/>
        </w:rPr>
        <w:t xml:space="preserve">Про затвердження Порядку розслідування та обліку нещасних випадків, професійних захворювань та аварій на виробництві URL: </w:t>
      </w:r>
      <w:hyperlink r:id="rId17" w:anchor="Text" w:history="1">
        <w:r w:rsidR="00E90C20" w:rsidRPr="00FA0A96">
          <w:rPr>
            <w:rStyle w:val="af9"/>
            <w:bCs/>
            <w:color w:val="auto"/>
            <w:sz w:val="24"/>
            <w:szCs w:val="24"/>
            <w:lang w:val="uk-UA"/>
          </w:rPr>
          <w:t>https://zakon.rada.gov.ua/laws/show/337-2019-%D0%BF#Text</w:t>
        </w:r>
      </w:hyperlink>
    </w:p>
    <w:p w14:paraId="667C76D7" w14:textId="18B5A409" w:rsidR="00E90C20" w:rsidRPr="005E582F" w:rsidRDefault="005E582F" w:rsidP="005E582F">
      <w:pPr>
        <w:spacing w:before="40" w:after="40"/>
        <w:rPr>
          <w:bCs/>
          <w:color w:val="000000" w:themeColor="text1"/>
          <w:sz w:val="24"/>
          <w:szCs w:val="24"/>
          <w:u w:val="single"/>
          <w:lang w:val="uk-UA"/>
        </w:rPr>
      </w:pPr>
      <w:r w:rsidRPr="005E582F">
        <w:rPr>
          <w:rStyle w:val="af9"/>
          <w:color w:val="000000" w:themeColor="text1"/>
          <w:sz w:val="24"/>
          <w:szCs w:val="24"/>
          <w:lang w:val="uk-UA"/>
        </w:rPr>
        <w:t xml:space="preserve">9) </w:t>
      </w:r>
      <w:r w:rsidR="00E90C20" w:rsidRPr="005E582F">
        <w:rPr>
          <w:bCs/>
          <w:color w:val="000000" w:themeColor="text1"/>
          <w:sz w:val="24"/>
          <w:szCs w:val="24"/>
          <w:lang w:val="uk-UA"/>
        </w:rPr>
        <w:t xml:space="preserve">Гігієнічна класифікація праці за показниками шкідливості та небезпечності факторів виробничого середовища, важкості та напруженості трудового процесу.URL : </w:t>
      </w:r>
      <w:hyperlink r:id="rId18" w:anchor="Text" w:history="1">
        <w:r w:rsidR="00E90C20" w:rsidRPr="005E582F">
          <w:rPr>
            <w:rStyle w:val="af9"/>
            <w:bCs/>
            <w:color w:val="000000" w:themeColor="text1"/>
            <w:sz w:val="24"/>
            <w:szCs w:val="24"/>
            <w:u w:val="none"/>
            <w:lang w:val="uk-UA"/>
          </w:rPr>
          <w:t>https://zakon.rada.gov.ua/laws/show/z0472-14#Text</w:t>
        </w:r>
      </w:hyperlink>
    </w:p>
    <w:p w14:paraId="3F76AC3C" w14:textId="77777777" w:rsidR="00E90C20" w:rsidRDefault="00E90C20" w:rsidP="00E90C20">
      <w:pPr>
        <w:shd w:val="clear" w:color="auto" w:fill="FFFFFF"/>
        <w:rPr>
          <w:b/>
          <w:sz w:val="24"/>
          <w:szCs w:val="24"/>
          <w:lang w:val="uk-UA"/>
        </w:rPr>
      </w:pPr>
    </w:p>
    <w:p w14:paraId="7671F703" w14:textId="77777777" w:rsidR="00E90C20" w:rsidRDefault="00E90C20" w:rsidP="00322FCB">
      <w:pPr>
        <w:shd w:val="clear" w:color="auto" w:fill="FFFFFF"/>
        <w:jc w:val="center"/>
        <w:rPr>
          <w:b/>
          <w:sz w:val="24"/>
          <w:szCs w:val="24"/>
          <w:lang w:val="uk-UA"/>
        </w:rPr>
      </w:pPr>
    </w:p>
    <w:p w14:paraId="04548B0F" w14:textId="46BA5C41" w:rsidR="00322FCB" w:rsidRPr="00322FCB" w:rsidRDefault="00401190" w:rsidP="00322FCB">
      <w:pPr>
        <w:shd w:val="clear" w:color="auto" w:fill="FFFFFF"/>
        <w:jc w:val="center"/>
        <w:rPr>
          <w:b/>
          <w:bCs/>
          <w:spacing w:val="-6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14</w:t>
      </w:r>
      <w:r w:rsidR="00322FCB" w:rsidRPr="00322FCB">
        <w:rPr>
          <w:b/>
          <w:sz w:val="24"/>
          <w:szCs w:val="24"/>
          <w:lang w:val="uk-UA"/>
        </w:rPr>
        <w:t>. Рекомендована література</w:t>
      </w:r>
    </w:p>
    <w:p w14:paraId="3A67620A" w14:textId="77777777" w:rsidR="00322FCB" w:rsidRPr="00322FCB" w:rsidRDefault="00322FCB" w:rsidP="00322FCB">
      <w:pPr>
        <w:shd w:val="clear" w:color="auto" w:fill="FFFFFF"/>
        <w:jc w:val="center"/>
        <w:rPr>
          <w:b/>
          <w:bCs/>
          <w:spacing w:val="-6"/>
          <w:sz w:val="24"/>
          <w:szCs w:val="24"/>
          <w:lang w:val="uk-UA"/>
        </w:rPr>
      </w:pPr>
    </w:p>
    <w:p w14:paraId="2B28FE30" w14:textId="77777777" w:rsidR="00BA7C15" w:rsidRDefault="00322FCB" w:rsidP="00BA7C15">
      <w:pPr>
        <w:shd w:val="clear" w:color="auto" w:fill="FFFFFF"/>
        <w:jc w:val="center"/>
        <w:rPr>
          <w:b/>
          <w:bCs/>
          <w:spacing w:val="-6"/>
          <w:sz w:val="24"/>
          <w:szCs w:val="24"/>
          <w:lang w:val="uk-UA"/>
        </w:rPr>
      </w:pPr>
      <w:r w:rsidRPr="00322FCB">
        <w:rPr>
          <w:b/>
          <w:bCs/>
          <w:spacing w:val="-6"/>
          <w:sz w:val="24"/>
          <w:szCs w:val="24"/>
          <w:lang w:val="uk-UA"/>
        </w:rPr>
        <w:t>Базова</w:t>
      </w:r>
    </w:p>
    <w:p w14:paraId="7B2FA1DF" w14:textId="73D5BF17" w:rsidR="00472494" w:rsidRPr="00472494" w:rsidRDefault="00BC2C5E" w:rsidP="00472494">
      <w:pPr>
        <w:spacing w:line="288" w:lineRule="auto"/>
        <w:rPr>
          <w:sz w:val="24"/>
          <w:szCs w:val="24"/>
          <w:lang w:val="uk-UA"/>
        </w:rPr>
      </w:pPr>
      <w:r w:rsidRPr="00BC2C5E">
        <w:rPr>
          <w:bCs/>
          <w:spacing w:val="-6"/>
          <w:sz w:val="24"/>
          <w:szCs w:val="24"/>
          <w:lang w:val="uk-UA"/>
        </w:rPr>
        <w:t>.</w:t>
      </w:r>
      <w:r w:rsidR="00472494" w:rsidRPr="00472494">
        <w:rPr>
          <w:sz w:val="24"/>
          <w:szCs w:val="24"/>
          <w:lang w:val="uk-UA"/>
        </w:rPr>
        <w:t xml:space="preserve"> </w:t>
      </w:r>
      <w:r w:rsidR="00472494" w:rsidRPr="00472494">
        <w:rPr>
          <w:sz w:val="24"/>
          <w:szCs w:val="24"/>
          <w:lang w:val="uk-UA"/>
        </w:rPr>
        <w:t xml:space="preserve">1. Автомобільні двигуни. </w:t>
      </w:r>
      <w:proofErr w:type="spellStart"/>
      <w:r w:rsidR="00472494" w:rsidRPr="00472494">
        <w:rPr>
          <w:sz w:val="24"/>
          <w:szCs w:val="24"/>
          <w:lang w:val="uk-UA"/>
        </w:rPr>
        <w:t>Абрамчук</w:t>
      </w:r>
      <w:proofErr w:type="spellEnd"/>
      <w:r w:rsidR="00472494" w:rsidRPr="00472494">
        <w:rPr>
          <w:sz w:val="24"/>
          <w:szCs w:val="24"/>
          <w:lang w:val="uk-UA"/>
        </w:rPr>
        <w:t xml:space="preserve"> Ф.Г., </w:t>
      </w:r>
      <w:proofErr w:type="spellStart"/>
      <w:r w:rsidR="00472494" w:rsidRPr="00472494">
        <w:rPr>
          <w:sz w:val="24"/>
          <w:szCs w:val="24"/>
          <w:lang w:val="uk-UA"/>
        </w:rPr>
        <w:t>Гутаревич</w:t>
      </w:r>
      <w:proofErr w:type="spellEnd"/>
      <w:r w:rsidR="00472494" w:rsidRPr="00472494">
        <w:rPr>
          <w:sz w:val="24"/>
          <w:szCs w:val="24"/>
          <w:lang w:val="uk-UA"/>
        </w:rPr>
        <w:t xml:space="preserve"> Ю.Ф., Долгунов К.Є., Тимченко І.І. Київ: </w:t>
      </w:r>
      <w:proofErr w:type="spellStart"/>
      <w:r w:rsidR="00472494" w:rsidRPr="00472494">
        <w:rPr>
          <w:sz w:val="24"/>
          <w:szCs w:val="24"/>
          <w:lang w:val="uk-UA"/>
        </w:rPr>
        <w:t>Арістей</w:t>
      </w:r>
      <w:proofErr w:type="spellEnd"/>
      <w:r w:rsidR="00472494" w:rsidRPr="00472494">
        <w:rPr>
          <w:sz w:val="24"/>
          <w:szCs w:val="24"/>
          <w:lang w:val="uk-UA"/>
        </w:rPr>
        <w:t>, 2006. 476 с.</w:t>
      </w:r>
    </w:p>
    <w:p w14:paraId="6D61E2AB" w14:textId="77777777" w:rsidR="00472494" w:rsidRPr="00472494" w:rsidRDefault="00472494" w:rsidP="00472494">
      <w:pPr>
        <w:pStyle w:val="20"/>
        <w:spacing w:line="288" w:lineRule="auto"/>
        <w:rPr>
          <w:sz w:val="24"/>
          <w:szCs w:val="24"/>
        </w:rPr>
      </w:pPr>
      <w:r w:rsidRPr="00472494">
        <w:rPr>
          <w:sz w:val="24"/>
          <w:szCs w:val="24"/>
        </w:rPr>
        <w:t>2. Автомобільні двигуни; за ред. І.І. Тимченка.  Харків: Основа, 1995. 464 с.</w:t>
      </w:r>
    </w:p>
    <w:p w14:paraId="5EAC4822" w14:textId="5F41A14C" w:rsidR="00BC2C5E" w:rsidRDefault="00BC2C5E" w:rsidP="00BC2C5E">
      <w:pPr>
        <w:shd w:val="clear" w:color="auto" w:fill="FFFFFF"/>
        <w:jc w:val="center"/>
        <w:rPr>
          <w:bCs/>
          <w:spacing w:val="-6"/>
          <w:sz w:val="24"/>
          <w:szCs w:val="24"/>
          <w:lang w:val="uk-UA"/>
        </w:rPr>
      </w:pPr>
    </w:p>
    <w:p w14:paraId="17269B36" w14:textId="77777777" w:rsidR="004C71DF" w:rsidRPr="00322FCB" w:rsidRDefault="004C71DF" w:rsidP="00322FCB">
      <w:pPr>
        <w:ind w:right="540"/>
        <w:jc w:val="both"/>
        <w:rPr>
          <w:sz w:val="24"/>
          <w:szCs w:val="24"/>
          <w:lang w:val="uk-UA"/>
        </w:rPr>
      </w:pPr>
    </w:p>
    <w:p w14:paraId="3F1D26E8" w14:textId="77777777" w:rsidR="00322FCB" w:rsidRDefault="00401190" w:rsidP="00322FCB">
      <w:pPr>
        <w:shd w:val="clear" w:color="auto" w:fill="FFFFFF"/>
        <w:jc w:val="center"/>
        <w:rPr>
          <w:b/>
          <w:bCs/>
          <w:spacing w:val="-6"/>
          <w:sz w:val="24"/>
          <w:szCs w:val="24"/>
          <w:lang w:val="uk-UA"/>
        </w:rPr>
      </w:pPr>
      <w:r>
        <w:rPr>
          <w:b/>
          <w:bCs/>
          <w:spacing w:val="-6"/>
          <w:sz w:val="24"/>
          <w:szCs w:val="24"/>
          <w:lang w:val="uk-UA"/>
        </w:rPr>
        <w:t xml:space="preserve">15. </w:t>
      </w:r>
      <w:r w:rsidR="00322FCB" w:rsidRPr="00322FCB">
        <w:rPr>
          <w:b/>
          <w:bCs/>
          <w:spacing w:val="-6"/>
          <w:sz w:val="24"/>
          <w:szCs w:val="24"/>
          <w:lang w:val="uk-UA"/>
        </w:rPr>
        <w:t>Допоміжна</w:t>
      </w:r>
    </w:p>
    <w:p w14:paraId="0C15EDFB" w14:textId="77777777" w:rsidR="00472494" w:rsidRPr="00472494" w:rsidRDefault="00472494" w:rsidP="00472494">
      <w:pPr>
        <w:spacing w:before="240" w:after="40"/>
        <w:rPr>
          <w:sz w:val="24"/>
          <w:szCs w:val="24"/>
          <w:lang w:val="uk-UA" w:eastAsia="en-US"/>
        </w:rPr>
      </w:pPr>
      <w:r w:rsidRPr="00472494">
        <w:rPr>
          <w:sz w:val="24"/>
          <w:szCs w:val="24"/>
          <w:lang w:val="uk-UA" w:eastAsia="en-US"/>
        </w:rPr>
        <w:t xml:space="preserve">1.Говорун А.Г.. Конструкція та динаміка двигунів: </w:t>
      </w:r>
      <w:proofErr w:type="spellStart"/>
      <w:r w:rsidRPr="00472494">
        <w:rPr>
          <w:sz w:val="24"/>
          <w:szCs w:val="24"/>
          <w:lang w:val="uk-UA" w:eastAsia="en-US"/>
        </w:rPr>
        <w:t>навч</w:t>
      </w:r>
      <w:proofErr w:type="spellEnd"/>
      <w:r w:rsidRPr="00472494">
        <w:rPr>
          <w:sz w:val="24"/>
          <w:szCs w:val="24"/>
          <w:lang w:val="uk-UA" w:eastAsia="en-US"/>
        </w:rPr>
        <w:t xml:space="preserve">. </w:t>
      </w:r>
      <w:proofErr w:type="spellStart"/>
      <w:r w:rsidRPr="00472494">
        <w:rPr>
          <w:sz w:val="24"/>
          <w:szCs w:val="24"/>
          <w:lang w:val="uk-UA" w:eastAsia="en-US"/>
        </w:rPr>
        <w:t>посіб</w:t>
      </w:r>
      <w:proofErr w:type="spellEnd"/>
      <w:r w:rsidRPr="00472494">
        <w:rPr>
          <w:sz w:val="24"/>
          <w:szCs w:val="24"/>
          <w:lang w:val="uk-UA" w:eastAsia="en-US"/>
        </w:rPr>
        <w:t>.– К: НТУ, 2007. – 124 с.</w:t>
      </w:r>
    </w:p>
    <w:p w14:paraId="40577AAB" w14:textId="77777777" w:rsidR="00472494" w:rsidRPr="00472494" w:rsidRDefault="00472494" w:rsidP="00472494">
      <w:pPr>
        <w:spacing w:before="240" w:after="40"/>
        <w:rPr>
          <w:sz w:val="24"/>
          <w:szCs w:val="24"/>
          <w:lang w:val="uk-UA" w:eastAsia="en-US"/>
        </w:rPr>
      </w:pPr>
      <w:r w:rsidRPr="00472494">
        <w:rPr>
          <w:sz w:val="24"/>
          <w:szCs w:val="24"/>
          <w:lang w:val="uk-UA" w:eastAsia="en-US"/>
        </w:rPr>
        <w:t xml:space="preserve">2. </w:t>
      </w:r>
      <w:proofErr w:type="spellStart"/>
      <w:r w:rsidRPr="00472494">
        <w:rPr>
          <w:sz w:val="24"/>
          <w:szCs w:val="24"/>
          <w:lang w:val="uk-UA" w:eastAsia="en-US"/>
        </w:rPr>
        <w:t>Двигатели</w:t>
      </w:r>
      <w:proofErr w:type="spellEnd"/>
      <w:r w:rsidRPr="00472494">
        <w:rPr>
          <w:sz w:val="24"/>
          <w:szCs w:val="24"/>
          <w:lang w:val="uk-UA" w:eastAsia="en-US"/>
        </w:rPr>
        <w:t xml:space="preserve"> </w:t>
      </w:r>
      <w:proofErr w:type="spellStart"/>
      <w:r w:rsidRPr="00472494">
        <w:rPr>
          <w:sz w:val="24"/>
          <w:szCs w:val="24"/>
          <w:lang w:val="uk-UA" w:eastAsia="en-US"/>
        </w:rPr>
        <w:t>внутреннего</w:t>
      </w:r>
      <w:proofErr w:type="spellEnd"/>
      <w:r w:rsidRPr="00472494">
        <w:rPr>
          <w:sz w:val="24"/>
          <w:szCs w:val="24"/>
          <w:lang w:val="uk-UA" w:eastAsia="en-US"/>
        </w:rPr>
        <w:t xml:space="preserve"> </w:t>
      </w:r>
      <w:proofErr w:type="spellStart"/>
      <w:r w:rsidRPr="00472494">
        <w:rPr>
          <w:sz w:val="24"/>
          <w:szCs w:val="24"/>
          <w:lang w:val="uk-UA" w:eastAsia="en-US"/>
        </w:rPr>
        <w:t>сгорания</w:t>
      </w:r>
      <w:proofErr w:type="spellEnd"/>
      <w:r w:rsidRPr="00472494">
        <w:rPr>
          <w:sz w:val="24"/>
          <w:szCs w:val="24"/>
          <w:lang w:val="uk-UA" w:eastAsia="en-US"/>
        </w:rPr>
        <w:t xml:space="preserve">/ </w:t>
      </w:r>
      <w:proofErr w:type="spellStart"/>
      <w:r w:rsidRPr="00472494">
        <w:rPr>
          <w:sz w:val="24"/>
          <w:szCs w:val="24"/>
          <w:lang w:val="uk-UA" w:eastAsia="en-US"/>
        </w:rPr>
        <w:t>под</w:t>
      </w:r>
      <w:proofErr w:type="spellEnd"/>
      <w:r w:rsidRPr="00472494">
        <w:rPr>
          <w:sz w:val="24"/>
          <w:szCs w:val="24"/>
          <w:lang w:val="uk-UA" w:eastAsia="en-US"/>
        </w:rPr>
        <w:t xml:space="preserve"> ред. В. Н. </w:t>
      </w:r>
      <w:proofErr w:type="spellStart"/>
      <w:r w:rsidRPr="00472494">
        <w:rPr>
          <w:sz w:val="24"/>
          <w:szCs w:val="24"/>
          <w:lang w:val="uk-UA" w:eastAsia="en-US"/>
        </w:rPr>
        <w:t>Луканина</w:t>
      </w:r>
      <w:proofErr w:type="spellEnd"/>
      <w:r w:rsidRPr="00472494">
        <w:rPr>
          <w:sz w:val="24"/>
          <w:szCs w:val="24"/>
          <w:lang w:val="uk-UA" w:eastAsia="en-US"/>
        </w:rPr>
        <w:t xml:space="preserve"> и М. Г. Шатрова. .-  М.: </w:t>
      </w:r>
      <w:proofErr w:type="spellStart"/>
      <w:r w:rsidRPr="00472494">
        <w:rPr>
          <w:sz w:val="24"/>
          <w:szCs w:val="24"/>
          <w:lang w:val="uk-UA" w:eastAsia="en-US"/>
        </w:rPr>
        <w:t>Высшая</w:t>
      </w:r>
      <w:proofErr w:type="spellEnd"/>
      <w:r w:rsidRPr="00472494">
        <w:rPr>
          <w:sz w:val="24"/>
          <w:szCs w:val="24"/>
          <w:lang w:val="uk-UA" w:eastAsia="en-US"/>
        </w:rPr>
        <w:t xml:space="preserve"> школа, 2007. – 470 с. – (В 3 </w:t>
      </w:r>
      <w:proofErr w:type="spellStart"/>
      <w:r w:rsidRPr="00472494">
        <w:rPr>
          <w:sz w:val="24"/>
          <w:szCs w:val="24"/>
          <w:lang w:val="uk-UA" w:eastAsia="en-US"/>
        </w:rPr>
        <w:t>кн</w:t>
      </w:r>
      <w:proofErr w:type="spellEnd"/>
      <w:r w:rsidRPr="00472494">
        <w:rPr>
          <w:sz w:val="24"/>
          <w:szCs w:val="24"/>
          <w:lang w:val="uk-UA" w:eastAsia="en-US"/>
        </w:rPr>
        <w:t xml:space="preserve">. </w:t>
      </w:r>
      <w:proofErr w:type="spellStart"/>
      <w:r w:rsidRPr="00472494">
        <w:rPr>
          <w:sz w:val="24"/>
          <w:szCs w:val="24"/>
          <w:lang w:val="uk-UA" w:eastAsia="en-US"/>
        </w:rPr>
        <w:t>Кн</w:t>
      </w:r>
      <w:proofErr w:type="spellEnd"/>
      <w:r w:rsidRPr="00472494">
        <w:rPr>
          <w:sz w:val="24"/>
          <w:szCs w:val="24"/>
          <w:lang w:val="uk-UA" w:eastAsia="en-US"/>
        </w:rPr>
        <w:t xml:space="preserve">. 1. </w:t>
      </w:r>
      <w:proofErr w:type="spellStart"/>
      <w:r w:rsidRPr="00472494">
        <w:rPr>
          <w:sz w:val="24"/>
          <w:szCs w:val="24"/>
          <w:lang w:val="uk-UA" w:eastAsia="en-US"/>
        </w:rPr>
        <w:t>Теория</w:t>
      </w:r>
      <w:proofErr w:type="spellEnd"/>
      <w:r w:rsidRPr="00472494">
        <w:rPr>
          <w:sz w:val="24"/>
          <w:szCs w:val="24"/>
          <w:lang w:val="uk-UA" w:eastAsia="en-US"/>
        </w:rPr>
        <w:t xml:space="preserve"> </w:t>
      </w:r>
      <w:proofErr w:type="spellStart"/>
      <w:r w:rsidRPr="00472494">
        <w:rPr>
          <w:sz w:val="24"/>
          <w:szCs w:val="24"/>
          <w:lang w:val="uk-UA" w:eastAsia="en-US"/>
        </w:rPr>
        <w:t>рабочих</w:t>
      </w:r>
      <w:proofErr w:type="spellEnd"/>
      <w:r w:rsidRPr="00472494">
        <w:rPr>
          <w:sz w:val="24"/>
          <w:szCs w:val="24"/>
          <w:lang w:val="uk-UA" w:eastAsia="en-US"/>
        </w:rPr>
        <w:t xml:space="preserve"> </w:t>
      </w:r>
      <w:proofErr w:type="spellStart"/>
      <w:r w:rsidRPr="00472494">
        <w:rPr>
          <w:sz w:val="24"/>
          <w:szCs w:val="24"/>
          <w:lang w:val="uk-UA" w:eastAsia="en-US"/>
        </w:rPr>
        <w:t>процессов</w:t>
      </w:r>
      <w:proofErr w:type="spellEnd"/>
      <w:r w:rsidRPr="00472494">
        <w:rPr>
          <w:sz w:val="24"/>
          <w:szCs w:val="24"/>
          <w:lang w:val="uk-UA" w:eastAsia="en-US"/>
        </w:rPr>
        <w:t>).</w:t>
      </w:r>
    </w:p>
    <w:tbl>
      <w:tblPr>
        <w:tblpPr w:leftFromText="180" w:rightFromText="180" w:vertAnchor="text" w:horzAnchor="page" w:tblpX="5541" w:tblpY="126"/>
        <w:tblOverlap w:val="never"/>
        <w:tblW w:w="6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268"/>
        <w:gridCol w:w="1747"/>
        <w:gridCol w:w="993"/>
      </w:tblGrid>
      <w:tr w:rsidR="00791105" w:rsidRPr="00B838F0" w14:paraId="25DB8DE8" w14:textId="77777777" w:rsidTr="00791105">
        <w:trPr>
          <w:trHeight w:val="549"/>
        </w:trPr>
        <w:tc>
          <w:tcPr>
            <w:tcW w:w="1021" w:type="dxa"/>
            <w:shd w:val="clear" w:color="auto" w:fill="auto"/>
          </w:tcPr>
          <w:p w14:paraId="325752D3" w14:textId="77777777" w:rsidR="00791105" w:rsidRPr="000C4209" w:rsidRDefault="00791105" w:rsidP="00791105">
            <w:pPr>
              <w:spacing w:before="40"/>
              <w:jc w:val="center"/>
              <w:rPr>
                <w:rFonts w:eastAsia="Times New Roman"/>
                <w:b/>
                <w:lang w:val="uk-UA"/>
              </w:rPr>
            </w:pPr>
            <w:r w:rsidRPr="000C4209">
              <w:rPr>
                <w:rFonts w:eastAsia="Times New Roman"/>
                <w:b/>
                <w:lang w:val="uk-UA"/>
              </w:rPr>
              <w:lastRenderedPageBreak/>
              <w:t>КНУБА</w:t>
            </w:r>
          </w:p>
        </w:tc>
        <w:tc>
          <w:tcPr>
            <w:tcW w:w="2268" w:type="dxa"/>
          </w:tcPr>
          <w:p w14:paraId="5B1138D3" w14:textId="76917F75" w:rsidR="00791105" w:rsidRPr="000C4209" w:rsidRDefault="00791105" w:rsidP="00791105">
            <w:pPr>
              <w:spacing w:before="40"/>
              <w:jc w:val="center"/>
              <w:rPr>
                <w:rFonts w:eastAsia="Times New Roman"/>
                <w:b/>
                <w:lang w:val="uk-UA"/>
              </w:rPr>
            </w:pPr>
            <w:r w:rsidRPr="00791105">
              <w:rPr>
                <w:rFonts w:eastAsia="Times New Roman"/>
                <w:b/>
                <w:lang w:val="uk-UA"/>
              </w:rPr>
              <w:t>133 « Галузеве машинобудування»</w:t>
            </w:r>
          </w:p>
        </w:tc>
        <w:tc>
          <w:tcPr>
            <w:tcW w:w="1747" w:type="dxa"/>
            <w:shd w:val="clear" w:color="auto" w:fill="auto"/>
          </w:tcPr>
          <w:p w14:paraId="3EBDDE21" w14:textId="77777777" w:rsidR="00791105" w:rsidRPr="000C4209" w:rsidRDefault="00791105" w:rsidP="00791105">
            <w:pPr>
              <w:spacing w:before="40"/>
              <w:jc w:val="center"/>
              <w:rPr>
                <w:rFonts w:eastAsia="Times New Roman"/>
                <w:b/>
                <w:lang w:val="uk-UA"/>
              </w:rPr>
            </w:pPr>
            <w:r w:rsidRPr="00E90C20">
              <w:rPr>
                <w:rFonts w:eastAsia="Times New Roman"/>
                <w:b/>
                <w:lang w:val="uk-UA"/>
              </w:rPr>
              <w:t>«Машинобудування»</w:t>
            </w:r>
          </w:p>
        </w:tc>
        <w:tc>
          <w:tcPr>
            <w:tcW w:w="993" w:type="dxa"/>
            <w:shd w:val="clear" w:color="auto" w:fill="auto"/>
          </w:tcPr>
          <w:p w14:paraId="14FF6BE9" w14:textId="0B31CC30" w:rsidR="00791105" w:rsidRPr="000C4209" w:rsidRDefault="00791105" w:rsidP="00791105">
            <w:pPr>
              <w:spacing w:before="40"/>
              <w:ind w:left="-57" w:right="-57"/>
              <w:jc w:val="center"/>
              <w:rPr>
                <w:rFonts w:eastAsia="Times New Roman"/>
                <w:b/>
                <w:lang w:val="uk-UA"/>
              </w:rPr>
            </w:pPr>
            <w:r w:rsidRPr="000C4209">
              <w:rPr>
                <w:rFonts w:eastAsia="Times New Roman"/>
                <w:b/>
                <w:lang w:val="uk-UA"/>
              </w:rPr>
              <w:t xml:space="preserve">Сторінка </w:t>
            </w:r>
            <w:r>
              <w:rPr>
                <w:rFonts w:eastAsia="Times New Roman"/>
                <w:b/>
                <w:lang w:val="uk-UA"/>
              </w:rPr>
              <w:t>7</w:t>
            </w:r>
            <w:r>
              <w:rPr>
                <w:rFonts w:eastAsia="Times New Roman"/>
                <w:b/>
                <w:lang w:val="uk-UA"/>
              </w:rPr>
              <w:t xml:space="preserve"> </w:t>
            </w:r>
            <w:r w:rsidRPr="000C4209">
              <w:rPr>
                <w:rFonts w:eastAsia="Times New Roman"/>
                <w:b/>
                <w:lang w:val="uk-UA"/>
              </w:rPr>
              <w:t xml:space="preserve">з </w:t>
            </w:r>
            <w:r>
              <w:rPr>
                <w:rFonts w:eastAsia="Times New Roman"/>
                <w:b/>
                <w:lang w:val="uk-UA"/>
              </w:rPr>
              <w:t>7</w:t>
            </w:r>
          </w:p>
        </w:tc>
      </w:tr>
    </w:tbl>
    <w:p w14:paraId="1C11EDE4" w14:textId="77777777" w:rsidR="00791105" w:rsidRDefault="00791105" w:rsidP="00472494">
      <w:pPr>
        <w:spacing w:before="240" w:after="40"/>
        <w:rPr>
          <w:sz w:val="24"/>
          <w:szCs w:val="24"/>
          <w:lang w:val="uk-UA" w:eastAsia="en-US"/>
        </w:rPr>
      </w:pPr>
    </w:p>
    <w:p w14:paraId="0DC54778" w14:textId="77777777" w:rsidR="00791105" w:rsidRDefault="00791105" w:rsidP="00472494">
      <w:pPr>
        <w:spacing w:before="240" w:after="40"/>
        <w:rPr>
          <w:sz w:val="24"/>
          <w:szCs w:val="24"/>
          <w:lang w:val="uk-UA" w:eastAsia="en-US"/>
        </w:rPr>
      </w:pPr>
    </w:p>
    <w:p w14:paraId="7475B411" w14:textId="77777777" w:rsidR="00791105" w:rsidRDefault="00791105" w:rsidP="00472494">
      <w:pPr>
        <w:spacing w:before="240" w:after="40"/>
        <w:rPr>
          <w:sz w:val="24"/>
          <w:szCs w:val="24"/>
          <w:lang w:val="uk-UA" w:eastAsia="en-US"/>
        </w:rPr>
      </w:pPr>
    </w:p>
    <w:p w14:paraId="23E310BE" w14:textId="64538DD9" w:rsidR="00BC2C5E" w:rsidRDefault="00472494" w:rsidP="00472494">
      <w:pPr>
        <w:spacing w:before="240" w:after="40"/>
        <w:rPr>
          <w:sz w:val="24"/>
          <w:szCs w:val="24"/>
          <w:lang w:val="uk-UA" w:eastAsia="en-US"/>
        </w:rPr>
      </w:pPr>
      <w:r w:rsidRPr="00472494">
        <w:rPr>
          <w:sz w:val="24"/>
          <w:szCs w:val="24"/>
          <w:lang w:val="uk-UA" w:eastAsia="en-US"/>
        </w:rPr>
        <w:t xml:space="preserve">3. </w:t>
      </w:r>
      <w:proofErr w:type="spellStart"/>
      <w:r w:rsidRPr="00472494">
        <w:rPr>
          <w:sz w:val="24"/>
          <w:szCs w:val="24"/>
          <w:lang w:val="uk-UA" w:eastAsia="en-US"/>
        </w:rPr>
        <w:t>Грехов</w:t>
      </w:r>
      <w:proofErr w:type="spellEnd"/>
      <w:r w:rsidRPr="00472494">
        <w:rPr>
          <w:sz w:val="24"/>
          <w:szCs w:val="24"/>
          <w:lang w:val="uk-UA" w:eastAsia="en-US"/>
        </w:rPr>
        <w:t xml:space="preserve"> Л.В. </w:t>
      </w:r>
      <w:proofErr w:type="spellStart"/>
      <w:r w:rsidRPr="00472494">
        <w:rPr>
          <w:sz w:val="24"/>
          <w:szCs w:val="24"/>
          <w:lang w:val="uk-UA" w:eastAsia="en-US"/>
        </w:rPr>
        <w:t>Топливная</w:t>
      </w:r>
      <w:proofErr w:type="spellEnd"/>
      <w:r w:rsidRPr="00472494">
        <w:rPr>
          <w:sz w:val="24"/>
          <w:szCs w:val="24"/>
          <w:lang w:val="uk-UA" w:eastAsia="en-US"/>
        </w:rPr>
        <w:t xml:space="preserve"> </w:t>
      </w:r>
      <w:proofErr w:type="spellStart"/>
      <w:r w:rsidRPr="00472494">
        <w:rPr>
          <w:sz w:val="24"/>
          <w:szCs w:val="24"/>
          <w:lang w:val="uk-UA" w:eastAsia="en-US"/>
        </w:rPr>
        <w:t>аппаратура</w:t>
      </w:r>
      <w:proofErr w:type="spellEnd"/>
      <w:r w:rsidRPr="00472494">
        <w:rPr>
          <w:sz w:val="24"/>
          <w:szCs w:val="24"/>
          <w:lang w:val="uk-UA" w:eastAsia="en-US"/>
        </w:rPr>
        <w:t xml:space="preserve"> и </w:t>
      </w:r>
      <w:proofErr w:type="spellStart"/>
      <w:r w:rsidRPr="00472494">
        <w:rPr>
          <w:sz w:val="24"/>
          <w:szCs w:val="24"/>
          <w:lang w:val="uk-UA" w:eastAsia="en-US"/>
        </w:rPr>
        <w:t>системы</w:t>
      </w:r>
      <w:proofErr w:type="spellEnd"/>
      <w:r w:rsidRPr="00472494">
        <w:rPr>
          <w:sz w:val="24"/>
          <w:szCs w:val="24"/>
          <w:lang w:val="uk-UA" w:eastAsia="en-US"/>
        </w:rPr>
        <w:t xml:space="preserve"> </w:t>
      </w:r>
      <w:proofErr w:type="spellStart"/>
      <w:r w:rsidRPr="00472494">
        <w:rPr>
          <w:sz w:val="24"/>
          <w:szCs w:val="24"/>
          <w:lang w:val="uk-UA" w:eastAsia="en-US"/>
        </w:rPr>
        <w:t>управления</w:t>
      </w:r>
      <w:proofErr w:type="spellEnd"/>
      <w:r w:rsidRPr="00472494">
        <w:rPr>
          <w:sz w:val="24"/>
          <w:szCs w:val="24"/>
          <w:lang w:val="uk-UA" w:eastAsia="en-US"/>
        </w:rPr>
        <w:t xml:space="preserve">  </w:t>
      </w:r>
      <w:proofErr w:type="spellStart"/>
      <w:r w:rsidRPr="00472494">
        <w:rPr>
          <w:sz w:val="24"/>
          <w:szCs w:val="24"/>
          <w:lang w:val="uk-UA" w:eastAsia="en-US"/>
        </w:rPr>
        <w:t>дизелей</w:t>
      </w:r>
      <w:proofErr w:type="spellEnd"/>
      <w:r w:rsidRPr="00472494">
        <w:rPr>
          <w:sz w:val="24"/>
          <w:szCs w:val="24"/>
          <w:lang w:val="uk-UA" w:eastAsia="en-US"/>
        </w:rPr>
        <w:t xml:space="preserve">: </w:t>
      </w:r>
      <w:proofErr w:type="spellStart"/>
      <w:r w:rsidRPr="00472494">
        <w:rPr>
          <w:sz w:val="24"/>
          <w:szCs w:val="24"/>
          <w:lang w:val="uk-UA" w:eastAsia="en-US"/>
        </w:rPr>
        <w:t>підруч</w:t>
      </w:r>
      <w:proofErr w:type="spellEnd"/>
      <w:r w:rsidRPr="00472494">
        <w:rPr>
          <w:sz w:val="24"/>
          <w:szCs w:val="24"/>
          <w:lang w:val="uk-UA" w:eastAsia="en-US"/>
        </w:rPr>
        <w:t xml:space="preserve">. -  М.: </w:t>
      </w:r>
      <w:proofErr w:type="spellStart"/>
      <w:r w:rsidRPr="00472494">
        <w:rPr>
          <w:sz w:val="24"/>
          <w:szCs w:val="24"/>
          <w:lang w:val="uk-UA" w:eastAsia="en-US"/>
        </w:rPr>
        <w:t>Легион</w:t>
      </w:r>
      <w:proofErr w:type="spellEnd"/>
      <w:r w:rsidRPr="00472494">
        <w:rPr>
          <w:sz w:val="24"/>
          <w:szCs w:val="24"/>
          <w:lang w:val="uk-UA" w:eastAsia="en-US"/>
        </w:rPr>
        <w:t xml:space="preserve">  –  </w:t>
      </w:r>
      <w:proofErr w:type="spellStart"/>
      <w:r w:rsidRPr="00472494">
        <w:rPr>
          <w:sz w:val="24"/>
          <w:szCs w:val="24"/>
          <w:lang w:val="uk-UA" w:eastAsia="en-US"/>
        </w:rPr>
        <w:t>Автодата</w:t>
      </w:r>
      <w:proofErr w:type="spellEnd"/>
      <w:r w:rsidRPr="00472494">
        <w:rPr>
          <w:sz w:val="24"/>
          <w:szCs w:val="24"/>
          <w:lang w:val="uk-UA" w:eastAsia="en-US"/>
        </w:rPr>
        <w:t xml:space="preserve">, 2004. – 344 с.  </w:t>
      </w:r>
    </w:p>
    <w:p w14:paraId="0850CCE6" w14:textId="77777777" w:rsidR="00AD167D" w:rsidRPr="00AD167D" w:rsidRDefault="00AD167D" w:rsidP="00401190">
      <w:pPr>
        <w:jc w:val="both"/>
        <w:rPr>
          <w:sz w:val="24"/>
          <w:szCs w:val="24"/>
          <w:lang w:val="ru-RU"/>
        </w:rPr>
      </w:pPr>
    </w:p>
    <w:p w14:paraId="118A008D" w14:textId="77777777" w:rsidR="00F97CCC" w:rsidRDefault="00F97CCC" w:rsidP="00322FCB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 w:val="24"/>
          <w:szCs w:val="24"/>
          <w:lang w:val="uk-UA"/>
        </w:rPr>
      </w:pPr>
    </w:p>
    <w:p w14:paraId="225DB30C" w14:textId="77777777" w:rsidR="00F97CCC" w:rsidRDefault="00F97CCC" w:rsidP="00322FCB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 w:val="24"/>
          <w:szCs w:val="24"/>
          <w:lang w:val="uk-UA"/>
        </w:rPr>
      </w:pPr>
    </w:p>
    <w:p w14:paraId="4F61EA9E" w14:textId="77777777" w:rsidR="00F97CCC" w:rsidRDefault="00F97CCC" w:rsidP="00322FCB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 w:val="24"/>
          <w:szCs w:val="24"/>
          <w:lang w:val="uk-UA"/>
        </w:rPr>
      </w:pPr>
    </w:p>
    <w:p w14:paraId="15AECA5B" w14:textId="77777777" w:rsidR="00F97CCC" w:rsidRDefault="00F97CCC" w:rsidP="00322FCB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 w:val="24"/>
          <w:szCs w:val="24"/>
          <w:lang w:val="uk-UA"/>
        </w:rPr>
      </w:pPr>
    </w:p>
    <w:p w14:paraId="5B8393EF" w14:textId="77777777" w:rsidR="005E582F" w:rsidRDefault="005E582F" w:rsidP="00322FCB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 w:val="24"/>
          <w:szCs w:val="24"/>
          <w:lang w:val="uk-UA"/>
        </w:rPr>
      </w:pPr>
    </w:p>
    <w:p w14:paraId="640A28B5" w14:textId="77777777" w:rsidR="005E582F" w:rsidRDefault="005E582F" w:rsidP="00322FCB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 w:val="24"/>
          <w:szCs w:val="24"/>
          <w:lang w:val="uk-UA"/>
        </w:rPr>
      </w:pPr>
    </w:p>
    <w:p w14:paraId="4D22FEBE" w14:textId="77777777" w:rsidR="005E582F" w:rsidRDefault="005E582F" w:rsidP="00322FCB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 w:val="24"/>
          <w:szCs w:val="24"/>
          <w:lang w:val="uk-UA"/>
        </w:rPr>
      </w:pPr>
    </w:p>
    <w:p w14:paraId="01FD77BD" w14:textId="77777777" w:rsidR="005E582F" w:rsidRDefault="005E582F" w:rsidP="00322FCB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 w:val="24"/>
          <w:szCs w:val="24"/>
          <w:lang w:val="uk-UA"/>
        </w:rPr>
      </w:pPr>
    </w:p>
    <w:p w14:paraId="0A44A72F" w14:textId="77777777" w:rsidR="005E582F" w:rsidRDefault="005E582F" w:rsidP="00322FCB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 w:val="24"/>
          <w:szCs w:val="24"/>
          <w:lang w:val="uk-UA"/>
        </w:rPr>
      </w:pPr>
    </w:p>
    <w:p w14:paraId="1ED139D8" w14:textId="73E744BB" w:rsidR="00322FCB" w:rsidRPr="00322FCB" w:rsidRDefault="00401190" w:rsidP="00322FCB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16</w:t>
      </w:r>
      <w:r w:rsidR="00322FCB" w:rsidRPr="00322FCB">
        <w:rPr>
          <w:b/>
          <w:sz w:val="24"/>
          <w:szCs w:val="24"/>
          <w:lang w:val="uk-UA"/>
        </w:rPr>
        <w:t>. Інформаційні ресурси</w:t>
      </w:r>
    </w:p>
    <w:p w14:paraId="5BA4E657" w14:textId="77777777" w:rsidR="00322FCB" w:rsidRPr="00322FCB" w:rsidRDefault="00322FCB" w:rsidP="00322FCB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sz w:val="24"/>
          <w:szCs w:val="24"/>
          <w:lang w:val="uk-UA"/>
        </w:rPr>
      </w:pPr>
    </w:p>
    <w:p w14:paraId="60256D66" w14:textId="77777777" w:rsidR="00322FCB" w:rsidRPr="00322FCB" w:rsidRDefault="00EC7925" w:rsidP="00322FCB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88" w:lineRule="auto"/>
        <w:ind w:hanging="11"/>
        <w:rPr>
          <w:spacing w:val="-13"/>
          <w:sz w:val="24"/>
          <w:szCs w:val="24"/>
          <w:lang w:val="uk-UA"/>
        </w:rPr>
      </w:pPr>
      <w:hyperlink r:id="rId19" w:history="1">
        <w:r w:rsidR="00322FCB" w:rsidRPr="00322FCB">
          <w:rPr>
            <w:rStyle w:val="af9"/>
            <w:color w:val="auto"/>
            <w:spacing w:val="-13"/>
            <w:sz w:val="24"/>
            <w:szCs w:val="24"/>
            <w:lang w:val="uk-UA"/>
          </w:rPr>
          <w:t>http://library.knuba.edu.ua</w:t>
        </w:r>
      </w:hyperlink>
    </w:p>
    <w:p w14:paraId="16E2BB13" w14:textId="77777777" w:rsidR="00322FCB" w:rsidRPr="00322FCB" w:rsidRDefault="00EC7925" w:rsidP="00322FCB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88" w:lineRule="auto"/>
        <w:ind w:hanging="11"/>
        <w:rPr>
          <w:sz w:val="24"/>
          <w:szCs w:val="24"/>
          <w:lang w:val="uk-UA"/>
        </w:rPr>
      </w:pPr>
      <w:hyperlink r:id="rId20" w:history="1">
        <w:r w:rsidR="00322FCB" w:rsidRPr="00322FCB">
          <w:rPr>
            <w:rStyle w:val="af9"/>
            <w:color w:val="auto"/>
            <w:sz w:val="24"/>
            <w:szCs w:val="24"/>
            <w:lang w:val="uk-UA"/>
          </w:rPr>
          <w:t>http://org.knuba.edu.ua</w:t>
        </w:r>
      </w:hyperlink>
    </w:p>
    <w:p w14:paraId="132F734A" w14:textId="77777777" w:rsidR="009F4360" w:rsidRPr="00401190" w:rsidRDefault="00EC7925" w:rsidP="00401190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88" w:lineRule="auto"/>
        <w:ind w:hanging="11"/>
        <w:rPr>
          <w:spacing w:val="-13"/>
          <w:sz w:val="24"/>
          <w:szCs w:val="24"/>
          <w:u w:val="single"/>
          <w:lang w:val="uk-UA"/>
        </w:rPr>
      </w:pPr>
      <w:hyperlink r:id="rId21" w:history="1">
        <w:r w:rsidR="00322FCB" w:rsidRPr="00322FCB">
          <w:rPr>
            <w:rStyle w:val="af9"/>
            <w:color w:val="auto"/>
            <w:sz w:val="24"/>
            <w:szCs w:val="24"/>
            <w:lang w:val="uk-UA"/>
          </w:rPr>
          <w:t>http://org2.knuba.edu.ua</w:t>
        </w:r>
      </w:hyperlink>
    </w:p>
    <w:p w14:paraId="1E6697E1" w14:textId="77777777" w:rsidR="00575169" w:rsidRPr="00564A96" w:rsidRDefault="00B73452" w:rsidP="00B73452">
      <w:pPr>
        <w:ind w:left="4247" w:hanging="4247"/>
        <w:rPr>
          <w:b/>
          <w:sz w:val="24"/>
          <w:szCs w:val="24"/>
          <w:lang w:val="uk-UA"/>
        </w:rPr>
      </w:pPr>
      <w:r w:rsidRPr="00564A96">
        <w:rPr>
          <w:b/>
          <w:sz w:val="24"/>
          <w:szCs w:val="24"/>
          <w:lang w:val="uk-UA"/>
        </w:rPr>
        <w:t>Розробник</w:t>
      </w:r>
      <w:r w:rsidR="00575169" w:rsidRPr="00564A96">
        <w:rPr>
          <w:b/>
          <w:sz w:val="24"/>
          <w:szCs w:val="24"/>
          <w:lang w:val="uk-UA"/>
        </w:rPr>
        <w:t>:</w:t>
      </w:r>
    </w:p>
    <w:p w14:paraId="60DD5CD7" w14:textId="77777777" w:rsidR="00B73452" w:rsidRPr="00564A96" w:rsidRDefault="00B73452" w:rsidP="00401190">
      <w:pPr>
        <w:ind w:right="-286"/>
        <w:rPr>
          <w:sz w:val="24"/>
          <w:szCs w:val="24"/>
          <w:lang w:val="uk-UA"/>
        </w:rPr>
      </w:pPr>
    </w:p>
    <w:p w14:paraId="273F9699" w14:textId="77777777" w:rsidR="00B73452" w:rsidRPr="00EE652C" w:rsidRDefault="00BC2C5E" w:rsidP="00B73452">
      <w:pPr>
        <w:ind w:left="4248" w:right="-286" w:hanging="4248"/>
        <w:rPr>
          <w:sz w:val="24"/>
          <w:szCs w:val="24"/>
          <w:lang w:val="uk-UA"/>
        </w:rPr>
      </w:pPr>
      <w:r>
        <w:rPr>
          <w:sz w:val="24"/>
          <w:szCs w:val="24"/>
          <w:u w:val="single"/>
          <w:lang w:val="uk-UA"/>
        </w:rPr>
        <w:t xml:space="preserve">к.т.н., доцент </w:t>
      </w:r>
      <w:r w:rsidR="00B73452" w:rsidRPr="00EE652C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Косминський І.В</w:t>
      </w:r>
      <w:r w:rsidR="00401190">
        <w:rPr>
          <w:sz w:val="24"/>
          <w:szCs w:val="24"/>
          <w:u w:val="single"/>
          <w:lang w:val="uk-UA"/>
        </w:rPr>
        <w:t>.</w:t>
      </w:r>
      <w:r w:rsidR="00401190">
        <w:rPr>
          <w:sz w:val="24"/>
          <w:szCs w:val="24"/>
          <w:lang w:val="uk-UA"/>
        </w:rPr>
        <w:t xml:space="preserve">     </w:t>
      </w:r>
      <w:r w:rsidR="00B73452" w:rsidRPr="00EE652C">
        <w:rPr>
          <w:sz w:val="24"/>
          <w:szCs w:val="24"/>
          <w:lang w:val="uk-UA"/>
        </w:rPr>
        <w:t xml:space="preserve"> _____________                 «_</w:t>
      </w:r>
      <w:r w:rsidR="00EE652C">
        <w:rPr>
          <w:sz w:val="24"/>
          <w:szCs w:val="24"/>
          <w:lang w:val="uk-UA"/>
        </w:rPr>
        <w:t>_</w:t>
      </w:r>
      <w:r w:rsidR="00B73452" w:rsidRPr="00EE652C">
        <w:rPr>
          <w:sz w:val="24"/>
          <w:szCs w:val="24"/>
          <w:lang w:val="uk-UA"/>
        </w:rPr>
        <w:t>__» _____________ 20 ___</w:t>
      </w:r>
    </w:p>
    <w:p w14:paraId="4D81340A" w14:textId="77777777" w:rsidR="00B73452" w:rsidRPr="00564A96" w:rsidRDefault="00B73452" w:rsidP="00B73452">
      <w:pPr>
        <w:ind w:left="4248" w:right="-286" w:hanging="4248"/>
        <w:rPr>
          <w:i/>
          <w:sz w:val="18"/>
          <w:szCs w:val="18"/>
          <w:lang w:val="uk-UA"/>
        </w:rPr>
      </w:pPr>
      <w:r w:rsidRPr="00564A96">
        <w:rPr>
          <w:i/>
          <w:sz w:val="18"/>
          <w:szCs w:val="18"/>
          <w:lang w:val="uk-UA"/>
        </w:rPr>
        <w:t xml:space="preserve">                                                                                                 (підпис)</w:t>
      </w:r>
    </w:p>
    <w:sectPr w:rsidR="00B73452" w:rsidRPr="00564A96" w:rsidSect="0031476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284" w:right="851" w:bottom="284" w:left="1418" w:header="42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09626" w14:textId="77777777" w:rsidR="00EC7925" w:rsidRDefault="00EC7925">
      <w:r>
        <w:separator/>
      </w:r>
    </w:p>
  </w:endnote>
  <w:endnote w:type="continuationSeparator" w:id="0">
    <w:p w14:paraId="6C94A433" w14:textId="77777777" w:rsidR="00EC7925" w:rsidRDefault="00EC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815C4" w14:textId="77777777" w:rsidR="00DA563A" w:rsidRDefault="00DA563A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CC8A6" w14:textId="77777777" w:rsidR="00DA563A" w:rsidRDefault="00DA563A">
    <w:pPr>
      <w:pStyle w:val="af5"/>
      <w:tabs>
        <w:tab w:val="clear" w:pos="4536"/>
        <w:tab w:val="clear" w:pos="9072"/>
        <w:tab w:val="center" w:pos="4820"/>
        <w:tab w:val="right" w:pos="9639"/>
      </w:tabs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19DC1" w14:textId="77777777" w:rsidR="00DA563A" w:rsidRDefault="00DA563A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9FD66" w14:textId="77777777" w:rsidR="00EC7925" w:rsidRDefault="00EC7925">
      <w:r>
        <w:separator/>
      </w:r>
    </w:p>
  </w:footnote>
  <w:footnote w:type="continuationSeparator" w:id="0">
    <w:p w14:paraId="6A85A78D" w14:textId="77777777" w:rsidR="00EC7925" w:rsidRDefault="00EC7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F865D" w14:textId="77777777" w:rsidR="00DA563A" w:rsidRDefault="00DA563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A6E6D" w14:textId="77777777" w:rsidR="00DA563A" w:rsidRDefault="00DA563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18311" w14:textId="77777777" w:rsidR="00DA563A" w:rsidRDefault="00DA563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233B9"/>
    <w:multiLevelType w:val="hybridMultilevel"/>
    <w:tmpl w:val="E50EF5FC"/>
    <w:lvl w:ilvl="0" w:tplc="5562015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5775"/>
    <w:multiLevelType w:val="hybridMultilevel"/>
    <w:tmpl w:val="F66C1286"/>
    <w:lvl w:ilvl="0" w:tplc="DCDA5A0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77D76"/>
    <w:multiLevelType w:val="hybridMultilevel"/>
    <w:tmpl w:val="E19E0940"/>
    <w:lvl w:ilvl="0" w:tplc="1DAC9F8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93144"/>
    <w:multiLevelType w:val="singleLevel"/>
    <w:tmpl w:val="C472DF9A"/>
    <w:lvl w:ilvl="0">
      <w:start w:val="17"/>
      <w:numFmt w:val="decimal"/>
      <w:suff w:val="space"/>
      <w:lvlText w:val="%1)"/>
      <w:lvlJc w:val="left"/>
      <w:rPr>
        <w:b/>
        <w:sz w:val="24"/>
        <w:szCs w:val="24"/>
      </w:rPr>
    </w:lvl>
  </w:abstractNum>
  <w:abstractNum w:abstractNumId="4" w15:restartNumberingAfterBreak="0">
    <w:nsid w:val="0C7B7FED"/>
    <w:multiLevelType w:val="hybridMultilevel"/>
    <w:tmpl w:val="F66C1286"/>
    <w:lvl w:ilvl="0" w:tplc="DCDA5A0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05"/>
    <w:multiLevelType w:val="multilevel"/>
    <w:tmpl w:val="145E0F0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9223C3"/>
    <w:multiLevelType w:val="hybridMultilevel"/>
    <w:tmpl w:val="07D4A85E"/>
    <w:lvl w:ilvl="0" w:tplc="B590EE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E5D5C"/>
    <w:multiLevelType w:val="hybridMultilevel"/>
    <w:tmpl w:val="C4707438"/>
    <w:lvl w:ilvl="0" w:tplc="F41A24D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80DBC"/>
    <w:multiLevelType w:val="hybridMultilevel"/>
    <w:tmpl w:val="1DC43686"/>
    <w:lvl w:ilvl="0" w:tplc="3E70CF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63524"/>
    <w:multiLevelType w:val="hybridMultilevel"/>
    <w:tmpl w:val="511636A0"/>
    <w:lvl w:ilvl="0" w:tplc="E19EFD9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E4DDD"/>
    <w:multiLevelType w:val="hybridMultilevel"/>
    <w:tmpl w:val="5EA4339A"/>
    <w:lvl w:ilvl="0" w:tplc="FC7E306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C61A9"/>
    <w:multiLevelType w:val="hybridMultilevel"/>
    <w:tmpl w:val="3774A5CA"/>
    <w:lvl w:ilvl="0" w:tplc="7042371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11981"/>
    <w:multiLevelType w:val="hybridMultilevel"/>
    <w:tmpl w:val="605050EA"/>
    <w:lvl w:ilvl="0" w:tplc="2E54A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1C33A3"/>
    <w:multiLevelType w:val="multilevel"/>
    <w:tmpl w:val="2A1C33A3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03D65"/>
    <w:multiLevelType w:val="hybridMultilevel"/>
    <w:tmpl w:val="F0AED994"/>
    <w:lvl w:ilvl="0" w:tplc="C4EC4DF2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72489"/>
    <w:multiLevelType w:val="hybridMultilevel"/>
    <w:tmpl w:val="4856932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7E4CCB"/>
    <w:multiLevelType w:val="hybridMultilevel"/>
    <w:tmpl w:val="8A509112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40FCB"/>
    <w:multiLevelType w:val="multilevel"/>
    <w:tmpl w:val="44A40FC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044D0"/>
    <w:multiLevelType w:val="hybridMultilevel"/>
    <w:tmpl w:val="1DC43686"/>
    <w:lvl w:ilvl="0" w:tplc="3E70CF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91F78"/>
    <w:multiLevelType w:val="hybridMultilevel"/>
    <w:tmpl w:val="07549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256A2"/>
    <w:multiLevelType w:val="hybridMultilevel"/>
    <w:tmpl w:val="8E4699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4800B07"/>
    <w:multiLevelType w:val="hybridMultilevel"/>
    <w:tmpl w:val="8E4699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57E19D9"/>
    <w:multiLevelType w:val="hybridMultilevel"/>
    <w:tmpl w:val="AF54C928"/>
    <w:lvl w:ilvl="0" w:tplc="BD365B00">
      <w:start w:val="1"/>
      <w:numFmt w:val="decimal"/>
      <w:lvlText w:val="%1)"/>
      <w:lvlJc w:val="left"/>
      <w:pPr>
        <w:ind w:left="719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4" w15:restartNumberingAfterBreak="0">
    <w:nsid w:val="5CB6704F"/>
    <w:multiLevelType w:val="multilevel"/>
    <w:tmpl w:val="5CB6704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37994"/>
    <w:multiLevelType w:val="hybridMultilevel"/>
    <w:tmpl w:val="605050EA"/>
    <w:lvl w:ilvl="0" w:tplc="2E54A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7EF7F92"/>
    <w:multiLevelType w:val="hybridMultilevel"/>
    <w:tmpl w:val="2EACD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86975"/>
    <w:multiLevelType w:val="hybridMultilevel"/>
    <w:tmpl w:val="035A092A"/>
    <w:lvl w:ilvl="0" w:tplc="E8CA3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11A86"/>
    <w:multiLevelType w:val="hybridMultilevel"/>
    <w:tmpl w:val="C0A4D83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F32951"/>
    <w:multiLevelType w:val="singleLevel"/>
    <w:tmpl w:val="C472DF9A"/>
    <w:lvl w:ilvl="0">
      <w:start w:val="17"/>
      <w:numFmt w:val="decimal"/>
      <w:suff w:val="space"/>
      <w:lvlText w:val="%1)"/>
      <w:lvlJc w:val="left"/>
      <w:rPr>
        <w:b/>
        <w:sz w:val="24"/>
        <w:szCs w:val="24"/>
      </w:rPr>
    </w:lvl>
  </w:abstractNum>
  <w:abstractNum w:abstractNumId="30" w15:restartNumberingAfterBreak="0">
    <w:nsid w:val="7E683F7A"/>
    <w:multiLevelType w:val="hybridMultilevel"/>
    <w:tmpl w:val="38C08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AE34E"/>
    <w:multiLevelType w:val="singleLevel"/>
    <w:tmpl w:val="7E7AE34E"/>
    <w:lvl w:ilvl="0">
      <w:start w:val="1"/>
      <w:numFmt w:val="decimal"/>
      <w:suff w:val="space"/>
      <w:lvlText w:val="%1."/>
      <w:lvlJc w:val="left"/>
    </w:lvl>
  </w:abstractNum>
  <w:abstractNum w:abstractNumId="32" w15:restartNumberingAfterBreak="0">
    <w:nsid w:val="7FE710A1"/>
    <w:multiLevelType w:val="hybridMultilevel"/>
    <w:tmpl w:val="E93AD3E0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24"/>
  </w:num>
  <w:num w:numId="4">
    <w:abstractNumId w:val="29"/>
  </w:num>
  <w:num w:numId="5">
    <w:abstractNumId w:val="5"/>
  </w:num>
  <w:num w:numId="6">
    <w:abstractNumId w:val="13"/>
  </w:num>
  <w:num w:numId="7">
    <w:abstractNumId w:val="20"/>
  </w:num>
  <w:num w:numId="8">
    <w:abstractNumId w:val="21"/>
  </w:num>
  <w:num w:numId="9">
    <w:abstractNumId w:val="19"/>
  </w:num>
  <w:num w:numId="10">
    <w:abstractNumId w:val="27"/>
  </w:num>
  <w:num w:numId="11">
    <w:abstractNumId w:val="9"/>
  </w:num>
  <w:num w:numId="12">
    <w:abstractNumId w:val="10"/>
  </w:num>
  <w:num w:numId="13">
    <w:abstractNumId w:val="1"/>
  </w:num>
  <w:num w:numId="14">
    <w:abstractNumId w:val="26"/>
  </w:num>
  <w:num w:numId="15">
    <w:abstractNumId w:val="18"/>
  </w:num>
  <w:num w:numId="16">
    <w:abstractNumId w:val="12"/>
  </w:num>
  <w:num w:numId="17">
    <w:abstractNumId w:val="25"/>
  </w:num>
  <w:num w:numId="18">
    <w:abstractNumId w:val="6"/>
  </w:num>
  <w:num w:numId="19">
    <w:abstractNumId w:val="14"/>
  </w:num>
  <w:num w:numId="20">
    <w:abstractNumId w:val="4"/>
  </w:num>
  <w:num w:numId="21">
    <w:abstractNumId w:val="2"/>
  </w:num>
  <w:num w:numId="22">
    <w:abstractNumId w:val="7"/>
  </w:num>
  <w:num w:numId="23">
    <w:abstractNumId w:val="0"/>
  </w:num>
  <w:num w:numId="24">
    <w:abstractNumId w:val="8"/>
  </w:num>
  <w:num w:numId="25">
    <w:abstractNumId w:val="3"/>
  </w:num>
  <w:num w:numId="26">
    <w:abstractNumId w:val="32"/>
  </w:num>
  <w:num w:numId="27">
    <w:abstractNumId w:val="11"/>
  </w:num>
  <w:num w:numId="28">
    <w:abstractNumId w:val="23"/>
  </w:num>
  <w:num w:numId="29">
    <w:abstractNumId w:val="15"/>
  </w:num>
  <w:num w:numId="30">
    <w:abstractNumId w:val="28"/>
  </w:num>
  <w:num w:numId="31">
    <w:abstractNumId w:val="3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EA"/>
    <w:rsid w:val="00001795"/>
    <w:rsid w:val="0000326B"/>
    <w:rsid w:val="00003A50"/>
    <w:rsid w:val="00003B9F"/>
    <w:rsid w:val="000064FD"/>
    <w:rsid w:val="00007D89"/>
    <w:rsid w:val="00015B96"/>
    <w:rsid w:val="0002298E"/>
    <w:rsid w:val="00025345"/>
    <w:rsid w:val="000321F9"/>
    <w:rsid w:val="00035B6F"/>
    <w:rsid w:val="000400D0"/>
    <w:rsid w:val="000473E4"/>
    <w:rsid w:val="00052CC5"/>
    <w:rsid w:val="0006194B"/>
    <w:rsid w:val="00061BEC"/>
    <w:rsid w:val="000660D2"/>
    <w:rsid w:val="00067936"/>
    <w:rsid w:val="00070465"/>
    <w:rsid w:val="00071AA8"/>
    <w:rsid w:val="00072DCF"/>
    <w:rsid w:val="0007592A"/>
    <w:rsid w:val="00093379"/>
    <w:rsid w:val="0009531F"/>
    <w:rsid w:val="000A007D"/>
    <w:rsid w:val="000A3037"/>
    <w:rsid w:val="000A38D7"/>
    <w:rsid w:val="000A39E3"/>
    <w:rsid w:val="000A634E"/>
    <w:rsid w:val="000A63EF"/>
    <w:rsid w:val="000A6B8D"/>
    <w:rsid w:val="000B4DCF"/>
    <w:rsid w:val="000C4209"/>
    <w:rsid w:val="000C6AC3"/>
    <w:rsid w:val="000D1131"/>
    <w:rsid w:val="000D47C2"/>
    <w:rsid w:val="000E0AF2"/>
    <w:rsid w:val="000F69BD"/>
    <w:rsid w:val="000F7121"/>
    <w:rsid w:val="001115D2"/>
    <w:rsid w:val="0011775E"/>
    <w:rsid w:val="001242BE"/>
    <w:rsid w:val="00126F9B"/>
    <w:rsid w:val="00127280"/>
    <w:rsid w:val="00131BAE"/>
    <w:rsid w:val="001346D8"/>
    <w:rsid w:val="00142801"/>
    <w:rsid w:val="00143A5C"/>
    <w:rsid w:val="0014619C"/>
    <w:rsid w:val="00150A11"/>
    <w:rsid w:val="00154509"/>
    <w:rsid w:val="00155972"/>
    <w:rsid w:val="0015723D"/>
    <w:rsid w:val="0016051A"/>
    <w:rsid w:val="00160DA5"/>
    <w:rsid w:val="001619A6"/>
    <w:rsid w:val="0016304C"/>
    <w:rsid w:val="00164D47"/>
    <w:rsid w:val="00167D29"/>
    <w:rsid w:val="00170A6E"/>
    <w:rsid w:val="00170EB1"/>
    <w:rsid w:val="00190820"/>
    <w:rsid w:val="00192EA9"/>
    <w:rsid w:val="00194565"/>
    <w:rsid w:val="001977A8"/>
    <w:rsid w:val="001A6133"/>
    <w:rsid w:val="001A623F"/>
    <w:rsid w:val="001A7F9F"/>
    <w:rsid w:val="001B3355"/>
    <w:rsid w:val="001D0D08"/>
    <w:rsid w:val="001D2ADA"/>
    <w:rsid w:val="001D5BED"/>
    <w:rsid w:val="001D635B"/>
    <w:rsid w:val="001D6DD9"/>
    <w:rsid w:val="001E3C4B"/>
    <w:rsid w:val="001E538D"/>
    <w:rsid w:val="001E7CC9"/>
    <w:rsid w:val="001F3EA7"/>
    <w:rsid w:val="00204401"/>
    <w:rsid w:val="002067FD"/>
    <w:rsid w:val="00210395"/>
    <w:rsid w:val="00215115"/>
    <w:rsid w:val="002207ED"/>
    <w:rsid w:val="00233F4F"/>
    <w:rsid w:val="00237E86"/>
    <w:rsid w:val="00240C3B"/>
    <w:rsid w:val="0025723C"/>
    <w:rsid w:val="00257F42"/>
    <w:rsid w:val="00260D97"/>
    <w:rsid w:val="0026403A"/>
    <w:rsid w:val="00266882"/>
    <w:rsid w:val="002770F6"/>
    <w:rsid w:val="00292DD9"/>
    <w:rsid w:val="002A0B41"/>
    <w:rsid w:val="002A106E"/>
    <w:rsid w:val="002A19A1"/>
    <w:rsid w:val="002A3ED7"/>
    <w:rsid w:val="002A6AF1"/>
    <w:rsid w:val="002B5BD1"/>
    <w:rsid w:val="002C086F"/>
    <w:rsid w:val="002C0E18"/>
    <w:rsid w:val="002D0E84"/>
    <w:rsid w:val="002E2472"/>
    <w:rsid w:val="002E2F3A"/>
    <w:rsid w:val="002E2FD7"/>
    <w:rsid w:val="002F0BC7"/>
    <w:rsid w:val="002F2387"/>
    <w:rsid w:val="002F3917"/>
    <w:rsid w:val="002F6207"/>
    <w:rsid w:val="00302CF7"/>
    <w:rsid w:val="0031476F"/>
    <w:rsid w:val="00321698"/>
    <w:rsid w:val="00322000"/>
    <w:rsid w:val="00322FCB"/>
    <w:rsid w:val="003302D8"/>
    <w:rsid w:val="00330D4B"/>
    <w:rsid w:val="003425D4"/>
    <w:rsid w:val="00344D41"/>
    <w:rsid w:val="0034748F"/>
    <w:rsid w:val="0035034C"/>
    <w:rsid w:val="00363E44"/>
    <w:rsid w:val="00370BF5"/>
    <w:rsid w:val="00371F83"/>
    <w:rsid w:val="00372662"/>
    <w:rsid w:val="00386F9F"/>
    <w:rsid w:val="00391E59"/>
    <w:rsid w:val="00391ED0"/>
    <w:rsid w:val="003956B6"/>
    <w:rsid w:val="003A473F"/>
    <w:rsid w:val="003A49AF"/>
    <w:rsid w:val="003A620E"/>
    <w:rsid w:val="003C1EC6"/>
    <w:rsid w:val="003C4AD7"/>
    <w:rsid w:val="003C557A"/>
    <w:rsid w:val="003D16AA"/>
    <w:rsid w:val="003D16CA"/>
    <w:rsid w:val="003D3584"/>
    <w:rsid w:val="003D3B02"/>
    <w:rsid w:val="003D68C4"/>
    <w:rsid w:val="003D7890"/>
    <w:rsid w:val="003E7F21"/>
    <w:rsid w:val="00400C13"/>
    <w:rsid w:val="00401190"/>
    <w:rsid w:val="00403404"/>
    <w:rsid w:val="00403C27"/>
    <w:rsid w:val="00414A12"/>
    <w:rsid w:val="00414B43"/>
    <w:rsid w:val="00414FC0"/>
    <w:rsid w:val="0041543B"/>
    <w:rsid w:val="0041698E"/>
    <w:rsid w:val="00417796"/>
    <w:rsid w:val="004222D3"/>
    <w:rsid w:val="00425862"/>
    <w:rsid w:val="0043358E"/>
    <w:rsid w:val="004420C0"/>
    <w:rsid w:val="00442D0F"/>
    <w:rsid w:val="0045339E"/>
    <w:rsid w:val="00455302"/>
    <w:rsid w:val="0045689E"/>
    <w:rsid w:val="004578F7"/>
    <w:rsid w:val="0046150A"/>
    <w:rsid w:val="00461985"/>
    <w:rsid w:val="00464240"/>
    <w:rsid w:val="004656FE"/>
    <w:rsid w:val="00472494"/>
    <w:rsid w:val="00474E2C"/>
    <w:rsid w:val="0047776F"/>
    <w:rsid w:val="00481AFE"/>
    <w:rsid w:val="004847F0"/>
    <w:rsid w:val="00487861"/>
    <w:rsid w:val="0049058B"/>
    <w:rsid w:val="00492DF8"/>
    <w:rsid w:val="004956A9"/>
    <w:rsid w:val="00497383"/>
    <w:rsid w:val="00497E3F"/>
    <w:rsid w:val="004A7787"/>
    <w:rsid w:val="004B2FD5"/>
    <w:rsid w:val="004B636C"/>
    <w:rsid w:val="004B6BE0"/>
    <w:rsid w:val="004B7D78"/>
    <w:rsid w:val="004C53E4"/>
    <w:rsid w:val="004C7070"/>
    <w:rsid w:val="004C71DF"/>
    <w:rsid w:val="004D6AFC"/>
    <w:rsid w:val="004E5778"/>
    <w:rsid w:val="004F1AAA"/>
    <w:rsid w:val="004F54C4"/>
    <w:rsid w:val="004F6236"/>
    <w:rsid w:val="00500B80"/>
    <w:rsid w:val="00513CD5"/>
    <w:rsid w:val="00531B2D"/>
    <w:rsid w:val="0053293C"/>
    <w:rsid w:val="00541753"/>
    <w:rsid w:val="005505BA"/>
    <w:rsid w:val="00550FE5"/>
    <w:rsid w:val="00552F25"/>
    <w:rsid w:val="005621CE"/>
    <w:rsid w:val="00562EDA"/>
    <w:rsid w:val="00564A96"/>
    <w:rsid w:val="005665B8"/>
    <w:rsid w:val="00574A8C"/>
    <w:rsid w:val="00574AE6"/>
    <w:rsid w:val="00575169"/>
    <w:rsid w:val="0057721E"/>
    <w:rsid w:val="00580C69"/>
    <w:rsid w:val="005934B1"/>
    <w:rsid w:val="005937C4"/>
    <w:rsid w:val="005A137B"/>
    <w:rsid w:val="005A1E39"/>
    <w:rsid w:val="005B3E94"/>
    <w:rsid w:val="005C4D59"/>
    <w:rsid w:val="005D1A57"/>
    <w:rsid w:val="005D1E22"/>
    <w:rsid w:val="005D4561"/>
    <w:rsid w:val="005D5ED8"/>
    <w:rsid w:val="005D6415"/>
    <w:rsid w:val="005D7B04"/>
    <w:rsid w:val="005E4994"/>
    <w:rsid w:val="005E582F"/>
    <w:rsid w:val="00613773"/>
    <w:rsid w:val="006214C3"/>
    <w:rsid w:val="006251FD"/>
    <w:rsid w:val="00631285"/>
    <w:rsid w:val="006351FA"/>
    <w:rsid w:val="00642D51"/>
    <w:rsid w:val="0064383D"/>
    <w:rsid w:val="0064468C"/>
    <w:rsid w:val="00650762"/>
    <w:rsid w:val="006513B2"/>
    <w:rsid w:val="00661739"/>
    <w:rsid w:val="00667EE6"/>
    <w:rsid w:val="00681352"/>
    <w:rsid w:val="00682F92"/>
    <w:rsid w:val="006866B7"/>
    <w:rsid w:val="00693A10"/>
    <w:rsid w:val="006941C5"/>
    <w:rsid w:val="00697750"/>
    <w:rsid w:val="0069780F"/>
    <w:rsid w:val="006B4BED"/>
    <w:rsid w:val="006B4D43"/>
    <w:rsid w:val="006C210A"/>
    <w:rsid w:val="006C7C9A"/>
    <w:rsid w:val="006D4F48"/>
    <w:rsid w:val="006D6AFA"/>
    <w:rsid w:val="006E3575"/>
    <w:rsid w:val="006E6E80"/>
    <w:rsid w:val="006E78C4"/>
    <w:rsid w:val="00700799"/>
    <w:rsid w:val="007008C3"/>
    <w:rsid w:val="00712D9B"/>
    <w:rsid w:val="007220EE"/>
    <w:rsid w:val="00722E1D"/>
    <w:rsid w:val="0073046B"/>
    <w:rsid w:val="00733B7E"/>
    <w:rsid w:val="00736B66"/>
    <w:rsid w:val="0074064C"/>
    <w:rsid w:val="007453FB"/>
    <w:rsid w:val="007479E1"/>
    <w:rsid w:val="00750A92"/>
    <w:rsid w:val="0075380F"/>
    <w:rsid w:val="00761C21"/>
    <w:rsid w:val="00766392"/>
    <w:rsid w:val="00767A0E"/>
    <w:rsid w:val="00770E9F"/>
    <w:rsid w:val="0078552B"/>
    <w:rsid w:val="00791105"/>
    <w:rsid w:val="007C2858"/>
    <w:rsid w:val="007D0FB5"/>
    <w:rsid w:val="007D6332"/>
    <w:rsid w:val="007E1E67"/>
    <w:rsid w:val="007E50E5"/>
    <w:rsid w:val="007F0EEF"/>
    <w:rsid w:val="00800C47"/>
    <w:rsid w:val="00811C3E"/>
    <w:rsid w:val="00811D7D"/>
    <w:rsid w:val="00812879"/>
    <w:rsid w:val="0081505D"/>
    <w:rsid w:val="0081565D"/>
    <w:rsid w:val="00830D18"/>
    <w:rsid w:val="0083391A"/>
    <w:rsid w:val="00842894"/>
    <w:rsid w:val="00851A18"/>
    <w:rsid w:val="00864F72"/>
    <w:rsid w:val="00891F16"/>
    <w:rsid w:val="0089300C"/>
    <w:rsid w:val="00893052"/>
    <w:rsid w:val="00893452"/>
    <w:rsid w:val="008A4DB4"/>
    <w:rsid w:val="008A7580"/>
    <w:rsid w:val="008B0306"/>
    <w:rsid w:val="008B272B"/>
    <w:rsid w:val="008B2934"/>
    <w:rsid w:val="008B4B70"/>
    <w:rsid w:val="008B66E8"/>
    <w:rsid w:val="008D3090"/>
    <w:rsid w:val="008D3CAB"/>
    <w:rsid w:val="008D3E62"/>
    <w:rsid w:val="008D5003"/>
    <w:rsid w:val="008D728F"/>
    <w:rsid w:val="008E5D1C"/>
    <w:rsid w:val="008E63AB"/>
    <w:rsid w:val="008E7664"/>
    <w:rsid w:val="008F173D"/>
    <w:rsid w:val="008F263B"/>
    <w:rsid w:val="008F4A5E"/>
    <w:rsid w:val="00905807"/>
    <w:rsid w:val="00915957"/>
    <w:rsid w:val="0091620E"/>
    <w:rsid w:val="00921402"/>
    <w:rsid w:val="00924006"/>
    <w:rsid w:val="00927B30"/>
    <w:rsid w:val="00932F3A"/>
    <w:rsid w:val="009339DC"/>
    <w:rsid w:val="009369F8"/>
    <w:rsid w:val="0094594C"/>
    <w:rsid w:val="00945D28"/>
    <w:rsid w:val="00950D2B"/>
    <w:rsid w:val="00951B73"/>
    <w:rsid w:val="0095236D"/>
    <w:rsid w:val="00956F42"/>
    <w:rsid w:val="00963EF0"/>
    <w:rsid w:val="0096572E"/>
    <w:rsid w:val="0097017F"/>
    <w:rsid w:val="009753FA"/>
    <w:rsid w:val="00976016"/>
    <w:rsid w:val="0099018C"/>
    <w:rsid w:val="009A01BA"/>
    <w:rsid w:val="009A41BB"/>
    <w:rsid w:val="009A7901"/>
    <w:rsid w:val="009B0F5D"/>
    <w:rsid w:val="009B4175"/>
    <w:rsid w:val="009C05B1"/>
    <w:rsid w:val="009C582D"/>
    <w:rsid w:val="009D298C"/>
    <w:rsid w:val="009E51B6"/>
    <w:rsid w:val="009E75AA"/>
    <w:rsid w:val="009F1051"/>
    <w:rsid w:val="009F4360"/>
    <w:rsid w:val="009F4432"/>
    <w:rsid w:val="009F52B1"/>
    <w:rsid w:val="00A04121"/>
    <w:rsid w:val="00A11915"/>
    <w:rsid w:val="00A11C3A"/>
    <w:rsid w:val="00A13029"/>
    <w:rsid w:val="00A14563"/>
    <w:rsid w:val="00A161AC"/>
    <w:rsid w:val="00A17A7D"/>
    <w:rsid w:val="00A2091F"/>
    <w:rsid w:val="00A21C92"/>
    <w:rsid w:val="00A244CC"/>
    <w:rsid w:val="00A25F8B"/>
    <w:rsid w:val="00A33959"/>
    <w:rsid w:val="00A34CCE"/>
    <w:rsid w:val="00A400A4"/>
    <w:rsid w:val="00A50491"/>
    <w:rsid w:val="00A56714"/>
    <w:rsid w:val="00A635FB"/>
    <w:rsid w:val="00A73888"/>
    <w:rsid w:val="00A757A2"/>
    <w:rsid w:val="00A7581F"/>
    <w:rsid w:val="00A773B5"/>
    <w:rsid w:val="00A96788"/>
    <w:rsid w:val="00AA17AE"/>
    <w:rsid w:val="00AA1A59"/>
    <w:rsid w:val="00AA31AC"/>
    <w:rsid w:val="00AA649A"/>
    <w:rsid w:val="00AB306E"/>
    <w:rsid w:val="00AB5608"/>
    <w:rsid w:val="00AB5995"/>
    <w:rsid w:val="00AC2600"/>
    <w:rsid w:val="00AC2E1C"/>
    <w:rsid w:val="00AD167D"/>
    <w:rsid w:val="00AE69ED"/>
    <w:rsid w:val="00AE7DE2"/>
    <w:rsid w:val="00AF33D4"/>
    <w:rsid w:val="00AF6B6D"/>
    <w:rsid w:val="00B00C90"/>
    <w:rsid w:val="00B04D21"/>
    <w:rsid w:val="00B07FB1"/>
    <w:rsid w:val="00B11156"/>
    <w:rsid w:val="00B13474"/>
    <w:rsid w:val="00B15F72"/>
    <w:rsid w:val="00B214EF"/>
    <w:rsid w:val="00B278B2"/>
    <w:rsid w:val="00B27CE1"/>
    <w:rsid w:val="00B301E0"/>
    <w:rsid w:val="00B34F27"/>
    <w:rsid w:val="00B3576B"/>
    <w:rsid w:val="00B42A5C"/>
    <w:rsid w:val="00B4313F"/>
    <w:rsid w:val="00B5539A"/>
    <w:rsid w:val="00B56133"/>
    <w:rsid w:val="00B654D9"/>
    <w:rsid w:val="00B67B3E"/>
    <w:rsid w:val="00B729A7"/>
    <w:rsid w:val="00B7313A"/>
    <w:rsid w:val="00B73452"/>
    <w:rsid w:val="00B745DB"/>
    <w:rsid w:val="00B74C06"/>
    <w:rsid w:val="00B76E7E"/>
    <w:rsid w:val="00B838F0"/>
    <w:rsid w:val="00B83C41"/>
    <w:rsid w:val="00B85EC2"/>
    <w:rsid w:val="00B90A25"/>
    <w:rsid w:val="00B93B05"/>
    <w:rsid w:val="00BA74FD"/>
    <w:rsid w:val="00BA7C15"/>
    <w:rsid w:val="00BB20ED"/>
    <w:rsid w:val="00BB72AA"/>
    <w:rsid w:val="00BC2C5E"/>
    <w:rsid w:val="00BD1C02"/>
    <w:rsid w:val="00BF1064"/>
    <w:rsid w:val="00BF3438"/>
    <w:rsid w:val="00C0098D"/>
    <w:rsid w:val="00C00A6F"/>
    <w:rsid w:val="00C2225E"/>
    <w:rsid w:val="00C23051"/>
    <w:rsid w:val="00C24BC8"/>
    <w:rsid w:val="00C2722D"/>
    <w:rsid w:val="00C339F0"/>
    <w:rsid w:val="00C42CA0"/>
    <w:rsid w:val="00C54C80"/>
    <w:rsid w:val="00C554BA"/>
    <w:rsid w:val="00C60EBD"/>
    <w:rsid w:val="00C63A24"/>
    <w:rsid w:val="00C66DCA"/>
    <w:rsid w:val="00C67B35"/>
    <w:rsid w:val="00C746BA"/>
    <w:rsid w:val="00C75240"/>
    <w:rsid w:val="00C774F6"/>
    <w:rsid w:val="00C91F96"/>
    <w:rsid w:val="00C94BEA"/>
    <w:rsid w:val="00C95BC5"/>
    <w:rsid w:val="00C961C4"/>
    <w:rsid w:val="00CA66A8"/>
    <w:rsid w:val="00CA7568"/>
    <w:rsid w:val="00CA7A6B"/>
    <w:rsid w:val="00CB0DB9"/>
    <w:rsid w:val="00CB4A68"/>
    <w:rsid w:val="00CC039D"/>
    <w:rsid w:val="00CC1835"/>
    <w:rsid w:val="00CC2DC6"/>
    <w:rsid w:val="00CD2799"/>
    <w:rsid w:val="00CD6AA6"/>
    <w:rsid w:val="00CE0311"/>
    <w:rsid w:val="00CE1C90"/>
    <w:rsid w:val="00CE220D"/>
    <w:rsid w:val="00CF2B72"/>
    <w:rsid w:val="00CF6614"/>
    <w:rsid w:val="00D00340"/>
    <w:rsid w:val="00D0332E"/>
    <w:rsid w:val="00D116C7"/>
    <w:rsid w:val="00D153C5"/>
    <w:rsid w:val="00D17880"/>
    <w:rsid w:val="00D20325"/>
    <w:rsid w:val="00D22A59"/>
    <w:rsid w:val="00D22E82"/>
    <w:rsid w:val="00D26FA8"/>
    <w:rsid w:val="00D32F53"/>
    <w:rsid w:val="00D35AD4"/>
    <w:rsid w:val="00D42666"/>
    <w:rsid w:val="00D51EF6"/>
    <w:rsid w:val="00D52707"/>
    <w:rsid w:val="00D56DFF"/>
    <w:rsid w:val="00D72345"/>
    <w:rsid w:val="00D726D4"/>
    <w:rsid w:val="00D73307"/>
    <w:rsid w:val="00D81B40"/>
    <w:rsid w:val="00D8277D"/>
    <w:rsid w:val="00D93151"/>
    <w:rsid w:val="00DA29D7"/>
    <w:rsid w:val="00DA563A"/>
    <w:rsid w:val="00DB1099"/>
    <w:rsid w:val="00DB5D75"/>
    <w:rsid w:val="00DB78EF"/>
    <w:rsid w:val="00DC021B"/>
    <w:rsid w:val="00DC178E"/>
    <w:rsid w:val="00DC53BC"/>
    <w:rsid w:val="00DE1602"/>
    <w:rsid w:val="00DE2D11"/>
    <w:rsid w:val="00DF6B5B"/>
    <w:rsid w:val="00E02FC1"/>
    <w:rsid w:val="00E07F72"/>
    <w:rsid w:val="00E13B37"/>
    <w:rsid w:val="00E254E7"/>
    <w:rsid w:val="00E2589C"/>
    <w:rsid w:val="00E3126B"/>
    <w:rsid w:val="00E353C3"/>
    <w:rsid w:val="00E35BC4"/>
    <w:rsid w:val="00E40C47"/>
    <w:rsid w:val="00E62CBE"/>
    <w:rsid w:val="00E651B4"/>
    <w:rsid w:val="00E90C20"/>
    <w:rsid w:val="00EA7098"/>
    <w:rsid w:val="00EA735D"/>
    <w:rsid w:val="00EA7816"/>
    <w:rsid w:val="00EB3E09"/>
    <w:rsid w:val="00EB497F"/>
    <w:rsid w:val="00EC0D94"/>
    <w:rsid w:val="00EC1539"/>
    <w:rsid w:val="00EC70A5"/>
    <w:rsid w:val="00EC7925"/>
    <w:rsid w:val="00ED2D93"/>
    <w:rsid w:val="00ED3273"/>
    <w:rsid w:val="00ED369A"/>
    <w:rsid w:val="00EE652C"/>
    <w:rsid w:val="00EF02D6"/>
    <w:rsid w:val="00F106C3"/>
    <w:rsid w:val="00F151B9"/>
    <w:rsid w:val="00F2325A"/>
    <w:rsid w:val="00F27EDD"/>
    <w:rsid w:val="00F31E6C"/>
    <w:rsid w:val="00F35B3B"/>
    <w:rsid w:val="00F40595"/>
    <w:rsid w:val="00F423A4"/>
    <w:rsid w:val="00F52338"/>
    <w:rsid w:val="00F56C71"/>
    <w:rsid w:val="00F572AA"/>
    <w:rsid w:val="00F62763"/>
    <w:rsid w:val="00F660FD"/>
    <w:rsid w:val="00F667BB"/>
    <w:rsid w:val="00F67575"/>
    <w:rsid w:val="00F67867"/>
    <w:rsid w:val="00F71607"/>
    <w:rsid w:val="00F72DD1"/>
    <w:rsid w:val="00F7592C"/>
    <w:rsid w:val="00F81C7C"/>
    <w:rsid w:val="00F84BB4"/>
    <w:rsid w:val="00F87A06"/>
    <w:rsid w:val="00F97CCC"/>
    <w:rsid w:val="00FA0A96"/>
    <w:rsid w:val="00FA66BD"/>
    <w:rsid w:val="00FB5270"/>
    <w:rsid w:val="00FB65EA"/>
    <w:rsid w:val="00FB67EB"/>
    <w:rsid w:val="00FB6B26"/>
    <w:rsid w:val="00FC16A4"/>
    <w:rsid w:val="00FC60FB"/>
    <w:rsid w:val="00FD0035"/>
    <w:rsid w:val="00FD42BC"/>
    <w:rsid w:val="00FD4D7D"/>
    <w:rsid w:val="00FD5E6E"/>
    <w:rsid w:val="00FD74A3"/>
    <w:rsid w:val="00FE3353"/>
    <w:rsid w:val="00FE3A8C"/>
    <w:rsid w:val="00FE50FF"/>
    <w:rsid w:val="00FF5D80"/>
    <w:rsid w:val="03927362"/>
    <w:rsid w:val="09481B46"/>
    <w:rsid w:val="13050EC8"/>
    <w:rsid w:val="33F60296"/>
    <w:rsid w:val="37CF4630"/>
    <w:rsid w:val="557CCB0C"/>
    <w:rsid w:val="55A3789F"/>
    <w:rsid w:val="56AD2FF2"/>
    <w:rsid w:val="5E8B2231"/>
    <w:rsid w:val="5EB65486"/>
    <w:rsid w:val="6324248E"/>
    <w:rsid w:val="6C9729AC"/>
    <w:rsid w:val="74823EF9"/>
    <w:rsid w:val="76B41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5815885"/>
  <w15:docId w15:val="{E53620EF-9801-43C0-A501-7D89AC7B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73D"/>
    <w:rPr>
      <w:rFonts w:ascii="Times New Roman" w:hAnsi="Times New Roman"/>
      <w:lang w:val="pl-PL" w:eastAsia="pl-PL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2C0E18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ru-RU" w:eastAsia="ru-RU"/>
    </w:rPr>
  </w:style>
  <w:style w:type="paragraph" w:styleId="7">
    <w:name w:val="heading 7"/>
    <w:basedOn w:val="a"/>
    <w:next w:val="a"/>
    <w:link w:val="70"/>
    <w:unhideWhenUsed/>
    <w:qFormat/>
    <w:locked/>
    <w:rsid w:val="002C0E1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locked/>
    <w:rsid w:val="007D6332"/>
    <w:pPr>
      <w:keepNext/>
      <w:jc w:val="center"/>
      <w:outlineLvl w:val="7"/>
    </w:pPr>
    <w:rPr>
      <w:b/>
      <w:lang w:val="uk-UA" w:eastAsia="ru-RU"/>
    </w:rPr>
  </w:style>
  <w:style w:type="paragraph" w:styleId="9">
    <w:name w:val="heading 9"/>
    <w:basedOn w:val="a"/>
    <w:next w:val="a"/>
    <w:link w:val="90"/>
    <w:qFormat/>
    <w:locked/>
    <w:rsid w:val="007D6332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ма примечания Знак"/>
    <w:link w:val="a4"/>
    <w:semiHidden/>
    <w:locked/>
    <w:rsid w:val="000F69BD"/>
    <w:rPr>
      <w:rFonts w:ascii="Times New Roman" w:hAnsi="Times New Roman"/>
      <w:b/>
    </w:rPr>
  </w:style>
  <w:style w:type="character" w:styleId="a5">
    <w:name w:val="footnote reference"/>
    <w:semiHidden/>
    <w:rsid w:val="000F69BD"/>
    <w:rPr>
      <w:vertAlign w:val="superscript"/>
    </w:rPr>
  </w:style>
  <w:style w:type="character" w:styleId="a6">
    <w:name w:val="annotation reference"/>
    <w:semiHidden/>
    <w:rsid w:val="000F69BD"/>
    <w:rPr>
      <w:sz w:val="16"/>
    </w:rPr>
  </w:style>
  <w:style w:type="character" w:styleId="a7">
    <w:name w:val="page number"/>
    <w:rsid w:val="000F69BD"/>
    <w:rPr>
      <w:rFonts w:cs="Times New Roman"/>
    </w:rPr>
  </w:style>
  <w:style w:type="character" w:customStyle="1" w:styleId="a8">
    <w:name w:val="Текст сноски Знак"/>
    <w:link w:val="a9"/>
    <w:semiHidden/>
    <w:locked/>
    <w:rsid w:val="000F69BD"/>
    <w:rPr>
      <w:rFonts w:ascii="Times New Roman" w:hAnsi="Times New Roman"/>
      <w:sz w:val="20"/>
      <w:lang w:eastAsia="pl-PL"/>
    </w:rPr>
  </w:style>
  <w:style w:type="character" w:customStyle="1" w:styleId="aa">
    <w:name w:val="Верхний колонтитул Знак"/>
    <w:link w:val="ab"/>
    <w:locked/>
    <w:rsid w:val="000F69BD"/>
    <w:rPr>
      <w:rFonts w:ascii="Times New Roman" w:hAnsi="Times New Roman"/>
    </w:rPr>
  </w:style>
  <w:style w:type="character" w:customStyle="1" w:styleId="ac">
    <w:name w:val="Текст выноски Знак"/>
    <w:link w:val="ad"/>
    <w:semiHidden/>
    <w:locked/>
    <w:rsid w:val="000F69BD"/>
    <w:rPr>
      <w:rFonts w:ascii="Tahoma" w:hAnsi="Tahoma"/>
      <w:sz w:val="16"/>
    </w:rPr>
  </w:style>
  <w:style w:type="character" w:customStyle="1" w:styleId="ae">
    <w:name w:val="Основной текст Знак"/>
    <w:link w:val="af"/>
    <w:rsid w:val="000F69BD"/>
    <w:rPr>
      <w:rFonts w:ascii="Times New Roman" w:hAnsi="Times New Roman"/>
      <w:lang w:val="pl-PL" w:eastAsia="pl-PL"/>
    </w:rPr>
  </w:style>
  <w:style w:type="character" w:customStyle="1" w:styleId="af0">
    <w:name w:val="Текст примечания Знак"/>
    <w:link w:val="af1"/>
    <w:semiHidden/>
    <w:locked/>
    <w:rsid w:val="000F69BD"/>
    <w:rPr>
      <w:rFonts w:ascii="Times New Roman" w:hAnsi="Times New Roman"/>
    </w:rPr>
  </w:style>
  <w:style w:type="character" w:customStyle="1" w:styleId="af2">
    <w:name w:val="Основной текст с отступом Знак"/>
    <w:link w:val="af3"/>
    <w:uiPriority w:val="99"/>
    <w:rsid w:val="000F69BD"/>
    <w:rPr>
      <w:rFonts w:ascii="Calibri" w:eastAsia="Calibri" w:hAnsi="Calibri" w:cs="Times New Roman"/>
      <w:sz w:val="22"/>
      <w:szCs w:val="22"/>
      <w:lang w:val="uk-UA"/>
    </w:rPr>
  </w:style>
  <w:style w:type="character" w:customStyle="1" w:styleId="163LucidaSansUnicode9">
    <w:name w:val="Основной текст (163) + Lucida Sans Unicode9"/>
    <w:aliases w:val="111,5 pt1,Не полужирный9,Курсив5,Интервал -1 pt8"/>
    <w:rsid w:val="000F69BD"/>
    <w:rPr>
      <w:rFonts w:ascii="Lucida Sans Unicode" w:hAnsi="Lucida Sans Unicode" w:cs="Lucida Sans Unicode" w:hint="default"/>
      <w:i/>
      <w:iCs/>
      <w:strike w:val="0"/>
      <w:dstrike w:val="0"/>
      <w:spacing w:val="-20"/>
      <w:sz w:val="23"/>
      <w:szCs w:val="23"/>
      <w:u w:val="none"/>
    </w:rPr>
  </w:style>
  <w:style w:type="paragraph" w:styleId="ad">
    <w:name w:val="Balloon Text"/>
    <w:basedOn w:val="a"/>
    <w:link w:val="ac"/>
    <w:semiHidden/>
    <w:rsid w:val="000F69BD"/>
    <w:rPr>
      <w:rFonts w:ascii="Tahoma" w:hAnsi="Tahoma"/>
      <w:sz w:val="16"/>
    </w:rPr>
  </w:style>
  <w:style w:type="paragraph" w:styleId="af">
    <w:name w:val="Body Text"/>
    <w:basedOn w:val="a"/>
    <w:link w:val="ae"/>
    <w:rsid w:val="000F69BD"/>
    <w:pPr>
      <w:spacing w:after="120"/>
    </w:pPr>
  </w:style>
  <w:style w:type="paragraph" w:styleId="af4">
    <w:name w:val="Normal (Web)"/>
    <w:basedOn w:val="a"/>
    <w:rsid w:val="000F69BD"/>
    <w:pPr>
      <w:spacing w:before="100" w:after="100"/>
    </w:pPr>
    <w:rPr>
      <w:sz w:val="24"/>
    </w:rPr>
  </w:style>
  <w:style w:type="paragraph" w:styleId="a9">
    <w:name w:val="footnote text"/>
    <w:basedOn w:val="a"/>
    <w:link w:val="a8"/>
    <w:semiHidden/>
    <w:rsid w:val="000F69BD"/>
    <w:pPr>
      <w:jc w:val="both"/>
    </w:pPr>
  </w:style>
  <w:style w:type="paragraph" w:styleId="ab">
    <w:name w:val="header"/>
    <w:basedOn w:val="a"/>
    <w:link w:val="aa"/>
    <w:rsid w:val="000F69BD"/>
    <w:pPr>
      <w:tabs>
        <w:tab w:val="center" w:pos="4536"/>
        <w:tab w:val="right" w:pos="9072"/>
      </w:tabs>
    </w:pPr>
  </w:style>
  <w:style w:type="paragraph" w:styleId="af1">
    <w:name w:val="annotation text"/>
    <w:basedOn w:val="a"/>
    <w:link w:val="af0"/>
    <w:semiHidden/>
    <w:rsid w:val="000F69BD"/>
  </w:style>
  <w:style w:type="paragraph" w:styleId="a4">
    <w:name w:val="annotation subject"/>
    <w:basedOn w:val="af1"/>
    <w:next w:val="af1"/>
    <w:link w:val="a3"/>
    <w:semiHidden/>
    <w:rsid w:val="000F69BD"/>
    <w:rPr>
      <w:b/>
    </w:rPr>
  </w:style>
  <w:style w:type="paragraph" w:styleId="af5">
    <w:name w:val="footer"/>
    <w:basedOn w:val="a"/>
    <w:link w:val="af6"/>
    <w:rsid w:val="000F69B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0F69B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pl-PL" w:eastAsia="en-US"/>
    </w:rPr>
  </w:style>
  <w:style w:type="paragraph" w:customStyle="1" w:styleId="2">
    <w:name w:val="Основной текст (2)"/>
    <w:basedOn w:val="a"/>
    <w:rsid w:val="000F69BD"/>
    <w:pPr>
      <w:widowControl w:val="0"/>
      <w:shd w:val="clear" w:color="auto" w:fill="FFFFFF"/>
      <w:spacing w:before="660" w:after="420" w:line="0" w:lineRule="atLeast"/>
      <w:ind w:hanging="420"/>
      <w:jc w:val="both"/>
    </w:pPr>
    <w:rPr>
      <w:spacing w:val="-3"/>
      <w:sz w:val="23"/>
      <w:szCs w:val="23"/>
    </w:rPr>
  </w:style>
  <w:style w:type="paragraph" w:styleId="af3">
    <w:name w:val="Body Text Indent"/>
    <w:basedOn w:val="a"/>
    <w:link w:val="af2"/>
    <w:uiPriority w:val="99"/>
    <w:unhideWhenUsed/>
    <w:rsid w:val="000F69BD"/>
    <w:pPr>
      <w:spacing w:after="120" w:line="276" w:lineRule="auto"/>
      <w:ind w:left="283"/>
    </w:pPr>
    <w:rPr>
      <w:rFonts w:ascii="Calibri" w:hAnsi="Calibri"/>
      <w:sz w:val="22"/>
      <w:szCs w:val="22"/>
      <w:lang w:val="uk-UA" w:eastAsia="en-US"/>
    </w:rPr>
  </w:style>
  <w:style w:type="paragraph" w:styleId="HTML">
    <w:name w:val="HTML Preformatted"/>
    <w:basedOn w:val="a"/>
    <w:rsid w:val="000F69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uk-UA" w:eastAsia="uk-UA"/>
    </w:rPr>
  </w:style>
  <w:style w:type="paragraph" w:styleId="af7">
    <w:name w:val="List Paragraph"/>
    <w:basedOn w:val="a"/>
    <w:uiPriority w:val="34"/>
    <w:qFormat/>
    <w:rsid w:val="000F69BD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ar-SA"/>
    </w:rPr>
  </w:style>
  <w:style w:type="paragraph" w:customStyle="1" w:styleId="1">
    <w:name w:val="Абзац списка1"/>
    <w:basedOn w:val="a"/>
    <w:rsid w:val="000F69BD"/>
    <w:pPr>
      <w:suppressAutoHyphens/>
      <w:ind w:left="720"/>
      <w:jc w:val="both"/>
    </w:pPr>
    <w:rPr>
      <w:sz w:val="24"/>
      <w:lang w:eastAsia="ar-SA"/>
    </w:rPr>
  </w:style>
  <w:style w:type="table" w:styleId="af8">
    <w:name w:val="Table Grid"/>
    <w:basedOn w:val="a1"/>
    <w:rsid w:val="000F69BD"/>
    <w:rPr>
      <w:rFonts w:eastAsia="Times New Roman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AF6B6D"/>
    <w:rPr>
      <w:color w:val="0563C1"/>
      <w:u w:val="single"/>
    </w:rPr>
  </w:style>
  <w:style w:type="paragraph" w:customStyle="1" w:styleId="Style9">
    <w:name w:val="Style9"/>
    <w:basedOn w:val="a"/>
    <w:rsid w:val="00CE1C90"/>
    <w:pPr>
      <w:widowControl w:val="0"/>
      <w:autoSpaceDE w:val="0"/>
      <w:autoSpaceDN w:val="0"/>
      <w:adjustRightInd w:val="0"/>
      <w:spacing w:line="288" w:lineRule="exact"/>
      <w:jc w:val="center"/>
    </w:pPr>
    <w:rPr>
      <w:rFonts w:ascii="Georgia" w:hAnsi="Georgia"/>
      <w:sz w:val="24"/>
      <w:szCs w:val="24"/>
      <w:lang w:val="ru-RU" w:eastAsia="ru-RU"/>
    </w:rPr>
  </w:style>
  <w:style w:type="character" w:customStyle="1" w:styleId="FontStyle21">
    <w:name w:val="Font Style21"/>
    <w:rsid w:val="00CE1C90"/>
    <w:rPr>
      <w:rFonts w:ascii="Georgia" w:hAnsi="Georgia"/>
      <w:sz w:val="22"/>
    </w:rPr>
  </w:style>
  <w:style w:type="character" w:customStyle="1" w:styleId="80">
    <w:name w:val="Заголовок 8 Знак"/>
    <w:basedOn w:val="a0"/>
    <w:link w:val="8"/>
    <w:rsid w:val="007D6332"/>
    <w:rPr>
      <w:rFonts w:ascii="Times New Roman" w:hAnsi="Times New Roman"/>
      <w:b/>
      <w:lang w:val="uk-UA"/>
    </w:rPr>
  </w:style>
  <w:style w:type="character" w:customStyle="1" w:styleId="90">
    <w:name w:val="Заголовок 9 Знак"/>
    <w:basedOn w:val="a0"/>
    <w:link w:val="9"/>
    <w:rsid w:val="007D6332"/>
    <w:rPr>
      <w:rFonts w:ascii="Arial" w:eastAsia="Times New Roman" w:hAnsi="Arial" w:cs="Arial"/>
      <w:sz w:val="22"/>
      <w:szCs w:val="22"/>
    </w:rPr>
  </w:style>
  <w:style w:type="character" w:customStyle="1" w:styleId="af6">
    <w:name w:val="Нижний колонтитул Знак"/>
    <w:link w:val="af5"/>
    <w:locked/>
    <w:rsid w:val="001A6133"/>
    <w:rPr>
      <w:rFonts w:ascii="Times New Roman" w:hAnsi="Times New Roman"/>
      <w:lang w:val="pl-PL" w:eastAsia="pl-PL"/>
    </w:rPr>
  </w:style>
  <w:style w:type="character" w:customStyle="1" w:styleId="70">
    <w:name w:val="Заголовок 7 Знак"/>
    <w:basedOn w:val="a0"/>
    <w:link w:val="7"/>
    <w:rsid w:val="002C0E18"/>
    <w:rPr>
      <w:rFonts w:asciiTheme="majorHAnsi" w:eastAsiaTheme="majorEastAsia" w:hAnsiTheme="majorHAnsi" w:cstheme="majorBidi"/>
      <w:i/>
      <w:iCs/>
      <w:color w:val="404040" w:themeColor="text1" w:themeTint="BF"/>
      <w:lang w:val="pl-PL" w:eastAsia="pl-PL"/>
    </w:rPr>
  </w:style>
  <w:style w:type="character" w:customStyle="1" w:styleId="40">
    <w:name w:val="Заголовок 4 Знак"/>
    <w:basedOn w:val="a0"/>
    <w:link w:val="4"/>
    <w:semiHidden/>
    <w:rsid w:val="002C0E18"/>
    <w:rPr>
      <w:rFonts w:eastAsia="Times New Roman"/>
      <w:b/>
      <w:bCs/>
      <w:sz w:val="28"/>
      <w:szCs w:val="28"/>
    </w:rPr>
  </w:style>
  <w:style w:type="paragraph" w:styleId="afa">
    <w:name w:val="Title"/>
    <w:basedOn w:val="a"/>
    <w:link w:val="afb"/>
    <w:qFormat/>
    <w:locked/>
    <w:rsid w:val="00322FCB"/>
    <w:pPr>
      <w:widowControl w:val="0"/>
      <w:autoSpaceDE w:val="0"/>
      <w:autoSpaceDN w:val="0"/>
      <w:adjustRightInd w:val="0"/>
      <w:jc w:val="center"/>
    </w:pPr>
    <w:rPr>
      <w:rFonts w:eastAsia="Times New Roman"/>
      <w:sz w:val="28"/>
      <w:szCs w:val="18"/>
      <w:lang w:val="uk-UA" w:eastAsia="ru-RU"/>
    </w:rPr>
  </w:style>
  <w:style w:type="character" w:customStyle="1" w:styleId="afb">
    <w:name w:val="Заголовок Знак"/>
    <w:basedOn w:val="a0"/>
    <w:link w:val="afa"/>
    <w:rsid w:val="00322FCB"/>
    <w:rPr>
      <w:rFonts w:ascii="Times New Roman" w:eastAsia="Times New Roman" w:hAnsi="Times New Roman"/>
      <w:sz w:val="28"/>
      <w:szCs w:val="18"/>
      <w:lang w:val="uk-UA"/>
    </w:rPr>
  </w:style>
  <w:style w:type="character" w:customStyle="1" w:styleId="FontStyle25">
    <w:name w:val="Font Style25"/>
    <w:rsid w:val="0045689E"/>
    <w:rPr>
      <w:rFonts w:ascii="Consolas" w:hAnsi="Consolas"/>
      <w:b/>
      <w:i/>
      <w:sz w:val="18"/>
    </w:rPr>
  </w:style>
  <w:style w:type="character" w:styleId="afc">
    <w:name w:val="Unresolved Mention"/>
    <w:basedOn w:val="a0"/>
    <w:uiPriority w:val="99"/>
    <w:semiHidden/>
    <w:unhideWhenUsed/>
    <w:rsid w:val="005E582F"/>
    <w:rPr>
      <w:color w:val="605E5C"/>
      <w:shd w:val="clear" w:color="auto" w:fill="E1DFDD"/>
    </w:rPr>
  </w:style>
  <w:style w:type="paragraph" w:styleId="20">
    <w:name w:val="Body Text 2"/>
    <w:basedOn w:val="a"/>
    <w:link w:val="21"/>
    <w:unhideWhenUsed/>
    <w:rsid w:val="0047249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72494"/>
    <w:rPr>
      <w:rFonts w:ascii="Times New Roman" w:hAnsi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8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94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akon.rada.gov.ua/laws/show/z0316-07" TargetMode="External"/><Relationship Id="rId18" Type="http://schemas.openxmlformats.org/officeDocument/2006/relationships/hyperlink" Target="https://zakon.rada.gov.ua/laws/show/z0472-14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://org2.knuba.edu.ua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zakon.rada.gov.ua/laws/show/337-2019-%D0%BF" TargetMode="External"/><Relationship Id="rId17" Type="http://schemas.openxmlformats.org/officeDocument/2006/relationships/hyperlink" Target="https://zakon.rada.gov.ua/laws/show/337-2019-%D0%BF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online.budstandart.com/ua/catalog/doc-page.html?id_doc=27641" TargetMode="External"/><Relationship Id="rId20" Type="http://schemas.openxmlformats.org/officeDocument/2006/relationships/hyperlink" Target="http://org.knuba.edu.u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akon.rada.gov.ua/laws/show/1105-14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dbn.co.ua/load/normativy/dbn/dbn_v_2_5_28/1-1-0-1188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zakon.rada.gov.ua/laws/show/2694-12" TargetMode="External"/><Relationship Id="rId19" Type="http://schemas.openxmlformats.org/officeDocument/2006/relationships/hyperlink" Target="http://library.knuba.edu.u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zakon.rada.gov.ua/laws/show/z0141-93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94751B8DB3A9B4690171278287EF538" ma:contentTypeVersion="2" ma:contentTypeDescription="Создание документа." ma:contentTypeScope="" ma:versionID="341793f7208421d95db450989cc3baa9">
  <xsd:schema xmlns:xsd="http://www.w3.org/2001/XMLSchema" xmlns:xs="http://www.w3.org/2001/XMLSchema" xmlns:p="http://schemas.microsoft.com/office/2006/metadata/properties" xmlns:ns2="195c6cba-a535-45c5-88f1-5a7bb8d03adb" targetNamespace="http://schemas.microsoft.com/office/2006/metadata/properties" ma:root="true" ma:fieldsID="3b5200ddcb5d49ca7f6b5f707f61ca4e" ns2:_="">
    <xsd:import namespace="195c6cba-a535-45c5-88f1-5a7bb8d03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c6cba-a535-45c5-88f1-5a7bb8d03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3558A2-C487-49D7-92AE-9418DB4C0E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665E74-FE3C-4E2E-9C04-B540CEA31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c6cba-a535-45c5-88f1-5a7bb8d03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561F7E-B106-49D6-A01E-148AFDD4AD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Z1-PU7</vt:lpstr>
    </vt:vector>
  </TitlesOfParts>
  <Company/>
  <LinksUpToDate>false</LinksUpToDate>
  <CharactersWithSpaces>11670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Z1-PU7</dc:title>
  <dc:creator>Rada Uczelniana</dc:creator>
  <cp:lastModifiedBy>Косминський Ігор Владленович</cp:lastModifiedBy>
  <cp:revision>2</cp:revision>
  <cp:lastPrinted>2020-11-23T23:21:00Z</cp:lastPrinted>
  <dcterms:created xsi:type="dcterms:W3CDTF">2021-02-27T14:35:00Z</dcterms:created>
  <dcterms:modified xsi:type="dcterms:W3CDTF">2021-02-27T14:35:00Z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1049-11.2.0.9718</vt:lpwstr>
  </property>
  <property fmtid="{D5CDD505-2E9C-101B-9397-08002B2CF9AE}" pid="3" name="ContentTypeId">
    <vt:lpwstr>0x010100494751B8DB3A9B4690171278287EF538</vt:lpwstr>
  </property>
</Properties>
</file>