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988F" w14:textId="2B982B3B" w:rsidR="00FE3102" w:rsidRPr="00FE3102" w:rsidRDefault="003E434C" w:rsidP="004E2265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Лекція 4  </w:t>
      </w:r>
      <w:r w:rsidR="00FE3102"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Технології віртуалізації</w:t>
      </w:r>
    </w:p>
    <w:p w14:paraId="470C8DCD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7A8C205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Однією з найбільш істотних технологічних новацій, що лежать в основі хмарних обчислень, є технології віртуалізації.</w:t>
      </w:r>
    </w:p>
    <w:p w14:paraId="0E0AF43F" w14:textId="5C8F5B89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 Віртуалізація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надання набору обчислювальних ресурсів або їх логічного об'єднання, абстраговані від апаратної реалізації, і забезпечує при цьому логічний ізоляцію обчислювальних процесів, які виконуються на одному фізичному ресурсі.</w:t>
      </w:r>
    </w:p>
    <w:p w14:paraId="67072941" w14:textId="53417B96" w:rsidR="00FE3102" w:rsidRPr="00FE3102" w:rsidRDefault="00FE3102" w:rsidP="003E434C">
      <w:pPr>
        <w:spacing w:after="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Віртуалізація 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- це перехід від технології, що лежить в основі консолідації серверів і центрів обробки даних, до основних компонентів для створення гнучкої </w:t>
      </w:r>
      <w:r w:rsid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(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надається на вимогу</w:t>
      </w:r>
      <w:r w:rsid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)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інфраструктури</w:t>
      </w:r>
    </w:p>
    <w:p w14:paraId="18C685AC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302CFE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Основні поняття технології віртуалізації</w:t>
      </w:r>
    </w:p>
    <w:p w14:paraId="6DEEC88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7C8ED2C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Віртуальна машина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ізольований програмний контейнер, який працює з власної ОС і додатками, подібно фізичному комп'ютера. Віртуальна машина діє так само, як фізичний комп'ютер, і містить власні віртуальні ОЗУ, жорсткий диск і мережевий адаптер.</w:t>
      </w:r>
    </w:p>
    <w:p w14:paraId="647F61D5" w14:textId="2ABD3DDE" w:rsidR="00FE3102" w:rsidRPr="00FE3102" w:rsidRDefault="003E434C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         </w:t>
      </w:r>
      <w:r w:rsidR="00FE3102"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Віртуальна машина</w:t>
      </w:r>
      <w:r w:rsidR="00FE3102"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являє собою програмний контейнер, що зв'язує, або "</w:t>
      </w:r>
      <w:proofErr w:type="spellStart"/>
      <w:r w:rsidR="00FE3102"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інкапсулює</w:t>
      </w:r>
      <w:proofErr w:type="spellEnd"/>
      <w:r w:rsidR="00FE3102"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" повний комплект віртуальних апаратних ресурсів, а також ОС і все її застосування в програмному пакеті.</w:t>
      </w:r>
    </w:p>
    <w:p w14:paraId="05D90C56" w14:textId="38FB3FC5" w:rsid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x-none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Виртуализация </w:t>
      </w:r>
      <w:r w:rsidRPr="00FE3102">
        <w:rPr>
          <w:rFonts w:ascii="Times New Roman" w:eastAsia="Times New Roman" w:hAnsi="Times New Roman" w:cs="Times New Roman"/>
          <w:lang w:eastAsia="ru-RU"/>
        </w:rPr>
        <w:t>–</w:t>
      </w:r>
      <w:r w:rsidRPr="00FE3102">
        <w:rPr>
          <w:rFonts w:ascii="Times New Roman" w:eastAsia="Times New Roman" w:hAnsi="Times New Roman" w:cs="Times New Roman"/>
          <w:lang w:val="x-none" w:eastAsia="ru-RU"/>
        </w:rPr>
        <w:t xml:space="preserve"> это переход от технологии, лежащей в основе консолидации серверов и центров обработки данных, к основным компонентам для создания </w:t>
      </w:r>
      <w:r w:rsidRPr="00FE3102">
        <w:rPr>
          <w:rFonts w:ascii="Times New Roman" w:eastAsia="Times New Roman" w:hAnsi="Times New Roman" w:cs="Times New Roman"/>
          <w:i/>
          <w:iCs/>
          <w:lang w:val="x-none" w:eastAsia="ru-RU"/>
        </w:rPr>
        <w:t>гибкой предоставляемой по требованию инфраструктуры</w:t>
      </w:r>
    </w:p>
    <w:p w14:paraId="19CA4568" w14:textId="77777777" w:rsidR="003E434C" w:rsidRPr="00FE3102" w:rsidRDefault="003E434C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BAFE8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Основні поняття технології віртуалізації</w:t>
      </w:r>
    </w:p>
    <w:p w14:paraId="0AC47A16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Основними особливостями віртуальних машин є:</w:t>
      </w:r>
    </w:p>
    <w:p w14:paraId="2E8C5212" w14:textId="77777777" w:rsidR="00FE3102" w:rsidRPr="003E434C" w:rsidRDefault="00FE3102" w:rsidP="003E434C">
      <w:pPr>
        <w:pStyle w:val="a4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сумісність (віртуальні машини сумісні з усіма стандартними комп'ютерами, віртуальна машина працює під управлінням власної гостьовий операційної системи і виконує власні додатки);</w:t>
      </w:r>
    </w:p>
    <w:p w14:paraId="5835393B" w14:textId="77777777" w:rsidR="00FE3102" w:rsidRPr="003E434C" w:rsidRDefault="00FE3102" w:rsidP="003E434C">
      <w:pPr>
        <w:pStyle w:val="a4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ізольованість (віртуальні машини повністю ізольовані один від одного, як якщо б вони були фізичними комп'ютерами);</w:t>
      </w:r>
    </w:p>
    <w:p w14:paraId="0CE16B39" w14:textId="77777777" w:rsidR="00FE3102" w:rsidRPr="003E434C" w:rsidRDefault="00FE3102" w:rsidP="003E434C">
      <w:pPr>
        <w:pStyle w:val="a4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інкапсуляція (віртуальні машини повністю </w:t>
      </w:r>
      <w:proofErr w:type="spellStart"/>
      <w:r w:rsidRP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інкапсулюють</w:t>
      </w:r>
      <w:proofErr w:type="spellEnd"/>
      <w:r w:rsidRP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обчислювальну середу).</w:t>
      </w:r>
    </w:p>
    <w:p w14:paraId="3EDB1491" w14:textId="23B96B51" w:rsidR="00FE3102" w:rsidRPr="003E434C" w:rsidRDefault="003E434C" w:rsidP="003E434C">
      <w:pPr>
        <w:pStyle w:val="a4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</w:t>
      </w:r>
      <w:r w:rsidR="00FE3102" w:rsidRP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іртуальні машини повністю незалежні від базового фізичного обладнання, на якому вони працюють.</w:t>
      </w:r>
    </w:p>
    <w:p w14:paraId="75B0D49E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BD9985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Хостової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операційна система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операційна система, встановлена на реальне обладнання. В рамках цієї операційної системи встановлюється програмне забезпечення віртуалізації як звичайна програма.</w:t>
      </w:r>
    </w:p>
    <w:p w14:paraId="05B67E5B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451A0B6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Емулятор віртуальної машини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програмне забезпечення, яке встановлюється на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хостовую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операційну систему і складається з монітора віртуальних машин і графічної оболонки.</w:t>
      </w:r>
    </w:p>
    <w:p w14:paraId="1333430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FE310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6CCE9F93" w14:textId="77777777" w:rsid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Монітор віртуальних машин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є програмою, що забезпечує всі взаємодії між віртуальним і реальним обладнанням, що підтримує роботу однієї або декількох створених віртуальних машин і встановлених гостьових операційних систем.</w:t>
      </w:r>
    </w:p>
    <w:p w14:paraId="30A0607B" w14:textId="1B56D24D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Графічна оболонка забезпечує взаємодію користувача з додатком віртуальної машини, дозволяючи налаштовувати створювані віртуальні машини під свої потреби і управляти її роботою.</w:t>
      </w:r>
    </w:p>
    <w:p w14:paraId="13A213D8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4BE0120C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lastRenderedPageBreak/>
        <w:t>Гостьова операційна система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операційна система, яка встановлюється на створену віртуальну машину. В якості гостьових операційних систем можна використовувати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Window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Linux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ін.</w:t>
      </w:r>
    </w:p>
    <w:p w14:paraId="6E212242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405AFDF6" w14:textId="77777777" w:rsid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При використанні технології віртуалізації отримують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ієрархічну структуру взаємодії віртуальних ЕОМ і реальної апаратури.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</w:p>
    <w:p w14:paraId="082C3E42" w14:textId="4DCCAECE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На нижньому шарі цієї ієрархії знаходиться реальне обладнання, управління яким розподіляється між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хостовой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операційною системою і емулятором віртуальних машин.</w:t>
      </w:r>
    </w:p>
    <w:p w14:paraId="245D1C41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2311BEE2" w14:textId="77777777" w:rsidR="00FE3102" w:rsidRPr="00FE3102" w:rsidRDefault="00FE3102" w:rsidP="00FE3102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Хостової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операційна система і емулятор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розподіляють між собою ресурси реальної ЕОМ і складають другий рівень ієрархії.</w:t>
      </w:r>
    </w:p>
    <w:p w14:paraId="7AD4B2B3" w14:textId="77777777" w:rsidR="00FE3102" w:rsidRPr="00FE3102" w:rsidRDefault="00FE3102" w:rsidP="00FE3102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Хостової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операційна система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займається управлінням працюють на ній додатків і розподілом між ними ресурсів реальної ЕОМ.</w:t>
      </w:r>
    </w:p>
    <w:p w14:paraId="4CD86B9F" w14:textId="77777777" w:rsidR="00FE3102" w:rsidRPr="00FE3102" w:rsidRDefault="00FE3102" w:rsidP="00FE3102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Емулятор віртуальних машин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управляє віртуальними машинами до встановлених на них гостьовими операційними системами, розподіляючи між ними ресурси реальної ЕОМ так, щоб у користувачів створювалося враження роботи на реальному обладнанні</w:t>
      </w:r>
    </w:p>
    <w:p w14:paraId="25A5908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FE310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5BA53AE4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Частково, розподіл ресурсів між віртуальними машинами можна налаштувати на етапі конфігурації віртуальних машин, вказавши обсяг оперативної пам'яті, розмір жорсткого диска, кількість віртуальних процесорів,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віртуалізіруемие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канали зв'язку і інші параметри.</w:t>
      </w:r>
    </w:p>
    <w:p w14:paraId="2EAF9527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Гостьові операційні системи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управляють роботою своїх додатків в рамках виділених емулятором ресурсів.</w:t>
      </w:r>
    </w:p>
    <w:p w14:paraId="2A51CEB6" w14:textId="4A5756ED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Розглядаючи технологію віртуалізації, необхідно вивчити </w:t>
      </w: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емулятор віртуальних машин, а саме монітор віртуальних машин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що є базовою частиною технології віртуалізації.</w:t>
      </w:r>
    </w:p>
    <w:p w14:paraId="2E7882A7" w14:textId="77777777" w:rsidR="003E434C" w:rsidRDefault="003E434C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</w:p>
    <w:p w14:paraId="1F73EB52" w14:textId="13AEA83A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Всі існуючі монітори віртуальних машин можна розділити на чотири види, що використовують:</w:t>
      </w:r>
    </w:p>
    <w:p w14:paraId="3D175C0A" w14:textId="77777777" w:rsidR="00FE3102" w:rsidRPr="00FE3102" w:rsidRDefault="00FE3102" w:rsidP="00FE3102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апаратну,</w:t>
      </w:r>
    </w:p>
    <w:p w14:paraId="4432CEC3" w14:textId="77777777" w:rsidR="00FE3102" w:rsidRPr="00FE3102" w:rsidRDefault="00FE3102" w:rsidP="00FE3102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апаратно-програмну,</w:t>
      </w:r>
    </w:p>
    <w:p w14:paraId="6C32F497" w14:textId="77777777" w:rsidR="00FE3102" w:rsidRPr="00FE3102" w:rsidRDefault="00FE3102" w:rsidP="00FE3102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програмну</w:t>
      </w:r>
    </w:p>
    <w:p w14:paraId="79DE3851" w14:textId="77777777" w:rsidR="00FE3102" w:rsidRPr="00FE3102" w:rsidRDefault="00FE3102" w:rsidP="00FE3102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доменну віртуалізації.</w:t>
      </w:r>
    </w:p>
    <w:p w14:paraId="5D23782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34C6672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Це поділ - умовно, оскільки більшість моніторів віртуальних машин використовують, як програмну, так і апаратну віртуалізацію, так як програмна віртуалізація - вимоглива до ресурсів, а апаратна віртуалізація обмежується вузьким колом обладнання, що підтримує будь-якої вид моніторів віртуальних машин.</w:t>
      </w:r>
    </w:p>
    <w:p w14:paraId="3A71542F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28B76E4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Доменна віртуалізація ґрунтується на логічному розподілі ресурсів на окремі частини (домени). В основному вона використовується в мейнфреймах. Цей тип віртуалізації з'явився першим і використовувався для розподілу ресурсів великих ЕОМ між окремими користувачами.</w:t>
      </w:r>
    </w:p>
    <w:p w14:paraId="200FA15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2AE76BB" w14:textId="1F296EDA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Монітори віртуальних машин, що використовують технологію апаратно-програмної віртуалізації, частин</w:t>
      </w:r>
      <w:r w:rsid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у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інструкцій виконують, безпосередньо на самому процесорі, а частин</w:t>
      </w:r>
      <w:r w:rsidR="003E434C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у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емулюють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4A0DA6C5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08C3AE4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Існують три типи </w:t>
      </w: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програмної емуляції інструкцій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хостовой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ЕОМ:</w:t>
      </w:r>
    </w:p>
    <w:p w14:paraId="5602BEE6" w14:textId="77777777" w:rsidR="00FE3102" w:rsidRPr="003E434C" w:rsidRDefault="00FE3102" w:rsidP="00FE3102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повна емуляція інструкцій,</w:t>
      </w:r>
    </w:p>
    <w:p w14:paraId="42627238" w14:textId="77777777" w:rsidR="00FE3102" w:rsidRPr="003E434C" w:rsidRDefault="00FE3102" w:rsidP="00FE3102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lastRenderedPageBreak/>
        <w:t>вибіркова емуляція інструкцій,</w:t>
      </w:r>
    </w:p>
    <w:p w14:paraId="55C4A110" w14:textId="77777777" w:rsidR="00FE3102" w:rsidRPr="003E434C" w:rsidRDefault="00FE3102" w:rsidP="00FE3102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емуляція API.</w:t>
      </w:r>
    </w:p>
    <w:p w14:paraId="7363D107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76CCF7B" w14:textId="77777777" w:rsid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При використанні </w:t>
      </w: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повної емуляції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інструкції інтерпретуються і перетворюються в інструкції, що сприймаються реальним процесором. </w:t>
      </w:r>
    </w:p>
    <w:p w14:paraId="0715F6D6" w14:textId="77777777" w:rsid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У цьому випадку з'являється можливість створювати віртуальні машини, що імітують роботу апаратури, не сумісної з архітектури з реальної ЕОМ.</w:t>
      </w:r>
    </w:p>
    <w:p w14:paraId="57570129" w14:textId="04608D36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Наприклад, можна запускати віртуальну машину, що імітує роботу процесора з RISC-архітектурою, на реальній ЕОМ з процесором CISC-архітектури. Це можливо за рахунок того, що емуляція ведеться на рівні базових арифметико-логічних інструкцій, присутніх, практично, в будь-якому процесорі.</w:t>
      </w:r>
    </w:p>
    <w:p w14:paraId="3FD4796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Інтерпретація кожної інструкції призводить до значної витрати ресурсів реальної ЕОМ і знижує швидкодію програм, які потребують гостьовою операційною системою. Сучасні сервери і персональні ЕОМ мають всі більшою продуктивністю. Тому віртуалізація, з використанням інтерпретації інструкцій, набуває популярності. Представниками даного класу віртуальних машин є: </w:t>
      </w:r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Microsoft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Virtual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PC,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Bochs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Simics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ін.</w:t>
      </w:r>
    </w:p>
    <w:p w14:paraId="554259C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Такі віртуальні машини є незамінними при налагодженні і розробці програмного забезпечення, написаного на мовах низького рівня, і при емуляції ЕОМ зі специфічною архітектурою на стандартизовані персональні комп'ютери і сервери.</w:t>
      </w:r>
    </w:p>
    <w:p w14:paraId="6D7A2C2F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02FDF692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Не всі інструкції необхідно інтерпретувати. Частина інструкцій віртуальної машини можна виконувати без змін на реальному процесорі. Монітор віртуальних машин, проаналізувавши код, може інструкції віртуальної машини, що збіглися з інструкціями реального процесора, без змін відправити для виконання на реальному процесорі, а решта інструкції інтерпретувати -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вибіркова емуляція інструкцій.</w:t>
      </w:r>
    </w:p>
    <w:p w14:paraId="7C4A7100" w14:textId="64D29C2D" w:rsidR="00FE3102" w:rsidRPr="00FE3102" w:rsidRDefault="00FE3102" w:rsidP="003E434C">
      <w:pPr>
        <w:spacing w:after="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З'являються додаткові витрати на аналіз інструкцій. Оскільки в програмах часто зустрічаються цикли, інтерпретація яких може проводитися одноразово, і найбільш прості інструкції, здатні без зміни виконуватися на процесорі складають більшу частину програм, то продуктивність віртуальної машини збільшується в кілька разів, в порівнянні з повною емуляцією інструкцій.</w:t>
      </w:r>
    </w:p>
    <w:p w14:paraId="695DFCA7" w14:textId="77777777" w:rsidR="003E434C" w:rsidRDefault="003E434C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</w:p>
    <w:p w14:paraId="4EDE11C6" w14:textId="7EBE660D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До віртуальним машинам цього типу відносяться, наприклад: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VMware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Workstation,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VMware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Server,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Serenity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Virtual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Station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і ін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385CADAD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67F8A0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У третьому випадку,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емулюються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API гостьової операційної системи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75DF39FB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0FC053A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API (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Application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Programming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Interface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)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інтерфейс прикладного програмування</w:t>
      </w:r>
    </w:p>
    <w:p w14:paraId="60564F70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E310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A325BB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Усі працюючі програми взаємодіють з обладнанням за допомогою інтерфейсу API. Тому можна перехопити звернення програм, що працюють під управлінням гостьової операційної системи, до API, перетворити його до виду, прийнятому в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хостовой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операційній системі, і ретранслювати отриманий результат до API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хостовой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операційної системи.</w:t>
      </w:r>
    </w:p>
    <w:p w14:paraId="140BB3CC" w14:textId="55A26074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Результат виконання запиту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хостовой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операційною системою перетвориться до виду, що приймається гостьовою операційною системою, і передається програмі, що видала запит.</w:t>
      </w:r>
    </w:p>
    <w:p w14:paraId="565B468A" w14:textId="57106C66" w:rsidR="00FE3102" w:rsidRPr="00FE3102" w:rsidRDefault="00FE3102" w:rsidP="003E434C">
      <w:pPr>
        <w:spacing w:after="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Якщо гостьова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хостової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операційні системи сумісні за своїми API, то перетворювати звернення не потрібно, достатньо тільки перенаправляти їх.</w:t>
      </w:r>
    </w:p>
    <w:p w14:paraId="31C680D9" w14:textId="77777777" w:rsidR="003E434C" w:rsidRDefault="003E434C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</w:p>
    <w:p w14:paraId="06ADF839" w14:textId="2C1B638A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Однак у такої системи віртуалізації є недоліки:</w:t>
      </w:r>
    </w:p>
    <w:p w14:paraId="5B185F3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 xml:space="preserve">Не всі програмне забезпечення можна запускати на віртуальній машині з цим принципом віртуалізації, оскільки часто використовуються </w:t>
      </w:r>
      <w:r w:rsidRPr="00FE3102">
        <w:rPr>
          <w:rFonts w:ascii="Times New Roman" w:eastAsia="Times New Roman" w:hAnsi="Times New Roman" w:cs="Times New Roman"/>
          <w:i/>
          <w:iCs/>
          <w:color w:val="222222"/>
          <w:u w:val="single"/>
          <w:shd w:val="clear" w:color="auto" w:fill="FFFFFF"/>
          <w:lang w:val="uk-UA" w:eastAsia="ru-RU"/>
        </w:rPr>
        <w:t>недокументовані API і звернення безпосередньо до апаратури.</w:t>
      </w:r>
    </w:p>
    <w:p w14:paraId="510AEB19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2AE9F78C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Операційні системи активно розвиваються, вносяться коректування в API і додаються нові можливості. Тому емулятори API швидко застарівають і для їх модернізації необхідні великі витрати трудомісткості.</w:t>
      </w:r>
    </w:p>
    <w:p w14:paraId="6CCA8B0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Емулятори API прив'язуються до конкретних операційних систем. Це звужує коло їх використання та споживчі властивості.</w:t>
      </w:r>
    </w:p>
    <w:p w14:paraId="31455FB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Однак використання емуляції API дозволяє уникнути значних втрат продуктивності.</w:t>
      </w:r>
    </w:p>
    <w:p w14:paraId="4D75E232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3E737586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Як приклад віртуальних машин, що використовують емуляцію API, можна привести такі продукти, як:</w:t>
      </w:r>
    </w:p>
    <w:p w14:paraId="6E707BF4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Wine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(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Wine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Is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Not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an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Emulator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),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який використовується для запуску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Dos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Windows - додатків під управлінням операційної системи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Linux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6C503D85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UML (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User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Mode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Linux</w:t>
      </w:r>
      <w:proofErr w:type="spellEnd"/>
      <w:r w:rsidRPr="003E434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),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вбудований в ядро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Linux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дозволяє запускати кілька копій операційної системи на одному комп'ютері.</w:t>
      </w:r>
    </w:p>
    <w:p w14:paraId="5D54F726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F9A52EF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Безпека в віртуальних хмарах</w:t>
      </w:r>
    </w:p>
    <w:p w14:paraId="7E6C6466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1F54AB7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- це перехід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від технології, що лежить в основі консолідації серверів і центрів обробки даних, до основних компонентів для створення гнучкої надається на вимогу інфраструктури.</w:t>
      </w:r>
    </w:p>
    <w:p w14:paraId="5DE136C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При реалізації віртуалізації в будь-якому середовищі виникає багато завдань, які треба вирішити.</w:t>
      </w:r>
    </w:p>
    <w:p w14:paraId="23FFCE4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Розглянемо питання, пов'язані з безпекою, які необхідно вирішити, коли мова йде про використання віртуалізації для хмарних обчислень.</w:t>
      </w:r>
    </w:p>
    <w:p w14:paraId="279A67E5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699082B2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Один з ризиків -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ризик компрометації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гипервизора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віртуальних машин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67F2E3F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 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(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англ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.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Hypervisor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) або Монітор віртуальних машин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(в комп'ютерах) - програма або апаратна схема, що забезпечує або дозволяє одночасне, паралельне виконання декількох операційних систем на одному і тому ж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-комп'ютері.</w:t>
      </w:r>
    </w:p>
    <w:p w14:paraId="6C1F895D" w14:textId="77777777" w:rsidR="00FE3102" w:rsidRPr="00FE3102" w:rsidRDefault="00FE3102" w:rsidP="00FE310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Гипервизор</w:t>
      </w:r>
      <w:proofErr w:type="spellEnd"/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 xml:space="preserve"> 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також забезпечує ізоляцію операційних систем один від одного, захист і безпеку, поділ ресурсів між різними запущеними ОС і управління ресурсами.</w:t>
      </w:r>
    </w:p>
    <w:p w14:paraId="10E59572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2A2F62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Якщо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ненадійний, то він стане першою стратегічною метою зловмисників. Якщо не усунути цю небезпеку, то в хмарі атака може привести до масштабних руйнувань. Це вимагає додаткового рівня ізоляції мережі і посиленою системи моніторингу безпеки.</w:t>
      </w:r>
    </w:p>
    <w:p w14:paraId="50CB0C4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8A35AF6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Для аналізу цієї небезпеки спробуємо для початку зрозуміти природу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гипервизора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. </w:t>
      </w:r>
    </w:p>
    <w:p w14:paraId="4DE54E4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Консультант з безпеки і одного із засновників компанії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Nemertes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Research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Group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Inc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. Андреаса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Антонопулос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Andreas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Antonopoulos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) вважає,</w:t>
      </w:r>
    </w:p>
    <w:p w14:paraId="70F9F65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що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"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Гіпервізор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- вузькоспеціалізовані пристрої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288438FE" w14:textId="17B8612C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          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менше і більш спеціалізований, ніж операційна система загального призначення, і менше відкритий для атак, так як у нього менше або взагалі немає відкритих зовні мережевих портів.</w:t>
      </w:r>
    </w:p>
    <w:p w14:paraId="738B403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val="uk-UA" w:eastAsia="ru-RU"/>
        </w:rPr>
        <w:t xml:space="preserve">            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г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ипервизор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нечасто змінюється і не виконує програми сторонніх розробників.</w:t>
      </w:r>
    </w:p>
    <w:p w14:paraId="402C477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          У гостьовій ОС, яка може стати жертвою атак,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немає прямого доступу до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Гіпервізору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. </w:t>
      </w:r>
    </w:p>
    <w:p w14:paraId="7DBD877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прозорий для мережевого трафіку, якщо не брати до уваги вхідний і вихідний трафік виділеного інтерфейсу управління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гіпервізором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6B0238F7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FE310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4F50550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На поточний момент не задокументовано жодної атаки на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також говоритися про низьку ймовірність таких атак. </w:t>
      </w:r>
    </w:p>
    <w:p w14:paraId="57DB3D7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Тому хоча масштаб руйнувань у разі компрометації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гипервизора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може бути величезним (компрометація всіх гостьових систем), ймовірність такого події низька, тому що уразливість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гипервизора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ймовірність атаки дуже низькі .</w:t>
      </w:r>
    </w:p>
    <w:p w14:paraId="10D20076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6368568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Наступна проблема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полягає в масштабуванні функціональності віртуальних ЛВС за межі існуючих кордонів для підтримки великих за розміром хмар.</w:t>
      </w:r>
    </w:p>
    <w:p w14:paraId="34CB701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7B97613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Різновиди віртуалізації</w:t>
      </w: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:</w:t>
      </w:r>
    </w:p>
    <w:p w14:paraId="797A6747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67D91463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 xml:space="preserve">1 / віртуалізація серверів (повна віртуалізація і </w:t>
      </w:r>
      <w:proofErr w:type="spellStart"/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паравіртуалізація</w:t>
      </w:r>
      <w:proofErr w:type="spellEnd"/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);</w:t>
      </w:r>
    </w:p>
    <w:p w14:paraId="0DF01513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2 / віртуалізація на рівні операційних систем;</w:t>
      </w:r>
    </w:p>
    <w:p w14:paraId="4E653E16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3 / віртуалізація мережі;</w:t>
      </w:r>
    </w:p>
    <w:p w14:paraId="1D0BB713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4 / віртуалізація додатків;</w:t>
      </w:r>
    </w:p>
    <w:p w14:paraId="657B08A6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5 / віртуалізація подань;</w:t>
      </w:r>
    </w:p>
    <w:p w14:paraId="3C07C3B6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6 / віртуалізація робочих місць САПР;</w:t>
      </w:r>
    </w:p>
    <w:p w14:paraId="10EBFD2E" w14:textId="77777777" w:rsidR="00FE3102" w:rsidRPr="003E434C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lang w:val="uk-UA" w:eastAsia="ru-RU"/>
        </w:rPr>
      </w:pPr>
      <w:r w:rsidRPr="003E434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7 / віртуалізація сховищ.</w:t>
      </w:r>
    </w:p>
    <w:p w14:paraId="485C7BF1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F0BA92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Технологія віртуалізації сервері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в дозволяє запускати на одному сервері декілька логічних одиниць -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віртуальних машин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які повністю відтворюють роботу незалежних фізичних серверів.</w:t>
      </w:r>
    </w:p>
    <w:p w14:paraId="1D65773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Це дає можливість розміщувати на одній одиниці обладнання кілька десятків незалежних операційних систем і корпоративних додатків, ефективніше використовуючи IT-інфраструктуру.</w:t>
      </w:r>
    </w:p>
    <w:p w14:paraId="589B535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7C8882FD" w14:textId="2F8D73C2" w:rsidR="00FE3102" w:rsidRPr="00D732A1" w:rsidRDefault="00FE3102" w:rsidP="00D732A1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        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Віртуалізацію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можна описати як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дію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гипервизора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,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що дозволяє створювати безліч логічних розділів, в яких будуть працювати різні операційні системи (одночасно на одному фізичному сервері).</w:t>
      </w:r>
      <w:r w:rsidRPr="00FE3102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14:paraId="1C161B2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Кожен розділ (званий також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віртуальною машиною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) - це програмне середовище, яке надає ресурси (за допомогою емуляції обладнання або пристроїв).</w:t>
      </w:r>
    </w:p>
    <w:p w14:paraId="171B4DC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           Поверх неї можна інсталювати операційну систему, а також одне або кілька додатків.</w:t>
      </w:r>
    </w:p>
    <w:p w14:paraId="313A69B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 основі рішення віртуалізації на рівні машини лежить монітор віртуальних машин (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Virtual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Machine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Monitor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, VMM). VMM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відповідає за створення і ізоляцію віртуальної машини і збереження її стану, а також за організацію доступу до системних ресурсів. </w:t>
      </w:r>
    </w:p>
    <w:p w14:paraId="28F6D14C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Схема </w:t>
      </w:r>
      <w:r w:rsidRPr="00D732A1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VMM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залежить від архітектури конкретного процесора; незважаючи на те, що VMM дозволяє працювати всередині віртуальної машини немодифікованим операційним системам.</w:t>
      </w:r>
    </w:p>
    <w:p w14:paraId="1FC82A73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D114F7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При реалізації VMM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для створення інтерфейсу між віртуальними машинами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віртуалізованими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системними ресурсами використовуються три можливих методи:</w:t>
      </w:r>
    </w:p>
    <w:p w14:paraId="7C21C82A" w14:textId="77777777" w:rsidR="00FE3102" w:rsidRPr="00FE3102" w:rsidRDefault="00FE3102" w:rsidP="00FE3102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повна віртуалізація, </w:t>
      </w:r>
    </w:p>
    <w:p w14:paraId="3708E7D9" w14:textId="77777777" w:rsidR="00FE3102" w:rsidRPr="00FE3102" w:rsidRDefault="00FE3102" w:rsidP="00FE3102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власна віртуалізація</w:t>
      </w:r>
    </w:p>
    <w:p w14:paraId="6BB33B95" w14:textId="77777777" w:rsidR="00FE3102" w:rsidRPr="00FE3102" w:rsidRDefault="00FE3102" w:rsidP="00FE3102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і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паравіртуалізація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5601B57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> </w:t>
      </w:r>
    </w:p>
    <w:p w14:paraId="1A9B9DA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Повна віртуалізація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 При використанні цього методу монітором VMM (для абстрагування віртуальної машини від реального обладнання) створюється і підтримується повна віртуальна система.</w:t>
      </w:r>
    </w:p>
    <w:p w14:paraId="5EFAE594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Цей підхід дозволяє виконувати у віртуальній машині операційну систему без всяких її модифікацій.</w:t>
      </w:r>
    </w:p>
    <w:p w14:paraId="5A465287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6D8F73C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Перевагою повної віртуалізації і підходу з повним розв'язанням фізичного обладнання та віртуальної машини є здатність легко переносити віртуальні машини між серверами з різними фізичними конфігураціями.</w:t>
      </w:r>
    </w:p>
    <w:p w14:paraId="5C918BB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56AAD4C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Власна віртуалізація.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Така віртуалізація залежить від архітектури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віртуалізіруемого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процесора (наприклад, такий, як в серіях процесорів AMD-V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Intel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VT). Ці процесори мають в своїй апаратній частині нові режими виконання, інструкції та структури даних, які призначені для зменшення складності VMM.</w:t>
      </w:r>
    </w:p>
    <w:p w14:paraId="72B1F7E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При власній віртуалізації монітора VMM не потрібно підтримувати в програмному забезпеченні характеристики ресурсів віртуальної машини і її стан.</w:t>
      </w:r>
    </w:p>
    <w:p w14:paraId="30809E2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Точно так же, як і в разі повної віртуалізації, усередині віртуальних машин операційні системи можуть виконуватися без їх модифікації.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Hyper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-V використовує цей метод для роботи застарілих операційних систем.</w:t>
      </w:r>
    </w:p>
    <w:p w14:paraId="513F34D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Такий тип реалізації має багато переваг - від спрощення архітектури VMM і до істотного підвищення продуктивності (в результаті зниження накладних витрат програмного забезпечення).</w:t>
      </w:r>
    </w:p>
    <w:p w14:paraId="00DA5E85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468BBF4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Паравіртуалізація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.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Паравіртуалізація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була розроблена як альтернатива використанню двійковій трансляції при обробці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невіртуалізіруемих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інструкцій процесора х86. При цьому підході потрібно модифікація гостьових операційних систем (для того, щоб уможливити "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гіпервизови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" від віртуальної машини до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Гіпервізор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).</w:t>
      </w:r>
    </w:p>
    <w:p w14:paraId="50FF5CD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6F99FAF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Рішення по серверної віртуалізації:</w:t>
      </w:r>
    </w:p>
    <w:p w14:paraId="013F06B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vSphere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платформа для серверної віртуалізації, що надає максимальні рівні доступності та швидкості реагування для всіх додатків і служб.</w:t>
      </w:r>
    </w:p>
    <w:p w14:paraId="69F2757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vCenter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єдина консоль управління внутрішньої віртуальної інфраструктурою дата-центрів</w:t>
      </w:r>
    </w:p>
    <w:p w14:paraId="1591839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vCloud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Director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інструмент управління внутрішніми і зовнішніми "хмарами" організації.</w:t>
      </w:r>
    </w:p>
    <w:p w14:paraId="0A730F7B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XenServer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рішення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Enterprise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-рівня для віртуалізації серверів.</w:t>
      </w:r>
    </w:p>
    <w:p w14:paraId="7B25954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Microsoft Server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Hyper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-V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система віртуалізації в серверній середовищі Microsoft, що надає організаціям широкі можливості по управлінню і масштабування IT-ресурсів.</w:t>
      </w:r>
    </w:p>
    <w:p w14:paraId="6BDDD74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Microsoft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System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Center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Virtual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Machine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Manager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рішення, призначене для управління фізичними і віртуальними машинами. </w:t>
      </w:r>
    </w:p>
    <w:p w14:paraId="3899C2D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7DD4CDE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на рівні операційної системи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заснована на ідеї підтримки операційною системою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хоста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декількох ізольованих розділів (або віртуальних середовищ,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virtual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environment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(VE)).</w:t>
      </w:r>
    </w:p>
    <w:p w14:paraId="67EB22C7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Віртуалізація досягається за допомогою мультиплексування доступу до ядра (з забезпеченням безпеки системи від віртуальних середовищ).</w:t>
      </w:r>
    </w:p>
    <w:p w14:paraId="42A217D1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5F78798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lastRenderedPageBreak/>
        <w:t>Віртуалізація на рівні ядра ОС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має на увазі використання одного ядра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хостовой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ОС для створення незалежних паралельно працюють операційних середовищ.</w:t>
      </w:r>
    </w:p>
    <w:p w14:paraId="2BDA15C4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Для гостьового ПО створюється тільки власне мережеве та апаратне оточення. Такий варіант використовується в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Virtuozzo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(для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Linux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і Windows),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OpenVZ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(безкоштовний варіант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Virtuozzo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) і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Solaris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Containers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.</w:t>
      </w:r>
    </w:p>
    <w:p w14:paraId="6881DA1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5899898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мережі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повне відтворення фізичної мережі програмним методом.</w:t>
      </w:r>
    </w:p>
    <w:p w14:paraId="153E4867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Віртуальні мережі аналогічні фізичним мереж з точки зору надійності і можливостей.</w:t>
      </w:r>
    </w:p>
    <w:p w14:paraId="116C6605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Однак вони мають безліч додаткових експлуатаційних переваг, таких як незалежність від обладнання, швидка ініціалізація, можливість розгортання без переривання роботи систем, автоматизоване обслуговування та підтримка як сучасних, так і застарілих додатків.</w:t>
      </w:r>
    </w:p>
    <w:p w14:paraId="0692960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 </w:t>
      </w:r>
    </w:p>
    <w:p w14:paraId="4093281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Віртуалізовані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застосування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(такі як бази даних, системи ERP і CRM, електронну пошту, додатки для спільної роботи, проміжне ПО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Java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засоби бізнес-аналітики та ін.) переносяться в віртуальне середовище,     де працюють швидше і краще, характеризуються високою доступністю і адаптивністю, а також підтримують можливість аварійного відновлення і використання в хмарної інфраструктурі.</w:t>
      </w:r>
    </w:p>
    <w:p w14:paraId="68760379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270223C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Рішення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по віртуалізації додатків, засноване на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vCloud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Suite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допомагає підвищити якість ІТ-послуг, знизити складність інфраструктури, досягти максимальної ефективності, а також знизити витрати за рахунок виділення правильного обсягу ресурсів.</w:t>
      </w:r>
    </w:p>
    <w:p w14:paraId="72DE132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4C912086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додатків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технологія, яка спрямована на розділення і ізоляцію додатків на стороні клієнта (що працюють під місцевою операційною системою).</w:t>
      </w:r>
    </w:p>
    <w:p w14:paraId="7699836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 Додатки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ізолюються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 віртуальному середовищі, що знаходиться між операційною системою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стеком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додатків. </w:t>
      </w:r>
    </w:p>
    <w:p w14:paraId="7A53E92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Віртуальне середовище завантажується до додатка, ізолює його від інших додатків і операційної системи, а також запобігає модифікацію додатком локальних ресурсів (таких, як файли і настройки реєстру).</w:t>
      </w:r>
    </w:p>
    <w:p w14:paraId="00236CA3" w14:textId="77777777" w:rsidR="00FE3102" w:rsidRPr="00FE3102" w:rsidRDefault="00FE3102" w:rsidP="00FE310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6A0B4E0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Дана технологія дозволяє використовувати на одному комп'ютері, а точніше в одній і тій же операційній системі кілька несумісних між собою додатків одночасно. Віртуалізація додатків дозволяє користувачам запускати одне і теж заздалегідь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сконфигурированное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додаток або групу додатків з сервера.</w:t>
      </w:r>
    </w:p>
    <w:p w14:paraId="4EBC5D52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При цьому додатки будуть працювати незалежно один від одного, не вносячи жодних змін в операційну систему.</w:t>
      </w:r>
    </w:p>
    <w:p w14:paraId="710C68A2" w14:textId="77777777" w:rsidR="00D732A1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    Такий варіант віртуалізації використовується в</w:t>
      </w:r>
      <w:r w:rsidR="00D732A1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:</w:t>
      </w:r>
    </w:p>
    <w:p w14:paraId="2B54FCAA" w14:textId="481BE426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Sun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Java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Virtual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Machine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, Microsoft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Application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Virtualization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(раніше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Softgrid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),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Thinstall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(на початку 2008 р увійшла до складу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),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Symantec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/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Altiris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.</w:t>
      </w:r>
    </w:p>
    <w:p w14:paraId="766DD27B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D732A1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E30B8E2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Решенія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для віртуалізації додатків і термінального доступу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 основі продуктів:</w:t>
      </w:r>
    </w:p>
    <w:p w14:paraId="5E31AE36" w14:textId="77777777" w:rsidR="00FE3102" w:rsidRPr="00FE3102" w:rsidRDefault="00FE3102" w:rsidP="00FE310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Citrix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XenApp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фактичний стандарт доставки будь-яких Windows-додатків з мінімальними витратами в будь-яку точку світу.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XenApp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забезпечує захищений термінальний доступ до корпоративних ресурсів і централізоване управління ними.</w:t>
      </w:r>
    </w:p>
    <w:p w14:paraId="32F52E0D" w14:textId="77777777" w:rsidR="00FE3102" w:rsidRPr="00FE3102" w:rsidRDefault="00FE3102" w:rsidP="00FE310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Citrix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NetScaler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рішення для оптимізації процесу доставки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web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-додатків.</w:t>
      </w:r>
    </w:p>
    <w:p w14:paraId="02F479CD" w14:textId="77777777" w:rsidR="00FE3102" w:rsidRPr="00FE3102" w:rsidRDefault="00FE3102" w:rsidP="00FE310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Citrix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Branch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Repeater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рішення щодо прискорення та оптимізації доставки додатків, робочих столів.</w:t>
      </w:r>
    </w:p>
    <w:p w14:paraId="77F14F1D" w14:textId="77777777" w:rsidR="00FE3102" w:rsidRPr="00FE3102" w:rsidRDefault="00FE3102" w:rsidP="00FE310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lastRenderedPageBreak/>
        <w:t>VMware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ThinApp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рішення, яке створює пакет, що включає в себе додаток і пов'язану з ним частину операційної системи, що дозволяє здійснювати термінальний доступ до додатка.</w:t>
      </w:r>
    </w:p>
    <w:p w14:paraId="7F74FABA" w14:textId="77777777" w:rsidR="00FE3102" w:rsidRPr="00FE3102" w:rsidRDefault="00FE3102" w:rsidP="00FE310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VMware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Zimbra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система автоматизації спільної діяльності робочих груп (пошта, спільні документи).</w:t>
      </w:r>
    </w:p>
    <w:p w14:paraId="45C3B7C4" w14:textId="77777777" w:rsidR="00FE3102" w:rsidRPr="00FE3102" w:rsidRDefault="00FE3102" w:rsidP="00FE3102">
      <w:pPr>
        <w:numPr>
          <w:ilvl w:val="0"/>
          <w:numId w:val="5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Microsoft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App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-V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рішення для віртуалізації і доставки додатків, швидкого оновлення, запуску несумісних додатків, управління правами.</w:t>
      </w:r>
    </w:p>
    <w:p w14:paraId="0D344A45" w14:textId="77777777" w:rsidR="00D732A1" w:rsidRDefault="00D732A1" w:rsidP="00FE3102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5A33DE94" w14:textId="5932CECC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уявлень (робочих місць)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інфраструктура віртуальних робочих столів VDI.</w:t>
      </w:r>
    </w:p>
    <w:p w14:paraId="12EEC49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 відміну від «звичайного» термінального доступу, спрощуючи, мова йде про декілька віртуальних машинах на фізичному сервері. Кожен користувач отримує свій власний віртуальний ПК, куди може підключатися хоч з телефону.</w:t>
      </w:r>
    </w:p>
    <w:p w14:paraId="6CF7ED4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FE3102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14:paraId="7E57A21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робочих столів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реалізується за допомогою інфраструктури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Virtual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Desktop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Infrastructure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(VDI). Цей термін позначає комбінацію апаратного забезпечення, програмного забезпечення для віртуалізації, а також інструментів управління.</w:t>
      </w:r>
    </w:p>
    <w:p w14:paraId="02F388E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Віртуалізація робочих столів може бути реалізована або як статичні віртуальні робочі столи, або як динамічні віртуальні робочі столи.</w:t>
      </w:r>
    </w:p>
    <w:p w14:paraId="53D7F9A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При першому варіанті фізичний настільний комп'ютер замінюється віртуальним. У другому варіанті кінцеві користувачі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динамічно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підключаються до одного з віртуальних робочих столів з пулу (на вимогу).</w:t>
      </w:r>
    </w:p>
    <w:p w14:paraId="1F927A68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Віртуальні робочі столи розміщуються на надійних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відмовостійких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серверах в дата-центрах. Користувач завжди має повний контроль над усіма своїми ресурсами. Підключення проводиться за допомогою служби термінального доступу Microsoft Windows по захищених каналах (RDP), що забезпечує конфіденційність інформації, що передається.</w:t>
      </w:r>
    </w:p>
    <w:p w14:paraId="516EAB5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Для комфортної роботи з віддаленим робочим столом використовуються технології </w:t>
      </w:r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Microsoft,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VMware</w:t>
      </w:r>
      <w:proofErr w:type="spellEnd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D732A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. Після підключення користувачів до віддаленого робочого столу можна скористатися всіма мережевими і локальними пристроями (флеш-накопичувачі, приводи, принтери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т.д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.).</w:t>
      </w:r>
    </w:p>
    <w:p w14:paraId="1DB108D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2BAD1C30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Різні рішення для організації віддаленого робочого столу:</w:t>
      </w:r>
    </w:p>
    <w:p w14:paraId="2B1F2F7C" w14:textId="77777777" w:rsidR="00FE3102" w:rsidRPr="00FE3102" w:rsidRDefault="00FE3102" w:rsidP="00FE3102">
      <w:pPr>
        <w:numPr>
          <w:ilvl w:val="0"/>
          <w:numId w:val="6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VDI від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AWSБ</w:t>
      </w:r>
    </w:p>
    <w:p w14:paraId="666D7DEA" w14:textId="77777777" w:rsidR="00FE3102" w:rsidRPr="00FE3102" w:rsidRDefault="00FE3102" w:rsidP="00FE3102">
      <w:pPr>
        <w:numPr>
          <w:ilvl w:val="0"/>
          <w:numId w:val="6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WorkSpace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віддалені робочі столи в хмарі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AWS з попередньо встановленими пакетами офісних додатків з можливістю інтеграції сервісу з локальної службою каталогів.</w:t>
      </w:r>
    </w:p>
    <w:p w14:paraId="118459FE" w14:textId="77777777" w:rsidR="00FE3102" w:rsidRPr="00FE3102" w:rsidRDefault="00FE3102" w:rsidP="00FE3102">
      <w:pPr>
        <w:numPr>
          <w:ilvl w:val="0"/>
          <w:numId w:val="6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Сервіс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DaaS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швидкий доступ до робочого столу користувачів з будь-якої точки, з будь-якого пристрою. Користувачі отримують можливість працювати ефективніше,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оперативно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одержуючи доступ до своїх даних в будь-який час.</w:t>
      </w:r>
    </w:p>
    <w:p w14:paraId="1D7D32E7" w14:textId="77777777" w:rsidR="00FE3102" w:rsidRPr="00FE3102" w:rsidRDefault="00FE3102" w:rsidP="00FE3102">
      <w:pPr>
        <w:numPr>
          <w:ilvl w:val="0"/>
          <w:numId w:val="6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VDI на базі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або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Vmware</w:t>
      </w:r>
      <w:proofErr w:type="spellEnd"/>
    </w:p>
    <w:p w14:paraId="6716824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65911777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робочих місць САПР</w:t>
      </w:r>
    </w:p>
    <w:p w14:paraId="0A3E0E1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Технологія віртуалізації робочих місць САПР, побудована на базі рішень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і технології NVIDIA GRID.</w:t>
      </w:r>
    </w:p>
    <w:p w14:paraId="09B05F3B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Технологія NVIDIA GRID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рішення для віртуалізації GPU, віддаленого доступу та управління сеансом, яке дозволяє декільком користувачам одночасно працювати з графічно насиченими додатками, використовуючи загальні ресурси GPU.</w:t>
      </w:r>
    </w:p>
    <w:p w14:paraId="4E42151A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Технологія покликана вирішити проблему віртуалізації і віддаленого доступу до робочих місць в таких областях, як автоматизація проектування (CAD), управління інформацією в будівництві 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 xml:space="preserve">(BIM), управління життєвим циклом вироби cv (PLM), автоматизація діяльності кредитно-фінансових установ, робота з системами архівації і передача зображень в області охорони здоров'я, фото-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відеоредагування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583068E6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Завдяки цьому, а також використання технологій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XenServer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GPU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pass-through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Citrix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XenDesktop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HDX 3D стало можливим запускати важкі 3D-додатки на стороні сервера і надавати до них доступ в термінальному режимі з повною підтримкою професійної графіки NVIDIA GRID.</w:t>
      </w:r>
    </w:p>
    <w:p w14:paraId="54353351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17FE9C9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переваги:</w:t>
      </w:r>
    </w:p>
    <w:p w14:paraId="1DCB2C59" w14:textId="77777777" w:rsidR="00FE3102" w:rsidRPr="00FE3102" w:rsidRDefault="00FE3102" w:rsidP="00FE3102">
      <w:pPr>
        <w:numPr>
          <w:ilvl w:val="0"/>
          <w:numId w:val="7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Зниження до мінімуму ризику втрати корпоративних даних огляду на їх відсутність на локальному робочому місці і можливості прямого доступу до них.</w:t>
      </w:r>
    </w:p>
    <w:p w14:paraId="167108BC" w14:textId="77777777" w:rsidR="00FE3102" w:rsidRPr="00FE3102" w:rsidRDefault="00FE3102" w:rsidP="00FE3102">
      <w:pPr>
        <w:numPr>
          <w:ilvl w:val="0"/>
          <w:numId w:val="7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Економія на ТСО і на всіх випливають витратах на обслуговування робочих місць, складнощами з пошуком в конкретній точці кваліфікованих ІТ-фахівців і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т.д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0968C2D5" w14:textId="77777777" w:rsidR="00FE3102" w:rsidRPr="00FE3102" w:rsidRDefault="00FE3102" w:rsidP="00FE3102">
      <w:pPr>
        <w:numPr>
          <w:ilvl w:val="0"/>
          <w:numId w:val="7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Можливість дистанційної роботи співробітників.</w:t>
      </w:r>
    </w:p>
    <w:p w14:paraId="1129488E" w14:textId="191823DB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E3102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77D12515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Віртуалізація сховищ</w:t>
      </w:r>
    </w:p>
    <w:p w14:paraId="2D888AF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Мета </w:t>
      </w: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віртуалізації сховищ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як одного з компонентів програмного сховища - підвищення продуктивності без придбання додаткового обладнання для зберігання даних.</w:t>
      </w:r>
    </w:p>
    <w:p w14:paraId="6A490F8F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Віртуалізовані</w:t>
      </w:r>
      <w:proofErr w:type="spellEnd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сховища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повинні підтримувати швидку ініціалізацію, щоб забезпечити розгортання високопродуктивних ефективних сховищ з тією ж швидкістю, що і ВМ (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вирт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машин)</w:t>
      </w:r>
    </w:p>
    <w:p w14:paraId="0FE6C043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Модель управління сховищами повинна орієнтуватися на потреби ВМ і забезпечувати зручність роботи адміністраторам віртуальних середовищ, в завдання яких входить управління ресурсами зберігання. Для зручної роботи з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віртуалізованими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сховищами від них вимагається високий ступінь інтеграції з платформою </w:t>
      </w:r>
      <w:proofErr w:type="spellStart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гипервизора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226A7F9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6AAE897E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Віртуалізація сховищ </w:t>
      </w:r>
      <w:proofErr w:type="spellStart"/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VMware</w:t>
      </w:r>
      <w:proofErr w:type="spellEnd"/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поєднання можливостей, яке формує рівень абстракції для ресурсів фізичного сховища і підтримує їх адресацію, оптимізацію і адміністрування в віртуальному середовищі.</w:t>
      </w:r>
    </w:p>
    <w:p w14:paraId="44DD9059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E3102">
        <w:rPr>
          <w:rFonts w:ascii="Times New Roman" w:eastAsia="Times New Roman" w:hAnsi="Times New Roman" w:cs="Times New Roman"/>
          <w:lang w:eastAsia="ru-RU"/>
        </w:rPr>
        <w:t> </w:t>
      </w:r>
    </w:p>
    <w:p w14:paraId="02F77D8D" w14:textId="77777777" w:rsidR="00FE3102" w:rsidRPr="00FE3102" w:rsidRDefault="00FE3102" w:rsidP="00FE310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Технології віртуалізації сховищ</w:t>
      </w: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забезпечують ефективний спосіб управління ресурсами зберігання в віртуальної інфраструктури і реалізують такі переваги:</w:t>
      </w:r>
    </w:p>
    <w:p w14:paraId="6B984E2E" w14:textId="77777777" w:rsidR="00FE3102" w:rsidRPr="00FE3102" w:rsidRDefault="00FE3102" w:rsidP="00FE3102">
      <w:pPr>
        <w:numPr>
          <w:ilvl w:val="0"/>
          <w:numId w:val="8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значне підвищення ефективності і гнучкості використання сховищ;</w:t>
      </w:r>
    </w:p>
    <w:p w14:paraId="4CFC3140" w14:textId="77777777" w:rsidR="00FE3102" w:rsidRPr="00FE3102" w:rsidRDefault="00FE3102" w:rsidP="00FE3102">
      <w:pPr>
        <w:numPr>
          <w:ilvl w:val="0"/>
          <w:numId w:val="8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спрощення установки виправлень ОС і зниження вимог до драйверів, усунення залежності від топології сховища;</w:t>
      </w:r>
    </w:p>
    <w:p w14:paraId="01FA3C72" w14:textId="77777777" w:rsidR="00FE3102" w:rsidRPr="00FE3102" w:rsidRDefault="00FE3102" w:rsidP="00FE3102">
      <w:pPr>
        <w:numPr>
          <w:ilvl w:val="0"/>
          <w:numId w:val="8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збільшення часу безвідмовної роботи додатків і спрощення стандартних процесів;</w:t>
      </w:r>
    </w:p>
    <w:p w14:paraId="77ED8CDF" w14:textId="77777777" w:rsidR="00FE3102" w:rsidRPr="00FE3102" w:rsidRDefault="00FE3102" w:rsidP="00FE3102">
      <w:pPr>
        <w:numPr>
          <w:ilvl w:val="0"/>
          <w:numId w:val="8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E310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використання і доповнення існуючої інфраструктури зберігання.</w:t>
      </w:r>
    </w:p>
    <w:p w14:paraId="6F422E56" w14:textId="77777777" w:rsidR="002F1AB0" w:rsidRPr="00FE3102" w:rsidRDefault="004E2265">
      <w:pPr>
        <w:rPr>
          <w:rFonts w:ascii="Times New Roman" w:hAnsi="Times New Roman" w:cs="Times New Roman"/>
          <w:lang w:val="uk-UA"/>
        </w:rPr>
      </w:pPr>
    </w:p>
    <w:sectPr w:rsidR="002F1AB0" w:rsidRPr="00FE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5DE"/>
    <w:multiLevelType w:val="multilevel"/>
    <w:tmpl w:val="AD12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55433"/>
    <w:multiLevelType w:val="multilevel"/>
    <w:tmpl w:val="BA1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F698A"/>
    <w:multiLevelType w:val="multilevel"/>
    <w:tmpl w:val="2F6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C7009"/>
    <w:multiLevelType w:val="multilevel"/>
    <w:tmpl w:val="C54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C14BA5"/>
    <w:multiLevelType w:val="multilevel"/>
    <w:tmpl w:val="9C9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9F1145"/>
    <w:multiLevelType w:val="multilevel"/>
    <w:tmpl w:val="496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8C3C79"/>
    <w:multiLevelType w:val="multilevel"/>
    <w:tmpl w:val="45CC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D762FE"/>
    <w:multiLevelType w:val="multilevel"/>
    <w:tmpl w:val="0154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D43741"/>
    <w:multiLevelType w:val="hybridMultilevel"/>
    <w:tmpl w:val="F10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2"/>
    <w:rsid w:val="00127FF9"/>
    <w:rsid w:val="003E434C"/>
    <w:rsid w:val="004B5B37"/>
    <w:rsid w:val="004E2265"/>
    <w:rsid w:val="00C34C68"/>
    <w:rsid w:val="00D02A36"/>
    <w:rsid w:val="00D058DB"/>
    <w:rsid w:val="00D732A1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5E16"/>
  <w15:chartTrackingRefBased/>
  <w15:docId w15:val="{0DBA8941-C24D-4EBC-A68E-18F5AD36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Хроленко Володимир Миколайович</cp:lastModifiedBy>
  <cp:revision>3</cp:revision>
  <dcterms:created xsi:type="dcterms:W3CDTF">2017-11-22T21:42:00Z</dcterms:created>
  <dcterms:modified xsi:type="dcterms:W3CDTF">2017-11-23T21:33:00Z</dcterms:modified>
</cp:coreProperties>
</file>