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C2" w:rsidRPr="00461A95" w:rsidRDefault="004A2EC2" w:rsidP="00461A95">
      <w:pPr>
        <w:spacing w:after="0" w:line="240" w:lineRule="atLeast"/>
        <w:ind w:firstLine="709"/>
        <w:jc w:val="right"/>
        <w:rPr>
          <w:rFonts w:ascii="Times New Roman" w:hAnsi="Times New Roman" w:cs="Times New Roman"/>
          <w:sz w:val="28"/>
          <w:szCs w:val="28"/>
        </w:rPr>
      </w:pPr>
      <w:r w:rsidRPr="00461A95">
        <w:rPr>
          <w:rFonts w:ascii="Times New Roman" w:hAnsi="Times New Roman" w:cs="Times New Roman"/>
          <w:b/>
          <w:bCs/>
          <w:sz w:val="28"/>
          <w:szCs w:val="28"/>
        </w:rPr>
        <w:t xml:space="preserve">УДК 340.12                              </w:t>
      </w:r>
      <w:r>
        <w:rPr>
          <w:rFonts w:ascii="Times New Roman" w:hAnsi="Times New Roman" w:cs="Times New Roman"/>
          <w:sz w:val="28"/>
          <w:szCs w:val="28"/>
        </w:rPr>
        <w:t>Слюсарчук Х. Т.</w:t>
      </w:r>
      <w:r w:rsidRPr="00461A95">
        <w:rPr>
          <w:rFonts w:ascii="Times New Roman" w:hAnsi="Times New Roman" w:cs="Times New Roman"/>
          <w:sz w:val="28"/>
          <w:szCs w:val="28"/>
        </w:rPr>
        <w:t xml:space="preserve">, здобувач </w:t>
      </w:r>
    </w:p>
    <w:p w:rsidR="004A2EC2" w:rsidRPr="00461A95" w:rsidRDefault="004A2EC2" w:rsidP="00461A95">
      <w:pPr>
        <w:spacing w:after="0" w:line="240" w:lineRule="atLeast"/>
        <w:ind w:firstLine="709"/>
        <w:jc w:val="right"/>
        <w:rPr>
          <w:rFonts w:ascii="Times New Roman" w:hAnsi="Times New Roman" w:cs="Times New Roman"/>
          <w:sz w:val="28"/>
          <w:szCs w:val="28"/>
        </w:rPr>
      </w:pPr>
      <w:r w:rsidRPr="00461A95">
        <w:rPr>
          <w:rFonts w:ascii="Times New Roman" w:hAnsi="Times New Roman" w:cs="Times New Roman"/>
          <w:sz w:val="28"/>
          <w:szCs w:val="28"/>
        </w:rPr>
        <w:t xml:space="preserve">кафедри теорії та історії держави і права, </w:t>
      </w:r>
    </w:p>
    <w:p w:rsidR="004A2EC2" w:rsidRPr="00461A95" w:rsidRDefault="004A2EC2" w:rsidP="00461A95">
      <w:pPr>
        <w:spacing w:after="0" w:line="240" w:lineRule="atLeast"/>
        <w:ind w:firstLine="709"/>
        <w:jc w:val="right"/>
        <w:rPr>
          <w:rFonts w:ascii="Times New Roman" w:hAnsi="Times New Roman" w:cs="Times New Roman"/>
          <w:sz w:val="28"/>
          <w:szCs w:val="28"/>
        </w:rPr>
      </w:pPr>
      <w:r w:rsidRPr="00461A95">
        <w:rPr>
          <w:rFonts w:ascii="Times New Roman" w:hAnsi="Times New Roman" w:cs="Times New Roman"/>
          <w:sz w:val="28"/>
          <w:szCs w:val="28"/>
        </w:rPr>
        <w:t>Львівський державний університет внутрішніх справ</w:t>
      </w:r>
    </w:p>
    <w:p w:rsidR="004A2EC2" w:rsidRPr="00461A95" w:rsidRDefault="004A2EC2" w:rsidP="00461A95">
      <w:pPr>
        <w:spacing w:after="0" w:line="240" w:lineRule="atLeast"/>
        <w:ind w:firstLine="709"/>
        <w:jc w:val="right"/>
        <w:rPr>
          <w:rFonts w:ascii="Times New Roman" w:hAnsi="Times New Roman" w:cs="Times New Roman"/>
          <w:sz w:val="28"/>
          <w:szCs w:val="28"/>
        </w:rPr>
      </w:pPr>
    </w:p>
    <w:p w:rsidR="004A2EC2" w:rsidRDefault="004A2EC2" w:rsidP="00461A9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ЛІБЕРАЛІЗМ </w:t>
      </w:r>
      <w:r>
        <w:rPr>
          <w:rFonts w:ascii="Times New Roman" w:hAnsi="Times New Roman" w:cs="Times New Roman"/>
          <w:b/>
          <w:bCs/>
          <w:sz w:val="28"/>
          <w:szCs w:val="28"/>
          <w:lang w:val="en-US"/>
        </w:rPr>
        <w:t>VS</w:t>
      </w:r>
      <w:r>
        <w:rPr>
          <w:rFonts w:ascii="Times New Roman" w:hAnsi="Times New Roman" w:cs="Times New Roman"/>
          <w:b/>
          <w:bCs/>
          <w:sz w:val="28"/>
          <w:szCs w:val="28"/>
        </w:rPr>
        <w:t xml:space="preserve">КОМУНІТАРИЗМ: </w:t>
      </w:r>
    </w:p>
    <w:p w:rsidR="004A2EC2" w:rsidRPr="00461A95" w:rsidRDefault="004A2EC2" w:rsidP="00461A95">
      <w:pPr>
        <w:spacing w:after="0"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rPr>
        <w:t>АНАЛІЗ ФІЛОСОФСЬКО-ПРАВОВИХ ПІДХОДІВ</w:t>
      </w:r>
    </w:p>
    <w:p w:rsidR="004A2EC2" w:rsidRPr="00461A95" w:rsidRDefault="004A2EC2" w:rsidP="00461A95">
      <w:pPr>
        <w:spacing w:after="0" w:line="240" w:lineRule="atLeast"/>
        <w:ind w:firstLine="709"/>
        <w:jc w:val="both"/>
        <w:rPr>
          <w:rFonts w:ascii="Times New Roman" w:hAnsi="Times New Roman" w:cs="Times New Roman"/>
          <w:i/>
          <w:iCs/>
          <w:color w:val="0D0D0D"/>
          <w:sz w:val="20"/>
          <w:szCs w:val="20"/>
          <w:lang w:eastAsia="uk-UA"/>
        </w:rPr>
      </w:pPr>
      <w:r w:rsidRPr="00461A95">
        <w:rPr>
          <w:rFonts w:ascii="Times New Roman" w:hAnsi="Times New Roman" w:cs="Times New Roman"/>
          <w:i/>
          <w:iCs/>
          <w:sz w:val="20"/>
          <w:szCs w:val="20"/>
          <w:lang w:eastAsia="ru-RU"/>
        </w:rPr>
        <w:t xml:space="preserve">В статті досліджуються </w:t>
      </w:r>
      <w:r>
        <w:rPr>
          <w:rFonts w:ascii="Times New Roman" w:hAnsi="Times New Roman" w:cs="Times New Roman"/>
          <w:i/>
          <w:iCs/>
          <w:sz w:val="20"/>
          <w:szCs w:val="20"/>
          <w:lang w:eastAsia="ru-RU"/>
        </w:rPr>
        <w:t>лібералізм та комунітаризм як філософсько-правові течії</w:t>
      </w:r>
      <w:r w:rsidRPr="00461A95">
        <w:rPr>
          <w:rFonts w:ascii="Times New Roman" w:hAnsi="Times New Roman" w:cs="Times New Roman"/>
          <w:i/>
          <w:iCs/>
          <w:sz w:val="20"/>
          <w:szCs w:val="20"/>
          <w:lang w:eastAsia="ru-RU"/>
        </w:rPr>
        <w:t>.</w:t>
      </w:r>
      <w:r w:rsidRPr="00461A95">
        <w:rPr>
          <w:rFonts w:ascii="Times New Roman" w:hAnsi="Times New Roman" w:cs="Times New Roman"/>
          <w:i/>
          <w:iCs/>
          <w:color w:val="0D0D0D"/>
          <w:sz w:val="20"/>
          <w:szCs w:val="20"/>
          <w:lang w:eastAsia="uk-UA"/>
        </w:rPr>
        <w:t xml:space="preserve"> Розглянуто </w:t>
      </w:r>
      <w:r>
        <w:rPr>
          <w:rFonts w:ascii="Times New Roman" w:hAnsi="Times New Roman" w:cs="Times New Roman"/>
          <w:i/>
          <w:iCs/>
          <w:color w:val="0D0D0D"/>
          <w:sz w:val="20"/>
          <w:szCs w:val="20"/>
          <w:lang w:eastAsia="uk-UA"/>
        </w:rPr>
        <w:t>різні погляди науковців на поняття, зміст і ознаки лібералізму та комунітаризму. Запропоновані визначення лібералізму та комунітаризму з філософсько-правової точки зору, виявлені їх ознаки.</w:t>
      </w:r>
    </w:p>
    <w:p w:rsidR="004A2EC2" w:rsidRPr="00461A95" w:rsidRDefault="004A2EC2" w:rsidP="00461A95">
      <w:pPr>
        <w:spacing w:after="0" w:line="240" w:lineRule="atLeast"/>
        <w:ind w:firstLine="709"/>
        <w:jc w:val="both"/>
        <w:rPr>
          <w:rFonts w:ascii="Times New Roman" w:hAnsi="Times New Roman" w:cs="Times New Roman"/>
          <w:i/>
          <w:iCs/>
          <w:color w:val="0D0D0D"/>
          <w:sz w:val="20"/>
          <w:szCs w:val="20"/>
          <w:lang w:eastAsia="uk-UA"/>
        </w:rPr>
      </w:pPr>
      <w:r w:rsidRPr="00461A95">
        <w:rPr>
          <w:rFonts w:ascii="Times New Roman" w:hAnsi="Times New Roman" w:cs="Times New Roman"/>
          <w:b/>
          <w:bCs/>
          <w:i/>
          <w:iCs/>
          <w:color w:val="0D0D0D"/>
          <w:sz w:val="20"/>
          <w:szCs w:val="20"/>
          <w:lang w:eastAsia="uk-UA"/>
        </w:rPr>
        <w:t>Ключові слова:</w:t>
      </w:r>
      <w:r>
        <w:rPr>
          <w:rFonts w:ascii="Times New Roman" w:hAnsi="Times New Roman" w:cs="Times New Roman"/>
          <w:i/>
          <w:iCs/>
          <w:color w:val="0D0D0D"/>
          <w:sz w:val="20"/>
          <w:szCs w:val="20"/>
          <w:lang w:eastAsia="uk-UA"/>
        </w:rPr>
        <w:t>лібералізм, комунітаризм, свобода, людина, індивідуалізм, суспільне благо, індивідуальне благо</w:t>
      </w:r>
      <w:r w:rsidRPr="00461A95">
        <w:rPr>
          <w:rFonts w:ascii="Times New Roman" w:hAnsi="Times New Roman" w:cs="Times New Roman"/>
          <w:i/>
          <w:iCs/>
          <w:color w:val="0D0D0D"/>
          <w:sz w:val="20"/>
          <w:szCs w:val="20"/>
          <w:lang w:eastAsia="uk-UA"/>
        </w:rPr>
        <w:t>.</w:t>
      </w:r>
    </w:p>
    <w:p w:rsidR="004A2EC2" w:rsidRPr="00461A95" w:rsidRDefault="004A2EC2" w:rsidP="00461A95">
      <w:pPr>
        <w:spacing w:after="0" w:line="240" w:lineRule="atLeast"/>
        <w:ind w:firstLine="709"/>
        <w:jc w:val="both"/>
        <w:rPr>
          <w:rFonts w:ascii="Times New Roman" w:hAnsi="Times New Roman" w:cs="Times New Roman"/>
          <w:i/>
          <w:iCs/>
          <w:color w:val="0D0D0D"/>
          <w:sz w:val="20"/>
          <w:szCs w:val="20"/>
          <w:lang w:eastAsia="uk-UA"/>
        </w:rPr>
      </w:pPr>
    </w:p>
    <w:p w:rsidR="004A2EC2" w:rsidRDefault="004A2EC2" w:rsidP="007947BE">
      <w:pPr>
        <w:spacing w:after="0" w:line="240" w:lineRule="atLeast"/>
        <w:ind w:firstLine="709"/>
        <w:rPr>
          <w:rFonts w:ascii="Times New Roman" w:hAnsi="Times New Roman" w:cs="Times New Roman"/>
          <w:b/>
          <w:bCs/>
          <w:i/>
          <w:iCs/>
          <w:color w:val="0D0D0D"/>
          <w:sz w:val="20"/>
          <w:szCs w:val="20"/>
          <w:lang w:val="ru-RU" w:eastAsia="uk-UA"/>
        </w:rPr>
      </w:pPr>
      <w:r>
        <w:rPr>
          <w:rFonts w:ascii="Times New Roman" w:hAnsi="Times New Roman" w:cs="Times New Roman"/>
          <w:b/>
          <w:bCs/>
          <w:i/>
          <w:iCs/>
          <w:color w:val="0D0D0D"/>
          <w:sz w:val="20"/>
          <w:szCs w:val="20"/>
          <w:lang w:val="ru-RU" w:eastAsia="uk-UA"/>
        </w:rPr>
        <w:t>Слюсарчук К. Т.</w:t>
      </w:r>
      <w:r w:rsidRPr="007947BE">
        <w:rPr>
          <w:rFonts w:ascii="Times New Roman" w:hAnsi="Times New Roman" w:cs="Times New Roman"/>
          <w:b/>
          <w:bCs/>
          <w:i/>
          <w:iCs/>
          <w:color w:val="0D0D0D"/>
          <w:sz w:val="20"/>
          <w:szCs w:val="20"/>
          <w:lang w:val="ru-RU" w:eastAsia="uk-UA"/>
        </w:rPr>
        <w:t>Л</w:t>
      </w:r>
      <w:r>
        <w:rPr>
          <w:rFonts w:ascii="Times New Roman" w:hAnsi="Times New Roman" w:cs="Times New Roman"/>
          <w:b/>
          <w:bCs/>
          <w:i/>
          <w:iCs/>
          <w:color w:val="0D0D0D"/>
          <w:sz w:val="20"/>
          <w:szCs w:val="20"/>
          <w:lang w:val="ru-RU" w:eastAsia="uk-UA"/>
        </w:rPr>
        <w:t>иберализм VS Коммунитаризм: анализ</w:t>
      </w:r>
      <w:r w:rsidRPr="007947BE">
        <w:rPr>
          <w:rFonts w:ascii="Times New Roman" w:hAnsi="Times New Roman" w:cs="Times New Roman"/>
          <w:b/>
          <w:bCs/>
          <w:i/>
          <w:iCs/>
          <w:color w:val="0D0D0D"/>
          <w:sz w:val="20"/>
          <w:szCs w:val="20"/>
          <w:lang w:val="ru-RU" w:eastAsia="uk-UA"/>
        </w:rPr>
        <w:t xml:space="preserve"> философско-</w:t>
      </w:r>
      <w:r>
        <w:rPr>
          <w:rFonts w:ascii="Times New Roman" w:hAnsi="Times New Roman" w:cs="Times New Roman"/>
          <w:b/>
          <w:bCs/>
          <w:i/>
          <w:iCs/>
          <w:color w:val="0D0D0D"/>
          <w:sz w:val="20"/>
          <w:szCs w:val="20"/>
          <w:lang w:val="ru-RU" w:eastAsia="uk-UA"/>
        </w:rPr>
        <w:t>правовых подходов</w:t>
      </w:r>
    </w:p>
    <w:p w:rsidR="004A2EC2" w:rsidRPr="007947BE" w:rsidRDefault="004A2EC2" w:rsidP="00FC7013">
      <w:pPr>
        <w:spacing w:after="0" w:line="240" w:lineRule="atLeast"/>
        <w:ind w:firstLine="709"/>
        <w:jc w:val="both"/>
        <w:rPr>
          <w:rFonts w:ascii="Times New Roman" w:hAnsi="Times New Roman" w:cs="Times New Roman"/>
          <w:i/>
          <w:iCs/>
          <w:color w:val="0D0D0D"/>
          <w:sz w:val="20"/>
          <w:szCs w:val="20"/>
          <w:lang w:val="ru-RU" w:eastAsia="uk-UA"/>
        </w:rPr>
      </w:pPr>
      <w:r w:rsidRPr="007947BE">
        <w:rPr>
          <w:rFonts w:ascii="Times New Roman" w:hAnsi="Times New Roman" w:cs="Times New Roman"/>
          <w:i/>
          <w:iCs/>
          <w:color w:val="0D0D0D"/>
          <w:sz w:val="20"/>
          <w:szCs w:val="20"/>
          <w:lang w:val="ru-RU" w:eastAsia="uk-UA"/>
        </w:rPr>
        <w:t xml:space="preserve">В статье исследуются либерализм и коммунитаризм как философско-правовые течения. Рассмотрены различные взгляды ученых на понятие, содержание и признаки либерализма и коммунитаризма. Предложенные определения либерализма и коммунитаризма с философско-правовой точки зрения, выявлены их признаки. </w:t>
      </w:r>
    </w:p>
    <w:p w:rsidR="004A2EC2" w:rsidRDefault="004A2EC2" w:rsidP="00FC7013">
      <w:pPr>
        <w:spacing w:after="0" w:line="240" w:lineRule="atLeast"/>
        <w:ind w:firstLine="709"/>
        <w:jc w:val="both"/>
        <w:rPr>
          <w:rFonts w:ascii="Times New Roman" w:hAnsi="Times New Roman" w:cs="Times New Roman"/>
          <w:i/>
          <w:iCs/>
          <w:color w:val="0D0D0D"/>
          <w:sz w:val="20"/>
          <w:szCs w:val="20"/>
          <w:lang w:val="ru-RU" w:eastAsia="uk-UA"/>
        </w:rPr>
      </w:pPr>
      <w:r w:rsidRPr="007947BE">
        <w:rPr>
          <w:rFonts w:ascii="Times New Roman" w:hAnsi="Times New Roman" w:cs="Times New Roman"/>
          <w:b/>
          <w:bCs/>
          <w:i/>
          <w:iCs/>
          <w:color w:val="0D0D0D"/>
          <w:sz w:val="20"/>
          <w:szCs w:val="20"/>
          <w:lang w:val="ru-RU" w:eastAsia="uk-UA"/>
        </w:rPr>
        <w:t>Ключевые слова:</w:t>
      </w:r>
      <w:r w:rsidRPr="007947BE">
        <w:rPr>
          <w:rFonts w:ascii="Times New Roman" w:hAnsi="Times New Roman" w:cs="Times New Roman"/>
          <w:i/>
          <w:iCs/>
          <w:color w:val="0D0D0D"/>
          <w:sz w:val="20"/>
          <w:szCs w:val="20"/>
          <w:lang w:val="ru-RU" w:eastAsia="uk-UA"/>
        </w:rPr>
        <w:t xml:space="preserve"> либерализм, коммунитаризм, свобода, человек, индивидуализм, общественное благо, индивидуальное благо.</w:t>
      </w:r>
    </w:p>
    <w:p w:rsidR="004A2EC2" w:rsidRPr="00461A95" w:rsidRDefault="004A2EC2" w:rsidP="00FC7013">
      <w:pPr>
        <w:spacing w:after="0" w:line="240" w:lineRule="atLeast"/>
        <w:ind w:firstLine="709"/>
        <w:jc w:val="both"/>
        <w:rPr>
          <w:rFonts w:ascii="Times New Roman" w:hAnsi="Times New Roman" w:cs="Times New Roman"/>
          <w:b/>
          <w:bCs/>
          <w:i/>
          <w:iCs/>
          <w:color w:val="0D0D0D"/>
          <w:sz w:val="20"/>
          <w:szCs w:val="20"/>
          <w:lang w:val="ru-RU" w:eastAsia="uk-UA"/>
        </w:rPr>
      </w:pPr>
    </w:p>
    <w:p w:rsidR="004A2EC2" w:rsidRPr="007947BE" w:rsidRDefault="004A2EC2" w:rsidP="00FC7013">
      <w:pPr>
        <w:spacing w:after="0" w:line="240" w:lineRule="atLeast"/>
        <w:ind w:firstLine="709"/>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Slusarchuk K.</w:t>
      </w:r>
      <w:r w:rsidRPr="007947BE">
        <w:rPr>
          <w:rFonts w:ascii="Times New Roman" w:hAnsi="Times New Roman" w:cs="Times New Roman"/>
          <w:b/>
          <w:bCs/>
          <w:i/>
          <w:iCs/>
          <w:sz w:val="20"/>
          <w:szCs w:val="20"/>
          <w:lang w:val="en-US"/>
        </w:rPr>
        <w:t xml:space="preserve">Liberalism VS Communitarianism: analysis of philosophical and legal approaches </w:t>
      </w:r>
    </w:p>
    <w:p w:rsidR="004A2EC2" w:rsidRPr="00E54CBB" w:rsidRDefault="004A2EC2" w:rsidP="00FC7013">
      <w:pPr>
        <w:spacing w:after="0" w:line="240" w:lineRule="atLeast"/>
        <w:ind w:firstLine="709"/>
        <w:jc w:val="both"/>
        <w:rPr>
          <w:rFonts w:ascii="Times New Roman" w:hAnsi="Times New Roman" w:cs="Times New Roman"/>
          <w:i/>
          <w:iCs/>
          <w:sz w:val="20"/>
          <w:szCs w:val="20"/>
          <w:lang w:val="en-US"/>
        </w:rPr>
      </w:pPr>
      <w:r w:rsidRPr="00E54CBB">
        <w:rPr>
          <w:rFonts w:ascii="Times New Roman" w:hAnsi="Times New Roman" w:cs="Times New Roman"/>
          <w:i/>
          <w:iCs/>
          <w:sz w:val="20"/>
          <w:szCs w:val="20"/>
          <w:lang w:val="en-US"/>
        </w:rPr>
        <w:t>The article examines liberalism and communitarianism in a philosophical and legal thinking. Various scientists' views on the concept, content and features of liberalism and communitarianism are analyzed. The proposed definition of liberalism and communitarianism with legal and philosophical point of view, found their symptoms.</w:t>
      </w:r>
    </w:p>
    <w:p w:rsidR="004A2EC2" w:rsidRDefault="004A2EC2" w:rsidP="00FC7013">
      <w:pPr>
        <w:spacing w:after="0" w:line="240" w:lineRule="atLeast"/>
        <w:ind w:firstLine="709"/>
        <w:jc w:val="both"/>
        <w:rPr>
          <w:rFonts w:ascii="Times New Roman" w:hAnsi="Times New Roman" w:cs="Times New Roman"/>
          <w:i/>
          <w:iCs/>
          <w:sz w:val="20"/>
          <w:szCs w:val="20"/>
          <w:lang w:val="en-US"/>
        </w:rPr>
      </w:pPr>
      <w:r w:rsidRPr="007947BE">
        <w:rPr>
          <w:rFonts w:ascii="Times New Roman" w:hAnsi="Times New Roman" w:cs="Times New Roman"/>
          <w:b/>
          <w:bCs/>
          <w:i/>
          <w:iCs/>
          <w:sz w:val="20"/>
          <w:szCs w:val="20"/>
          <w:lang w:val="en-US"/>
        </w:rPr>
        <w:t xml:space="preserve">Keywords: </w:t>
      </w:r>
      <w:r w:rsidRPr="007947BE">
        <w:rPr>
          <w:rFonts w:ascii="Times New Roman" w:hAnsi="Times New Roman" w:cs="Times New Roman"/>
          <w:i/>
          <w:iCs/>
          <w:sz w:val="20"/>
          <w:szCs w:val="20"/>
          <w:lang w:val="en-US"/>
        </w:rPr>
        <w:t>liberalism, communitarianism, freedom, people, individualism, the public good, and private good.</w:t>
      </w:r>
    </w:p>
    <w:p w:rsidR="004A2EC2" w:rsidRPr="00461A95" w:rsidRDefault="004A2EC2" w:rsidP="00FC7013">
      <w:pPr>
        <w:spacing w:after="0" w:line="240" w:lineRule="atLeast"/>
        <w:ind w:firstLine="709"/>
        <w:jc w:val="both"/>
        <w:rPr>
          <w:rFonts w:ascii="Times New Roman" w:hAnsi="Times New Roman" w:cs="Times New Roman"/>
          <w:i/>
          <w:iCs/>
          <w:sz w:val="20"/>
          <w:szCs w:val="20"/>
          <w:lang w:val="en-US"/>
        </w:rPr>
      </w:pPr>
    </w:p>
    <w:p w:rsidR="004A2EC2" w:rsidRDefault="004A2EC2" w:rsidP="00461A95">
      <w:pPr>
        <w:spacing w:after="0" w:line="360" w:lineRule="auto"/>
        <w:ind w:firstLine="709"/>
        <w:jc w:val="both"/>
        <w:rPr>
          <w:rFonts w:ascii="Times New Roman" w:hAnsi="Times New Roman" w:cs="Times New Roman"/>
          <w:sz w:val="28"/>
          <w:szCs w:val="28"/>
        </w:rPr>
      </w:pPr>
      <w:r w:rsidRPr="00461A95">
        <w:rPr>
          <w:rFonts w:ascii="Times New Roman" w:hAnsi="Times New Roman" w:cs="Times New Roman"/>
          <w:b/>
          <w:bCs/>
          <w:sz w:val="28"/>
          <w:szCs w:val="28"/>
        </w:rPr>
        <w:t>Постановка проблеми.</w:t>
      </w:r>
      <w:r>
        <w:rPr>
          <w:rFonts w:ascii="Times New Roman" w:hAnsi="Times New Roman" w:cs="Times New Roman"/>
          <w:sz w:val="28"/>
          <w:szCs w:val="28"/>
        </w:rPr>
        <w:t>Актуальність статті обумовлена теоретичною і практичною значимістю питань, що виникли на вимогу сучасного суспільства та полягають в оприділенні тих ціннісних орієнтирів, які мають бути притаманні індивіду як частині того цілого, що називається соціумом. Формування нових ціннісних категорій, правової культури і свідомості людини залежить від виявлення фундаментальних ознак лібералізму та комунітаризму як філософсько-правових підходів. Відтак є нагальною потреба у філософсько-правовому аналізі лібералізму та комунітаризму з метою активізації суспільної та індивідуальної думки не в напрямку співвідношення індивідуальних і соціальних вимірів, а через розкриття базових філософсько-правових понять, таких як: свобода, раціональність, права людини, загальне благо, ірраціональність тощо.</w:t>
      </w:r>
    </w:p>
    <w:p w:rsidR="004A2EC2" w:rsidRPr="000C7E51" w:rsidRDefault="004A2EC2" w:rsidP="000C7E51">
      <w:pPr>
        <w:spacing w:after="0" w:line="360" w:lineRule="auto"/>
        <w:ind w:firstLine="709"/>
        <w:jc w:val="both"/>
        <w:rPr>
          <w:rFonts w:ascii="Times New Roman" w:hAnsi="Times New Roman" w:cs="Times New Roman"/>
          <w:sz w:val="28"/>
          <w:szCs w:val="28"/>
        </w:rPr>
      </w:pPr>
      <w:r w:rsidRPr="00461A95">
        <w:rPr>
          <w:rFonts w:ascii="Times New Roman" w:hAnsi="Times New Roman" w:cs="Times New Roman"/>
          <w:b/>
          <w:bCs/>
          <w:sz w:val="28"/>
          <w:szCs w:val="28"/>
        </w:rPr>
        <w:t xml:space="preserve">Аналіз досліджень і публікацій, в яких започатковано розв’язання даної проблеми. </w:t>
      </w:r>
      <w:r w:rsidRPr="000C7E51">
        <w:rPr>
          <w:rFonts w:ascii="Times New Roman" w:hAnsi="Times New Roman" w:cs="Times New Roman"/>
          <w:sz w:val="28"/>
          <w:szCs w:val="28"/>
        </w:rPr>
        <w:t>Значний внесок у дослідження проблематики лібералізму зробили такі дослідники: Р. Баркер, Д. Боаз, Дж. Волдрон, О. Гук, Е. Гутман, Дж. Грей, Р. Дворкін, С. Дорошенко, В. Заблоцький, Б. Кашников, Б. Констан, Дж. Крістман, П. Манан, Д. Меннінґ, Т. Милова, І. Павленко, В. Поздняков, Е. Притченко, М. Прунак, Л. Риськельдієва, Г. Рормозер, Дж. Роулз, Л. Слободянюк, В. Согрин, О. Траверсе, Г. Тульчинский, Ф. фон Гаєк, Л. фон Мізес, М. Фріден, С. Фрімен, М. Чорний, В. Шелохаев та ін.</w:t>
      </w:r>
    </w:p>
    <w:p w:rsidR="004A2EC2" w:rsidRDefault="004A2EC2" w:rsidP="000C7E51">
      <w:pPr>
        <w:spacing w:after="0" w:line="360" w:lineRule="auto"/>
        <w:ind w:firstLine="709"/>
        <w:jc w:val="both"/>
        <w:rPr>
          <w:rFonts w:ascii="Times New Roman" w:hAnsi="Times New Roman" w:cs="Times New Roman"/>
          <w:sz w:val="28"/>
          <w:szCs w:val="28"/>
        </w:rPr>
      </w:pPr>
      <w:r w:rsidRPr="000C7E51">
        <w:rPr>
          <w:rFonts w:ascii="Times New Roman" w:hAnsi="Times New Roman" w:cs="Times New Roman"/>
          <w:sz w:val="28"/>
          <w:szCs w:val="28"/>
        </w:rPr>
        <w:t>Комунітаризм у філософії досліджували: Ш. Авінері, Г. Блокланд, М. Волцер, Е. Гутман, А. де-Шаліт, А. Етціоні, В. Заблоцький, Ф. Зелцнік, Г. Канарш, Б. Кашников, В. Кимліка, Я. Кіш, Ч. Кукатас, А. Макінтайр, С. Мулгалл, Ф. Петтіт, П. Рахшмир, А. Свіфт, М. Сендела, Ч. Тейлор та ін.</w:t>
      </w:r>
    </w:p>
    <w:p w:rsidR="004A2EC2" w:rsidRPr="00461A95" w:rsidRDefault="004A2EC2" w:rsidP="000C7E51">
      <w:pPr>
        <w:spacing w:after="0" w:line="360" w:lineRule="auto"/>
        <w:ind w:firstLine="709"/>
        <w:jc w:val="both"/>
        <w:rPr>
          <w:rFonts w:ascii="Times New Roman" w:hAnsi="Times New Roman" w:cs="Times New Roman"/>
          <w:sz w:val="28"/>
          <w:szCs w:val="28"/>
        </w:rPr>
      </w:pPr>
      <w:r w:rsidRPr="00461A95">
        <w:rPr>
          <w:rFonts w:ascii="Times New Roman" w:hAnsi="Times New Roman" w:cs="Times New Roman"/>
          <w:b/>
          <w:bCs/>
          <w:sz w:val="28"/>
          <w:szCs w:val="28"/>
        </w:rPr>
        <w:t>Формулювання цілей статті.</w:t>
      </w:r>
      <w:r w:rsidRPr="00461A95">
        <w:rPr>
          <w:rFonts w:ascii="Times New Roman" w:hAnsi="Times New Roman" w:cs="Times New Roman"/>
          <w:sz w:val="28"/>
          <w:szCs w:val="28"/>
        </w:rPr>
        <w:t xml:space="preserve"> Метою статті є дослідження </w:t>
      </w:r>
      <w:r>
        <w:rPr>
          <w:rFonts w:ascii="Times New Roman" w:hAnsi="Times New Roman" w:cs="Times New Roman"/>
          <w:sz w:val="28"/>
          <w:szCs w:val="28"/>
        </w:rPr>
        <w:t>лібералізму та комунітаризму як філософсько-правових течій.</w:t>
      </w:r>
    </w:p>
    <w:p w:rsidR="004A2EC2" w:rsidRPr="0065244D" w:rsidRDefault="004A2EC2" w:rsidP="00AD2461">
      <w:pPr>
        <w:pStyle w:val="ListParagraph"/>
        <w:spacing w:after="0" w:line="360" w:lineRule="auto"/>
        <w:ind w:left="0" w:firstLine="709"/>
        <w:jc w:val="both"/>
        <w:rPr>
          <w:rFonts w:ascii="Times New Roman" w:hAnsi="Times New Roman" w:cs="Times New Roman"/>
          <w:sz w:val="28"/>
          <w:szCs w:val="28"/>
        </w:rPr>
      </w:pPr>
      <w:r w:rsidRPr="00461A95">
        <w:rPr>
          <w:rFonts w:ascii="Times New Roman" w:hAnsi="Times New Roman" w:cs="Times New Roman"/>
          <w:b/>
          <w:bCs/>
          <w:sz w:val="28"/>
          <w:szCs w:val="28"/>
        </w:rPr>
        <w:t xml:space="preserve">Виклад основного матеріалу дослідження. </w:t>
      </w:r>
      <w:r>
        <w:rPr>
          <w:rFonts w:ascii="Times New Roman" w:hAnsi="Times New Roman" w:cs="Times New Roman"/>
          <w:sz w:val="28"/>
          <w:szCs w:val="28"/>
        </w:rPr>
        <w:t>Однією із найголовніших, визначальних для сучасної філософії права є проблема «лібералізм-комунітаризм», адже аналіз цих філософсько-правових течій має еврестичний потенціал. Це стосується багатьох актуальних питань сучасного суспільства, в тому числі можливих меж їхнього застосування при аналізі правоінтерпретанційних підходів, що використовуються під час розгляду юридичних справ в національних та міжнародних судових установах із захисту конституційних прав людини.</w:t>
      </w:r>
      <w:r>
        <w:rPr>
          <w:rFonts w:ascii="Times New Roman" w:hAnsi="Times New Roman" w:cs="Times New Roman"/>
          <w:sz w:val="28"/>
          <w:szCs w:val="28"/>
          <w:lang w:val="en-US"/>
        </w:rPr>
        <w:t>[</w:t>
      </w:r>
      <w:r>
        <w:rPr>
          <w:rFonts w:ascii="Times New Roman" w:hAnsi="Times New Roman" w:cs="Times New Roman"/>
          <w:sz w:val="28"/>
          <w:szCs w:val="28"/>
        </w:rPr>
        <w:t>1, 122</w:t>
      </w:r>
      <w:r>
        <w:rPr>
          <w:rFonts w:ascii="Times New Roman" w:hAnsi="Times New Roman" w:cs="Times New Roman"/>
          <w:sz w:val="28"/>
          <w:szCs w:val="28"/>
          <w:lang w:val="en-US"/>
        </w:rPr>
        <w:t>]</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вірно зазначає Д. Кекес, обговорення лібералізму мало б розпочатися з визначення, в якому б містились усі необхідні та достатні ознаки, властиві будь-яким версіям лібералізму, однак, оскільки такий набір ознак відсутній, то й поняття лібералізму стає невловимим.[2, 111-112</w:t>
      </w:r>
      <w:r w:rsidRPr="007075EA">
        <w:rPr>
          <w:rFonts w:ascii="Times New Roman" w:hAnsi="Times New Roman" w:cs="Times New Roman"/>
          <w:sz w:val="28"/>
          <w:szCs w:val="28"/>
        </w:rPr>
        <w:t>]</w:t>
      </w:r>
    </w:p>
    <w:p w:rsidR="004A2EC2" w:rsidRPr="00312461"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складність дослідження лібералізму звертає увагу і </w:t>
      </w:r>
      <w:r w:rsidRPr="0097421F">
        <w:rPr>
          <w:rFonts w:ascii="Times New Roman" w:hAnsi="Times New Roman" w:cs="Times New Roman"/>
          <w:sz w:val="28"/>
          <w:szCs w:val="28"/>
        </w:rPr>
        <w:t xml:space="preserve">Майкл Фріден, </w:t>
      </w:r>
      <w:r>
        <w:rPr>
          <w:rFonts w:ascii="Times New Roman" w:hAnsi="Times New Roman" w:cs="Times New Roman"/>
          <w:sz w:val="28"/>
          <w:szCs w:val="28"/>
        </w:rPr>
        <w:t xml:space="preserve">який </w:t>
      </w:r>
      <w:r w:rsidRPr="0097421F">
        <w:rPr>
          <w:rFonts w:ascii="Times New Roman" w:hAnsi="Times New Roman" w:cs="Times New Roman"/>
          <w:sz w:val="28"/>
          <w:szCs w:val="28"/>
        </w:rPr>
        <w:t xml:space="preserve">наступним чином висловлюється з цього приводу: </w:t>
      </w:r>
      <w:r>
        <w:rPr>
          <w:rFonts w:ascii="Times New Roman" w:hAnsi="Times New Roman" w:cs="Times New Roman"/>
          <w:sz w:val="28"/>
          <w:szCs w:val="28"/>
        </w:rPr>
        <w:t>«</w:t>
      </w:r>
      <w:r w:rsidRPr="0097421F">
        <w:rPr>
          <w:rFonts w:ascii="Times New Roman" w:hAnsi="Times New Roman" w:cs="Times New Roman"/>
          <w:sz w:val="28"/>
          <w:szCs w:val="28"/>
        </w:rPr>
        <w:t>Дослідження лібералізму – справа водночас проста і складна. Проста, бо лібералізм є переважаючою ідеологією в західному політичному мисленні, надто добре сформульованою та обґрунтованою, а також звичним компонентом в межах ідеологічного спектру останніх півтора сторіч. Складна, бо, по-перше, лібералізм проник у дві конкурентні ідеологічні родини – консерватизм і соціалізм, – створюючи комплексні погр</w:t>
      </w:r>
      <w:r>
        <w:rPr>
          <w:rFonts w:ascii="Times New Roman" w:hAnsi="Times New Roman" w:cs="Times New Roman"/>
          <w:sz w:val="28"/>
          <w:szCs w:val="28"/>
        </w:rPr>
        <w:t>аничні проблеми (на стикові цих ідеологій)</w:t>
      </w:r>
      <w:r w:rsidRPr="0097421F">
        <w:rPr>
          <w:rFonts w:ascii="Times New Roman" w:hAnsi="Times New Roman" w:cs="Times New Roman"/>
          <w:sz w:val="28"/>
          <w:szCs w:val="28"/>
        </w:rPr>
        <w:t xml:space="preserve">; по-друге, його справжня повсюдність та привабливість приховують широкий діапазон внутрішніх варіацій, які всі постають під тією самою назвою, на відміну, скажімо, від таких типових характеристик соціалізму, як </w:t>
      </w:r>
      <w:r>
        <w:rPr>
          <w:rFonts w:ascii="Times New Roman" w:hAnsi="Times New Roman" w:cs="Times New Roman"/>
          <w:sz w:val="28"/>
          <w:szCs w:val="28"/>
        </w:rPr>
        <w:t>«</w:t>
      </w:r>
      <w:r w:rsidRPr="0097421F">
        <w:rPr>
          <w:rFonts w:ascii="Times New Roman" w:hAnsi="Times New Roman" w:cs="Times New Roman"/>
          <w:sz w:val="28"/>
          <w:szCs w:val="28"/>
        </w:rPr>
        <w:t>еволюційний</w:t>
      </w:r>
      <w:r>
        <w:rPr>
          <w:rFonts w:ascii="Times New Roman" w:hAnsi="Times New Roman" w:cs="Times New Roman"/>
          <w:sz w:val="28"/>
          <w:szCs w:val="28"/>
        </w:rPr>
        <w:t>»</w:t>
      </w:r>
      <w:r w:rsidRPr="0097421F">
        <w:rPr>
          <w:rFonts w:ascii="Times New Roman" w:hAnsi="Times New Roman" w:cs="Times New Roman"/>
          <w:sz w:val="28"/>
          <w:szCs w:val="28"/>
        </w:rPr>
        <w:t xml:space="preserve">, </w:t>
      </w:r>
      <w:r>
        <w:rPr>
          <w:rFonts w:ascii="Times New Roman" w:hAnsi="Times New Roman" w:cs="Times New Roman"/>
          <w:sz w:val="28"/>
          <w:szCs w:val="28"/>
        </w:rPr>
        <w:t>«</w:t>
      </w:r>
      <w:r w:rsidRPr="0097421F">
        <w:rPr>
          <w:rFonts w:ascii="Times New Roman" w:hAnsi="Times New Roman" w:cs="Times New Roman"/>
          <w:sz w:val="28"/>
          <w:szCs w:val="28"/>
        </w:rPr>
        <w:t>марксистськ</w:t>
      </w:r>
      <w:r>
        <w:rPr>
          <w:rFonts w:ascii="Times New Roman" w:hAnsi="Times New Roman" w:cs="Times New Roman"/>
          <w:sz w:val="28"/>
          <w:szCs w:val="28"/>
        </w:rPr>
        <w:t>ий» чи «державний»</w:t>
      </w:r>
      <w:r w:rsidRPr="0097421F">
        <w:rPr>
          <w:rFonts w:ascii="Times New Roman" w:hAnsi="Times New Roman" w:cs="Times New Roman"/>
          <w:sz w:val="28"/>
          <w:szCs w:val="28"/>
        </w:rPr>
        <w:t>.</w:t>
      </w:r>
      <w:r>
        <w:rPr>
          <w:rFonts w:ascii="Times New Roman" w:hAnsi="Times New Roman" w:cs="Times New Roman"/>
          <w:sz w:val="28"/>
          <w:szCs w:val="28"/>
        </w:rPr>
        <w:t>[3</w:t>
      </w:r>
      <w:r w:rsidRPr="007075EA">
        <w:rPr>
          <w:rFonts w:ascii="Times New Roman" w:hAnsi="Times New Roman" w:cs="Times New Roman"/>
          <w:sz w:val="28"/>
          <w:szCs w:val="28"/>
        </w:rPr>
        <w:t>,</w:t>
      </w:r>
      <w:r>
        <w:rPr>
          <w:rFonts w:ascii="Times New Roman" w:hAnsi="Times New Roman" w:cs="Times New Roman"/>
          <w:sz w:val="28"/>
          <w:szCs w:val="28"/>
        </w:rPr>
        <w:t xml:space="preserve"> 88</w:t>
      </w:r>
      <w:r w:rsidRPr="007075EA">
        <w:rPr>
          <w:rFonts w:ascii="Times New Roman" w:hAnsi="Times New Roman" w:cs="Times New Roman"/>
          <w:sz w:val="28"/>
          <w:szCs w:val="28"/>
        </w:rPr>
        <w:t>]</w:t>
      </w:r>
    </w:p>
    <w:p w:rsidR="004A2EC2" w:rsidRDefault="004A2EC2" w:rsidP="00AD2461">
      <w:pPr>
        <w:spacing w:after="0" w:line="360" w:lineRule="auto"/>
        <w:ind w:firstLine="709"/>
        <w:jc w:val="both"/>
        <w:rPr>
          <w:rStyle w:val="hps"/>
          <w:rFonts w:ascii="Times New Roman" w:hAnsi="Times New Roman" w:cs="Times New Roman"/>
          <w:color w:val="222222"/>
          <w:sz w:val="28"/>
          <w:szCs w:val="28"/>
        </w:rPr>
      </w:pPr>
      <w:r>
        <w:rPr>
          <w:rStyle w:val="hps"/>
          <w:rFonts w:ascii="Times New Roman" w:hAnsi="Times New Roman" w:cs="Times New Roman"/>
          <w:color w:val="222222"/>
          <w:sz w:val="28"/>
          <w:szCs w:val="28"/>
        </w:rPr>
        <w:t>Як вірно стверджує Т.Ф. Милова, ліберальну ідею можна віднести до числа знайомих незнайомців, адже н</w:t>
      </w:r>
      <w:r w:rsidRPr="002D5F84">
        <w:rPr>
          <w:rStyle w:val="hps"/>
          <w:rFonts w:ascii="Times New Roman" w:hAnsi="Times New Roman" w:cs="Times New Roman"/>
          <w:color w:val="222222"/>
          <w:sz w:val="28"/>
          <w:szCs w:val="28"/>
        </w:rPr>
        <w:t xml:space="preserve">авіть школяр, зустрівши слово </w:t>
      </w:r>
      <w:r>
        <w:rPr>
          <w:rStyle w:val="hps"/>
          <w:rFonts w:ascii="Times New Roman" w:hAnsi="Times New Roman" w:cs="Times New Roman"/>
          <w:color w:val="222222"/>
          <w:sz w:val="28"/>
          <w:szCs w:val="28"/>
        </w:rPr>
        <w:t>«</w:t>
      </w:r>
      <w:r w:rsidRPr="002D5F84">
        <w:rPr>
          <w:rStyle w:val="hps"/>
          <w:rFonts w:ascii="Times New Roman" w:hAnsi="Times New Roman" w:cs="Times New Roman"/>
          <w:color w:val="222222"/>
          <w:sz w:val="28"/>
          <w:szCs w:val="28"/>
        </w:rPr>
        <w:t>ліберал</w:t>
      </w:r>
      <w:r>
        <w:rPr>
          <w:rStyle w:val="hps"/>
          <w:rFonts w:ascii="Times New Roman" w:hAnsi="Times New Roman" w:cs="Times New Roman"/>
          <w:color w:val="222222"/>
          <w:sz w:val="28"/>
          <w:szCs w:val="28"/>
        </w:rPr>
        <w:t>»</w:t>
      </w:r>
      <w:r w:rsidRPr="002D5F84">
        <w:rPr>
          <w:rStyle w:val="hps"/>
          <w:rFonts w:ascii="Times New Roman" w:hAnsi="Times New Roman" w:cs="Times New Roman"/>
          <w:color w:val="222222"/>
          <w:sz w:val="28"/>
          <w:szCs w:val="28"/>
        </w:rPr>
        <w:t xml:space="preserve">, не стане шукати його в тлумачному або філософському словнику, а буде розуміти під ним </w:t>
      </w:r>
      <w:r>
        <w:rPr>
          <w:rStyle w:val="hps"/>
          <w:rFonts w:ascii="Times New Roman" w:hAnsi="Times New Roman" w:cs="Times New Roman"/>
          <w:color w:val="222222"/>
          <w:sz w:val="28"/>
          <w:szCs w:val="28"/>
        </w:rPr>
        <w:t xml:space="preserve"> толерантну людину</w:t>
      </w:r>
      <w:r w:rsidRPr="002D5F84">
        <w:rPr>
          <w:rStyle w:val="hps"/>
          <w:rFonts w:ascii="Times New Roman" w:hAnsi="Times New Roman" w:cs="Times New Roman"/>
          <w:color w:val="222222"/>
          <w:sz w:val="28"/>
          <w:szCs w:val="28"/>
        </w:rPr>
        <w:t>, прихильника са</w:t>
      </w:r>
      <w:r>
        <w:rPr>
          <w:rStyle w:val="hps"/>
          <w:rFonts w:ascii="Times New Roman" w:hAnsi="Times New Roman" w:cs="Times New Roman"/>
          <w:color w:val="222222"/>
          <w:sz w:val="28"/>
          <w:szCs w:val="28"/>
        </w:rPr>
        <w:t xml:space="preserve">мостійності та незалежності як </w:t>
      </w:r>
      <w:r w:rsidRPr="002D5F84">
        <w:rPr>
          <w:rStyle w:val="hps"/>
          <w:rFonts w:ascii="Times New Roman" w:hAnsi="Times New Roman" w:cs="Times New Roman"/>
          <w:color w:val="222222"/>
          <w:sz w:val="28"/>
          <w:szCs w:val="28"/>
        </w:rPr>
        <w:t>своєї, так і чужої.</w:t>
      </w:r>
      <w:r>
        <w:rPr>
          <w:rStyle w:val="hps"/>
          <w:rFonts w:ascii="Times New Roman" w:hAnsi="Times New Roman" w:cs="Times New Roman"/>
          <w:color w:val="222222"/>
          <w:sz w:val="28"/>
          <w:szCs w:val="28"/>
        </w:rPr>
        <w:t xml:space="preserve"> До того ж т</w:t>
      </w:r>
      <w:r w:rsidRPr="002D5F84">
        <w:rPr>
          <w:rStyle w:val="hps"/>
          <w:rFonts w:ascii="Times New Roman" w:hAnsi="Times New Roman" w:cs="Times New Roman"/>
          <w:color w:val="222222"/>
          <w:sz w:val="28"/>
          <w:szCs w:val="28"/>
        </w:rPr>
        <w:t>акі понят</w:t>
      </w:r>
      <w:r>
        <w:rPr>
          <w:rStyle w:val="hps"/>
          <w:rFonts w:ascii="Times New Roman" w:hAnsi="Times New Roman" w:cs="Times New Roman"/>
          <w:color w:val="222222"/>
          <w:sz w:val="28"/>
          <w:szCs w:val="28"/>
        </w:rPr>
        <w:t>тя, як «ліберальне ставлення», «л</w:t>
      </w:r>
      <w:r w:rsidRPr="002D5F84">
        <w:rPr>
          <w:rStyle w:val="hps"/>
          <w:rFonts w:ascii="Times New Roman" w:hAnsi="Times New Roman" w:cs="Times New Roman"/>
          <w:color w:val="222222"/>
          <w:sz w:val="28"/>
          <w:szCs w:val="28"/>
        </w:rPr>
        <w:t>іберальна політика</w:t>
      </w:r>
      <w:r>
        <w:rPr>
          <w:rStyle w:val="hps"/>
          <w:rFonts w:ascii="Times New Roman" w:hAnsi="Times New Roman" w:cs="Times New Roman"/>
          <w:color w:val="222222"/>
          <w:sz w:val="28"/>
          <w:szCs w:val="28"/>
        </w:rPr>
        <w:t>»</w:t>
      </w:r>
      <w:r w:rsidRPr="002D5F84">
        <w:rPr>
          <w:rStyle w:val="hps"/>
          <w:rFonts w:ascii="Times New Roman" w:hAnsi="Times New Roman" w:cs="Times New Roman"/>
          <w:color w:val="222222"/>
          <w:sz w:val="28"/>
          <w:szCs w:val="28"/>
        </w:rPr>
        <w:t xml:space="preserve">, </w:t>
      </w:r>
      <w:r>
        <w:rPr>
          <w:rStyle w:val="hps"/>
          <w:rFonts w:ascii="Times New Roman" w:hAnsi="Times New Roman" w:cs="Times New Roman"/>
          <w:color w:val="222222"/>
          <w:sz w:val="28"/>
          <w:szCs w:val="28"/>
        </w:rPr>
        <w:t>«</w:t>
      </w:r>
      <w:r w:rsidRPr="002D5F84">
        <w:rPr>
          <w:rStyle w:val="hps"/>
          <w:rFonts w:ascii="Times New Roman" w:hAnsi="Times New Roman" w:cs="Times New Roman"/>
          <w:color w:val="222222"/>
          <w:sz w:val="28"/>
          <w:szCs w:val="28"/>
        </w:rPr>
        <w:t>лібе</w:t>
      </w:r>
      <w:r>
        <w:rPr>
          <w:rStyle w:val="hps"/>
          <w:rFonts w:ascii="Times New Roman" w:hAnsi="Times New Roman" w:cs="Times New Roman"/>
          <w:color w:val="222222"/>
          <w:sz w:val="28"/>
          <w:szCs w:val="28"/>
        </w:rPr>
        <w:t>ральні партії» стали настільки звичними, що присутні у словниковому запасі майже кожної людини.</w:t>
      </w:r>
      <w:r w:rsidRPr="007075EA">
        <w:rPr>
          <w:rStyle w:val="hps"/>
          <w:rFonts w:ascii="Times New Roman" w:hAnsi="Times New Roman" w:cs="Times New Roman"/>
          <w:color w:val="222222"/>
          <w:sz w:val="28"/>
          <w:szCs w:val="28"/>
        </w:rPr>
        <w:t>[</w:t>
      </w:r>
      <w:r>
        <w:rPr>
          <w:rStyle w:val="hps"/>
          <w:rFonts w:ascii="Times New Roman" w:hAnsi="Times New Roman" w:cs="Times New Roman"/>
          <w:color w:val="222222"/>
          <w:sz w:val="28"/>
          <w:szCs w:val="28"/>
        </w:rPr>
        <w:t>4</w:t>
      </w:r>
      <w:r w:rsidRPr="007075EA">
        <w:rPr>
          <w:rStyle w:val="hps"/>
          <w:rFonts w:ascii="Times New Roman" w:hAnsi="Times New Roman" w:cs="Times New Roman"/>
          <w:color w:val="222222"/>
          <w:sz w:val="28"/>
          <w:szCs w:val="28"/>
        </w:rPr>
        <w:t>,</w:t>
      </w:r>
      <w:r>
        <w:rPr>
          <w:rStyle w:val="hps"/>
          <w:rFonts w:ascii="Times New Roman" w:hAnsi="Times New Roman" w:cs="Times New Roman"/>
          <w:color w:val="222222"/>
          <w:sz w:val="28"/>
          <w:szCs w:val="28"/>
        </w:rPr>
        <w:t xml:space="preserve"> 4</w:t>
      </w:r>
      <w:r w:rsidRPr="007075EA">
        <w:rPr>
          <w:rStyle w:val="hps"/>
          <w:rFonts w:ascii="Times New Roman" w:hAnsi="Times New Roman" w:cs="Times New Roman"/>
          <w:color w:val="222222"/>
          <w:sz w:val="28"/>
          <w:szCs w:val="28"/>
        </w:rPr>
        <w:t>]</w:t>
      </w:r>
    </w:p>
    <w:p w:rsidR="004A2EC2" w:rsidRDefault="004A2EC2" w:rsidP="00AD2461">
      <w:pPr>
        <w:spacing w:after="0" w:line="360" w:lineRule="auto"/>
        <w:ind w:firstLine="709"/>
        <w:jc w:val="both"/>
        <w:rPr>
          <w:rFonts w:ascii="Times New Roman" w:hAnsi="Times New Roman" w:cs="Times New Roman"/>
          <w:color w:val="222222"/>
          <w:sz w:val="28"/>
          <w:szCs w:val="28"/>
        </w:rPr>
      </w:pPr>
      <w:r w:rsidRPr="005D2389">
        <w:rPr>
          <w:rFonts w:ascii="Times New Roman" w:hAnsi="Times New Roman" w:cs="Times New Roman"/>
          <w:color w:val="222222"/>
          <w:sz w:val="28"/>
          <w:szCs w:val="28"/>
        </w:rPr>
        <w:t xml:space="preserve">Задаймося питанням про те, </w:t>
      </w:r>
      <w:r>
        <w:rPr>
          <w:rFonts w:ascii="Times New Roman" w:hAnsi="Times New Roman" w:cs="Times New Roman"/>
          <w:color w:val="222222"/>
          <w:sz w:val="28"/>
          <w:szCs w:val="28"/>
        </w:rPr>
        <w:t>що власне розуміють під словом «лібералізм».</w:t>
      </w:r>
      <w:r w:rsidRPr="005D2389">
        <w:rPr>
          <w:rFonts w:ascii="Times New Roman" w:hAnsi="Times New Roman" w:cs="Times New Roman"/>
          <w:color w:val="222222"/>
          <w:sz w:val="28"/>
          <w:szCs w:val="28"/>
        </w:rPr>
        <w:t xml:space="preserve"> Перша і найпростіша асо</w:t>
      </w:r>
      <w:r>
        <w:rPr>
          <w:rFonts w:ascii="Times New Roman" w:hAnsi="Times New Roman" w:cs="Times New Roman"/>
          <w:color w:val="222222"/>
          <w:sz w:val="28"/>
          <w:szCs w:val="28"/>
        </w:rPr>
        <w:t xml:space="preserve">ціація зі словом «ліберальний» </w:t>
      </w:r>
      <w:r w:rsidRPr="00A6649A">
        <w:rPr>
          <w:rFonts w:ascii="Times New Roman" w:hAnsi="Times New Roman" w:cs="Times New Roman"/>
          <w:sz w:val="28"/>
          <w:szCs w:val="28"/>
        </w:rPr>
        <w:t>–</w:t>
      </w:r>
      <w:r>
        <w:rPr>
          <w:rFonts w:ascii="Times New Roman" w:hAnsi="Times New Roman" w:cs="Times New Roman"/>
          <w:color w:val="222222"/>
          <w:sz w:val="28"/>
          <w:szCs w:val="28"/>
        </w:rPr>
        <w:t>«</w:t>
      </w:r>
      <w:r w:rsidRPr="005D2389">
        <w:rPr>
          <w:rFonts w:ascii="Times New Roman" w:hAnsi="Times New Roman" w:cs="Times New Roman"/>
          <w:color w:val="222222"/>
          <w:sz w:val="28"/>
          <w:szCs w:val="28"/>
        </w:rPr>
        <w:t>пов</w:t>
      </w:r>
      <w:r>
        <w:rPr>
          <w:rFonts w:ascii="Times New Roman" w:hAnsi="Times New Roman" w:cs="Times New Roman"/>
          <w:color w:val="222222"/>
          <w:sz w:val="28"/>
          <w:szCs w:val="28"/>
        </w:rPr>
        <w:t>’</w:t>
      </w:r>
      <w:r w:rsidRPr="005D2389">
        <w:rPr>
          <w:rFonts w:ascii="Times New Roman" w:hAnsi="Times New Roman" w:cs="Times New Roman"/>
          <w:color w:val="222222"/>
          <w:sz w:val="28"/>
          <w:szCs w:val="28"/>
        </w:rPr>
        <w:t>язан</w:t>
      </w:r>
      <w:r>
        <w:rPr>
          <w:rFonts w:ascii="Times New Roman" w:hAnsi="Times New Roman" w:cs="Times New Roman"/>
          <w:color w:val="222222"/>
          <w:sz w:val="28"/>
          <w:szCs w:val="28"/>
        </w:rPr>
        <w:t xml:space="preserve">ий зі свободою», «свобода» тут </w:t>
      </w:r>
      <w:r w:rsidRPr="00A6649A">
        <w:rPr>
          <w:rFonts w:ascii="Times New Roman" w:hAnsi="Times New Roman" w:cs="Times New Roman"/>
          <w:sz w:val="28"/>
          <w:szCs w:val="28"/>
        </w:rPr>
        <w:t>–</w:t>
      </w:r>
      <w:r w:rsidRPr="005D2389">
        <w:rPr>
          <w:rFonts w:ascii="Times New Roman" w:hAnsi="Times New Roman" w:cs="Times New Roman"/>
          <w:color w:val="222222"/>
          <w:sz w:val="28"/>
          <w:szCs w:val="28"/>
        </w:rPr>
        <w:t xml:space="preserve"> ключова конотація, </w:t>
      </w:r>
      <w:r>
        <w:rPr>
          <w:rFonts w:ascii="Times New Roman" w:hAnsi="Times New Roman" w:cs="Times New Roman"/>
          <w:color w:val="222222"/>
          <w:sz w:val="28"/>
          <w:szCs w:val="28"/>
        </w:rPr>
        <w:t>оскільки як слово свобода, так і слово ліберальний у перекладі з англійської етимологічно схожі. Тому, «</w:t>
      </w:r>
      <w:r w:rsidRPr="005D2389">
        <w:rPr>
          <w:rFonts w:ascii="Times New Roman" w:hAnsi="Times New Roman" w:cs="Times New Roman"/>
          <w:color w:val="222222"/>
          <w:sz w:val="28"/>
          <w:szCs w:val="28"/>
        </w:rPr>
        <w:t>ліберали</w:t>
      </w:r>
      <w:r>
        <w:rPr>
          <w:rFonts w:ascii="Times New Roman" w:hAnsi="Times New Roman" w:cs="Times New Roman"/>
          <w:color w:val="222222"/>
          <w:sz w:val="28"/>
          <w:szCs w:val="28"/>
        </w:rPr>
        <w:t>»</w:t>
      </w:r>
      <w:r w:rsidRPr="005D2389">
        <w:rPr>
          <w:rFonts w:ascii="Times New Roman" w:hAnsi="Times New Roman" w:cs="Times New Roman"/>
          <w:color w:val="222222"/>
          <w:sz w:val="28"/>
          <w:szCs w:val="28"/>
        </w:rPr>
        <w:t xml:space="preserve"> представляються тими, хто </w:t>
      </w:r>
      <w:r>
        <w:rPr>
          <w:rFonts w:ascii="Times New Roman" w:hAnsi="Times New Roman" w:cs="Times New Roman"/>
          <w:color w:val="222222"/>
          <w:sz w:val="28"/>
          <w:szCs w:val="28"/>
        </w:rPr>
        <w:t>«</w:t>
      </w:r>
      <w:r w:rsidRPr="005D2389">
        <w:rPr>
          <w:rFonts w:ascii="Times New Roman" w:hAnsi="Times New Roman" w:cs="Times New Roman"/>
          <w:color w:val="222222"/>
          <w:sz w:val="28"/>
          <w:szCs w:val="28"/>
        </w:rPr>
        <w:t>все дозволяє</w:t>
      </w:r>
      <w:r>
        <w:rPr>
          <w:rFonts w:ascii="Times New Roman" w:hAnsi="Times New Roman" w:cs="Times New Roman"/>
          <w:color w:val="222222"/>
          <w:sz w:val="28"/>
          <w:szCs w:val="28"/>
        </w:rPr>
        <w:t>»</w:t>
      </w:r>
      <w:r w:rsidRPr="005D2389">
        <w:rPr>
          <w:rFonts w:ascii="Times New Roman" w:hAnsi="Times New Roman" w:cs="Times New Roman"/>
          <w:color w:val="222222"/>
          <w:sz w:val="28"/>
          <w:szCs w:val="28"/>
        </w:rPr>
        <w:t>, вони схильні до новацій, протистоять захисникам традицій.</w:t>
      </w:r>
      <w:r>
        <w:rPr>
          <w:rFonts w:ascii="Times New Roman" w:hAnsi="Times New Roman" w:cs="Times New Roman"/>
          <w:color w:val="222222"/>
          <w:sz w:val="28"/>
          <w:szCs w:val="28"/>
        </w:rPr>
        <w:t xml:space="preserve"> У масовій свідомості ліберали </w:t>
      </w:r>
      <w:r w:rsidRPr="00A6649A">
        <w:rPr>
          <w:rFonts w:ascii="Times New Roman" w:hAnsi="Times New Roman" w:cs="Times New Roman"/>
          <w:sz w:val="28"/>
          <w:szCs w:val="28"/>
        </w:rPr>
        <w:t>–</w:t>
      </w:r>
      <w:r w:rsidRPr="005D2389">
        <w:rPr>
          <w:rFonts w:ascii="Times New Roman" w:hAnsi="Times New Roman" w:cs="Times New Roman"/>
          <w:color w:val="222222"/>
          <w:sz w:val="28"/>
          <w:szCs w:val="28"/>
        </w:rPr>
        <w:t xml:space="preserve"> це </w:t>
      </w:r>
      <w:r>
        <w:rPr>
          <w:rFonts w:ascii="Times New Roman" w:hAnsi="Times New Roman" w:cs="Times New Roman"/>
          <w:color w:val="222222"/>
          <w:sz w:val="28"/>
          <w:szCs w:val="28"/>
        </w:rPr>
        <w:t>«</w:t>
      </w:r>
      <w:r w:rsidRPr="005D2389">
        <w:rPr>
          <w:rFonts w:ascii="Times New Roman" w:hAnsi="Times New Roman" w:cs="Times New Roman"/>
          <w:color w:val="222222"/>
          <w:sz w:val="28"/>
          <w:szCs w:val="28"/>
        </w:rPr>
        <w:t>прихильники</w:t>
      </w:r>
      <w:r>
        <w:rPr>
          <w:rFonts w:ascii="Times New Roman" w:hAnsi="Times New Roman" w:cs="Times New Roman"/>
          <w:color w:val="222222"/>
          <w:sz w:val="28"/>
          <w:szCs w:val="28"/>
        </w:rPr>
        <w:t>»</w:t>
      </w:r>
      <w:r w:rsidRPr="005D2389">
        <w:rPr>
          <w:rFonts w:ascii="Times New Roman" w:hAnsi="Times New Roman" w:cs="Times New Roman"/>
          <w:color w:val="222222"/>
          <w:sz w:val="28"/>
          <w:szCs w:val="28"/>
        </w:rPr>
        <w:t xml:space="preserve"> демократії, а при правлінні лібералів </w:t>
      </w:r>
      <w:r>
        <w:rPr>
          <w:rFonts w:ascii="Times New Roman" w:hAnsi="Times New Roman" w:cs="Times New Roman"/>
          <w:color w:val="222222"/>
          <w:sz w:val="28"/>
          <w:szCs w:val="28"/>
        </w:rPr>
        <w:t xml:space="preserve">відбувається боротьба </w:t>
      </w:r>
      <w:r w:rsidRPr="005D2389">
        <w:rPr>
          <w:rFonts w:ascii="Times New Roman" w:hAnsi="Times New Roman" w:cs="Times New Roman"/>
          <w:color w:val="222222"/>
          <w:sz w:val="28"/>
          <w:szCs w:val="28"/>
        </w:rPr>
        <w:t>з деспотизмом і тиранією, за демократ</w:t>
      </w:r>
      <w:r>
        <w:rPr>
          <w:rFonts w:ascii="Times New Roman" w:hAnsi="Times New Roman" w:cs="Times New Roman"/>
          <w:color w:val="222222"/>
          <w:sz w:val="28"/>
          <w:szCs w:val="28"/>
        </w:rPr>
        <w:t>ію та політичні свободи, свободу підприємництва, правову державу і емансипацію</w:t>
      </w:r>
      <w:r w:rsidRPr="005D2389">
        <w:rPr>
          <w:rFonts w:ascii="Times New Roman" w:hAnsi="Times New Roman" w:cs="Times New Roman"/>
          <w:color w:val="222222"/>
          <w:sz w:val="28"/>
          <w:szCs w:val="28"/>
        </w:rPr>
        <w:t xml:space="preserve"> жінок, прав</w:t>
      </w:r>
      <w:r>
        <w:rPr>
          <w:rFonts w:ascii="Times New Roman" w:hAnsi="Times New Roman" w:cs="Times New Roman"/>
          <w:color w:val="222222"/>
          <w:sz w:val="28"/>
          <w:szCs w:val="28"/>
        </w:rPr>
        <w:t xml:space="preserve">а людини і різного роду меншин </w:t>
      </w:r>
      <w:r w:rsidRPr="00A6649A">
        <w:rPr>
          <w:rFonts w:ascii="Times New Roman" w:hAnsi="Times New Roman" w:cs="Times New Roman"/>
          <w:sz w:val="28"/>
          <w:szCs w:val="28"/>
        </w:rPr>
        <w:t>–</w:t>
      </w:r>
      <w:r w:rsidRPr="005D2389">
        <w:rPr>
          <w:rFonts w:ascii="Times New Roman" w:hAnsi="Times New Roman" w:cs="Times New Roman"/>
          <w:color w:val="222222"/>
          <w:sz w:val="28"/>
          <w:szCs w:val="28"/>
        </w:rPr>
        <w:t xml:space="preserve"> ось приблизний спектр основних проявів лібералізму.</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5</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251</w:t>
      </w:r>
      <w:r w:rsidRPr="007075EA">
        <w:rPr>
          <w:rFonts w:ascii="Times New Roman" w:hAnsi="Times New Roman" w:cs="Times New Roman"/>
          <w:color w:val="222222"/>
          <w:sz w:val="28"/>
          <w:szCs w:val="28"/>
        </w:rPr>
        <w:t>]</w:t>
      </w:r>
    </w:p>
    <w:p w:rsidR="004A2EC2" w:rsidRDefault="004A2EC2" w:rsidP="00AD2461">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Термін «</w:t>
      </w:r>
      <w:r w:rsidRPr="00886A8A">
        <w:rPr>
          <w:rFonts w:ascii="Times New Roman" w:hAnsi="Times New Roman" w:cs="Times New Roman"/>
          <w:color w:val="222222"/>
          <w:sz w:val="28"/>
          <w:szCs w:val="28"/>
        </w:rPr>
        <w:t>лібералізм</w:t>
      </w:r>
      <w:r>
        <w:rPr>
          <w:rFonts w:ascii="Times New Roman" w:hAnsi="Times New Roman" w:cs="Times New Roman"/>
          <w:color w:val="222222"/>
          <w:sz w:val="28"/>
          <w:szCs w:val="28"/>
        </w:rPr>
        <w:t>» походить від латинського «</w:t>
      </w:r>
      <w:r>
        <w:rPr>
          <w:rFonts w:ascii="Times New Roman" w:hAnsi="Times New Roman" w:cs="Times New Roman"/>
          <w:color w:val="222222"/>
          <w:sz w:val="28"/>
          <w:szCs w:val="28"/>
          <w:lang w:val="en-US"/>
        </w:rPr>
        <w:t>l</w:t>
      </w:r>
      <w:r>
        <w:rPr>
          <w:rFonts w:ascii="Times New Roman" w:hAnsi="Times New Roman" w:cs="Times New Roman"/>
          <w:color w:val="222222"/>
          <w:sz w:val="28"/>
          <w:szCs w:val="28"/>
        </w:rPr>
        <w:t>iberalis»</w:t>
      </w:r>
      <w:r w:rsidRPr="00886A8A">
        <w:rPr>
          <w:rFonts w:ascii="Times New Roman" w:hAnsi="Times New Roman" w:cs="Times New Roman"/>
          <w:color w:val="222222"/>
          <w:sz w:val="28"/>
          <w:szCs w:val="28"/>
        </w:rPr>
        <w:t>, що в перек</w:t>
      </w:r>
      <w:r>
        <w:rPr>
          <w:rFonts w:ascii="Times New Roman" w:hAnsi="Times New Roman" w:cs="Times New Roman"/>
          <w:color w:val="222222"/>
          <w:sz w:val="28"/>
          <w:szCs w:val="28"/>
        </w:rPr>
        <w:t>ладі українською мовою означає «вільний», тому недаремно, що у</w:t>
      </w:r>
      <w:r w:rsidRPr="00886A8A">
        <w:rPr>
          <w:rFonts w:ascii="Times New Roman" w:hAnsi="Times New Roman" w:cs="Times New Roman"/>
          <w:color w:val="222222"/>
          <w:sz w:val="28"/>
          <w:szCs w:val="28"/>
        </w:rPr>
        <w:t xml:space="preserve"> своєму первісному розумінні лібералізм означав вільнодумство.</w:t>
      </w:r>
      <w:r>
        <w:rPr>
          <w:rFonts w:ascii="Times New Roman" w:hAnsi="Times New Roman" w:cs="Times New Roman"/>
          <w:color w:val="222222"/>
          <w:sz w:val="28"/>
          <w:szCs w:val="28"/>
        </w:rPr>
        <w:t xml:space="preserve">Лібералізм як філософська течія виражається через </w:t>
      </w:r>
      <w:r w:rsidRPr="00886A8A">
        <w:rPr>
          <w:rFonts w:ascii="Times New Roman" w:hAnsi="Times New Roman" w:cs="Times New Roman"/>
          <w:color w:val="222222"/>
          <w:sz w:val="28"/>
          <w:szCs w:val="28"/>
        </w:rPr>
        <w:t>свободу від корпоративних, класових, етнокультурних, релігійних обмежень і світоглядного примусу індивіда.</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6</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83</w:t>
      </w:r>
      <w:r w:rsidRPr="007075EA">
        <w:rPr>
          <w:rFonts w:ascii="Times New Roman" w:hAnsi="Times New Roman" w:cs="Times New Roman"/>
          <w:color w:val="222222"/>
          <w:sz w:val="28"/>
          <w:szCs w:val="28"/>
        </w:rPr>
        <w:t>]</w:t>
      </w:r>
    </w:p>
    <w:p w:rsidR="004A2EC2" w:rsidRPr="00FA2F05" w:rsidRDefault="004A2EC2" w:rsidP="00AD2461">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Якщо розглянути це поняття з точки зору філософії права, то слово «лібералізм» значно ширше та пов’язується в першу чергу з такими двома цінностями філософії права, як людина та свобода, з ідеями про самодостатність особистості та її прагненням до свободи. У широкому розуміння лібералізм постає як моральна та інтелектуальна установка на вказані цінності, тому його відмінною рисою є розробка інституціонально-правових умов забезпечення свободи особистості. Отже, лібералізм пропагандує ідею організації суспільного життя, яке побудоване на визнаннііндивідуальних прав особи, яка існує на ґрунті дії відповідних законів, що тлумачиться як узагальнення природних потреб нормальних цивілізованих людей.</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7</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59-60</w:t>
      </w:r>
      <w:r w:rsidRPr="007075EA">
        <w:rPr>
          <w:rFonts w:ascii="Times New Roman" w:hAnsi="Times New Roman" w:cs="Times New Roman"/>
          <w:color w:val="222222"/>
          <w:sz w:val="28"/>
          <w:szCs w:val="28"/>
        </w:rPr>
        <w:t>]</w:t>
      </w:r>
    </w:p>
    <w:p w:rsidR="004A2EC2" w:rsidRPr="00E54CBB" w:rsidRDefault="004A2EC2" w:rsidP="00E54CBB">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На думку, О.З. Панькевича, складнощі при визначенні лібералізму, пов’язані насамперед із такими взаємообумовленими обставинами:</w:t>
      </w:r>
      <w:r w:rsidRPr="00E54CBB">
        <w:rPr>
          <w:rFonts w:ascii="Times New Roman" w:hAnsi="Times New Roman" w:cs="Times New Roman"/>
          <w:color w:val="222222"/>
          <w:sz w:val="28"/>
          <w:szCs w:val="28"/>
        </w:rPr>
        <w:t>багатоаспектність, багатовимірність поняття лібералізму;змінюваність, еволюційність лібералізму, оскільки ліберальні ідеї постійно розвиваються, модифікуються, втілюються у нових формах;лібералізм за декілька століть свого існування став «супертеорією», «мегадискурсом», «метаідеологією».[1, 123]</w:t>
      </w:r>
    </w:p>
    <w:p w:rsidR="004A2EC2" w:rsidRPr="00B72199" w:rsidRDefault="004A2EC2" w:rsidP="00AD2461">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Отже, як бачимо, лібералізм багатогранне явище, тому в сучасні науці він вживається у різних значеннях. Зокрема:</w:t>
      </w:r>
    </w:p>
    <w:p w:rsidR="004A2EC2" w:rsidRDefault="004A2EC2" w:rsidP="00AD2461">
      <w:pPr>
        <w:pStyle w:val="ListParagraph"/>
        <w:numPr>
          <w:ilvl w:val="0"/>
          <w:numId w:val="5"/>
        </w:numPr>
        <w:spacing w:after="0" w:line="360" w:lineRule="auto"/>
        <w:ind w:left="0"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лібералізм як </w:t>
      </w:r>
      <w:r w:rsidRPr="00B72199">
        <w:rPr>
          <w:rFonts w:ascii="Times New Roman" w:hAnsi="Times New Roman" w:cs="Times New Roman"/>
          <w:color w:val="222222"/>
          <w:sz w:val="28"/>
          <w:szCs w:val="28"/>
        </w:rPr>
        <w:t>ліберальна те</w:t>
      </w:r>
      <w:r>
        <w:rPr>
          <w:rFonts w:ascii="Times New Roman" w:hAnsi="Times New Roman" w:cs="Times New Roman"/>
          <w:color w:val="222222"/>
          <w:sz w:val="28"/>
          <w:szCs w:val="28"/>
        </w:rPr>
        <w:t>орія, тобто певна система філо</w:t>
      </w:r>
      <w:r w:rsidRPr="00B72199">
        <w:rPr>
          <w:rFonts w:ascii="Times New Roman" w:hAnsi="Times New Roman" w:cs="Times New Roman"/>
          <w:color w:val="222222"/>
          <w:sz w:val="28"/>
          <w:szCs w:val="28"/>
        </w:rPr>
        <w:t>софських</w:t>
      </w:r>
      <w:r>
        <w:rPr>
          <w:rFonts w:ascii="Times New Roman" w:hAnsi="Times New Roman" w:cs="Times New Roman"/>
          <w:color w:val="222222"/>
          <w:sz w:val="28"/>
          <w:szCs w:val="28"/>
        </w:rPr>
        <w:t xml:space="preserve"> і </w:t>
      </w:r>
      <w:r w:rsidRPr="00B72199">
        <w:rPr>
          <w:rFonts w:ascii="Times New Roman" w:hAnsi="Times New Roman" w:cs="Times New Roman"/>
          <w:color w:val="222222"/>
          <w:sz w:val="28"/>
          <w:szCs w:val="28"/>
        </w:rPr>
        <w:t xml:space="preserve">політичних ідей, </w:t>
      </w:r>
      <w:r>
        <w:rPr>
          <w:rFonts w:ascii="Times New Roman" w:hAnsi="Times New Roman" w:cs="Times New Roman"/>
          <w:color w:val="222222"/>
          <w:sz w:val="28"/>
          <w:szCs w:val="28"/>
        </w:rPr>
        <w:t>що були сформовані</w:t>
      </w:r>
      <w:r w:rsidRPr="00B72199">
        <w:rPr>
          <w:rFonts w:ascii="Times New Roman" w:hAnsi="Times New Roman" w:cs="Times New Roman"/>
          <w:color w:val="222222"/>
          <w:sz w:val="28"/>
          <w:szCs w:val="28"/>
        </w:rPr>
        <w:t xml:space="preserve"> в Західній Європі (насамперед у Англії і Франції) наприкінці </w:t>
      </w:r>
      <w:r>
        <w:rPr>
          <w:rFonts w:ascii="Times New Roman" w:hAnsi="Times New Roman" w:cs="Times New Roman"/>
          <w:color w:val="222222"/>
          <w:sz w:val="28"/>
          <w:szCs w:val="28"/>
        </w:rPr>
        <w:t>ХVIII</w:t>
      </w:r>
      <w:r w:rsidRPr="00312461">
        <w:rPr>
          <w:rFonts w:ascii="Times New Roman" w:hAnsi="Times New Roman" w:cs="Times New Roman"/>
          <w:sz w:val="28"/>
          <w:szCs w:val="28"/>
        </w:rPr>
        <w:t>–</w:t>
      </w:r>
      <w:r w:rsidRPr="00B72199">
        <w:rPr>
          <w:rFonts w:ascii="Times New Roman" w:hAnsi="Times New Roman" w:cs="Times New Roman"/>
          <w:color w:val="222222"/>
          <w:sz w:val="28"/>
          <w:szCs w:val="28"/>
        </w:rPr>
        <w:t xml:space="preserve"> початку </w:t>
      </w:r>
      <w:r>
        <w:rPr>
          <w:rFonts w:ascii="Times New Roman" w:hAnsi="Times New Roman" w:cs="Times New Roman"/>
          <w:color w:val="222222"/>
          <w:sz w:val="28"/>
          <w:szCs w:val="28"/>
        </w:rPr>
        <w:t>XIX сторіч;</w:t>
      </w:r>
    </w:p>
    <w:p w:rsidR="004A2EC2" w:rsidRDefault="004A2EC2" w:rsidP="00002D0C">
      <w:pPr>
        <w:pStyle w:val="ListParagraph"/>
        <w:numPr>
          <w:ilvl w:val="0"/>
          <w:numId w:val="5"/>
        </w:numPr>
        <w:spacing w:after="0" w:line="360" w:lineRule="auto"/>
        <w:ind w:left="0"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терміном «лібералізм» позна</w:t>
      </w:r>
      <w:r w:rsidRPr="00B72199">
        <w:rPr>
          <w:rFonts w:ascii="Times New Roman" w:hAnsi="Times New Roman" w:cs="Times New Roman"/>
          <w:color w:val="222222"/>
          <w:sz w:val="28"/>
          <w:szCs w:val="28"/>
        </w:rPr>
        <w:t xml:space="preserve">чають певну частину політичного спектра суспільства, </w:t>
      </w:r>
      <w:r>
        <w:rPr>
          <w:rFonts w:ascii="Times New Roman" w:hAnsi="Times New Roman" w:cs="Times New Roman"/>
          <w:color w:val="222222"/>
          <w:sz w:val="28"/>
          <w:szCs w:val="28"/>
        </w:rPr>
        <w:t xml:space="preserve">представленого людьми, що прагнуть змін шляхом </w:t>
      </w:r>
      <w:r w:rsidRPr="00002D0C">
        <w:rPr>
          <w:rFonts w:ascii="Times New Roman" w:hAnsi="Times New Roman" w:cs="Times New Roman"/>
          <w:color w:val="222222"/>
          <w:sz w:val="28"/>
          <w:szCs w:val="28"/>
        </w:rPr>
        <w:t>«ліберальних», тобто поступових, помірних, опираючись на право методів їх здійснення</w:t>
      </w:r>
      <w:r>
        <w:rPr>
          <w:rFonts w:ascii="Times New Roman" w:hAnsi="Times New Roman" w:cs="Times New Roman"/>
          <w:color w:val="222222"/>
          <w:sz w:val="28"/>
          <w:szCs w:val="28"/>
        </w:rPr>
        <w:t>. У цьому своєму значенні лібе</w:t>
      </w:r>
      <w:r w:rsidRPr="00B72199">
        <w:rPr>
          <w:rFonts w:ascii="Times New Roman" w:hAnsi="Times New Roman" w:cs="Times New Roman"/>
          <w:color w:val="222222"/>
          <w:sz w:val="28"/>
          <w:szCs w:val="28"/>
        </w:rPr>
        <w:t>рал</w:t>
      </w:r>
      <w:r>
        <w:rPr>
          <w:rFonts w:ascii="Times New Roman" w:hAnsi="Times New Roman" w:cs="Times New Roman"/>
          <w:color w:val="222222"/>
          <w:sz w:val="28"/>
          <w:szCs w:val="28"/>
        </w:rPr>
        <w:t>ізм протиставляється революці</w:t>
      </w:r>
      <w:r w:rsidRPr="00B72199">
        <w:rPr>
          <w:rFonts w:ascii="Times New Roman" w:hAnsi="Times New Roman" w:cs="Times New Roman"/>
          <w:color w:val="222222"/>
          <w:sz w:val="28"/>
          <w:szCs w:val="28"/>
        </w:rPr>
        <w:t>й</w:t>
      </w:r>
      <w:r>
        <w:rPr>
          <w:rFonts w:ascii="Times New Roman" w:hAnsi="Times New Roman" w:cs="Times New Roman"/>
          <w:color w:val="222222"/>
          <w:sz w:val="28"/>
          <w:szCs w:val="28"/>
        </w:rPr>
        <w:t>ній теорії та визнає вищими цінностями повну свободу у вільному суспільстві, свободувласності та приватної ініціативи;</w:t>
      </w:r>
    </w:p>
    <w:p w:rsidR="004A2EC2" w:rsidRDefault="004A2EC2" w:rsidP="008957C6">
      <w:pPr>
        <w:pStyle w:val="ListParagraph"/>
        <w:numPr>
          <w:ilvl w:val="0"/>
          <w:numId w:val="5"/>
        </w:numPr>
        <w:spacing w:after="0" w:line="360" w:lineRule="auto"/>
        <w:ind w:left="0"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«лібералізм» як склад </w:t>
      </w:r>
      <w:r w:rsidRPr="00B72199">
        <w:rPr>
          <w:rFonts w:ascii="Times New Roman" w:hAnsi="Times New Roman" w:cs="Times New Roman"/>
          <w:color w:val="222222"/>
          <w:sz w:val="28"/>
          <w:szCs w:val="28"/>
        </w:rPr>
        <w:t>ро</w:t>
      </w:r>
      <w:r>
        <w:rPr>
          <w:rFonts w:ascii="Times New Roman" w:hAnsi="Times New Roman" w:cs="Times New Roman"/>
          <w:color w:val="222222"/>
          <w:sz w:val="28"/>
          <w:szCs w:val="28"/>
        </w:rPr>
        <w:t>зуму, що відрізняється раціона</w:t>
      </w:r>
      <w:r w:rsidRPr="00B72199">
        <w:rPr>
          <w:rFonts w:ascii="Times New Roman" w:hAnsi="Times New Roman" w:cs="Times New Roman"/>
          <w:color w:val="222222"/>
          <w:sz w:val="28"/>
          <w:szCs w:val="28"/>
        </w:rPr>
        <w:t>лізм</w:t>
      </w:r>
      <w:r>
        <w:rPr>
          <w:rFonts w:ascii="Times New Roman" w:hAnsi="Times New Roman" w:cs="Times New Roman"/>
          <w:color w:val="222222"/>
          <w:sz w:val="28"/>
          <w:szCs w:val="28"/>
        </w:rPr>
        <w:t>ом</w:t>
      </w:r>
      <w:r w:rsidRPr="00B72199">
        <w:rPr>
          <w:rFonts w:ascii="Times New Roman" w:hAnsi="Times New Roman" w:cs="Times New Roman"/>
          <w:color w:val="222222"/>
          <w:sz w:val="28"/>
          <w:szCs w:val="28"/>
        </w:rPr>
        <w:t>, те</w:t>
      </w:r>
      <w:r>
        <w:rPr>
          <w:rFonts w:ascii="Times New Roman" w:hAnsi="Times New Roman" w:cs="Times New Roman"/>
          <w:color w:val="222222"/>
          <w:sz w:val="28"/>
          <w:szCs w:val="28"/>
        </w:rPr>
        <w:t>рпимістю, відкритістю, готов</w:t>
      </w:r>
      <w:r w:rsidRPr="00B72199">
        <w:rPr>
          <w:rFonts w:ascii="Times New Roman" w:hAnsi="Times New Roman" w:cs="Times New Roman"/>
          <w:color w:val="222222"/>
          <w:sz w:val="28"/>
          <w:szCs w:val="28"/>
        </w:rPr>
        <w:t>ністю об</w:t>
      </w:r>
      <w:r>
        <w:rPr>
          <w:rFonts w:ascii="Times New Roman" w:hAnsi="Times New Roman" w:cs="Times New Roman"/>
          <w:color w:val="222222"/>
          <w:sz w:val="28"/>
          <w:szCs w:val="28"/>
        </w:rPr>
        <w:t>’</w:t>
      </w:r>
      <w:r w:rsidRPr="00B72199">
        <w:rPr>
          <w:rFonts w:ascii="Times New Roman" w:hAnsi="Times New Roman" w:cs="Times New Roman"/>
          <w:color w:val="222222"/>
          <w:sz w:val="28"/>
          <w:szCs w:val="28"/>
        </w:rPr>
        <w:t>єктивно сприймати критику, зд</w:t>
      </w:r>
      <w:r>
        <w:rPr>
          <w:rFonts w:ascii="Times New Roman" w:hAnsi="Times New Roman" w:cs="Times New Roman"/>
          <w:color w:val="222222"/>
          <w:sz w:val="28"/>
          <w:szCs w:val="28"/>
        </w:rPr>
        <w:t xml:space="preserve">атністю поглянути на </w:t>
      </w:r>
      <w:r w:rsidRPr="00B72199">
        <w:rPr>
          <w:rFonts w:ascii="Times New Roman" w:hAnsi="Times New Roman" w:cs="Times New Roman"/>
          <w:color w:val="222222"/>
          <w:sz w:val="28"/>
          <w:szCs w:val="28"/>
        </w:rPr>
        <w:t>предмет з різних точок зору.</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8</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99</w:t>
      </w:r>
      <w:r w:rsidRPr="007075EA">
        <w:rPr>
          <w:rFonts w:ascii="Times New Roman" w:hAnsi="Times New Roman" w:cs="Times New Roman"/>
          <w:color w:val="222222"/>
          <w:sz w:val="28"/>
          <w:szCs w:val="28"/>
        </w:rPr>
        <w:t>]</w:t>
      </w:r>
    </w:p>
    <w:p w:rsidR="004A2EC2" w:rsidRDefault="004A2EC2" w:rsidP="00E54CBB">
      <w:pPr>
        <w:spacing w:after="0" w:line="360" w:lineRule="auto"/>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У літературі зустрічаються різні визначення лібералізму. Зокрема, д</w:t>
      </w:r>
      <w:r w:rsidRPr="002846D8">
        <w:rPr>
          <w:rFonts w:ascii="Times New Roman" w:hAnsi="Times New Roman" w:cs="Times New Roman"/>
          <w:color w:val="222222"/>
          <w:sz w:val="28"/>
          <w:szCs w:val="28"/>
        </w:rPr>
        <w:t>ля Девіда Меннін</w:t>
      </w:r>
      <w:r w:rsidRPr="002846D8">
        <w:rPr>
          <w:rFonts w:ascii="Times New Roman" w:hAnsi="Times New Roman" w:cs="Times New Roman"/>
          <w:sz w:val="28"/>
          <w:szCs w:val="28"/>
        </w:rPr>
        <w:t>ґ</w:t>
      </w:r>
      <w:r>
        <w:rPr>
          <w:rFonts w:ascii="Times New Roman" w:hAnsi="Times New Roman" w:cs="Times New Roman"/>
          <w:color w:val="222222"/>
          <w:sz w:val="28"/>
          <w:szCs w:val="28"/>
        </w:rPr>
        <w:t xml:space="preserve">а, лібералізм </w:t>
      </w:r>
      <w:r w:rsidRPr="00A6649A">
        <w:rPr>
          <w:rFonts w:ascii="Times New Roman" w:hAnsi="Times New Roman" w:cs="Times New Roman"/>
          <w:sz w:val="28"/>
          <w:szCs w:val="28"/>
        </w:rPr>
        <w:t>–</w:t>
      </w:r>
      <w:r w:rsidRPr="002846D8">
        <w:rPr>
          <w:rFonts w:ascii="Times New Roman" w:hAnsi="Times New Roman" w:cs="Times New Roman"/>
          <w:color w:val="222222"/>
          <w:sz w:val="28"/>
          <w:szCs w:val="28"/>
        </w:rPr>
        <w:t xml:space="preserve"> це є все, що його визнали достеменно ліберальним поважні дослідники, які прихильно ставляться до ліберальних прагнень у всіх їхніх проявах.</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9</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67</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Згідно з міркуваннями Ендрю Хейвуда, л</w:t>
      </w:r>
      <w:r w:rsidRPr="00CE0B86">
        <w:rPr>
          <w:rFonts w:ascii="Times New Roman" w:hAnsi="Times New Roman" w:cs="Times New Roman"/>
          <w:color w:val="222222"/>
          <w:sz w:val="28"/>
          <w:szCs w:val="28"/>
        </w:rPr>
        <w:t xml:space="preserve">ібералізм </w:t>
      </w:r>
      <w:r>
        <w:rPr>
          <w:rFonts w:ascii="Times New Roman" w:hAnsi="Times New Roman" w:cs="Times New Roman"/>
          <w:color w:val="222222"/>
          <w:sz w:val="28"/>
          <w:szCs w:val="28"/>
        </w:rPr>
        <w:t xml:space="preserve">–це </w:t>
      </w:r>
      <w:r w:rsidRPr="00CE0B86">
        <w:rPr>
          <w:rFonts w:ascii="Times New Roman" w:hAnsi="Times New Roman" w:cs="Times New Roman"/>
          <w:color w:val="222222"/>
          <w:sz w:val="28"/>
          <w:szCs w:val="28"/>
        </w:rPr>
        <w:t>ідеологічна традиція, заснована на прихильності принципам індивідуалізму, св</w:t>
      </w:r>
      <w:r>
        <w:rPr>
          <w:rFonts w:ascii="Times New Roman" w:hAnsi="Times New Roman" w:cs="Times New Roman"/>
          <w:color w:val="222222"/>
          <w:sz w:val="28"/>
          <w:szCs w:val="28"/>
        </w:rPr>
        <w:t>ободи, толерантності та злагоди</w:t>
      </w:r>
      <w:r w:rsidRPr="00CE0B86">
        <w:rPr>
          <w:rFonts w:ascii="Times New Roman" w:hAnsi="Times New Roman" w:cs="Times New Roman"/>
          <w:color w:val="222222"/>
          <w:sz w:val="28"/>
          <w:szCs w:val="28"/>
        </w:rPr>
        <w:t>.</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10</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515</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Для В.І. Даля, ліберал – це політичний вільнодумець, мислячий і діючий вільно; і в загальному бажаючий великої свободи і самоуправління.</w:t>
      </w:r>
      <w:r w:rsidRPr="007075EA">
        <w:rPr>
          <w:rFonts w:ascii="Times New Roman" w:hAnsi="Times New Roman" w:cs="Times New Roman"/>
          <w:color w:val="222222"/>
          <w:sz w:val="28"/>
          <w:szCs w:val="28"/>
        </w:rPr>
        <w:t xml:space="preserve"> [</w:t>
      </w:r>
      <w:r>
        <w:rPr>
          <w:rFonts w:ascii="Times New Roman" w:hAnsi="Times New Roman" w:cs="Times New Roman"/>
          <w:color w:val="222222"/>
          <w:sz w:val="28"/>
          <w:szCs w:val="28"/>
        </w:rPr>
        <w:t>14</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251</w:t>
      </w:r>
      <w:r w:rsidRPr="007075EA">
        <w:rPr>
          <w:rFonts w:ascii="Times New Roman" w:hAnsi="Times New Roman" w:cs="Times New Roman"/>
          <w:color w:val="222222"/>
          <w:sz w:val="28"/>
          <w:szCs w:val="28"/>
        </w:rPr>
        <w:t>]</w:t>
      </w:r>
    </w:p>
    <w:p w:rsidR="004A2EC2" w:rsidRDefault="004A2EC2" w:rsidP="00AD2461">
      <w:pPr>
        <w:spacing w:after="0" w:line="360" w:lineRule="auto"/>
        <w:ind w:firstLine="708"/>
        <w:jc w:val="both"/>
      </w:pPr>
      <w:r>
        <w:rPr>
          <w:rFonts w:ascii="Times New Roman" w:hAnsi="Times New Roman" w:cs="Times New Roman"/>
          <w:color w:val="222222"/>
          <w:sz w:val="28"/>
          <w:szCs w:val="28"/>
        </w:rPr>
        <w:t xml:space="preserve">М. Василик вважає, що лібералізм (з </w:t>
      </w:r>
      <w:r w:rsidRPr="009C349B">
        <w:rPr>
          <w:rFonts w:ascii="Times New Roman" w:hAnsi="Times New Roman" w:cs="Times New Roman"/>
          <w:color w:val="222222"/>
          <w:sz w:val="28"/>
          <w:szCs w:val="28"/>
        </w:rPr>
        <w:t>лат. Liberalis</w:t>
      </w:r>
      <w:r w:rsidRPr="00312461">
        <w:rPr>
          <w:rFonts w:ascii="Times New Roman" w:hAnsi="Times New Roman" w:cs="Times New Roman"/>
          <w:sz w:val="28"/>
          <w:szCs w:val="28"/>
        </w:rPr>
        <w:t>–</w:t>
      </w:r>
      <w:r>
        <w:rPr>
          <w:rFonts w:ascii="Times New Roman" w:hAnsi="Times New Roman" w:cs="Times New Roman"/>
          <w:color w:val="222222"/>
          <w:sz w:val="28"/>
          <w:szCs w:val="28"/>
        </w:rPr>
        <w:t xml:space="preserve"> вільний) </w:t>
      </w:r>
      <w:r w:rsidRPr="00A6649A">
        <w:rPr>
          <w:rFonts w:ascii="Times New Roman" w:hAnsi="Times New Roman" w:cs="Times New Roman"/>
          <w:sz w:val="28"/>
          <w:szCs w:val="28"/>
        </w:rPr>
        <w:t>–</w:t>
      </w:r>
      <w:r w:rsidRPr="009C349B">
        <w:rPr>
          <w:rFonts w:ascii="Times New Roman" w:hAnsi="Times New Roman" w:cs="Times New Roman"/>
          <w:color w:val="222222"/>
          <w:sz w:val="28"/>
          <w:szCs w:val="28"/>
        </w:rPr>
        <w:t xml:space="preserve"> 1) образ мислення і діяльності, що характеризується незалежністю по відношенню до традицій, звичок, здатність до активного самовизначення в світі; 2) сукупність, політичних доктрин, політичних і економічних програм, що містять вимоги ліквідації примусу по відношенню до індивіда.</w:t>
      </w:r>
      <w:r>
        <w:rPr>
          <w:rFonts w:ascii="Times New Roman" w:hAnsi="Times New Roman" w:cs="Times New Roman"/>
          <w:sz w:val="28"/>
          <w:szCs w:val="28"/>
        </w:rPr>
        <w:t>[11</w:t>
      </w:r>
      <w:r w:rsidRPr="007075EA">
        <w:rPr>
          <w:rFonts w:ascii="Times New Roman" w:hAnsi="Times New Roman" w:cs="Times New Roman"/>
          <w:sz w:val="28"/>
          <w:szCs w:val="28"/>
        </w:rPr>
        <w:t>]</w:t>
      </w:r>
    </w:p>
    <w:p w:rsidR="004A2EC2" w:rsidRDefault="004A2EC2" w:rsidP="00AD2461">
      <w:pPr>
        <w:spacing w:after="0" w:line="360" w:lineRule="auto"/>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За Н.М. Сиротою</w:t>
      </w:r>
      <w:r w:rsidRPr="005501FE">
        <w:rPr>
          <w:rFonts w:ascii="Times New Roman" w:hAnsi="Times New Roman" w:cs="Times New Roman"/>
          <w:color w:val="222222"/>
          <w:sz w:val="28"/>
          <w:szCs w:val="28"/>
        </w:rPr>
        <w:t>, С.А. Сидоров</w:t>
      </w:r>
      <w:r>
        <w:rPr>
          <w:rFonts w:ascii="Times New Roman" w:hAnsi="Times New Roman" w:cs="Times New Roman"/>
          <w:color w:val="222222"/>
          <w:sz w:val="28"/>
          <w:szCs w:val="28"/>
        </w:rPr>
        <w:t xml:space="preserve">им,лібералізм </w:t>
      </w:r>
      <w:r w:rsidRPr="00312461">
        <w:rPr>
          <w:rFonts w:ascii="Times New Roman" w:hAnsi="Times New Roman" w:cs="Times New Roman"/>
          <w:sz w:val="28"/>
          <w:szCs w:val="28"/>
        </w:rPr>
        <w:t>–</w:t>
      </w:r>
      <w:r w:rsidRPr="005501FE">
        <w:rPr>
          <w:rFonts w:ascii="Times New Roman" w:hAnsi="Times New Roman" w:cs="Times New Roman"/>
          <w:color w:val="222222"/>
          <w:sz w:val="28"/>
          <w:szCs w:val="28"/>
        </w:rPr>
        <w:t xml:space="preserve"> політична ідеологія, орієнтована на забезпечення індивідуальної свободи як універсальної мети, що відстоює пріоритет прав і свобод особистості в порівнянні з інтересами держави і суспільства.</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12</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113</w:t>
      </w:r>
      <w:r w:rsidRPr="007075EA">
        <w:rPr>
          <w:rFonts w:ascii="Times New Roman" w:hAnsi="Times New Roman" w:cs="Times New Roman"/>
          <w:color w:val="222222"/>
          <w:sz w:val="28"/>
          <w:szCs w:val="28"/>
        </w:rPr>
        <w:t>]</w:t>
      </w:r>
    </w:p>
    <w:p w:rsidR="004A2EC2" w:rsidRDefault="004A2EC2" w:rsidP="00AD2461">
      <w:pPr>
        <w:spacing w:after="0" w:line="360" w:lineRule="auto"/>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З. Шевченко пропонує наступне визначення лібералізму: «</w:t>
      </w:r>
      <w:r w:rsidRPr="00055F9A">
        <w:rPr>
          <w:rFonts w:ascii="Times New Roman" w:hAnsi="Times New Roman" w:cs="Times New Roman"/>
          <w:color w:val="222222"/>
          <w:sz w:val="28"/>
          <w:szCs w:val="28"/>
        </w:rPr>
        <w:t xml:space="preserve">це ідеологія, яка перш за все наслідує індивідуалістичні принципи, оскільки орієнтується на збереження механізмів ринкового господарства і вільної конкуренції за мінімально необхідної регулюючої ролі держави,  свободу контракту та здійснення послуг на основі індивідуальної згоди, виважений соціальний реформізм, забезпечення міжнародної безпеки й </w:t>
      </w:r>
      <w:r>
        <w:rPr>
          <w:rFonts w:ascii="Times New Roman" w:hAnsi="Times New Roman" w:cs="Times New Roman"/>
          <w:color w:val="222222"/>
          <w:sz w:val="28"/>
          <w:szCs w:val="28"/>
        </w:rPr>
        <w:t>розвитку інтеграційних процесів».</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13</w:t>
      </w:r>
      <w:r w:rsidRPr="007075EA">
        <w:rPr>
          <w:rFonts w:ascii="Times New Roman" w:hAnsi="Times New Roman" w:cs="Times New Roman"/>
          <w:color w:val="222222"/>
          <w:sz w:val="28"/>
          <w:szCs w:val="28"/>
        </w:rPr>
        <w:t>,</w:t>
      </w:r>
      <w:r>
        <w:rPr>
          <w:rFonts w:ascii="Times New Roman" w:hAnsi="Times New Roman" w:cs="Times New Roman"/>
          <w:color w:val="222222"/>
          <w:sz w:val="28"/>
          <w:szCs w:val="28"/>
        </w:rPr>
        <w:t xml:space="preserve"> 165</w:t>
      </w:r>
      <w:r w:rsidRPr="007075EA">
        <w:rPr>
          <w:rFonts w:ascii="Times New Roman" w:hAnsi="Times New Roman" w:cs="Times New Roman"/>
          <w:color w:val="222222"/>
          <w:sz w:val="28"/>
          <w:szCs w:val="28"/>
        </w:rPr>
        <w:t>]</w:t>
      </w:r>
    </w:p>
    <w:p w:rsidR="004A2EC2" w:rsidRPr="00152FAC" w:rsidRDefault="004A2EC2" w:rsidP="00AD2461">
      <w:pPr>
        <w:spacing w:after="0" w:line="360" w:lineRule="auto"/>
        <w:ind w:firstLine="708"/>
        <w:jc w:val="both"/>
        <w:rPr>
          <w:rFonts w:ascii="Times New Roman" w:hAnsi="Times New Roman" w:cs="Times New Roman"/>
          <w:color w:val="222222"/>
          <w:sz w:val="28"/>
          <w:szCs w:val="28"/>
        </w:rPr>
      </w:pPr>
      <w:r w:rsidRPr="00152FAC">
        <w:rPr>
          <w:rFonts w:ascii="Times New Roman" w:hAnsi="Times New Roman" w:cs="Times New Roman"/>
          <w:color w:val="222222"/>
          <w:sz w:val="28"/>
          <w:szCs w:val="28"/>
        </w:rPr>
        <w:t>Оскільки лібералізм може розглядатися як політична ідеологія чи філософська течія, або соціально-політичний рух, інтелектуальна чи моральна настановка, то зрозуміло, що дати вичерпне поняття лібералізму стає неможливим. Тому</w:t>
      </w:r>
      <w:r>
        <w:rPr>
          <w:rFonts w:ascii="Times New Roman" w:hAnsi="Times New Roman" w:cs="Times New Roman"/>
          <w:color w:val="222222"/>
          <w:sz w:val="28"/>
          <w:szCs w:val="28"/>
        </w:rPr>
        <w:t>,</w:t>
      </w:r>
      <w:r w:rsidRPr="00152FAC">
        <w:rPr>
          <w:rFonts w:ascii="Times New Roman" w:hAnsi="Times New Roman" w:cs="Times New Roman"/>
          <w:color w:val="222222"/>
          <w:sz w:val="28"/>
          <w:szCs w:val="28"/>
        </w:rPr>
        <w:t xml:space="preserve"> ми пропонуємо визначити даний феномен через філософсько-правову призму. Отже, з точки зору філософії права, лібералізм – це антропоцентрична модель, яка ґрунтується на автономному уявленні про суспільство, індивідуалістичному розумінні особистості та пріоритетом прав людини над іншими цінностями.</w:t>
      </w:r>
    </w:p>
    <w:p w:rsidR="004A2EC2" w:rsidRPr="00152FAC" w:rsidRDefault="004A2EC2" w:rsidP="00AD2461">
      <w:pPr>
        <w:spacing w:after="0" w:line="360" w:lineRule="auto"/>
        <w:ind w:firstLine="709"/>
        <w:jc w:val="both"/>
        <w:rPr>
          <w:rFonts w:ascii="Times New Roman" w:hAnsi="Times New Roman" w:cs="Times New Roman"/>
          <w:sz w:val="28"/>
          <w:szCs w:val="28"/>
        </w:rPr>
      </w:pPr>
      <w:r w:rsidRPr="00152FAC">
        <w:rPr>
          <w:rFonts w:ascii="Times New Roman" w:hAnsi="Times New Roman" w:cs="Times New Roman"/>
          <w:sz w:val="28"/>
          <w:szCs w:val="28"/>
        </w:rPr>
        <w:t>Підсумовуючи короткий огляд лібералізму ми пропонуємо наступні його ознаки як філософсько-правової течії:</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виник на противагу свавільній владі, беззаконню</w:t>
      </w:r>
      <w:r>
        <w:rPr>
          <w:rFonts w:ascii="Times New Roman" w:hAnsi="Times New Roman" w:cs="Times New Roman"/>
          <w:sz w:val="28"/>
          <w:szCs w:val="28"/>
        </w:rPr>
        <w:t>, диктатурі</w:t>
      </w:r>
      <w:r w:rsidRPr="00152FAC">
        <w:rPr>
          <w:rFonts w:ascii="Times New Roman" w:hAnsi="Times New Roman" w:cs="Times New Roman"/>
          <w:sz w:val="28"/>
          <w:szCs w:val="28"/>
        </w:rPr>
        <w:t>, тоталітаризму, авторитаризму;</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протягом всього свого існування набував різних відтінків, тим самим під час свого розвитку ототожнюючись іноді з консерватизмом чи соціалізмом, іноді з демократією;</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лібералізм і демократія не тотожні явища, оскільки демократія це лише засіб реалізації основних принципів лібералізму;</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лібералізм постійно модифікується, еволюціонує та має трансформаційний характер, що пов’язано з відповідними соціальними змінами та новими потребами індивіда;</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лібералізм є провідною ідеологією, тим самим перетворившись на метаідеологією;</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характеризується плюралізмом різноманітних підходів до розуміння змісту лібералізму;</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представляє собою ціннісну систему, яку очолюють дві найвищі цінності лібералізму – людина та свобода;</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за ліберальною теорією закон не забороняє, а дозволяє (свобода в рамках закону);</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 xml:space="preserve">ґрунтується </w:t>
      </w:r>
      <w:r w:rsidRPr="00152FAC">
        <w:rPr>
          <w:rFonts w:ascii="Times New Roman" w:hAnsi="Times New Roman" w:cs="Times New Roman"/>
          <w:color w:val="222222"/>
          <w:sz w:val="28"/>
          <w:szCs w:val="28"/>
        </w:rPr>
        <w:t xml:space="preserve"> на принципах  індивідуалізму, свободи, толерантності та злагоди, на </w:t>
      </w:r>
      <w:r w:rsidRPr="00152FAC">
        <w:rPr>
          <w:rFonts w:ascii="Times New Roman" w:hAnsi="Times New Roman" w:cs="Times New Roman"/>
          <w:sz w:val="28"/>
          <w:szCs w:val="28"/>
        </w:rPr>
        <w:t>визнанні невідчужуваними права людини на свободу, життя і власність;</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характеризується широкою різновидністю (політичний лібералізм, економічний лібералізм, інтелектуальний лібералізм, класичний лібералізм, егалітарний і т.д.);</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лібералізм міст</w:t>
      </w:r>
      <w:r>
        <w:rPr>
          <w:rFonts w:ascii="Times New Roman" w:hAnsi="Times New Roman" w:cs="Times New Roman"/>
          <w:sz w:val="28"/>
          <w:szCs w:val="28"/>
        </w:rPr>
        <w:t>ить в собі протилежні напрямки (</w:t>
      </w:r>
      <w:r w:rsidRPr="00152FAC">
        <w:rPr>
          <w:rFonts w:ascii="Times New Roman" w:hAnsi="Times New Roman" w:cs="Times New Roman"/>
          <w:sz w:val="28"/>
          <w:szCs w:val="28"/>
        </w:rPr>
        <w:t xml:space="preserve">так класичні ліберали </w:t>
      </w:r>
      <w:r>
        <w:rPr>
          <w:rFonts w:ascii="Times New Roman" w:hAnsi="Times New Roman" w:cs="Times New Roman"/>
          <w:sz w:val="28"/>
          <w:szCs w:val="28"/>
        </w:rPr>
        <w:t xml:space="preserve">з соціалістичними </w:t>
      </w:r>
      <w:r w:rsidRPr="00152FAC">
        <w:rPr>
          <w:rFonts w:ascii="Times New Roman" w:hAnsi="Times New Roman" w:cs="Times New Roman"/>
          <w:sz w:val="28"/>
          <w:szCs w:val="28"/>
        </w:rPr>
        <w:t>критикують егалітарни</w:t>
      </w:r>
      <w:r>
        <w:rPr>
          <w:rFonts w:ascii="Times New Roman" w:hAnsi="Times New Roman" w:cs="Times New Roman"/>
          <w:sz w:val="28"/>
          <w:szCs w:val="28"/>
        </w:rPr>
        <w:t>й</w:t>
      </w:r>
      <w:r w:rsidRPr="00152FAC">
        <w:rPr>
          <w:rFonts w:ascii="Times New Roman" w:hAnsi="Times New Roman" w:cs="Times New Roman"/>
          <w:sz w:val="28"/>
          <w:szCs w:val="28"/>
        </w:rPr>
        <w:t xml:space="preserve"> лібералізм,</w:t>
      </w:r>
      <w:r>
        <w:rPr>
          <w:rFonts w:ascii="Times New Roman" w:hAnsi="Times New Roman" w:cs="Times New Roman"/>
          <w:sz w:val="28"/>
          <w:szCs w:val="28"/>
        </w:rPr>
        <w:t xml:space="preserve"> а</w:t>
      </w:r>
      <w:r w:rsidRPr="00152FAC">
        <w:rPr>
          <w:rFonts w:ascii="Times New Roman" w:hAnsi="Times New Roman" w:cs="Times New Roman"/>
          <w:sz w:val="28"/>
          <w:szCs w:val="28"/>
        </w:rPr>
        <w:t xml:space="preserve"> консервативні ліберали </w:t>
      </w:r>
      <w:r>
        <w:rPr>
          <w:rFonts w:ascii="Times New Roman" w:hAnsi="Times New Roman" w:cs="Times New Roman"/>
          <w:sz w:val="28"/>
          <w:szCs w:val="28"/>
        </w:rPr>
        <w:t>– сучасний лібералізм</w:t>
      </w:r>
      <w:r w:rsidRPr="00152FAC">
        <w:rPr>
          <w:rFonts w:ascii="Times New Roman" w:hAnsi="Times New Roman" w:cs="Times New Roman"/>
          <w:sz w:val="28"/>
          <w:szCs w:val="28"/>
        </w:rPr>
        <w:t xml:space="preserve"> за </w:t>
      </w:r>
      <w:r>
        <w:rPr>
          <w:rFonts w:ascii="Times New Roman" w:hAnsi="Times New Roman" w:cs="Times New Roman"/>
          <w:sz w:val="28"/>
          <w:szCs w:val="28"/>
        </w:rPr>
        <w:t>нейтральність до моральних принципів)</w:t>
      </w:r>
      <w:r w:rsidRPr="00152FAC">
        <w:rPr>
          <w:rFonts w:ascii="Times New Roman" w:hAnsi="Times New Roman" w:cs="Times New Roman"/>
          <w:sz w:val="28"/>
          <w:szCs w:val="28"/>
        </w:rPr>
        <w:t>;</w:t>
      </w:r>
    </w:p>
    <w:p w:rsidR="004A2EC2" w:rsidRPr="00152FAC" w:rsidRDefault="004A2EC2" w:rsidP="00AD2461">
      <w:pPr>
        <w:pStyle w:val="ListParagraph"/>
        <w:numPr>
          <w:ilvl w:val="0"/>
          <w:numId w:val="10"/>
        </w:numPr>
        <w:spacing w:after="0" w:line="360" w:lineRule="auto"/>
        <w:ind w:left="0" w:firstLine="709"/>
        <w:jc w:val="both"/>
        <w:rPr>
          <w:rFonts w:ascii="Times New Roman" w:hAnsi="Times New Roman" w:cs="Times New Roman"/>
          <w:sz w:val="28"/>
          <w:szCs w:val="28"/>
        </w:rPr>
      </w:pPr>
      <w:r w:rsidRPr="00152FAC">
        <w:rPr>
          <w:rFonts w:ascii="Times New Roman" w:hAnsi="Times New Roman" w:cs="Times New Roman"/>
          <w:sz w:val="28"/>
          <w:szCs w:val="28"/>
        </w:rPr>
        <w:t>до елементів лібералізму відносять: індивідуалізм, розум, свободу особистості, рівність, толерантність, суспільну злагоду</w:t>
      </w:r>
      <w:r>
        <w:rPr>
          <w:rFonts w:ascii="Times New Roman" w:hAnsi="Times New Roman" w:cs="Times New Roman"/>
          <w:sz w:val="28"/>
          <w:szCs w:val="28"/>
        </w:rPr>
        <w:t xml:space="preserve"> тощо</w:t>
      </w:r>
      <w:r w:rsidRPr="00152FAC">
        <w:rPr>
          <w:rFonts w:ascii="Times New Roman" w:hAnsi="Times New Roman" w:cs="Times New Roman"/>
          <w:sz w:val="28"/>
          <w:szCs w:val="28"/>
        </w:rPr>
        <w:t>.</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другій половині 20 ст. виникає комунітаризм як течія етико-правової думки та як критична реакція на «індивідуалістичні надмірності» лібералізму. Тобто, комунітаристи презентують свою позицію як відповідь на ліберальні ідеї, відштовхуючись від основних засад лібералізму та беручи їх ідеї як відправну точку своїх роздумів.</w:t>
      </w:r>
      <w:r w:rsidRPr="007075EA">
        <w:rPr>
          <w:rFonts w:ascii="Times New Roman" w:hAnsi="Times New Roman" w:cs="Times New Roman"/>
          <w:sz w:val="28"/>
          <w:szCs w:val="28"/>
        </w:rPr>
        <w:t>[</w:t>
      </w:r>
      <w:r>
        <w:rPr>
          <w:rFonts w:ascii="Times New Roman" w:hAnsi="Times New Roman" w:cs="Times New Roman"/>
          <w:sz w:val="28"/>
          <w:szCs w:val="28"/>
        </w:rPr>
        <w:t>15</w:t>
      </w:r>
      <w:r w:rsidRPr="007075EA">
        <w:rPr>
          <w:rFonts w:ascii="Times New Roman" w:hAnsi="Times New Roman" w:cs="Times New Roman"/>
          <w:sz w:val="28"/>
          <w:szCs w:val="28"/>
        </w:rPr>
        <w:t>,</w:t>
      </w:r>
      <w:r>
        <w:rPr>
          <w:rFonts w:ascii="Times New Roman" w:hAnsi="Times New Roman" w:cs="Times New Roman"/>
          <w:sz w:val="28"/>
          <w:szCs w:val="28"/>
        </w:rPr>
        <w:t xml:space="preserve"> 56</w:t>
      </w:r>
      <w:r w:rsidRPr="007075EA">
        <w:rPr>
          <w:rFonts w:ascii="Times New Roman" w:hAnsi="Times New Roman" w:cs="Times New Roman"/>
          <w:sz w:val="28"/>
          <w:szCs w:val="28"/>
        </w:rPr>
        <w:t>]</w:t>
      </w:r>
      <w:r>
        <w:rPr>
          <w:rFonts w:ascii="Times New Roman" w:hAnsi="Times New Roman" w:cs="Times New Roman"/>
          <w:sz w:val="28"/>
          <w:szCs w:val="28"/>
        </w:rPr>
        <w:t>Однак, вже згодом комунітаримз набуває характеру самостійної ідеології, якій притаманні власні погляди на розвиток суспільства.</w:t>
      </w:r>
    </w:p>
    <w:p w:rsidR="004A2EC2" w:rsidRDefault="004A2EC2" w:rsidP="00AD2461">
      <w:pPr>
        <w:spacing w:after="0" w:line="360" w:lineRule="auto"/>
        <w:ind w:firstLine="709"/>
        <w:jc w:val="both"/>
        <w:rPr>
          <w:rFonts w:ascii="Times New Roman" w:hAnsi="Times New Roman" w:cs="Times New Roman"/>
          <w:sz w:val="28"/>
          <w:szCs w:val="28"/>
        </w:rPr>
      </w:pPr>
      <w:r w:rsidRPr="00D07467">
        <w:rPr>
          <w:rFonts w:ascii="Times New Roman" w:hAnsi="Times New Roman" w:cs="Times New Roman"/>
          <w:sz w:val="28"/>
          <w:szCs w:val="28"/>
        </w:rPr>
        <w:t>Комунітаристи критикували лібералів за неадек</w:t>
      </w:r>
      <w:r>
        <w:rPr>
          <w:rFonts w:ascii="Times New Roman" w:hAnsi="Times New Roman" w:cs="Times New Roman"/>
          <w:sz w:val="28"/>
          <w:szCs w:val="28"/>
        </w:rPr>
        <w:t xml:space="preserve">ватну концепцію особистості, за </w:t>
      </w:r>
      <w:r w:rsidRPr="00D07467">
        <w:rPr>
          <w:rFonts w:ascii="Times New Roman" w:hAnsi="Times New Roman" w:cs="Times New Roman"/>
          <w:sz w:val="28"/>
          <w:szCs w:val="28"/>
        </w:rPr>
        <w:t>надмірний індивідуалізм і атомізм стосовно вирішення проблеми взаємовідносин міжлюдиною і суспільством, за незадовільну концепцію цінностей, у якій можна виявитириси суб</w:t>
      </w:r>
      <w:r>
        <w:rPr>
          <w:rFonts w:ascii="Times New Roman" w:hAnsi="Times New Roman" w:cs="Times New Roman"/>
          <w:sz w:val="28"/>
          <w:szCs w:val="28"/>
        </w:rPr>
        <w:t>’</w:t>
      </w:r>
      <w:r w:rsidRPr="00D07467">
        <w:rPr>
          <w:rFonts w:ascii="Times New Roman" w:hAnsi="Times New Roman" w:cs="Times New Roman"/>
          <w:sz w:val="28"/>
          <w:szCs w:val="28"/>
        </w:rPr>
        <w:t xml:space="preserve">єктивізму,  скептицизму і  універсалізму.  </w:t>
      </w:r>
      <w:r>
        <w:rPr>
          <w:rFonts w:ascii="Times New Roman" w:hAnsi="Times New Roman" w:cs="Times New Roman"/>
          <w:sz w:val="28"/>
          <w:szCs w:val="28"/>
        </w:rPr>
        <w:t xml:space="preserve">На думку, представників даної течії надмірний індивідуалізм лібералізму призводить до того, що людина не почуває себе частиною цілого, а отже, концепція особистості зводить до мінімуму </w:t>
      </w:r>
      <w:r w:rsidRPr="00D07467">
        <w:rPr>
          <w:rFonts w:ascii="Times New Roman" w:hAnsi="Times New Roman" w:cs="Times New Roman"/>
          <w:sz w:val="28"/>
          <w:szCs w:val="28"/>
        </w:rPr>
        <w:t xml:space="preserve">включення </w:t>
      </w:r>
      <w:r>
        <w:rPr>
          <w:rFonts w:ascii="Times New Roman" w:hAnsi="Times New Roman" w:cs="Times New Roman"/>
          <w:sz w:val="28"/>
          <w:szCs w:val="28"/>
        </w:rPr>
        <w:t xml:space="preserve">людини в різноманітні суспільні </w:t>
      </w:r>
      <w:r w:rsidRPr="00D07467">
        <w:rPr>
          <w:rFonts w:ascii="Times New Roman" w:hAnsi="Times New Roman" w:cs="Times New Roman"/>
          <w:sz w:val="28"/>
          <w:szCs w:val="28"/>
        </w:rPr>
        <w:t xml:space="preserve">практики та неминучість виконання нею різноманітних соціальних ролей. </w:t>
      </w:r>
      <w:r>
        <w:rPr>
          <w:rFonts w:ascii="Times New Roman" w:hAnsi="Times New Roman" w:cs="Times New Roman"/>
          <w:sz w:val="28"/>
          <w:szCs w:val="28"/>
        </w:rPr>
        <w:t xml:space="preserve">Комунітаристи протиставляють ліберальним уявленням про людину як  </w:t>
      </w:r>
      <w:r w:rsidRPr="00EA67D9">
        <w:rPr>
          <w:rFonts w:ascii="Times New Roman" w:hAnsi="Times New Roman" w:cs="Times New Roman"/>
          <w:sz w:val="28"/>
          <w:szCs w:val="28"/>
        </w:rPr>
        <w:t>вільну і  раціонально діючу істоту</w:t>
      </w:r>
      <w:r>
        <w:rPr>
          <w:rFonts w:ascii="Times New Roman" w:hAnsi="Times New Roman" w:cs="Times New Roman"/>
          <w:sz w:val="28"/>
          <w:szCs w:val="28"/>
        </w:rPr>
        <w:t xml:space="preserve">, ідею соціальної обумовленості особистості, її діяльності, її прав, свобод, ідей і принципів. </w:t>
      </w:r>
      <w:r w:rsidRPr="00D07467">
        <w:rPr>
          <w:rFonts w:ascii="Times New Roman" w:hAnsi="Times New Roman" w:cs="Times New Roman"/>
          <w:sz w:val="28"/>
          <w:szCs w:val="28"/>
        </w:rPr>
        <w:t>Ліберальна  концепція особистості,  на їхню  думку, неминуче  повертаєтьсяасоціальним індивідуалізмом</w:t>
      </w:r>
      <w:r>
        <w:rPr>
          <w:rFonts w:ascii="Times New Roman" w:hAnsi="Times New Roman" w:cs="Times New Roman"/>
          <w:sz w:val="28"/>
          <w:szCs w:val="28"/>
        </w:rPr>
        <w:t xml:space="preserve">, для якого суспільство є лише «результат домовленості» </w:t>
      </w:r>
      <w:r w:rsidRPr="00D07467">
        <w:rPr>
          <w:rFonts w:ascii="Times New Roman" w:hAnsi="Times New Roman" w:cs="Times New Roman"/>
          <w:sz w:val="28"/>
          <w:szCs w:val="28"/>
        </w:rPr>
        <w:t xml:space="preserve">між індивідами, цілі якої </w:t>
      </w:r>
      <w:r>
        <w:rPr>
          <w:rFonts w:ascii="Times New Roman" w:hAnsi="Times New Roman" w:cs="Times New Roman"/>
          <w:sz w:val="28"/>
          <w:szCs w:val="28"/>
        </w:rPr>
        <w:t>не є суспільними</w:t>
      </w:r>
      <w:r w:rsidRPr="00D07467">
        <w:rPr>
          <w:rFonts w:ascii="Times New Roman" w:hAnsi="Times New Roman" w:cs="Times New Roman"/>
          <w:sz w:val="28"/>
          <w:szCs w:val="28"/>
        </w:rPr>
        <w:t xml:space="preserve">. </w:t>
      </w:r>
      <w:r w:rsidRPr="00EA67D9">
        <w:rPr>
          <w:rFonts w:ascii="Times New Roman" w:hAnsi="Times New Roman" w:cs="Times New Roman"/>
          <w:sz w:val="28"/>
          <w:szCs w:val="28"/>
        </w:rPr>
        <w:t>Комунітаристи звинувачують лібералів у надмірному суб</w:t>
      </w:r>
      <w:r>
        <w:rPr>
          <w:rFonts w:ascii="Times New Roman" w:hAnsi="Times New Roman" w:cs="Times New Roman"/>
          <w:sz w:val="28"/>
          <w:szCs w:val="28"/>
        </w:rPr>
        <w:t>’</w:t>
      </w:r>
      <w:r w:rsidRPr="00EA67D9">
        <w:rPr>
          <w:rFonts w:ascii="Times New Roman" w:hAnsi="Times New Roman" w:cs="Times New Roman"/>
          <w:sz w:val="28"/>
          <w:szCs w:val="28"/>
        </w:rPr>
        <w:t>єктивізмі, уникнути якого, на їхню думку, можна тільки усвідомивши вагомість соціуму – у всій багатоманітності його соціальних практик і зав</w:t>
      </w:r>
      <w:r>
        <w:rPr>
          <w:rFonts w:ascii="Times New Roman" w:hAnsi="Times New Roman" w:cs="Times New Roman"/>
          <w:sz w:val="28"/>
          <w:szCs w:val="28"/>
        </w:rPr>
        <w:t>’</w:t>
      </w:r>
      <w:r w:rsidRPr="00EA67D9">
        <w:rPr>
          <w:rFonts w:ascii="Times New Roman" w:hAnsi="Times New Roman" w:cs="Times New Roman"/>
          <w:sz w:val="28"/>
          <w:szCs w:val="28"/>
        </w:rPr>
        <w:t>язків – як джерела та гаранта об</w:t>
      </w:r>
      <w:r>
        <w:rPr>
          <w:rFonts w:ascii="Times New Roman" w:hAnsi="Times New Roman" w:cs="Times New Roman"/>
          <w:sz w:val="28"/>
          <w:szCs w:val="28"/>
        </w:rPr>
        <w:t>’</w:t>
      </w:r>
      <w:r w:rsidRPr="00EA67D9">
        <w:rPr>
          <w:rFonts w:ascii="Times New Roman" w:hAnsi="Times New Roman" w:cs="Times New Roman"/>
          <w:sz w:val="28"/>
          <w:szCs w:val="28"/>
        </w:rPr>
        <w:t>єктивності цінностей.</w:t>
      </w:r>
      <w:r w:rsidRPr="007075EA">
        <w:rPr>
          <w:rFonts w:ascii="Times New Roman" w:hAnsi="Times New Roman" w:cs="Times New Roman"/>
          <w:sz w:val="28"/>
          <w:szCs w:val="28"/>
        </w:rPr>
        <w:t>[</w:t>
      </w:r>
      <w:r>
        <w:rPr>
          <w:rFonts w:ascii="Times New Roman" w:hAnsi="Times New Roman" w:cs="Times New Roman"/>
          <w:sz w:val="28"/>
          <w:szCs w:val="28"/>
        </w:rPr>
        <w:t>16</w:t>
      </w:r>
      <w:r w:rsidRPr="007075EA">
        <w:rPr>
          <w:rFonts w:ascii="Times New Roman" w:hAnsi="Times New Roman" w:cs="Times New Roman"/>
          <w:sz w:val="28"/>
          <w:szCs w:val="28"/>
        </w:rPr>
        <w:t>,</w:t>
      </w:r>
      <w:r>
        <w:rPr>
          <w:rFonts w:ascii="Times New Roman" w:hAnsi="Times New Roman" w:cs="Times New Roman"/>
          <w:sz w:val="28"/>
          <w:szCs w:val="28"/>
        </w:rPr>
        <w:t xml:space="preserve"> 17-18</w:t>
      </w:r>
      <w:r w:rsidRPr="007075EA">
        <w:rPr>
          <w:rFonts w:ascii="Times New Roman" w:hAnsi="Times New Roman" w:cs="Times New Roman"/>
          <w:sz w:val="28"/>
          <w:szCs w:val="28"/>
        </w:rPr>
        <w:t>]</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Можна стверджувати,  вважає </w:t>
      </w:r>
      <w:r w:rsidRPr="00F03CCF">
        <w:rPr>
          <w:rFonts w:ascii="Times New Roman" w:hAnsi="Times New Roman" w:cs="Times New Roman"/>
          <w:sz w:val="28"/>
          <w:szCs w:val="28"/>
        </w:rPr>
        <w:t xml:space="preserve">Бенджамін </w:t>
      </w:r>
      <w:r>
        <w:rPr>
          <w:rFonts w:ascii="Times New Roman" w:hAnsi="Times New Roman" w:cs="Times New Roman"/>
          <w:sz w:val="28"/>
          <w:szCs w:val="28"/>
        </w:rPr>
        <w:t>Дізраелі</w:t>
      </w:r>
      <w:r w:rsidRPr="00F03CCF">
        <w:rPr>
          <w:rFonts w:ascii="Times New Roman" w:hAnsi="Times New Roman" w:cs="Times New Roman"/>
          <w:sz w:val="28"/>
          <w:szCs w:val="28"/>
        </w:rPr>
        <w:t>, ліберал – це крайній індивідуаліст, вільний від обов</w:t>
      </w:r>
      <w:r>
        <w:rPr>
          <w:rFonts w:ascii="Times New Roman" w:hAnsi="Times New Roman" w:cs="Times New Roman"/>
          <w:sz w:val="28"/>
          <w:szCs w:val="28"/>
        </w:rPr>
        <w:t>’</w:t>
      </w:r>
      <w:r w:rsidRPr="00F03CCF">
        <w:rPr>
          <w:rFonts w:ascii="Times New Roman" w:hAnsi="Times New Roman" w:cs="Times New Roman"/>
          <w:sz w:val="28"/>
          <w:szCs w:val="28"/>
        </w:rPr>
        <w:t>язків, відповідальності</w:t>
      </w:r>
      <w:r>
        <w:rPr>
          <w:rFonts w:ascii="Times New Roman" w:hAnsi="Times New Roman" w:cs="Times New Roman"/>
          <w:sz w:val="28"/>
          <w:szCs w:val="28"/>
        </w:rPr>
        <w:t xml:space="preserve"> і правил. «Погляди лібералів, </w:t>
      </w:r>
      <w:r w:rsidRPr="00B15AA3">
        <w:rPr>
          <w:rFonts w:ascii="Times New Roman" w:hAnsi="Times New Roman" w:cs="Times New Roman"/>
          <w:sz w:val="28"/>
          <w:szCs w:val="28"/>
        </w:rPr>
        <w:t>–</w:t>
      </w:r>
      <w:r>
        <w:rPr>
          <w:rFonts w:ascii="Times New Roman" w:hAnsi="Times New Roman" w:cs="Times New Roman"/>
          <w:sz w:val="28"/>
          <w:szCs w:val="28"/>
        </w:rPr>
        <w:t xml:space="preserve"> пише Дізраелі, </w:t>
      </w:r>
      <w:r w:rsidRPr="00B15AA3">
        <w:rPr>
          <w:rFonts w:ascii="Times New Roman" w:hAnsi="Times New Roman" w:cs="Times New Roman"/>
          <w:sz w:val="28"/>
          <w:szCs w:val="28"/>
        </w:rPr>
        <w:t>–</w:t>
      </w:r>
      <w:r w:rsidRPr="00F03CCF">
        <w:rPr>
          <w:rFonts w:ascii="Times New Roman" w:hAnsi="Times New Roman" w:cs="Times New Roman"/>
          <w:sz w:val="28"/>
          <w:szCs w:val="28"/>
        </w:rPr>
        <w:t xml:space="preserve"> це погляди тих, хто почувається вільним від певних обмежень і правил, від певної залежності і певних обов</w:t>
      </w:r>
      <w:r>
        <w:rPr>
          <w:rFonts w:ascii="Times New Roman" w:hAnsi="Times New Roman" w:cs="Times New Roman"/>
          <w:sz w:val="28"/>
          <w:szCs w:val="28"/>
        </w:rPr>
        <w:t>’</w:t>
      </w:r>
      <w:r w:rsidRPr="00F03CCF">
        <w:rPr>
          <w:rFonts w:ascii="Times New Roman" w:hAnsi="Times New Roman" w:cs="Times New Roman"/>
          <w:sz w:val="28"/>
          <w:szCs w:val="28"/>
        </w:rPr>
        <w:t>язків, що вважаються необхідними для забезпечення всезагального і народного добра. Ліберальні погляди – це вельми зручні погляди для багатіїв і можновладців. Вони заохочують насолоду радощами життя і не схвалюють самообмеження</w:t>
      </w:r>
      <w:r>
        <w:rPr>
          <w:rFonts w:ascii="Times New Roman" w:hAnsi="Times New Roman" w:cs="Times New Roman"/>
          <w:sz w:val="28"/>
          <w:szCs w:val="28"/>
        </w:rPr>
        <w:t>»</w:t>
      </w:r>
      <w:r w:rsidRPr="00F03CCF">
        <w:rPr>
          <w:rFonts w:ascii="Times New Roman" w:hAnsi="Times New Roman" w:cs="Times New Roman"/>
          <w:sz w:val="28"/>
          <w:szCs w:val="28"/>
        </w:rPr>
        <w:t>.</w:t>
      </w:r>
      <w:r w:rsidRPr="007075EA">
        <w:rPr>
          <w:rFonts w:ascii="Times New Roman" w:hAnsi="Times New Roman" w:cs="Times New Roman"/>
          <w:sz w:val="28"/>
          <w:szCs w:val="28"/>
        </w:rPr>
        <w:t>[</w:t>
      </w:r>
      <w:r>
        <w:rPr>
          <w:rFonts w:ascii="Times New Roman" w:hAnsi="Times New Roman" w:cs="Times New Roman"/>
          <w:sz w:val="28"/>
          <w:szCs w:val="28"/>
        </w:rPr>
        <w:t>17</w:t>
      </w:r>
      <w:r w:rsidRPr="007075EA">
        <w:rPr>
          <w:rFonts w:ascii="Times New Roman" w:hAnsi="Times New Roman" w:cs="Times New Roman"/>
          <w:sz w:val="28"/>
          <w:szCs w:val="28"/>
        </w:rPr>
        <w:t>,</w:t>
      </w:r>
      <w:r>
        <w:rPr>
          <w:rFonts w:ascii="Times New Roman" w:hAnsi="Times New Roman" w:cs="Times New Roman"/>
          <w:sz w:val="28"/>
          <w:szCs w:val="28"/>
        </w:rPr>
        <w:t xml:space="preserve"> 534</w:t>
      </w:r>
      <w:r w:rsidRPr="007075EA">
        <w:rPr>
          <w:rFonts w:ascii="Times New Roman" w:hAnsi="Times New Roman" w:cs="Times New Roman"/>
          <w:sz w:val="28"/>
          <w:szCs w:val="28"/>
        </w:rPr>
        <w:t>]</w:t>
      </w:r>
    </w:p>
    <w:p w:rsidR="004A2EC2" w:rsidRPr="00D07467" w:rsidRDefault="004A2EC2" w:rsidP="00002D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к</w:t>
      </w:r>
      <w:r w:rsidRPr="00013A43">
        <w:rPr>
          <w:rFonts w:ascii="Times New Roman" w:hAnsi="Times New Roman" w:cs="Times New Roman"/>
          <w:sz w:val="28"/>
          <w:szCs w:val="28"/>
        </w:rPr>
        <w:t>омунітаризм протистоїть лібералізму і піддає критиці його основоположні ідеї: ліберальний універсалізм</w:t>
      </w:r>
      <w:r>
        <w:rPr>
          <w:rFonts w:ascii="Times New Roman" w:hAnsi="Times New Roman" w:cs="Times New Roman"/>
          <w:sz w:val="28"/>
          <w:szCs w:val="28"/>
        </w:rPr>
        <w:t xml:space="preserve">, </w:t>
      </w:r>
      <w:r w:rsidRPr="00013A43">
        <w:rPr>
          <w:rFonts w:ascii="Times New Roman" w:hAnsi="Times New Roman" w:cs="Times New Roman"/>
          <w:sz w:val="28"/>
          <w:szCs w:val="28"/>
        </w:rPr>
        <w:t xml:space="preserve">індивідуалістичне розуміння особистості, </w:t>
      </w:r>
      <w:r>
        <w:rPr>
          <w:rFonts w:ascii="Times New Roman" w:hAnsi="Times New Roman" w:cs="Times New Roman"/>
          <w:sz w:val="28"/>
          <w:szCs w:val="28"/>
        </w:rPr>
        <w:t xml:space="preserve">автономне </w:t>
      </w:r>
      <w:r w:rsidRPr="00013A43">
        <w:rPr>
          <w:rFonts w:ascii="Times New Roman" w:hAnsi="Times New Roman" w:cs="Times New Roman"/>
          <w:sz w:val="28"/>
          <w:szCs w:val="28"/>
        </w:rPr>
        <w:t>уявл</w:t>
      </w:r>
      <w:r>
        <w:rPr>
          <w:rFonts w:ascii="Times New Roman" w:hAnsi="Times New Roman" w:cs="Times New Roman"/>
          <w:sz w:val="28"/>
          <w:szCs w:val="28"/>
        </w:rPr>
        <w:t xml:space="preserve">ення про суспільство, надмірний суб’єктивізм, а звідси </w:t>
      </w:r>
      <w:r w:rsidRPr="00B15AA3">
        <w:rPr>
          <w:rFonts w:ascii="Times New Roman" w:hAnsi="Times New Roman" w:cs="Times New Roman"/>
          <w:sz w:val="28"/>
          <w:szCs w:val="28"/>
        </w:rPr>
        <w:t>–</w:t>
      </w:r>
      <w:r w:rsidRPr="00013A43">
        <w:rPr>
          <w:rFonts w:ascii="Times New Roman" w:hAnsi="Times New Roman" w:cs="Times New Roman"/>
          <w:sz w:val="28"/>
          <w:szCs w:val="28"/>
        </w:rPr>
        <w:t xml:space="preserve"> пріоритет прав людини над іншими цінностями, пріорите</w:t>
      </w:r>
      <w:r>
        <w:rPr>
          <w:rFonts w:ascii="Times New Roman" w:hAnsi="Times New Roman" w:cs="Times New Roman"/>
          <w:sz w:val="28"/>
          <w:szCs w:val="28"/>
        </w:rPr>
        <w:t xml:space="preserve">т приватного життя над публічним, </w:t>
      </w:r>
      <w:r w:rsidRPr="00013A43">
        <w:rPr>
          <w:rFonts w:ascii="Times New Roman" w:hAnsi="Times New Roman" w:cs="Times New Roman"/>
          <w:sz w:val="28"/>
          <w:szCs w:val="28"/>
        </w:rPr>
        <w:t>процедурний х</w:t>
      </w:r>
      <w:r>
        <w:rPr>
          <w:rFonts w:ascii="Times New Roman" w:hAnsi="Times New Roman" w:cs="Times New Roman"/>
          <w:sz w:val="28"/>
          <w:szCs w:val="28"/>
        </w:rPr>
        <w:t>арактер ліберальної демократії</w:t>
      </w:r>
      <w:r w:rsidRPr="00013A43">
        <w:rPr>
          <w:rFonts w:ascii="Times New Roman" w:hAnsi="Times New Roman" w:cs="Times New Roman"/>
          <w:sz w:val="28"/>
          <w:szCs w:val="28"/>
        </w:rPr>
        <w:t>.</w:t>
      </w:r>
      <w:r w:rsidRPr="007075EA">
        <w:rPr>
          <w:rFonts w:ascii="Times New Roman" w:hAnsi="Times New Roman" w:cs="Times New Roman"/>
          <w:sz w:val="28"/>
          <w:szCs w:val="28"/>
        </w:rPr>
        <w:t>[</w:t>
      </w:r>
      <w:r>
        <w:rPr>
          <w:rFonts w:ascii="Times New Roman" w:hAnsi="Times New Roman" w:cs="Times New Roman"/>
          <w:sz w:val="28"/>
          <w:szCs w:val="28"/>
        </w:rPr>
        <w:t>18</w:t>
      </w:r>
      <w:r w:rsidRPr="007075EA">
        <w:rPr>
          <w:rFonts w:ascii="Times New Roman" w:hAnsi="Times New Roman" w:cs="Times New Roman"/>
          <w:sz w:val="28"/>
          <w:szCs w:val="28"/>
        </w:rPr>
        <w:t>,</w:t>
      </w:r>
      <w:r>
        <w:rPr>
          <w:rFonts w:ascii="Times New Roman" w:hAnsi="Times New Roman" w:cs="Times New Roman"/>
          <w:sz w:val="28"/>
          <w:szCs w:val="28"/>
        </w:rPr>
        <w:t xml:space="preserve"> 103</w:t>
      </w:r>
      <w:r w:rsidRPr="007075EA">
        <w:rPr>
          <w:rFonts w:ascii="Times New Roman" w:hAnsi="Times New Roman" w:cs="Times New Roman"/>
          <w:sz w:val="28"/>
          <w:szCs w:val="28"/>
        </w:rPr>
        <w:t>]</w:t>
      </w:r>
    </w:p>
    <w:p w:rsidR="004A2EC2" w:rsidRDefault="004A2EC2" w:rsidP="00E022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Головна ідея комунітаристів – це </w:t>
      </w:r>
      <w:r w:rsidRPr="00706564">
        <w:rPr>
          <w:rFonts w:ascii="Times New Roman" w:hAnsi="Times New Roman" w:cs="Times New Roman"/>
          <w:sz w:val="28"/>
          <w:szCs w:val="28"/>
        </w:rPr>
        <w:t>відмова від принципу природного відбору найсильніших і виключення з суспільного життя слабких</w:t>
      </w:r>
      <w:r>
        <w:rPr>
          <w:rFonts w:ascii="Times New Roman" w:hAnsi="Times New Roman" w:cs="Times New Roman"/>
          <w:sz w:val="28"/>
          <w:szCs w:val="28"/>
        </w:rPr>
        <w:t>, адже лібералізму притаманний поділ людей на раціональних та нераціональних, на тих хто здатний прийняти рішення і тих, хто не має права цього робити через свою необізнаність</w:t>
      </w:r>
      <w:r w:rsidRPr="00706564">
        <w:rPr>
          <w:rFonts w:ascii="Times New Roman" w:hAnsi="Times New Roman" w:cs="Times New Roman"/>
          <w:sz w:val="28"/>
          <w:szCs w:val="28"/>
        </w:rPr>
        <w:t>. Один із засновн</w:t>
      </w:r>
      <w:r>
        <w:rPr>
          <w:rFonts w:ascii="Times New Roman" w:hAnsi="Times New Roman" w:cs="Times New Roman"/>
          <w:sz w:val="28"/>
          <w:szCs w:val="28"/>
        </w:rPr>
        <w:t>иків комунітарного руху А. Етці</w:t>
      </w:r>
      <w:r w:rsidRPr="00706564">
        <w:rPr>
          <w:rFonts w:ascii="Times New Roman" w:hAnsi="Times New Roman" w:cs="Times New Roman"/>
          <w:sz w:val="28"/>
          <w:szCs w:val="28"/>
        </w:rPr>
        <w:t>оні вважає, що справедливість і рівність полягає в наданні кожному члену спільноти допомоги в тому, щоб він міг повністю використовувати свої здібності, виконувати відповідну соціальну роль, відчувати себе корисним суспільству і отримувати підтримку з боку останнього.</w:t>
      </w:r>
      <w:r w:rsidRPr="00552508">
        <w:rPr>
          <w:rFonts w:ascii="Times New Roman" w:hAnsi="Times New Roman" w:cs="Times New Roman"/>
          <w:sz w:val="28"/>
          <w:szCs w:val="28"/>
        </w:rPr>
        <w:t>[</w:t>
      </w:r>
      <w:r>
        <w:rPr>
          <w:rFonts w:ascii="Times New Roman" w:hAnsi="Times New Roman" w:cs="Times New Roman"/>
          <w:sz w:val="28"/>
          <w:szCs w:val="28"/>
        </w:rPr>
        <w:t>19</w:t>
      </w:r>
      <w:r w:rsidRPr="00552508">
        <w:rPr>
          <w:rFonts w:ascii="Times New Roman" w:hAnsi="Times New Roman" w:cs="Times New Roman"/>
          <w:sz w:val="28"/>
          <w:szCs w:val="28"/>
        </w:rPr>
        <w:t>,</w:t>
      </w:r>
      <w:r>
        <w:rPr>
          <w:rFonts w:ascii="Times New Roman" w:hAnsi="Times New Roman" w:cs="Times New Roman"/>
          <w:sz w:val="28"/>
          <w:szCs w:val="28"/>
        </w:rPr>
        <w:t xml:space="preserve"> 41</w:t>
      </w:r>
      <w:r w:rsidRPr="00552508">
        <w:rPr>
          <w:rFonts w:ascii="Times New Roman" w:hAnsi="Times New Roman" w:cs="Times New Roman"/>
          <w:sz w:val="28"/>
          <w:szCs w:val="28"/>
        </w:rPr>
        <w:t>]</w:t>
      </w:r>
      <w:r>
        <w:rPr>
          <w:rFonts w:ascii="Times New Roman" w:hAnsi="Times New Roman" w:cs="Times New Roman"/>
          <w:sz w:val="28"/>
          <w:szCs w:val="28"/>
        </w:rPr>
        <w:t>Саме тому, п</w:t>
      </w:r>
      <w:r w:rsidRPr="00E0228C">
        <w:rPr>
          <w:rFonts w:ascii="Times New Roman" w:hAnsi="Times New Roman" w:cs="Times New Roman"/>
          <w:sz w:val="28"/>
          <w:szCs w:val="28"/>
        </w:rPr>
        <w:t xml:space="preserve">оняття «комунітарний» </w:t>
      </w:r>
      <w:r>
        <w:rPr>
          <w:rFonts w:ascii="Times New Roman" w:hAnsi="Times New Roman" w:cs="Times New Roman"/>
          <w:sz w:val="28"/>
          <w:szCs w:val="28"/>
        </w:rPr>
        <w:t>вживається</w:t>
      </w:r>
      <w:r w:rsidRPr="00E0228C">
        <w:rPr>
          <w:rFonts w:ascii="Times New Roman" w:hAnsi="Times New Roman" w:cs="Times New Roman"/>
          <w:sz w:val="28"/>
          <w:szCs w:val="28"/>
        </w:rPr>
        <w:t xml:space="preserve"> для визначення будь-якої доктрини, яка своєю провідною ідеєю вбачає – соціальне благо або </w:t>
      </w:r>
      <w:r>
        <w:rPr>
          <w:rFonts w:ascii="Times New Roman" w:hAnsi="Times New Roman" w:cs="Times New Roman"/>
          <w:sz w:val="28"/>
          <w:szCs w:val="28"/>
        </w:rPr>
        <w:t>цінностізагального</w:t>
      </w:r>
      <w:r w:rsidRPr="00E0228C">
        <w:rPr>
          <w:rFonts w:ascii="Times New Roman" w:hAnsi="Times New Roman" w:cs="Times New Roman"/>
          <w:sz w:val="28"/>
          <w:szCs w:val="28"/>
        </w:rPr>
        <w:t xml:space="preserve"> блага і обмежує прагнення до індивідуальної незалежності та самореалізації.</w:t>
      </w:r>
      <w:r w:rsidRPr="00552508">
        <w:rPr>
          <w:rFonts w:ascii="Times New Roman" w:hAnsi="Times New Roman" w:cs="Times New Roman"/>
          <w:sz w:val="28"/>
          <w:szCs w:val="28"/>
        </w:rPr>
        <w:t>[</w:t>
      </w:r>
      <w:r>
        <w:rPr>
          <w:rFonts w:ascii="Times New Roman" w:hAnsi="Times New Roman" w:cs="Times New Roman"/>
          <w:sz w:val="28"/>
          <w:szCs w:val="28"/>
        </w:rPr>
        <w:t>20</w:t>
      </w:r>
      <w:r w:rsidRPr="00552508">
        <w:rPr>
          <w:rFonts w:ascii="Times New Roman" w:hAnsi="Times New Roman" w:cs="Times New Roman"/>
          <w:sz w:val="28"/>
          <w:szCs w:val="28"/>
        </w:rPr>
        <w:t>,</w:t>
      </w:r>
      <w:r>
        <w:rPr>
          <w:rFonts w:ascii="Times New Roman" w:hAnsi="Times New Roman" w:cs="Times New Roman"/>
          <w:sz w:val="28"/>
          <w:szCs w:val="28"/>
        </w:rPr>
        <w:t xml:space="preserve"> 29</w:t>
      </w:r>
      <w:r w:rsidRPr="00552508">
        <w:rPr>
          <w:rFonts w:ascii="Times New Roman" w:hAnsi="Times New Roman" w:cs="Times New Roman"/>
          <w:sz w:val="28"/>
          <w:szCs w:val="28"/>
        </w:rPr>
        <w:t>]</w:t>
      </w:r>
    </w:p>
    <w:p w:rsidR="004A2EC2" w:rsidRDefault="004A2EC2" w:rsidP="00AD2461">
      <w:pPr>
        <w:spacing w:after="0" w:line="360" w:lineRule="auto"/>
        <w:ind w:firstLine="709"/>
        <w:jc w:val="both"/>
        <w:rPr>
          <w:rFonts w:ascii="Times New Roman" w:hAnsi="Times New Roman" w:cs="Times New Roman"/>
          <w:sz w:val="28"/>
          <w:szCs w:val="28"/>
        </w:rPr>
      </w:pPr>
      <w:r w:rsidRPr="00D84875">
        <w:rPr>
          <w:rFonts w:ascii="Times New Roman" w:hAnsi="Times New Roman" w:cs="Times New Roman"/>
          <w:sz w:val="28"/>
          <w:szCs w:val="28"/>
        </w:rPr>
        <w:t xml:space="preserve">Порівняно з ідеалами </w:t>
      </w:r>
      <w:r>
        <w:rPr>
          <w:rFonts w:ascii="Times New Roman" w:hAnsi="Times New Roman" w:cs="Times New Roman"/>
          <w:sz w:val="28"/>
          <w:szCs w:val="28"/>
        </w:rPr>
        <w:t>лібералізму, поняття спільного добра (common good)– це головна ідея для комунітари</w:t>
      </w:r>
      <w:r w:rsidRPr="00D84875">
        <w:rPr>
          <w:rFonts w:ascii="Times New Roman" w:hAnsi="Times New Roman" w:cs="Times New Roman"/>
          <w:sz w:val="28"/>
          <w:szCs w:val="28"/>
        </w:rPr>
        <w:t xml:space="preserve">стів. Звичайно, багато ліберальних теоретиків та державних діячів ретельно шукали </w:t>
      </w:r>
      <w:r>
        <w:rPr>
          <w:rFonts w:ascii="Times New Roman" w:hAnsi="Times New Roman" w:cs="Times New Roman"/>
          <w:sz w:val="28"/>
          <w:szCs w:val="28"/>
        </w:rPr>
        <w:t>«</w:t>
      </w:r>
      <w:r w:rsidRPr="00D84875">
        <w:rPr>
          <w:rFonts w:ascii="Times New Roman" w:hAnsi="Times New Roman" w:cs="Times New Roman"/>
          <w:sz w:val="28"/>
          <w:szCs w:val="28"/>
        </w:rPr>
        <w:t>громадського добра</w:t>
      </w:r>
      <w:r>
        <w:rPr>
          <w:rFonts w:ascii="Times New Roman" w:hAnsi="Times New Roman" w:cs="Times New Roman"/>
          <w:sz w:val="28"/>
          <w:szCs w:val="28"/>
        </w:rPr>
        <w:t>»</w:t>
      </w:r>
      <w:r w:rsidRPr="00D84875">
        <w:rPr>
          <w:rFonts w:ascii="Times New Roman" w:hAnsi="Times New Roman" w:cs="Times New Roman"/>
          <w:sz w:val="28"/>
          <w:szCs w:val="28"/>
        </w:rPr>
        <w:t xml:space="preserve"> (</w:t>
      </w:r>
      <w:r>
        <w:rPr>
          <w:rFonts w:ascii="Times New Roman" w:hAnsi="Times New Roman" w:cs="Times New Roman"/>
          <w:sz w:val="28"/>
          <w:szCs w:val="28"/>
        </w:rPr>
        <w:t>«</w:t>
      </w:r>
      <w:r w:rsidRPr="00D84875">
        <w:rPr>
          <w:rFonts w:ascii="Times New Roman" w:hAnsi="Times New Roman" w:cs="Times New Roman"/>
          <w:sz w:val="28"/>
          <w:szCs w:val="28"/>
        </w:rPr>
        <w:t>public good</w:t>
      </w:r>
      <w:r>
        <w:rPr>
          <w:rFonts w:ascii="Times New Roman" w:hAnsi="Times New Roman" w:cs="Times New Roman"/>
          <w:sz w:val="28"/>
          <w:szCs w:val="28"/>
        </w:rPr>
        <w:t>»</w:t>
      </w:r>
      <w:r w:rsidRPr="00D84875">
        <w:rPr>
          <w:rFonts w:ascii="Times New Roman" w:hAnsi="Times New Roman" w:cs="Times New Roman"/>
          <w:sz w:val="28"/>
          <w:szCs w:val="28"/>
        </w:rPr>
        <w:t xml:space="preserve">), </w:t>
      </w:r>
      <w:r>
        <w:rPr>
          <w:rFonts w:ascii="Times New Roman" w:hAnsi="Times New Roman" w:cs="Times New Roman"/>
          <w:sz w:val="28"/>
          <w:szCs w:val="28"/>
        </w:rPr>
        <w:t>«</w:t>
      </w:r>
      <w:r w:rsidRPr="00D84875">
        <w:rPr>
          <w:rFonts w:ascii="Times New Roman" w:hAnsi="Times New Roman" w:cs="Times New Roman"/>
          <w:sz w:val="28"/>
          <w:szCs w:val="28"/>
        </w:rPr>
        <w:t>громадського інтересу</w:t>
      </w:r>
      <w:r>
        <w:rPr>
          <w:rFonts w:ascii="Times New Roman" w:hAnsi="Times New Roman" w:cs="Times New Roman"/>
          <w:sz w:val="28"/>
          <w:szCs w:val="28"/>
        </w:rPr>
        <w:t>»</w:t>
      </w:r>
      <w:r w:rsidRPr="00D84875">
        <w:rPr>
          <w:rFonts w:ascii="Times New Roman" w:hAnsi="Times New Roman" w:cs="Times New Roman"/>
          <w:sz w:val="28"/>
          <w:szCs w:val="28"/>
        </w:rPr>
        <w:t>, або, як записано в преамбул</w:t>
      </w:r>
      <w:r>
        <w:rPr>
          <w:rFonts w:ascii="Times New Roman" w:hAnsi="Times New Roman" w:cs="Times New Roman"/>
          <w:sz w:val="28"/>
          <w:szCs w:val="28"/>
        </w:rPr>
        <w:t>і Конституції США, «загального д</w:t>
      </w:r>
      <w:r w:rsidRPr="00D84875">
        <w:rPr>
          <w:rFonts w:ascii="Times New Roman" w:hAnsi="Times New Roman" w:cs="Times New Roman"/>
          <w:sz w:val="28"/>
          <w:szCs w:val="28"/>
        </w:rPr>
        <w:t>обробуту</w:t>
      </w:r>
      <w:r>
        <w:rPr>
          <w:rFonts w:ascii="Times New Roman" w:hAnsi="Times New Roman" w:cs="Times New Roman"/>
          <w:sz w:val="28"/>
          <w:szCs w:val="28"/>
        </w:rPr>
        <w:t>»</w:t>
      </w:r>
      <w:r w:rsidRPr="00D84875">
        <w:rPr>
          <w:rFonts w:ascii="Times New Roman" w:hAnsi="Times New Roman" w:cs="Times New Roman"/>
          <w:sz w:val="28"/>
          <w:szCs w:val="28"/>
        </w:rPr>
        <w:t>.</w:t>
      </w:r>
      <w:r>
        <w:rPr>
          <w:rFonts w:ascii="Times New Roman" w:hAnsi="Times New Roman" w:cs="Times New Roman"/>
          <w:sz w:val="28"/>
          <w:szCs w:val="28"/>
        </w:rPr>
        <w:t xml:space="preserve"> Шукаючи це загальне благо лібералинаполягали</w:t>
      </w:r>
      <w:r w:rsidRPr="00D84875">
        <w:rPr>
          <w:rFonts w:ascii="Times New Roman" w:hAnsi="Times New Roman" w:cs="Times New Roman"/>
          <w:sz w:val="28"/>
          <w:szCs w:val="28"/>
        </w:rPr>
        <w:t>на тому, що ліберальний ідеал раціональності вимагає спільних дій у досягненні раціональ</w:t>
      </w:r>
      <w:r>
        <w:rPr>
          <w:rFonts w:ascii="Times New Roman" w:hAnsi="Times New Roman" w:cs="Times New Roman"/>
          <w:sz w:val="28"/>
          <w:szCs w:val="28"/>
        </w:rPr>
        <w:t>но визначених колективних цілей, проте, їх пошуки обвінчались поразкою спільного добра перед індивідуальноцентричною моделлю</w:t>
      </w:r>
      <w:r w:rsidRPr="00D84875">
        <w:rPr>
          <w:rFonts w:ascii="Times New Roman" w:hAnsi="Times New Roman" w:cs="Times New Roman"/>
          <w:sz w:val="28"/>
          <w:szCs w:val="28"/>
        </w:rPr>
        <w:t xml:space="preserve"> думки та дії.</w:t>
      </w:r>
      <w:r w:rsidRPr="00552508">
        <w:rPr>
          <w:rFonts w:ascii="Times New Roman" w:hAnsi="Times New Roman" w:cs="Times New Roman"/>
          <w:sz w:val="28"/>
          <w:szCs w:val="28"/>
        </w:rPr>
        <w:t>[</w:t>
      </w:r>
      <w:r>
        <w:rPr>
          <w:rFonts w:ascii="Times New Roman" w:hAnsi="Times New Roman" w:cs="Times New Roman"/>
          <w:sz w:val="28"/>
          <w:szCs w:val="28"/>
        </w:rPr>
        <w:t>21</w:t>
      </w:r>
      <w:r w:rsidRPr="00552508">
        <w:rPr>
          <w:rFonts w:ascii="Times New Roman" w:hAnsi="Times New Roman" w:cs="Times New Roman"/>
          <w:sz w:val="28"/>
          <w:szCs w:val="28"/>
        </w:rPr>
        <w:t>,</w:t>
      </w:r>
      <w:r>
        <w:rPr>
          <w:rFonts w:ascii="Times New Roman" w:hAnsi="Times New Roman" w:cs="Times New Roman"/>
          <w:sz w:val="28"/>
          <w:szCs w:val="28"/>
        </w:rPr>
        <w:t xml:space="preserve"> 46-47</w:t>
      </w:r>
      <w:r w:rsidRPr="00552508">
        <w:rPr>
          <w:rFonts w:ascii="Times New Roman" w:hAnsi="Times New Roman" w:cs="Times New Roman"/>
          <w:sz w:val="28"/>
          <w:szCs w:val="28"/>
        </w:rPr>
        <w:t>]</w:t>
      </w:r>
    </w:p>
    <w:p w:rsidR="004A2EC2" w:rsidRDefault="004A2EC2" w:rsidP="00AD2461">
      <w:pPr>
        <w:spacing w:after="0" w:line="360" w:lineRule="auto"/>
        <w:ind w:firstLine="709"/>
        <w:jc w:val="both"/>
        <w:rPr>
          <w:rFonts w:ascii="Times New Roman" w:hAnsi="Times New Roman" w:cs="Times New Roman"/>
          <w:sz w:val="28"/>
          <w:szCs w:val="28"/>
        </w:rPr>
      </w:pPr>
      <w:r w:rsidRPr="00312E5A">
        <w:rPr>
          <w:rFonts w:ascii="Times New Roman" w:hAnsi="Times New Roman" w:cs="Times New Roman"/>
          <w:sz w:val="28"/>
          <w:szCs w:val="28"/>
        </w:rPr>
        <w:t>Комунітар</w:t>
      </w:r>
      <w:r>
        <w:rPr>
          <w:rFonts w:ascii="Times New Roman" w:hAnsi="Times New Roman" w:cs="Times New Roman"/>
          <w:sz w:val="28"/>
          <w:szCs w:val="28"/>
        </w:rPr>
        <w:t xml:space="preserve">изм переконаний, що біда </w:t>
      </w:r>
      <w:r w:rsidRPr="00312E5A">
        <w:rPr>
          <w:rFonts w:ascii="Times New Roman" w:hAnsi="Times New Roman" w:cs="Times New Roman"/>
          <w:sz w:val="28"/>
          <w:szCs w:val="28"/>
        </w:rPr>
        <w:t xml:space="preserve">сучасного суспільства </w:t>
      </w:r>
      <w:r>
        <w:rPr>
          <w:rFonts w:ascii="Times New Roman" w:hAnsi="Times New Roman" w:cs="Times New Roman"/>
          <w:sz w:val="28"/>
          <w:szCs w:val="28"/>
        </w:rPr>
        <w:t xml:space="preserve">зумовлена у недостатній увазі до суспільних початків життя і що лібералізм руйнує це начало та </w:t>
      </w:r>
      <w:r w:rsidRPr="00312E5A">
        <w:rPr>
          <w:rFonts w:ascii="Times New Roman" w:hAnsi="Times New Roman" w:cs="Times New Roman"/>
          <w:sz w:val="28"/>
          <w:szCs w:val="28"/>
        </w:rPr>
        <w:t>веде нас до неминучої кат</w:t>
      </w:r>
      <w:r>
        <w:rPr>
          <w:rFonts w:ascii="Times New Roman" w:hAnsi="Times New Roman" w:cs="Times New Roman"/>
          <w:sz w:val="28"/>
          <w:szCs w:val="28"/>
        </w:rPr>
        <w:t xml:space="preserve">астрофи, адже ліберали мало враховують те, що кожна людина є так чи інакше частиною </w:t>
      </w:r>
      <w:r w:rsidRPr="00E0228C">
        <w:rPr>
          <w:rFonts w:ascii="Times New Roman" w:hAnsi="Times New Roman" w:cs="Times New Roman"/>
          <w:sz w:val="28"/>
          <w:szCs w:val="28"/>
        </w:rPr>
        <w:t xml:space="preserve">великих і малих  спільнот, об’єднаних думками про загальне благо. </w:t>
      </w:r>
      <w:r>
        <w:rPr>
          <w:rFonts w:ascii="Times New Roman" w:hAnsi="Times New Roman" w:cs="Times New Roman"/>
          <w:sz w:val="28"/>
          <w:szCs w:val="28"/>
        </w:rPr>
        <w:t xml:space="preserve"> Під комуною або спільнотоюкомунітаризм розуміє спільність людей, які </w:t>
      </w:r>
      <w:r w:rsidRPr="00312E5A">
        <w:rPr>
          <w:rFonts w:ascii="Times New Roman" w:hAnsi="Times New Roman" w:cs="Times New Roman"/>
          <w:sz w:val="28"/>
          <w:szCs w:val="28"/>
        </w:rPr>
        <w:t xml:space="preserve">поділяють спільні цінності </w:t>
      </w:r>
      <w:r>
        <w:rPr>
          <w:rFonts w:ascii="Times New Roman" w:hAnsi="Times New Roman" w:cs="Times New Roman"/>
          <w:sz w:val="28"/>
          <w:szCs w:val="28"/>
        </w:rPr>
        <w:t xml:space="preserve">та історію, є солідарними у своїх діях та мають прагнення до спільності. Прикладами громади можуть </w:t>
      </w:r>
      <w:r w:rsidRPr="00312E5A">
        <w:rPr>
          <w:rFonts w:ascii="Times New Roman" w:hAnsi="Times New Roman" w:cs="Times New Roman"/>
          <w:sz w:val="28"/>
          <w:szCs w:val="28"/>
        </w:rPr>
        <w:t>виступати церква, великі сім</w:t>
      </w:r>
      <w:r>
        <w:rPr>
          <w:rFonts w:ascii="Times New Roman" w:hAnsi="Times New Roman" w:cs="Times New Roman"/>
          <w:sz w:val="28"/>
          <w:szCs w:val="28"/>
        </w:rPr>
        <w:t>’</w:t>
      </w:r>
      <w:r w:rsidRPr="00312E5A">
        <w:rPr>
          <w:rFonts w:ascii="Times New Roman" w:hAnsi="Times New Roman" w:cs="Times New Roman"/>
          <w:sz w:val="28"/>
          <w:szCs w:val="28"/>
        </w:rPr>
        <w:t xml:space="preserve">ї, спілки, братства і т. д. </w:t>
      </w:r>
      <w:r>
        <w:rPr>
          <w:rFonts w:ascii="Times New Roman" w:hAnsi="Times New Roman" w:cs="Times New Roman"/>
          <w:sz w:val="28"/>
          <w:szCs w:val="28"/>
        </w:rPr>
        <w:t xml:space="preserve">Держава </w:t>
      </w:r>
      <w:r w:rsidRPr="00312E5A">
        <w:rPr>
          <w:rFonts w:ascii="Times New Roman" w:hAnsi="Times New Roman" w:cs="Times New Roman"/>
          <w:sz w:val="28"/>
          <w:szCs w:val="28"/>
        </w:rPr>
        <w:t>також може виступати в якості гр</w:t>
      </w:r>
      <w:r>
        <w:rPr>
          <w:rFonts w:ascii="Times New Roman" w:hAnsi="Times New Roman" w:cs="Times New Roman"/>
          <w:sz w:val="28"/>
          <w:szCs w:val="28"/>
        </w:rPr>
        <w:t>омади в тому випадку, якщо помимо всього іншого вона</w:t>
      </w:r>
      <w:r w:rsidRPr="00312E5A">
        <w:rPr>
          <w:rFonts w:ascii="Times New Roman" w:hAnsi="Times New Roman" w:cs="Times New Roman"/>
          <w:sz w:val="28"/>
          <w:szCs w:val="28"/>
        </w:rPr>
        <w:t xml:space="preserve"> веде своїх членів</w:t>
      </w:r>
      <w:r>
        <w:rPr>
          <w:rFonts w:ascii="Times New Roman" w:hAnsi="Times New Roman" w:cs="Times New Roman"/>
          <w:sz w:val="28"/>
          <w:szCs w:val="28"/>
        </w:rPr>
        <w:t xml:space="preserve"> до загального блага для всіх</w:t>
      </w:r>
      <w:r w:rsidRPr="00312E5A">
        <w:rPr>
          <w:rFonts w:ascii="Times New Roman" w:hAnsi="Times New Roman" w:cs="Times New Roman"/>
          <w:sz w:val="28"/>
          <w:szCs w:val="28"/>
        </w:rPr>
        <w:t xml:space="preserve">. </w:t>
      </w:r>
      <w:r>
        <w:rPr>
          <w:rFonts w:ascii="Times New Roman" w:hAnsi="Times New Roman" w:cs="Times New Roman"/>
          <w:sz w:val="28"/>
          <w:szCs w:val="28"/>
        </w:rPr>
        <w:t>Ця сто</w:t>
      </w:r>
      <w:r w:rsidRPr="00312E5A">
        <w:rPr>
          <w:rFonts w:ascii="Times New Roman" w:hAnsi="Times New Roman" w:cs="Times New Roman"/>
          <w:sz w:val="28"/>
          <w:szCs w:val="28"/>
        </w:rPr>
        <w:t xml:space="preserve">рона життя людини, </w:t>
      </w:r>
      <w:r>
        <w:rPr>
          <w:rFonts w:ascii="Times New Roman" w:hAnsi="Times New Roman" w:cs="Times New Roman"/>
          <w:sz w:val="28"/>
          <w:szCs w:val="28"/>
        </w:rPr>
        <w:t xml:space="preserve">на думку комунітаристів, </w:t>
      </w:r>
      <w:r w:rsidRPr="00312E5A">
        <w:rPr>
          <w:rFonts w:ascii="Times New Roman" w:hAnsi="Times New Roman" w:cs="Times New Roman"/>
          <w:sz w:val="28"/>
          <w:szCs w:val="28"/>
        </w:rPr>
        <w:t>до цих пі</w:t>
      </w:r>
      <w:r>
        <w:rPr>
          <w:rFonts w:ascii="Times New Roman" w:hAnsi="Times New Roman" w:cs="Times New Roman"/>
          <w:sz w:val="28"/>
          <w:szCs w:val="28"/>
        </w:rPr>
        <w:t>р мало враховувалася лібералами, хоч є</w:t>
      </w:r>
      <w:r w:rsidRPr="00312E5A">
        <w:rPr>
          <w:rFonts w:ascii="Times New Roman" w:hAnsi="Times New Roman" w:cs="Times New Roman"/>
          <w:sz w:val="28"/>
          <w:szCs w:val="28"/>
        </w:rPr>
        <w:t xml:space="preserve"> необхідною </w:t>
      </w:r>
      <w:r>
        <w:rPr>
          <w:rFonts w:ascii="Times New Roman" w:hAnsi="Times New Roman" w:cs="Times New Roman"/>
          <w:sz w:val="28"/>
          <w:szCs w:val="28"/>
        </w:rPr>
        <w:t>умовою суспільної справедливості</w:t>
      </w:r>
      <w:r w:rsidRPr="00312E5A">
        <w:rPr>
          <w:rFonts w:ascii="Times New Roman" w:hAnsi="Times New Roman" w:cs="Times New Roman"/>
          <w:sz w:val="28"/>
          <w:szCs w:val="28"/>
        </w:rPr>
        <w:t>.</w:t>
      </w:r>
      <w:r w:rsidRPr="00552508">
        <w:rPr>
          <w:rFonts w:ascii="Times New Roman" w:hAnsi="Times New Roman" w:cs="Times New Roman"/>
          <w:sz w:val="28"/>
          <w:szCs w:val="28"/>
        </w:rPr>
        <w:t>[</w:t>
      </w:r>
      <w:r>
        <w:rPr>
          <w:rFonts w:ascii="Times New Roman" w:hAnsi="Times New Roman" w:cs="Times New Roman"/>
          <w:sz w:val="28"/>
          <w:szCs w:val="28"/>
        </w:rPr>
        <w:t>22</w:t>
      </w:r>
      <w:r w:rsidRPr="00552508">
        <w:rPr>
          <w:rFonts w:ascii="Times New Roman" w:hAnsi="Times New Roman" w:cs="Times New Roman"/>
          <w:sz w:val="28"/>
          <w:szCs w:val="28"/>
        </w:rPr>
        <w:t>,</w:t>
      </w:r>
      <w:r>
        <w:rPr>
          <w:rFonts w:ascii="Times New Roman" w:hAnsi="Times New Roman" w:cs="Times New Roman"/>
          <w:sz w:val="28"/>
          <w:szCs w:val="28"/>
        </w:rPr>
        <w:t xml:space="preserve"> 186-187</w:t>
      </w:r>
      <w:r w:rsidRPr="00552508">
        <w:rPr>
          <w:rFonts w:ascii="Times New Roman" w:hAnsi="Times New Roman" w:cs="Times New Roman"/>
          <w:sz w:val="28"/>
          <w:szCs w:val="28"/>
        </w:rPr>
        <w:t>]</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Поступово т</w:t>
      </w:r>
      <w:r w:rsidRPr="00033FA1">
        <w:rPr>
          <w:rFonts w:ascii="Times New Roman" w:hAnsi="Times New Roman" w:cs="Times New Roman"/>
          <w:sz w:val="28"/>
          <w:szCs w:val="28"/>
        </w:rPr>
        <w:t xml:space="preserve">ермін </w:t>
      </w:r>
      <w:r>
        <w:rPr>
          <w:rFonts w:ascii="Times New Roman" w:hAnsi="Times New Roman" w:cs="Times New Roman"/>
          <w:sz w:val="28"/>
          <w:szCs w:val="28"/>
        </w:rPr>
        <w:t>«</w:t>
      </w:r>
      <w:r w:rsidRPr="00033FA1">
        <w:rPr>
          <w:rFonts w:ascii="Times New Roman" w:hAnsi="Times New Roman" w:cs="Times New Roman"/>
          <w:sz w:val="28"/>
          <w:szCs w:val="28"/>
        </w:rPr>
        <w:t>комунітаризації</w:t>
      </w:r>
      <w:r>
        <w:rPr>
          <w:rFonts w:ascii="Times New Roman" w:hAnsi="Times New Roman" w:cs="Times New Roman"/>
          <w:sz w:val="28"/>
          <w:szCs w:val="28"/>
        </w:rPr>
        <w:t>»увійшов</w:t>
      </w:r>
      <w:r w:rsidRPr="00033FA1">
        <w:rPr>
          <w:rFonts w:ascii="Times New Roman" w:hAnsi="Times New Roman" w:cs="Times New Roman"/>
          <w:sz w:val="28"/>
          <w:szCs w:val="28"/>
        </w:rPr>
        <w:t xml:space="preserve"> у правовий, політичний, економічний,</w:t>
      </w:r>
      <w:r>
        <w:rPr>
          <w:rFonts w:ascii="Times New Roman" w:hAnsi="Times New Roman" w:cs="Times New Roman"/>
          <w:sz w:val="28"/>
          <w:szCs w:val="28"/>
        </w:rPr>
        <w:t xml:space="preserve"> філософський,</w:t>
      </w:r>
      <w:r w:rsidRPr="00033FA1">
        <w:rPr>
          <w:rFonts w:ascii="Times New Roman" w:hAnsi="Times New Roman" w:cs="Times New Roman"/>
          <w:sz w:val="28"/>
          <w:szCs w:val="28"/>
        </w:rPr>
        <w:t xml:space="preserve"> соціологічний, а також журналістський </w:t>
      </w:r>
      <w:r>
        <w:rPr>
          <w:rFonts w:ascii="Times New Roman" w:hAnsi="Times New Roman" w:cs="Times New Roman"/>
          <w:sz w:val="28"/>
          <w:szCs w:val="28"/>
        </w:rPr>
        <w:t>обіг</w:t>
      </w:r>
      <w:r w:rsidRPr="00033FA1">
        <w:rPr>
          <w:rFonts w:ascii="Times New Roman" w:hAnsi="Times New Roman" w:cs="Times New Roman"/>
          <w:sz w:val="28"/>
          <w:szCs w:val="28"/>
        </w:rPr>
        <w:t>, однак будь-які пояснення того, що вкладається в це поняття, найчастіше відсутні. У зв</w:t>
      </w:r>
      <w:r>
        <w:rPr>
          <w:rFonts w:ascii="Times New Roman" w:hAnsi="Times New Roman" w:cs="Times New Roman"/>
          <w:sz w:val="28"/>
          <w:szCs w:val="28"/>
        </w:rPr>
        <w:t>’</w:t>
      </w:r>
      <w:r w:rsidRPr="00033FA1">
        <w:rPr>
          <w:rFonts w:ascii="Times New Roman" w:hAnsi="Times New Roman" w:cs="Times New Roman"/>
          <w:sz w:val="28"/>
          <w:szCs w:val="28"/>
        </w:rPr>
        <w:t xml:space="preserve">язку з цим </w:t>
      </w:r>
      <w:r>
        <w:rPr>
          <w:rFonts w:ascii="Times New Roman" w:hAnsi="Times New Roman" w:cs="Times New Roman"/>
          <w:sz w:val="28"/>
          <w:szCs w:val="28"/>
        </w:rPr>
        <w:t>і</w:t>
      </w:r>
      <w:r w:rsidRPr="00033FA1">
        <w:rPr>
          <w:rFonts w:ascii="Times New Roman" w:hAnsi="Times New Roman" w:cs="Times New Roman"/>
          <w:sz w:val="28"/>
          <w:szCs w:val="28"/>
        </w:rPr>
        <w:t xml:space="preserve">снують певні термінологічні проблеми цього феномену. Сама назва бере свій початок від французького терміна </w:t>
      </w:r>
      <w:r>
        <w:rPr>
          <w:rFonts w:ascii="Times New Roman" w:hAnsi="Times New Roman" w:cs="Times New Roman"/>
          <w:sz w:val="28"/>
          <w:szCs w:val="28"/>
        </w:rPr>
        <w:t>«</w:t>
      </w:r>
      <w:r w:rsidRPr="00033FA1">
        <w:rPr>
          <w:rFonts w:ascii="Times New Roman" w:hAnsi="Times New Roman" w:cs="Times New Roman"/>
          <w:sz w:val="28"/>
          <w:szCs w:val="28"/>
        </w:rPr>
        <w:t>communitè</w:t>
      </w:r>
      <w:r>
        <w:rPr>
          <w:rFonts w:ascii="Times New Roman" w:hAnsi="Times New Roman" w:cs="Times New Roman"/>
          <w:sz w:val="28"/>
          <w:szCs w:val="28"/>
        </w:rPr>
        <w:t>»</w:t>
      </w:r>
      <w:r w:rsidRPr="00033FA1">
        <w:rPr>
          <w:rFonts w:ascii="Times New Roman" w:hAnsi="Times New Roman" w:cs="Times New Roman"/>
          <w:sz w:val="28"/>
          <w:szCs w:val="28"/>
        </w:rPr>
        <w:t xml:space="preserve">, що в перекладі означає </w:t>
      </w:r>
      <w:r>
        <w:rPr>
          <w:rFonts w:ascii="Times New Roman" w:hAnsi="Times New Roman" w:cs="Times New Roman"/>
          <w:sz w:val="28"/>
          <w:szCs w:val="28"/>
        </w:rPr>
        <w:t>«</w:t>
      </w:r>
      <w:r w:rsidRPr="00033FA1">
        <w:rPr>
          <w:rFonts w:ascii="Times New Roman" w:hAnsi="Times New Roman" w:cs="Times New Roman"/>
          <w:sz w:val="28"/>
          <w:szCs w:val="28"/>
        </w:rPr>
        <w:t>спільнота</w:t>
      </w:r>
      <w:r>
        <w:rPr>
          <w:rFonts w:ascii="Times New Roman" w:hAnsi="Times New Roman" w:cs="Times New Roman"/>
          <w:sz w:val="28"/>
          <w:szCs w:val="28"/>
        </w:rPr>
        <w:t>»</w:t>
      </w:r>
      <w:r w:rsidRPr="00033FA1">
        <w:rPr>
          <w:rFonts w:ascii="Times New Roman" w:hAnsi="Times New Roman" w:cs="Times New Roman"/>
          <w:sz w:val="28"/>
          <w:szCs w:val="28"/>
        </w:rPr>
        <w:t xml:space="preserve">, </w:t>
      </w:r>
      <w:r>
        <w:rPr>
          <w:rFonts w:ascii="Times New Roman" w:hAnsi="Times New Roman" w:cs="Times New Roman"/>
          <w:sz w:val="28"/>
          <w:szCs w:val="28"/>
        </w:rPr>
        <w:t>«</w:t>
      </w:r>
      <w:r w:rsidRPr="00033FA1">
        <w:rPr>
          <w:rFonts w:ascii="Times New Roman" w:hAnsi="Times New Roman" w:cs="Times New Roman"/>
          <w:sz w:val="28"/>
          <w:szCs w:val="28"/>
        </w:rPr>
        <w:t>об</w:t>
      </w:r>
      <w:r>
        <w:rPr>
          <w:rFonts w:ascii="Times New Roman" w:hAnsi="Times New Roman" w:cs="Times New Roman"/>
          <w:sz w:val="28"/>
          <w:szCs w:val="28"/>
        </w:rPr>
        <w:t>’</w:t>
      </w:r>
      <w:r w:rsidRPr="00033FA1">
        <w:rPr>
          <w:rFonts w:ascii="Times New Roman" w:hAnsi="Times New Roman" w:cs="Times New Roman"/>
          <w:sz w:val="28"/>
          <w:szCs w:val="28"/>
        </w:rPr>
        <w:t>єднання</w:t>
      </w:r>
      <w:r>
        <w:rPr>
          <w:rFonts w:ascii="Times New Roman" w:hAnsi="Times New Roman" w:cs="Times New Roman"/>
          <w:sz w:val="28"/>
          <w:szCs w:val="28"/>
        </w:rPr>
        <w:t>»</w:t>
      </w:r>
      <w:r w:rsidRPr="00033FA1">
        <w:rPr>
          <w:rFonts w:ascii="Times New Roman" w:hAnsi="Times New Roman" w:cs="Times New Roman"/>
          <w:sz w:val="28"/>
          <w:szCs w:val="28"/>
        </w:rPr>
        <w:t xml:space="preserve"> і за параметрами відповідає інтеграційним процесам. Слово </w:t>
      </w:r>
      <w:r>
        <w:rPr>
          <w:rFonts w:ascii="Times New Roman" w:hAnsi="Times New Roman" w:cs="Times New Roman"/>
          <w:sz w:val="28"/>
          <w:szCs w:val="28"/>
        </w:rPr>
        <w:t>«</w:t>
      </w:r>
      <w:r w:rsidRPr="00033FA1">
        <w:rPr>
          <w:rFonts w:ascii="Times New Roman" w:hAnsi="Times New Roman" w:cs="Times New Roman"/>
          <w:sz w:val="28"/>
          <w:szCs w:val="28"/>
        </w:rPr>
        <w:t>communitè</w:t>
      </w:r>
      <w:r>
        <w:rPr>
          <w:rFonts w:ascii="Times New Roman" w:hAnsi="Times New Roman" w:cs="Times New Roman"/>
          <w:sz w:val="28"/>
          <w:szCs w:val="28"/>
        </w:rPr>
        <w:t>»</w:t>
      </w:r>
      <w:r w:rsidRPr="00033FA1">
        <w:rPr>
          <w:rFonts w:ascii="Times New Roman" w:hAnsi="Times New Roman" w:cs="Times New Roman"/>
          <w:sz w:val="28"/>
          <w:szCs w:val="28"/>
        </w:rPr>
        <w:t xml:space="preserve"> було утворене шляхом злиття кореня іменника </w:t>
      </w:r>
      <w:r>
        <w:rPr>
          <w:rFonts w:ascii="Times New Roman" w:hAnsi="Times New Roman" w:cs="Times New Roman"/>
          <w:sz w:val="28"/>
          <w:szCs w:val="28"/>
        </w:rPr>
        <w:t>«</w:t>
      </w:r>
      <w:r w:rsidRPr="00033FA1">
        <w:rPr>
          <w:rFonts w:ascii="Times New Roman" w:hAnsi="Times New Roman" w:cs="Times New Roman"/>
          <w:sz w:val="28"/>
          <w:szCs w:val="28"/>
        </w:rPr>
        <w:t>unique</w:t>
      </w:r>
      <w:r>
        <w:rPr>
          <w:rFonts w:ascii="Times New Roman" w:hAnsi="Times New Roman" w:cs="Times New Roman"/>
          <w:sz w:val="28"/>
          <w:szCs w:val="28"/>
        </w:rPr>
        <w:t>»</w:t>
      </w:r>
      <w:r w:rsidRPr="00033FA1">
        <w:rPr>
          <w:rFonts w:ascii="Times New Roman" w:hAnsi="Times New Roman" w:cs="Times New Roman"/>
          <w:sz w:val="28"/>
          <w:szCs w:val="28"/>
        </w:rPr>
        <w:t xml:space="preserve"> (франц. мова), що означає </w:t>
      </w:r>
      <w:r>
        <w:rPr>
          <w:rFonts w:ascii="Times New Roman" w:hAnsi="Times New Roman" w:cs="Times New Roman"/>
          <w:sz w:val="28"/>
          <w:szCs w:val="28"/>
        </w:rPr>
        <w:t>«</w:t>
      </w:r>
      <w:r w:rsidRPr="00033FA1">
        <w:rPr>
          <w:rFonts w:ascii="Times New Roman" w:hAnsi="Times New Roman" w:cs="Times New Roman"/>
          <w:sz w:val="28"/>
          <w:szCs w:val="28"/>
        </w:rPr>
        <w:t>згуртованість</w:t>
      </w:r>
      <w:r>
        <w:rPr>
          <w:rFonts w:ascii="Times New Roman" w:hAnsi="Times New Roman" w:cs="Times New Roman"/>
          <w:sz w:val="28"/>
          <w:szCs w:val="28"/>
        </w:rPr>
        <w:t>»</w:t>
      </w:r>
      <w:r w:rsidRPr="00033FA1">
        <w:rPr>
          <w:rFonts w:ascii="Times New Roman" w:hAnsi="Times New Roman" w:cs="Times New Roman"/>
          <w:sz w:val="28"/>
          <w:szCs w:val="28"/>
        </w:rPr>
        <w:t xml:space="preserve">, </w:t>
      </w:r>
      <w:r>
        <w:rPr>
          <w:rFonts w:ascii="Times New Roman" w:hAnsi="Times New Roman" w:cs="Times New Roman"/>
          <w:sz w:val="28"/>
          <w:szCs w:val="28"/>
        </w:rPr>
        <w:t>«</w:t>
      </w:r>
      <w:r w:rsidRPr="00033FA1">
        <w:rPr>
          <w:rFonts w:ascii="Times New Roman" w:hAnsi="Times New Roman" w:cs="Times New Roman"/>
          <w:sz w:val="28"/>
          <w:szCs w:val="28"/>
        </w:rPr>
        <w:t>єднання</w:t>
      </w:r>
      <w:r>
        <w:rPr>
          <w:rFonts w:ascii="Times New Roman" w:hAnsi="Times New Roman" w:cs="Times New Roman"/>
          <w:sz w:val="28"/>
          <w:szCs w:val="28"/>
        </w:rPr>
        <w:t>»</w:t>
      </w:r>
      <w:r w:rsidRPr="00033FA1">
        <w:rPr>
          <w:rFonts w:ascii="Times New Roman" w:hAnsi="Times New Roman" w:cs="Times New Roman"/>
          <w:sz w:val="28"/>
          <w:szCs w:val="28"/>
        </w:rPr>
        <w:t xml:space="preserve">, </w:t>
      </w:r>
      <w:r>
        <w:rPr>
          <w:rFonts w:ascii="Times New Roman" w:hAnsi="Times New Roman" w:cs="Times New Roman"/>
          <w:sz w:val="28"/>
          <w:szCs w:val="28"/>
        </w:rPr>
        <w:t>«</w:t>
      </w:r>
      <w:r w:rsidRPr="00033FA1">
        <w:rPr>
          <w:rFonts w:ascii="Times New Roman" w:hAnsi="Times New Roman" w:cs="Times New Roman"/>
          <w:sz w:val="28"/>
          <w:szCs w:val="28"/>
        </w:rPr>
        <w:t>згоду</w:t>
      </w:r>
      <w:r>
        <w:rPr>
          <w:rFonts w:ascii="Times New Roman" w:hAnsi="Times New Roman" w:cs="Times New Roman"/>
          <w:sz w:val="28"/>
          <w:szCs w:val="28"/>
        </w:rPr>
        <w:t>»</w:t>
      </w:r>
      <w:r w:rsidRPr="00033FA1">
        <w:rPr>
          <w:rFonts w:ascii="Times New Roman" w:hAnsi="Times New Roman" w:cs="Times New Roman"/>
          <w:sz w:val="28"/>
          <w:szCs w:val="28"/>
        </w:rPr>
        <w:t xml:space="preserve"> і т.д. і префікса com-, який у цьому випадку означає </w:t>
      </w:r>
      <w:r>
        <w:rPr>
          <w:rFonts w:ascii="Times New Roman" w:hAnsi="Times New Roman" w:cs="Times New Roman"/>
          <w:sz w:val="28"/>
          <w:szCs w:val="28"/>
        </w:rPr>
        <w:t>«</w:t>
      </w:r>
      <w:r w:rsidRPr="00033FA1">
        <w:rPr>
          <w:rFonts w:ascii="Times New Roman" w:hAnsi="Times New Roman" w:cs="Times New Roman"/>
          <w:sz w:val="28"/>
          <w:szCs w:val="28"/>
        </w:rPr>
        <w:t>сумісність</w:t>
      </w:r>
      <w:r>
        <w:rPr>
          <w:rFonts w:ascii="Times New Roman" w:hAnsi="Times New Roman" w:cs="Times New Roman"/>
          <w:sz w:val="28"/>
          <w:szCs w:val="28"/>
        </w:rPr>
        <w:t>»</w:t>
      </w:r>
      <w:r w:rsidRPr="00033FA1">
        <w:rPr>
          <w:rFonts w:ascii="Times New Roman" w:hAnsi="Times New Roman" w:cs="Times New Roman"/>
          <w:sz w:val="28"/>
          <w:szCs w:val="28"/>
        </w:rPr>
        <w:t xml:space="preserve"> або </w:t>
      </w:r>
      <w:r>
        <w:rPr>
          <w:rFonts w:ascii="Times New Roman" w:hAnsi="Times New Roman" w:cs="Times New Roman"/>
          <w:sz w:val="28"/>
          <w:szCs w:val="28"/>
        </w:rPr>
        <w:t>«</w:t>
      </w:r>
      <w:r w:rsidRPr="00033FA1">
        <w:rPr>
          <w:rFonts w:ascii="Times New Roman" w:hAnsi="Times New Roman" w:cs="Times New Roman"/>
          <w:sz w:val="28"/>
          <w:szCs w:val="28"/>
        </w:rPr>
        <w:t>взаємність довіри</w:t>
      </w:r>
      <w:r>
        <w:rPr>
          <w:rFonts w:ascii="Times New Roman" w:hAnsi="Times New Roman" w:cs="Times New Roman"/>
          <w:sz w:val="28"/>
          <w:szCs w:val="28"/>
        </w:rPr>
        <w:t>»</w:t>
      </w:r>
      <w:r w:rsidRPr="00033FA1">
        <w:rPr>
          <w:rFonts w:ascii="Times New Roman" w:hAnsi="Times New Roman" w:cs="Times New Roman"/>
          <w:sz w:val="28"/>
          <w:szCs w:val="28"/>
        </w:rPr>
        <w:t xml:space="preserve">. Від слова </w:t>
      </w:r>
      <w:r>
        <w:rPr>
          <w:rFonts w:ascii="Times New Roman" w:hAnsi="Times New Roman" w:cs="Times New Roman"/>
          <w:sz w:val="28"/>
          <w:szCs w:val="28"/>
        </w:rPr>
        <w:t>«</w:t>
      </w:r>
      <w:r w:rsidRPr="00033FA1">
        <w:rPr>
          <w:rFonts w:ascii="Times New Roman" w:hAnsi="Times New Roman" w:cs="Times New Roman"/>
          <w:sz w:val="28"/>
          <w:szCs w:val="28"/>
        </w:rPr>
        <w:t>communitè</w:t>
      </w:r>
      <w:r>
        <w:rPr>
          <w:rFonts w:ascii="Times New Roman" w:hAnsi="Times New Roman" w:cs="Times New Roman"/>
          <w:sz w:val="28"/>
          <w:szCs w:val="28"/>
        </w:rPr>
        <w:t>»</w:t>
      </w:r>
      <w:r w:rsidRPr="00033FA1">
        <w:rPr>
          <w:rFonts w:ascii="Times New Roman" w:hAnsi="Times New Roman" w:cs="Times New Roman"/>
          <w:sz w:val="28"/>
          <w:szCs w:val="28"/>
        </w:rPr>
        <w:t xml:space="preserve"> утворюються згодом і такі поняття, як </w:t>
      </w:r>
      <w:r>
        <w:rPr>
          <w:rFonts w:ascii="Times New Roman" w:hAnsi="Times New Roman" w:cs="Times New Roman"/>
          <w:sz w:val="28"/>
          <w:szCs w:val="28"/>
        </w:rPr>
        <w:t>«</w:t>
      </w:r>
      <w:r w:rsidRPr="00033FA1">
        <w:rPr>
          <w:rFonts w:ascii="Times New Roman" w:hAnsi="Times New Roman" w:cs="Times New Roman"/>
          <w:sz w:val="28"/>
          <w:szCs w:val="28"/>
        </w:rPr>
        <w:t>комунітарний підхід</w:t>
      </w:r>
      <w:r>
        <w:rPr>
          <w:rFonts w:ascii="Times New Roman" w:hAnsi="Times New Roman" w:cs="Times New Roman"/>
          <w:sz w:val="28"/>
          <w:szCs w:val="28"/>
        </w:rPr>
        <w:t>»</w:t>
      </w:r>
      <w:r w:rsidRPr="00033FA1">
        <w:rPr>
          <w:rFonts w:ascii="Times New Roman" w:hAnsi="Times New Roman" w:cs="Times New Roman"/>
          <w:sz w:val="28"/>
          <w:szCs w:val="28"/>
        </w:rPr>
        <w:t xml:space="preserve">, </w:t>
      </w:r>
      <w:r>
        <w:rPr>
          <w:rFonts w:ascii="Times New Roman" w:hAnsi="Times New Roman" w:cs="Times New Roman"/>
          <w:sz w:val="28"/>
          <w:szCs w:val="28"/>
        </w:rPr>
        <w:t>«</w:t>
      </w:r>
      <w:r w:rsidRPr="00033FA1">
        <w:rPr>
          <w:rFonts w:ascii="Times New Roman" w:hAnsi="Times New Roman" w:cs="Times New Roman"/>
          <w:sz w:val="28"/>
          <w:szCs w:val="28"/>
        </w:rPr>
        <w:t>комунітарна політика</w:t>
      </w:r>
      <w:r>
        <w:rPr>
          <w:rFonts w:ascii="Times New Roman" w:hAnsi="Times New Roman" w:cs="Times New Roman"/>
          <w:sz w:val="28"/>
          <w:szCs w:val="28"/>
        </w:rPr>
        <w:t>»</w:t>
      </w:r>
      <w:r w:rsidRPr="00033FA1">
        <w:rPr>
          <w:rFonts w:ascii="Times New Roman" w:hAnsi="Times New Roman" w:cs="Times New Roman"/>
          <w:sz w:val="28"/>
          <w:szCs w:val="28"/>
        </w:rPr>
        <w:t xml:space="preserve">, </w:t>
      </w:r>
      <w:r>
        <w:rPr>
          <w:rFonts w:ascii="Times New Roman" w:hAnsi="Times New Roman" w:cs="Times New Roman"/>
          <w:sz w:val="28"/>
          <w:szCs w:val="28"/>
        </w:rPr>
        <w:t>«</w:t>
      </w:r>
      <w:r w:rsidRPr="00033FA1">
        <w:rPr>
          <w:rFonts w:ascii="Times New Roman" w:hAnsi="Times New Roman" w:cs="Times New Roman"/>
          <w:sz w:val="28"/>
          <w:szCs w:val="28"/>
        </w:rPr>
        <w:t>комунітарне право</w:t>
      </w:r>
      <w:r>
        <w:rPr>
          <w:rFonts w:ascii="Times New Roman" w:hAnsi="Times New Roman" w:cs="Times New Roman"/>
          <w:sz w:val="28"/>
          <w:szCs w:val="28"/>
        </w:rPr>
        <w:t>»</w:t>
      </w:r>
      <w:r w:rsidRPr="00033FA1">
        <w:rPr>
          <w:rFonts w:ascii="Times New Roman" w:hAnsi="Times New Roman" w:cs="Times New Roman"/>
          <w:sz w:val="28"/>
          <w:szCs w:val="28"/>
        </w:rPr>
        <w:t xml:space="preserve">, </w:t>
      </w:r>
      <w:r>
        <w:rPr>
          <w:rFonts w:ascii="Times New Roman" w:hAnsi="Times New Roman" w:cs="Times New Roman"/>
          <w:sz w:val="28"/>
          <w:szCs w:val="28"/>
        </w:rPr>
        <w:t>«</w:t>
      </w:r>
      <w:r w:rsidRPr="00033FA1">
        <w:rPr>
          <w:rFonts w:ascii="Times New Roman" w:hAnsi="Times New Roman" w:cs="Times New Roman"/>
          <w:sz w:val="28"/>
          <w:szCs w:val="28"/>
        </w:rPr>
        <w:t>комунітет</w:t>
      </w:r>
      <w:r>
        <w:rPr>
          <w:rFonts w:ascii="Times New Roman" w:hAnsi="Times New Roman" w:cs="Times New Roman"/>
          <w:sz w:val="28"/>
          <w:szCs w:val="28"/>
        </w:rPr>
        <w:t>», «комунітаризації» та ін</w:t>
      </w:r>
      <w:r w:rsidRPr="00033FA1">
        <w:rPr>
          <w:rFonts w:ascii="Times New Roman" w:hAnsi="Times New Roman" w:cs="Times New Roman"/>
          <w:sz w:val="28"/>
          <w:szCs w:val="28"/>
        </w:rPr>
        <w:t>.</w:t>
      </w:r>
      <w:r w:rsidRPr="00552508">
        <w:rPr>
          <w:rFonts w:ascii="Times New Roman" w:hAnsi="Times New Roman" w:cs="Times New Roman"/>
          <w:sz w:val="28"/>
          <w:szCs w:val="28"/>
        </w:rPr>
        <w:t>[</w:t>
      </w:r>
      <w:r>
        <w:rPr>
          <w:rFonts w:ascii="Times New Roman" w:hAnsi="Times New Roman" w:cs="Times New Roman"/>
          <w:sz w:val="28"/>
          <w:szCs w:val="28"/>
        </w:rPr>
        <w:t>23</w:t>
      </w:r>
      <w:r w:rsidRPr="00552508">
        <w:rPr>
          <w:rFonts w:ascii="Times New Roman" w:hAnsi="Times New Roman" w:cs="Times New Roman"/>
          <w:sz w:val="28"/>
          <w:szCs w:val="28"/>
        </w:rPr>
        <w:t>,</w:t>
      </w:r>
      <w:r>
        <w:rPr>
          <w:rFonts w:ascii="Times New Roman" w:hAnsi="Times New Roman" w:cs="Times New Roman"/>
          <w:sz w:val="28"/>
          <w:szCs w:val="28"/>
        </w:rPr>
        <w:t xml:space="preserve"> 8</w:t>
      </w:r>
      <w:r w:rsidRPr="00552508">
        <w:rPr>
          <w:rFonts w:ascii="Times New Roman" w:hAnsi="Times New Roman" w:cs="Times New Roman"/>
          <w:sz w:val="28"/>
          <w:szCs w:val="28"/>
        </w:rPr>
        <w:t>]</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Комунітаризм (від «community» </w:t>
      </w:r>
      <w:r w:rsidRPr="00B15AA3">
        <w:rPr>
          <w:rFonts w:ascii="Times New Roman" w:hAnsi="Times New Roman" w:cs="Times New Roman"/>
          <w:sz w:val="28"/>
          <w:szCs w:val="28"/>
        </w:rPr>
        <w:t>–</w:t>
      </w:r>
      <w:r w:rsidRPr="00C16AAA">
        <w:rPr>
          <w:rFonts w:ascii="Times New Roman" w:hAnsi="Times New Roman" w:cs="Times New Roman"/>
          <w:sz w:val="28"/>
          <w:szCs w:val="28"/>
        </w:rPr>
        <w:t xml:space="preserve"> спільнота) </w:t>
      </w:r>
      <w:r>
        <w:rPr>
          <w:rFonts w:ascii="Times New Roman" w:hAnsi="Times New Roman" w:cs="Times New Roman"/>
          <w:sz w:val="28"/>
          <w:szCs w:val="28"/>
        </w:rPr>
        <w:t>–це:</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ідеологія побудована на </w:t>
      </w:r>
      <w:r w:rsidRPr="00C16AAA">
        <w:rPr>
          <w:rFonts w:ascii="Times New Roman" w:hAnsi="Times New Roman" w:cs="Times New Roman"/>
          <w:sz w:val="28"/>
          <w:szCs w:val="28"/>
        </w:rPr>
        <w:t>колективіст</w:t>
      </w:r>
      <w:r>
        <w:rPr>
          <w:rFonts w:ascii="Times New Roman" w:hAnsi="Times New Roman" w:cs="Times New Roman"/>
          <w:sz w:val="28"/>
          <w:szCs w:val="28"/>
        </w:rPr>
        <w:t>ських цінностях, таких як «</w:t>
      </w:r>
      <w:r w:rsidRPr="00C16AAA">
        <w:rPr>
          <w:rFonts w:ascii="Times New Roman" w:hAnsi="Times New Roman" w:cs="Times New Roman"/>
          <w:sz w:val="28"/>
          <w:szCs w:val="28"/>
        </w:rPr>
        <w:t>спільнота</w:t>
      </w:r>
      <w:r>
        <w:rPr>
          <w:rFonts w:ascii="Times New Roman" w:hAnsi="Times New Roman" w:cs="Times New Roman"/>
          <w:sz w:val="28"/>
          <w:szCs w:val="28"/>
        </w:rPr>
        <w:t>»</w:t>
      </w:r>
      <w:r w:rsidRPr="00C16AAA">
        <w:rPr>
          <w:rFonts w:ascii="Times New Roman" w:hAnsi="Times New Roman" w:cs="Times New Roman"/>
          <w:sz w:val="28"/>
          <w:szCs w:val="28"/>
        </w:rPr>
        <w:t xml:space="preserve">; </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соціально-політичний рух, пріоритетом якого виступають </w:t>
      </w:r>
      <w:r w:rsidRPr="00C16AAA">
        <w:rPr>
          <w:rFonts w:ascii="Times New Roman" w:hAnsi="Times New Roman" w:cs="Times New Roman"/>
          <w:sz w:val="28"/>
          <w:szCs w:val="28"/>
        </w:rPr>
        <w:t>інтереси спільнот в їх в</w:t>
      </w:r>
      <w:r>
        <w:rPr>
          <w:rFonts w:ascii="Times New Roman" w:hAnsi="Times New Roman" w:cs="Times New Roman"/>
          <w:sz w:val="28"/>
          <w:szCs w:val="28"/>
        </w:rPr>
        <w:t>ідносинах з державою і бізнесом;</w:t>
      </w:r>
    </w:p>
    <w:p w:rsidR="004A2EC2"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реакція</w:t>
      </w:r>
      <w:r w:rsidRPr="00C16AAA">
        <w:rPr>
          <w:rFonts w:ascii="Times New Roman" w:hAnsi="Times New Roman" w:cs="Times New Roman"/>
          <w:sz w:val="28"/>
          <w:szCs w:val="28"/>
        </w:rPr>
        <w:t xml:space="preserve"> частини інтелектуалів на проблеми західного суспільства, спробу пошуку гнучких форм балансу між індивідом і суспільством, автономією особистості й інтересами спільноти,</w:t>
      </w:r>
      <w:r>
        <w:rPr>
          <w:rFonts w:ascii="Times New Roman" w:hAnsi="Times New Roman" w:cs="Times New Roman"/>
          <w:sz w:val="28"/>
          <w:szCs w:val="28"/>
        </w:rPr>
        <w:t xml:space="preserve"> між раціональним та ірраціональним,</w:t>
      </w:r>
      <w:r w:rsidRPr="00C16AAA">
        <w:rPr>
          <w:rFonts w:ascii="Times New Roman" w:hAnsi="Times New Roman" w:cs="Times New Roman"/>
          <w:sz w:val="28"/>
          <w:szCs w:val="28"/>
        </w:rPr>
        <w:t xml:space="preserve"> між загальним благом і свободою, правами та обов</w:t>
      </w:r>
      <w:r>
        <w:rPr>
          <w:rFonts w:ascii="Times New Roman" w:hAnsi="Times New Roman" w:cs="Times New Roman"/>
          <w:sz w:val="28"/>
          <w:szCs w:val="28"/>
        </w:rPr>
        <w:t>’</w:t>
      </w:r>
      <w:r w:rsidRPr="00C16AAA">
        <w:rPr>
          <w:rFonts w:ascii="Times New Roman" w:hAnsi="Times New Roman" w:cs="Times New Roman"/>
          <w:sz w:val="28"/>
          <w:szCs w:val="28"/>
        </w:rPr>
        <w:t>язками</w:t>
      </w:r>
      <w:r>
        <w:rPr>
          <w:rFonts w:ascii="Times New Roman" w:hAnsi="Times New Roman" w:cs="Times New Roman"/>
          <w:sz w:val="28"/>
          <w:szCs w:val="28"/>
        </w:rPr>
        <w:t>, між публічним та приватним</w:t>
      </w:r>
      <w:r w:rsidRPr="00C16AAA">
        <w:rPr>
          <w:rFonts w:ascii="Times New Roman" w:hAnsi="Times New Roman" w:cs="Times New Roman"/>
          <w:sz w:val="28"/>
          <w:szCs w:val="28"/>
        </w:rPr>
        <w:t>.</w:t>
      </w:r>
      <w:r w:rsidRPr="00552508">
        <w:rPr>
          <w:rFonts w:ascii="Times New Roman" w:hAnsi="Times New Roman" w:cs="Times New Roman"/>
          <w:sz w:val="28"/>
          <w:szCs w:val="28"/>
        </w:rPr>
        <w:t>[</w:t>
      </w:r>
      <w:r>
        <w:rPr>
          <w:rFonts w:ascii="Times New Roman" w:hAnsi="Times New Roman" w:cs="Times New Roman"/>
          <w:sz w:val="28"/>
          <w:szCs w:val="28"/>
        </w:rPr>
        <w:t>24</w:t>
      </w:r>
      <w:r w:rsidRPr="00552508">
        <w:rPr>
          <w:rFonts w:ascii="Times New Roman" w:hAnsi="Times New Roman" w:cs="Times New Roman"/>
          <w:sz w:val="28"/>
          <w:szCs w:val="28"/>
        </w:rPr>
        <w:t>,</w:t>
      </w:r>
      <w:r>
        <w:rPr>
          <w:rFonts w:ascii="Times New Roman" w:hAnsi="Times New Roman" w:cs="Times New Roman"/>
          <w:sz w:val="28"/>
          <w:szCs w:val="28"/>
        </w:rPr>
        <w:t xml:space="preserve"> 153,155</w:t>
      </w:r>
      <w:r w:rsidRPr="00552508">
        <w:rPr>
          <w:rFonts w:ascii="Times New Roman" w:hAnsi="Times New Roman" w:cs="Times New Roman"/>
          <w:sz w:val="28"/>
          <w:szCs w:val="28"/>
        </w:rPr>
        <w:t>]</w:t>
      </w:r>
    </w:p>
    <w:p w:rsidR="004A2EC2" w:rsidRDefault="004A2EC2" w:rsidP="00E54C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І.І. Кальним, комунітаризм – це </w:t>
      </w:r>
      <w:r w:rsidRPr="006074CD">
        <w:rPr>
          <w:rFonts w:ascii="Times New Roman" w:hAnsi="Times New Roman" w:cs="Times New Roman"/>
          <w:sz w:val="28"/>
          <w:szCs w:val="28"/>
        </w:rPr>
        <w:t xml:space="preserve">напрямок у </w:t>
      </w:r>
      <w:r>
        <w:rPr>
          <w:rFonts w:ascii="Times New Roman" w:hAnsi="Times New Roman" w:cs="Times New Roman"/>
          <w:sz w:val="28"/>
          <w:szCs w:val="28"/>
        </w:rPr>
        <w:t>соціально-політичної теорії, якийст</w:t>
      </w:r>
      <w:r w:rsidRPr="006074CD">
        <w:rPr>
          <w:rFonts w:ascii="Times New Roman" w:hAnsi="Times New Roman" w:cs="Times New Roman"/>
          <w:sz w:val="28"/>
          <w:szCs w:val="28"/>
        </w:rPr>
        <w:t>верджує, що оптимальними формами, що дозволяють реалізувати ідеали солідарності, справедливості і подолати відчуження між людиною і суспільством, є невеликі соціальні спільно</w:t>
      </w:r>
      <w:r>
        <w:rPr>
          <w:rFonts w:ascii="Times New Roman" w:hAnsi="Times New Roman" w:cs="Times New Roman"/>
          <w:sz w:val="28"/>
          <w:szCs w:val="28"/>
        </w:rPr>
        <w:t>ти</w:t>
      </w:r>
      <w:r w:rsidRPr="006074CD">
        <w:rPr>
          <w:rFonts w:ascii="Times New Roman" w:hAnsi="Times New Roman" w:cs="Times New Roman"/>
          <w:sz w:val="28"/>
          <w:szCs w:val="28"/>
        </w:rPr>
        <w:t xml:space="preserve"> людей</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2"/>
      </w:r>
      <w:r w:rsidRPr="00552508">
        <w:rPr>
          <w:rFonts w:ascii="Times New Roman" w:hAnsi="Times New Roman" w:cs="Times New Roman"/>
          <w:sz w:val="28"/>
          <w:szCs w:val="28"/>
        </w:rPr>
        <w:t>[</w:t>
      </w:r>
      <w:r>
        <w:rPr>
          <w:rFonts w:ascii="Times New Roman" w:hAnsi="Times New Roman" w:cs="Times New Roman"/>
          <w:sz w:val="28"/>
          <w:szCs w:val="28"/>
        </w:rPr>
        <w:t>25</w:t>
      </w:r>
      <w:r w:rsidRPr="00552508">
        <w:rPr>
          <w:rFonts w:ascii="Times New Roman" w:hAnsi="Times New Roman" w:cs="Times New Roman"/>
          <w:sz w:val="28"/>
          <w:szCs w:val="28"/>
        </w:rPr>
        <w:t>,</w:t>
      </w:r>
      <w:r>
        <w:rPr>
          <w:rFonts w:ascii="Times New Roman" w:hAnsi="Times New Roman" w:cs="Times New Roman"/>
          <w:sz w:val="28"/>
          <w:szCs w:val="28"/>
        </w:rPr>
        <w:t xml:space="preserve"> 417</w:t>
      </w:r>
      <w:r w:rsidRPr="00552508">
        <w:rPr>
          <w:rFonts w:ascii="Times New Roman" w:hAnsi="Times New Roman" w:cs="Times New Roman"/>
          <w:sz w:val="28"/>
          <w:szCs w:val="28"/>
        </w:rPr>
        <w:t>]</w:t>
      </w:r>
      <w:r>
        <w:rPr>
          <w:rFonts w:ascii="Times New Roman" w:hAnsi="Times New Roman" w:cs="Times New Roman"/>
          <w:sz w:val="28"/>
          <w:szCs w:val="28"/>
        </w:rPr>
        <w:t xml:space="preserve">Ендрю Хейвуд вважає, що  комунітаризм – це </w:t>
      </w:r>
      <w:r w:rsidRPr="00CD772A">
        <w:rPr>
          <w:rFonts w:ascii="Times New Roman" w:hAnsi="Times New Roman" w:cs="Times New Roman"/>
          <w:sz w:val="28"/>
          <w:szCs w:val="28"/>
        </w:rPr>
        <w:t>концепція, згідно з якою людина формується тим співтовариством, до якого належить; в цьому сен</w:t>
      </w:r>
      <w:r>
        <w:rPr>
          <w:rFonts w:ascii="Times New Roman" w:hAnsi="Times New Roman" w:cs="Times New Roman"/>
          <w:sz w:val="28"/>
          <w:szCs w:val="28"/>
        </w:rPr>
        <w:t>сі немає людей, які нікому нічого</w:t>
      </w:r>
      <w:r w:rsidRPr="00CD772A">
        <w:rPr>
          <w:rFonts w:ascii="Times New Roman" w:hAnsi="Times New Roman" w:cs="Times New Roman"/>
          <w:sz w:val="28"/>
          <w:szCs w:val="28"/>
        </w:rPr>
        <w:t xml:space="preserve"> не зобов</w:t>
      </w:r>
      <w:r>
        <w:rPr>
          <w:rFonts w:ascii="Times New Roman" w:hAnsi="Times New Roman" w:cs="Times New Roman"/>
          <w:sz w:val="28"/>
          <w:szCs w:val="28"/>
        </w:rPr>
        <w:t>’</w:t>
      </w:r>
      <w:r w:rsidRPr="00CD772A">
        <w:rPr>
          <w:rFonts w:ascii="Times New Roman" w:hAnsi="Times New Roman" w:cs="Times New Roman"/>
          <w:sz w:val="28"/>
          <w:szCs w:val="28"/>
        </w:rPr>
        <w:t>язані.</w:t>
      </w:r>
      <w:r>
        <w:rPr>
          <w:rStyle w:val="FootnoteReference"/>
          <w:rFonts w:ascii="Times New Roman" w:hAnsi="Times New Roman" w:cs="Times New Roman"/>
          <w:sz w:val="28"/>
          <w:szCs w:val="28"/>
        </w:rPr>
        <w:footnoteReference w:id="3"/>
      </w:r>
      <w:r w:rsidRPr="00552508">
        <w:rPr>
          <w:rFonts w:ascii="Times New Roman" w:hAnsi="Times New Roman" w:cs="Times New Roman"/>
          <w:sz w:val="28"/>
          <w:szCs w:val="28"/>
        </w:rPr>
        <w:t>[</w:t>
      </w:r>
      <w:r>
        <w:rPr>
          <w:rFonts w:ascii="Times New Roman" w:hAnsi="Times New Roman" w:cs="Times New Roman"/>
          <w:sz w:val="28"/>
          <w:szCs w:val="28"/>
        </w:rPr>
        <w:t>10</w:t>
      </w:r>
      <w:r w:rsidRPr="00552508">
        <w:rPr>
          <w:rFonts w:ascii="Times New Roman" w:hAnsi="Times New Roman" w:cs="Times New Roman"/>
          <w:sz w:val="28"/>
          <w:szCs w:val="28"/>
        </w:rPr>
        <w:t>,</w:t>
      </w:r>
      <w:r>
        <w:rPr>
          <w:rFonts w:ascii="Times New Roman" w:hAnsi="Times New Roman" w:cs="Times New Roman"/>
          <w:sz w:val="28"/>
          <w:szCs w:val="28"/>
        </w:rPr>
        <w:t xml:space="preserve"> 541</w:t>
      </w:r>
      <w:r w:rsidRPr="00552508">
        <w:rPr>
          <w:rFonts w:ascii="Times New Roman" w:hAnsi="Times New Roman" w:cs="Times New Roman"/>
          <w:sz w:val="28"/>
          <w:szCs w:val="28"/>
        </w:rPr>
        <w:t>]</w:t>
      </w:r>
    </w:p>
    <w:p w:rsidR="004A2EC2" w:rsidRDefault="004A2EC2" w:rsidP="00AD246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Згідно з М. Василиком, комунітаризм (</w:t>
      </w:r>
      <w:r w:rsidRPr="00C10F83">
        <w:rPr>
          <w:rFonts w:ascii="Times New Roman" w:hAnsi="Times New Roman" w:cs="Times New Roman"/>
          <w:sz w:val="28"/>
          <w:szCs w:val="28"/>
        </w:rPr>
        <w:t xml:space="preserve">англ. </w:t>
      </w:r>
      <w:r>
        <w:rPr>
          <w:rFonts w:ascii="Times New Roman" w:hAnsi="Times New Roman" w:cs="Times New Roman"/>
          <w:sz w:val="28"/>
          <w:szCs w:val="28"/>
        </w:rPr>
        <w:t xml:space="preserve">сommunity громада, спільність) </w:t>
      </w:r>
      <w:r w:rsidRPr="00B15AA3">
        <w:rPr>
          <w:rFonts w:ascii="Times New Roman" w:hAnsi="Times New Roman" w:cs="Times New Roman"/>
          <w:sz w:val="28"/>
          <w:szCs w:val="28"/>
        </w:rPr>
        <w:t>–</w:t>
      </w:r>
      <w:r w:rsidRPr="00C10F83">
        <w:rPr>
          <w:rFonts w:ascii="Times New Roman" w:hAnsi="Times New Roman" w:cs="Times New Roman"/>
          <w:sz w:val="28"/>
          <w:szCs w:val="28"/>
        </w:rPr>
        <w:t xml:space="preserve"> нова форм</w:t>
      </w:r>
      <w:r>
        <w:rPr>
          <w:rFonts w:ascii="Times New Roman" w:hAnsi="Times New Roman" w:cs="Times New Roman"/>
          <w:sz w:val="28"/>
          <w:szCs w:val="28"/>
        </w:rPr>
        <w:t>а</w:t>
      </w:r>
      <w:r w:rsidRPr="00C10F83">
        <w:rPr>
          <w:rFonts w:ascii="Times New Roman" w:hAnsi="Times New Roman" w:cs="Times New Roman"/>
          <w:sz w:val="28"/>
          <w:szCs w:val="28"/>
        </w:rPr>
        <w:t xml:space="preserve"> соц</w:t>
      </w:r>
      <w:r>
        <w:rPr>
          <w:rFonts w:ascii="Times New Roman" w:hAnsi="Times New Roman" w:cs="Times New Roman"/>
          <w:sz w:val="28"/>
          <w:szCs w:val="28"/>
        </w:rPr>
        <w:t xml:space="preserve">іального руху, яка </w:t>
      </w:r>
      <w:r w:rsidRPr="00C10F83">
        <w:rPr>
          <w:rFonts w:ascii="Times New Roman" w:hAnsi="Times New Roman" w:cs="Times New Roman"/>
          <w:sz w:val="28"/>
          <w:szCs w:val="28"/>
        </w:rPr>
        <w:t xml:space="preserve">захищає право кожного індивіда на власний стиль і спосіб життя, на формування свого безпосереднього оточення; ґрунтується на ідеї </w:t>
      </w:r>
      <w:r>
        <w:rPr>
          <w:rFonts w:ascii="Times New Roman" w:hAnsi="Times New Roman" w:cs="Times New Roman"/>
          <w:sz w:val="28"/>
          <w:szCs w:val="28"/>
        </w:rPr>
        <w:t>«</w:t>
      </w:r>
      <w:r w:rsidRPr="00C10F83">
        <w:rPr>
          <w:rFonts w:ascii="Times New Roman" w:hAnsi="Times New Roman" w:cs="Times New Roman"/>
          <w:sz w:val="28"/>
          <w:szCs w:val="28"/>
        </w:rPr>
        <w:t>пошук індивідом порятунку і саморегуляція</w:t>
      </w:r>
      <w:r>
        <w:rPr>
          <w:rFonts w:ascii="Times New Roman" w:hAnsi="Times New Roman" w:cs="Times New Roman"/>
          <w:sz w:val="28"/>
          <w:szCs w:val="28"/>
        </w:rPr>
        <w:t xml:space="preserve"> в невеликій громаді однодумців»</w:t>
      </w:r>
      <w:r w:rsidRPr="00C10F83">
        <w:rPr>
          <w:rFonts w:ascii="Times New Roman" w:hAnsi="Times New Roman" w:cs="Times New Roman"/>
          <w:sz w:val="28"/>
          <w:szCs w:val="28"/>
        </w:rPr>
        <w:t>.</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[17</w:t>
      </w:r>
      <w:r w:rsidRPr="00552508">
        <w:rPr>
          <w:rFonts w:ascii="Times New Roman" w:hAnsi="Times New Roman" w:cs="Times New Roman"/>
          <w:sz w:val="28"/>
          <w:szCs w:val="28"/>
        </w:rPr>
        <w:t>]</w:t>
      </w:r>
    </w:p>
    <w:p w:rsidR="004A2EC2" w:rsidRPr="00152FAC" w:rsidRDefault="004A2EC2" w:rsidP="00AD2461">
      <w:pPr>
        <w:spacing w:after="0" w:line="360" w:lineRule="auto"/>
        <w:ind w:firstLine="709"/>
        <w:jc w:val="both"/>
        <w:rPr>
          <w:rFonts w:ascii="Times New Roman" w:hAnsi="Times New Roman" w:cs="Times New Roman"/>
          <w:sz w:val="28"/>
          <w:szCs w:val="28"/>
        </w:rPr>
      </w:pPr>
      <w:r w:rsidRPr="00152FAC">
        <w:rPr>
          <w:rFonts w:ascii="Times New Roman" w:hAnsi="Times New Roman" w:cs="Times New Roman"/>
          <w:sz w:val="28"/>
          <w:szCs w:val="28"/>
        </w:rPr>
        <w:t>На нашу думку, з філософсько-правової точки зору, комунітаризм – це антиідивідуалістичний світогляд спрямований на досягнення загального блага та сприйнятті людини як соціальної ідентичності.</w:t>
      </w:r>
    </w:p>
    <w:p w:rsidR="004A2EC2" w:rsidRPr="00312E5A" w:rsidRDefault="004A2EC2" w:rsidP="00AD24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Суспільними цінностями ком</w:t>
      </w:r>
      <w:r w:rsidRPr="00706564">
        <w:rPr>
          <w:rFonts w:ascii="Times New Roman" w:hAnsi="Times New Roman" w:cs="Times New Roman"/>
          <w:sz w:val="28"/>
          <w:szCs w:val="28"/>
        </w:rPr>
        <w:t>унітаристів є не свобода, як для лібералів, а справедливіс</w:t>
      </w:r>
      <w:r>
        <w:rPr>
          <w:rFonts w:ascii="Times New Roman" w:hAnsi="Times New Roman" w:cs="Times New Roman"/>
          <w:sz w:val="28"/>
          <w:szCs w:val="28"/>
        </w:rPr>
        <w:t>ть і рівність. Справедливим ком</w:t>
      </w:r>
      <w:r w:rsidRPr="00706564">
        <w:rPr>
          <w:rFonts w:ascii="Times New Roman" w:hAnsi="Times New Roman" w:cs="Times New Roman"/>
          <w:sz w:val="28"/>
          <w:szCs w:val="28"/>
        </w:rPr>
        <w:t>унітарісти вважають такий суспільний устрій, в якому забезпечений баланс між автоном</w:t>
      </w:r>
      <w:r>
        <w:rPr>
          <w:rFonts w:ascii="Times New Roman" w:hAnsi="Times New Roman" w:cs="Times New Roman"/>
          <w:sz w:val="28"/>
          <w:szCs w:val="28"/>
        </w:rPr>
        <w:t>ією особи і соціальним порядком, що забезпечується рівною участю</w:t>
      </w:r>
      <w:r w:rsidRPr="00706564">
        <w:rPr>
          <w:rFonts w:ascii="Times New Roman" w:hAnsi="Times New Roman" w:cs="Times New Roman"/>
          <w:sz w:val="28"/>
          <w:szCs w:val="28"/>
        </w:rPr>
        <w:t xml:space="preserve"> громадян у визначенні повноважень влади</w:t>
      </w:r>
      <w:r>
        <w:rPr>
          <w:rFonts w:ascii="Times New Roman" w:hAnsi="Times New Roman" w:cs="Times New Roman"/>
          <w:sz w:val="28"/>
          <w:szCs w:val="28"/>
        </w:rPr>
        <w:t>, яка</w:t>
      </w:r>
      <w:r w:rsidRPr="00706564">
        <w:rPr>
          <w:rFonts w:ascii="Times New Roman" w:hAnsi="Times New Roman" w:cs="Times New Roman"/>
          <w:sz w:val="28"/>
          <w:szCs w:val="28"/>
        </w:rPr>
        <w:t xml:space="preserve"> заснована на демократичній формі правління.</w:t>
      </w:r>
      <w:r>
        <w:rPr>
          <w:rStyle w:val="FootnoteReference"/>
          <w:rFonts w:ascii="Times New Roman" w:hAnsi="Times New Roman" w:cs="Times New Roman"/>
          <w:sz w:val="28"/>
          <w:szCs w:val="28"/>
        </w:rPr>
        <w:footnoteReference w:id="5"/>
      </w:r>
      <w:r w:rsidRPr="00552508">
        <w:rPr>
          <w:rFonts w:ascii="Times New Roman" w:hAnsi="Times New Roman" w:cs="Times New Roman"/>
          <w:sz w:val="28"/>
          <w:szCs w:val="28"/>
        </w:rPr>
        <w:t>[</w:t>
      </w:r>
      <w:r>
        <w:rPr>
          <w:rFonts w:ascii="Times New Roman" w:hAnsi="Times New Roman" w:cs="Times New Roman"/>
          <w:sz w:val="28"/>
          <w:szCs w:val="28"/>
        </w:rPr>
        <w:t>26</w:t>
      </w:r>
      <w:r w:rsidRPr="00552508">
        <w:rPr>
          <w:rFonts w:ascii="Times New Roman" w:hAnsi="Times New Roman" w:cs="Times New Roman"/>
          <w:sz w:val="28"/>
          <w:szCs w:val="28"/>
        </w:rPr>
        <w:t>,</w:t>
      </w:r>
      <w:r>
        <w:rPr>
          <w:rFonts w:ascii="Times New Roman" w:hAnsi="Times New Roman" w:cs="Times New Roman"/>
          <w:sz w:val="28"/>
          <w:szCs w:val="28"/>
        </w:rPr>
        <w:t xml:space="preserve"> 150</w:t>
      </w:r>
      <w:r w:rsidRPr="00552508">
        <w:rPr>
          <w:rFonts w:ascii="Times New Roman" w:hAnsi="Times New Roman" w:cs="Times New Roman"/>
          <w:sz w:val="28"/>
          <w:szCs w:val="28"/>
        </w:rPr>
        <w:t>]</w:t>
      </w:r>
    </w:p>
    <w:p w:rsidR="004A2EC2" w:rsidRDefault="004A2EC2" w:rsidP="00E54CBB">
      <w:pPr>
        <w:spacing w:after="0" w:line="360" w:lineRule="auto"/>
        <w:ind w:firstLine="709"/>
        <w:jc w:val="both"/>
        <w:rPr>
          <w:rFonts w:ascii="Times New Roman" w:hAnsi="Times New Roman" w:cs="Times New Roman"/>
          <w:sz w:val="28"/>
          <w:szCs w:val="28"/>
        </w:rPr>
      </w:pPr>
      <w:r w:rsidRPr="00B4263D">
        <w:rPr>
          <w:rFonts w:ascii="Times New Roman" w:hAnsi="Times New Roman" w:cs="Times New Roman"/>
          <w:sz w:val="28"/>
          <w:szCs w:val="28"/>
        </w:rPr>
        <w:t xml:space="preserve">Комунітаристська критика зосереджена на тому, яким чином егалітарні ліберали розуміють автономію. </w:t>
      </w:r>
      <w:r>
        <w:rPr>
          <w:rFonts w:ascii="Times New Roman" w:hAnsi="Times New Roman" w:cs="Times New Roman"/>
          <w:sz w:val="28"/>
          <w:szCs w:val="28"/>
        </w:rPr>
        <w:t xml:space="preserve">Під автономією життя ліберали розуміють </w:t>
      </w:r>
      <w:r w:rsidRPr="00B4263D">
        <w:rPr>
          <w:rFonts w:ascii="Times New Roman" w:hAnsi="Times New Roman" w:cs="Times New Roman"/>
          <w:sz w:val="28"/>
          <w:szCs w:val="28"/>
        </w:rPr>
        <w:t>індивідуаліс</w:t>
      </w:r>
      <w:r>
        <w:rPr>
          <w:rFonts w:ascii="Times New Roman" w:hAnsi="Times New Roman" w:cs="Times New Roman"/>
          <w:sz w:val="28"/>
          <w:szCs w:val="28"/>
        </w:rPr>
        <w:t>тичне, корисливе, раціональне, націлене</w:t>
      </w:r>
      <w:r w:rsidRPr="00B4263D">
        <w:rPr>
          <w:rFonts w:ascii="Times New Roman" w:hAnsi="Times New Roman" w:cs="Times New Roman"/>
          <w:sz w:val="28"/>
          <w:szCs w:val="28"/>
        </w:rPr>
        <w:t xml:space="preserve"> на </w:t>
      </w:r>
      <w:r>
        <w:rPr>
          <w:rFonts w:ascii="Times New Roman" w:hAnsi="Times New Roman" w:cs="Times New Roman"/>
          <w:sz w:val="28"/>
          <w:szCs w:val="28"/>
        </w:rPr>
        <w:t>досягненні індивідуального блага життя</w:t>
      </w:r>
      <w:r w:rsidRPr="00B4263D">
        <w:rPr>
          <w:rFonts w:ascii="Times New Roman" w:hAnsi="Times New Roman" w:cs="Times New Roman"/>
          <w:sz w:val="28"/>
          <w:szCs w:val="28"/>
        </w:rPr>
        <w:t xml:space="preserve">, а інших людей та своє власне суспільство розглядають тільки з точки зору тієї ролі, яку вони відіграють </w:t>
      </w:r>
      <w:r>
        <w:rPr>
          <w:rFonts w:ascii="Times New Roman" w:hAnsi="Times New Roman" w:cs="Times New Roman"/>
          <w:sz w:val="28"/>
          <w:szCs w:val="28"/>
        </w:rPr>
        <w:t>у досягненні свого ж блага</w:t>
      </w:r>
      <w:r w:rsidRPr="00B4263D">
        <w:rPr>
          <w:rFonts w:ascii="Times New Roman" w:hAnsi="Times New Roman" w:cs="Times New Roman"/>
          <w:sz w:val="28"/>
          <w:szCs w:val="28"/>
        </w:rPr>
        <w:t xml:space="preserve">. З погляду комунітаристів, </w:t>
      </w:r>
      <w:r>
        <w:rPr>
          <w:rFonts w:ascii="Times New Roman" w:hAnsi="Times New Roman" w:cs="Times New Roman"/>
          <w:sz w:val="28"/>
          <w:szCs w:val="28"/>
        </w:rPr>
        <w:t>складнощі</w:t>
      </w:r>
      <w:r w:rsidRPr="00B4263D">
        <w:rPr>
          <w:rFonts w:ascii="Times New Roman" w:hAnsi="Times New Roman" w:cs="Times New Roman"/>
          <w:sz w:val="28"/>
          <w:szCs w:val="28"/>
        </w:rPr>
        <w:t>, пов</w:t>
      </w:r>
      <w:r>
        <w:rPr>
          <w:rFonts w:ascii="Times New Roman" w:hAnsi="Times New Roman" w:cs="Times New Roman"/>
          <w:sz w:val="28"/>
          <w:szCs w:val="28"/>
        </w:rPr>
        <w:t>’</w:t>
      </w:r>
      <w:r w:rsidRPr="00B4263D">
        <w:rPr>
          <w:rFonts w:ascii="Times New Roman" w:hAnsi="Times New Roman" w:cs="Times New Roman"/>
          <w:sz w:val="28"/>
          <w:szCs w:val="28"/>
        </w:rPr>
        <w:t>язані з таким розу</w:t>
      </w:r>
      <w:r>
        <w:rPr>
          <w:rFonts w:ascii="Times New Roman" w:hAnsi="Times New Roman" w:cs="Times New Roman"/>
          <w:sz w:val="28"/>
          <w:szCs w:val="28"/>
        </w:rPr>
        <w:t>мінням автономії, є подвійними. З олного боку, к</w:t>
      </w:r>
      <w:r w:rsidRPr="00B4263D">
        <w:rPr>
          <w:rFonts w:ascii="Times New Roman" w:hAnsi="Times New Roman" w:cs="Times New Roman"/>
          <w:sz w:val="28"/>
          <w:szCs w:val="28"/>
        </w:rPr>
        <w:t xml:space="preserve">омунітаристи доводять, що такі настанови, як особистий інтерес, </w:t>
      </w:r>
      <w:r w:rsidRPr="00F7074A">
        <w:rPr>
          <w:rFonts w:ascii="Times New Roman" w:hAnsi="Times New Roman" w:cs="Times New Roman"/>
          <w:sz w:val="28"/>
          <w:szCs w:val="28"/>
        </w:rPr>
        <w:t>концепції доброго життя</w:t>
      </w:r>
      <w:r>
        <w:rPr>
          <w:rFonts w:ascii="Times New Roman" w:hAnsi="Times New Roman" w:cs="Times New Roman"/>
          <w:sz w:val="28"/>
          <w:szCs w:val="28"/>
        </w:rPr>
        <w:t>, раціональність</w:t>
      </w:r>
      <w:r w:rsidRPr="00B4263D">
        <w:rPr>
          <w:rFonts w:ascii="Times New Roman" w:hAnsi="Times New Roman" w:cs="Times New Roman"/>
          <w:sz w:val="28"/>
          <w:szCs w:val="28"/>
        </w:rPr>
        <w:t xml:space="preserve"> визначають</w:t>
      </w:r>
      <w:r>
        <w:rPr>
          <w:rFonts w:ascii="Times New Roman" w:hAnsi="Times New Roman" w:cs="Times New Roman"/>
          <w:sz w:val="28"/>
          <w:szCs w:val="28"/>
        </w:rPr>
        <w:t>ся не автономними діячами, оскільки виникають через моральну традицію та моральне виховання(суспільні цінності, звички, ідеали та принципи, що</w:t>
      </w:r>
      <w:r w:rsidRPr="00B4263D">
        <w:rPr>
          <w:rFonts w:ascii="Times New Roman" w:hAnsi="Times New Roman" w:cs="Times New Roman"/>
          <w:sz w:val="28"/>
          <w:szCs w:val="28"/>
        </w:rPr>
        <w:t xml:space="preserve"> були засвоєні ними</w:t>
      </w:r>
      <w:r>
        <w:rPr>
          <w:rFonts w:ascii="Times New Roman" w:hAnsi="Times New Roman" w:cs="Times New Roman"/>
          <w:sz w:val="28"/>
          <w:szCs w:val="28"/>
        </w:rPr>
        <w:t>)</w:t>
      </w:r>
      <w:r w:rsidRPr="00B4263D">
        <w:rPr>
          <w:rFonts w:ascii="Times New Roman" w:hAnsi="Times New Roman" w:cs="Times New Roman"/>
          <w:sz w:val="28"/>
          <w:szCs w:val="28"/>
        </w:rPr>
        <w:t xml:space="preserve">. </w:t>
      </w:r>
      <w:r>
        <w:rPr>
          <w:rFonts w:ascii="Times New Roman" w:hAnsi="Times New Roman" w:cs="Times New Roman"/>
          <w:sz w:val="28"/>
          <w:szCs w:val="28"/>
        </w:rPr>
        <w:t>Тому, автономія пролягає між індивідуальністю і моральною традицією. З іншого боку, к</w:t>
      </w:r>
      <w:r w:rsidRPr="00B4263D">
        <w:rPr>
          <w:rFonts w:ascii="Times New Roman" w:hAnsi="Times New Roman" w:cs="Times New Roman"/>
          <w:sz w:val="28"/>
          <w:szCs w:val="28"/>
        </w:rPr>
        <w:t>омунітаристи вказують, що концепція доброго життя, підтримувана тими егалітаристськими лібералами, для яких автономія є важливою, є тіл</w:t>
      </w:r>
      <w:r>
        <w:rPr>
          <w:rFonts w:ascii="Times New Roman" w:hAnsi="Times New Roman" w:cs="Times New Roman"/>
          <w:sz w:val="28"/>
          <w:szCs w:val="28"/>
        </w:rPr>
        <w:t>ьки однією серед багатьох інших, таких як:релігійних,</w:t>
      </w:r>
      <w:r w:rsidRPr="00003DC0">
        <w:rPr>
          <w:rFonts w:ascii="Times New Roman" w:hAnsi="Times New Roman" w:cs="Times New Roman"/>
          <w:sz w:val="28"/>
          <w:szCs w:val="28"/>
        </w:rPr>
        <w:t>етнічних,ієрархічних,</w:t>
      </w:r>
      <w:r>
        <w:rPr>
          <w:rFonts w:ascii="Times New Roman" w:hAnsi="Times New Roman" w:cs="Times New Roman"/>
          <w:sz w:val="28"/>
          <w:szCs w:val="28"/>
        </w:rPr>
        <w:t>племінних, аграрних</w:t>
      </w:r>
      <w:r w:rsidRPr="00F7074A">
        <w:rPr>
          <w:rFonts w:ascii="Times New Roman" w:hAnsi="Times New Roman" w:cs="Times New Roman"/>
          <w:sz w:val="28"/>
          <w:szCs w:val="28"/>
        </w:rPr>
        <w:t>, для яких таке розуміння автономії, та й будь-яке інше, є не тільки чужим, а й неприйнятним</w:t>
      </w:r>
      <w:r>
        <w:rPr>
          <w:rFonts w:ascii="Times New Roman" w:hAnsi="Times New Roman" w:cs="Times New Roman"/>
          <w:sz w:val="28"/>
          <w:szCs w:val="28"/>
        </w:rPr>
        <w:t>.Отже, н</w:t>
      </w:r>
      <w:r w:rsidRPr="00B4263D">
        <w:rPr>
          <w:rFonts w:ascii="Times New Roman" w:hAnsi="Times New Roman" w:cs="Times New Roman"/>
          <w:sz w:val="28"/>
          <w:szCs w:val="28"/>
        </w:rPr>
        <w:t xml:space="preserve">аполягання на індивідуалізмі, </w:t>
      </w:r>
      <w:r>
        <w:rPr>
          <w:rFonts w:ascii="Times New Roman" w:hAnsi="Times New Roman" w:cs="Times New Roman"/>
          <w:sz w:val="28"/>
          <w:szCs w:val="28"/>
        </w:rPr>
        <w:t xml:space="preserve">ідеї індивідуального блага, </w:t>
      </w:r>
      <w:r w:rsidRPr="00B4263D">
        <w:rPr>
          <w:rFonts w:ascii="Times New Roman" w:hAnsi="Times New Roman" w:cs="Times New Roman"/>
          <w:sz w:val="28"/>
          <w:szCs w:val="28"/>
        </w:rPr>
        <w:t xml:space="preserve">раціональності </w:t>
      </w:r>
      <w:r>
        <w:rPr>
          <w:rFonts w:ascii="Times New Roman" w:hAnsi="Times New Roman" w:cs="Times New Roman"/>
          <w:sz w:val="28"/>
          <w:szCs w:val="28"/>
        </w:rPr>
        <w:t xml:space="preserve">і особистої свободи, </w:t>
      </w:r>
      <w:r w:rsidRPr="00B4263D">
        <w:rPr>
          <w:rFonts w:ascii="Times New Roman" w:hAnsi="Times New Roman" w:cs="Times New Roman"/>
          <w:sz w:val="28"/>
          <w:szCs w:val="28"/>
        </w:rPr>
        <w:t xml:space="preserve">концепціях доброго життя, що їх прагнуть здійснювати окремі діячі, є </w:t>
      </w:r>
      <w:r>
        <w:rPr>
          <w:rFonts w:ascii="Times New Roman" w:hAnsi="Times New Roman" w:cs="Times New Roman"/>
          <w:sz w:val="28"/>
          <w:szCs w:val="28"/>
        </w:rPr>
        <w:t>джерелом</w:t>
      </w:r>
      <w:r w:rsidRPr="00B4263D">
        <w:rPr>
          <w:rFonts w:ascii="Times New Roman" w:hAnsi="Times New Roman" w:cs="Times New Roman"/>
          <w:sz w:val="28"/>
          <w:szCs w:val="28"/>
        </w:rPr>
        <w:t xml:space="preserve"> тільки однієї течії в західній традиції, що з</w:t>
      </w:r>
      <w:r>
        <w:rPr>
          <w:rFonts w:ascii="Times New Roman" w:hAnsi="Times New Roman" w:cs="Times New Roman"/>
          <w:sz w:val="28"/>
          <w:szCs w:val="28"/>
        </w:rPr>
        <w:t>’явилася в епоху Просвітництва,</w:t>
      </w:r>
      <w:r w:rsidRPr="00B4263D">
        <w:rPr>
          <w:rFonts w:ascii="Times New Roman" w:hAnsi="Times New Roman" w:cs="Times New Roman"/>
          <w:sz w:val="28"/>
          <w:szCs w:val="28"/>
        </w:rPr>
        <w:t xml:space="preserve"> тому егалітаристські ліберали не можуть послідовно до</w:t>
      </w:r>
      <w:r>
        <w:rPr>
          <w:rFonts w:ascii="Times New Roman" w:hAnsi="Times New Roman" w:cs="Times New Roman"/>
          <w:sz w:val="28"/>
          <w:szCs w:val="28"/>
        </w:rPr>
        <w:t>тримуватися погляду, що уряд має</w:t>
      </w:r>
      <w:r w:rsidRPr="00B4263D">
        <w:rPr>
          <w:rFonts w:ascii="Times New Roman" w:hAnsi="Times New Roman" w:cs="Times New Roman"/>
          <w:sz w:val="28"/>
          <w:szCs w:val="28"/>
        </w:rPr>
        <w:t xml:space="preserve"> бути нейтральним щодо різних концепцій добра, оскільки самі вони зовсім не є нейтральними щодо антиліберальних концепцій.</w:t>
      </w:r>
      <w:r w:rsidRPr="00552508">
        <w:rPr>
          <w:rFonts w:ascii="Times New Roman" w:hAnsi="Times New Roman" w:cs="Times New Roman"/>
          <w:sz w:val="28"/>
          <w:szCs w:val="28"/>
        </w:rPr>
        <w:t>[</w:t>
      </w:r>
      <w:r>
        <w:rPr>
          <w:rFonts w:ascii="Times New Roman" w:hAnsi="Times New Roman" w:cs="Times New Roman"/>
          <w:sz w:val="28"/>
          <w:szCs w:val="28"/>
        </w:rPr>
        <w:t>2</w:t>
      </w:r>
      <w:r w:rsidRPr="00552508">
        <w:rPr>
          <w:rFonts w:ascii="Times New Roman" w:hAnsi="Times New Roman" w:cs="Times New Roman"/>
          <w:sz w:val="28"/>
          <w:szCs w:val="28"/>
        </w:rPr>
        <w:t>,</w:t>
      </w:r>
      <w:r>
        <w:rPr>
          <w:rFonts w:ascii="Times New Roman" w:hAnsi="Times New Roman" w:cs="Times New Roman"/>
          <w:sz w:val="28"/>
          <w:szCs w:val="28"/>
        </w:rPr>
        <w:t xml:space="preserve"> 124-125</w:t>
      </w:r>
      <w:r w:rsidRPr="00552508">
        <w:rPr>
          <w:rFonts w:ascii="Times New Roman" w:hAnsi="Times New Roman" w:cs="Times New Roman"/>
          <w:sz w:val="28"/>
          <w:szCs w:val="28"/>
        </w:rPr>
        <w:t>]</w:t>
      </w:r>
    </w:p>
    <w:p w:rsidR="004A2EC2" w:rsidRPr="00152FAC" w:rsidRDefault="004A2EC2" w:rsidP="00AD2461">
      <w:pPr>
        <w:spacing w:after="0" w:line="360" w:lineRule="auto"/>
        <w:ind w:firstLine="709"/>
        <w:jc w:val="both"/>
        <w:rPr>
          <w:rFonts w:ascii="Times New Roman" w:hAnsi="Times New Roman" w:cs="Times New Roman"/>
          <w:sz w:val="28"/>
          <w:szCs w:val="28"/>
        </w:rPr>
      </w:pPr>
      <w:r w:rsidRPr="00152FAC">
        <w:rPr>
          <w:rFonts w:ascii="Times New Roman" w:hAnsi="Times New Roman" w:cs="Times New Roman"/>
          <w:sz w:val="28"/>
          <w:szCs w:val="28"/>
        </w:rPr>
        <w:t>Отже, до ознак комунітаризму як філософсько-правової течії ми пропонуємо віднести наступні:</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виник як критика на надмірний індивідуалізм лібералізму;</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у різні історичні періоди мав дещо спільне з гуманізмом, республіканізмом, націоналізмом, консерватизмом, прагматизмом тощо;</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виступає як ідеологія, критика чи соціально-політичний рух;</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вживається у будь-якій теорії, яка своєю метою вбачає досягнення соціального блага;</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критикує головним чином деонтологічний лібералізм;</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базується на ідеях толерантності, плюралізму, рівності, справедливості;</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головне завдання комунітаризму – найти баланс між автономією особи і суспільним порядком;</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визначає людину як представника певної спільноти;</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 xml:space="preserve">основні принципи – рівність, справедливість, як полягають у </w:t>
      </w:r>
      <w:r w:rsidRPr="00152FAC">
        <w:rPr>
          <w:rFonts w:ascii="Times New Roman" w:hAnsi="Times New Roman" w:cs="Times New Roman"/>
          <w:sz w:val="28"/>
          <w:szCs w:val="28"/>
          <w:lang w:val="en-US"/>
        </w:rPr>
        <w:t>наданнікожномучленуспільнотидопомоги в тому, щобвінмігповністювикористовуватисвоїздібності, виконувативідповіднусоціальнуроль, відчуватисебекориснимсуспільству і отримуватипідтримку з бокуостаннього</w:t>
      </w:r>
      <w:r w:rsidRPr="00152FAC">
        <w:rPr>
          <w:rFonts w:ascii="Times New Roman" w:hAnsi="Times New Roman" w:cs="Times New Roman"/>
          <w:sz w:val="28"/>
          <w:szCs w:val="28"/>
        </w:rPr>
        <w:t>;</w:t>
      </w:r>
    </w:p>
    <w:p w:rsidR="004A2EC2" w:rsidRPr="00152FAC" w:rsidRDefault="004A2EC2" w:rsidP="00AD2461">
      <w:pPr>
        <w:pStyle w:val="ListParagraph"/>
        <w:numPr>
          <w:ilvl w:val="0"/>
          <w:numId w:val="10"/>
        </w:numPr>
        <w:spacing w:after="0" w:line="360" w:lineRule="auto"/>
        <w:ind w:left="0" w:firstLine="567"/>
        <w:jc w:val="both"/>
        <w:rPr>
          <w:rFonts w:ascii="Times New Roman" w:hAnsi="Times New Roman" w:cs="Times New Roman"/>
          <w:sz w:val="28"/>
          <w:szCs w:val="28"/>
        </w:rPr>
      </w:pPr>
      <w:r w:rsidRPr="00152FAC">
        <w:rPr>
          <w:rFonts w:ascii="Times New Roman" w:hAnsi="Times New Roman" w:cs="Times New Roman"/>
          <w:sz w:val="28"/>
          <w:szCs w:val="28"/>
        </w:rPr>
        <w:t>головн</w:t>
      </w:r>
      <w:r>
        <w:rPr>
          <w:rFonts w:ascii="Times New Roman" w:hAnsi="Times New Roman" w:cs="Times New Roman"/>
          <w:sz w:val="28"/>
          <w:szCs w:val="28"/>
        </w:rPr>
        <w:t xml:space="preserve">им завданням </w:t>
      </w:r>
      <w:r w:rsidRPr="00152FAC">
        <w:rPr>
          <w:rFonts w:ascii="Times New Roman" w:hAnsi="Times New Roman" w:cs="Times New Roman"/>
          <w:sz w:val="28"/>
          <w:szCs w:val="28"/>
        </w:rPr>
        <w:t xml:space="preserve">комунітаризму </w:t>
      </w:r>
      <w:r>
        <w:rPr>
          <w:rFonts w:ascii="Times New Roman" w:hAnsi="Times New Roman" w:cs="Times New Roman"/>
          <w:sz w:val="28"/>
          <w:szCs w:val="28"/>
        </w:rPr>
        <w:t>є відповідь на питаннящо розуміється під спільним добром і як його досягти.</w:t>
      </w:r>
    </w:p>
    <w:p w:rsidR="004A2EC2" w:rsidRPr="004A20E2" w:rsidRDefault="004A2EC2" w:rsidP="00AD24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4A20E2">
        <w:rPr>
          <w:rFonts w:ascii="Times New Roman" w:hAnsi="Times New Roman" w:cs="Times New Roman"/>
          <w:sz w:val="28"/>
          <w:szCs w:val="28"/>
        </w:rPr>
        <w:t xml:space="preserve">понентів комунітаризму можна розділити на дві основні групи. Перша – це </w:t>
      </w:r>
      <w:r w:rsidRPr="00003DC0">
        <w:rPr>
          <w:rFonts w:ascii="Times New Roman" w:hAnsi="Times New Roman" w:cs="Times New Roman"/>
          <w:sz w:val="28"/>
          <w:szCs w:val="28"/>
        </w:rPr>
        <w:t>американський рух лібертаріїв</w:t>
      </w:r>
      <w:r>
        <w:rPr>
          <w:rFonts w:ascii="Times New Roman" w:hAnsi="Times New Roman" w:cs="Times New Roman"/>
          <w:sz w:val="28"/>
          <w:szCs w:val="28"/>
        </w:rPr>
        <w:t xml:space="preserve">, які відстоюють ідею необмеженої </w:t>
      </w:r>
      <w:r w:rsidRPr="004A20E2">
        <w:rPr>
          <w:rFonts w:ascii="Times New Roman" w:hAnsi="Times New Roman" w:cs="Times New Roman"/>
          <w:sz w:val="28"/>
          <w:szCs w:val="28"/>
        </w:rPr>
        <w:t xml:space="preserve">індивідуальної свободи, зокрема з його суто індивідуалістичним пафосом, які вбачають у комунітаристській теорії загрозу автономії особистості. Друга – консерватори, які </w:t>
      </w:r>
      <w:r>
        <w:rPr>
          <w:rFonts w:ascii="Times New Roman" w:hAnsi="Times New Roman" w:cs="Times New Roman"/>
          <w:sz w:val="28"/>
          <w:szCs w:val="28"/>
        </w:rPr>
        <w:t xml:space="preserve">є прихильниками ідеї стабільного </w:t>
      </w:r>
      <w:r w:rsidRPr="004A20E2">
        <w:rPr>
          <w:rFonts w:ascii="Times New Roman" w:hAnsi="Times New Roman" w:cs="Times New Roman"/>
          <w:sz w:val="28"/>
          <w:szCs w:val="28"/>
        </w:rPr>
        <w:t>традиційного порядку навіть у</w:t>
      </w:r>
      <w:r>
        <w:rPr>
          <w:rFonts w:ascii="Times New Roman" w:hAnsi="Times New Roman" w:cs="Times New Roman"/>
          <w:sz w:val="28"/>
          <w:szCs w:val="28"/>
        </w:rPr>
        <w:t xml:space="preserve"> шкоду незалежній особистості. Однак, ц</w:t>
      </w:r>
      <w:r w:rsidRPr="004A20E2">
        <w:rPr>
          <w:rFonts w:ascii="Times New Roman" w:hAnsi="Times New Roman" w:cs="Times New Roman"/>
          <w:sz w:val="28"/>
          <w:szCs w:val="28"/>
        </w:rPr>
        <w:t xml:space="preserve">е не означає, що перші зовсім не визнають необхідності порядку, а другі повністю заперечують індивідуальну свободу особистості. </w:t>
      </w:r>
      <w:r w:rsidRPr="00552508">
        <w:rPr>
          <w:rFonts w:ascii="Times New Roman" w:hAnsi="Times New Roman" w:cs="Times New Roman"/>
          <w:sz w:val="28"/>
          <w:szCs w:val="28"/>
        </w:rPr>
        <w:t>[</w:t>
      </w:r>
      <w:r>
        <w:rPr>
          <w:rFonts w:ascii="Times New Roman" w:hAnsi="Times New Roman" w:cs="Times New Roman"/>
          <w:sz w:val="28"/>
          <w:szCs w:val="28"/>
        </w:rPr>
        <w:t>13</w:t>
      </w:r>
      <w:r w:rsidRPr="00552508">
        <w:rPr>
          <w:rFonts w:ascii="Times New Roman" w:hAnsi="Times New Roman" w:cs="Times New Roman"/>
          <w:sz w:val="28"/>
          <w:szCs w:val="28"/>
        </w:rPr>
        <w:t>,</w:t>
      </w:r>
      <w:r>
        <w:rPr>
          <w:rFonts w:ascii="Times New Roman" w:hAnsi="Times New Roman" w:cs="Times New Roman"/>
          <w:sz w:val="28"/>
          <w:szCs w:val="28"/>
        </w:rPr>
        <w:t xml:space="preserve"> 171</w:t>
      </w:r>
      <w:r w:rsidRPr="00552508">
        <w:rPr>
          <w:rFonts w:ascii="Times New Roman" w:hAnsi="Times New Roman" w:cs="Times New Roman"/>
          <w:sz w:val="28"/>
          <w:szCs w:val="28"/>
        </w:rPr>
        <w:t>]</w:t>
      </w:r>
    </w:p>
    <w:p w:rsidR="004A2EC2" w:rsidRPr="00285D50" w:rsidRDefault="004A2EC2" w:rsidP="00285D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іншого боку, у лібералізмі</w:t>
      </w:r>
      <w:r w:rsidRPr="000B0D34">
        <w:rPr>
          <w:rFonts w:ascii="Times New Roman" w:hAnsi="Times New Roman" w:cs="Times New Roman"/>
          <w:sz w:val="28"/>
          <w:szCs w:val="28"/>
        </w:rPr>
        <w:t xml:space="preserve"> було висловлено чимало цінних ідей і міркувань про людську особистість </w:t>
      </w:r>
      <w:r>
        <w:rPr>
          <w:rFonts w:ascii="Times New Roman" w:hAnsi="Times New Roman" w:cs="Times New Roman"/>
          <w:sz w:val="28"/>
          <w:szCs w:val="28"/>
        </w:rPr>
        <w:t>і її свободу,</w:t>
      </w:r>
      <w:r w:rsidRPr="000B0D34">
        <w:rPr>
          <w:rFonts w:ascii="Times New Roman" w:hAnsi="Times New Roman" w:cs="Times New Roman"/>
          <w:sz w:val="28"/>
          <w:szCs w:val="28"/>
        </w:rPr>
        <w:t xml:space="preserve"> про місце індивіда в суспільстві, </w:t>
      </w:r>
      <w:r>
        <w:rPr>
          <w:rFonts w:ascii="Times New Roman" w:hAnsi="Times New Roman" w:cs="Times New Roman"/>
          <w:sz w:val="28"/>
          <w:szCs w:val="28"/>
        </w:rPr>
        <w:t xml:space="preserve">про раціональність рішень, </w:t>
      </w:r>
      <w:r w:rsidRPr="000B0D34">
        <w:rPr>
          <w:rFonts w:ascii="Times New Roman" w:hAnsi="Times New Roman" w:cs="Times New Roman"/>
          <w:sz w:val="28"/>
          <w:szCs w:val="28"/>
        </w:rPr>
        <w:t>про об</w:t>
      </w:r>
      <w:r>
        <w:rPr>
          <w:rFonts w:ascii="Times New Roman" w:hAnsi="Times New Roman" w:cs="Times New Roman"/>
          <w:sz w:val="28"/>
          <w:szCs w:val="28"/>
        </w:rPr>
        <w:t>’</w:t>
      </w:r>
      <w:r w:rsidRPr="000B0D34">
        <w:rPr>
          <w:rFonts w:ascii="Times New Roman" w:hAnsi="Times New Roman" w:cs="Times New Roman"/>
          <w:sz w:val="28"/>
          <w:szCs w:val="28"/>
        </w:rPr>
        <w:t>єктивність цінностей і про методологію її обґрунтування, про ідею блага і про багато інших проблем</w:t>
      </w:r>
      <w:r>
        <w:rPr>
          <w:rFonts w:ascii="Times New Roman" w:hAnsi="Times New Roman" w:cs="Times New Roman"/>
          <w:sz w:val="28"/>
          <w:szCs w:val="28"/>
        </w:rPr>
        <w:t>. Дискусія між лібералами і ком</w:t>
      </w:r>
      <w:r w:rsidRPr="000B0D34">
        <w:rPr>
          <w:rFonts w:ascii="Times New Roman" w:hAnsi="Times New Roman" w:cs="Times New Roman"/>
          <w:sz w:val="28"/>
          <w:szCs w:val="28"/>
        </w:rPr>
        <w:t>унітар</w:t>
      </w:r>
      <w:r>
        <w:rPr>
          <w:rFonts w:ascii="Times New Roman" w:hAnsi="Times New Roman" w:cs="Times New Roman"/>
          <w:sz w:val="28"/>
          <w:szCs w:val="28"/>
        </w:rPr>
        <w:t>итстами</w:t>
      </w:r>
      <w:r w:rsidRPr="000B0D34">
        <w:rPr>
          <w:rFonts w:ascii="Times New Roman" w:hAnsi="Times New Roman" w:cs="Times New Roman"/>
          <w:sz w:val="28"/>
          <w:szCs w:val="28"/>
        </w:rPr>
        <w:t xml:space="preserve"> не заверши</w:t>
      </w:r>
      <w:r>
        <w:rPr>
          <w:rFonts w:ascii="Times New Roman" w:hAnsi="Times New Roman" w:cs="Times New Roman"/>
          <w:sz w:val="28"/>
          <w:szCs w:val="28"/>
        </w:rPr>
        <w:t>лася</w:t>
      </w:r>
      <w:r w:rsidRPr="000B0D34">
        <w:rPr>
          <w:rFonts w:ascii="Times New Roman" w:hAnsi="Times New Roman" w:cs="Times New Roman"/>
          <w:sz w:val="28"/>
          <w:szCs w:val="28"/>
        </w:rPr>
        <w:t xml:space="preserve"> перемогою </w:t>
      </w:r>
      <w:r>
        <w:rPr>
          <w:rFonts w:ascii="Times New Roman" w:hAnsi="Times New Roman" w:cs="Times New Roman"/>
          <w:sz w:val="28"/>
          <w:szCs w:val="28"/>
        </w:rPr>
        <w:t>якої-</w:t>
      </w:r>
      <w:r w:rsidRPr="000B0D34">
        <w:rPr>
          <w:rFonts w:ascii="Times New Roman" w:hAnsi="Times New Roman" w:cs="Times New Roman"/>
          <w:sz w:val="28"/>
          <w:szCs w:val="28"/>
        </w:rPr>
        <w:t>небудь однієї сторони; її важливість полягає насамперед у тому, що вона знову помістила в фокус сучасної західної філософії таке важливе питання як ставлення індивіда та суспільства.</w:t>
      </w:r>
      <w:r w:rsidRPr="00552508">
        <w:rPr>
          <w:rFonts w:ascii="Times New Roman" w:hAnsi="Times New Roman" w:cs="Times New Roman"/>
          <w:sz w:val="28"/>
          <w:szCs w:val="28"/>
        </w:rPr>
        <w:t>[</w:t>
      </w:r>
      <w:r>
        <w:rPr>
          <w:rFonts w:ascii="Times New Roman" w:hAnsi="Times New Roman" w:cs="Times New Roman"/>
          <w:sz w:val="28"/>
          <w:szCs w:val="28"/>
        </w:rPr>
        <w:t>27</w:t>
      </w:r>
      <w:r w:rsidRPr="00552508">
        <w:rPr>
          <w:rFonts w:ascii="Times New Roman" w:hAnsi="Times New Roman" w:cs="Times New Roman"/>
          <w:sz w:val="28"/>
          <w:szCs w:val="28"/>
        </w:rPr>
        <w:t>,</w:t>
      </w:r>
      <w:r>
        <w:rPr>
          <w:rFonts w:ascii="Times New Roman" w:hAnsi="Times New Roman" w:cs="Times New Roman"/>
          <w:sz w:val="28"/>
          <w:szCs w:val="28"/>
        </w:rPr>
        <w:t xml:space="preserve"> 434</w:t>
      </w:r>
      <w:r w:rsidRPr="00552508">
        <w:rPr>
          <w:rFonts w:ascii="Times New Roman" w:hAnsi="Times New Roman" w:cs="Times New Roman"/>
          <w:sz w:val="28"/>
          <w:szCs w:val="28"/>
        </w:rPr>
        <w:t>]</w:t>
      </w:r>
    </w:p>
    <w:p w:rsidR="004A2EC2" w:rsidRDefault="004A2EC2" w:rsidP="00152FAC">
      <w:pPr>
        <w:spacing w:after="0" w:line="360" w:lineRule="auto"/>
        <w:ind w:firstLine="709"/>
        <w:jc w:val="both"/>
        <w:rPr>
          <w:rFonts w:ascii="Times New Roman" w:hAnsi="Times New Roman" w:cs="Times New Roman"/>
          <w:sz w:val="28"/>
          <w:szCs w:val="28"/>
        </w:rPr>
      </w:pPr>
      <w:r w:rsidRPr="00461A95">
        <w:rPr>
          <w:rFonts w:ascii="Times New Roman" w:hAnsi="Times New Roman" w:cs="Times New Roman"/>
          <w:b/>
          <w:bCs/>
          <w:sz w:val="28"/>
          <w:szCs w:val="28"/>
        </w:rPr>
        <w:t>Висновок.</w:t>
      </w:r>
      <w:r>
        <w:rPr>
          <w:rFonts w:ascii="Times New Roman" w:hAnsi="Times New Roman" w:cs="Times New Roman"/>
          <w:sz w:val="28"/>
          <w:szCs w:val="28"/>
        </w:rPr>
        <w:t>Оскільки в ході розгляду як лібералізму, так і комунітаризму ми встановили, що обидві концепції можуть</w:t>
      </w:r>
      <w:r w:rsidRPr="00BA3AEB">
        <w:rPr>
          <w:rFonts w:ascii="Times New Roman" w:hAnsi="Times New Roman" w:cs="Times New Roman"/>
          <w:sz w:val="28"/>
          <w:szCs w:val="28"/>
        </w:rPr>
        <w:t xml:space="preserve"> розглядатися як політична ідеологія чи філософська течія, або соціально-політичний рух, інтелектуальна чи моральна настановка, то зрозуміло, що дати вичерпне </w:t>
      </w:r>
      <w:r>
        <w:rPr>
          <w:rFonts w:ascii="Times New Roman" w:hAnsi="Times New Roman" w:cs="Times New Roman"/>
          <w:sz w:val="28"/>
          <w:szCs w:val="28"/>
        </w:rPr>
        <w:t xml:space="preserve">їх </w:t>
      </w:r>
      <w:r w:rsidRPr="00BA3AEB">
        <w:rPr>
          <w:rFonts w:ascii="Times New Roman" w:hAnsi="Times New Roman" w:cs="Times New Roman"/>
          <w:sz w:val="28"/>
          <w:szCs w:val="28"/>
        </w:rPr>
        <w:t xml:space="preserve">поняття стає неможливим. Тому ми пропонуємо </w:t>
      </w:r>
      <w:r>
        <w:rPr>
          <w:rFonts w:ascii="Times New Roman" w:hAnsi="Times New Roman" w:cs="Times New Roman"/>
          <w:sz w:val="28"/>
          <w:szCs w:val="28"/>
        </w:rPr>
        <w:t xml:space="preserve">новий погляд на лібералізм та комунітаризм, суть якого полягає у розгляді даних феноменів </w:t>
      </w:r>
      <w:r w:rsidRPr="00BA3AEB">
        <w:rPr>
          <w:rFonts w:ascii="Times New Roman" w:hAnsi="Times New Roman" w:cs="Times New Roman"/>
          <w:sz w:val="28"/>
          <w:szCs w:val="28"/>
        </w:rPr>
        <w:t>через філософсько-правову призму. Отже, з точки зору філософії права, лібералізм – це антропоцентрична модель, яка ґрунтується на автономному уявленні про суспільство, індивідуалістичному розумінні особистості та пріоритетом прав людини над іншими цінностями. Відповідно, комунітаризм – це антиідивідуалістичний світогляд спрямований на досягнення загального блага та сприйнятті людини як соціальної ідентичності.</w:t>
      </w:r>
    </w:p>
    <w:p w:rsidR="004A2EC2" w:rsidRDefault="004A2EC2" w:rsidP="00152F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w:t>
      </w:r>
      <w:r w:rsidRPr="00152FAC">
        <w:rPr>
          <w:rFonts w:ascii="Times New Roman" w:hAnsi="Times New Roman" w:cs="Times New Roman"/>
          <w:sz w:val="28"/>
          <w:szCs w:val="28"/>
        </w:rPr>
        <w:t xml:space="preserve"> «лібералізм-комунітаризм» наштовхує на пошук нових підходів до розвитку суспільства на базі об’єднаних цінностей лібералізму та комунітаризму. Оскільки, лібералізм з часом вичерпав себе через надмі</w:t>
      </w:r>
      <w:r>
        <w:rPr>
          <w:rFonts w:ascii="Times New Roman" w:hAnsi="Times New Roman" w:cs="Times New Roman"/>
          <w:sz w:val="28"/>
          <w:szCs w:val="28"/>
        </w:rPr>
        <w:t>рність у його індивідуалізації, ра</w:t>
      </w:r>
      <w:r w:rsidRPr="00152FAC">
        <w:rPr>
          <w:rFonts w:ascii="Times New Roman" w:hAnsi="Times New Roman" w:cs="Times New Roman"/>
          <w:sz w:val="28"/>
          <w:szCs w:val="28"/>
        </w:rPr>
        <w:t>ціональності, то потенціал комунітаризму дасть поштовх ліберальним ідеям, який їх не замінить, а удосконалить та реконструює. Цей синтез ідей лібералізму і комунітаризму втілить у собі комунітаристські прагнення до об’єднання і ліберальне розуміння особистості та терпимості до іншого.</w:t>
      </w:r>
    </w:p>
    <w:p w:rsidR="004A2EC2" w:rsidRPr="00461A95" w:rsidRDefault="004A2EC2" w:rsidP="00152FAC">
      <w:pPr>
        <w:spacing w:after="0" w:line="360" w:lineRule="auto"/>
        <w:ind w:firstLine="709"/>
        <w:jc w:val="both"/>
        <w:rPr>
          <w:rFonts w:ascii="Times New Roman" w:hAnsi="Times New Roman" w:cs="Times New Roman"/>
          <w:sz w:val="28"/>
          <w:szCs w:val="28"/>
          <w:lang w:val="ru-RU"/>
        </w:rPr>
      </w:pPr>
    </w:p>
    <w:p w:rsidR="004A2EC2" w:rsidRPr="0065244D" w:rsidRDefault="004A2EC2" w:rsidP="0065244D">
      <w:pPr>
        <w:spacing w:after="0" w:line="360" w:lineRule="auto"/>
        <w:jc w:val="center"/>
        <w:rPr>
          <w:rFonts w:ascii="Times New Roman" w:hAnsi="Times New Roman" w:cs="Times New Roman"/>
          <w:b/>
          <w:bCs/>
          <w:sz w:val="28"/>
          <w:szCs w:val="28"/>
        </w:rPr>
      </w:pPr>
      <w:r w:rsidRPr="0065244D">
        <w:rPr>
          <w:rFonts w:ascii="Times New Roman" w:hAnsi="Times New Roman" w:cs="Times New Roman"/>
          <w:b/>
          <w:bCs/>
          <w:sz w:val="28"/>
          <w:szCs w:val="28"/>
        </w:rPr>
        <w:t>Список використаних джерел</w:t>
      </w:r>
    </w:p>
    <w:p w:rsidR="004A2EC2" w:rsidRPr="0065244D" w:rsidRDefault="004A2EC2" w:rsidP="0065244D">
      <w:pPr>
        <w:spacing w:after="0" w:line="240" w:lineRule="auto"/>
        <w:jc w:val="both"/>
        <w:rPr>
          <w:rFonts w:ascii="Times New Roman" w:hAnsi="Times New Roman" w:cs="Times New Roman"/>
          <w:sz w:val="28"/>
          <w:szCs w:val="28"/>
        </w:rPr>
      </w:pPr>
    </w:p>
    <w:p w:rsidR="004A2EC2" w:rsidRPr="0065244D" w:rsidRDefault="004A2EC2" w:rsidP="0065244D">
      <w:pPr>
        <w:pStyle w:val="ListParagraph"/>
        <w:numPr>
          <w:ilvl w:val="0"/>
          <w:numId w:val="19"/>
        </w:numPr>
        <w:spacing w:after="0" w:line="240" w:lineRule="auto"/>
        <w:ind w:left="0" w:firstLine="0"/>
        <w:jc w:val="both"/>
        <w:rPr>
          <w:rFonts w:ascii="Times New Roman" w:hAnsi="Times New Roman" w:cs="Times New Roman"/>
          <w:sz w:val="28"/>
          <w:szCs w:val="28"/>
        </w:rPr>
      </w:pPr>
      <w:r w:rsidRPr="0065244D">
        <w:rPr>
          <w:rFonts w:ascii="Times New Roman" w:hAnsi="Times New Roman" w:cs="Times New Roman"/>
          <w:sz w:val="28"/>
          <w:szCs w:val="28"/>
        </w:rPr>
        <w:t>Панкевич О.З. Лібералізм і комунітаризм: до питання про дві парадигми сучасної політико-правової філософії / О.З. Панкевич // Право і громадянське суспільство. – 2013. – № 3. – С. 122-134.</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Кекес Д. Засадничі цінності лібералізму / Джон Кекес // Лібералізм. Антологія. – К.: «Смолоскип», 2009. – С.108-128.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Фріден М. Родина лібералізмів: морфологічний аналіз // Лібералізм: Антологія / У</w:t>
      </w:r>
      <w:bookmarkStart w:id="0" w:name="_GoBack"/>
      <w:bookmarkEnd w:id="0"/>
      <w:r w:rsidRPr="0065244D">
        <w:rPr>
          <w:rFonts w:ascii="Times New Roman" w:hAnsi="Times New Roman" w:cs="Times New Roman"/>
          <w:sz w:val="28"/>
          <w:szCs w:val="28"/>
        </w:rPr>
        <w:t xml:space="preserve">поряд. О. Проценко, В. Лісовий. – К.: Смолоскип, 2009. – C. 88-111.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Милова Т.Ф. Принципы либерализма / Т.Ф. Милова; НАН Беларуси, Ин-т философии. – Минск: УП «Экоперспектива». – 144 с.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Рыскельдиева Л.Т. Философский либерализм и практическая философия / Л.Т. Рыскельдиева // Ученые записки Таврического национального университета им . В. И . Вернадского. Сер. «Философия. Социология». – 2008. – Т. 21 (60), № 1. – С. 251-255.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Павленко І.А. Історико-філософський контекст лібералізму / І.А. Павленко // Вісник Київського національного університету імені Тараса Шевченка. Філософія. Політологія., ВПЦ «Київський університет”, 2007. - № 87-88. – Ч.І. – С. 42 – 43.</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Траверсе О. Політичне лідерство та ідеї лібералізму / О. Траверсе // Сучасна українська політика. Політики і політологи про неї. – Київ; Миколаїв: Вид-во МДГУ ім. П. Могили, 2006. – Вип. 8. – С. 59-68.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Притченко Е.Г. Становление либерализма в России в условиях трансформации социальной системы (XIX – начало XX вв.) / Е.Г. Притченко // Вести высших учебных заведений Черноземья.  – 2010. – № 2 (20). – С. 99-104.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Меннінґ Д. Символічна форма лібералізму / Девід Меннінґ // Лібералізм. Антологія. – К.: «Смолоскип», 2009. – С.53-68.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Хейвуд Эндрю. Политология: Учебник для студентов вузов / Пер. с англ. под ред. Г.Г. Водолазова, В.Ю. Вельского. – М.: ЮНИТИ-ДАНА, 2005. – 544 с.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Василик М. Политология: Словарь-справочник [Електронний ресурс] / М.А. Василик, М.С. Вершинин и др. – М.: Гардарики, 2001. – 328 с. – Режим доступу до сайту: http://www.gumer.info/bibliotek_Buks/Polit/Dict/index.php</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Сирота Н.М. Краткий Курс Лекций По Политологии. / Н.М. Сирота, С.А. Сидоров. – СПб., 2011. – 123 с.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Шевченко З.В. Індувідуалізм як складова розвитку демократії: дис. ... канд. юрид. наук : 09.00.03 / Зоя Володимирівна Шевченко. – Київ, 2005. – 228 с.</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Даль В.И. Толковый словарь великорусского языка: в 4 т. / В.И. Даль. – 1998. – Т.2. – 637 с.</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Слободянюк Л. Індивідуалізм: минуле та сучасність / Л. Слободянюк // Наук. записки Тернопільського нац. пед. ун-ту ім. В. Гнатюка. Сер.: Філософія. – 2005. – № 13. – С. 54–58.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Гук О.I. Ліберальна етика та етика комунітаризму як підґрунтя європейської культури демократичного врядування / О.І. Гук // Ефективність державного управління: зб. наук. пр. Львівського регіонального інституту державного управління Національної академії державного управління при Президентові України. – Вип. 30. – Львів: ЛРІДУ НАДУ, 2012. – С. 13-21.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Дізраелі Б. Народні засади і погляди лібералів / Б. Дізраелі // Консерватизм: Антологія / Упоряд. О. Проценко, В. Лісовий. – К.: Смолоскип, 1998. – С. 534-545.</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Сморгунов Л.В. Философия и политика. Очерки современной политической философии и российская ситуация / Л.В. Сморгунов. – М.: РОССПЭН, 2007. – 176 с. </w:t>
      </w:r>
    </w:p>
    <w:p w:rsidR="004A2EC2" w:rsidRPr="0065244D" w:rsidRDefault="004A2EC2" w:rsidP="0065244D">
      <w:pPr>
        <w:pStyle w:val="ListParagraph"/>
        <w:numPr>
          <w:ilvl w:val="0"/>
          <w:numId w:val="19"/>
        </w:numPr>
        <w:spacing w:after="0" w:line="240" w:lineRule="auto"/>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Etzioni A. The New Golden Rule. Community and Morality in a Democratic Society. N.Y., 1996.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Красноголов Ю.О. Теоретичні засади та політичні стратегії комунітаризму крізь призму комунітарної критики лібералізму / Ю.О. Красноголов // Наукові записки Києво-Могилянської Академії. – Політичні науки. – 2008. – Т. 82. – С. 28–34.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Зелцнік Ф. Основи комунітаристського лібералізму / Філіп Зелцнік // Лібералізм: Антологія / Упоряд. О. Проценко, В. Лісовий. – К.: Смолоскип, 2009. – C. 43-53.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Кашников Б.Н. Либеральные теории справедливости и политическая практика России / Б.Н. Кашников. - Великий Новгород: НовГУ им. Ярослава Мудрого, 2004. – 260 с. </w:t>
      </w:r>
    </w:p>
    <w:p w:rsidR="004A2EC2" w:rsidRPr="0065244D" w:rsidRDefault="004A2EC2" w:rsidP="0065244D">
      <w:pPr>
        <w:pStyle w:val="ListParagraph"/>
        <w:numPr>
          <w:ilvl w:val="0"/>
          <w:numId w:val="19"/>
        </w:numPr>
        <w:spacing w:after="0" w:line="240" w:lineRule="auto"/>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Суперанская, А. В. Общая терминология: Терминологическая деятельность / А. В. Суперанская, Н. В. Подольская, Н. В. Васильева . – М.: Рус. яз., 1993. – 243 с.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Сирота Н.М. Идеологии и идеологические течения: Классическое наследие и современность. Учебное пособие / Санкт-Петербургский государственный университет аэрокосмического приборостроения. – СПб, 2009. – 167 с. </w:t>
      </w:r>
    </w:p>
    <w:p w:rsidR="004A2EC2" w:rsidRPr="0065244D" w:rsidRDefault="004A2EC2" w:rsidP="0065244D">
      <w:pPr>
        <w:pStyle w:val="ListParagraph"/>
        <w:numPr>
          <w:ilvl w:val="0"/>
          <w:numId w:val="19"/>
        </w:numPr>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Кальной И.И. Философия: Учебное пособие / И.И. Кальной. –Симферополь: Бизнес-Информ, 2002. – 450 с. </w:t>
      </w:r>
    </w:p>
    <w:p w:rsidR="004A2EC2" w:rsidRPr="0065244D" w:rsidRDefault="004A2EC2" w:rsidP="0065244D">
      <w:pPr>
        <w:pStyle w:val="ListParagraph"/>
        <w:numPr>
          <w:ilvl w:val="0"/>
          <w:numId w:val="19"/>
        </w:numPr>
        <w:spacing w:after="0" w:line="240" w:lineRule="auto"/>
        <w:ind w:left="0" w:firstLine="0"/>
        <w:jc w:val="both"/>
        <w:rPr>
          <w:rFonts w:ascii="Times New Roman" w:hAnsi="Times New Roman" w:cs="Times New Roman"/>
          <w:sz w:val="28"/>
          <w:szCs w:val="28"/>
        </w:rPr>
      </w:pPr>
      <w:r w:rsidRPr="0065244D">
        <w:rPr>
          <w:rFonts w:ascii="Times New Roman" w:hAnsi="Times New Roman" w:cs="Times New Roman"/>
          <w:sz w:val="28"/>
          <w:szCs w:val="28"/>
        </w:rPr>
        <w:t>Бокало Н. І. Формування і розвиток ідеї рівності в праві: філософсько-правовий вимір: дис. ... канд. юрид. наук: 12.00.12 / Бокало Наталія Іванівна; Львів. держ. ун-т внутр. справ. - Львів, 2014. – 205 с.</w:t>
      </w:r>
    </w:p>
    <w:p w:rsidR="004A2EC2" w:rsidRPr="00BA3AEB" w:rsidRDefault="004A2EC2" w:rsidP="00552508">
      <w:pPr>
        <w:pStyle w:val="ListParagraph"/>
        <w:numPr>
          <w:ilvl w:val="0"/>
          <w:numId w:val="19"/>
        </w:numPr>
        <w:spacing w:after="0" w:line="240" w:lineRule="auto"/>
        <w:ind w:left="0" w:firstLine="0"/>
        <w:jc w:val="both"/>
        <w:rPr>
          <w:rFonts w:ascii="Times New Roman" w:hAnsi="Times New Roman" w:cs="Times New Roman"/>
          <w:sz w:val="28"/>
          <w:szCs w:val="28"/>
        </w:rPr>
      </w:pPr>
      <w:r w:rsidRPr="0065244D">
        <w:rPr>
          <w:rFonts w:ascii="Times New Roman" w:hAnsi="Times New Roman" w:cs="Times New Roman"/>
          <w:sz w:val="28"/>
          <w:szCs w:val="28"/>
        </w:rPr>
        <w:t xml:space="preserve">История философии: ЗАПАД–РОССИЯ–ВОСТОК: В 4 кн. / Под ред. Н.В.Мотрошиловой и А.М.Руткевича. – Книга 4: Философия XX в. -  М.: Академический проект, 2012. – 426 с. </w:t>
      </w:r>
    </w:p>
    <w:sectPr w:rsidR="004A2EC2" w:rsidRPr="00BA3AEB" w:rsidSect="0076221D">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EC2" w:rsidRDefault="004A2EC2" w:rsidP="000C7E51">
      <w:pPr>
        <w:spacing w:after="0" w:line="240" w:lineRule="auto"/>
      </w:pPr>
      <w:r>
        <w:separator/>
      </w:r>
    </w:p>
  </w:endnote>
  <w:endnote w:type="continuationSeparator" w:id="1">
    <w:p w:rsidR="004A2EC2" w:rsidRDefault="004A2EC2" w:rsidP="000C7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EC2" w:rsidRDefault="004A2EC2" w:rsidP="000C7E51">
      <w:pPr>
        <w:spacing w:after="0" w:line="240" w:lineRule="auto"/>
      </w:pPr>
      <w:r>
        <w:separator/>
      </w:r>
    </w:p>
  </w:footnote>
  <w:footnote w:type="continuationSeparator" w:id="1">
    <w:p w:rsidR="004A2EC2" w:rsidRDefault="004A2EC2" w:rsidP="000C7E51">
      <w:pPr>
        <w:spacing w:after="0" w:line="240" w:lineRule="auto"/>
      </w:pPr>
      <w:r>
        <w:continuationSeparator/>
      </w:r>
    </w:p>
  </w:footnote>
  <w:footnote w:id="2">
    <w:p w:rsidR="004A2EC2" w:rsidRDefault="004A2EC2" w:rsidP="00AD2461">
      <w:pPr>
        <w:pStyle w:val="FootnoteText"/>
        <w:jc w:val="both"/>
      </w:pPr>
      <w:r w:rsidRPr="006A1A70">
        <w:rPr>
          <w:rStyle w:val="FootnoteReference"/>
          <w:rFonts w:ascii="Times New Roman" w:hAnsi="Times New Roman" w:cs="Times New Roman"/>
          <w:sz w:val="16"/>
          <w:szCs w:val="16"/>
        </w:rPr>
        <w:footnoteRef/>
      </w:r>
      <w:r w:rsidRPr="006A1A70">
        <w:rPr>
          <w:rFonts w:ascii="Times New Roman" w:hAnsi="Times New Roman" w:cs="Times New Roman"/>
          <w:sz w:val="16"/>
          <w:szCs w:val="16"/>
        </w:rPr>
        <w:t xml:space="preserve"> Кальной И.И. Философия: Учебное пособие / И.И. Кальной. -Симферополь: Бизнес-Информ, 2002. – 450 с. - С. 417.</w:t>
      </w:r>
    </w:p>
  </w:footnote>
  <w:footnote w:id="3">
    <w:p w:rsidR="004A2EC2" w:rsidRDefault="004A2EC2" w:rsidP="00AD2461">
      <w:pPr>
        <w:pStyle w:val="FootnoteText"/>
        <w:jc w:val="both"/>
      </w:pPr>
      <w:r w:rsidRPr="006A1A70">
        <w:rPr>
          <w:rStyle w:val="FootnoteReference"/>
          <w:rFonts w:ascii="Times New Roman" w:hAnsi="Times New Roman" w:cs="Times New Roman"/>
          <w:sz w:val="16"/>
          <w:szCs w:val="16"/>
        </w:rPr>
        <w:footnoteRef/>
      </w:r>
      <w:r w:rsidRPr="006A1A70">
        <w:rPr>
          <w:rFonts w:ascii="Times New Roman" w:hAnsi="Times New Roman" w:cs="Times New Roman"/>
          <w:sz w:val="16"/>
          <w:szCs w:val="16"/>
        </w:rPr>
        <w:t>Хейвуд Эндрю. Политология: Учебник для студентов вузов / Пер. с англ. под ред. Г.Г. Водолазова, В.Ю. Вельского. — М.: ЮНИТИ-ДАНА, 2005. — 544 с. - С. 541.</w:t>
      </w:r>
    </w:p>
  </w:footnote>
  <w:footnote w:id="4">
    <w:p w:rsidR="004A2EC2" w:rsidRDefault="004A2EC2" w:rsidP="00AD2461">
      <w:pPr>
        <w:pStyle w:val="FootnoteText"/>
        <w:jc w:val="both"/>
      </w:pPr>
      <w:r w:rsidRPr="006A1A70">
        <w:rPr>
          <w:rStyle w:val="FootnoteReference"/>
          <w:rFonts w:ascii="Times New Roman" w:hAnsi="Times New Roman" w:cs="Times New Roman"/>
          <w:sz w:val="16"/>
          <w:szCs w:val="16"/>
        </w:rPr>
        <w:footnoteRef/>
      </w:r>
      <w:r w:rsidRPr="006A1A70">
        <w:rPr>
          <w:rFonts w:ascii="Times New Roman" w:hAnsi="Times New Roman" w:cs="Times New Roman"/>
          <w:sz w:val="16"/>
          <w:szCs w:val="16"/>
        </w:rPr>
        <w:t>Василик М. Политология: Словарь-справочник [Електронний ресурс] / М.А. Василик, М.С. Вершинин и др. — М.: Гардарики, 2001. — 328 с. – Режим доступу до сайту: http://www.gumer.info/bibliotek_Buks/Polit/Dict/index.php</w:t>
      </w:r>
    </w:p>
  </w:footnote>
  <w:footnote w:id="5">
    <w:p w:rsidR="004A2EC2" w:rsidRDefault="004A2EC2" w:rsidP="00AD2461">
      <w:pPr>
        <w:pStyle w:val="FootnoteText"/>
        <w:jc w:val="both"/>
      </w:pPr>
      <w:r w:rsidRPr="006A1A70">
        <w:rPr>
          <w:rStyle w:val="FootnoteReference"/>
          <w:rFonts w:ascii="Times New Roman" w:hAnsi="Times New Roman" w:cs="Times New Roman"/>
          <w:sz w:val="16"/>
          <w:szCs w:val="16"/>
        </w:rPr>
        <w:footnoteRef/>
      </w:r>
      <w:r w:rsidRPr="006A1A70">
        <w:rPr>
          <w:rFonts w:ascii="Times New Roman" w:hAnsi="Times New Roman" w:cs="Times New Roman"/>
          <w:sz w:val="16"/>
          <w:szCs w:val="16"/>
        </w:rPr>
        <w:t>Бокало Н. І. Формування і розвиток ідеї рівності в праві: філософсько-правовий вимір: дис. ... канд. юрид. наук : 12.00.12 / Бокало Наталія Іванівна; Львів. держ. ун-т внутр. справ. - Львів, 2014. – 205 с. - С. 150.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1B9"/>
    <w:multiLevelType w:val="hybridMultilevel"/>
    <w:tmpl w:val="27BA97A4"/>
    <w:lvl w:ilvl="0" w:tplc="2F482B3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0256443D"/>
    <w:multiLevelType w:val="hybridMultilevel"/>
    <w:tmpl w:val="81948FCC"/>
    <w:lvl w:ilvl="0" w:tplc="9E9423B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115B0B30"/>
    <w:multiLevelType w:val="hybridMultilevel"/>
    <w:tmpl w:val="AC9A10A2"/>
    <w:lvl w:ilvl="0" w:tplc="1E5C344C">
      <w:start w:val="3"/>
      <w:numFmt w:val="bullet"/>
      <w:lvlText w:val="-"/>
      <w:lvlJc w:val="left"/>
      <w:pPr>
        <w:ind w:left="1144" w:hanging="360"/>
      </w:pPr>
      <w:rPr>
        <w:rFonts w:ascii="Times New Roman" w:eastAsia="Times New Roman" w:hAnsi="Times New Roman" w:hint="default"/>
      </w:rPr>
    </w:lvl>
    <w:lvl w:ilvl="1" w:tplc="04220003">
      <w:start w:val="1"/>
      <w:numFmt w:val="bullet"/>
      <w:lvlText w:val="o"/>
      <w:lvlJc w:val="left"/>
      <w:pPr>
        <w:ind w:left="1864" w:hanging="360"/>
      </w:pPr>
      <w:rPr>
        <w:rFonts w:ascii="Courier New" w:hAnsi="Courier New" w:cs="Courier New" w:hint="default"/>
      </w:rPr>
    </w:lvl>
    <w:lvl w:ilvl="2" w:tplc="04220005">
      <w:start w:val="1"/>
      <w:numFmt w:val="bullet"/>
      <w:lvlText w:val=""/>
      <w:lvlJc w:val="left"/>
      <w:pPr>
        <w:ind w:left="2584" w:hanging="360"/>
      </w:pPr>
      <w:rPr>
        <w:rFonts w:ascii="Wingdings" w:hAnsi="Wingdings" w:cs="Wingdings" w:hint="default"/>
      </w:rPr>
    </w:lvl>
    <w:lvl w:ilvl="3" w:tplc="04220001">
      <w:start w:val="1"/>
      <w:numFmt w:val="bullet"/>
      <w:lvlText w:val=""/>
      <w:lvlJc w:val="left"/>
      <w:pPr>
        <w:ind w:left="3304" w:hanging="360"/>
      </w:pPr>
      <w:rPr>
        <w:rFonts w:ascii="Symbol" w:hAnsi="Symbol" w:cs="Symbol" w:hint="default"/>
      </w:rPr>
    </w:lvl>
    <w:lvl w:ilvl="4" w:tplc="04220003">
      <w:start w:val="1"/>
      <w:numFmt w:val="bullet"/>
      <w:lvlText w:val="o"/>
      <w:lvlJc w:val="left"/>
      <w:pPr>
        <w:ind w:left="4024" w:hanging="360"/>
      </w:pPr>
      <w:rPr>
        <w:rFonts w:ascii="Courier New" w:hAnsi="Courier New" w:cs="Courier New" w:hint="default"/>
      </w:rPr>
    </w:lvl>
    <w:lvl w:ilvl="5" w:tplc="04220005">
      <w:start w:val="1"/>
      <w:numFmt w:val="bullet"/>
      <w:lvlText w:val=""/>
      <w:lvlJc w:val="left"/>
      <w:pPr>
        <w:ind w:left="4744" w:hanging="360"/>
      </w:pPr>
      <w:rPr>
        <w:rFonts w:ascii="Wingdings" w:hAnsi="Wingdings" w:cs="Wingdings" w:hint="default"/>
      </w:rPr>
    </w:lvl>
    <w:lvl w:ilvl="6" w:tplc="04220001">
      <w:start w:val="1"/>
      <w:numFmt w:val="bullet"/>
      <w:lvlText w:val=""/>
      <w:lvlJc w:val="left"/>
      <w:pPr>
        <w:ind w:left="5464" w:hanging="360"/>
      </w:pPr>
      <w:rPr>
        <w:rFonts w:ascii="Symbol" w:hAnsi="Symbol" w:cs="Symbol" w:hint="default"/>
      </w:rPr>
    </w:lvl>
    <w:lvl w:ilvl="7" w:tplc="04220003">
      <w:start w:val="1"/>
      <w:numFmt w:val="bullet"/>
      <w:lvlText w:val="o"/>
      <w:lvlJc w:val="left"/>
      <w:pPr>
        <w:ind w:left="6184" w:hanging="360"/>
      </w:pPr>
      <w:rPr>
        <w:rFonts w:ascii="Courier New" w:hAnsi="Courier New" w:cs="Courier New" w:hint="default"/>
      </w:rPr>
    </w:lvl>
    <w:lvl w:ilvl="8" w:tplc="04220005">
      <w:start w:val="1"/>
      <w:numFmt w:val="bullet"/>
      <w:lvlText w:val=""/>
      <w:lvlJc w:val="left"/>
      <w:pPr>
        <w:ind w:left="6904" w:hanging="360"/>
      </w:pPr>
      <w:rPr>
        <w:rFonts w:ascii="Wingdings" w:hAnsi="Wingdings" w:cs="Wingdings" w:hint="default"/>
      </w:rPr>
    </w:lvl>
  </w:abstractNum>
  <w:abstractNum w:abstractNumId="3">
    <w:nsid w:val="11A23824"/>
    <w:multiLevelType w:val="hybridMultilevel"/>
    <w:tmpl w:val="79F29EC2"/>
    <w:lvl w:ilvl="0" w:tplc="D90074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9B570C3"/>
    <w:multiLevelType w:val="hybridMultilevel"/>
    <w:tmpl w:val="3E98B7C6"/>
    <w:lvl w:ilvl="0" w:tplc="BAF4D0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AA826F3"/>
    <w:multiLevelType w:val="hybridMultilevel"/>
    <w:tmpl w:val="B8C4D216"/>
    <w:lvl w:ilvl="0" w:tplc="2C52C56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02667C6"/>
    <w:multiLevelType w:val="hybridMultilevel"/>
    <w:tmpl w:val="441064E2"/>
    <w:lvl w:ilvl="0" w:tplc="377E6A6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49FA49A3"/>
    <w:multiLevelType w:val="hybridMultilevel"/>
    <w:tmpl w:val="5D48F57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4AA841CC"/>
    <w:multiLevelType w:val="hybridMultilevel"/>
    <w:tmpl w:val="CCFEBFA6"/>
    <w:lvl w:ilvl="0" w:tplc="7DCA56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BF410C5"/>
    <w:multiLevelType w:val="hybridMultilevel"/>
    <w:tmpl w:val="F2CC0F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6C6A22"/>
    <w:multiLevelType w:val="hybridMultilevel"/>
    <w:tmpl w:val="21BA36AA"/>
    <w:lvl w:ilvl="0" w:tplc="BA54BA1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57F05960"/>
    <w:multiLevelType w:val="hybridMultilevel"/>
    <w:tmpl w:val="020AA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BF459F7"/>
    <w:multiLevelType w:val="hybridMultilevel"/>
    <w:tmpl w:val="6AA6C140"/>
    <w:lvl w:ilvl="0" w:tplc="970AC49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CCA690A"/>
    <w:multiLevelType w:val="hybridMultilevel"/>
    <w:tmpl w:val="746E1510"/>
    <w:lvl w:ilvl="0" w:tplc="BC00FF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0DB0993"/>
    <w:multiLevelType w:val="multilevel"/>
    <w:tmpl w:val="06C2B9C8"/>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D1A477B"/>
    <w:multiLevelType w:val="hybridMultilevel"/>
    <w:tmpl w:val="D46E0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872710"/>
    <w:multiLevelType w:val="hybridMultilevel"/>
    <w:tmpl w:val="8A4E61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72F45987"/>
    <w:multiLevelType w:val="hybridMultilevel"/>
    <w:tmpl w:val="4A225BD6"/>
    <w:lvl w:ilvl="0" w:tplc="C5C80C2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8">
    <w:nsid w:val="7E9E402D"/>
    <w:multiLevelType w:val="hybridMultilevel"/>
    <w:tmpl w:val="5E1CEAAC"/>
    <w:lvl w:ilvl="0" w:tplc="DA6861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0"/>
  </w:num>
  <w:num w:numId="3">
    <w:abstractNumId w:val="16"/>
  </w:num>
  <w:num w:numId="4">
    <w:abstractNumId w:val="14"/>
  </w:num>
  <w:num w:numId="5">
    <w:abstractNumId w:val="3"/>
  </w:num>
  <w:num w:numId="6">
    <w:abstractNumId w:val="13"/>
  </w:num>
  <w:num w:numId="7">
    <w:abstractNumId w:val="8"/>
  </w:num>
  <w:num w:numId="8">
    <w:abstractNumId w:val="12"/>
  </w:num>
  <w:num w:numId="9">
    <w:abstractNumId w:val="7"/>
  </w:num>
  <w:num w:numId="10">
    <w:abstractNumId w:val="17"/>
  </w:num>
  <w:num w:numId="11">
    <w:abstractNumId w:val="18"/>
  </w:num>
  <w:num w:numId="12">
    <w:abstractNumId w:val="4"/>
  </w:num>
  <w:num w:numId="13">
    <w:abstractNumId w:val="10"/>
  </w:num>
  <w:num w:numId="14">
    <w:abstractNumId w:val="5"/>
  </w:num>
  <w:num w:numId="15">
    <w:abstractNumId w:val="6"/>
  </w:num>
  <w:num w:numId="16">
    <w:abstractNumId w:val="1"/>
  </w:num>
  <w:num w:numId="17">
    <w:abstractNumId w:val="9"/>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A13"/>
    <w:rsid w:val="00002D0C"/>
    <w:rsid w:val="00003DC0"/>
    <w:rsid w:val="00013A43"/>
    <w:rsid w:val="00033FA1"/>
    <w:rsid w:val="00055F9A"/>
    <w:rsid w:val="000B0D34"/>
    <w:rsid w:val="000C7E51"/>
    <w:rsid w:val="000D273B"/>
    <w:rsid w:val="00114CCF"/>
    <w:rsid w:val="00152FAC"/>
    <w:rsid w:val="001B1D2F"/>
    <w:rsid w:val="002608CC"/>
    <w:rsid w:val="002846D8"/>
    <w:rsid w:val="00285D50"/>
    <w:rsid w:val="002A3112"/>
    <w:rsid w:val="002D5F84"/>
    <w:rsid w:val="00312461"/>
    <w:rsid w:val="00312E5A"/>
    <w:rsid w:val="00452E80"/>
    <w:rsid w:val="00461A95"/>
    <w:rsid w:val="004A0455"/>
    <w:rsid w:val="004A20E2"/>
    <w:rsid w:val="004A2EC2"/>
    <w:rsid w:val="00502D22"/>
    <w:rsid w:val="005468AE"/>
    <w:rsid w:val="005501FE"/>
    <w:rsid w:val="00552508"/>
    <w:rsid w:val="005D2389"/>
    <w:rsid w:val="006074CD"/>
    <w:rsid w:val="0065244D"/>
    <w:rsid w:val="00687FB3"/>
    <w:rsid w:val="006A1A70"/>
    <w:rsid w:val="006A1E34"/>
    <w:rsid w:val="006E422A"/>
    <w:rsid w:val="00706564"/>
    <w:rsid w:val="007075EA"/>
    <w:rsid w:val="0076221D"/>
    <w:rsid w:val="007947BE"/>
    <w:rsid w:val="00886A8A"/>
    <w:rsid w:val="008957C6"/>
    <w:rsid w:val="0097421F"/>
    <w:rsid w:val="009C349B"/>
    <w:rsid w:val="00A138CF"/>
    <w:rsid w:val="00A6649A"/>
    <w:rsid w:val="00AA6B56"/>
    <w:rsid w:val="00AD2461"/>
    <w:rsid w:val="00B15AA3"/>
    <w:rsid w:val="00B4263D"/>
    <w:rsid w:val="00B72199"/>
    <w:rsid w:val="00BA3AEB"/>
    <w:rsid w:val="00BD5896"/>
    <w:rsid w:val="00BE6F0D"/>
    <w:rsid w:val="00BF02F9"/>
    <w:rsid w:val="00C10F83"/>
    <w:rsid w:val="00C16AAA"/>
    <w:rsid w:val="00CD772A"/>
    <w:rsid w:val="00CE0B86"/>
    <w:rsid w:val="00D07467"/>
    <w:rsid w:val="00D44A13"/>
    <w:rsid w:val="00D80D78"/>
    <w:rsid w:val="00D84875"/>
    <w:rsid w:val="00E0228C"/>
    <w:rsid w:val="00E54CBB"/>
    <w:rsid w:val="00EA67D9"/>
    <w:rsid w:val="00F03CCF"/>
    <w:rsid w:val="00F04EA0"/>
    <w:rsid w:val="00F7074A"/>
    <w:rsid w:val="00FA2F05"/>
    <w:rsid w:val="00FC7013"/>
    <w:rsid w:val="00FD7C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1D"/>
    <w:pPr>
      <w:spacing w:after="160" w:line="259" w:lineRule="auto"/>
    </w:pPr>
    <w:rPr>
      <w:rFonts w:cs="Calibri"/>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E5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C7E51"/>
    <w:rPr>
      <w:lang w:val="uk-UA"/>
    </w:rPr>
  </w:style>
  <w:style w:type="paragraph" w:styleId="Footer">
    <w:name w:val="footer"/>
    <w:basedOn w:val="Normal"/>
    <w:link w:val="FooterChar"/>
    <w:uiPriority w:val="99"/>
    <w:rsid w:val="000C7E5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C7E51"/>
    <w:rPr>
      <w:lang w:val="uk-UA"/>
    </w:rPr>
  </w:style>
  <w:style w:type="paragraph" w:styleId="ListParagraph">
    <w:name w:val="List Paragraph"/>
    <w:basedOn w:val="Normal"/>
    <w:uiPriority w:val="99"/>
    <w:qFormat/>
    <w:rsid w:val="000C7E51"/>
    <w:pPr>
      <w:ind w:left="720"/>
    </w:pPr>
  </w:style>
  <w:style w:type="paragraph" w:styleId="FootnoteText">
    <w:name w:val="footnote text"/>
    <w:basedOn w:val="Normal"/>
    <w:link w:val="FootnoteTextChar"/>
    <w:uiPriority w:val="99"/>
    <w:semiHidden/>
    <w:rsid w:val="000C7E5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7E51"/>
    <w:rPr>
      <w:sz w:val="20"/>
      <w:szCs w:val="20"/>
      <w:lang w:val="uk-UA"/>
    </w:rPr>
  </w:style>
  <w:style w:type="character" w:styleId="FootnoteReference">
    <w:name w:val="footnote reference"/>
    <w:basedOn w:val="DefaultParagraphFont"/>
    <w:uiPriority w:val="99"/>
    <w:semiHidden/>
    <w:rsid w:val="000C7E51"/>
    <w:rPr>
      <w:vertAlign w:val="superscript"/>
    </w:rPr>
  </w:style>
  <w:style w:type="character" w:customStyle="1" w:styleId="hps">
    <w:name w:val="hps"/>
    <w:basedOn w:val="DefaultParagraphFont"/>
    <w:uiPriority w:val="99"/>
    <w:rsid w:val="000C7E51"/>
  </w:style>
  <w:style w:type="paragraph" w:styleId="BalloonText">
    <w:name w:val="Balloon Text"/>
    <w:basedOn w:val="Normal"/>
    <w:link w:val="BalloonTextChar"/>
    <w:uiPriority w:val="99"/>
    <w:semiHidden/>
    <w:rsid w:val="00652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244D"/>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4455</Words>
  <Characters>25397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340</dc:title>
  <dc:subject/>
  <dc:creator>Solonchak</dc:creator>
  <cp:keywords/>
  <dc:description/>
  <cp:lastModifiedBy>User</cp:lastModifiedBy>
  <cp:revision>2</cp:revision>
  <cp:lastPrinted>2014-08-29T18:45:00Z</cp:lastPrinted>
  <dcterms:created xsi:type="dcterms:W3CDTF">2014-09-04T14:45:00Z</dcterms:created>
  <dcterms:modified xsi:type="dcterms:W3CDTF">2014-09-04T14:45:00Z</dcterms:modified>
</cp:coreProperties>
</file>