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D5" w:rsidRDefault="00B361D5" w:rsidP="00B361D5">
      <w:pPr>
        <w:pStyle w:val="a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АДМІНІСТРАТИВНЕ ПРАВО</w:t>
      </w:r>
    </w:p>
    <w:p w:rsidR="00B361D5" w:rsidRDefault="00B361D5" w:rsidP="00B361D5">
      <w:pPr>
        <w:pStyle w:val="a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Тестові завдання</w:t>
      </w:r>
    </w:p>
    <w:p w:rsidR="00B361D5" w:rsidRDefault="00B361D5" w:rsidP="00B361D5">
      <w:pPr>
        <w:pStyle w:val="a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Укладачі: Перегуда Є.В., Халабуденко О.А.</w:t>
      </w:r>
    </w:p>
    <w:p w:rsidR="00B361D5" w:rsidRDefault="00B361D5" w:rsidP="00B361D5">
      <w:pPr>
        <w:pStyle w:val="a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Схвалено на засіданні кафедри політичних наук і права</w:t>
      </w:r>
    </w:p>
    <w:p w:rsidR="00B361D5" w:rsidRDefault="00B361D5" w:rsidP="00B361D5">
      <w:pPr>
        <w:pStyle w:val="a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№1 від 30 серпня 2019 р.</w:t>
      </w:r>
    </w:p>
    <w:p w:rsidR="00B361D5" w:rsidRDefault="00B361D5" w:rsidP="00B361D5">
      <w:pPr>
        <w:pStyle w:val="a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Вчений секретар                           Єгоров В.В.</w:t>
      </w:r>
    </w:p>
    <w:p w:rsidR="00B361D5" w:rsidRPr="00E5753A" w:rsidRDefault="00B361D5" w:rsidP="00B361D5">
      <w:pPr>
        <w:pStyle w:val="21"/>
        <w:shd w:val="clear" w:color="auto" w:fill="auto"/>
        <w:spacing w:before="0" w:after="0" w:line="280" w:lineRule="exact"/>
        <w:ind w:firstLine="760"/>
        <w:jc w:val="both"/>
        <w:rPr>
          <w:lang w:val="uk-U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5"/>
        <w:gridCol w:w="6754"/>
        <w:gridCol w:w="1469"/>
      </w:tblGrid>
      <w:tr w:rsidR="00B361D5" w:rsidTr="00521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  <w:jc w:val="center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61D5" w:rsidRDefault="00B361D5" w:rsidP="0052192B">
            <w:pPr>
              <w:pStyle w:val="21"/>
              <w:framePr w:w="9427" w:h="10340" w:hRule="exact" w:wrap="notBeside" w:vAnchor="text" w:hAnchor="text" w:xAlign="center" w:y="2"/>
              <w:shd w:val="clear" w:color="auto" w:fill="auto"/>
              <w:spacing w:before="0" w:after="0" w:line="280" w:lineRule="exact"/>
              <w:ind w:right="240"/>
              <w:jc w:val="right"/>
            </w:pPr>
            <w:r>
              <w:rPr>
                <w:rStyle w:val="2"/>
                <w:color w:val="000000"/>
              </w:rPr>
              <w:t>1.</w:t>
            </w:r>
          </w:p>
        </w:tc>
        <w:tc>
          <w:tcPr>
            <w:tcW w:w="6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pStyle w:val="21"/>
              <w:framePr w:w="9427" w:h="10340" w:hRule="exact" w:wrap="notBeside" w:vAnchor="text" w:hAnchor="text" w:xAlign="center" w:y="2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rPr>
                <w:rStyle w:val="2"/>
                <w:color w:val="000000"/>
              </w:rPr>
              <w:t>Адміністративне право регулює відносини: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framePr w:w="9427" w:h="10340" w:hRule="exact" w:wrap="notBeside" w:vAnchor="text" w:hAnchor="text" w:xAlign="center" w:y="2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B361D5" w:rsidTr="00521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  <w:jc w:val="center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pStyle w:val="21"/>
              <w:framePr w:w="9427" w:h="10340" w:hRule="exact" w:wrap="notBeside" w:vAnchor="text" w:hAnchor="text" w:xAlign="center" w:y="2"/>
              <w:shd w:val="clear" w:color="auto" w:fill="auto"/>
              <w:spacing w:before="0" w:after="0" w:line="280" w:lineRule="exact"/>
              <w:ind w:right="240"/>
              <w:jc w:val="right"/>
            </w:pPr>
            <w:r>
              <w:rPr>
                <w:rStyle w:val="2"/>
                <w:color w:val="000000"/>
              </w:rPr>
              <w:t>а)</w:t>
            </w:r>
          </w:p>
        </w:tc>
        <w:tc>
          <w:tcPr>
            <w:tcW w:w="6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pStyle w:val="21"/>
              <w:framePr w:w="9427" w:h="10340" w:hRule="exact" w:wrap="notBeside" w:vAnchor="text" w:hAnchor="text" w:xAlign="center" w:y="2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rPr>
                <w:rStyle w:val="2"/>
                <w:color w:val="000000"/>
              </w:rPr>
              <w:t>екологічні;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framePr w:w="9427" w:h="10340" w:hRule="exact" w:wrap="notBeside" w:vAnchor="text" w:hAnchor="text" w:xAlign="center" w:y="2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B361D5" w:rsidTr="00521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  <w:jc w:val="center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pStyle w:val="21"/>
              <w:framePr w:w="9427" w:h="10340" w:hRule="exact" w:wrap="notBeside" w:vAnchor="text" w:hAnchor="text" w:xAlign="center" w:y="2"/>
              <w:shd w:val="clear" w:color="auto" w:fill="auto"/>
              <w:spacing w:before="0" w:after="0" w:line="280" w:lineRule="exact"/>
              <w:ind w:right="240"/>
              <w:jc w:val="right"/>
            </w:pPr>
            <w:r>
              <w:rPr>
                <w:rStyle w:val="2"/>
                <w:color w:val="000000"/>
              </w:rPr>
              <w:t>б)</w:t>
            </w:r>
          </w:p>
        </w:tc>
        <w:tc>
          <w:tcPr>
            <w:tcW w:w="6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pStyle w:val="21"/>
              <w:framePr w:w="9427" w:h="10340" w:hRule="exact" w:wrap="notBeside" w:vAnchor="text" w:hAnchor="text" w:xAlign="center" w:y="2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rPr>
                <w:rStyle w:val="2"/>
                <w:color w:val="000000"/>
              </w:rPr>
              <w:t>фінансові;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framePr w:w="9427" w:h="10340" w:hRule="exact" w:wrap="notBeside" w:vAnchor="text" w:hAnchor="text" w:xAlign="center" w:y="2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B361D5" w:rsidTr="00521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  <w:jc w:val="center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361D5" w:rsidRDefault="00B361D5" w:rsidP="0052192B">
            <w:pPr>
              <w:pStyle w:val="21"/>
              <w:framePr w:w="9427" w:h="10340" w:hRule="exact" w:wrap="notBeside" w:vAnchor="text" w:hAnchor="text" w:xAlign="center" w:y="2"/>
              <w:shd w:val="clear" w:color="auto" w:fill="auto"/>
              <w:spacing w:before="0" w:after="0" w:line="280" w:lineRule="exact"/>
              <w:ind w:right="240"/>
              <w:jc w:val="right"/>
            </w:pPr>
            <w:r>
              <w:rPr>
                <w:rStyle w:val="2"/>
                <w:color w:val="000000"/>
                <w:vertAlign w:val="superscript"/>
              </w:rPr>
              <w:t>в)</w:t>
            </w:r>
          </w:p>
        </w:tc>
        <w:tc>
          <w:tcPr>
            <w:tcW w:w="6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61D5" w:rsidRDefault="00B361D5" w:rsidP="0052192B">
            <w:pPr>
              <w:pStyle w:val="21"/>
              <w:framePr w:w="9427" w:h="10340" w:hRule="exact" w:wrap="notBeside" w:vAnchor="text" w:hAnchor="text" w:xAlign="center" w:y="2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rPr>
                <w:rStyle w:val="2"/>
                <w:color w:val="000000"/>
              </w:rPr>
              <w:t>управлінські;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framePr w:w="9427" w:h="10340" w:hRule="exact" w:wrap="notBeside" w:vAnchor="text" w:hAnchor="text" w:xAlign="center" w:y="2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B361D5" w:rsidTr="00521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361D5" w:rsidRDefault="00B361D5" w:rsidP="0052192B">
            <w:pPr>
              <w:pStyle w:val="21"/>
              <w:framePr w:w="9427" w:h="10340" w:hRule="exact" w:wrap="notBeside" w:vAnchor="text" w:hAnchor="text" w:xAlign="center" w:y="2"/>
              <w:shd w:val="clear" w:color="auto" w:fill="auto"/>
              <w:spacing w:before="0" w:after="0" w:line="280" w:lineRule="exact"/>
              <w:ind w:right="240"/>
              <w:jc w:val="right"/>
            </w:pPr>
            <w:r>
              <w:rPr>
                <w:rStyle w:val="2"/>
                <w:color w:val="000000"/>
                <w:vertAlign w:val="superscript"/>
              </w:rPr>
              <w:t>г)</w:t>
            </w:r>
          </w:p>
        </w:tc>
        <w:tc>
          <w:tcPr>
            <w:tcW w:w="6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61D5" w:rsidRDefault="00B361D5" w:rsidP="0052192B">
            <w:pPr>
              <w:pStyle w:val="21"/>
              <w:framePr w:w="9427" w:h="10340" w:hRule="exact" w:wrap="notBeside" w:vAnchor="text" w:hAnchor="text" w:xAlign="center" w:y="2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rPr>
                <w:rStyle w:val="2"/>
                <w:color w:val="000000"/>
              </w:rPr>
              <w:t>сімейні;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framePr w:w="9427" w:h="10340" w:hRule="exact" w:wrap="notBeside" w:vAnchor="text" w:hAnchor="text" w:xAlign="center" w:y="2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B361D5" w:rsidTr="00521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  <w:jc w:val="center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361D5" w:rsidRDefault="00B361D5" w:rsidP="0052192B">
            <w:pPr>
              <w:pStyle w:val="21"/>
              <w:framePr w:w="9427" w:h="10340" w:hRule="exact" w:wrap="notBeside" w:vAnchor="text" w:hAnchor="text" w:xAlign="center" w:y="2"/>
              <w:shd w:val="clear" w:color="auto" w:fill="auto"/>
              <w:spacing w:before="0" w:after="0" w:line="280" w:lineRule="exact"/>
              <w:ind w:right="240"/>
              <w:jc w:val="right"/>
            </w:pPr>
            <w:r>
              <w:rPr>
                <w:rStyle w:val="2"/>
                <w:color w:val="000000"/>
              </w:rPr>
              <w:t>д</w:t>
            </w:r>
            <w:r>
              <w:rPr>
                <w:rStyle w:val="2"/>
                <w:color w:val="000000"/>
                <w:vertAlign w:val="superscript"/>
              </w:rPr>
              <w:t>)</w:t>
            </w:r>
          </w:p>
        </w:tc>
        <w:tc>
          <w:tcPr>
            <w:tcW w:w="6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361D5" w:rsidRDefault="00B361D5" w:rsidP="0052192B">
            <w:pPr>
              <w:pStyle w:val="21"/>
              <w:framePr w:w="9427" w:h="10340" w:hRule="exact" w:wrap="notBeside" w:vAnchor="text" w:hAnchor="text" w:xAlign="center" w:y="2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rPr>
                <w:rStyle w:val="2"/>
                <w:color w:val="000000"/>
              </w:rPr>
              <w:t>трудові.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framePr w:w="9427" w:h="10340" w:hRule="exact" w:wrap="notBeside" w:vAnchor="text" w:hAnchor="text" w:xAlign="center" w:y="2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B361D5" w:rsidTr="00521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  <w:jc w:val="center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61D5" w:rsidRDefault="00B361D5" w:rsidP="0052192B">
            <w:pPr>
              <w:pStyle w:val="21"/>
              <w:framePr w:w="9427" w:h="10340" w:hRule="exact" w:wrap="notBeside" w:vAnchor="text" w:hAnchor="text" w:xAlign="center" w:y="2"/>
              <w:shd w:val="clear" w:color="auto" w:fill="auto"/>
              <w:spacing w:before="0" w:after="0" w:line="280" w:lineRule="exact"/>
              <w:ind w:right="240"/>
              <w:jc w:val="right"/>
            </w:pPr>
            <w:r>
              <w:rPr>
                <w:rStyle w:val="2"/>
                <w:color w:val="000000"/>
              </w:rPr>
              <w:t>2.</w:t>
            </w:r>
          </w:p>
        </w:tc>
        <w:tc>
          <w:tcPr>
            <w:tcW w:w="6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61D5" w:rsidRDefault="00B361D5" w:rsidP="0052192B">
            <w:pPr>
              <w:pStyle w:val="21"/>
              <w:framePr w:w="9427" w:h="10340" w:hRule="exact" w:wrap="notBeside" w:vAnchor="text" w:hAnchor="text" w:xAlign="center" w:y="2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rPr>
                <w:rStyle w:val="2"/>
                <w:color w:val="000000"/>
              </w:rPr>
              <w:t>Норма права, яка передбачає відповідальність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61D5" w:rsidRDefault="00B361D5" w:rsidP="0052192B">
            <w:pPr>
              <w:pStyle w:val="21"/>
              <w:framePr w:w="9427" w:h="10340" w:hRule="exact" w:wrap="notBeside" w:vAnchor="text" w:hAnchor="text" w:xAlign="center" w:y="2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rPr>
                <w:rStyle w:val="2"/>
                <w:color w:val="000000"/>
              </w:rPr>
              <w:t>за дрібне</w:t>
            </w:r>
          </w:p>
        </w:tc>
      </w:tr>
      <w:tr w:rsidR="00B361D5" w:rsidTr="00521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  <w:jc w:val="center"/>
        </w:trPr>
        <w:tc>
          <w:tcPr>
            <w:tcW w:w="7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pStyle w:val="21"/>
              <w:framePr w:w="9427" w:h="10340" w:hRule="exact" w:wrap="notBeside" w:vAnchor="text" w:hAnchor="text" w:xAlign="center" w:y="2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"/>
                <w:color w:val="000000"/>
              </w:rPr>
              <w:t>хуліганство, є: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framePr w:w="9427" w:h="10340" w:hRule="exact" w:wrap="notBeside" w:vAnchor="text" w:hAnchor="text" w:xAlign="center" w:y="2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B361D5" w:rsidTr="00521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  <w:jc w:val="center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pStyle w:val="21"/>
              <w:framePr w:w="9427" w:h="10340" w:hRule="exact" w:wrap="notBeside" w:vAnchor="text" w:hAnchor="text" w:xAlign="center" w:y="2"/>
              <w:shd w:val="clear" w:color="auto" w:fill="auto"/>
              <w:spacing w:before="0" w:after="0" w:line="280" w:lineRule="exact"/>
              <w:ind w:right="240"/>
              <w:jc w:val="right"/>
            </w:pPr>
            <w:r>
              <w:rPr>
                <w:rStyle w:val="2"/>
                <w:color w:val="000000"/>
              </w:rPr>
              <w:t>а)</w:t>
            </w:r>
          </w:p>
        </w:tc>
        <w:tc>
          <w:tcPr>
            <w:tcW w:w="6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pStyle w:val="21"/>
              <w:framePr w:w="9427" w:h="10340" w:hRule="exact" w:wrap="notBeside" w:vAnchor="text" w:hAnchor="text" w:xAlign="center" w:y="2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rPr>
                <w:rStyle w:val="2"/>
                <w:color w:val="000000"/>
              </w:rPr>
              <w:t>заборонною;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framePr w:w="9427" w:h="10340" w:hRule="exact" w:wrap="notBeside" w:vAnchor="text" w:hAnchor="text" w:xAlign="center" w:y="2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B361D5" w:rsidTr="00521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  <w:jc w:val="center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pStyle w:val="21"/>
              <w:framePr w:w="9427" w:h="10340" w:hRule="exact" w:wrap="notBeside" w:vAnchor="text" w:hAnchor="text" w:xAlign="center" w:y="2"/>
              <w:shd w:val="clear" w:color="auto" w:fill="auto"/>
              <w:spacing w:before="0" w:after="0" w:line="280" w:lineRule="exact"/>
              <w:ind w:right="240"/>
              <w:jc w:val="right"/>
            </w:pPr>
            <w:r>
              <w:rPr>
                <w:rStyle w:val="2"/>
                <w:color w:val="000000"/>
              </w:rPr>
              <w:t>б)</w:t>
            </w:r>
          </w:p>
        </w:tc>
        <w:tc>
          <w:tcPr>
            <w:tcW w:w="6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pStyle w:val="21"/>
              <w:framePr w:w="9427" w:h="10340" w:hRule="exact" w:wrap="notBeside" w:vAnchor="text" w:hAnchor="text" w:xAlign="center" w:y="2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rPr>
                <w:rStyle w:val="2"/>
                <w:color w:val="000000"/>
              </w:rPr>
              <w:t>зобов'язуваною;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framePr w:w="9427" w:h="10340" w:hRule="exact" w:wrap="notBeside" w:vAnchor="text" w:hAnchor="text" w:xAlign="center" w:y="2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B361D5" w:rsidTr="00521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  <w:jc w:val="center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361D5" w:rsidRDefault="00B361D5" w:rsidP="0052192B">
            <w:pPr>
              <w:pStyle w:val="21"/>
              <w:framePr w:w="9427" w:h="10340" w:hRule="exact" w:wrap="notBeside" w:vAnchor="text" w:hAnchor="text" w:xAlign="center" w:y="2"/>
              <w:shd w:val="clear" w:color="auto" w:fill="auto"/>
              <w:spacing w:before="0" w:after="0" w:line="280" w:lineRule="exact"/>
              <w:ind w:right="240"/>
              <w:jc w:val="right"/>
            </w:pPr>
            <w:r>
              <w:rPr>
                <w:rStyle w:val="2"/>
                <w:color w:val="000000"/>
                <w:vertAlign w:val="superscript"/>
              </w:rPr>
              <w:t>в)</w:t>
            </w:r>
          </w:p>
        </w:tc>
        <w:tc>
          <w:tcPr>
            <w:tcW w:w="6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61D5" w:rsidRDefault="00B361D5" w:rsidP="0052192B">
            <w:pPr>
              <w:pStyle w:val="21"/>
              <w:framePr w:w="9427" w:h="10340" w:hRule="exact" w:wrap="notBeside" w:vAnchor="text" w:hAnchor="text" w:xAlign="center" w:y="2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rPr>
                <w:rStyle w:val="2"/>
                <w:color w:val="000000"/>
              </w:rPr>
              <w:t>уповноваженою;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framePr w:w="9427" w:h="10340" w:hRule="exact" w:wrap="notBeside" w:vAnchor="text" w:hAnchor="text" w:xAlign="center" w:y="2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B361D5" w:rsidTr="00521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  <w:jc w:val="center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pStyle w:val="21"/>
              <w:framePr w:w="9427" w:h="10340" w:hRule="exact" w:wrap="notBeside" w:vAnchor="text" w:hAnchor="text" w:xAlign="center" w:y="2"/>
              <w:shd w:val="clear" w:color="auto" w:fill="auto"/>
              <w:spacing w:before="0" w:after="0" w:line="280" w:lineRule="exact"/>
              <w:ind w:right="240"/>
              <w:jc w:val="right"/>
            </w:pPr>
            <w:r>
              <w:rPr>
                <w:rStyle w:val="2"/>
                <w:color w:val="000000"/>
              </w:rPr>
              <w:t>г)</w:t>
            </w:r>
          </w:p>
        </w:tc>
        <w:tc>
          <w:tcPr>
            <w:tcW w:w="6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pStyle w:val="21"/>
              <w:framePr w:w="9427" w:h="10340" w:hRule="exact" w:wrap="notBeside" w:vAnchor="text" w:hAnchor="text" w:xAlign="center" w:y="2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rPr>
                <w:rStyle w:val="2"/>
                <w:color w:val="000000"/>
              </w:rPr>
              <w:t>рекомендаційною;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framePr w:w="9427" w:h="10340" w:hRule="exact" w:wrap="notBeside" w:vAnchor="text" w:hAnchor="text" w:xAlign="center" w:y="2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B361D5" w:rsidTr="00521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361D5" w:rsidRDefault="00B361D5" w:rsidP="0052192B">
            <w:pPr>
              <w:pStyle w:val="21"/>
              <w:framePr w:w="9427" w:h="10340" w:hRule="exact" w:wrap="notBeside" w:vAnchor="text" w:hAnchor="text" w:xAlign="center" w:y="2"/>
              <w:shd w:val="clear" w:color="auto" w:fill="auto"/>
              <w:spacing w:before="0" w:after="0" w:line="280" w:lineRule="exact"/>
              <w:ind w:right="240"/>
              <w:jc w:val="right"/>
            </w:pPr>
            <w:r>
              <w:rPr>
                <w:rStyle w:val="2"/>
                <w:color w:val="000000"/>
              </w:rPr>
              <w:t>д)</w:t>
            </w:r>
          </w:p>
        </w:tc>
        <w:tc>
          <w:tcPr>
            <w:tcW w:w="6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361D5" w:rsidRDefault="00B361D5" w:rsidP="0052192B">
            <w:pPr>
              <w:pStyle w:val="21"/>
              <w:framePr w:w="9427" w:h="10340" w:hRule="exact" w:wrap="notBeside" w:vAnchor="text" w:hAnchor="text" w:xAlign="center" w:y="2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rPr>
                <w:rStyle w:val="2"/>
                <w:color w:val="000000"/>
              </w:rPr>
              <w:t>пропозиційною.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framePr w:w="9427" w:h="10340" w:hRule="exact" w:wrap="notBeside" w:vAnchor="text" w:hAnchor="text" w:xAlign="center" w:y="2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B361D5" w:rsidTr="00521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  <w:jc w:val="center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pStyle w:val="21"/>
              <w:framePr w:w="9427" w:h="10340" w:hRule="exact" w:wrap="notBeside" w:vAnchor="text" w:hAnchor="text" w:xAlign="center" w:y="2"/>
              <w:shd w:val="clear" w:color="auto" w:fill="auto"/>
              <w:spacing w:before="0" w:after="0" w:line="280" w:lineRule="exact"/>
              <w:ind w:right="240"/>
              <w:jc w:val="right"/>
            </w:pPr>
            <w:r>
              <w:rPr>
                <w:rStyle w:val="2"/>
                <w:color w:val="000000"/>
              </w:rPr>
              <w:t>3.</w:t>
            </w:r>
          </w:p>
        </w:tc>
        <w:tc>
          <w:tcPr>
            <w:tcW w:w="8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pStyle w:val="21"/>
              <w:framePr w:w="9427" w:h="10340" w:hRule="exact" w:wrap="notBeside" w:vAnchor="text" w:hAnchor="text" w:xAlign="center" w:y="2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rPr>
                <w:rStyle w:val="2"/>
                <w:color w:val="000000"/>
              </w:rPr>
              <w:t>Адміністративна дієздатність громадян виникає після</w:t>
            </w:r>
          </w:p>
        </w:tc>
      </w:tr>
      <w:tr w:rsidR="00B361D5" w:rsidTr="00521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  <w:jc w:val="center"/>
        </w:trPr>
        <w:tc>
          <w:tcPr>
            <w:tcW w:w="7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61D5" w:rsidRDefault="00B361D5" w:rsidP="0052192B">
            <w:pPr>
              <w:pStyle w:val="21"/>
              <w:framePr w:w="9427" w:h="10340" w:hRule="exact" w:wrap="notBeside" w:vAnchor="text" w:hAnchor="text" w:xAlign="center" w:y="2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"/>
                <w:color w:val="000000"/>
              </w:rPr>
              <w:t>досягнення: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framePr w:w="9427" w:h="10340" w:hRule="exact" w:wrap="notBeside" w:vAnchor="text" w:hAnchor="text" w:xAlign="center" w:y="2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B361D5" w:rsidTr="00521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  <w:jc w:val="center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pStyle w:val="21"/>
              <w:framePr w:w="9427" w:h="10340" w:hRule="exact" w:wrap="notBeside" w:vAnchor="text" w:hAnchor="text" w:xAlign="center" w:y="2"/>
              <w:shd w:val="clear" w:color="auto" w:fill="auto"/>
              <w:spacing w:before="0" w:after="0" w:line="280" w:lineRule="exact"/>
              <w:ind w:right="260"/>
              <w:jc w:val="right"/>
            </w:pPr>
            <w:r>
              <w:rPr>
                <w:rStyle w:val="2"/>
                <w:color w:val="000000"/>
              </w:rPr>
              <w:t>а)</w:t>
            </w:r>
          </w:p>
        </w:tc>
        <w:tc>
          <w:tcPr>
            <w:tcW w:w="6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pStyle w:val="21"/>
              <w:framePr w:w="9427" w:h="10340" w:hRule="exact" w:wrap="notBeside" w:vAnchor="text" w:hAnchor="text" w:xAlign="center" w:y="2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rPr>
                <w:rStyle w:val="2"/>
                <w:color w:val="000000"/>
              </w:rPr>
              <w:t>15 років;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framePr w:w="9427" w:h="10340" w:hRule="exact" w:wrap="notBeside" w:vAnchor="text" w:hAnchor="text" w:xAlign="center" w:y="2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B361D5" w:rsidTr="00521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  <w:jc w:val="center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pStyle w:val="21"/>
              <w:framePr w:w="9427" w:h="10340" w:hRule="exact" w:wrap="notBeside" w:vAnchor="text" w:hAnchor="text" w:xAlign="center" w:y="2"/>
              <w:shd w:val="clear" w:color="auto" w:fill="auto"/>
              <w:spacing w:before="0" w:after="0" w:line="280" w:lineRule="exact"/>
              <w:ind w:right="260"/>
              <w:jc w:val="right"/>
            </w:pPr>
            <w:r>
              <w:rPr>
                <w:rStyle w:val="2"/>
                <w:color w:val="000000"/>
              </w:rPr>
              <w:t>б)</w:t>
            </w:r>
          </w:p>
        </w:tc>
        <w:tc>
          <w:tcPr>
            <w:tcW w:w="6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pStyle w:val="21"/>
              <w:framePr w:w="9427" w:h="10340" w:hRule="exact" w:wrap="notBeside" w:vAnchor="text" w:hAnchor="text" w:xAlign="center" w:y="2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rPr>
                <w:rStyle w:val="2"/>
                <w:color w:val="000000"/>
              </w:rPr>
              <w:t>16 років;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framePr w:w="9427" w:h="10340" w:hRule="exact" w:wrap="notBeside" w:vAnchor="text" w:hAnchor="text" w:xAlign="center" w:y="2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B361D5" w:rsidTr="00521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  <w:jc w:val="center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pStyle w:val="21"/>
              <w:framePr w:w="9427" w:h="10340" w:hRule="exact" w:wrap="notBeside" w:vAnchor="text" w:hAnchor="text" w:xAlign="center" w:y="2"/>
              <w:shd w:val="clear" w:color="auto" w:fill="auto"/>
              <w:spacing w:before="0" w:after="0" w:line="280" w:lineRule="exact"/>
              <w:ind w:right="260"/>
              <w:jc w:val="right"/>
            </w:pPr>
            <w:r>
              <w:rPr>
                <w:rStyle w:val="2"/>
                <w:color w:val="000000"/>
              </w:rPr>
              <w:t>в)</w:t>
            </w:r>
          </w:p>
        </w:tc>
        <w:tc>
          <w:tcPr>
            <w:tcW w:w="6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pStyle w:val="21"/>
              <w:framePr w:w="9427" w:h="10340" w:hRule="exact" w:wrap="notBeside" w:vAnchor="text" w:hAnchor="text" w:xAlign="center" w:y="2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rPr>
                <w:rStyle w:val="2"/>
                <w:color w:val="000000"/>
              </w:rPr>
              <w:t>18 років;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framePr w:w="9427" w:h="10340" w:hRule="exact" w:wrap="notBeside" w:vAnchor="text" w:hAnchor="text" w:xAlign="center" w:y="2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B361D5" w:rsidTr="00521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  <w:jc w:val="center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361D5" w:rsidRDefault="00B361D5" w:rsidP="0052192B">
            <w:pPr>
              <w:pStyle w:val="21"/>
              <w:framePr w:w="9427" w:h="10340" w:hRule="exact" w:wrap="notBeside" w:vAnchor="text" w:hAnchor="text" w:xAlign="center" w:y="2"/>
              <w:shd w:val="clear" w:color="auto" w:fill="auto"/>
              <w:spacing w:before="0" w:after="0" w:line="280" w:lineRule="exact"/>
              <w:ind w:right="260"/>
              <w:jc w:val="right"/>
            </w:pPr>
            <w:r>
              <w:rPr>
                <w:rStyle w:val="2"/>
                <w:color w:val="000000"/>
              </w:rPr>
              <w:t>г)</w:t>
            </w:r>
          </w:p>
        </w:tc>
        <w:tc>
          <w:tcPr>
            <w:tcW w:w="6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361D5" w:rsidRDefault="00B361D5" w:rsidP="0052192B">
            <w:pPr>
              <w:pStyle w:val="21"/>
              <w:framePr w:w="9427" w:h="10340" w:hRule="exact" w:wrap="notBeside" w:vAnchor="text" w:hAnchor="text" w:xAlign="center" w:y="2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rPr>
                <w:rStyle w:val="2"/>
                <w:color w:val="000000"/>
              </w:rPr>
              <w:t>21 року;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framePr w:w="9427" w:h="10340" w:hRule="exact" w:wrap="notBeside" w:vAnchor="text" w:hAnchor="text" w:xAlign="center" w:y="2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B361D5" w:rsidTr="00521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  <w:jc w:val="center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361D5" w:rsidRDefault="00B361D5" w:rsidP="0052192B">
            <w:pPr>
              <w:pStyle w:val="21"/>
              <w:framePr w:w="9427" w:h="10340" w:hRule="exact" w:wrap="notBeside" w:vAnchor="text" w:hAnchor="text" w:xAlign="center" w:y="2"/>
              <w:shd w:val="clear" w:color="auto" w:fill="auto"/>
              <w:spacing w:before="0" w:after="0" w:line="280" w:lineRule="exact"/>
              <w:ind w:right="260"/>
              <w:jc w:val="right"/>
            </w:pPr>
            <w:r>
              <w:rPr>
                <w:rStyle w:val="2"/>
                <w:color w:val="000000"/>
              </w:rPr>
              <w:t>д)</w:t>
            </w:r>
          </w:p>
        </w:tc>
        <w:tc>
          <w:tcPr>
            <w:tcW w:w="6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361D5" w:rsidRDefault="00B361D5" w:rsidP="0052192B">
            <w:pPr>
              <w:pStyle w:val="21"/>
              <w:framePr w:w="9427" w:h="10340" w:hRule="exact" w:wrap="notBeside" w:vAnchor="text" w:hAnchor="text" w:xAlign="center" w:y="2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rPr>
                <w:rStyle w:val="2"/>
                <w:color w:val="000000"/>
              </w:rPr>
              <w:t>25 років.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framePr w:w="9427" w:h="10340" w:hRule="exact" w:wrap="notBeside" w:vAnchor="text" w:hAnchor="text" w:xAlign="center" w:y="2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B361D5" w:rsidTr="00521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  <w:jc w:val="center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pStyle w:val="21"/>
              <w:framePr w:w="9427" w:h="10340" w:hRule="exact" w:wrap="notBeside" w:vAnchor="text" w:hAnchor="text" w:xAlign="center" w:y="2"/>
              <w:shd w:val="clear" w:color="auto" w:fill="auto"/>
              <w:spacing w:before="0" w:after="0" w:line="280" w:lineRule="exact"/>
              <w:ind w:right="260"/>
              <w:jc w:val="right"/>
            </w:pPr>
            <w:r>
              <w:rPr>
                <w:rStyle w:val="2"/>
                <w:color w:val="000000"/>
              </w:rPr>
              <w:t>4.</w:t>
            </w:r>
          </w:p>
        </w:tc>
        <w:tc>
          <w:tcPr>
            <w:tcW w:w="6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pStyle w:val="21"/>
              <w:framePr w:w="9427" w:h="10340" w:hRule="exact" w:wrap="notBeside" w:vAnchor="text" w:hAnchor="text" w:xAlign="center" w:y="2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rPr>
                <w:rStyle w:val="2"/>
                <w:color w:val="000000"/>
              </w:rPr>
              <w:t>Хто має право здійснити державну реєстрацію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pStyle w:val="21"/>
              <w:framePr w:w="9427" w:h="10340" w:hRule="exact" w:wrap="notBeside" w:vAnchor="text" w:hAnchor="text" w:xAlign="center" w:y="2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"/>
                <w:color w:val="000000"/>
              </w:rPr>
              <w:t>політичної</w:t>
            </w:r>
          </w:p>
        </w:tc>
      </w:tr>
      <w:tr w:rsidR="00B361D5" w:rsidTr="00521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pStyle w:val="21"/>
              <w:framePr w:w="9427" w:h="10340" w:hRule="exact" w:wrap="notBeside" w:vAnchor="text" w:hAnchor="text" w:xAlign="center" w:y="2"/>
              <w:shd w:val="clear" w:color="auto" w:fill="auto"/>
              <w:spacing w:before="0" w:after="0" w:line="280" w:lineRule="exact"/>
              <w:ind w:right="260"/>
              <w:jc w:val="right"/>
            </w:pPr>
            <w:r>
              <w:rPr>
                <w:rStyle w:val="2"/>
                <w:color w:val="000000"/>
              </w:rPr>
              <w:t>партії?</w:t>
            </w:r>
          </w:p>
        </w:tc>
        <w:tc>
          <w:tcPr>
            <w:tcW w:w="6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framePr w:w="9427" w:h="10340" w:hRule="exact" w:wrap="notBeside" w:vAnchor="text" w:hAnchor="text" w:xAlign="center" w:y="2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framePr w:w="9427" w:h="10340" w:hRule="exact" w:wrap="notBeside" w:vAnchor="text" w:hAnchor="text" w:xAlign="center" w:y="2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B361D5" w:rsidTr="00521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  <w:jc w:val="center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361D5" w:rsidRDefault="00B361D5" w:rsidP="0052192B">
            <w:pPr>
              <w:pStyle w:val="21"/>
              <w:framePr w:w="9427" w:h="10340" w:hRule="exact" w:wrap="notBeside" w:vAnchor="text" w:hAnchor="text" w:xAlign="center" w:y="2"/>
              <w:shd w:val="clear" w:color="auto" w:fill="auto"/>
              <w:spacing w:before="0" w:after="0" w:line="280" w:lineRule="exact"/>
              <w:ind w:right="260"/>
              <w:jc w:val="right"/>
            </w:pPr>
          </w:p>
        </w:tc>
        <w:tc>
          <w:tcPr>
            <w:tcW w:w="6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361D5" w:rsidRDefault="00B361D5" w:rsidP="0052192B">
            <w:pPr>
              <w:pStyle w:val="21"/>
              <w:framePr w:w="9427" w:h="10340" w:hRule="exact" w:wrap="notBeside" w:vAnchor="text" w:hAnchor="text" w:xAlign="center" w:y="2"/>
              <w:shd w:val="clear" w:color="auto" w:fill="auto"/>
              <w:spacing w:before="0" w:after="0" w:line="280" w:lineRule="exact"/>
              <w:ind w:left="260"/>
              <w:jc w:val="left"/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framePr w:w="9427" w:h="10340" w:hRule="exact" w:wrap="notBeside" w:vAnchor="text" w:hAnchor="text" w:xAlign="center" w:y="2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B361D5" w:rsidRDefault="00B361D5" w:rsidP="00B361D5">
      <w:pPr>
        <w:framePr w:w="9427" w:h="10340" w:hRule="exact" w:wrap="notBeside" w:vAnchor="text" w:hAnchor="text" w:xAlign="center" w:y="2"/>
        <w:rPr>
          <w:rFonts w:cs="Times New Roman"/>
          <w:color w:val="auto"/>
          <w:sz w:val="2"/>
          <w:szCs w:val="2"/>
        </w:rPr>
      </w:pPr>
    </w:p>
    <w:p w:rsidR="00B361D5" w:rsidRDefault="00B361D5" w:rsidP="00B361D5">
      <w:pPr>
        <w:rPr>
          <w:rFonts w:cs="Times New Roman"/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5"/>
        <w:gridCol w:w="6754"/>
      </w:tblGrid>
      <w:tr w:rsidR="00B361D5" w:rsidTr="00521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361D5" w:rsidRDefault="00B361D5" w:rsidP="0052192B">
            <w:pPr>
              <w:pStyle w:val="21"/>
              <w:shd w:val="clear" w:color="auto" w:fill="auto"/>
              <w:spacing w:before="0" w:after="0" w:line="280" w:lineRule="exact"/>
              <w:ind w:right="260"/>
              <w:jc w:val="right"/>
            </w:pPr>
            <w:r>
              <w:rPr>
                <w:rStyle w:val="2"/>
                <w:color w:val="000000"/>
              </w:rPr>
              <w:t>а)</w:t>
            </w:r>
          </w:p>
        </w:tc>
        <w:tc>
          <w:tcPr>
            <w:tcW w:w="6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361D5" w:rsidRDefault="00B361D5" w:rsidP="0052192B">
            <w:pPr>
              <w:pStyle w:val="21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rPr>
                <w:rStyle w:val="2"/>
                <w:color w:val="000000"/>
              </w:rPr>
              <w:t>Кабінет Міністрів України;</w:t>
            </w:r>
          </w:p>
        </w:tc>
      </w:tr>
    </w:tbl>
    <w:p w:rsidR="00B361D5" w:rsidRDefault="00B361D5" w:rsidP="00B361D5">
      <w:pPr>
        <w:pStyle w:val="21"/>
        <w:shd w:val="clear" w:color="auto" w:fill="auto"/>
        <w:tabs>
          <w:tab w:val="left" w:pos="1370"/>
        </w:tabs>
        <w:spacing w:before="0" w:after="0" w:line="480" w:lineRule="exact"/>
        <w:ind w:left="760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Рада Міністрів Автономної Республіки Крим;</w:t>
      </w:r>
    </w:p>
    <w:p w:rsidR="00B361D5" w:rsidRDefault="00B361D5" w:rsidP="00B361D5">
      <w:pPr>
        <w:pStyle w:val="21"/>
        <w:shd w:val="clear" w:color="auto" w:fill="auto"/>
        <w:tabs>
          <w:tab w:val="left" w:pos="1370"/>
        </w:tabs>
        <w:spacing w:before="0" w:after="0" w:line="480" w:lineRule="exact"/>
        <w:ind w:left="76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Міністерство культури України;</w:t>
      </w:r>
    </w:p>
    <w:p w:rsidR="00B361D5" w:rsidRDefault="00B361D5" w:rsidP="00B361D5">
      <w:pPr>
        <w:pStyle w:val="21"/>
        <w:shd w:val="clear" w:color="auto" w:fill="auto"/>
        <w:tabs>
          <w:tab w:val="left" w:pos="1370"/>
        </w:tabs>
        <w:spacing w:before="0" w:after="0" w:line="480" w:lineRule="exact"/>
        <w:ind w:left="760"/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>Міністерство юстиції України;</w:t>
      </w:r>
    </w:p>
    <w:p w:rsidR="00B361D5" w:rsidRDefault="00B361D5" w:rsidP="00B361D5">
      <w:pPr>
        <w:pStyle w:val="21"/>
        <w:shd w:val="clear" w:color="auto" w:fill="auto"/>
        <w:tabs>
          <w:tab w:val="left" w:pos="1370"/>
        </w:tabs>
        <w:spacing w:before="0" w:after="0" w:line="480" w:lineRule="exact"/>
        <w:ind w:left="760"/>
        <w:jc w:val="both"/>
      </w:pPr>
      <w:r>
        <w:rPr>
          <w:rStyle w:val="2"/>
          <w:color w:val="000000"/>
        </w:rPr>
        <w:t>д)</w:t>
      </w:r>
      <w:r>
        <w:rPr>
          <w:rStyle w:val="2"/>
          <w:color w:val="000000"/>
        </w:rPr>
        <w:tab/>
        <w:t>Міністерство внутрішніх справ України.</w:t>
      </w:r>
    </w:p>
    <w:p w:rsidR="00B361D5" w:rsidRDefault="00B361D5" w:rsidP="00B361D5">
      <w:pPr>
        <w:pStyle w:val="21"/>
        <w:numPr>
          <w:ilvl w:val="0"/>
          <w:numId w:val="1"/>
        </w:numPr>
        <w:shd w:val="clear" w:color="auto" w:fill="auto"/>
        <w:tabs>
          <w:tab w:val="left" w:pos="1370"/>
        </w:tabs>
        <w:spacing w:before="0" w:after="0" w:line="480" w:lineRule="exact"/>
        <w:ind w:firstLine="760"/>
        <w:jc w:val="left"/>
      </w:pPr>
      <w:r>
        <w:rPr>
          <w:rStyle w:val="2"/>
          <w:color w:val="000000"/>
        </w:rPr>
        <w:t>Яке об’єднання громадян для державної реєстрації має подати програмні документи?</w:t>
      </w:r>
    </w:p>
    <w:p w:rsidR="00B361D5" w:rsidRDefault="00B361D5" w:rsidP="00B361D5">
      <w:pPr>
        <w:pStyle w:val="21"/>
        <w:shd w:val="clear" w:color="auto" w:fill="auto"/>
        <w:tabs>
          <w:tab w:val="left" w:pos="1370"/>
        </w:tabs>
        <w:spacing w:before="0" w:after="0" w:line="480" w:lineRule="exact"/>
        <w:ind w:left="760"/>
        <w:jc w:val="both"/>
      </w:pPr>
      <w:r>
        <w:rPr>
          <w:rStyle w:val="2"/>
          <w:color w:val="000000"/>
        </w:rPr>
        <w:lastRenderedPageBreak/>
        <w:t>а)</w:t>
      </w:r>
      <w:r>
        <w:rPr>
          <w:rStyle w:val="2"/>
          <w:color w:val="000000"/>
        </w:rPr>
        <w:tab/>
        <w:t>Релігійне об'єднання;</w:t>
      </w:r>
    </w:p>
    <w:p w:rsidR="00B361D5" w:rsidRDefault="00B361D5" w:rsidP="00B361D5">
      <w:pPr>
        <w:pStyle w:val="21"/>
        <w:shd w:val="clear" w:color="auto" w:fill="auto"/>
        <w:tabs>
          <w:tab w:val="left" w:pos="1370"/>
        </w:tabs>
        <w:spacing w:before="0" w:after="0" w:line="480" w:lineRule="exact"/>
        <w:ind w:left="760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політична партія;</w:t>
      </w:r>
    </w:p>
    <w:p w:rsidR="00B361D5" w:rsidRDefault="00B361D5" w:rsidP="00B361D5">
      <w:pPr>
        <w:pStyle w:val="21"/>
        <w:shd w:val="clear" w:color="auto" w:fill="auto"/>
        <w:tabs>
          <w:tab w:val="left" w:pos="1370"/>
        </w:tabs>
        <w:spacing w:before="0" w:after="0" w:line="480" w:lineRule="exact"/>
        <w:ind w:left="76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профспілкова організація;</w:t>
      </w:r>
    </w:p>
    <w:p w:rsidR="00B361D5" w:rsidRDefault="00B361D5" w:rsidP="00B361D5">
      <w:pPr>
        <w:pStyle w:val="21"/>
        <w:shd w:val="clear" w:color="auto" w:fill="auto"/>
        <w:tabs>
          <w:tab w:val="left" w:pos="1370"/>
        </w:tabs>
        <w:spacing w:before="0" w:after="0" w:line="480" w:lineRule="exact"/>
        <w:ind w:left="760"/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>творча спілка;</w:t>
      </w:r>
    </w:p>
    <w:p w:rsidR="00B361D5" w:rsidRDefault="00B361D5" w:rsidP="00B361D5">
      <w:pPr>
        <w:pStyle w:val="21"/>
        <w:shd w:val="clear" w:color="auto" w:fill="auto"/>
        <w:tabs>
          <w:tab w:val="left" w:pos="1370"/>
        </w:tabs>
        <w:spacing w:before="0" w:after="0" w:line="480" w:lineRule="exact"/>
        <w:ind w:left="760"/>
        <w:jc w:val="both"/>
      </w:pPr>
      <w:r>
        <w:rPr>
          <w:rStyle w:val="2"/>
          <w:color w:val="000000"/>
        </w:rPr>
        <w:t>д)</w:t>
      </w:r>
      <w:r>
        <w:rPr>
          <w:rStyle w:val="2"/>
          <w:color w:val="000000"/>
        </w:rPr>
        <w:tab/>
        <w:t>спортивна федерація.</w:t>
      </w:r>
    </w:p>
    <w:p w:rsidR="00B361D5" w:rsidRDefault="00B361D5" w:rsidP="00B361D5">
      <w:pPr>
        <w:pStyle w:val="21"/>
        <w:numPr>
          <w:ilvl w:val="0"/>
          <w:numId w:val="1"/>
        </w:numPr>
        <w:shd w:val="clear" w:color="auto" w:fill="auto"/>
        <w:tabs>
          <w:tab w:val="left" w:pos="1370"/>
        </w:tabs>
        <w:spacing w:before="0" w:after="0" w:line="480" w:lineRule="exact"/>
        <w:ind w:firstLine="760"/>
        <w:jc w:val="left"/>
      </w:pPr>
      <w:r>
        <w:rPr>
          <w:rStyle w:val="2"/>
          <w:color w:val="000000"/>
        </w:rPr>
        <w:t>Які з перерахованих державних органів є органом виконавчої влади?</w:t>
      </w:r>
    </w:p>
    <w:p w:rsidR="00B361D5" w:rsidRDefault="00B361D5" w:rsidP="00B361D5">
      <w:pPr>
        <w:pStyle w:val="21"/>
        <w:shd w:val="clear" w:color="auto" w:fill="auto"/>
        <w:tabs>
          <w:tab w:val="left" w:pos="1370"/>
        </w:tabs>
        <w:spacing w:before="0" w:after="0" w:line="480" w:lineRule="exact"/>
        <w:ind w:left="760"/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Прокуратура області;</w:t>
      </w:r>
    </w:p>
    <w:p w:rsidR="00B361D5" w:rsidRDefault="00B361D5" w:rsidP="00B361D5">
      <w:pPr>
        <w:pStyle w:val="21"/>
        <w:shd w:val="clear" w:color="auto" w:fill="auto"/>
        <w:tabs>
          <w:tab w:val="left" w:pos="1370"/>
        </w:tabs>
        <w:spacing w:before="0" w:after="0" w:line="480" w:lineRule="exact"/>
        <w:ind w:left="760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Вищий арбітражний суд України;</w:t>
      </w:r>
    </w:p>
    <w:p w:rsidR="00B361D5" w:rsidRDefault="00B361D5" w:rsidP="00B361D5">
      <w:pPr>
        <w:pStyle w:val="21"/>
        <w:shd w:val="clear" w:color="auto" w:fill="auto"/>
        <w:tabs>
          <w:tab w:val="left" w:pos="1370"/>
        </w:tabs>
        <w:spacing w:before="0" w:after="0" w:line="480" w:lineRule="exact"/>
        <w:ind w:left="76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 xml:space="preserve">Міністерство освіти і </w:t>
      </w:r>
      <w:r>
        <w:rPr>
          <w:rStyle w:val="2"/>
          <w:color w:val="000000"/>
          <w:lang w:eastAsia="ru-RU"/>
        </w:rPr>
        <w:t xml:space="preserve">науки </w:t>
      </w:r>
      <w:r>
        <w:rPr>
          <w:rStyle w:val="2"/>
          <w:color w:val="000000"/>
        </w:rPr>
        <w:t>України;</w:t>
      </w:r>
    </w:p>
    <w:p w:rsidR="00B361D5" w:rsidRDefault="00B361D5" w:rsidP="00B361D5">
      <w:pPr>
        <w:pStyle w:val="21"/>
        <w:shd w:val="clear" w:color="auto" w:fill="auto"/>
        <w:tabs>
          <w:tab w:val="left" w:pos="1370"/>
        </w:tabs>
        <w:spacing w:before="0" w:after="0" w:line="480" w:lineRule="exact"/>
        <w:ind w:left="760"/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>Інститут законодавства Верховної Ради України;</w:t>
      </w:r>
    </w:p>
    <w:p w:rsidR="00B361D5" w:rsidRDefault="00B361D5" w:rsidP="00B361D5">
      <w:pPr>
        <w:pStyle w:val="21"/>
        <w:shd w:val="clear" w:color="auto" w:fill="auto"/>
        <w:tabs>
          <w:tab w:val="left" w:pos="1370"/>
        </w:tabs>
        <w:spacing w:before="0" w:after="0" w:line="480" w:lineRule="exact"/>
        <w:ind w:left="760"/>
        <w:jc w:val="both"/>
      </w:pPr>
      <w:r>
        <w:rPr>
          <w:rStyle w:val="2"/>
          <w:color w:val="000000"/>
        </w:rPr>
        <w:t>д)</w:t>
      </w:r>
      <w:r>
        <w:rPr>
          <w:rStyle w:val="2"/>
          <w:color w:val="000000"/>
        </w:rPr>
        <w:tab/>
        <w:t>районний суд.</w:t>
      </w:r>
    </w:p>
    <w:p w:rsidR="00B361D5" w:rsidRDefault="00B361D5" w:rsidP="00B361D5">
      <w:pPr>
        <w:pStyle w:val="21"/>
        <w:numPr>
          <w:ilvl w:val="0"/>
          <w:numId w:val="1"/>
        </w:numPr>
        <w:shd w:val="clear" w:color="auto" w:fill="auto"/>
        <w:tabs>
          <w:tab w:val="left" w:pos="1370"/>
        </w:tabs>
        <w:spacing w:before="0" w:after="0" w:line="480" w:lineRule="exact"/>
        <w:ind w:firstLine="760"/>
        <w:jc w:val="left"/>
      </w:pPr>
      <w:r>
        <w:rPr>
          <w:rStyle w:val="2"/>
          <w:color w:val="000000"/>
        </w:rPr>
        <w:t>Хто утворює, реорганізовує і ліквідовує Міністерства та інші центральні органи виконавчої влади України?</w:t>
      </w:r>
    </w:p>
    <w:p w:rsidR="00B361D5" w:rsidRDefault="00B361D5" w:rsidP="00B361D5">
      <w:pPr>
        <w:pStyle w:val="21"/>
        <w:shd w:val="clear" w:color="auto" w:fill="auto"/>
        <w:tabs>
          <w:tab w:val="left" w:pos="1370"/>
        </w:tabs>
        <w:spacing w:before="0" w:after="0" w:line="480" w:lineRule="exact"/>
        <w:ind w:left="760"/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Верховна Рада України;</w:t>
      </w:r>
    </w:p>
    <w:p w:rsidR="00B361D5" w:rsidRDefault="00B361D5" w:rsidP="00B361D5">
      <w:pPr>
        <w:pStyle w:val="21"/>
        <w:shd w:val="clear" w:color="auto" w:fill="auto"/>
        <w:tabs>
          <w:tab w:val="left" w:pos="1370"/>
        </w:tabs>
        <w:spacing w:before="0" w:after="0" w:line="480" w:lineRule="exact"/>
        <w:ind w:left="760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 xml:space="preserve">Верховна Рада за поданням </w:t>
      </w:r>
      <w:r>
        <w:rPr>
          <w:rStyle w:val="2"/>
          <w:color w:val="000000"/>
          <w:lang w:eastAsia="ru-RU"/>
        </w:rPr>
        <w:t xml:space="preserve">Президента </w:t>
      </w:r>
      <w:r>
        <w:rPr>
          <w:rStyle w:val="2"/>
          <w:color w:val="000000"/>
        </w:rPr>
        <w:t>України;</w:t>
      </w:r>
    </w:p>
    <w:p w:rsidR="00B361D5" w:rsidRDefault="00B361D5" w:rsidP="00B361D5">
      <w:pPr>
        <w:pStyle w:val="21"/>
        <w:shd w:val="clear" w:color="auto" w:fill="auto"/>
        <w:tabs>
          <w:tab w:val="left" w:pos="1370"/>
        </w:tabs>
        <w:spacing w:before="0" w:after="0" w:line="480" w:lineRule="exact"/>
        <w:ind w:left="76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Президент за згодою Верховної Ради;</w:t>
      </w:r>
    </w:p>
    <w:p w:rsidR="00B361D5" w:rsidRDefault="00B361D5" w:rsidP="00B361D5">
      <w:pPr>
        <w:pStyle w:val="21"/>
        <w:shd w:val="clear" w:color="auto" w:fill="auto"/>
        <w:tabs>
          <w:tab w:val="left" w:pos="1370"/>
        </w:tabs>
        <w:spacing w:before="0" w:after="0" w:line="480" w:lineRule="exact"/>
        <w:ind w:left="760"/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>Президент України за поданням Прем'єр-міністра;</w:t>
      </w:r>
    </w:p>
    <w:p w:rsidR="00B361D5" w:rsidRDefault="00B361D5" w:rsidP="00B361D5">
      <w:pPr>
        <w:pStyle w:val="21"/>
        <w:shd w:val="clear" w:color="auto" w:fill="auto"/>
        <w:tabs>
          <w:tab w:val="left" w:pos="1370"/>
        </w:tabs>
        <w:spacing w:before="0" w:after="0" w:line="480" w:lineRule="exact"/>
        <w:ind w:left="760"/>
        <w:jc w:val="both"/>
      </w:pPr>
      <w:r>
        <w:rPr>
          <w:rStyle w:val="2"/>
          <w:color w:val="000000"/>
        </w:rPr>
        <w:t>д)</w:t>
      </w:r>
      <w:r>
        <w:rPr>
          <w:rStyle w:val="2"/>
          <w:color w:val="000000"/>
        </w:rPr>
        <w:tab/>
        <w:t>Кабінет Міністрів України</w:t>
      </w:r>
      <w:r w:rsidRPr="006D666A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за поданням Прем'єр-міністра.</w:t>
      </w:r>
    </w:p>
    <w:p w:rsidR="00B361D5" w:rsidRDefault="00B361D5" w:rsidP="00B361D5">
      <w:pPr>
        <w:pStyle w:val="21"/>
        <w:numPr>
          <w:ilvl w:val="0"/>
          <w:numId w:val="1"/>
        </w:numPr>
        <w:shd w:val="clear" w:color="auto" w:fill="auto"/>
        <w:tabs>
          <w:tab w:val="left" w:pos="1370"/>
        </w:tabs>
        <w:spacing w:before="0" w:after="0" w:line="480" w:lineRule="exact"/>
        <w:ind w:left="760"/>
        <w:jc w:val="both"/>
      </w:pPr>
      <w:r>
        <w:rPr>
          <w:rStyle w:val="2"/>
          <w:color w:val="000000"/>
        </w:rPr>
        <w:t>Хто з перерахованих осіб не є державним службовцем?</w:t>
      </w:r>
    </w:p>
    <w:p w:rsidR="00B361D5" w:rsidRDefault="00B361D5" w:rsidP="00B361D5">
      <w:pPr>
        <w:pStyle w:val="21"/>
        <w:shd w:val="clear" w:color="auto" w:fill="auto"/>
        <w:tabs>
          <w:tab w:val="left" w:pos="1370"/>
        </w:tabs>
        <w:spacing w:before="0" w:after="0" w:line="480" w:lineRule="exact"/>
        <w:ind w:left="760"/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</w:r>
      <w:r>
        <w:rPr>
          <w:rStyle w:val="2"/>
          <w:color w:val="000000"/>
          <w:lang w:eastAsia="ru-RU"/>
        </w:rPr>
        <w:t xml:space="preserve">Прокурор </w:t>
      </w:r>
      <w:r>
        <w:rPr>
          <w:rStyle w:val="2"/>
          <w:color w:val="000000"/>
        </w:rPr>
        <w:t>міста;</w:t>
      </w:r>
    </w:p>
    <w:p w:rsidR="00B361D5" w:rsidRDefault="00B361D5" w:rsidP="00B361D5">
      <w:pPr>
        <w:pStyle w:val="21"/>
        <w:shd w:val="clear" w:color="auto" w:fill="auto"/>
        <w:tabs>
          <w:tab w:val="left" w:pos="1370"/>
        </w:tabs>
        <w:spacing w:before="0" w:after="0" w:line="480" w:lineRule="exact"/>
        <w:ind w:left="760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районний суддя;</w:t>
      </w:r>
    </w:p>
    <w:p w:rsidR="00B361D5" w:rsidRDefault="00B361D5" w:rsidP="00B361D5">
      <w:pPr>
        <w:pStyle w:val="21"/>
        <w:shd w:val="clear" w:color="auto" w:fill="auto"/>
        <w:tabs>
          <w:tab w:val="left" w:pos="1370"/>
        </w:tabs>
        <w:spacing w:before="0" w:after="0" w:line="480" w:lineRule="exact"/>
        <w:ind w:left="76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</w:r>
      <w:r>
        <w:rPr>
          <w:rStyle w:val="2"/>
          <w:color w:val="000000"/>
          <w:lang w:eastAsia="ru-RU"/>
        </w:rPr>
        <w:t xml:space="preserve">начальник </w:t>
      </w:r>
      <w:r>
        <w:rPr>
          <w:rStyle w:val="2"/>
          <w:color w:val="000000"/>
        </w:rPr>
        <w:t>обласного управління юстиції;</w:t>
      </w:r>
    </w:p>
    <w:p w:rsidR="00B361D5" w:rsidRDefault="00B361D5" w:rsidP="00B361D5">
      <w:pPr>
        <w:pStyle w:val="21"/>
        <w:shd w:val="clear" w:color="auto" w:fill="auto"/>
        <w:tabs>
          <w:tab w:val="left" w:pos="1370"/>
        </w:tabs>
        <w:spacing w:before="0" w:after="0" w:line="480" w:lineRule="exact"/>
        <w:ind w:left="760"/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>дільничний інспектор міліції;</w:t>
      </w:r>
    </w:p>
    <w:p w:rsidR="00B361D5" w:rsidRDefault="00B361D5" w:rsidP="00B361D5">
      <w:pPr>
        <w:pStyle w:val="21"/>
        <w:shd w:val="clear" w:color="auto" w:fill="auto"/>
        <w:tabs>
          <w:tab w:val="left" w:pos="1377"/>
        </w:tabs>
        <w:spacing w:before="0" w:after="0" w:line="480" w:lineRule="exact"/>
        <w:ind w:left="760"/>
        <w:jc w:val="both"/>
      </w:pPr>
      <w:r>
        <w:rPr>
          <w:rStyle w:val="2"/>
          <w:color w:val="000000"/>
        </w:rPr>
        <w:t>д)</w:t>
      </w:r>
      <w:r>
        <w:rPr>
          <w:rStyle w:val="2"/>
          <w:color w:val="000000"/>
        </w:rPr>
        <w:tab/>
        <w:t>адвокат.</w:t>
      </w:r>
    </w:p>
    <w:p w:rsidR="00B361D5" w:rsidRDefault="00B361D5" w:rsidP="00B361D5">
      <w:pPr>
        <w:pStyle w:val="21"/>
        <w:numPr>
          <w:ilvl w:val="0"/>
          <w:numId w:val="1"/>
        </w:numPr>
        <w:shd w:val="clear" w:color="auto" w:fill="auto"/>
        <w:tabs>
          <w:tab w:val="left" w:pos="1377"/>
        </w:tabs>
        <w:spacing w:before="0" w:after="0" w:line="480" w:lineRule="exact"/>
        <w:ind w:firstLine="760"/>
        <w:jc w:val="left"/>
      </w:pPr>
      <w:r>
        <w:rPr>
          <w:rStyle w:val="2"/>
          <w:color w:val="000000"/>
        </w:rPr>
        <w:t>Який з наведених актів видає місцева державна адміністрація ?</w:t>
      </w:r>
    </w:p>
    <w:p w:rsidR="00B361D5" w:rsidRDefault="00B361D5" w:rsidP="00B361D5">
      <w:pPr>
        <w:pStyle w:val="21"/>
        <w:shd w:val="clear" w:color="auto" w:fill="auto"/>
        <w:tabs>
          <w:tab w:val="left" w:pos="1377"/>
        </w:tabs>
        <w:spacing w:before="0" w:after="0" w:line="480" w:lineRule="exact"/>
        <w:ind w:left="760"/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Указ;</w:t>
      </w:r>
    </w:p>
    <w:p w:rsidR="00B361D5" w:rsidRDefault="00B361D5" w:rsidP="00B361D5">
      <w:pPr>
        <w:pStyle w:val="21"/>
        <w:shd w:val="clear" w:color="auto" w:fill="auto"/>
        <w:tabs>
          <w:tab w:val="left" w:pos="1377"/>
        </w:tabs>
        <w:spacing w:before="0" w:after="0" w:line="480" w:lineRule="exact"/>
        <w:ind w:left="760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наказ,</w:t>
      </w:r>
    </w:p>
    <w:p w:rsidR="00B361D5" w:rsidRDefault="00B361D5" w:rsidP="00B361D5">
      <w:pPr>
        <w:pStyle w:val="21"/>
        <w:shd w:val="clear" w:color="auto" w:fill="auto"/>
        <w:tabs>
          <w:tab w:val="left" w:pos="1377"/>
        </w:tabs>
        <w:spacing w:before="0" w:after="0" w:line="480" w:lineRule="exact"/>
        <w:ind w:left="76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постанова;</w:t>
      </w:r>
    </w:p>
    <w:p w:rsidR="00B361D5" w:rsidRDefault="00B361D5" w:rsidP="00B361D5">
      <w:pPr>
        <w:pStyle w:val="21"/>
        <w:shd w:val="clear" w:color="auto" w:fill="auto"/>
        <w:tabs>
          <w:tab w:val="left" w:pos="1377"/>
        </w:tabs>
        <w:spacing w:before="0" w:after="0" w:line="480" w:lineRule="exact"/>
        <w:ind w:left="760"/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>розпорядження;</w:t>
      </w:r>
    </w:p>
    <w:p w:rsidR="00B361D5" w:rsidRDefault="00B361D5" w:rsidP="00B361D5">
      <w:pPr>
        <w:pStyle w:val="21"/>
        <w:shd w:val="clear" w:color="auto" w:fill="auto"/>
        <w:tabs>
          <w:tab w:val="left" w:pos="1377"/>
        </w:tabs>
        <w:spacing w:before="0" w:after="0" w:line="480" w:lineRule="exact"/>
        <w:ind w:left="760"/>
        <w:jc w:val="both"/>
      </w:pPr>
      <w:r>
        <w:rPr>
          <w:rStyle w:val="2"/>
          <w:color w:val="000000"/>
        </w:rPr>
        <w:t>д)</w:t>
      </w:r>
      <w:r>
        <w:rPr>
          <w:rStyle w:val="2"/>
          <w:color w:val="000000"/>
        </w:rPr>
        <w:tab/>
        <w:t>рішення.</w:t>
      </w:r>
    </w:p>
    <w:p w:rsidR="00B361D5" w:rsidRDefault="00B361D5" w:rsidP="00B361D5">
      <w:pPr>
        <w:pStyle w:val="21"/>
        <w:numPr>
          <w:ilvl w:val="0"/>
          <w:numId w:val="1"/>
        </w:numPr>
        <w:shd w:val="clear" w:color="auto" w:fill="auto"/>
        <w:tabs>
          <w:tab w:val="left" w:pos="1377"/>
        </w:tabs>
        <w:spacing w:before="0" w:after="0" w:line="480" w:lineRule="exact"/>
        <w:ind w:firstLine="760"/>
        <w:jc w:val="left"/>
      </w:pPr>
      <w:r>
        <w:rPr>
          <w:rStyle w:val="2"/>
          <w:color w:val="000000"/>
        </w:rPr>
        <w:t>Яка з наведених стадій порушує послідовність процедури прийняття та реалізації актів державного управління ?</w:t>
      </w:r>
    </w:p>
    <w:p w:rsidR="00B361D5" w:rsidRDefault="00B361D5" w:rsidP="00B361D5">
      <w:pPr>
        <w:pStyle w:val="21"/>
        <w:shd w:val="clear" w:color="auto" w:fill="auto"/>
        <w:tabs>
          <w:tab w:val="left" w:pos="1377"/>
        </w:tabs>
        <w:spacing w:before="0" w:after="0" w:line="480" w:lineRule="exact"/>
        <w:ind w:left="760"/>
        <w:jc w:val="both"/>
      </w:pPr>
      <w:r>
        <w:rPr>
          <w:rStyle w:val="2"/>
          <w:color w:val="000000"/>
        </w:rPr>
        <w:lastRenderedPageBreak/>
        <w:t>а)</w:t>
      </w:r>
      <w:r>
        <w:rPr>
          <w:rStyle w:val="2"/>
          <w:color w:val="000000"/>
        </w:rPr>
        <w:tab/>
        <w:t>Збір інформації, визначення мети акта;</w:t>
      </w:r>
    </w:p>
    <w:p w:rsidR="00B361D5" w:rsidRDefault="00B361D5" w:rsidP="00B361D5">
      <w:pPr>
        <w:pStyle w:val="21"/>
        <w:shd w:val="clear" w:color="auto" w:fill="auto"/>
        <w:tabs>
          <w:tab w:val="left" w:pos="1377"/>
        </w:tabs>
        <w:spacing w:before="0" w:after="0" w:line="480" w:lineRule="exact"/>
        <w:ind w:left="760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розробка проекту акта;</w:t>
      </w:r>
    </w:p>
    <w:p w:rsidR="00B361D5" w:rsidRDefault="00B361D5" w:rsidP="00B361D5">
      <w:pPr>
        <w:pStyle w:val="21"/>
        <w:shd w:val="clear" w:color="auto" w:fill="auto"/>
        <w:tabs>
          <w:tab w:val="left" w:pos="1377"/>
        </w:tabs>
        <w:spacing w:before="0" w:after="0" w:line="480" w:lineRule="exact"/>
        <w:ind w:left="76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прийняття акта;</w:t>
      </w:r>
    </w:p>
    <w:p w:rsidR="00B361D5" w:rsidRDefault="00B361D5" w:rsidP="00B361D5">
      <w:pPr>
        <w:pStyle w:val="21"/>
        <w:shd w:val="clear" w:color="auto" w:fill="auto"/>
        <w:tabs>
          <w:tab w:val="left" w:pos="1377"/>
        </w:tabs>
        <w:spacing w:before="0" w:after="0" w:line="480" w:lineRule="exact"/>
        <w:ind w:left="760"/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>узгодження акта із зацікавленими органами;</w:t>
      </w:r>
    </w:p>
    <w:p w:rsidR="00B361D5" w:rsidRDefault="00B361D5" w:rsidP="00B361D5">
      <w:pPr>
        <w:pStyle w:val="21"/>
        <w:shd w:val="clear" w:color="auto" w:fill="auto"/>
        <w:tabs>
          <w:tab w:val="left" w:pos="1377"/>
        </w:tabs>
        <w:spacing w:before="0" w:after="0" w:line="480" w:lineRule="exact"/>
        <w:ind w:left="760"/>
        <w:jc w:val="both"/>
      </w:pPr>
      <w:r>
        <w:rPr>
          <w:rStyle w:val="2"/>
          <w:color w:val="000000"/>
        </w:rPr>
        <w:t>д)</w:t>
      </w:r>
      <w:r>
        <w:rPr>
          <w:rStyle w:val="2"/>
          <w:color w:val="000000"/>
        </w:rPr>
        <w:tab/>
        <w:t>виконання акта.</w:t>
      </w:r>
    </w:p>
    <w:p w:rsidR="00B361D5" w:rsidRDefault="00B361D5" w:rsidP="00B361D5">
      <w:pPr>
        <w:pStyle w:val="21"/>
        <w:numPr>
          <w:ilvl w:val="0"/>
          <w:numId w:val="1"/>
        </w:numPr>
        <w:shd w:val="clear" w:color="auto" w:fill="auto"/>
        <w:tabs>
          <w:tab w:val="left" w:pos="1377"/>
        </w:tabs>
        <w:spacing w:before="0" w:after="0" w:line="480" w:lineRule="exact"/>
        <w:ind w:left="760"/>
        <w:jc w:val="both"/>
      </w:pPr>
      <w:r>
        <w:rPr>
          <w:rStyle w:val="2"/>
          <w:color w:val="000000"/>
        </w:rPr>
        <w:t>Який з наведених заходів є адміністративно-запобіжним?</w:t>
      </w:r>
    </w:p>
    <w:p w:rsidR="00B361D5" w:rsidRDefault="00B361D5" w:rsidP="00B361D5">
      <w:pPr>
        <w:pStyle w:val="21"/>
        <w:shd w:val="clear" w:color="auto" w:fill="auto"/>
        <w:tabs>
          <w:tab w:val="left" w:pos="1377"/>
        </w:tabs>
        <w:spacing w:before="0" w:after="0" w:line="480" w:lineRule="exact"/>
        <w:ind w:left="760"/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Попередження;</w:t>
      </w:r>
    </w:p>
    <w:p w:rsidR="00B361D5" w:rsidRDefault="00B361D5" w:rsidP="00B361D5">
      <w:pPr>
        <w:pStyle w:val="21"/>
        <w:shd w:val="clear" w:color="auto" w:fill="auto"/>
        <w:tabs>
          <w:tab w:val="left" w:pos="1377"/>
        </w:tabs>
        <w:spacing w:before="0" w:after="0" w:line="480" w:lineRule="exact"/>
        <w:ind w:left="760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адміністративне затримання;</w:t>
      </w:r>
    </w:p>
    <w:p w:rsidR="00B361D5" w:rsidRDefault="00B361D5" w:rsidP="00B361D5">
      <w:pPr>
        <w:pStyle w:val="21"/>
        <w:shd w:val="clear" w:color="auto" w:fill="auto"/>
        <w:tabs>
          <w:tab w:val="left" w:pos="1377"/>
        </w:tabs>
        <w:spacing w:before="0" w:after="0" w:line="480" w:lineRule="exact"/>
        <w:ind w:left="76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адміністративний арешт;</w:t>
      </w:r>
    </w:p>
    <w:p w:rsidR="00B361D5" w:rsidRDefault="00B361D5" w:rsidP="00B361D5">
      <w:pPr>
        <w:pStyle w:val="21"/>
        <w:shd w:val="clear" w:color="auto" w:fill="auto"/>
        <w:tabs>
          <w:tab w:val="left" w:pos="1377"/>
        </w:tabs>
        <w:spacing w:before="0" w:after="0" w:line="480" w:lineRule="exact"/>
        <w:ind w:left="760"/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>перевірка документів;</w:t>
      </w:r>
    </w:p>
    <w:p w:rsidR="00B361D5" w:rsidRDefault="00B361D5" w:rsidP="00B361D5">
      <w:pPr>
        <w:pStyle w:val="21"/>
        <w:shd w:val="clear" w:color="auto" w:fill="auto"/>
        <w:tabs>
          <w:tab w:val="left" w:pos="1377"/>
        </w:tabs>
        <w:spacing w:before="0" w:after="0" w:line="480" w:lineRule="exact"/>
        <w:ind w:left="760"/>
        <w:jc w:val="both"/>
      </w:pPr>
      <w:r>
        <w:rPr>
          <w:rStyle w:val="2"/>
          <w:color w:val="000000"/>
        </w:rPr>
        <w:t>д)</w:t>
      </w:r>
      <w:r>
        <w:rPr>
          <w:rStyle w:val="2"/>
          <w:color w:val="000000"/>
        </w:rPr>
        <w:tab/>
        <w:t>вимога припинити правопорушення.</w:t>
      </w:r>
    </w:p>
    <w:p w:rsidR="00B361D5" w:rsidRDefault="00B361D5" w:rsidP="00B361D5">
      <w:pPr>
        <w:pStyle w:val="21"/>
        <w:numPr>
          <w:ilvl w:val="0"/>
          <w:numId w:val="1"/>
        </w:numPr>
        <w:shd w:val="clear" w:color="auto" w:fill="auto"/>
        <w:tabs>
          <w:tab w:val="left" w:pos="1377"/>
        </w:tabs>
        <w:spacing w:before="0" w:after="0" w:line="480" w:lineRule="exact"/>
        <w:ind w:firstLine="760"/>
        <w:jc w:val="left"/>
      </w:pPr>
      <w:r>
        <w:rPr>
          <w:rStyle w:val="2"/>
          <w:color w:val="000000"/>
        </w:rPr>
        <w:t>Адміністративній відповідальності підлягають особи, які досягли віку:</w:t>
      </w:r>
    </w:p>
    <w:p w:rsidR="00B361D5" w:rsidRDefault="00B361D5" w:rsidP="00B361D5">
      <w:pPr>
        <w:pStyle w:val="21"/>
        <w:shd w:val="clear" w:color="auto" w:fill="auto"/>
        <w:tabs>
          <w:tab w:val="center" w:pos="2027"/>
          <w:tab w:val="center" w:pos="2160"/>
        </w:tabs>
        <w:spacing w:before="0" w:after="0" w:line="480" w:lineRule="exact"/>
        <w:ind w:left="760"/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12</w:t>
      </w:r>
      <w:r>
        <w:rPr>
          <w:rStyle w:val="2"/>
          <w:color w:val="000000"/>
        </w:rPr>
        <w:tab/>
        <w:t>років;</w:t>
      </w:r>
    </w:p>
    <w:p w:rsidR="00B361D5" w:rsidRDefault="00B361D5" w:rsidP="00B361D5">
      <w:pPr>
        <w:pStyle w:val="21"/>
        <w:shd w:val="clear" w:color="auto" w:fill="auto"/>
        <w:tabs>
          <w:tab w:val="center" w:pos="2027"/>
        </w:tabs>
        <w:spacing w:before="0" w:after="0" w:line="480" w:lineRule="exact"/>
        <w:ind w:left="760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за окремі правопорушення — 14 років;</w:t>
      </w:r>
    </w:p>
    <w:p w:rsidR="00B361D5" w:rsidRDefault="00B361D5" w:rsidP="00B361D5">
      <w:pPr>
        <w:pStyle w:val="21"/>
        <w:shd w:val="clear" w:color="auto" w:fill="auto"/>
        <w:tabs>
          <w:tab w:val="center" w:pos="2027"/>
          <w:tab w:val="center" w:pos="2165"/>
        </w:tabs>
        <w:spacing w:before="0" w:after="0" w:line="480" w:lineRule="exact"/>
        <w:ind w:left="76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15</w:t>
      </w:r>
      <w:r>
        <w:rPr>
          <w:rStyle w:val="2"/>
          <w:color w:val="000000"/>
        </w:rPr>
        <w:tab/>
        <w:t>років;</w:t>
      </w:r>
    </w:p>
    <w:p w:rsidR="00B361D5" w:rsidRDefault="00B361D5" w:rsidP="00B361D5">
      <w:pPr>
        <w:pStyle w:val="21"/>
        <w:shd w:val="clear" w:color="auto" w:fill="auto"/>
        <w:tabs>
          <w:tab w:val="center" w:pos="2027"/>
          <w:tab w:val="center" w:pos="2165"/>
        </w:tabs>
        <w:spacing w:before="0" w:after="0" w:line="480" w:lineRule="exact"/>
        <w:ind w:left="760"/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>16</w:t>
      </w:r>
      <w:r>
        <w:rPr>
          <w:rStyle w:val="2"/>
          <w:color w:val="000000"/>
        </w:rPr>
        <w:tab/>
        <w:t>років;</w:t>
      </w:r>
    </w:p>
    <w:p w:rsidR="00B361D5" w:rsidRDefault="00B361D5" w:rsidP="00B361D5">
      <w:pPr>
        <w:pStyle w:val="21"/>
        <w:shd w:val="clear" w:color="auto" w:fill="auto"/>
        <w:tabs>
          <w:tab w:val="center" w:pos="2027"/>
          <w:tab w:val="center" w:pos="2165"/>
        </w:tabs>
        <w:spacing w:before="0" w:after="0" w:line="480" w:lineRule="exact"/>
        <w:ind w:left="760"/>
        <w:jc w:val="both"/>
      </w:pPr>
      <w:r>
        <w:rPr>
          <w:rStyle w:val="2"/>
          <w:color w:val="000000"/>
        </w:rPr>
        <w:t>д)</w:t>
      </w:r>
      <w:r>
        <w:rPr>
          <w:rStyle w:val="2"/>
          <w:color w:val="000000"/>
        </w:rPr>
        <w:tab/>
        <w:t>18</w:t>
      </w:r>
      <w:r>
        <w:rPr>
          <w:rStyle w:val="2"/>
          <w:color w:val="000000"/>
        </w:rPr>
        <w:tab/>
        <w:t>років.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1"/>
        <w:gridCol w:w="6915"/>
        <w:gridCol w:w="874"/>
      </w:tblGrid>
      <w:tr w:rsidR="00B361D5" w:rsidTr="00521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  <w:jc w:val="center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0" w:line="280" w:lineRule="exact"/>
              <w:ind w:right="220"/>
              <w:jc w:val="right"/>
            </w:pPr>
            <w:r>
              <w:rPr>
                <w:rStyle w:val="2"/>
                <w:color w:val="000000"/>
              </w:rPr>
              <w:lastRenderedPageBreak/>
              <w:t>13.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"/>
                <w:color w:val="000000"/>
              </w:rPr>
              <w:t>Яке з наведених адміністративних стягнень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"/>
                <w:color w:val="000000"/>
              </w:rPr>
              <w:t>може</w:t>
            </w:r>
          </w:p>
        </w:tc>
      </w:tr>
      <w:tr w:rsidR="00B361D5" w:rsidTr="00521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8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"/>
                <w:color w:val="000000"/>
              </w:rPr>
              <w:t>застосовуватися і як основне, і як додаткове?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framePr w:w="940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B361D5" w:rsidTr="00521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  <w:jc w:val="center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0" w:line="280" w:lineRule="exact"/>
              <w:ind w:right="340"/>
              <w:jc w:val="right"/>
            </w:pPr>
            <w:r>
              <w:rPr>
                <w:rStyle w:val="2"/>
                <w:color w:val="000000"/>
              </w:rPr>
              <w:t>а)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"/>
                <w:color w:val="000000"/>
              </w:rPr>
              <w:t>Попередження;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framePr w:w="940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B361D5" w:rsidTr="00521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  <w:jc w:val="center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0" w:line="280" w:lineRule="exact"/>
              <w:ind w:right="340"/>
              <w:jc w:val="right"/>
            </w:pPr>
            <w:r>
              <w:rPr>
                <w:rStyle w:val="2"/>
                <w:color w:val="000000"/>
              </w:rPr>
              <w:t>б)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"/>
                <w:color w:val="000000"/>
              </w:rPr>
              <w:t>штраф;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framePr w:w="940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B361D5" w:rsidTr="00521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361D5" w:rsidRDefault="00B361D5" w:rsidP="0052192B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0" w:line="280" w:lineRule="exact"/>
              <w:ind w:right="340"/>
              <w:jc w:val="right"/>
            </w:pPr>
            <w:r>
              <w:rPr>
                <w:rStyle w:val="2"/>
                <w:color w:val="000000"/>
                <w:vertAlign w:val="superscript"/>
              </w:rPr>
              <w:t>в)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61D5" w:rsidRDefault="00B361D5" w:rsidP="0052192B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"/>
                <w:color w:val="000000"/>
              </w:rPr>
              <w:t>оплатне вилучення предмета;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framePr w:w="940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B361D5" w:rsidTr="00521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  <w:jc w:val="center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361D5" w:rsidRDefault="00B361D5" w:rsidP="0052192B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0" w:line="280" w:lineRule="exact"/>
              <w:ind w:right="340"/>
              <w:jc w:val="right"/>
            </w:pPr>
            <w:r>
              <w:rPr>
                <w:rStyle w:val="2"/>
                <w:color w:val="000000"/>
                <w:vertAlign w:val="superscript"/>
              </w:rPr>
              <w:t>г)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61D5" w:rsidRDefault="00B361D5" w:rsidP="0052192B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"/>
                <w:color w:val="000000"/>
              </w:rPr>
              <w:t>виправні роботи;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framePr w:w="940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B361D5" w:rsidTr="00521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  <w:jc w:val="center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0" w:line="280" w:lineRule="exact"/>
              <w:ind w:right="340"/>
              <w:jc w:val="right"/>
            </w:pPr>
            <w:r>
              <w:rPr>
                <w:rStyle w:val="2"/>
                <w:color w:val="000000"/>
              </w:rPr>
              <w:t>д</w:t>
            </w:r>
            <w:r>
              <w:rPr>
                <w:rStyle w:val="2"/>
                <w:color w:val="000000"/>
                <w:vertAlign w:val="superscript"/>
              </w:rPr>
              <w:t>)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"/>
                <w:color w:val="000000"/>
              </w:rPr>
              <w:t>позбавлення спеціального права.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framePr w:w="940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B361D5" w:rsidTr="00521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0" w:line="280" w:lineRule="exact"/>
              <w:ind w:right="220"/>
              <w:jc w:val="right"/>
            </w:pPr>
            <w:r>
              <w:rPr>
                <w:rStyle w:val="2"/>
                <w:color w:val="000000"/>
              </w:rPr>
              <w:t>14.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"/>
                <w:color w:val="000000"/>
              </w:rPr>
              <w:t>Хто може призначити адміністративний арешт?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framePr w:w="940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B361D5" w:rsidTr="00521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  <w:jc w:val="center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0" w:line="280" w:lineRule="exact"/>
              <w:ind w:right="340"/>
              <w:jc w:val="right"/>
            </w:pPr>
            <w:r>
              <w:rPr>
                <w:rStyle w:val="2"/>
                <w:color w:val="000000"/>
              </w:rPr>
              <w:t>а)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"/>
                <w:color w:val="000000"/>
              </w:rPr>
              <w:t>Адміністративна комісія;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framePr w:w="940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B361D5" w:rsidTr="00521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  <w:jc w:val="center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0" w:line="280" w:lineRule="exact"/>
              <w:ind w:right="340"/>
              <w:jc w:val="right"/>
            </w:pPr>
            <w:r>
              <w:rPr>
                <w:rStyle w:val="2"/>
                <w:color w:val="000000"/>
              </w:rPr>
              <w:t>б)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"/>
                <w:color w:val="000000"/>
              </w:rPr>
              <w:t>виконком сільської або селищної ради;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framePr w:w="940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B361D5" w:rsidTr="00521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  <w:jc w:val="center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0" w:line="280" w:lineRule="exact"/>
              <w:ind w:right="340"/>
              <w:jc w:val="right"/>
            </w:pPr>
            <w:r>
              <w:rPr>
                <w:rStyle w:val="2"/>
                <w:color w:val="000000"/>
              </w:rPr>
              <w:t>в)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"/>
                <w:color w:val="000000"/>
              </w:rPr>
              <w:t>районний (міський) суд (суддя);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framePr w:w="940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B361D5" w:rsidTr="00521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  <w:jc w:val="center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0" w:line="280" w:lineRule="exact"/>
              <w:ind w:right="340"/>
              <w:jc w:val="right"/>
            </w:pPr>
            <w:r>
              <w:rPr>
                <w:rStyle w:val="2"/>
                <w:color w:val="000000"/>
              </w:rPr>
              <w:t>г)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"/>
                <w:color w:val="000000"/>
              </w:rPr>
              <w:t>начальник органу внутрішніх справ;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framePr w:w="940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B361D5" w:rsidTr="00521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  <w:jc w:val="center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361D5" w:rsidRDefault="00B361D5" w:rsidP="0052192B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0" w:line="280" w:lineRule="exact"/>
              <w:ind w:right="340"/>
              <w:jc w:val="right"/>
            </w:pPr>
            <w:r>
              <w:rPr>
                <w:rStyle w:val="2"/>
                <w:color w:val="000000"/>
              </w:rPr>
              <w:t>д)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361D5" w:rsidRDefault="00B361D5" w:rsidP="0052192B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"/>
                <w:color w:val="000000"/>
              </w:rPr>
              <w:t>прокурор району.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framePr w:w="940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B361D5" w:rsidTr="00521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  <w:jc w:val="center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0" w:line="280" w:lineRule="exact"/>
              <w:ind w:right="220"/>
              <w:jc w:val="right"/>
            </w:pPr>
            <w:r>
              <w:rPr>
                <w:rStyle w:val="2"/>
                <w:color w:val="000000"/>
              </w:rPr>
              <w:t>15.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"/>
                <w:color w:val="000000"/>
              </w:rPr>
              <w:t>Об’єктивна сторона правопорушення — це: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framePr w:w="940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B361D5" w:rsidTr="00521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  <w:jc w:val="center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0" w:line="280" w:lineRule="exact"/>
              <w:ind w:right="340"/>
              <w:jc w:val="right"/>
            </w:pPr>
            <w:r>
              <w:rPr>
                <w:rStyle w:val="2"/>
                <w:color w:val="000000"/>
              </w:rPr>
              <w:t>а)</w:t>
            </w:r>
          </w:p>
        </w:tc>
        <w:tc>
          <w:tcPr>
            <w:tcW w:w="7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0" w:line="280" w:lineRule="exact"/>
              <w:ind w:left="160"/>
              <w:jc w:val="left"/>
              <w:rPr>
                <w:rStyle w:val="2"/>
                <w:color w:val="000000"/>
                <w:lang w:val="uk-UA"/>
              </w:rPr>
            </w:pPr>
            <w:r>
              <w:rPr>
                <w:rStyle w:val="2"/>
                <w:color w:val="000000"/>
              </w:rPr>
              <w:t>сукупність об'єктивних і суб'єктивних ознак, які характеризують</w:t>
            </w:r>
            <w:r>
              <w:rPr>
                <w:rStyle w:val="2"/>
                <w:color w:val="000000"/>
                <w:lang w:val="uk-UA"/>
              </w:rPr>
              <w:t xml:space="preserve"> </w:t>
            </w:r>
          </w:p>
          <w:p w:rsidR="00B361D5" w:rsidRDefault="00B361D5" w:rsidP="0052192B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0" w:line="280" w:lineRule="exact"/>
              <w:ind w:left="160"/>
              <w:jc w:val="left"/>
              <w:rPr>
                <w:rStyle w:val="2"/>
                <w:color w:val="000000"/>
                <w:lang w:val="uk-UA"/>
              </w:rPr>
            </w:pPr>
          </w:p>
          <w:p w:rsidR="00B361D5" w:rsidRPr="006D666A" w:rsidRDefault="00B361D5" w:rsidP="0052192B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0" w:line="280" w:lineRule="exact"/>
              <w:ind w:left="160"/>
              <w:jc w:val="left"/>
              <w:rPr>
                <w:lang w:val="uk-UA"/>
              </w:rPr>
            </w:pPr>
          </w:p>
        </w:tc>
      </w:tr>
      <w:tr w:rsidR="00B361D5" w:rsidTr="00521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  <w:jc w:val="center"/>
        </w:trPr>
        <w:tc>
          <w:tcPr>
            <w:tcW w:w="8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"/>
                <w:color w:val="000000"/>
              </w:rPr>
              <w:t>діяння як правопорушення;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framePr w:w="940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B361D5" w:rsidTr="00521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  <w:jc w:val="center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0" w:line="280" w:lineRule="exact"/>
              <w:ind w:right="340"/>
              <w:jc w:val="right"/>
            </w:pPr>
            <w:r>
              <w:rPr>
                <w:rStyle w:val="2"/>
                <w:color w:val="000000"/>
              </w:rPr>
              <w:t>б)</w:t>
            </w:r>
          </w:p>
        </w:tc>
        <w:tc>
          <w:tcPr>
            <w:tcW w:w="7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Pr="006D666A" w:rsidRDefault="00B361D5" w:rsidP="0052192B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0" w:line="280" w:lineRule="exact"/>
              <w:ind w:left="160"/>
              <w:jc w:val="left"/>
              <w:rPr>
                <w:lang w:val="uk-UA"/>
              </w:rPr>
            </w:pPr>
            <w:r>
              <w:rPr>
                <w:rStyle w:val="2"/>
                <w:color w:val="000000"/>
              </w:rPr>
              <w:t>психічне ставлення правопорушника до скоєного ним діяння та її</w:t>
            </w:r>
            <w:r>
              <w:rPr>
                <w:rStyle w:val="2"/>
                <w:color w:val="000000"/>
                <w:lang w:val="uk-UA"/>
              </w:rPr>
              <w:t xml:space="preserve"> </w:t>
            </w:r>
          </w:p>
        </w:tc>
      </w:tr>
      <w:tr w:rsidR="00B361D5" w:rsidTr="00521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  <w:jc w:val="center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"/>
                <w:color w:val="000000"/>
              </w:rPr>
              <w:t>наслідків;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framePr w:w="940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framePr w:w="940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B361D5" w:rsidTr="00521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  <w:jc w:val="center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0" w:line="280" w:lineRule="exact"/>
              <w:ind w:right="340"/>
              <w:jc w:val="right"/>
            </w:pPr>
            <w:r>
              <w:rPr>
                <w:rStyle w:val="2"/>
                <w:color w:val="000000"/>
              </w:rPr>
              <w:t>в)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"/>
                <w:color w:val="000000"/>
              </w:rPr>
              <w:t>Зовнішн</w:t>
            </w:r>
            <w:r>
              <w:rPr>
                <w:rStyle w:val="2"/>
                <w:color w:val="000000"/>
                <w:lang w:val="uk-UA"/>
              </w:rPr>
              <w:t>ій прояв протиправної поведінки, яка завжди є діянням,але може набувати форми дії або бездіяльності</w:t>
            </w:r>
            <w:r>
              <w:rPr>
                <w:rStyle w:val="2"/>
                <w:color w:val="000000"/>
              </w:rPr>
              <w:t>;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framePr w:w="940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B361D5" w:rsidTr="00521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  <w:jc w:val="center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0" w:line="280" w:lineRule="exact"/>
              <w:ind w:right="340"/>
              <w:jc w:val="right"/>
              <w:rPr>
                <w:rStyle w:val="2"/>
                <w:color w:val="000000"/>
                <w:lang w:val="uk-UA"/>
              </w:rPr>
            </w:pPr>
          </w:p>
          <w:p w:rsidR="00B361D5" w:rsidRDefault="00B361D5" w:rsidP="0052192B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0" w:line="280" w:lineRule="exact"/>
              <w:ind w:right="340"/>
              <w:jc w:val="right"/>
            </w:pPr>
            <w:r>
              <w:rPr>
                <w:rStyle w:val="2"/>
                <w:color w:val="000000"/>
              </w:rPr>
              <w:t>г)</w:t>
            </w:r>
          </w:p>
        </w:tc>
        <w:tc>
          <w:tcPr>
            <w:tcW w:w="7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  <w:rPr>
                <w:rStyle w:val="2"/>
                <w:color w:val="000000"/>
                <w:lang w:val="uk-UA"/>
              </w:rPr>
            </w:pPr>
          </w:p>
          <w:p w:rsidR="00B361D5" w:rsidRDefault="00B361D5" w:rsidP="0052192B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"/>
                <w:color w:val="000000"/>
              </w:rPr>
              <w:t>сукупність суспільних відносин, які охороняються</w:t>
            </w:r>
          </w:p>
        </w:tc>
      </w:tr>
      <w:tr w:rsidR="00B361D5" w:rsidTr="00521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  <w:jc w:val="center"/>
        </w:trPr>
        <w:tc>
          <w:tcPr>
            <w:tcW w:w="8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"/>
                <w:color w:val="000000"/>
              </w:rPr>
              <w:t>адміністративно-правовими нормами;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framePr w:w="940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B361D5" w:rsidTr="00521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361D5" w:rsidRDefault="00B361D5" w:rsidP="0052192B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0" w:line="280" w:lineRule="exact"/>
              <w:ind w:right="340"/>
              <w:jc w:val="right"/>
            </w:pPr>
            <w:r>
              <w:rPr>
                <w:rStyle w:val="2"/>
                <w:color w:val="000000"/>
              </w:rPr>
              <w:t>д)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361D5" w:rsidRDefault="00B361D5" w:rsidP="0052192B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"/>
                <w:color w:val="000000"/>
              </w:rPr>
              <w:t>речі матеріального характеру.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framePr w:w="940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B361D5" w:rsidTr="00521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  <w:jc w:val="center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61D5" w:rsidRDefault="00B361D5" w:rsidP="0052192B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0" w:line="280" w:lineRule="exact"/>
              <w:ind w:right="220"/>
              <w:jc w:val="right"/>
            </w:pPr>
            <w:r>
              <w:rPr>
                <w:rStyle w:val="2"/>
                <w:color w:val="000000"/>
              </w:rPr>
              <w:t>16.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61D5" w:rsidRDefault="00B361D5" w:rsidP="0052192B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"/>
                <w:color w:val="000000"/>
              </w:rPr>
              <w:t>Загальний строк адміністративного затримання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61D5" w:rsidRDefault="00B361D5" w:rsidP="0052192B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rPr>
                <w:rStyle w:val="2"/>
                <w:color w:val="000000"/>
              </w:rPr>
              <w:t>(крім</w:t>
            </w:r>
          </w:p>
        </w:tc>
      </w:tr>
      <w:tr w:rsidR="00B361D5" w:rsidTr="00521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  <w:jc w:val="center"/>
        </w:trPr>
        <w:tc>
          <w:tcPr>
            <w:tcW w:w="8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"/>
                <w:color w:val="000000"/>
              </w:rPr>
              <w:t>виняткових випадків) встановлено не більш як: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framePr w:w="940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B361D5" w:rsidTr="00521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  <w:jc w:val="center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0" w:line="280" w:lineRule="exact"/>
              <w:ind w:right="340"/>
              <w:jc w:val="right"/>
            </w:pPr>
            <w:r>
              <w:rPr>
                <w:rStyle w:val="2"/>
                <w:color w:val="000000"/>
              </w:rPr>
              <w:t>а)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"/>
                <w:color w:val="000000"/>
                <w:lang w:eastAsia="ru-RU"/>
              </w:rPr>
              <w:t>година;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framePr w:w="940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B361D5" w:rsidTr="00521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  <w:jc w:val="center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0" w:line="280" w:lineRule="exact"/>
              <w:ind w:right="340"/>
              <w:jc w:val="right"/>
            </w:pPr>
            <w:r>
              <w:rPr>
                <w:rStyle w:val="2"/>
                <w:color w:val="000000"/>
              </w:rPr>
              <w:t>б)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"/>
                <w:color w:val="000000"/>
              </w:rPr>
              <w:t>дві години;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framePr w:w="940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B361D5" w:rsidTr="00521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  <w:jc w:val="center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0" w:line="280" w:lineRule="exact"/>
              <w:ind w:right="340"/>
              <w:jc w:val="right"/>
            </w:pPr>
            <w:r>
              <w:rPr>
                <w:rStyle w:val="2"/>
                <w:color w:val="000000"/>
              </w:rPr>
              <w:t>в)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"/>
                <w:color w:val="000000"/>
                <w:lang w:eastAsia="ru-RU"/>
              </w:rPr>
              <w:t xml:space="preserve">три </w:t>
            </w:r>
            <w:r>
              <w:rPr>
                <w:rStyle w:val="2"/>
                <w:color w:val="000000"/>
              </w:rPr>
              <w:t>години;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framePr w:w="940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B361D5" w:rsidTr="00521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  <w:jc w:val="center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0" w:line="280" w:lineRule="exact"/>
              <w:ind w:right="340"/>
              <w:jc w:val="right"/>
            </w:pPr>
            <w:r>
              <w:rPr>
                <w:rStyle w:val="2"/>
                <w:color w:val="000000"/>
              </w:rPr>
              <w:t>г)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"/>
                <w:color w:val="000000"/>
              </w:rPr>
              <w:t>чотири години;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framePr w:w="940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B361D5" w:rsidTr="00521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  <w:jc w:val="center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361D5" w:rsidRDefault="00B361D5" w:rsidP="0052192B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0" w:line="280" w:lineRule="exact"/>
              <w:ind w:right="340"/>
              <w:jc w:val="right"/>
            </w:pPr>
            <w:r>
              <w:rPr>
                <w:rStyle w:val="2"/>
                <w:color w:val="000000"/>
              </w:rPr>
              <w:t>д)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361D5" w:rsidRDefault="00B361D5" w:rsidP="0052192B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"/>
                <w:color w:val="000000"/>
              </w:rPr>
              <w:t>п'ять годин.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1D5" w:rsidRDefault="00B361D5" w:rsidP="0052192B">
            <w:pPr>
              <w:framePr w:w="940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B361D5" w:rsidRDefault="00B361D5" w:rsidP="00B361D5">
      <w:pPr>
        <w:framePr w:w="9403" w:wrap="notBeside" w:vAnchor="text" w:hAnchor="text" w:xAlign="center" w:y="1"/>
        <w:rPr>
          <w:rFonts w:cs="Times New Roman"/>
          <w:color w:val="auto"/>
          <w:sz w:val="2"/>
          <w:szCs w:val="2"/>
        </w:rPr>
      </w:pPr>
    </w:p>
    <w:p w:rsidR="00B361D5" w:rsidRDefault="00B361D5" w:rsidP="00B361D5">
      <w:pPr>
        <w:rPr>
          <w:rFonts w:cs="Times New Roman"/>
          <w:color w:val="auto"/>
          <w:sz w:val="2"/>
          <w:szCs w:val="2"/>
        </w:rPr>
      </w:pPr>
    </w:p>
    <w:p w:rsidR="00B361D5" w:rsidRDefault="00B361D5" w:rsidP="00B361D5">
      <w:pPr>
        <w:pStyle w:val="21"/>
        <w:numPr>
          <w:ilvl w:val="0"/>
          <w:numId w:val="2"/>
        </w:numPr>
        <w:shd w:val="clear" w:color="auto" w:fill="auto"/>
        <w:tabs>
          <w:tab w:val="left" w:pos="1382"/>
        </w:tabs>
        <w:spacing w:before="0" w:after="0" w:line="480" w:lineRule="exact"/>
        <w:ind w:firstLine="760"/>
        <w:jc w:val="both"/>
      </w:pPr>
      <w:r>
        <w:rPr>
          <w:rStyle w:val="2"/>
          <w:color w:val="000000"/>
        </w:rPr>
        <w:t>Скаргу на постанову у справі про адміністративне правопорушення може бути подано протягом:</w:t>
      </w:r>
    </w:p>
    <w:p w:rsidR="00B361D5" w:rsidRDefault="00B361D5" w:rsidP="00B361D5">
      <w:pPr>
        <w:pStyle w:val="21"/>
        <w:shd w:val="clear" w:color="auto" w:fill="auto"/>
        <w:tabs>
          <w:tab w:val="left" w:pos="1382"/>
        </w:tabs>
        <w:spacing w:before="0" w:after="0" w:line="480" w:lineRule="exact"/>
        <w:ind w:firstLine="760"/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п'яти днів з дня її винесення;</w:t>
      </w:r>
    </w:p>
    <w:p w:rsidR="00B361D5" w:rsidRDefault="00B361D5" w:rsidP="00B361D5">
      <w:pPr>
        <w:pStyle w:val="21"/>
        <w:shd w:val="clear" w:color="auto" w:fill="auto"/>
        <w:tabs>
          <w:tab w:val="left" w:pos="1382"/>
        </w:tabs>
        <w:spacing w:before="0" w:after="0" w:line="480" w:lineRule="exact"/>
        <w:ind w:firstLine="760"/>
        <w:jc w:val="both"/>
      </w:pPr>
      <w:r>
        <w:rPr>
          <w:rStyle w:val="2"/>
          <w:color w:val="000000"/>
        </w:rPr>
        <w:lastRenderedPageBreak/>
        <w:t>б)</w:t>
      </w:r>
      <w:r>
        <w:rPr>
          <w:rStyle w:val="2"/>
          <w:color w:val="000000"/>
        </w:rPr>
        <w:tab/>
        <w:t>семи днів з дня її винесення;</w:t>
      </w:r>
    </w:p>
    <w:p w:rsidR="00B361D5" w:rsidRDefault="00B361D5" w:rsidP="00B361D5">
      <w:pPr>
        <w:pStyle w:val="21"/>
        <w:shd w:val="clear" w:color="auto" w:fill="auto"/>
        <w:tabs>
          <w:tab w:val="left" w:pos="1382"/>
        </w:tabs>
        <w:spacing w:before="0" w:after="0" w:line="480" w:lineRule="exact"/>
        <w:ind w:firstLine="76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10 днів з дня її винесення:</w:t>
      </w:r>
    </w:p>
    <w:p w:rsidR="00B361D5" w:rsidRDefault="00B361D5" w:rsidP="00B361D5">
      <w:pPr>
        <w:pStyle w:val="21"/>
        <w:shd w:val="clear" w:color="auto" w:fill="auto"/>
        <w:tabs>
          <w:tab w:val="left" w:pos="1382"/>
        </w:tabs>
        <w:spacing w:before="0" w:after="0" w:line="480" w:lineRule="exact"/>
        <w:ind w:firstLine="760"/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>15 днів з дня її винесення;</w:t>
      </w:r>
    </w:p>
    <w:p w:rsidR="00B361D5" w:rsidRDefault="00B361D5" w:rsidP="00B361D5">
      <w:pPr>
        <w:pStyle w:val="21"/>
        <w:shd w:val="clear" w:color="auto" w:fill="auto"/>
        <w:tabs>
          <w:tab w:val="left" w:pos="1382"/>
        </w:tabs>
        <w:spacing w:before="0" w:after="0" w:line="480" w:lineRule="exact"/>
        <w:ind w:firstLine="760"/>
        <w:jc w:val="both"/>
      </w:pPr>
      <w:r>
        <w:rPr>
          <w:rStyle w:val="2"/>
          <w:color w:val="000000"/>
        </w:rPr>
        <w:t>д)</w:t>
      </w:r>
      <w:r>
        <w:rPr>
          <w:rStyle w:val="2"/>
          <w:color w:val="000000"/>
        </w:rPr>
        <w:tab/>
        <w:t>20 днів з дня її винесення.</w:t>
      </w:r>
    </w:p>
    <w:p w:rsidR="00B361D5" w:rsidRDefault="00B361D5" w:rsidP="00B361D5">
      <w:pPr>
        <w:pStyle w:val="21"/>
        <w:numPr>
          <w:ilvl w:val="0"/>
          <w:numId w:val="2"/>
        </w:numPr>
        <w:shd w:val="clear" w:color="auto" w:fill="auto"/>
        <w:tabs>
          <w:tab w:val="left" w:pos="1382"/>
        </w:tabs>
        <w:spacing w:before="0" w:after="0" w:line="480" w:lineRule="exact"/>
        <w:ind w:firstLine="760"/>
        <w:jc w:val="both"/>
      </w:pPr>
      <w:r>
        <w:rPr>
          <w:rStyle w:val="2"/>
          <w:color w:val="000000"/>
        </w:rPr>
        <w:t>Забезпечення безпеки України, її державного суверенітету, конституційного устрою, територіальної цілісності, економічної та оборонної могутності покладено на:</w:t>
      </w:r>
    </w:p>
    <w:p w:rsidR="00B361D5" w:rsidRDefault="00B361D5" w:rsidP="00B361D5">
      <w:pPr>
        <w:pStyle w:val="21"/>
        <w:shd w:val="clear" w:color="auto" w:fill="auto"/>
        <w:tabs>
          <w:tab w:val="left" w:pos="1382"/>
        </w:tabs>
        <w:spacing w:before="0" w:after="0" w:line="480" w:lineRule="exact"/>
        <w:ind w:firstLine="760"/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Службу безпеки України;</w:t>
      </w:r>
    </w:p>
    <w:p w:rsidR="00B361D5" w:rsidRDefault="00B361D5" w:rsidP="00B361D5">
      <w:pPr>
        <w:pStyle w:val="21"/>
        <w:shd w:val="clear" w:color="auto" w:fill="auto"/>
        <w:tabs>
          <w:tab w:val="left" w:pos="1382"/>
        </w:tabs>
        <w:spacing w:before="0" w:after="0" w:line="480" w:lineRule="exact"/>
        <w:ind w:firstLine="760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Управління державної служби охорони України;</w:t>
      </w:r>
    </w:p>
    <w:p w:rsidR="00B361D5" w:rsidRDefault="00B361D5" w:rsidP="00B361D5">
      <w:pPr>
        <w:pStyle w:val="21"/>
        <w:shd w:val="clear" w:color="auto" w:fill="auto"/>
        <w:tabs>
          <w:tab w:val="left" w:pos="1382"/>
        </w:tabs>
        <w:spacing w:before="0" w:after="0" w:line="480" w:lineRule="exact"/>
        <w:ind w:firstLine="76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органи військової контррозвідки;</w:t>
      </w:r>
    </w:p>
    <w:p w:rsidR="00B361D5" w:rsidRDefault="00B361D5" w:rsidP="00B361D5">
      <w:pPr>
        <w:pStyle w:val="21"/>
        <w:shd w:val="clear" w:color="auto" w:fill="auto"/>
        <w:tabs>
          <w:tab w:val="left" w:pos="1382"/>
        </w:tabs>
        <w:spacing w:before="0" w:after="0" w:line="480" w:lineRule="exact"/>
        <w:ind w:firstLine="760"/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>Прикордонну службу України;</w:t>
      </w:r>
    </w:p>
    <w:p w:rsidR="00B361D5" w:rsidRDefault="00B361D5" w:rsidP="00B361D5">
      <w:pPr>
        <w:pStyle w:val="21"/>
        <w:shd w:val="clear" w:color="auto" w:fill="auto"/>
        <w:tabs>
          <w:tab w:val="left" w:pos="1382"/>
        </w:tabs>
        <w:spacing w:before="0" w:after="0" w:line="480" w:lineRule="exact"/>
        <w:ind w:firstLine="760"/>
        <w:jc w:val="both"/>
      </w:pPr>
      <w:r>
        <w:rPr>
          <w:rStyle w:val="2"/>
          <w:color w:val="000000"/>
        </w:rPr>
        <w:t>д)</w:t>
      </w:r>
      <w:r>
        <w:rPr>
          <w:rStyle w:val="2"/>
          <w:color w:val="000000"/>
        </w:rPr>
        <w:tab/>
        <w:t>усі перераховані органи.</w:t>
      </w:r>
    </w:p>
    <w:p w:rsidR="00B361D5" w:rsidRDefault="00B361D5" w:rsidP="00B361D5">
      <w:pPr>
        <w:pStyle w:val="21"/>
        <w:numPr>
          <w:ilvl w:val="0"/>
          <w:numId w:val="2"/>
        </w:numPr>
        <w:shd w:val="clear" w:color="auto" w:fill="auto"/>
        <w:tabs>
          <w:tab w:val="left" w:pos="1382"/>
        </w:tabs>
        <w:spacing w:before="0" w:after="0" w:line="480" w:lineRule="exact"/>
        <w:ind w:firstLine="760"/>
        <w:jc w:val="both"/>
      </w:pPr>
      <w:r>
        <w:rPr>
          <w:rStyle w:val="2"/>
          <w:color w:val="000000"/>
        </w:rPr>
        <w:t>Визначте основні завдання Служби безпеки України в наведених прикладах:</w:t>
      </w:r>
    </w:p>
    <w:p w:rsidR="00B361D5" w:rsidRDefault="00B361D5" w:rsidP="00B361D5">
      <w:pPr>
        <w:pStyle w:val="21"/>
        <w:shd w:val="clear" w:color="auto" w:fill="auto"/>
        <w:tabs>
          <w:tab w:val="left" w:pos="1382"/>
        </w:tabs>
        <w:spacing w:before="0" w:after="0" w:line="480" w:lineRule="exact"/>
        <w:ind w:firstLine="760"/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захист державного суверенітету та конституційного ладу;</w:t>
      </w:r>
    </w:p>
    <w:p w:rsidR="00B361D5" w:rsidRDefault="00B361D5" w:rsidP="00B361D5">
      <w:pPr>
        <w:pStyle w:val="21"/>
        <w:shd w:val="clear" w:color="auto" w:fill="auto"/>
        <w:tabs>
          <w:tab w:val="left" w:pos="1382"/>
        </w:tabs>
        <w:spacing w:before="0" w:after="0" w:line="480" w:lineRule="exact"/>
        <w:ind w:firstLine="760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припинення переходу державного кордону України;</w:t>
      </w:r>
    </w:p>
    <w:p w:rsidR="00B361D5" w:rsidRDefault="00B361D5" w:rsidP="00B361D5">
      <w:pPr>
        <w:pStyle w:val="21"/>
        <w:shd w:val="clear" w:color="auto" w:fill="auto"/>
        <w:tabs>
          <w:tab w:val="left" w:pos="1382"/>
          <w:tab w:val="left" w:pos="2555"/>
          <w:tab w:val="left" w:pos="4653"/>
          <w:tab w:val="left" w:pos="7379"/>
        </w:tabs>
        <w:spacing w:before="0" w:after="0" w:line="480" w:lineRule="exact"/>
        <w:ind w:firstLine="76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захист</w:t>
      </w:r>
      <w:r>
        <w:rPr>
          <w:rStyle w:val="2"/>
          <w:color w:val="000000"/>
        </w:rPr>
        <w:tab/>
        <w:t>економічного,</w:t>
      </w:r>
      <w:r>
        <w:rPr>
          <w:rStyle w:val="2"/>
          <w:color w:val="000000"/>
        </w:rPr>
        <w:tab/>
        <w:t>науково-технічного</w:t>
      </w:r>
      <w:r>
        <w:rPr>
          <w:rStyle w:val="2"/>
          <w:color w:val="000000"/>
        </w:rPr>
        <w:tab/>
        <w:t>й оборонного</w:t>
      </w:r>
    </w:p>
    <w:p w:rsidR="00B361D5" w:rsidRDefault="00B361D5" w:rsidP="00B361D5">
      <w:pPr>
        <w:pStyle w:val="21"/>
        <w:shd w:val="clear" w:color="auto" w:fill="auto"/>
        <w:spacing w:before="0" w:after="0" w:line="480" w:lineRule="exact"/>
        <w:jc w:val="left"/>
      </w:pPr>
      <w:r>
        <w:rPr>
          <w:rStyle w:val="2"/>
          <w:color w:val="000000"/>
        </w:rPr>
        <w:t>потенціалу країни;</w:t>
      </w:r>
    </w:p>
    <w:p w:rsidR="00B361D5" w:rsidRDefault="00B361D5" w:rsidP="00B361D5">
      <w:pPr>
        <w:pStyle w:val="21"/>
        <w:shd w:val="clear" w:color="auto" w:fill="auto"/>
        <w:tabs>
          <w:tab w:val="left" w:pos="1382"/>
        </w:tabs>
        <w:spacing w:before="0" w:after="0" w:line="480" w:lineRule="exact"/>
        <w:ind w:firstLine="760"/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>охорона громадського порядку;</w:t>
      </w:r>
    </w:p>
    <w:p w:rsidR="00B361D5" w:rsidRDefault="00B361D5" w:rsidP="00B361D5">
      <w:pPr>
        <w:pStyle w:val="21"/>
        <w:shd w:val="clear" w:color="auto" w:fill="auto"/>
        <w:tabs>
          <w:tab w:val="left" w:pos="1382"/>
        </w:tabs>
        <w:spacing w:before="0" w:after="0" w:line="480" w:lineRule="exact"/>
        <w:ind w:firstLine="760"/>
        <w:jc w:val="both"/>
      </w:pPr>
      <w:r>
        <w:rPr>
          <w:rStyle w:val="2"/>
          <w:color w:val="000000"/>
        </w:rPr>
        <w:t>д)</w:t>
      </w:r>
      <w:r>
        <w:rPr>
          <w:rStyle w:val="2"/>
          <w:color w:val="000000"/>
        </w:rPr>
        <w:tab/>
        <w:t>усі перераховані в пунктах а), в).</w:t>
      </w:r>
    </w:p>
    <w:p w:rsidR="00B361D5" w:rsidRDefault="00B361D5" w:rsidP="00B361D5">
      <w:pPr>
        <w:pStyle w:val="21"/>
        <w:numPr>
          <w:ilvl w:val="0"/>
          <w:numId w:val="2"/>
        </w:numPr>
        <w:shd w:val="clear" w:color="auto" w:fill="auto"/>
        <w:tabs>
          <w:tab w:val="left" w:pos="1382"/>
        </w:tabs>
        <w:spacing w:before="0" w:after="0" w:line="480" w:lineRule="exact"/>
        <w:ind w:firstLine="760"/>
        <w:jc w:val="both"/>
      </w:pPr>
      <w:r>
        <w:rPr>
          <w:rStyle w:val="2"/>
          <w:color w:val="000000"/>
        </w:rPr>
        <w:t>До органів внутрішніх справ не належить:</w:t>
      </w:r>
    </w:p>
    <w:p w:rsidR="00B361D5" w:rsidRDefault="00B361D5" w:rsidP="00B361D5">
      <w:pPr>
        <w:pStyle w:val="21"/>
        <w:shd w:val="clear" w:color="auto" w:fill="auto"/>
        <w:tabs>
          <w:tab w:val="left" w:pos="1382"/>
        </w:tabs>
        <w:spacing w:before="0" w:after="0" w:line="480" w:lineRule="exact"/>
        <w:ind w:firstLine="760"/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</w:r>
      <w:r>
        <w:rPr>
          <w:rStyle w:val="2"/>
          <w:color w:val="000000"/>
          <w:lang w:val="uk-UA"/>
        </w:rPr>
        <w:t>по</w:t>
      </w:r>
      <w:r>
        <w:rPr>
          <w:rStyle w:val="2"/>
          <w:color w:val="000000"/>
        </w:rPr>
        <w:t>ліція;</w:t>
      </w:r>
    </w:p>
    <w:p w:rsidR="00B361D5" w:rsidRDefault="00B361D5" w:rsidP="00B361D5">
      <w:pPr>
        <w:pStyle w:val="21"/>
        <w:shd w:val="clear" w:color="auto" w:fill="auto"/>
        <w:tabs>
          <w:tab w:val="left" w:pos="1382"/>
        </w:tabs>
        <w:spacing w:before="0" w:after="0" w:line="480" w:lineRule="exact"/>
        <w:ind w:firstLine="760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установи виконання покарань;</w:t>
      </w:r>
    </w:p>
    <w:p w:rsidR="00B361D5" w:rsidRDefault="00B361D5" w:rsidP="00B361D5">
      <w:pPr>
        <w:pStyle w:val="21"/>
        <w:shd w:val="clear" w:color="auto" w:fill="auto"/>
        <w:tabs>
          <w:tab w:val="left" w:pos="1382"/>
        </w:tabs>
        <w:spacing w:before="0" w:after="0" w:line="480" w:lineRule="exact"/>
        <w:ind w:firstLine="76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органи пожежного нагляду;</w:t>
      </w:r>
    </w:p>
    <w:p w:rsidR="00B361D5" w:rsidRDefault="00B361D5" w:rsidP="00B361D5">
      <w:pPr>
        <w:pStyle w:val="21"/>
        <w:shd w:val="clear" w:color="auto" w:fill="auto"/>
        <w:tabs>
          <w:tab w:val="left" w:pos="1382"/>
        </w:tabs>
        <w:spacing w:before="0" w:after="0" w:line="480" w:lineRule="exact"/>
        <w:ind w:firstLine="760"/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>внутрішні війська;</w:t>
      </w:r>
    </w:p>
    <w:p w:rsidR="00B361D5" w:rsidRDefault="00B361D5" w:rsidP="00B361D5">
      <w:pPr>
        <w:pStyle w:val="21"/>
        <w:shd w:val="clear" w:color="auto" w:fill="auto"/>
        <w:tabs>
          <w:tab w:val="left" w:pos="1382"/>
        </w:tabs>
        <w:spacing w:before="0" w:after="0" w:line="480" w:lineRule="exact"/>
        <w:ind w:firstLine="760"/>
        <w:jc w:val="both"/>
        <w:rPr>
          <w:rStyle w:val="2"/>
          <w:color w:val="000000"/>
          <w:lang w:val="uk-UA"/>
        </w:rPr>
      </w:pPr>
      <w:r>
        <w:rPr>
          <w:rStyle w:val="2"/>
          <w:color w:val="000000"/>
        </w:rPr>
        <w:t>д)</w:t>
      </w:r>
      <w:r>
        <w:rPr>
          <w:rStyle w:val="2"/>
          <w:color w:val="000000"/>
        </w:rPr>
        <w:tab/>
        <w:t>усе перераховане в пунктах б), в).</w:t>
      </w:r>
    </w:p>
    <w:p w:rsidR="00B361D5" w:rsidRDefault="00B361D5" w:rsidP="00B361D5">
      <w:pPr>
        <w:pStyle w:val="21"/>
        <w:shd w:val="clear" w:color="auto" w:fill="auto"/>
        <w:tabs>
          <w:tab w:val="left" w:pos="1382"/>
        </w:tabs>
        <w:spacing w:before="0" w:after="0" w:line="480" w:lineRule="exact"/>
        <w:ind w:firstLine="760"/>
        <w:jc w:val="both"/>
        <w:rPr>
          <w:rStyle w:val="2"/>
          <w:color w:val="000000"/>
          <w:lang w:val="uk-UA"/>
        </w:rPr>
      </w:pPr>
    </w:p>
    <w:p w:rsidR="00B361D5" w:rsidRDefault="00B361D5" w:rsidP="00B361D5">
      <w:pPr>
        <w:pStyle w:val="21"/>
        <w:shd w:val="clear" w:color="auto" w:fill="auto"/>
        <w:tabs>
          <w:tab w:val="left" w:pos="1382"/>
        </w:tabs>
        <w:spacing w:before="0" w:after="0" w:line="480" w:lineRule="exact"/>
        <w:ind w:firstLine="760"/>
        <w:jc w:val="both"/>
        <w:rPr>
          <w:rStyle w:val="2"/>
          <w:color w:val="000000"/>
          <w:lang w:val="uk-UA"/>
        </w:rPr>
      </w:pPr>
    </w:p>
    <w:p w:rsidR="00B361D5" w:rsidRDefault="00B361D5" w:rsidP="00B361D5">
      <w:pPr>
        <w:pStyle w:val="21"/>
        <w:shd w:val="clear" w:color="auto" w:fill="auto"/>
        <w:tabs>
          <w:tab w:val="left" w:pos="1382"/>
        </w:tabs>
        <w:spacing w:before="0" w:after="0" w:line="480" w:lineRule="exact"/>
        <w:ind w:firstLine="760"/>
        <w:jc w:val="both"/>
        <w:rPr>
          <w:rStyle w:val="2"/>
          <w:color w:val="000000"/>
          <w:lang w:val="uk-UA"/>
        </w:rPr>
      </w:pPr>
    </w:p>
    <w:p w:rsidR="00B361D5" w:rsidRDefault="00B361D5" w:rsidP="00B361D5">
      <w:pPr>
        <w:pStyle w:val="21"/>
        <w:shd w:val="clear" w:color="auto" w:fill="auto"/>
        <w:tabs>
          <w:tab w:val="left" w:pos="1382"/>
        </w:tabs>
        <w:spacing w:before="0" w:after="0" w:line="480" w:lineRule="exact"/>
        <w:ind w:firstLine="760"/>
        <w:jc w:val="both"/>
        <w:rPr>
          <w:rStyle w:val="2"/>
          <w:color w:val="000000"/>
          <w:lang w:val="uk-UA"/>
        </w:rPr>
      </w:pPr>
    </w:p>
    <w:p w:rsidR="00B361D5" w:rsidRDefault="00B361D5" w:rsidP="00B361D5">
      <w:pPr>
        <w:pStyle w:val="21"/>
        <w:shd w:val="clear" w:color="auto" w:fill="auto"/>
        <w:tabs>
          <w:tab w:val="left" w:pos="1382"/>
        </w:tabs>
        <w:spacing w:before="0" w:after="0" w:line="480" w:lineRule="exact"/>
        <w:ind w:firstLine="760"/>
        <w:jc w:val="both"/>
        <w:rPr>
          <w:rStyle w:val="2"/>
          <w:color w:val="000000"/>
          <w:lang w:val="uk-UA"/>
        </w:rPr>
      </w:pPr>
    </w:p>
    <w:p w:rsidR="00B361D5" w:rsidRDefault="00B361D5" w:rsidP="00B361D5">
      <w:pPr>
        <w:pStyle w:val="21"/>
        <w:shd w:val="clear" w:color="auto" w:fill="auto"/>
        <w:tabs>
          <w:tab w:val="left" w:pos="1382"/>
        </w:tabs>
        <w:spacing w:before="0" w:after="0" w:line="480" w:lineRule="exact"/>
        <w:ind w:firstLine="760"/>
        <w:jc w:val="both"/>
        <w:rPr>
          <w:rStyle w:val="2"/>
          <w:color w:val="000000"/>
          <w:lang w:val="uk-UA"/>
        </w:rPr>
      </w:pPr>
    </w:p>
    <w:p w:rsidR="00B361D5" w:rsidRDefault="00B361D5" w:rsidP="00B361D5">
      <w:pPr>
        <w:pStyle w:val="21"/>
        <w:shd w:val="clear" w:color="auto" w:fill="auto"/>
        <w:tabs>
          <w:tab w:val="left" w:pos="1382"/>
        </w:tabs>
        <w:spacing w:before="0" w:after="0" w:line="480" w:lineRule="exact"/>
        <w:ind w:firstLine="760"/>
        <w:jc w:val="both"/>
        <w:rPr>
          <w:rStyle w:val="2"/>
          <w:color w:val="000000"/>
          <w:lang w:val="uk-UA"/>
        </w:rPr>
      </w:pPr>
    </w:p>
    <w:p w:rsidR="00B361D5" w:rsidRDefault="00B361D5" w:rsidP="00B361D5">
      <w:pPr>
        <w:pStyle w:val="21"/>
        <w:shd w:val="clear" w:color="auto" w:fill="auto"/>
        <w:tabs>
          <w:tab w:val="left" w:pos="1382"/>
        </w:tabs>
        <w:spacing w:before="0" w:after="0" w:line="480" w:lineRule="exact"/>
        <w:ind w:firstLine="760"/>
        <w:jc w:val="both"/>
        <w:rPr>
          <w:rStyle w:val="2"/>
          <w:color w:val="000000"/>
          <w:lang w:val="uk-UA"/>
        </w:rPr>
      </w:pPr>
    </w:p>
    <w:p w:rsidR="00664D3D" w:rsidRDefault="00664D3D">
      <w:bookmarkStart w:id="0" w:name="_GoBack"/>
      <w:bookmarkEnd w:id="0"/>
    </w:p>
    <w:sectPr w:rsidR="00664D3D" w:rsidSect="00B361D5">
      <w:pgSz w:w="11900" w:h="16840" w:code="9"/>
      <w:pgMar w:top="539" w:right="347" w:bottom="491" w:left="879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4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17"/>
    <w:multiLevelType w:val="multilevel"/>
    <w:tmpl w:val="00000016"/>
    <w:lvl w:ilvl="0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D5"/>
    <w:rsid w:val="00664D3D"/>
    <w:rsid w:val="00B3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D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B361D5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361D5"/>
    <w:pPr>
      <w:shd w:val="clear" w:color="auto" w:fill="FFFFFF"/>
      <w:spacing w:before="240" w:after="360" w:line="326" w:lineRule="exact"/>
      <w:jc w:val="center"/>
    </w:pPr>
    <w:rPr>
      <w:rFonts w:asciiTheme="minorHAnsi" w:eastAsiaTheme="minorHAnsi" w:hAnsiTheme="minorHAnsi" w:cstheme="minorBidi"/>
      <w:color w:val="auto"/>
      <w:sz w:val="28"/>
      <w:szCs w:val="28"/>
      <w:lang w:val="ru-RU" w:eastAsia="en-US"/>
    </w:rPr>
  </w:style>
  <w:style w:type="paragraph" w:styleId="a3">
    <w:name w:val="Body Text"/>
    <w:basedOn w:val="a"/>
    <w:link w:val="a4"/>
    <w:rsid w:val="00B361D5"/>
    <w:pPr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361D5"/>
    <w:rPr>
      <w:rFonts w:ascii="Times New Roman" w:eastAsia="Times New Roman" w:hAnsi="Times New Roman" w:cs="Times New Roman"/>
      <w:sz w:val="28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D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B361D5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361D5"/>
    <w:pPr>
      <w:shd w:val="clear" w:color="auto" w:fill="FFFFFF"/>
      <w:spacing w:before="240" w:after="360" w:line="326" w:lineRule="exact"/>
      <w:jc w:val="center"/>
    </w:pPr>
    <w:rPr>
      <w:rFonts w:asciiTheme="minorHAnsi" w:eastAsiaTheme="minorHAnsi" w:hAnsiTheme="minorHAnsi" w:cstheme="minorBidi"/>
      <w:color w:val="auto"/>
      <w:sz w:val="28"/>
      <w:szCs w:val="28"/>
      <w:lang w:val="ru-RU" w:eastAsia="en-US"/>
    </w:rPr>
  </w:style>
  <w:style w:type="paragraph" w:styleId="a3">
    <w:name w:val="Body Text"/>
    <w:basedOn w:val="a"/>
    <w:link w:val="a4"/>
    <w:rsid w:val="00B361D5"/>
    <w:pPr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361D5"/>
    <w:rPr>
      <w:rFonts w:ascii="Times New Roman" w:eastAsia="Times New Roman" w:hAnsi="Times New Roman" w:cs="Times New Roman"/>
      <w:sz w:val="28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716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2019-11-30T18:01:00Z</dcterms:created>
  <dcterms:modified xsi:type="dcterms:W3CDTF">2019-11-30T18:02:00Z</dcterms:modified>
</cp:coreProperties>
</file>