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003" w:rsidRPr="00710003" w:rsidRDefault="00710003" w:rsidP="008A0740">
      <w:pPr>
        <w:spacing w:after="0" w:line="240" w:lineRule="auto"/>
        <w:ind w:left="540" w:firstLine="736"/>
        <w:jc w:val="center"/>
        <w:rPr>
          <w:rFonts w:ascii="Times New Roman" w:hAnsi="Times New Roman" w:cs="Times New Roman"/>
          <w:sz w:val="28"/>
          <w:szCs w:val="28"/>
          <w:lang w:val="uk-UA"/>
        </w:rPr>
      </w:pPr>
      <w:bookmarkStart w:id="0" w:name="_GoBack"/>
      <w:bookmarkEnd w:id="0"/>
      <w:r w:rsidRPr="00710003">
        <w:rPr>
          <w:rFonts w:ascii="Times New Roman" w:hAnsi="Times New Roman" w:cs="Times New Roman"/>
          <w:sz w:val="28"/>
          <w:szCs w:val="28"/>
          <w:lang w:val="uk-UA"/>
        </w:rPr>
        <w:t>МІНІСТЕРСТВО ОСВІТИ І НАУКИ УКРАЇНИ</w:t>
      </w:r>
    </w:p>
    <w:p w:rsidR="00710003" w:rsidRPr="00710003" w:rsidRDefault="00710003" w:rsidP="008A0740">
      <w:pPr>
        <w:spacing w:after="0" w:line="240" w:lineRule="auto"/>
        <w:ind w:left="540" w:firstLine="736"/>
        <w:jc w:val="center"/>
        <w:rPr>
          <w:rFonts w:ascii="Times New Roman" w:hAnsi="Times New Roman" w:cs="Times New Roman"/>
          <w:sz w:val="28"/>
          <w:szCs w:val="28"/>
          <w:lang w:val="uk-UA"/>
        </w:rPr>
      </w:pPr>
      <w:r w:rsidRPr="00710003">
        <w:rPr>
          <w:rFonts w:ascii="Times New Roman" w:hAnsi="Times New Roman" w:cs="Times New Roman"/>
          <w:sz w:val="28"/>
          <w:szCs w:val="28"/>
          <w:lang w:val="uk-UA"/>
        </w:rPr>
        <w:t>Київський національний університет будівництва і архітектури</w:t>
      </w:r>
    </w:p>
    <w:p w:rsidR="00710003" w:rsidRPr="00710003" w:rsidRDefault="00710003" w:rsidP="008A0740">
      <w:pPr>
        <w:spacing w:after="0" w:line="240" w:lineRule="auto"/>
        <w:ind w:left="540" w:firstLine="736"/>
        <w:rPr>
          <w:rFonts w:ascii="Times New Roman" w:hAnsi="Times New Roman" w:cs="Times New Roman"/>
          <w:sz w:val="28"/>
          <w:szCs w:val="28"/>
        </w:rPr>
      </w:pPr>
    </w:p>
    <w:p w:rsidR="00710003" w:rsidRPr="00710003" w:rsidRDefault="00710003" w:rsidP="008A0740">
      <w:pPr>
        <w:spacing w:after="0" w:line="240" w:lineRule="auto"/>
        <w:ind w:left="540" w:firstLine="736"/>
        <w:rPr>
          <w:rFonts w:ascii="Times New Roman" w:hAnsi="Times New Roman" w:cs="Times New Roman"/>
          <w:sz w:val="28"/>
          <w:szCs w:val="28"/>
        </w:rPr>
      </w:pPr>
    </w:p>
    <w:p w:rsidR="00710003" w:rsidRPr="00710003" w:rsidRDefault="00710003" w:rsidP="008A0740">
      <w:pPr>
        <w:spacing w:after="0" w:line="240" w:lineRule="auto"/>
        <w:ind w:left="540" w:firstLine="736"/>
        <w:rPr>
          <w:rFonts w:ascii="Times New Roman" w:hAnsi="Times New Roman" w:cs="Times New Roman"/>
          <w:sz w:val="28"/>
          <w:szCs w:val="28"/>
          <w:lang w:val="uk-UA"/>
        </w:rPr>
      </w:pPr>
    </w:p>
    <w:p w:rsidR="00710003" w:rsidRPr="00710003" w:rsidRDefault="00710003" w:rsidP="008A0740">
      <w:pPr>
        <w:spacing w:after="0" w:line="240" w:lineRule="auto"/>
        <w:ind w:left="540" w:firstLine="736"/>
        <w:rPr>
          <w:rFonts w:ascii="Times New Roman" w:hAnsi="Times New Roman" w:cs="Times New Roman"/>
          <w:sz w:val="28"/>
          <w:szCs w:val="28"/>
          <w:lang w:val="uk-UA"/>
        </w:rPr>
      </w:pPr>
    </w:p>
    <w:p w:rsidR="00710003" w:rsidRPr="00710003" w:rsidRDefault="00710003" w:rsidP="008A0740">
      <w:pPr>
        <w:spacing w:after="0" w:line="240" w:lineRule="auto"/>
        <w:ind w:left="540" w:firstLine="736"/>
        <w:jc w:val="center"/>
        <w:rPr>
          <w:rFonts w:ascii="Times New Roman" w:hAnsi="Times New Roman" w:cs="Times New Roman"/>
          <w:sz w:val="28"/>
          <w:szCs w:val="28"/>
          <w:lang w:val="uk-UA"/>
        </w:rPr>
      </w:pPr>
    </w:p>
    <w:p w:rsidR="00710003" w:rsidRPr="00710003" w:rsidRDefault="00710003" w:rsidP="008A0740">
      <w:pPr>
        <w:spacing w:after="0" w:line="360" w:lineRule="auto"/>
        <w:ind w:left="540" w:firstLine="736"/>
        <w:jc w:val="center"/>
        <w:rPr>
          <w:rFonts w:ascii="Times New Roman" w:hAnsi="Times New Roman" w:cs="Times New Roman"/>
          <w:sz w:val="28"/>
          <w:szCs w:val="28"/>
          <w:lang w:val="uk-UA"/>
        </w:rPr>
      </w:pPr>
      <w:r w:rsidRPr="00710003">
        <w:rPr>
          <w:rFonts w:ascii="Times New Roman" w:hAnsi="Times New Roman" w:cs="Times New Roman"/>
          <w:sz w:val="28"/>
          <w:szCs w:val="28"/>
          <w:lang w:val="uk-UA"/>
        </w:rPr>
        <w:t>Волошкіна О.С.,</w:t>
      </w:r>
    </w:p>
    <w:p w:rsidR="00710003" w:rsidRPr="00710003" w:rsidRDefault="00710003" w:rsidP="008A0740">
      <w:pPr>
        <w:spacing w:after="0" w:line="360" w:lineRule="auto"/>
        <w:ind w:left="540" w:firstLine="736"/>
        <w:jc w:val="center"/>
        <w:rPr>
          <w:rFonts w:ascii="Times New Roman" w:hAnsi="Times New Roman" w:cs="Times New Roman"/>
          <w:sz w:val="28"/>
          <w:szCs w:val="28"/>
          <w:lang w:val="uk-UA"/>
        </w:rPr>
      </w:pPr>
      <w:r w:rsidRPr="00710003">
        <w:rPr>
          <w:rFonts w:ascii="Times New Roman" w:hAnsi="Times New Roman" w:cs="Times New Roman"/>
          <w:sz w:val="28"/>
          <w:szCs w:val="28"/>
          <w:lang w:val="uk-UA"/>
        </w:rPr>
        <w:t>Жукова О.Г.,</w:t>
      </w:r>
    </w:p>
    <w:p w:rsidR="00710003" w:rsidRPr="00710003" w:rsidRDefault="00710003" w:rsidP="008A0740">
      <w:pPr>
        <w:spacing w:after="0" w:line="360" w:lineRule="auto"/>
        <w:ind w:left="540" w:firstLine="736"/>
        <w:jc w:val="center"/>
        <w:rPr>
          <w:rFonts w:ascii="Times New Roman" w:hAnsi="Times New Roman" w:cs="Times New Roman"/>
          <w:sz w:val="28"/>
          <w:szCs w:val="28"/>
          <w:lang w:val="uk-UA"/>
        </w:rPr>
      </w:pPr>
      <w:proofErr w:type="spellStart"/>
      <w:r w:rsidRPr="00710003">
        <w:rPr>
          <w:rFonts w:ascii="Times New Roman" w:hAnsi="Times New Roman" w:cs="Times New Roman"/>
          <w:sz w:val="28"/>
          <w:szCs w:val="28"/>
          <w:lang w:val="uk-UA"/>
        </w:rPr>
        <w:t>С</w:t>
      </w:r>
      <w:r>
        <w:rPr>
          <w:rFonts w:ascii="Times New Roman" w:hAnsi="Times New Roman" w:cs="Times New Roman"/>
          <w:sz w:val="28"/>
          <w:szCs w:val="28"/>
          <w:lang w:val="uk-UA"/>
        </w:rPr>
        <w:t>іпаков</w:t>
      </w:r>
      <w:proofErr w:type="spellEnd"/>
      <w:r>
        <w:rPr>
          <w:rFonts w:ascii="Times New Roman" w:hAnsi="Times New Roman" w:cs="Times New Roman"/>
          <w:sz w:val="28"/>
          <w:szCs w:val="28"/>
          <w:lang w:val="uk-UA"/>
        </w:rPr>
        <w:t xml:space="preserve"> Р.В.</w:t>
      </w:r>
    </w:p>
    <w:p w:rsidR="00710003" w:rsidRPr="00710003" w:rsidRDefault="00710003" w:rsidP="008A0740">
      <w:pPr>
        <w:spacing w:after="0" w:line="360" w:lineRule="auto"/>
        <w:ind w:left="540" w:firstLine="736"/>
        <w:rPr>
          <w:rFonts w:ascii="Times New Roman" w:hAnsi="Times New Roman" w:cs="Times New Roman"/>
          <w:sz w:val="28"/>
          <w:szCs w:val="28"/>
          <w:lang w:val="uk-UA"/>
        </w:rPr>
      </w:pPr>
    </w:p>
    <w:p w:rsidR="00710003" w:rsidRPr="00710003" w:rsidRDefault="00710003" w:rsidP="008A0740">
      <w:pPr>
        <w:spacing w:after="0" w:line="360" w:lineRule="auto"/>
        <w:rPr>
          <w:rFonts w:ascii="Times New Roman" w:hAnsi="Times New Roman" w:cs="Times New Roman"/>
          <w:b/>
          <w:sz w:val="28"/>
          <w:szCs w:val="28"/>
          <w:lang w:val="uk-UA"/>
        </w:rPr>
      </w:pPr>
    </w:p>
    <w:p w:rsidR="00710003" w:rsidRPr="00710003" w:rsidRDefault="00710003" w:rsidP="008A0740">
      <w:pPr>
        <w:spacing w:after="0" w:line="360" w:lineRule="auto"/>
        <w:ind w:left="540" w:firstLine="736"/>
        <w:jc w:val="center"/>
        <w:rPr>
          <w:rFonts w:ascii="Times New Roman" w:hAnsi="Times New Roman" w:cs="Times New Roman"/>
          <w:b/>
          <w:sz w:val="56"/>
          <w:szCs w:val="56"/>
          <w:lang w:val="uk-UA"/>
        </w:rPr>
      </w:pPr>
      <w:r w:rsidRPr="00710003">
        <w:rPr>
          <w:rFonts w:ascii="Times New Roman" w:hAnsi="Times New Roman" w:cs="Times New Roman"/>
          <w:b/>
          <w:sz w:val="56"/>
          <w:szCs w:val="56"/>
          <w:lang w:val="uk-UA"/>
        </w:rPr>
        <w:t>ЕКОЛОГІЧНА БЕЗПЕКА</w:t>
      </w:r>
    </w:p>
    <w:p w:rsidR="00710003" w:rsidRPr="00710003" w:rsidRDefault="00710003" w:rsidP="008A0740">
      <w:pPr>
        <w:spacing w:after="0" w:line="360" w:lineRule="auto"/>
        <w:ind w:left="540" w:firstLine="736"/>
        <w:jc w:val="center"/>
        <w:rPr>
          <w:rFonts w:ascii="Times New Roman" w:hAnsi="Times New Roman" w:cs="Times New Roman"/>
          <w:sz w:val="32"/>
          <w:szCs w:val="32"/>
          <w:lang w:val="uk-UA"/>
        </w:rPr>
      </w:pPr>
      <w:r w:rsidRPr="00710003">
        <w:rPr>
          <w:rFonts w:ascii="Times New Roman" w:hAnsi="Times New Roman" w:cs="Times New Roman"/>
          <w:sz w:val="32"/>
          <w:szCs w:val="32"/>
          <w:lang w:val="uk-UA"/>
        </w:rPr>
        <w:t xml:space="preserve">Практикум для студентів </w:t>
      </w:r>
    </w:p>
    <w:p w:rsidR="00710003" w:rsidRPr="00710003" w:rsidRDefault="00710003" w:rsidP="008A0740">
      <w:pPr>
        <w:spacing w:after="0" w:line="360" w:lineRule="auto"/>
        <w:ind w:left="540" w:firstLine="736"/>
        <w:jc w:val="center"/>
        <w:rPr>
          <w:rFonts w:ascii="Times New Roman" w:hAnsi="Times New Roman" w:cs="Times New Roman"/>
          <w:sz w:val="32"/>
          <w:szCs w:val="32"/>
          <w:lang w:val="uk-UA"/>
        </w:rPr>
      </w:pPr>
      <w:r w:rsidRPr="00710003">
        <w:rPr>
          <w:rFonts w:ascii="Times New Roman" w:hAnsi="Times New Roman" w:cs="Times New Roman"/>
          <w:sz w:val="32"/>
          <w:szCs w:val="32"/>
          <w:lang w:val="uk-UA"/>
        </w:rPr>
        <w:t>спеціальності 101 «Екологія»</w:t>
      </w:r>
    </w:p>
    <w:p w:rsidR="00710003" w:rsidRPr="00710003" w:rsidRDefault="00710003" w:rsidP="008A0740">
      <w:pPr>
        <w:spacing w:after="0" w:line="240" w:lineRule="auto"/>
        <w:ind w:left="540" w:firstLine="736"/>
        <w:jc w:val="center"/>
        <w:rPr>
          <w:rFonts w:ascii="Times New Roman" w:hAnsi="Times New Roman" w:cs="Times New Roman"/>
          <w:sz w:val="28"/>
          <w:szCs w:val="28"/>
          <w:lang w:val="uk-UA"/>
        </w:rPr>
      </w:pPr>
    </w:p>
    <w:p w:rsidR="00710003" w:rsidRPr="00710003" w:rsidRDefault="00710003" w:rsidP="008A0740">
      <w:pPr>
        <w:spacing w:after="0" w:line="240" w:lineRule="auto"/>
        <w:ind w:left="540" w:firstLine="736"/>
        <w:rPr>
          <w:rFonts w:ascii="Times New Roman" w:hAnsi="Times New Roman" w:cs="Times New Roman"/>
          <w:sz w:val="28"/>
          <w:szCs w:val="28"/>
          <w:lang w:val="uk-UA"/>
        </w:rPr>
      </w:pPr>
    </w:p>
    <w:p w:rsidR="00710003" w:rsidRPr="00710003" w:rsidRDefault="00710003" w:rsidP="008A0740">
      <w:pPr>
        <w:spacing w:after="0" w:line="240" w:lineRule="auto"/>
        <w:ind w:left="540" w:firstLine="736"/>
        <w:rPr>
          <w:rFonts w:ascii="Times New Roman" w:hAnsi="Times New Roman" w:cs="Times New Roman"/>
          <w:sz w:val="28"/>
          <w:szCs w:val="28"/>
          <w:lang w:val="uk-UA"/>
        </w:rPr>
      </w:pPr>
    </w:p>
    <w:p w:rsidR="00710003" w:rsidRPr="00710003" w:rsidRDefault="00710003" w:rsidP="008A0740">
      <w:pPr>
        <w:spacing w:after="0" w:line="240" w:lineRule="auto"/>
        <w:ind w:left="540" w:firstLine="736"/>
        <w:rPr>
          <w:rFonts w:ascii="Times New Roman" w:hAnsi="Times New Roman" w:cs="Times New Roman"/>
          <w:sz w:val="28"/>
          <w:szCs w:val="28"/>
          <w:lang w:val="uk-UA"/>
        </w:rPr>
      </w:pPr>
    </w:p>
    <w:p w:rsidR="00710003" w:rsidRPr="00710003" w:rsidRDefault="00710003" w:rsidP="008A0740">
      <w:pPr>
        <w:spacing w:after="0" w:line="240" w:lineRule="auto"/>
        <w:ind w:left="540" w:firstLine="736"/>
        <w:rPr>
          <w:rFonts w:ascii="Times New Roman" w:hAnsi="Times New Roman" w:cs="Times New Roman"/>
          <w:sz w:val="28"/>
          <w:szCs w:val="28"/>
          <w:lang w:val="uk-UA"/>
        </w:rPr>
      </w:pPr>
      <w:proofErr w:type="spellStart"/>
      <w:r w:rsidRPr="00710003">
        <w:rPr>
          <w:rFonts w:ascii="Times New Roman" w:hAnsi="Times New Roman" w:cs="Times New Roman"/>
          <w:sz w:val="28"/>
          <w:szCs w:val="28"/>
        </w:rPr>
        <w:t>Вс</w:t>
      </w:r>
      <w:proofErr w:type="spellEnd"/>
      <w:r w:rsidRPr="00710003">
        <w:rPr>
          <w:rFonts w:ascii="Times New Roman" w:hAnsi="Times New Roman" w:cs="Times New Roman"/>
          <w:sz w:val="28"/>
          <w:szCs w:val="28"/>
          <w:lang w:val="uk-UA"/>
        </w:rPr>
        <w:t>і цитати, цифровий та</w:t>
      </w:r>
    </w:p>
    <w:p w:rsidR="00710003" w:rsidRPr="00710003" w:rsidRDefault="00710003" w:rsidP="008A0740">
      <w:pPr>
        <w:spacing w:after="0" w:line="240" w:lineRule="auto"/>
        <w:ind w:left="540" w:firstLine="736"/>
        <w:rPr>
          <w:rFonts w:ascii="Times New Roman" w:hAnsi="Times New Roman" w:cs="Times New Roman"/>
          <w:sz w:val="28"/>
          <w:szCs w:val="28"/>
          <w:lang w:val="uk-UA"/>
        </w:rPr>
      </w:pPr>
      <w:r w:rsidRPr="00710003">
        <w:rPr>
          <w:rFonts w:ascii="Times New Roman" w:hAnsi="Times New Roman" w:cs="Times New Roman"/>
          <w:sz w:val="28"/>
          <w:szCs w:val="28"/>
          <w:lang w:val="uk-UA"/>
        </w:rPr>
        <w:t>фактичний матеріал,</w:t>
      </w:r>
    </w:p>
    <w:p w:rsidR="00710003" w:rsidRPr="00710003" w:rsidRDefault="00710003" w:rsidP="008A0740">
      <w:pPr>
        <w:spacing w:after="0" w:line="240" w:lineRule="auto"/>
        <w:ind w:left="540" w:firstLine="736"/>
        <w:rPr>
          <w:rFonts w:ascii="Times New Roman" w:hAnsi="Times New Roman" w:cs="Times New Roman"/>
          <w:sz w:val="28"/>
          <w:szCs w:val="28"/>
          <w:lang w:val="uk-UA"/>
        </w:rPr>
      </w:pPr>
      <w:r w:rsidRPr="00710003">
        <w:rPr>
          <w:rFonts w:ascii="Times New Roman" w:hAnsi="Times New Roman" w:cs="Times New Roman"/>
          <w:sz w:val="28"/>
          <w:szCs w:val="28"/>
          <w:lang w:val="uk-UA"/>
        </w:rPr>
        <w:t>бібліографічні відомості</w:t>
      </w:r>
    </w:p>
    <w:p w:rsidR="00710003" w:rsidRPr="00710003" w:rsidRDefault="00710003" w:rsidP="008A0740">
      <w:pPr>
        <w:spacing w:after="0" w:line="240" w:lineRule="auto"/>
        <w:ind w:left="540" w:firstLine="736"/>
        <w:rPr>
          <w:rFonts w:ascii="Times New Roman" w:hAnsi="Times New Roman" w:cs="Times New Roman"/>
          <w:sz w:val="28"/>
          <w:szCs w:val="28"/>
          <w:lang w:val="uk-UA"/>
        </w:rPr>
      </w:pPr>
      <w:r w:rsidRPr="00710003">
        <w:rPr>
          <w:rFonts w:ascii="Times New Roman" w:hAnsi="Times New Roman" w:cs="Times New Roman"/>
          <w:sz w:val="28"/>
          <w:szCs w:val="28"/>
          <w:lang w:val="uk-UA"/>
        </w:rPr>
        <w:t>перевірені. написання</w:t>
      </w:r>
    </w:p>
    <w:p w:rsidR="00710003" w:rsidRPr="00710003" w:rsidRDefault="00710003" w:rsidP="008A0740">
      <w:pPr>
        <w:spacing w:after="0" w:line="240" w:lineRule="auto"/>
        <w:ind w:left="540" w:firstLine="736"/>
        <w:rPr>
          <w:rFonts w:ascii="Times New Roman" w:hAnsi="Times New Roman" w:cs="Times New Roman"/>
          <w:sz w:val="28"/>
          <w:szCs w:val="28"/>
          <w:lang w:val="uk-UA"/>
        </w:rPr>
      </w:pPr>
      <w:r w:rsidRPr="00710003">
        <w:rPr>
          <w:rFonts w:ascii="Times New Roman" w:hAnsi="Times New Roman" w:cs="Times New Roman"/>
          <w:sz w:val="28"/>
          <w:szCs w:val="28"/>
          <w:lang w:val="uk-UA"/>
        </w:rPr>
        <w:t xml:space="preserve">одиниць вимірювання </w:t>
      </w:r>
    </w:p>
    <w:p w:rsidR="00710003" w:rsidRPr="00710003" w:rsidRDefault="00710003" w:rsidP="008A0740">
      <w:pPr>
        <w:spacing w:after="0" w:line="240" w:lineRule="auto"/>
        <w:ind w:left="540" w:firstLine="736"/>
        <w:rPr>
          <w:rFonts w:ascii="Times New Roman" w:hAnsi="Times New Roman" w:cs="Times New Roman"/>
          <w:sz w:val="28"/>
          <w:szCs w:val="28"/>
        </w:rPr>
      </w:pPr>
      <w:r w:rsidRPr="00710003">
        <w:rPr>
          <w:rFonts w:ascii="Times New Roman" w:hAnsi="Times New Roman" w:cs="Times New Roman"/>
          <w:sz w:val="28"/>
          <w:szCs w:val="28"/>
          <w:lang w:val="uk-UA"/>
        </w:rPr>
        <w:t>відповідає стандартам</w:t>
      </w:r>
    </w:p>
    <w:p w:rsidR="00710003" w:rsidRPr="00710003" w:rsidRDefault="00710003" w:rsidP="008A0740">
      <w:pPr>
        <w:spacing w:after="0" w:line="240" w:lineRule="auto"/>
        <w:ind w:left="540" w:firstLine="736"/>
        <w:rPr>
          <w:rFonts w:ascii="Times New Roman" w:hAnsi="Times New Roman" w:cs="Times New Roman"/>
          <w:sz w:val="28"/>
          <w:szCs w:val="28"/>
          <w:lang w:val="uk-UA"/>
        </w:rPr>
      </w:pPr>
    </w:p>
    <w:p w:rsidR="00710003" w:rsidRPr="00710003" w:rsidRDefault="00710003" w:rsidP="008A0740">
      <w:pPr>
        <w:spacing w:after="0" w:line="240" w:lineRule="auto"/>
        <w:ind w:left="540" w:firstLine="736"/>
        <w:rPr>
          <w:rFonts w:ascii="Times New Roman" w:hAnsi="Times New Roman" w:cs="Times New Roman"/>
          <w:sz w:val="28"/>
          <w:szCs w:val="28"/>
          <w:lang w:val="uk-UA"/>
        </w:rPr>
      </w:pPr>
    </w:p>
    <w:p w:rsidR="00710003" w:rsidRPr="00710003" w:rsidRDefault="00710003" w:rsidP="008A0740">
      <w:pPr>
        <w:spacing w:after="0" w:line="240" w:lineRule="auto"/>
        <w:ind w:left="540" w:firstLine="736"/>
        <w:rPr>
          <w:rFonts w:ascii="Times New Roman" w:hAnsi="Times New Roman" w:cs="Times New Roman"/>
          <w:sz w:val="28"/>
          <w:szCs w:val="28"/>
          <w:lang w:val="uk-UA"/>
        </w:rPr>
      </w:pPr>
    </w:p>
    <w:p w:rsidR="00710003" w:rsidRPr="00710003" w:rsidRDefault="00710003" w:rsidP="008A0740">
      <w:pPr>
        <w:spacing w:after="0" w:line="240" w:lineRule="auto"/>
        <w:ind w:left="540" w:firstLine="736"/>
        <w:rPr>
          <w:rFonts w:ascii="Times New Roman" w:hAnsi="Times New Roman" w:cs="Times New Roman"/>
          <w:sz w:val="28"/>
          <w:szCs w:val="28"/>
          <w:lang w:val="uk-UA"/>
        </w:rPr>
      </w:pPr>
      <w:r w:rsidRPr="00710003">
        <w:rPr>
          <w:rFonts w:ascii="Times New Roman" w:hAnsi="Times New Roman" w:cs="Times New Roman"/>
          <w:sz w:val="28"/>
          <w:szCs w:val="28"/>
          <w:lang w:val="uk-UA"/>
        </w:rPr>
        <w:t>Підписи авторів__________________________________</w:t>
      </w:r>
    </w:p>
    <w:p w:rsidR="00710003" w:rsidRPr="00710003" w:rsidRDefault="00710003" w:rsidP="008A0740">
      <w:pPr>
        <w:spacing w:after="0" w:line="240" w:lineRule="auto"/>
        <w:ind w:left="540" w:firstLine="736"/>
        <w:rPr>
          <w:rFonts w:ascii="Times New Roman" w:hAnsi="Times New Roman" w:cs="Times New Roman"/>
          <w:sz w:val="28"/>
          <w:szCs w:val="28"/>
          <w:lang w:val="uk-UA"/>
        </w:rPr>
      </w:pPr>
      <w:r w:rsidRPr="00710003">
        <w:rPr>
          <w:rFonts w:ascii="Times New Roman" w:hAnsi="Times New Roman" w:cs="Times New Roman"/>
          <w:sz w:val="28"/>
          <w:szCs w:val="28"/>
          <w:lang w:val="uk-UA"/>
        </w:rPr>
        <w:t>________________________________________________</w:t>
      </w:r>
    </w:p>
    <w:p w:rsidR="00710003" w:rsidRPr="00710003" w:rsidRDefault="00710003" w:rsidP="008A0740">
      <w:pPr>
        <w:spacing w:after="0" w:line="240" w:lineRule="auto"/>
        <w:ind w:left="540" w:firstLine="736"/>
        <w:rPr>
          <w:rFonts w:ascii="Times New Roman" w:hAnsi="Times New Roman" w:cs="Times New Roman"/>
          <w:sz w:val="28"/>
          <w:szCs w:val="28"/>
          <w:lang w:val="uk-UA"/>
        </w:rPr>
      </w:pPr>
      <w:r w:rsidRPr="00710003">
        <w:rPr>
          <w:rFonts w:ascii="Times New Roman" w:hAnsi="Times New Roman" w:cs="Times New Roman"/>
          <w:sz w:val="28"/>
          <w:szCs w:val="28"/>
          <w:lang w:val="uk-UA"/>
        </w:rPr>
        <w:t>________________________________________________</w:t>
      </w:r>
    </w:p>
    <w:p w:rsidR="00710003" w:rsidRPr="00710003" w:rsidRDefault="00710003" w:rsidP="008A0740">
      <w:pPr>
        <w:spacing w:after="0" w:line="240" w:lineRule="auto"/>
        <w:ind w:left="540" w:firstLine="736"/>
        <w:rPr>
          <w:rFonts w:ascii="Times New Roman" w:hAnsi="Times New Roman" w:cs="Times New Roman"/>
          <w:sz w:val="28"/>
          <w:szCs w:val="28"/>
          <w:lang w:val="uk-UA"/>
        </w:rPr>
      </w:pPr>
    </w:p>
    <w:p w:rsidR="00710003" w:rsidRPr="00710003" w:rsidRDefault="00710003" w:rsidP="008A0740">
      <w:pPr>
        <w:spacing w:after="0" w:line="240" w:lineRule="auto"/>
        <w:ind w:left="540" w:firstLine="736"/>
        <w:rPr>
          <w:rFonts w:ascii="Times New Roman" w:hAnsi="Times New Roman" w:cs="Times New Roman"/>
          <w:sz w:val="28"/>
          <w:szCs w:val="28"/>
          <w:lang w:val="uk-UA"/>
        </w:rPr>
      </w:pPr>
      <w:r w:rsidRPr="00710003">
        <w:rPr>
          <w:rFonts w:ascii="Times New Roman" w:hAnsi="Times New Roman" w:cs="Times New Roman"/>
          <w:sz w:val="28"/>
          <w:szCs w:val="28"/>
          <w:lang w:val="uk-UA"/>
        </w:rPr>
        <w:t>«____»_______________________2018р.</w:t>
      </w:r>
    </w:p>
    <w:p w:rsidR="00710003" w:rsidRPr="00710003" w:rsidRDefault="00710003" w:rsidP="008A0740">
      <w:pPr>
        <w:spacing w:after="0" w:line="240" w:lineRule="auto"/>
        <w:ind w:left="540" w:firstLine="736"/>
        <w:rPr>
          <w:rFonts w:ascii="Times New Roman" w:hAnsi="Times New Roman" w:cs="Times New Roman"/>
          <w:sz w:val="28"/>
          <w:szCs w:val="28"/>
          <w:lang w:val="uk-UA"/>
        </w:rPr>
      </w:pPr>
    </w:p>
    <w:p w:rsidR="00710003" w:rsidRPr="00710003" w:rsidRDefault="00710003" w:rsidP="008A0740">
      <w:pPr>
        <w:spacing w:after="0" w:line="240" w:lineRule="auto"/>
        <w:ind w:left="540" w:firstLine="736"/>
        <w:rPr>
          <w:rFonts w:ascii="Times New Roman" w:hAnsi="Times New Roman" w:cs="Times New Roman"/>
          <w:sz w:val="28"/>
          <w:szCs w:val="28"/>
          <w:lang w:val="uk-UA"/>
        </w:rPr>
      </w:pPr>
      <w:r w:rsidRPr="00710003">
        <w:rPr>
          <w:rFonts w:ascii="Times New Roman" w:hAnsi="Times New Roman" w:cs="Times New Roman"/>
          <w:sz w:val="28"/>
          <w:szCs w:val="28"/>
          <w:lang w:val="uk-UA"/>
        </w:rPr>
        <w:t>Підпис голови методичної комісії спеціальності</w:t>
      </w:r>
    </w:p>
    <w:p w:rsidR="00710003" w:rsidRPr="00710003" w:rsidRDefault="00710003" w:rsidP="008A0740">
      <w:pPr>
        <w:spacing w:after="0" w:line="240" w:lineRule="auto"/>
        <w:ind w:left="540" w:firstLine="736"/>
        <w:rPr>
          <w:rFonts w:ascii="Times New Roman" w:hAnsi="Times New Roman" w:cs="Times New Roman"/>
          <w:sz w:val="28"/>
          <w:szCs w:val="28"/>
          <w:lang w:val="uk-UA"/>
        </w:rPr>
      </w:pPr>
      <w:r w:rsidRPr="00710003">
        <w:rPr>
          <w:rFonts w:ascii="Times New Roman" w:hAnsi="Times New Roman" w:cs="Times New Roman"/>
          <w:sz w:val="28"/>
          <w:szCs w:val="28"/>
          <w:lang w:val="uk-UA"/>
        </w:rPr>
        <w:t>___________________________</w:t>
      </w:r>
      <w:r w:rsidR="008A0740">
        <w:rPr>
          <w:rFonts w:ascii="Times New Roman" w:hAnsi="Times New Roman" w:cs="Times New Roman"/>
          <w:sz w:val="28"/>
          <w:szCs w:val="28"/>
          <w:lang w:val="uk-UA"/>
        </w:rPr>
        <w:t>_____________________________</w:t>
      </w:r>
    </w:p>
    <w:p w:rsidR="00710003" w:rsidRPr="00710003" w:rsidRDefault="00710003" w:rsidP="008A0740">
      <w:pPr>
        <w:spacing w:after="0" w:line="240" w:lineRule="auto"/>
        <w:ind w:left="540" w:firstLine="736"/>
        <w:rPr>
          <w:rFonts w:ascii="Times New Roman" w:hAnsi="Times New Roman" w:cs="Times New Roman"/>
          <w:sz w:val="28"/>
          <w:szCs w:val="28"/>
          <w:lang w:val="uk-UA"/>
        </w:rPr>
        <w:sectPr w:rsidR="00710003" w:rsidRPr="00710003" w:rsidSect="008A0740">
          <w:headerReference w:type="default" r:id="rId8"/>
          <w:pgSz w:w="11906" w:h="16838"/>
          <w:pgMar w:top="1134" w:right="991" w:bottom="1134" w:left="1701" w:header="708" w:footer="708" w:gutter="0"/>
          <w:cols w:space="708"/>
          <w:docGrid w:linePitch="360"/>
        </w:sectPr>
      </w:pPr>
      <w:r w:rsidRPr="00710003">
        <w:rPr>
          <w:rFonts w:ascii="Times New Roman" w:hAnsi="Times New Roman" w:cs="Times New Roman"/>
          <w:sz w:val="28"/>
          <w:szCs w:val="28"/>
          <w:lang w:val="uk-UA"/>
        </w:rPr>
        <w:t>«____»________________________2018 р.</w:t>
      </w:r>
    </w:p>
    <w:p w:rsidR="00710003" w:rsidRPr="00710003" w:rsidRDefault="00710003" w:rsidP="008A0740">
      <w:pPr>
        <w:spacing w:after="0" w:line="240" w:lineRule="auto"/>
        <w:ind w:left="540" w:firstLine="736"/>
        <w:jc w:val="center"/>
        <w:rPr>
          <w:rFonts w:ascii="Times New Roman" w:hAnsi="Times New Roman" w:cs="Times New Roman"/>
          <w:sz w:val="28"/>
          <w:szCs w:val="28"/>
          <w:lang w:val="uk-UA"/>
        </w:rPr>
      </w:pPr>
      <w:r w:rsidRPr="00710003">
        <w:rPr>
          <w:rFonts w:ascii="Times New Roman" w:hAnsi="Times New Roman" w:cs="Times New Roman"/>
          <w:sz w:val="28"/>
          <w:szCs w:val="28"/>
          <w:lang w:val="uk-UA"/>
        </w:rPr>
        <w:lastRenderedPageBreak/>
        <w:t>МІНІСТЕРСТВО ОСВІТИ І НАУКИ УКРАЇНИ</w:t>
      </w:r>
    </w:p>
    <w:p w:rsidR="00710003" w:rsidRPr="00710003" w:rsidRDefault="00710003" w:rsidP="008A0740">
      <w:pPr>
        <w:spacing w:after="0" w:line="240" w:lineRule="auto"/>
        <w:ind w:left="540" w:firstLine="736"/>
        <w:jc w:val="center"/>
        <w:rPr>
          <w:rFonts w:ascii="Times New Roman" w:hAnsi="Times New Roman" w:cs="Times New Roman"/>
          <w:sz w:val="28"/>
          <w:szCs w:val="28"/>
          <w:lang w:val="uk-UA"/>
        </w:rPr>
      </w:pPr>
      <w:r w:rsidRPr="00710003">
        <w:rPr>
          <w:rFonts w:ascii="Times New Roman" w:hAnsi="Times New Roman" w:cs="Times New Roman"/>
          <w:sz w:val="28"/>
          <w:szCs w:val="28"/>
          <w:lang w:val="uk-UA"/>
        </w:rPr>
        <w:t>Київський національний університет будівництва і архітектури</w:t>
      </w:r>
    </w:p>
    <w:p w:rsidR="00710003" w:rsidRPr="00710003" w:rsidRDefault="00710003" w:rsidP="008A0740">
      <w:pPr>
        <w:spacing w:after="0" w:line="240" w:lineRule="auto"/>
        <w:ind w:left="540" w:firstLine="736"/>
        <w:rPr>
          <w:rFonts w:ascii="Times New Roman" w:hAnsi="Times New Roman" w:cs="Times New Roman"/>
          <w:sz w:val="28"/>
          <w:szCs w:val="28"/>
          <w:lang w:val="uk-UA"/>
        </w:rPr>
      </w:pPr>
    </w:p>
    <w:p w:rsidR="00710003" w:rsidRPr="00710003" w:rsidRDefault="00710003" w:rsidP="008A0740">
      <w:pPr>
        <w:spacing w:after="0" w:line="240" w:lineRule="auto"/>
        <w:ind w:left="540" w:firstLine="736"/>
        <w:rPr>
          <w:rFonts w:ascii="Times New Roman" w:hAnsi="Times New Roman" w:cs="Times New Roman"/>
          <w:sz w:val="28"/>
          <w:szCs w:val="28"/>
          <w:lang w:val="uk-UA"/>
        </w:rPr>
      </w:pPr>
    </w:p>
    <w:p w:rsidR="00710003" w:rsidRPr="00710003" w:rsidRDefault="00710003" w:rsidP="008A0740">
      <w:pPr>
        <w:spacing w:after="0" w:line="240" w:lineRule="auto"/>
        <w:ind w:left="540" w:firstLine="736"/>
        <w:rPr>
          <w:rFonts w:ascii="Times New Roman" w:hAnsi="Times New Roman" w:cs="Times New Roman"/>
          <w:sz w:val="28"/>
          <w:szCs w:val="28"/>
          <w:lang w:val="uk-UA"/>
        </w:rPr>
      </w:pPr>
    </w:p>
    <w:p w:rsidR="00710003" w:rsidRPr="00710003" w:rsidRDefault="00710003" w:rsidP="008A0740">
      <w:pPr>
        <w:spacing w:after="0" w:line="240" w:lineRule="auto"/>
        <w:ind w:left="540" w:firstLine="736"/>
        <w:rPr>
          <w:rFonts w:ascii="Times New Roman" w:hAnsi="Times New Roman" w:cs="Times New Roman"/>
          <w:sz w:val="28"/>
          <w:szCs w:val="28"/>
          <w:lang w:val="uk-UA"/>
        </w:rPr>
      </w:pPr>
    </w:p>
    <w:p w:rsidR="00710003" w:rsidRPr="00710003" w:rsidRDefault="00710003" w:rsidP="008A0740">
      <w:pPr>
        <w:spacing w:after="0" w:line="240" w:lineRule="auto"/>
        <w:ind w:left="540" w:firstLine="736"/>
        <w:rPr>
          <w:rFonts w:ascii="Times New Roman" w:hAnsi="Times New Roman" w:cs="Times New Roman"/>
          <w:sz w:val="28"/>
          <w:szCs w:val="28"/>
          <w:lang w:val="uk-UA"/>
        </w:rPr>
      </w:pPr>
    </w:p>
    <w:p w:rsidR="00710003" w:rsidRPr="00710003" w:rsidRDefault="00710003" w:rsidP="008A0740">
      <w:pPr>
        <w:spacing w:after="0" w:line="240" w:lineRule="auto"/>
        <w:ind w:left="540" w:firstLine="736"/>
        <w:rPr>
          <w:rFonts w:ascii="Times New Roman" w:hAnsi="Times New Roman" w:cs="Times New Roman"/>
          <w:sz w:val="28"/>
          <w:szCs w:val="28"/>
          <w:lang w:val="uk-UA"/>
        </w:rPr>
      </w:pPr>
    </w:p>
    <w:p w:rsidR="00710003" w:rsidRPr="00710003" w:rsidRDefault="00710003" w:rsidP="008A0740">
      <w:pPr>
        <w:spacing w:after="0" w:line="240" w:lineRule="auto"/>
        <w:ind w:left="540" w:firstLine="736"/>
        <w:rPr>
          <w:rFonts w:ascii="Times New Roman" w:hAnsi="Times New Roman" w:cs="Times New Roman"/>
          <w:sz w:val="28"/>
          <w:szCs w:val="28"/>
          <w:lang w:val="uk-UA"/>
        </w:rPr>
      </w:pPr>
    </w:p>
    <w:p w:rsidR="00710003" w:rsidRPr="00710003" w:rsidRDefault="00710003" w:rsidP="008A0740">
      <w:pPr>
        <w:spacing w:after="0" w:line="240" w:lineRule="auto"/>
        <w:ind w:left="540" w:firstLine="736"/>
        <w:rPr>
          <w:rFonts w:ascii="Times New Roman" w:hAnsi="Times New Roman" w:cs="Times New Roman"/>
          <w:sz w:val="28"/>
          <w:szCs w:val="28"/>
          <w:lang w:val="uk-UA"/>
        </w:rPr>
      </w:pPr>
    </w:p>
    <w:p w:rsidR="00710003" w:rsidRPr="00710003" w:rsidRDefault="00710003" w:rsidP="008A0740">
      <w:pPr>
        <w:spacing w:after="0" w:line="240" w:lineRule="auto"/>
        <w:ind w:left="540" w:firstLine="736"/>
        <w:jc w:val="center"/>
        <w:rPr>
          <w:rFonts w:ascii="Times New Roman" w:hAnsi="Times New Roman" w:cs="Times New Roman"/>
          <w:sz w:val="28"/>
          <w:szCs w:val="28"/>
          <w:lang w:val="uk-UA"/>
        </w:rPr>
      </w:pPr>
    </w:p>
    <w:p w:rsidR="00710003" w:rsidRPr="00710003" w:rsidRDefault="00710003" w:rsidP="008A0740">
      <w:pPr>
        <w:spacing w:after="0" w:line="360" w:lineRule="auto"/>
        <w:ind w:left="540" w:firstLine="736"/>
        <w:jc w:val="center"/>
        <w:rPr>
          <w:rFonts w:ascii="Times New Roman" w:hAnsi="Times New Roman" w:cs="Times New Roman"/>
          <w:sz w:val="28"/>
          <w:szCs w:val="28"/>
          <w:lang w:val="uk-UA"/>
        </w:rPr>
      </w:pPr>
      <w:r w:rsidRPr="00710003">
        <w:rPr>
          <w:rFonts w:ascii="Times New Roman" w:hAnsi="Times New Roman" w:cs="Times New Roman"/>
          <w:sz w:val="28"/>
          <w:szCs w:val="28"/>
          <w:lang w:val="uk-UA"/>
        </w:rPr>
        <w:t>Волошкіна О.С.,</w:t>
      </w:r>
    </w:p>
    <w:p w:rsidR="00710003" w:rsidRPr="00710003" w:rsidRDefault="00710003" w:rsidP="008A0740">
      <w:pPr>
        <w:spacing w:after="0" w:line="360" w:lineRule="auto"/>
        <w:ind w:left="540" w:firstLine="736"/>
        <w:jc w:val="center"/>
        <w:rPr>
          <w:rFonts w:ascii="Times New Roman" w:hAnsi="Times New Roman" w:cs="Times New Roman"/>
          <w:sz w:val="28"/>
          <w:szCs w:val="28"/>
          <w:lang w:val="uk-UA"/>
        </w:rPr>
      </w:pPr>
      <w:r w:rsidRPr="00710003">
        <w:rPr>
          <w:rFonts w:ascii="Times New Roman" w:hAnsi="Times New Roman" w:cs="Times New Roman"/>
          <w:sz w:val="28"/>
          <w:szCs w:val="28"/>
          <w:lang w:val="uk-UA"/>
        </w:rPr>
        <w:t>Жукова О.Г.,</w:t>
      </w:r>
    </w:p>
    <w:p w:rsidR="00710003" w:rsidRPr="00710003" w:rsidRDefault="00710003" w:rsidP="008A0740">
      <w:pPr>
        <w:spacing w:after="0" w:line="360" w:lineRule="auto"/>
        <w:ind w:left="540" w:firstLine="736"/>
        <w:jc w:val="center"/>
        <w:rPr>
          <w:rFonts w:ascii="Times New Roman" w:hAnsi="Times New Roman" w:cs="Times New Roman"/>
          <w:sz w:val="28"/>
          <w:szCs w:val="28"/>
          <w:lang w:val="uk-UA"/>
        </w:rPr>
      </w:pPr>
      <w:proofErr w:type="spellStart"/>
      <w:r w:rsidRPr="00710003">
        <w:rPr>
          <w:rFonts w:ascii="Times New Roman" w:hAnsi="Times New Roman" w:cs="Times New Roman"/>
          <w:sz w:val="28"/>
          <w:szCs w:val="28"/>
          <w:lang w:val="uk-UA"/>
        </w:rPr>
        <w:t>С</w:t>
      </w:r>
      <w:r>
        <w:rPr>
          <w:rFonts w:ascii="Times New Roman" w:hAnsi="Times New Roman" w:cs="Times New Roman"/>
          <w:sz w:val="28"/>
          <w:szCs w:val="28"/>
          <w:lang w:val="uk-UA"/>
        </w:rPr>
        <w:t>і</w:t>
      </w:r>
      <w:r w:rsidRPr="00710003">
        <w:rPr>
          <w:rFonts w:ascii="Times New Roman" w:hAnsi="Times New Roman" w:cs="Times New Roman"/>
          <w:sz w:val="28"/>
          <w:szCs w:val="28"/>
          <w:lang w:val="uk-UA"/>
        </w:rPr>
        <w:t>паков</w:t>
      </w:r>
      <w:proofErr w:type="spellEnd"/>
      <w:r w:rsidRPr="00710003">
        <w:rPr>
          <w:rFonts w:ascii="Times New Roman" w:hAnsi="Times New Roman" w:cs="Times New Roman"/>
          <w:sz w:val="28"/>
          <w:szCs w:val="28"/>
          <w:lang w:val="uk-UA"/>
        </w:rPr>
        <w:t xml:space="preserve"> Р.</w:t>
      </w:r>
      <w:r>
        <w:rPr>
          <w:rFonts w:ascii="Times New Roman" w:hAnsi="Times New Roman" w:cs="Times New Roman"/>
          <w:sz w:val="28"/>
          <w:szCs w:val="28"/>
          <w:lang w:val="uk-UA"/>
        </w:rPr>
        <w:t>В.</w:t>
      </w:r>
    </w:p>
    <w:p w:rsidR="00710003" w:rsidRPr="00710003" w:rsidRDefault="00710003" w:rsidP="008A0740">
      <w:pPr>
        <w:spacing w:after="0" w:line="360" w:lineRule="auto"/>
        <w:ind w:left="540" w:firstLine="736"/>
        <w:rPr>
          <w:rFonts w:ascii="Times New Roman" w:hAnsi="Times New Roman" w:cs="Times New Roman"/>
          <w:sz w:val="28"/>
          <w:szCs w:val="28"/>
          <w:lang w:val="uk-UA"/>
        </w:rPr>
      </w:pPr>
    </w:p>
    <w:p w:rsidR="00710003" w:rsidRPr="00710003" w:rsidRDefault="00710003" w:rsidP="008A0740">
      <w:pPr>
        <w:spacing w:after="0" w:line="360" w:lineRule="auto"/>
        <w:ind w:left="540" w:firstLine="736"/>
        <w:rPr>
          <w:rFonts w:ascii="Times New Roman" w:hAnsi="Times New Roman" w:cs="Times New Roman"/>
          <w:sz w:val="28"/>
          <w:szCs w:val="28"/>
          <w:lang w:val="uk-UA"/>
        </w:rPr>
      </w:pPr>
    </w:p>
    <w:p w:rsidR="00710003" w:rsidRPr="00710003" w:rsidRDefault="00710003" w:rsidP="008A0740">
      <w:pPr>
        <w:spacing w:after="0" w:line="360" w:lineRule="auto"/>
        <w:ind w:left="540" w:firstLine="736"/>
        <w:rPr>
          <w:rFonts w:ascii="Times New Roman" w:hAnsi="Times New Roman" w:cs="Times New Roman"/>
          <w:sz w:val="28"/>
          <w:szCs w:val="28"/>
          <w:lang w:val="uk-UA"/>
        </w:rPr>
      </w:pPr>
    </w:p>
    <w:p w:rsidR="00710003" w:rsidRPr="00710003" w:rsidRDefault="00710003" w:rsidP="008A0740">
      <w:pPr>
        <w:spacing w:after="0" w:line="360" w:lineRule="auto"/>
        <w:ind w:left="540" w:firstLine="736"/>
        <w:rPr>
          <w:rFonts w:ascii="Times New Roman" w:hAnsi="Times New Roman" w:cs="Times New Roman"/>
          <w:b/>
          <w:sz w:val="28"/>
          <w:szCs w:val="28"/>
          <w:lang w:val="uk-UA"/>
        </w:rPr>
      </w:pPr>
    </w:p>
    <w:p w:rsidR="00710003" w:rsidRPr="00710003" w:rsidRDefault="00710003" w:rsidP="008A0740">
      <w:pPr>
        <w:spacing w:after="0" w:line="360" w:lineRule="auto"/>
        <w:ind w:left="540" w:firstLine="736"/>
        <w:jc w:val="center"/>
        <w:rPr>
          <w:rFonts w:ascii="Times New Roman" w:hAnsi="Times New Roman" w:cs="Times New Roman"/>
          <w:b/>
          <w:sz w:val="56"/>
          <w:szCs w:val="56"/>
          <w:lang w:val="uk-UA"/>
        </w:rPr>
      </w:pPr>
      <w:r w:rsidRPr="00710003">
        <w:rPr>
          <w:rFonts w:ascii="Times New Roman" w:hAnsi="Times New Roman" w:cs="Times New Roman"/>
          <w:b/>
          <w:sz w:val="56"/>
          <w:szCs w:val="56"/>
          <w:lang w:val="uk-UA"/>
        </w:rPr>
        <w:t>ЕКОЛОГІЧНА БЕЗПЕКА</w:t>
      </w:r>
    </w:p>
    <w:p w:rsidR="00710003" w:rsidRPr="00710003" w:rsidRDefault="00710003" w:rsidP="008A0740">
      <w:pPr>
        <w:spacing w:after="0" w:line="360" w:lineRule="auto"/>
        <w:ind w:left="540" w:firstLine="736"/>
        <w:jc w:val="center"/>
        <w:rPr>
          <w:rFonts w:ascii="Times New Roman" w:hAnsi="Times New Roman" w:cs="Times New Roman"/>
          <w:sz w:val="32"/>
          <w:szCs w:val="32"/>
          <w:lang w:val="uk-UA"/>
        </w:rPr>
      </w:pPr>
      <w:r w:rsidRPr="00710003">
        <w:rPr>
          <w:rFonts w:ascii="Times New Roman" w:hAnsi="Times New Roman" w:cs="Times New Roman"/>
          <w:sz w:val="32"/>
          <w:szCs w:val="32"/>
          <w:lang w:val="uk-UA"/>
        </w:rPr>
        <w:t xml:space="preserve">Практикум для студентів </w:t>
      </w:r>
    </w:p>
    <w:p w:rsidR="00710003" w:rsidRPr="00710003" w:rsidRDefault="00710003" w:rsidP="008A0740">
      <w:pPr>
        <w:spacing w:after="0" w:line="360" w:lineRule="auto"/>
        <w:ind w:left="540" w:firstLine="736"/>
        <w:jc w:val="center"/>
        <w:rPr>
          <w:rFonts w:ascii="Times New Roman" w:hAnsi="Times New Roman" w:cs="Times New Roman"/>
          <w:sz w:val="32"/>
          <w:szCs w:val="32"/>
          <w:lang w:val="uk-UA"/>
        </w:rPr>
      </w:pPr>
      <w:r w:rsidRPr="00710003">
        <w:rPr>
          <w:rFonts w:ascii="Times New Roman" w:hAnsi="Times New Roman" w:cs="Times New Roman"/>
          <w:sz w:val="32"/>
          <w:szCs w:val="32"/>
          <w:lang w:val="uk-UA"/>
        </w:rPr>
        <w:t>спеціальності 101 «Екологія»</w:t>
      </w:r>
    </w:p>
    <w:p w:rsidR="00710003" w:rsidRPr="00710003" w:rsidRDefault="00710003" w:rsidP="008A0740">
      <w:pPr>
        <w:spacing w:after="0" w:line="240" w:lineRule="auto"/>
        <w:ind w:left="540" w:firstLine="736"/>
        <w:rPr>
          <w:rFonts w:ascii="Times New Roman" w:hAnsi="Times New Roman" w:cs="Times New Roman"/>
          <w:sz w:val="28"/>
          <w:szCs w:val="28"/>
          <w:lang w:val="uk-UA"/>
        </w:rPr>
      </w:pPr>
    </w:p>
    <w:p w:rsidR="00710003" w:rsidRPr="00710003" w:rsidRDefault="00710003" w:rsidP="008A0740">
      <w:pPr>
        <w:spacing w:after="0" w:line="240" w:lineRule="auto"/>
        <w:ind w:left="540" w:firstLine="736"/>
        <w:rPr>
          <w:rFonts w:ascii="Times New Roman" w:hAnsi="Times New Roman" w:cs="Times New Roman"/>
          <w:sz w:val="28"/>
          <w:szCs w:val="28"/>
          <w:lang w:val="uk-UA"/>
        </w:rPr>
      </w:pPr>
    </w:p>
    <w:p w:rsidR="00710003" w:rsidRPr="00710003" w:rsidRDefault="00710003" w:rsidP="008A0740">
      <w:pPr>
        <w:spacing w:after="0" w:line="240" w:lineRule="auto"/>
        <w:ind w:left="540" w:firstLine="736"/>
        <w:rPr>
          <w:rFonts w:ascii="Times New Roman" w:hAnsi="Times New Roman" w:cs="Times New Roman"/>
          <w:sz w:val="28"/>
          <w:szCs w:val="28"/>
          <w:lang w:val="uk-UA"/>
        </w:rPr>
      </w:pPr>
    </w:p>
    <w:p w:rsidR="00710003" w:rsidRPr="00710003" w:rsidRDefault="00710003" w:rsidP="008A0740">
      <w:pPr>
        <w:spacing w:after="0" w:line="240" w:lineRule="auto"/>
        <w:ind w:left="540" w:firstLine="736"/>
        <w:rPr>
          <w:rFonts w:ascii="Times New Roman" w:hAnsi="Times New Roman" w:cs="Times New Roman"/>
          <w:sz w:val="28"/>
          <w:szCs w:val="28"/>
          <w:lang w:val="uk-UA"/>
        </w:rPr>
      </w:pPr>
    </w:p>
    <w:p w:rsidR="00710003" w:rsidRPr="00710003" w:rsidRDefault="00710003" w:rsidP="008A0740">
      <w:pPr>
        <w:spacing w:after="0" w:line="240" w:lineRule="auto"/>
        <w:ind w:left="540" w:firstLine="736"/>
        <w:rPr>
          <w:rFonts w:ascii="Times New Roman" w:hAnsi="Times New Roman" w:cs="Times New Roman"/>
          <w:sz w:val="28"/>
          <w:szCs w:val="28"/>
          <w:lang w:val="uk-UA"/>
        </w:rPr>
      </w:pPr>
    </w:p>
    <w:p w:rsidR="00710003" w:rsidRPr="00710003" w:rsidRDefault="00710003" w:rsidP="008A0740">
      <w:pPr>
        <w:spacing w:after="0" w:line="240" w:lineRule="auto"/>
        <w:ind w:left="540" w:firstLine="736"/>
        <w:rPr>
          <w:rFonts w:ascii="Times New Roman" w:hAnsi="Times New Roman" w:cs="Times New Roman"/>
          <w:sz w:val="28"/>
          <w:szCs w:val="28"/>
          <w:lang w:val="uk-UA"/>
        </w:rPr>
      </w:pPr>
    </w:p>
    <w:p w:rsidR="00710003" w:rsidRPr="00710003" w:rsidRDefault="00710003" w:rsidP="008A0740">
      <w:pPr>
        <w:spacing w:after="0" w:line="240" w:lineRule="auto"/>
        <w:ind w:left="540" w:firstLine="736"/>
        <w:rPr>
          <w:rFonts w:ascii="Times New Roman" w:hAnsi="Times New Roman" w:cs="Times New Roman"/>
          <w:sz w:val="28"/>
          <w:szCs w:val="28"/>
          <w:lang w:val="uk-UA"/>
        </w:rPr>
      </w:pPr>
    </w:p>
    <w:p w:rsidR="00710003" w:rsidRPr="00710003" w:rsidRDefault="00710003" w:rsidP="008A0740">
      <w:pPr>
        <w:spacing w:after="0" w:line="240" w:lineRule="auto"/>
        <w:ind w:left="540" w:firstLine="736"/>
        <w:rPr>
          <w:rFonts w:ascii="Times New Roman" w:hAnsi="Times New Roman" w:cs="Times New Roman"/>
          <w:sz w:val="28"/>
          <w:szCs w:val="28"/>
          <w:lang w:val="uk-UA"/>
        </w:rPr>
      </w:pPr>
    </w:p>
    <w:p w:rsidR="00710003" w:rsidRPr="00710003" w:rsidRDefault="00710003" w:rsidP="008A0740">
      <w:pPr>
        <w:spacing w:after="0" w:line="240" w:lineRule="auto"/>
        <w:ind w:left="540" w:firstLine="736"/>
        <w:rPr>
          <w:rFonts w:ascii="Times New Roman" w:hAnsi="Times New Roman" w:cs="Times New Roman"/>
          <w:sz w:val="28"/>
          <w:szCs w:val="28"/>
          <w:lang w:val="uk-UA"/>
        </w:rPr>
      </w:pPr>
    </w:p>
    <w:p w:rsidR="00710003" w:rsidRPr="00710003" w:rsidRDefault="00710003" w:rsidP="008A0740">
      <w:pPr>
        <w:spacing w:after="0" w:line="240" w:lineRule="auto"/>
        <w:ind w:left="540" w:firstLine="736"/>
        <w:rPr>
          <w:rFonts w:ascii="Times New Roman" w:hAnsi="Times New Roman" w:cs="Times New Roman"/>
          <w:sz w:val="28"/>
          <w:szCs w:val="28"/>
          <w:lang w:val="uk-UA"/>
        </w:rPr>
      </w:pPr>
    </w:p>
    <w:p w:rsidR="00710003" w:rsidRPr="00710003" w:rsidRDefault="00710003" w:rsidP="008A0740">
      <w:pPr>
        <w:spacing w:after="0" w:line="240" w:lineRule="auto"/>
        <w:ind w:left="540" w:firstLine="736"/>
        <w:rPr>
          <w:rFonts w:ascii="Times New Roman" w:hAnsi="Times New Roman" w:cs="Times New Roman"/>
          <w:sz w:val="28"/>
          <w:szCs w:val="28"/>
          <w:lang w:val="uk-UA"/>
        </w:rPr>
      </w:pPr>
    </w:p>
    <w:p w:rsidR="00710003" w:rsidRPr="00710003" w:rsidRDefault="00710003" w:rsidP="008A0740">
      <w:pPr>
        <w:spacing w:after="0" w:line="240" w:lineRule="auto"/>
        <w:ind w:left="540" w:firstLine="736"/>
        <w:rPr>
          <w:rFonts w:ascii="Times New Roman" w:hAnsi="Times New Roman" w:cs="Times New Roman"/>
          <w:sz w:val="28"/>
          <w:szCs w:val="28"/>
          <w:lang w:val="uk-UA"/>
        </w:rPr>
      </w:pPr>
    </w:p>
    <w:p w:rsidR="00710003" w:rsidRPr="00710003" w:rsidRDefault="00710003" w:rsidP="008A0740">
      <w:pPr>
        <w:spacing w:after="0" w:line="240" w:lineRule="auto"/>
        <w:ind w:left="540" w:firstLine="736"/>
        <w:rPr>
          <w:rFonts w:ascii="Times New Roman" w:hAnsi="Times New Roman" w:cs="Times New Roman"/>
          <w:sz w:val="28"/>
          <w:szCs w:val="28"/>
          <w:lang w:val="uk-UA"/>
        </w:rPr>
      </w:pPr>
    </w:p>
    <w:p w:rsidR="00710003" w:rsidRPr="00710003" w:rsidRDefault="00710003" w:rsidP="008A0740">
      <w:pPr>
        <w:spacing w:after="0" w:line="240" w:lineRule="auto"/>
        <w:ind w:left="540" w:firstLine="736"/>
        <w:jc w:val="center"/>
        <w:rPr>
          <w:rFonts w:ascii="Times New Roman" w:hAnsi="Times New Roman" w:cs="Times New Roman"/>
          <w:sz w:val="28"/>
          <w:szCs w:val="28"/>
          <w:lang w:val="uk-UA"/>
        </w:rPr>
      </w:pPr>
      <w:r w:rsidRPr="00710003">
        <w:rPr>
          <w:rFonts w:ascii="Times New Roman" w:hAnsi="Times New Roman" w:cs="Times New Roman"/>
          <w:sz w:val="28"/>
          <w:szCs w:val="28"/>
          <w:lang w:val="uk-UA"/>
        </w:rPr>
        <w:t>Київ  2018</w:t>
      </w:r>
    </w:p>
    <w:p w:rsidR="00710003" w:rsidRPr="00710003" w:rsidRDefault="00710003" w:rsidP="008A0740">
      <w:pPr>
        <w:spacing w:after="0" w:line="240" w:lineRule="auto"/>
        <w:ind w:left="540" w:firstLine="736"/>
        <w:rPr>
          <w:rFonts w:ascii="Times New Roman" w:hAnsi="Times New Roman" w:cs="Times New Roman"/>
          <w:sz w:val="28"/>
          <w:szCs w:val="28"/>
          <w:lang w:val="uk-UA"/>
        </w:rPr>
      </w:pPr>
    </w:p>
    <w:p w:rsidR="00710003" w:rsidRPr="00710003" w:rsidRDefault="00710003" w:rsidP="008A0740">
      <w:pPr>
        <w:spacing w:after="0" w:line="240" w:lineRule="auto"/>
        <w:ind w:left="540" w:firstLine="736"/>
        <w:rPr>
          <w:rFonts w:ascii="Times New Roman" w:hAnsi="Times New Roman" w:cs="Times New Roman"/>
          <w:sz w:val="28"/>
          <w:szCs w:val="28"/>
          <w:lang w:val="uk-UA"/>
        </w:rPr>
        <w:sectPr w:rsidR="00710003" w:rsidRPr="00710003" w:rsidSect="008A0740">
          <w:pgSz w:w="11906" w:h="16838"/>
          <w:pgMar w:top="1134" w:right="991" w:bottom="1134" w:left="1701" w:header="708" w:footer="708" w:gutter="0"/>
          <w:cols w:space="708"/>
          <w:docGrid w:linePitch="360"/>
        </w:sectPr>
      </w:pPr>
    </w:p>
    <w:p w:rsidR="00710003" w:rsidRPr="009F2BD0" w:rsidRDefault="00710003" w:rsidP="008A0740">
      <w:pPr>
        <w:spacing w:after="0" w:line="312" w:lineRule="auto"/>
        <w:ind w:left="540" w:firstLine="736"/>
        <w:jc w:val="both"/>
        <w:rPr>
          <w:rFonts w:ascii="Times New Roman" w:hAnsi="Times New Roman" w:cs="Times New Roman"/>
          <w:sz w:val="28"/>
          <w:szCs w:val="28"/>
          <w:lang w:val="uk-UA"/>
        </w:rPr>
      </w:pPr>
      <w:r w:rsidRPr="00710003">
        <w:rPr>
          <w:rFonts w:ascii="Times New Roman" w:hAnsi="Times New Roman" w:cs="Times New Roman"/>
          <w:sz w:val="28"/>
          <w:szCs w:val="28"/>
          <w:lang w:val="uk-UA"/>
        </w:rPr>
        <w:lastRenderedPageBreak/>
        <w:t>УДК 556.114</w:t>
      </w:r>
    </w:p>
    <w:p w:rsidR="00710003" w:rsidRPr="00710003" w:rsidRDefault="00710003" w:rsidP="008A0740">
      <w:pPr>
        <w:spacing w:after="0" w:line="312" w:lineRule="auto"/>
        <w:ind w:left="540" w:firstLine="736"/>
        <w:jc w:val="both"/>
        <w:rPr>
          <w:rFonts w:ascii="Times New Roman" w:hAnsi="Times New Roman" w:cs="Times New Roman"/>
          <w:sz w:val="28"/>
          <w:szCs w:val="28"/>
          <w:lang w:val="uk-UA"/>
        </w:rPr>
      </w:pPr>
    </w:p>
    <w:p w:rsidR="009F2BD0" w:rsidRPr="009F2BD0" w:rsidRDefault="009F2BD0" w:rsidP="008A0740">
      <w:pPr>
        <w:spacing w:after="0" w:line="312" w:lineRule="auto"/>
        <w:ind w:left="540" w:firstLine="736"/>
        <w:jc w:val="both"/>
        <w:rPr>
          <w:rFonts w:ascii="Times New Roman" w:hAnsi="Times New Roman" w:cs="Times New Roman"/>
          <w:sz w:val="28"/>
          <w:szCs w:val="28"/>
          <w:lang w:val="uk-UA"/>
        </w:rPr>
      </w:pPr>
      <w:r w:rsidRPr="009F2BD0">
        <w:rPr>
          <w:rFonts w:ascii="Times New Roman" w:hAnsi="Times New Roman" w:cs="Times New Roman"/>
          <w:sz w:val="28"/>
          <w:szCs w:val="28"/>
          <w:lang w:val="uk-UA"/>
        </w:rPr>
        <w:t>Укладачі:</w:t>
      </w:r>
      <w:r>
        <w:rPr>
          <w:rFonts w:ascii="Times New Roman" w:hAnsi="Times New Roman" w:cs="Times New Roman"/>
          <w:sz w:val="28"/>
          <w:szCs w:val="28"/>
          <w:lang w:val="uk-UA"/>
        </w:rPr>
        <w:t xml:space="preserve"> </w:t>
      </w:r>
      <w:r w:rsidRPr="009F2BD0">
        <w:rPr>
          <w:rFonts w:ascii="Times New Roman" w:hAnsi="Times New Roman" w:cs="Times New Roman"/>
          <w:sz w:val="28"/>
          <w:szCs w:val="28"/>
          <w:lang w:val="uk-UA"/>
        </w:rPr>
        <w:t>Волошкіна О.С.,</w:t>
      </w:r>
    </w:p>
    <w:p w:rsidR="009F2BD0" w:rsidRPr="009F2BD0" w:rsidRDefault="009F2BD0" w:rsidP="008A0740">
      <w:pPr>
        <w:spacing w:after="0" w:line="312" w:lineRule="auto"/>
        <w:ind w:left="540" w:firstLine="736"/>
        <w:jc w:val="both"/>
        <w:rPr>
          <w:rFonts w:ascii="Times New Roman" w:hAnsi="Times New Roman" w:cs="Times New Roman"/>
          <w:sz w:val="28"/>
          <w:szCs w:val="28"/>
          <w:lang w:val="uk-UA"/>
        </w:rPr>
      </w:pPr>
      <w:r w:rsidRPr="009F2BD0">
        <w:rPr>
          <w:rFonts w:ascii="Times New Roman" w:hAnsi="Times New Roman" w:cs="Times New Roman"/>
          <w:sz w:val="28"/>
          <w:szCs w:val="28"/>
          <w:lang w:val="uk-UA"/>
        </w:rPr>
        <w:t>Жукова О.Г.,</w:t>
      </w:r>
    </w:p>
    <w:p w:rsidR="009F2BD0" w:rsidRPr="009F2BD0" w:rsidRDefault="009F2BD0" w:rsidP="008A0740">
      <w:pPr>
        <w:spacing w:after="0" w:line="312" w:lineRule="auto"/>
        <w:ind w:left="540" w:firstLine="736"/>
        <w:jc w:val="both"/>
        <w:rPr>
          <w:rFonts w:ascii="Times New Roman" w:hAnsi="Times New Roman" w:cs="Times New Roman"/>
          <w:sz w:val="28"/>
          <w:szCs w:val="28"/>
          <w:lang w:val="uk-UA"/>
        </w:rPr>
      </w:pPr>
      <w:proofErr w:type="spellStart"/>
      <w:r w:rsidRPr="009F2BD0">
        <w:rPr>
          <w:rFonts w:ascii="Times New Roman" w:hAnsi="Times New Roman" w:cs="Times New Roman"/>
          <w:sz w:val="28"/>
          <w:szCs w:val="28"/>
          <w:lang w:val="uk-UA"/>
        </w:rPr>
        <w:t>Сіпаков</w:t>
      </w:r>
      <w:proofErr w:type="spellEnd"/>
      <w:r w:rsidRPr="009F2BD0">
        <w:rPr>
          <w:rFonts w:ascii="Times New Roman" w:hAnsi="Times New Roman" w:cs="Times New Roman"/>
          <w:sz w:val="28"/>
          <w:szCs w:val="28"/>
          <w:lang w:val="uk-UA"/>
        </w:rPr>
        <w:t xml:space="preserve"> Р.В.</w:t>
      </w:r>
    </w:p>
    <w:p w:rsidR="009F2BD0" w:rsidRPr="009F2BD0" w:rsidRDefault="009F2BD0" w:rsidP="008A0740">
      <w:pPr>
        <w:spacing w:after="0" w:line="312" w:lineRule="auto"/>
        <w:ind w:left="540" w:firstLine="736"/>
        <w:jc w:val="both"/>
        <w:rPr>
          <w:rFonts w:ascii="Times New Roman" w:hAnsi="Times New Roman" w:cs="Times New Roman"/>
          <w:sz w:val="28"/>
          <w:szCs w:val="28"/>
          <w:lang w:val="uk-UA"/>
        </w:rPr>
      </w:pPr>
    </w:p>
    <w:p w:rsidR="00710003" w:rsidRPr="00710003" w:rsidRDefault="00710003" w:rsidP="008A0740">
      <w:pPr>
        <w:spacing w:after="0" w:line="312" w:lineRule="auto"/>
        <w:ind w:left="540" w:firstLine="736"/>
        <w:jc w:val="both"/>
        <w:rPr>
          <w:rFonts w:ascii="Times New Roman" w:hAnsi="Times New Roman" w:cs="Times New Roman"/>
          <w:sz w:val="28"/>
          <w:szCs w:val="28"/>
          <w:lang w:val="uk-UA"/>
        </w:rPr>
      </w:pPr>
    </w:p>
    <w:p w:rsidR="00710003" w:rsidRPr="00710003" w:rsidRDefault="00710003" w:rsidP="008A0740">
      <w:pPr>
        <w:spacing w:after="0" w:line="312" w:lineRule="auto"/>
        <w:ind w:left="540" w:firstLine="736"/>
        <w:jc w:val="both"/>
        <w:rPr>
          <w:rFonts w:ascii="Times New Roman" w:hAnsi="Times New Roman" w:cs="Times New Roman"/>
          <w:sz w:val="28"/>
          <w:szCs w:val="28"/>
          <w:lang w:val="uk-UA"/>
        </w:rPr>
      </w:pPr>
    </w:p>
    <w:p w:rsidR="00710003" w:rsidRPr="00710003" w:rsidRDefault="00710003" w:rsidP="008A0740">
      <w:pPr>
        <w:spacing w:after="0" w:line="312" w:lineRule="auto"/>
        <w:ind w:left="540" w:firstLine="736"/>
        <w:jc w:val="both"/>
        <w:rPr>
          <w:rFonts w:ascii="Times New Roman" w:hAnsi="Times New Roman" w:cs="Times New Roman"/>
          <w:sz w:val="28"/>
          <w:szCs w:val="28"/>
          <w:lang w:val="uk-UA"/>
        </w:rPr>
      </w:pPr>
      <w:r w:rsidRPr="00710003">
        <w:rPr>
          <w:rFonts w:ascii="Times New Roman" w:hAnsi="Times New Roman" w:cs="Times New Roman"/>
          <w:sz w:val="28"/>
          <w:szCs w:val="28"/>
          <w:lang w:val="uk-UA"/>
        </w:rPr>
        <w:t xml:space="preserve">Рецензент </w:t>
      </w:r>
      <w:r w:rsidR="009F2BD0">
        <w:rPr>
          <w:rFonts w:ascii="Times New Roman" w:hAnsi="Times New Roman" w:cs="Times New Roman"/>
          <w:sz w:val="28"/>
          <w:szCs w:val="28"/>
          <w:lang w:val="uk-UA"/>
        </w:rPr>
        <w:t>О.А. Василенко</w:t>
      </w:r>
      <w:r w:rsidRPr="00710003">
        <w:rPr>
          <w:rFonts w:ascii="Times New Roman" w:hAnsi="Times New Roman" w:cs="Times New Roman"/>
          <w:sz w:val="28"/>
          <w:szCs w:val="28"/>
          <w:lang w:val="uk-UA"/>
        </w:rPr>
        <w:t xml:space="preserve">, </w:t>
      </w:r>
      <w:proofErr w:type="spellStart"/>
      <w:r w:rsidRPr="00710003">
        <w:rPr>
          <w:rFonts w:ascii="Times New Roman" w:hAnsi="Times New Roman" w:cs="Times New Roman"/>
          <w:sz w:val="28"/>
          <w:szCs w:val="28"/>
          <w:lang w:val="uk-UA"/>
        </w:rPr>
        <w:t>к.т.н</w:t>
      </w:r>
      <w:proofErr w:type="spellEnd"/>
      <w:r w:rsidRPr="00710003">
        <w:rPr>
          <w:rFonts w:ascii="Times New Roman" w:hAnsi="Times New Roman" w:cs="Times New Roman"/>
          <w:sz w:val="28"/>
          <w:szCs w:val="28"/>
          <w:lang w:val="uk-UA"/>
        </w:rPr>
        <w:t>., професор</w:t>
      </w:r>
    </w:p>
    <w:p w:rsidR="00710003" w:rsidRPr="00710003" w:rsidRDefault="00710003" w:rsidP="008A0740">
      <w:pPr>
        <w:spacing w:after="0" w:line="312" w:lineRule="auto"/>
        <w:ind w:left="540" w:firstLine="736"/>
        <w:jc w:val="both"/>
        <w:rPr>
          <w:rFonts w:ascii="Times New Roman" w:hAnsi="Times New Roman" w:cs="Times New Roman"/>
          <w:sz w:val="28"/>
          <w:szCs w:val="28"/>
          <w:lang w:val="uk-UA"/>
        </w:rPr>
      </w:pPr>
    </w:p>
    <w:p w:rsidR="00710003" w:rsidRPr="00710003" w:rsidRDefault="00710003" w:rsidP="008A0740">
      <w:pPr>
        <w:spacing w:after="0" w:line="312" w:lineRule="auto"/>
        <w:ind w:left="540" w:firstLine="736"/>
        <w:jc w:val="both"/>
        <w:rPr>
          <w:rFonts w:ascii="Times New Roman" w:hAnsi="Times New Roman" w:cs="Times New Roman"/>
          <w:sz w:val="28"/>
          <w:szCs w:val="28"/>
          <w:lang w:val="uk-UA"/>
        </w:rPr>
      </w:pPr>
      <w:r w:rsidRPr="00710003">
        <w:rPr>
          <w:rFonts w:ascii="Times New Roman" w:hAnsi="Times New Roman" w:cs="Times New Roman"/>
          <w:sz w:val="28"/>
          <w:szCs w:val="28"/>
          <w:lang w:val="uk-UA"/>
        </w:rPr>
        <w:t>Затверджено на засіданні кафедри Охорони праці і навколишнього середовища, протоколу</w:t>
      </w:r>
      <w:r w:rsidRPr="00710003">
        <w:rPr>
          <w:rFonts w:ascii="Times New Roman" w:hAnsi="Times New Roman" w:cs="Times New Roman"/>
          <w:caps/>
          <w:sz w:val="28"/>
          <w:szCs w:val="28"/>
          <w:lang w:val="uk-UA"/>
        </w:rPr>
        <w:t xml:space="preserve"> </w:t>
      </w:r>
      <w:r w:rsidRPr="00710003">
        <w:rPr>
          <w:rFonts w:ascii="Times New Roman" w:hAnsi="Times New Roman" w:cs="Times New Roman"/>
          <w:sz w:val="28"/>
          <w:szCs w:val="28"/>
          <w:lang w:val="uk-UA"/>
        </w:rPr>
        <w:t>№ __ від «__»  ____________ 2018 року</w:t>
      </w:r>
    </w:p>
    <w:p w:rsidR="00710003" w:rsidRPr="00710003" w:rsidRDefault="00710003" w:rsidP="008A0740">
      <w:pPr>
        <w:spacing w:after="0" w:line="312" w:lineRule="auto"/>
        <w:ind w:left="540" w:firstLine="736"/>
        <w:jc w:val="both"/>
        <w:rPr>
          <w:rFonts w:ascii="Times New Roman" w:hAnsi="Times New Roman" w:cs="Times New Roman"/>
          <w:sz w:val="28"/>
          <w:szCs w:val="28"/>
          <w:lang w:val="uk-UA"/>
        </w:rPr>
      </w:pPr>
    </w:p>
    <w:p w:rsidR="00710003" w:rsidRPr="00710003" w:rsidRDefault="00710003" w:rsidP="008A0740">
      <w:pPr>
        <w:spacing w:after="0" w:line="312" w:lineRule="auto"/>
        <w:ind w:left="540" w:firstLine="736"/>
        <w:jc w:val="both"/>
        <w:rPr>
          <w:rFonts w:ascii="Times New Roman" w:hAnsi="Times New Roman" w:cs="Times New Roman"/>
          <w:sz w:val="28"/>
          <w:szCs w:val="28"/>
          <w:lang w:val="uk-UA"/>
        </w:rPr>
      </w:pPr>
    </w:p>
    <w:p w:rsidR="00710003" w:rsidRPr="00710003" w:rsidRDefault="00710003" w:rsidP="008A0740">
      <w:pPr>
        <w:spacing w:after="0" w:line="312" w:lineRule="auto"/>
        <w:ind w:left="540" w:firstLine="736"/>
        <w:jc w:val="both"/>
        <w:rPr>
          <w:rFonts w:ascii="Times New Roman" w:hAnsi="Times New Roman" w:cs="Times New Roman"/>
          <w:sz w:val="28"/>
          <w:szCs w:val="28"/>
          <w:lang w:val="uk-UA"/>
        </w:rPr>
      </w:pPr>
      <w:r w:rsidRPr="00710003">
        <w:rPr>
          <w:rFonts w:ascii="Times New Roman" w:hAnsi="Times New Roman" w:cs="Times New Roman"/>
          <w:sz w:val="28"/>
          <w:szCs w:val="28"/>
          <w:lang w:val="uk-UA"/>
        </w:rPr>
        <w:tab/>
      </w:r>
      <w:r w:rsidRPr="00710003">
        <w:rPr>
          <w:rFonts w:ascii="Times New Roman" w:hAnsi="Times New Roman" w:cs="Times New Roman"/>
          <w:b/>
          <w:sz w:val="28"/>
          <w:szCs w:val="28"/>
          <w:lang w:val="uk-UA"/>
        </w:rPr>
        <w:t xml:space="preserve">Екологічна безпека: </w:t>
      </w:r>
      <w:r w:rsidRPr="00710003">
        <w:rPr>
          <w:rFonts w:ascii="Times New Roman" w:hAnsi="Times New Roman" w:cs="Times New Roman"/>
          <w:sz w:val="28"/>
          <w:szCs w:val="28"/>
          <w:lang w:val="uk-UA"/>
        </w:rPr>
        <w:t xml:space="preserve">практикум для студентів спеціальності 101 «Екологія»/ Волошкіна О.С., Жукова О.Г., </w:t>
      </w:r>
      <w:proofErr w:type="spellStart"/>
      <w:r w:rsidRPr="00710003">
        <w:rPr>
          <w:rFonts w:ascii="Times New Roman" w:hAnsi="Times New Roman" w:cs="Times New Roman"/>
          <w:sz w:val="28"/>
          <w:szCs w:val="28"/>
          <w:lang w:val="uk-UA"/>
        </w:rPr>
        <w:t>С</w:t>
      </w:r>
      <w:r>
        <w:rPr>
          <w:rFonts w:ascii="Times New Roman" w:hAnsi="Times New Roman" w:cs="Times New Roman"/>
          <w:sz w:val="28"/>
          <w:szCs w:val="28"/>
          <w:lang w:val="uk-UA"/>
        </w:rPr>
        <w:t>і</w:t>
      </w:r>
      <w:r w:rsidRPr="00710003">
        <w:rPr>
          <w:rFonts w:ascii="Times New Roman" w:hAnsi="Times New Roman" w:cs="Times New Roman"/>
          <w:sz w:val="28"/>
          <w:szCs w:val="28"/>
          <w:lang w:val="uk-UA"/>
        </w:rPr>
        <w:t>паков</w:t>
      </w:r>
      <w:proofErr w:type="spellEnd"/>
      <w:r w:rsidRPr="00710003">
        <w:rPr>
          <w:rFonts w:ascii="Times New Roman" w:hAnsi="Times New Roman" w:cs="Times New Roman"/>
          <w:sz w:val="28"/>
          <w:szCs w:val="28"/>
          <w:lang w:val="uk-UA"/>
        </w:rPr>
        <w:t xml:space="preserve"> Р.</w:t>
      </w:r>
      <w:r>
        <w:rPr>
          <w:rFonts w:ascii="Times New Roman" w:hAnsi="Times New Roman" w:cs="Times New Roman"/>
          <w:sz w:val="28"/>
          <w:szCs w:val="28"/>
          <w:lang w:val="uk-UA"/>
        </w:rPr>
        <w:t>В.</w:t>
      </w:r>
      <w:r w:rsidRPr="00710003">
        <w:rPr>
          <w:rFonts w:ascii="Times New Roman" w:hAnsi="Times New Roman" w:cs="Times New Roman"/>
          <w:sz w:val="28"/>
          <w:szCs w:val="28"/>
          <w:lang w:val="uk-UA"/>
        </w:rPr>
        <w:t xml:space="preserve"> – К.:КНУБА,2018. – </w:t>
      </w:r>
      <w:r w:rsidR="00D62562">
        <w:rPr>
          <w:rFonts w:ascii="Times New Roman" w:hAnsi="Times New Roman" w:cs="Times New Roman"/>
          <w:sz w:val="28"/>
          <w:szCs w:val="28"/>
          <w:lang w:val="uk-UA"/>
        </w:rPr>
        <w:t>40</w:t>
      </w:r>
      <w:r w:rsidRPr="00710003">
        <w:rPr>
          <w:rFonts w:ascii="Times New Roman" w:hAnsi="Times New Roman" w:cs="Times New Roman"/>
          <w:sz w:val="28"/>
          <w:szCs w:val="28"/>
          <w:lang w:val="uk-UA"/>
        </w:rPr>
        <w:t>с.</w:t>
      </w:r>
    </w:p>
    <w:p w:rsidR="00710003" w:rsidRPr="00710003" w:rsidRDefault="00710003" w:rsidP="008A0740">
      <w:pPr>
        <w:spacing w:after="0" w:line="312" w:lineRule="auto"/>
        <w:ind w:left="540" w:firstLine="736"/>
        <w:jc w:val="both"/>
        <w:rPr>
          <w:rFonts w:ascii="Times New Roman" w:hAnsi="Times New Roman" w:cs="Times New Roman"/>
          <w:sz w:val="28"/>
          <w:szCs w:val="28"/>
          <w:lang w:val="uk-UA"/>
        </w:rPr>
      </w:pPr>
    </w:p>
    <w:p w:rsidR="00710003" w:rsidRPr="00710003" w:rsidRDefault="00710003" w:rsidP="008A0740">
      <w:pPr>
        <w:spacing w:after="0" w:line="312" w:lineRule="auto"/>
        <w:ind w:left="540" w:firstLine="736"/>
        <w:jc w:val="both"/>
        <w:rPr>
          <w:rFonts w:ascii="Times New Roman" w:hAnsi="Times New Roman" w:cs="Times New Roman"/>
          <w:sz w:val="28"/>
          <w:szCs w:val="28"/>
          <w:lang w:val="uk-UA"/>
        </w:rPr>
      </w:pPr>
      <w:r w:rsidRPr="00710003">
        <w:rPr>
          <w:rFonts w:ascii="Times New Roman" w:hAnsi="Times New Roman" w:cs="Times New Roman"/>
          <w:sz w:val="28"/>
          <w:szCs w:val="28"/>
          <w:lang w:val="uk-UA"/>
        </w:rPr>
        <w:t>Практикум містить практичні задачі з оцінки забруднення навколишнього середовища методом матеріального балансу, розрахунки зон санітарної охорони джерел підземного водопостачання, а також розрахунки міграції забруднюючих речовин в підземних водах у випадку надзвичайних ситуацій, розрахунки ризику та викидів основних шкідливих речовин в атмосферу від стаціонарних джерел, пов’язаних з роботою двигунів внутрішнього згорання.</w:t>
      </w:r>
    </w:p>
    <w:p w:rsidR="00710003" w:rsidRPr="00710003" w:rsidRDefault="00710003" w:rsidP="008A0740">
      <w:pPr>
        <w:spacing w:after="0" w:line="312" w:lineRule="auto"/>
        <w:ind w:left="540" w:firstLine="736"/>
        <w:jc w:val="both"/>
        <w:rPr>
          <w:rFonts w:ascii="Times New Roman" w:hAnsi="Times New Roman" w:cs="Times New Roman"/>
          <w:sz w:val="28"/>
          <w:szCs w:val="28"/>
          <w:lang w:val="uk-UA"/>
        </w:rPr>
      </w:pPr>
    </w:p>
    <w:p w:rsidR="00710003" w:rsidRPr="00710003" w:rsidRDefault="00710003" w:rsidP="008A0740">
      <w:pPr>
        <w:spacing w:after="0" w:line="312" w:lineRule="auto"/>
        <w:ind w:left="540" w:firstLine="736"/>
        <w:jc w:val="both"/>
        <w:rPr>
          <w:rFonts w:ascii="Times New Roman" w:hAnsi="Times New Roman" w:cs="Times New Roman"/>
          <w:sz w:val="28"/>
          <w:szCs w:val="28"/>
          <w:lang w:val="uk-UA"/>
        </w:rPr>
      </w:pPr>
    </w:p>
    <w:p w:rsidR="00710003" w:rsidRPr="00710003" w:rsidRDefault="00710003" w:rsidP="008A0740">
      <w:pPr>
        <w:spacing w:after="0" w:line="312" w:lineRule="auto"/>
        <w:jc w:val="both"/>
        <w:rPr>
          <w:rFonts w:ascii="Times New Roman" w:hAnsi="Times New Roman" w:cs="Times New Roman"/>
          <w:sz w:val="28"/>
          <w:szCs w:val="28"/>
          <w:lang w:val="uk-UA"/>
        </w:rPr>
      </w:pPr>
    </w:p>
    <w:p w:rsidR="00710003" w:rsidRPr="00710003" w:rsidRDefault="00710003" w:rsidP="008A0740">
      <w:pPr>
        <w:spacing w:after="0" w:line="312" w:lineRule="auto"/>
        <w:ind w:left="540" w:firstLine="736"/>
        <w:jc w:val="center"/>
        <w:rPr>
          <w:rFonts w:ascii="Times New Roman" w:hAnsi="Times New Roman" w:cs="Times New Roman"/>
          <w:sz w:val="28"/>
          <w:szCs w:val="28"/>
          <w:lang w:val="uk-UA"/>
        </w:rPr>
      </w:pPr>
    </w:p>
    <w:p w:rsidR="00710003" w:rsidRPr="00710003" w:rsidRDefault="00710003" w:rsidP="008A0740">
      <w:pPr>
        <w:spacing w:after="0" w:line="312" w:lineRule="auto"/>
        <w:ind w:left="540" w:firstLine="736"/>
        <w:rPr>
          <w:rFonts w:ascii="Times New Roman" w:hAnsi="Times New Roman" w:cs="Times New Roman"/>
          <w:sz w:val="28"/>
          <w:szCs w:val="28"/>
        </w:rPr>
      </w:pPr>
      <w:r w:rsidRPr="00710003">
        <w:rPr>
          <w:rFonts w:ascii="Times New Roman" w:hAnsi="Times New Roman" w:cs="Times New Roman"/>
          <w:sz w:val="28"/>
          <w:szCs w:val="28"/>
          <w:lang w:val="uk-UA"/>
        </w:rPr>
        <w:t>УДК 556.114</w:t>
      </w:r>
    </w:p>
    <w:p w:rsidR="00710003" w:rsidRPr="00710003" w:rsidRDefault="00710003" w:rsidP="008A0740">
      <w:pPr>
        <w:spacing w:after="0" w:line="312" w:lineRule="auto"/>
        <w:ind w:left="540" w:firstLine="736"/>
        <w:rPr>
          <w:rFonts w:ascii="Times New Roman" w:hAnsi="Times New Roman" w:cs="Times New Roman"/>
          <w:sz w:val="28"/>
          <w:szCs w:val="28"/>
          <w:lang w:val="uk-UA"/>
        </w:rPr>
      </w:pPr>
    </w:p>
    <w:p w:rsidR="00710003" w:rsidRPr="00710003" w:rsidRDefault="00710003" w:rsidP="008A0740">
      <w:pPr>
        <w:spacing w:after="0" w:line="312" w:lineRule="auto"/>
        <w:ind w:left="540" w:firstLine="736"/>
        <w:rPr>
          <w:rFonts w:ascii="Times New Roman" w:hAnsi="Times New Roman" w:cs="Times New Roman"/>
          <w:sz w:val="28"/>
          <w:szCs w:val="28"/>
          <w:lang w:val="uk-UA"/>
        </w:rPr>
      </w:pPr>
      <w:r w:rsidRPr="00710003">
        <w:rPr>
          <w:rFonts w:ascii="Times New Roman" w:hAnsi="Times New Roman" w:cs="Times New Roman"/>
          <w:sz w:val="28"/>
          <w:szCs w:val="28"/>
          <w:lang w:val="uk-UA"/>
        </w:rPr>
        <w:t xml:space="preserve">©Волошкіна О.С., Жукова О.Г., </w:t>
      </w:r>
      <w:proofErr w:type="spellStart"/>
      <w:r w:rsidRPr="00710003">
        <w:rPr>
          <w:rFonts w:ascii="Times New Roman" w:hAnsi="Times New Roman" w:cs="Times New Roman"/>
          <w:sz w:val="28"/>
          <w:szCs w:val="28"/>
          <w:lang w:val="uk-UA"/>
        </w:rPr>
        <w:t>С</w:t>
      </w:r>
      <w:r>
        <w:rPr>
          <w:rFonts w:ascii="Times New Roman" w:hAnsi="Times New Roman" w:cs="Times New Roman"/>
          <w:sz w:val="28"/>
          <w:szCs w:val="28"/>
          <w:lang w:val="uk-UA"/>
        </w:rPr>
        <w:t>і</w:t>
      </w:r>
      <w:r w:rsidRPr="00710003">
        <w:rPr>
          <w:rFonts w:ascii="Times New Roman" w:hAnsi="Times New Roman" w:cs="Times New Roman"/>
          <w:sz w:val="28"/>
          <w:szCs w:val="28"/>
          <w:lang w:val="uk-UA"/>
        </w:rPr>
        <w:t>паков</w:t>
      </w:r>
      <w:proofErr w:type="spellEnd"/>
      <w:r w:rsidRPr="00710003">
        <w:rPr>
          <w:rFonts w:ascii="Times New Roman" w:hAnsi="Times New Roman" w:cs="Times New Roman"/>
          <w:sz w:val="28"/>
          <w:szCs w:val="28"/>
          <w:lang w:val="uk-UA"/>
        </w:rPr>
        <w:t xml:space="preserve"> Р.</w:t>
      </w:r>
      <w:r>
        <w:rPr>
          <w:rFonts w:ascii="Times New Roman" w:hAnsi="Times New Roman" w:cs="Times New Roman"/>
          <w:sz w:val="28"/>
          <w:szCs w:val="28"/>
          <w:lang w:val="uk-UA"/>
        </w:rPr>
        <w:t>В.</w:t>
      </w:r>
      <w:r w:rsidRPr="00710003">
        <w:rPr>
          <w:rFonts w:ascii="Times New Roman" w:hAnsi="Times New Roman" w:cs="Times New Roman"/>
          <w:sz w:val="28"/>
          <w:szCs w:val="28"/>
          <w:lang w:val="uk-UA"/>
        </w:rPr>
        <w:t>, 2018</w:t>
      </w:r>
    </w:p>
    <w:p w:rsidR="0068733E" w:rsidRPr="008A0740" w:rsidRDefault="00710003" w:rsidP="008A0740">
      <w:pPr>
        <w:spacing w:after="0" w:line="312" w:lineRule="auto"/>
        <w:ind w:left="540" w:firstLine="736"/>
        <w:rPr>
          <w:rFonts w:ascii="Times New Roman" w:hAnsi="Times New Roman" w:cs="Times New Roman"/>
          <w:sz w:val="28"/>
          <w:szCs w:val="28"/>
          <w:lang w:val="uk-UA"/>
        </w:rPr>
      </w:pPr>
      <w:r w:rsidRPr="00710003">
        <w:rPr>
          <w:rFonts w:ascii="Times New Roman" w:hAnsi="Times New Roman" w:cs="Times New Roman"/>
          <w:sz w:val="28"/>
          <w:szCs w:val="28"/>
          <w:lang w:val="uk-UA"/>
        </w:rPr>
        <w:t>©КНУБА, 2018</w:t>
      </w:r>
    </w:p>
    <w:p w:rsidR="0068733E" w:rsidRDefault="0068733E" w:rsidP="008A0740">
      <w:pPr>
        <w:spacing w:after="0" w:line="312" w:lineRule="auto"/>
        <w:ind w:left="540" w:right="-283" w:firstLine="736"/>
        <w:jc w:val="center"/>
        <w:rPr>
          <w:rFonts w:ascii="Times New Roman" w:hAnsi="Times New Roman" w:cs="Times New Roman"/>
          <w:b/>
          <w:sz w:val="28"/>
          <w:szCs w:val="28"/>
          <w:lang w:val="uk-UA"/>
        </w:rPr>
        <w:sectPr w:rsidR="0068733E" w:rsidSect="008A0740">
          <w:footerReference w:type="default" r:id="rId9"/>
          <w:pgSz w:w="11906" w:h="16838"/>
          <w:pgMar w:top="1134" w:right="991" w:bottom="1134" w:left="1418" w:header="708" w:footer="708" w:gutter="0"/>
          <w:cols w:space="708"/>
          <w:docGrid w:linePitch="360"/>
        </w:sectPr>
      </w:pPr>
    </w:p>
    <w:p w:rsidR="00162F1F" w:rsidRDefault="00162F1F" w:rsidP="008A0740">
      <w:pPr>
        <w:spacing w:after="0" w:line="312" w:lineRule="auto"/>
        <w:ind w:left="540" w:right="-283" w:firstLine="736"/>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ЗМІСТ</w:t>
      </w:r>
    </w:p>
    <w:tbl>
      <w:tblPr>
        <w:tblStyle w:val="a8"/>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gridCol w:w="709"/>
      </w:tblGrid>
      <w:tr w:rsidR="00012B25" w:rsidRPr="00D74C55" w:rsidTr="00FC2919">
        <w:tc>
          <w:tcPr>
            <w:tcW w:w="9464" w:type="dxa"/>
            <w:vAlign w:val="center"/>
          </w:tcPr>
          <w:p w:rsidR="00012B25" w:rsidRPr="00D74C55" w:rsidRDefault="00012B25" w:rsidP="008A0740">
            <w:pPr>
              <w:spacing w:line="312" w:lineRule="auto"/>
              <w:ind w:left="142"/>
              <w:rPr>
                <w:rFonts w:ascii="Times New Roman" w:hAnsi="Times New Roman" w:cs="Times New Roman"/>
                <w:sz w:val="28"/>
                <w:szCs w:val="28"/>
                <w:lang w:val="uk-UA"/>
              </w:rPr>
            </w:pPr>
            <w:r w:rsidRPr="00D74C55">
              <w:rPr>
                <w:rFonts w:ascii="Times New Roman" w:hAnsi="Times New Roman" w:cs="Times New Roman"/>
                <w:sz w:val="28"/>
                <w:szCs w:val="28"/>
                <w:lang w:val="uk-UA"/>
              </w:rPr>
              <w:t>ЗАГАЛЬНІ ПОЛОЖЕННЯ</w:t>
            </w:r>
            <w:r w:rsidR="008A0740">
              <w:rPr>
                <w:rFonts w:ascii="Times New Roman" w:hAnsi="Times New Roman" w:cs="Times New Roman"/>
                <w:sz w:val="28"/>
                <w:szCs w:val="28"/>
                <w:lang w:val="uk-UA"/>
              </w:rPr>
              <w:t>……………………………</w:t>
            </w:r>
            <w:r>
              <w:rPr>
                <w:rFonts w:ascii="Times New Roman" w:hAnsi="Times New Roman" w:cs="Times New Roman"/>
                <w:sz w:val="28"/>
                <w:szCs w:val="28"/>
                <w:lang w:val="uk-UA"/>
              </w:rPr>
              <w:t>……………………….</w:t>
            </w:r>
          </w:p>
        </w:tc>
        <w:tc>
          <w:tcPr>
            <w:tcW w:w="709" w:type="dxa"/>
            <w:vAlign w:val="center"/>
          </w:tcPr>
          <w:p w:rsidR="00012B25" w:rsidRPr="00D74C55" w:rsidRDefault="00D62562" w:rsidP="008A0740">
            <w:pPr>
              <w:spacing w:line="312" w:lineRule="auto"/>
              <w:ind w:left="142" w:right="-283"/>
              <w:rPr>
                <w:rFonts w:ascii="Times New Roman" w:hAnsi="Times New Roman" w:cs="Times New Roman"/>
                <w:sz w:val="28"/>
                <w:szCs w:val="28"/>
                <w:lang w:val="uk-UA"/>
              </w:rPr>
            </w:pPr>
            <w:r>
              <w:rPr>
                <w:rFonts w:ascii="Times New Roman" w:hAnsi="Times New Roman" w:cs="Times New Roman"/>
                <w:sz w:val="28"/>
                <w:szCs w:val="28"/>
                <w:lang w:val="uk-UA"/>
              </w:rPr>
              <w:t>5</w:t>
            </w:r>
          </w:p>
        </w:tc>
      </w:tr>
      <w:tr w:rsidR="00012B25" w:rsidRPr="00D74C55" w:rsidTr="00FC2919">
        <w:tc>
          <w:tcPr>
            <w:tcW w:w="9464" w:type="dxa"/>
            <w:vAlign w:val="center"/>
          </w:tcPr>
          <w:p w:rsidR="00012B25" w:rsidRPr="00D74C55" w:rsidRDefault="00012B25" w:rsidP="008A0740">
            <w:pPr>
              <w:spacing w:line="312" w:lineRule="auto"/>
              <w:ind w:left="142"/>
              <w:rPr>
                <w:rFonts w:ascii="Times New Roman" w:hAnsi="Times New Roman" w:cs="Times New Roman"/>
                <w:sz w:val="28"/>
                <w:szCs w:val="28"/>
                <w:lang w:val="uk-UA"/>
              </w:rPr>
            </w:pPr>
            <w:r w:rsidRPr="00012B25">
              <w:rPr>
                <w:rFonts w:ascii="Times New Roman" w:hAnsi="Times New Roman" w:cs="Times New Roman"/>
                <w:b/>
                <w:sz w:val="28"/>
                <w:szCs w:val="28"/>
                <w:lang w:val="uk-UA"/>
              </w:rPr>
              <w:t>Практична робота № 1.</w:t>
            </w:r>
            <w:r>
              <w:rPr>
                <w:rFonts w:ascii="Times New Roman" w:hAnsi="Times New Roman" w:cs="Times New Roman"/>
                <w:sz w:val="28"/>
                <w:szCs w:val="28"/>
                <w:lang w:val="uk-UA"/>
              </w:rPr>
              <w:t xml:space="preserve"> Оцінка забруднення навколишнього середовища методом побудови рівняння матеріального балансу…………………………</w:t>
            </w:r>
          </w:p>
        </w:tc>
        <w:tc>
          <w:tcPr>
            <w:tcW w:w="709" w:type="dxa"/>
            <w:vAlign w:val="center"/>
          </w:tcPr>
          <w:p w:rsidR="00012B25" w:rsidRDefault="00012B25" w:rsidP="008A0740">
            <w:pPr>
              <w:spacing w:line="312" w:lineRule="auto"/>
              <w:ind w:left="142" w:right="-283"/>
              <w:rPr>
                <w:rFonts w:ascii="Times New Roman" w:hAnsi="Times New Roman" w:cs="Times New Roman"/>
                <w:sz w:val="28"/>
                <w:szCs w:val="28"/>
                <w:lang w:val="uk-UA"/>
              </w:rPr>
            </w:pPr>
          </w:p>
          <w:p w:rsidR="00FC2919" w:rsidRPr="00D74C55" w:rsidRDefault="00D62562" w:rsidP="008A0740">
            <w:pPr>
              <w:spacing w:line="312" w:lineRule="auto"/>
              <w:ind w:left="142" w:right="-283"/>
              <w:rPr>
                <w:rFonts w:ascii="Times New Roman" w:hAnsi="Times New Roman" w:cs="Times New Roman"/>
                <w:sz w:val="28"/>
                <w:szCs w:val="28"/>
                <w:lang w:val="uk-UA"/>
              </w:rPr>
            </w:pPr>
            <w:r>
              <w:rPr>
                <w:rFonts w:ascii="Times New Roman" w:hAnsi="Times New Roman" w:cs="Times New Roman"/>
                <w:sz w:val="28"/>
                <w:szCs w:val="28"/>
                <w:lang w:val="uk-UA"/>
              </w:rPr>
              <w:t>7</w:t>
            </w:r>
          </w:p>
        </w:tc>
      </w:tr>
      <w:tr w:rsidR="00012B25" w:rsidRPr="00D74C55" w:rsidTr="00FC2919">
        <w:tc>
          <w:tcPr>
            <w:tcW w:w="9464" w:type="dxa"/>
            <w:vAlign w:val="center"/>
          </w:tcPr>
          <w:p w:rsidR="00012B25" w:rsidRPr="00D74C55" w:rsidRDefault="00012B25" w:rsidP="008A0740">
            <w:pPr>
              <w:spacing w:line="312" w:lineRule="auto"/>
              <w:ind w:left="142"/>
              <w:rPr>
                <w:rFonts w:ascii="Times New Roman" w:hAnsi="Times New Roman" w:cs="Times New Roman"/>
                <w:sz w:val="28"/>
                <w:szCs w:val="28"/>
                <w:lang w:val="uk-UA"/>
              </w:rPr>
            </w:pPr>
            <w:r w:rsidRPr="00012B25">
              <w:rPr>
                <w:rFonts w:ascii="Times New Roman" w:hAnsi="Times New Roman" w:cs="Times New Roman"/>
                <w:b/>
                <w:sz w:val="28"/>
                <w:szCs w:val="28"/>
                <w:lang w:val="uk-UA"/>
              </w:rPr>
              <w:t>Практична робота № 2.</w:t>
            </w:r>
            <w:r>
              <w:rPr>
                <w:rFonts w:ascii="Times New Roman" w:hAnsi="Times New Roman" w:cs="Times New Roman"/>
                <w:sz w:val="28"/>
                <w:szCs w:val="28"/>
                <w:lang w:val="uk-UA"/>
              </w:rPr>
              <w:t xml:space="preserve"> Складання рівнянь матеріального балансу з урахуванням х</w:t>
            </w:r>
            <w:r w:rsidR="008A0740">
              <w:rPr>
                <w:rFonts w:ascii="Times New Roman" w:hAnsi="Times New Roman" w:cs="Times New Roman"/>
                <w:sz w:val="28"/>
                <w:szCs w:val="28"/>
                <w:lang w:val="uk-UA"/>
              </w:rPr>
              <w:t>імічних перетворень………………………</w:t>
            </w:r>
            <w:r w:rsidR="003604D8">
              <w:rPr>
                <w:rFonts w:ascii="Times New Roman" w:hAnsi="Times New Roman" w:cs="Times New Roman"/>
                <w:sz w:val="28"/>
                <w:szCs w:val="28"/>
                <w:lang w:val="uk-UA"/>
              </w:rPr>
              <w:t>………………….</w:t>
            </w:r>
          </w:p>
        </w:tc>
        <w:tc>
          <w:tcPr>
            <w:tcW w:w="709" w:type="dxa"/>
            <w:vAlign w:val="center"/>
          </w:tcPr>
          <w:p w:rsidR="00012B25" w:rsidRDefault="00012B25" w:rsidP="008A0740">
            <w:pPr>
              <w:spacing w:line="312" w:lineRule="auto"/>
              <w:ind w:left="142" w:right="-283"/>
              <w:rPr>
                <w:rFonts w:ascii="Times New Roman" w:hAnsi="Times New Roman" w:cs="Times New Roman"/>
                <w:sz w:val="28"/>
                <w:szCs w:val="28"/>
                <w:lang w:val="uk-UA"/>
              </w:rPr>
            </w:pPr>
          </w:p>
          <w:p w:rsidR="00FC2919" w:rsidRPr="00D74C55" w:rsidRDefault="00D62562" w:rsidP="008A0740">
            <w:pPr>
              <w:spacing w:line="312" w:lineRule="auto"/>
              <w:ind w:left="142" w:right="-283"/>
              <w:rPr>
                <w:rFonts w:ascii="Times New Roman" w:hAnsi="Times New Roman" w:cs="Times New Roman"/>
                <w:sz w:val="28"/>
                <w:szCs w:val="28"/>
                <w:lang w:val="uk-UA"/>
              </w:rPr>
            </w:pPr>
            <w:r>
              <w:rPr>
                <w:rFonts w:ascii="Times New Roman" w:hAnsi="Times New Roman" w:cs="Times New Roman"/>
                <w:sz w:val="28"/>
                <w:szCs w:val="28"/>
                <w:lang w:val="uk-UA"/>
              </w:rPr>
              <w:t>10</w:t>
            </w:r>
          </w:p>
        </w:tc>
      </w:tr>
      <w:tr w:rsidR="00012B25" w:rsidRPr="00D74C55" w:rsidTr="00FC2919">
        <w:tc>
          <w:tcPr>
            <w:tcW w:w="9464" w:type="dxa"/>
            <w:vAlign w:val="center"/>
          </w:tcPr>
          <w:p w:rsidR="00012B25" w:rsidRPr="00D74C55" w:rsidRDefault="00012B25" w:rsidP="008A0740">
            <w:pPr>
              <w:spacing w:line="312" w:lineRule="auto"/>
              <w:ind w:left="142"/>
              <w:rPr>
                <w:rFonts w:ascii="Times New Roman" w:hAnsi="Times New Roman" w:cs="Times New Roman"/>
                <w:sz w:val="28"/>
                <w:szCs w:val="28"/>
                <w:lang w:val="uk-UA"/>
              </w:rPr>
            </w:pPr>
            <w:r w:rsidRPr="00012B25">
              <w:rPr>
                <w:rFonts w:ascii="Times New Roman" w:hAnsi="Times New Roman" w:cs="Times New Roman"/>
                <w:b/>
                <w:sz w:val="28"/>
                <w:szCs w:val="28"/>
                <w:lang w:val="uk-UA"/>
              </w:rPr>
              <w:t>Практична робота № 3.</w:t>
            </w:r>
            <w:r>
              <w:rPr>
                <w:rFonts w:ascii="Times New Roman" w:hAnsi="Times New Roman" w:cs="Times New Roman"/>
                <w:sz w:val="28"/>
                <w:szCs w:val="28"/>
                <w:lang w:val="uk-UA"/>
              </w:rPr>
              <w:t xml:space="preserve"> Розрахунок зон санітарної охорони водозабору під</w:t>
            </w:r>
            <w:r w:rsidR="008A0740">
              <w:rPr>
                <w:rFonts w:ascii="Times New Roman" w:hAnsi="Times New Roman" w:cs="Times New Roman"/>
                <w:sz w:val="28"/>
                <w:szCs w:val="28"/>
                <w:lang w:val="uk-UA"/>
              </w:rPr>
              <w:t>земних джерел…………………………………</w:t>
            </w:r>
            <w:r w:rsidR="003604D8">
              <w:rPr>
                <w:rFonts w:ascii="Times New Roman" w:hAnsi="Times New Roman" w:cs="Times New Roman"/>
                <w:sz w:val="28"/>
                <w:szCs w:val="28"/>
                <w:lang w:val="uk-UA"/>
              </w:rPr>
              <w:t>…………………………..</w:t>
            </w:r>
          </w:p>
        </w:tc>
        <w:tc>
          <w:tcPr>
            <w:tcW w:w="709" w:type="dxa"/>
            <w:vAlign w:val="center"/>
          </w:tcPr>
          <w:p w:rsidR="00012B25" w:rsidRDefault="00012B25" w:rsidP="008A0740">
            <w:pPr>
              <w:spacing w:line="312" w:lineRule="auto"/>
              <w:ind w:left="142" w:right="-283"/>
              <w:rPr>
                <w:rFonts w:ascii="Times New Roman" w:hAnsi="Times New Roman" w:cs="Times New Roman"/>
                <w:sz w:val="28"/>
                <w:szCs w:val="28"/>
                <w:lang w:val="uk-UA"/>
              </w:rPr>
            </w:pPr>
          </w:p>
          <w:p w:rsidR="00FC2919" w:rsidRPr="00D74C55" w:rsidRDefault="00D62562" w:rsidP="008A0740">
            <w:pPr>
              <w:spacing w:line="312" w:lineRule="auto"/>
              <w:ind w:left="142" w:right="-283"/>
              <w:rPr>
                <w:rFonts w:ascii="Times New Roman" w:hAnsi="Times New Roman" w:cs="Times New Roman"/>
                <w:sz w:val="28"/>
                <w:szCs w:val="28"/>
                <w:lang w:val="uk-UA"/>
              </w:rPr>
            </w:pPr>
            <w:r>
              <w:rPr>
                <w:rFonts w:ascii="Times New Roman" w:hAnsi="Times New Roman" w:cs="Times New Roman"/>
                <w:sz w:val="28"/>
                <w:szCs w:val="28"/>
                <w:lang w:val="uk-UA"/>
              </w:rPr>
              <w:t>13</w:t>
            </w:r>
          </w:p>
        </w:tc>
      </w:tr>
      <w:tr w:rsidR="00012B25" w:rsidRPr="00D74C55" w:rsidTr="00FC2919">
        <w:tc>
          <w:tcPr>
            <w:tcW w:w="9464" w:type="dxa"/>
            <w:vAlign w:val="center"/>
          </w:tcPr>
          <w:p w:rsidR="00012B25" w:rsidRPr="00D74C55" w:rsidRDefault="00012B25" w:rsidP="008A0740">
            <w:pPr>
              <w:spacing w:line="312" w:lineRule="auto"/>
              <w:ind w:left="142"/>
              <w:rPr>
                <w:rFonts w:ascii="Times New Roman" w:hAnsi="Times New Roman" w:cs="Times New Roman"/>
                <w:sz w:val="28"/>
                <w:szCs w:val="28"/>
                <w:lang w:val="uk-UA"/>
              </w:rPr>
            </w:pPr>
            <w:r w:rsidRPr="00012B25">
              <w:rPr>
                <w:rFonts w:ascii="Times New Roman" w:hAnsi="Times New Roman" w:cs="Times New Roman"/>
                <w:b/>
                <w:sz w:val="28"/>
                <w:szCs w:val="28"/>
                <w:lang w:val="uk-UA"/>
              </w:rPr>
              <w:t>Практична робота № 4.</w:t>
            </w:r>
            <w:r>
              <w:rPr>
                <w:rFonts w:ascii="Times New Roman" w:hAnsi="Times New Roman" w:cs="Times New Roman"/>
                <w:sz w:val="28"/>
                <w:szCs w:val="28"/>
                <w:lang w:val="uk-UA"/>
              </w:rPr>
              <w:t xml:space="preserve"> Розрахунок міграції забруднюючих речовин в під</w:t>
            </w:r>
            <w:r w:rsidR="003604D8">
              <w:rPr>
                <w:rFonts w:ascii="Times New Roman" w:hAnsi="Times New Roman" w:cs="Times New Roman"/>
                <w:sz w:val="28"/>
                <w:szCs w:val="28"/>
                <w:lang w:val="uk-UA"/>
              </w:rPr>
              <w:t>-</w:t>
            </w:r>
            <w:r>
              <w:rPr>
                <w:rFonts w:ascii="Times New Roman" w:hAnsi="Times New Roman" w:cs="Times New Roman"/>
                <w:sz w:val="28"/>
                <w:szCs w:val="28"/>
                <w:lang w:val="uk-UA"/>
              </w:rPr>
              <w:t>земних водах……………………</w:t>
            </w:r>
            <w:r w:rsidR="008A0740">
              <w:rPr>
                <w:rFonts w:ascii="Times New Roman" w:hAnsi="Times New Roman" w:cs="Times New Roman"/>
                <w:sz w:val="28"/>
                <w:szCs w:val="28"/>
                <w:lang w:val="uk-UA"/>
              </w:rPr>
              <w:t>……………………</w:t>
            </w:r>
            <w:r w:rsidR="003604D8">
              <w:rPr>
                <w:rFonts w:ascii="Times New Roman" w:hAnsi="Times New Roman" w:cs="Times New Roman"/>
                <w:sz w:val="28"/>
                <w:szCs w:val="28"/>
                <w:lang w:val="uk-UA"/>
              </w:rPr>
              <w:t>………………………….</w:t>
            </w:r>
          </w:p>
        </w:tc>
        <w:tc>
          <w:tcPr>
            <w:tcW w:w="709" w:type="dxa"/>
            <w:vAlign w:val="center"/>
          </w:tcPr>
          <w:p w:rsidR="00012B25" w:rsidRDefault="00012B25" w:rsidP="008A0740">
            <w:pPr>
              <w:spacing w:line="312" w:lineRule="auto"/>
              <w:ind w:left="142" w:right="-283"/>
              <w:rPr>
                <w:rFonts w:ascii="Times New Roman" w:hAnsi="Times New Roman" w:cs="Times New Roman"/>
                <w:sz w:val="28"/>
                <w:szCs w:val="28"/>
                <w:lang w:val="uk-UA"/>
              </w:rPr>
            </w:pPr>
          </w:p>
          <w:p w:rsidR="00FC2919" w:rsidRPr="00D74C55" w:rsidRDefault="00FC2919" w:rsidP="00D62562">
            <w:pPr>
              <w:spacing w:line="312" w:lineRule="auto"/>
              <w:ind w:left="142" w:right="-283"/>
              <w:rPr>
                <w:rFonts w:ascii="Times New Roman" w:hAnsi="Times New Roman" w:cs="Times New Roman"/>
                <w:sz w:val="28"/>
                <w:szCs w:val="28"/>
                <w:lang w:val="uk-UA"/>
              </w:rPr>
            </w:pPr>
            <w:r>
              <w:rPr>
                <w:rFonts w:ascii="Times New Roman" w:hAnsi="Times New Roman" w:cs="Times New Roman"/>
                <w:sz w:val="28"/>
                <w:szCs w:val="28"/>
                <w:lang w:val="uk-UA"/>
              </w:rPr>
              <w:t>1</w:t>
            </w:r>
            <w:r w:rsidR="00D62562">
              <w:rPr>
                <w:rFonts w:ascii="Times New Roman" w:hAnsi="Times New Roman" w:cs="Times New Roman"/>
                <w:sz w:val="28"/>
                <w:szCs w:val="28"/>
                <w:lang w:val="uk-UA"/>
              </w:rPr>
              <w:t>17</w:t>
            </w:r>
          </w:p>
        </w:tc>
      </w:tr>
      <w:tr w:rsidR="00012B25" w:rsidRPr="00D74C55" w:rsidTr="00FC2919">
        <w:tc>
          <w:tcPr>
            <w:tcW w:w="9464" w:type="dxa"/>
            <w:vAlign w:val="center"/>
          </w:tcPr>
          <w:p w:rsidR="00012B25" w:rsidRPr="00012B25" w:rsidRDefault="00012B25" w:rsidP="008A0740">
            <w:pPr>
              <w:spacing w:line="312" w:lineRule="auto"/>
              <w:ind w:left="142"/>
              <w:rPr>
                <w:rFonts w:ascii="Times New Roman" w:hAnsi="Times New Roman" w:cs="Times New Roman"/>
                <w:b/>
                <w:sz w:val="28"/>
                <w:szCs w:val="28"/>
                <w:lang w:val="uk-UA"/>
              </w:rPr>
            </w:pPr>
            <w:r>
              <w:rPr>
                <w:rFonts w:ascii="Times New Roman" w:hAnsi="Times New Roman" w:cs="Times New Roman"/>
                <w:b/>
                <w:sz w:val="28"/>
                <w:szCs w:val="28"/>
                <w:lang w:val="uk-UA"/>
              </w:rPr>
              <w:t xml:space="preserve">Практична робота № 5. </w:t>
            </w:r>
            <w:r w:rsidRPr="00012B25">
              <w:rPr>
                <w:rFonts w:ascii="Times New Roman" w:hAnsi="Times New Roman" w:cs="Times New Roman"/>
                <w:sz w:val="28"/>
                <w:szCs w:val="28"/>
                <w:lang w:val="uk-UA"/>
              </w:rPr>
              <w:t>Оцінка впливу техногенного навантаження на басейн малої річки………………</w:t>
            </w:r>
            <w:r w:rsidR="008A0740">
              <w:rPr>
                <w:rFonts w:ascii="Times New Roman" w:hAnsi="Times New Roman" w:cs="Times New Roman"/>
                <w:sz w:val="28"/>
                <w:szCs w:val="28"/>
                <w:lang w:val="uk-UA"/>
              </w:rPr>
              <w:t>………………………</w:t>
            </w:r>
            <w:r w:rsidR="003604D8">
              <w:rPr>
                <w:rFonts w:ascii="Times New Roman" w:hAnsi="Times New Roman" w:cs="Times New Roman"/>
                <w:sz w:val="28"/>
                <w:szCs w:val="28"/>
                <w:lang w:val="uk-UA"/>
              </w:rPr>
              <w:t>……………………...</w:t>
            </w:r>
          </w:p>
        </w:tc>
        <w:tc>
          <w:tcPr>
            <w:tcW w:w="709" w:type="dxa"/>
            <w:vAlign w:val="center"/>
          </w:tcPr>
          <w:p w:rsidR="00012B25" w:rsidRDefault="00012B25" w:rsidP="008A0740">
            <w:pPr>
              <w:spacing w:line="312" w:lineRule="auto"/>
              <w:ind w:left="142" w:right="-283"/>
              <w:rPr>
                <w:rFonts w:ascii="Times New Roman" w:hAnsi="Times New Roman" w:cs="Times New Roman"/>
                <w:sz w:val="28"/>
                <w:szCs w:val="28"/>
                <w:lang w:val="uk-UA"/>
              </w:rPr>
            </w:pPr>
          </w:p>
          <w:p w:rsidR="00FC2919" w:rsidRPr="00D74C55" w:rsidRDefault="00FC2919" w:rsidP="00D62562">
            <w:pPr>
              <w:spacing w:line="312" w:lineRule="auto"/>
              <w:ind w:left="142" w:right="-283"/>
              <w:rPr>
                <w:rFonts w:ascii="Times New Roman" w:hAnsi="Times New Roman" w:cs="Times New Roman"/>
                <w:sz w:val="28"/>
                <w:szCs w:val="28"/>
                <w:lang w:val="uk-UA"/>
              </w:rPr>
            </w:pPr>
            <w:r>
              <w:rPr>
                <w:rFonts w:ascii="Times New Roman" w:hAnsi="Times New Roman" w:cs="Times New Roman"/>
                <w:sz w:val="28"/>
                <w:szCs w:val="28"/>
                <w:lang w:val="uk-UA"/>
              </w:rPr>
              <w:t>1</w:t>
            </w:r>
            <w:r w:rsidR="00D62562">
              <w:rPr>
                <w:rFonts w:ascii="Times New Roman" w:hAnsi="Times New Roman" w:cs="Times New Roman"/>
                <w:sz w:val="28"/>
                <w:szCs w:val="28"/>
                <w:lang w:val="uk-UA"/>
              </w:rPr>
              <w:t>9</w:t>
            </w:r>
          </w:p>
        </w:tc>
      </w:tr>
      <w:tr w:rsidR="00EF729A" w:rsidRPr="00D74C55" w:rsidTr="00FC2919">
        <w:tc>
          <w:tcPr>
            <w:tcW w:w="9464" w:type="dxa"/>
            <w:vAlign w:val="center"/>
          </w:tcPr>
          <w:p w:rsidR="00EF729A" w:rsidRDefault="00EF729A" w:rsidP="008A0740">
            <w:pPr>
              <w:spacing w:line="312" w:lineRule="auto"/>
              <w:ind w:left="142"/>
              <w:rPr>
                <w:rFonts w:ascii="Times New Roman" w:hAnsi="Times New Roman" w:cs="Times New Roman"/>
                <w:b/>
                <w:sz w:val="28"/>
                <w:szCs w:val="28"/>
                <w:lang w:val="uk-UA"/>
              </w:rPr>
            </w:pPr>
            <w:r>
              <w:rPr>
                <w:rFonts w:ascii="Times New Roman" w:hAnsi="Times New Roman" w:cs="Times New Roman"/>
                <w:b/>
                <w:sz w:val="28"/>
                <w:szCs w:val="28"/>
                <w:lang w:val="uk-UA"/>
              </w:rPr>
              <w:t xml:space="preserve">Практична робота № 6. </w:t>
            </w:r>
            <w:r w:rsidRPr="00EF729A">
              <w:rPr>
                <w:rFonts w:ascii="Times New Roman" w:hAnsi="Times New Roman" w:cs="Times New Roman"/>
                <w:sz w:val="28"/>
                <w:szCs w:val="28"/>
                <w:lang w:val="uk-UA"/>
              </w:rPr>
              <w:t>Розрахунок неканцерогенного ризику, пов’язаного із забрудненням атмосферного повітря діоксином азоту</w:t>
            </w:r>
            <w:r>
              <w:rPr>
                <w:rFonts w:ascii="Times New Roman" w:hAnsi="Times New Roman" w:cs="Times New Roman"/>
                <w:sz w:val="28"/>
                <w:szCs w:val="28"/>
                <w:lang w:val="uk-UA"/>
              </w:rPr>
              <w:t>………</w:t>
            </w:r>
          </w:p>
        </w:tc>
        <w:tc>
          <w:tcPr>
            <w:tcW w:w="709" w:type="dxa"/>
            <w:vAlign w:val="center"/>
          </w:tcPr>
          <w:p w:rsidR="00EF729A" w:rsidRDefault="00EF729A" w:rsidP="008A0740">
            <w:pPr>
              <w:spacing w:line="312" w:lineRule="auto"/>
              <w:ind w:left="142" w:right="-283"/>
              <w:rPr>
                <w:rFonts w:ascii="Times New Roman" w:hAnsi="Times New Roman" w:cs="Times New Roman"/>
                <w:sz w:val="28"/>
                <w:szCs w:val="28"/>
                <w:lang w:val="uk-UA"/>
              </w:rPr>
            </w:pPr>
          </w:p>
          <w:p w:rsidR="00FC2919" w:rsidRPr="00D74C55" w:rsidRDefault="00D62562" w:rsidP="008A0740">
            <w:pPr>
              <w:spacing w:line="312" w:lineRule="auto"/>
              <w:ind w:left="142" w:right="-283"/>
              <w:rPr>
                <w:rFonts w:ascii="Times New Roman" w:hAnsi="Times New Roman" w:cs="Times New Roman"/>
                <w:sz w:val="28"/>
                <w:szCs w:val="28"/>
                <w:lang w:val="uk-UA"/>
              </w:rPr>
            </w:pPr>
            <w:r>
              <w:rPr>
                <w:rFonts w:ascii="Times New Roman" w:hAnsi="Times New Roman" w:cs="Times New Roman"/>
                <w:sz w:val="28"/>
                <w:szCs w:val="28"/>
                <w:lang w:val="uk-UA"/>
              </w:rPr>
              <w:t>21</w:t>
            </w:r>
          </w:p>
        </w:tc>
      </w:tr>
      <w:tr w:rsidR="00944965" w:rsidRPr="003604D8" w:rsidTr="00FC2919">
        <w:tc>
          <w:tcPr>
            <w:tcW w:w="9464" w:type="dxa"/>
            <w:vAlign w:val="center"/>
          </w:tcPr>
          <w:p w:rsidR="00944965" w:rsidRPr="00944965" w:rsidRDefault="00944965" w:rsidP="008A0740">
            <w:pPr>
              <w:spacing w:line="312" w:lineRule="auto"/>
              <w:ind w:left="142"/>
              <w:rPr>
                <w:rFonts w:ascii="Times New Roman" w:hAnsi="Times New Roman" w:cs="Times New Roman"/>
                <w:sz w:val="28"/>
                <w:szCs w:val="28"/>
                <w:lang w:val="uk-UA"/>
              </w:rPr>
            </w:pPr>
            <w:r>
              <w:rPr>
                <w:rFonts w:ascii="Times New Roman" w:hAnsi="Times New Roman" w:cs="Times New Roman"/>
                <w:b/>
                <w:sz w:val="28"/>
                <w:szCs w:val="28"/>
                <w:lang w:val="uk-UA"/>
              </w:rPr>
              <w:t xml:space="preserve">Практична робота № 7. </w:t>
            </w:r>
            <w:r>
              <w:rPr>
                <w:rFonts w:ascii="Times New Roman" w:hAnsi="Times New Roman" w:cs="Times New Roman"/>
                <w:sz w:val="28"/>
                <w:szCs w:val="28"/>
                <w:lang w:val="uk-UA"/>
              </w:rPr>
              <w:t xml:space="preserve">Спрощений розвиток викидів основних шкідливих речовин в атмосферу від стаціонарних джерел, пов’язаних з роботою двигунів </w:t>
            </w:r>
            <w:r w:rsidR="008A0740">
              <w:rPr>
                <w:rFonts w:ascii="Times New Roman" w:hAnsi="Times New Roman" w:cs="Times New Roman"/>
                <w:sz w:val="28"/>
                <w:szCs w:val="28"/>
                <w:lang w:val="uk-UA"/>
              </w:rPr>
              <w:t>внутрішнього згорання……………………</w:t>
            </w:r>
            <w:r>
              <w:rPr>
                <w:rFonts w:ascii="Times New Roman" w:hAnsi="Times New Roman" w:cs="Times New Roman"/>
                <w:sz w:val="28"/>
                <w:szCs w:val="28"/>
                <w:lang w:val="uk-UA"/>
              </w:rPr>
              <w:t>……</w:t>
            </w:r>
            <w:r w:rsidR="003604D8">
              <w:rPr>
                <w:rFonts w:ascii="Times New Roman" w:hAnsi="Times New Roman" w:cs="Times New Roman"/>
                <w:sz w:val="28"/>
                <w:szCs w:val="28"/>
                <w:lang w:val="uk-UA"/>
              </w:rPr>
              <w:t>…………..</w:t>
            </w:r>
          </w:p>
        </w:tc>
        <w:tc>
          <w:tcPr>
            <w:tcW w:w="709" w:type="dxa"/>
            <w:vAlign w:val="center"/>
          </w:tcPr>
          <w:p w:rsidR="00944965" w:rsidRDefault="00944965" w:rsidP="008A0740">
            <w:pPr>
              <w:spacing w:line="312" w:lineRule="auto"/>
              <w:ind w:left="142" w:right="-283"/>
              <w:rPr>
                <w:rFonts w:ascii="Times New Roman" w:hAnsi="Times New Roman" w:cs="Times New Roman"/>
                <w:sz w:val="28"/>
                <w:szCs w:val="28"/>
                <w:lang w:val="uk-UA"/>
              </w:rPr>
            </w:pPr>
          </w:p>
          <w:p w:rsidR="00FC2919" w:rsidRDefault="00FC2919" w:rsidP="008A0740">
            <w:pPr>
              <w:spacing w:line="312" w:lineRule="auto"/>
              <w:ind w:left="142" w:right="-283"/>
              <w:rPr>
                <w:rFonts w:ascii="Times New Roman" w:hAnsi="Times New Roman" w:cs="Times New Roman"/>
                <w:sz w:val="28"/>
                <w:szCs w:val="28"/>
                <w:lang w:val="uk-UA"/>
              </w:rPr>
            </w:pPr>
          </w:p>
          <w:p w:rsidR="00FC2919" w:rsidRPr="00D74C55" w:rsidRDefault="00D62562" w:rsidP="008A0740">
            <w:pPr>
              <w:spacing w:line="312" w:lineRule="auto"/>
              <w:ind w:left="142" w:right="-283"/>
              <w:rPr>
                <w:rFonts w:ascii="Times New Roman" w:hAnsi="Times New Roman" w:cs="Times New Roman"/>
                <w:sz w:val="28"/>
                <w:szCs w:val="28"/>
                <w:lang w:val="uk-UA"/>
              </w:rPr>
            </w:pPr>
            <w:r>
              <w:rPr>
                <w:rFonts w:ascii="Times New Roman" w:hAnsi="Times New Roman" w:cs="Times New Roman"/>
                <w:sz w:val="28"/>
                <w:szCs w:val="28"/>
                <w:lang w:val="uk-UA"/>
              </w:rPr>
              <w:t>26</w:t>
            </w:r>
          </w:p>
        </w:tc>
      </w:tr>
      <w:tr w:rsidR="00012B25" w:rsidRPr="00D74C55" w:rsidTr="00FC2919">
        <w:tc>
          <w:tcPr>
            <w:tcW w:w="9464" w:type="dxa"/>
            <w:vAlign w:val="center"/>
          </w:tcPr>
          <w:p w:rsidR="00012B25" w:rsidRPr="00D74C55" w:rsidRDefault="00012B25" w:rsidP="008A0740">
            <w:pPr>
              <w:spacing w:line="312" w:lineRule="auto"/>
              <w:ind w:left="142"/>
              <w:rPr>
                <w:rFonts w:ascii="Times New Roman" w:hAnsi="Times New Roman" w:cs="Times New Roman"/>
                <w:sz w:val="28"/>
                <w:szCs w:val="28"/>
                <w:lang w:val="uk-UA"/>
              </w:rPr>
            </w:pPr>
            <w:r w:rsidRPr="00D74C55">
              <w:rPr>
                <w:rFonts w:ascii="Times New Roman" w:hAnsi="Times New Roman" w:cs="Times New Roman"/>
                <w:sz w:val="28"/>
                <w:szCs w:val="28"/>
                <w:lang w:val="uk-UA"/>
              </w:rPr>
              <w:t>ДОДАТОК А</w:t>
            </w:r>
            <w:r w:rsidR="008A0740">
              <w:rPr>
                <w:rFonts w:ascii="Times New Roman" w:hAnsi="Times New Roman" w:cs="Times New Roman"/>
                <w:sz w:val="28"/>
                <w:szCs w:val="28"/>
                <w:lang w:val="uk-UA"/>
              </w:rPr>
              <w:t>……………………………</w:t>
            </w:r>
            <w:r>
              <w:rPr>
                <w:rFonts w:ascii="Times New Roman" w:hAnsi="Times New Roman" w:cs="Times New Roman"/>
                <w:sz w:val="28"/>
                <w:szCs w:val="28"/>
                <w:lang w:val="uk-UA"/>
              </w:rPr>
              <w:t>……………………………</w:t>
            </w:r>
            <w:r w:rsidR="003604D8">
              <w:rPr>
                <w:rFonts w:ascii="Times New Roman" w:hAnsi="Times New Roman" w:cs="Times New Roman"/>
                <w:sz w:val="28"/>
                <w:szCs w:val="28"/>
                <w:lang w:val="uk-UA"/>
              </w:rPr>
              <w:t>…………</w:t>
            </w:r>
          </w:p>
        </w:tc>
        <w:tc>
          <w:tcPr>
            <w:tcW w:w="709" w:type="dxa"/>
            <w:vAlign w:val="center"/>
          </w:tcPr>
          <w:p w:rsidR="00012B25" w:rsidRPr="00D74C55" w:rsidRDefault="00FC2919" w:rsidP="00D62562">
            <w:pPr>
              <w:spacing w:line="312" w:lineRule="auto"/>
              <w:ind w:left="142" w:right="-283"/>
              <w:rPr>
                <w:rFonts w:ascii="Times New Roman" w:hAnsi="Times New Roman" w:cs="Times New Roman"/>
                <w:sz w:val="28"/>
                <w:szCs w:val="28"/>
                <w:lang w:val="uk-UA"/>
              </w:rPr>
            </w:pPr>
            <w:r>
              <w:rPr>
                <w:rFonts w:ascii="Times New Roman" w:hAnsi="Times New Roman" w:cs="Times New Roman"/>
                <w:sz w:val="28"/>
                <w:szCs w:val="28"/>
                <w:lang w:val="uk-UA"/>
              </w:rPr>
              <w:t>2</w:t>
            </w:r>
            <w:r w:rsidR="00D62562">
              <w:rPr>
                <w:rFonts w:ascii="Times New Roman" w:hAnsi="Times New Roman" w:cs="Times New Roman"/>
                <w:sz w:val="28"/>
                <w:szCs w:val="28"/>
                <w:lang w:val="uk-UA"/>
              </w:rPr>
              <w:t>9</w:t>
            </w:r>
          </w:p>
        </w:tc>
      </w:tr>
      <w:tr w:rsidR="00012B25" w:rsidRPr="00D74C55" w:rsidTr="00FC2919">
        <w:tc>
          <w:tcPr>
            <w:tcW w:w="9464" w:type="dxa"/>
            <w:vAlign w:val="center"/>
          </w:tcPr>
          <w:p w:rsidR="00012B25" w:rsidRPr="00D74C55" w:rsidRDefault="00012B25" w:rsidP="008A0740">
            <w:pPr>
              <w:spacing w:line="312" w:lineRule="auto"/>
              <w:ind w:left="142"/>
              <w:rPr>
                <w:rFonts w:ascii="Times New Roman" w:hAnsi="Times New Roman" w:cs="Times New Roman"/>
                <w:sz w:val="28"/>
                <w:szCs w:val="28"/>
                <w:lang w:val="uk-UA"/>
              </w:rPr>
            </w:pPr>
            <w:r w:rsidRPr="00D74C55">
              <w:rPr>
                <w:rFonts w:ascii="Times New Roman" w:hAnsi="Times New Roman" w:cs="Times New Roman"/>
                <w:sz w:val="28"/>
                <w:szCs w:val="28"/>
                <w:lang w:val="uk-UA"/>
              </w:rPr>
              <w:t>ДОДАТОК Б</w:t>
            </w:r>
            <w:r w:rsidR="008A0740">
              <w:rPr>
                <w:rFonts w:ascii="Times New Roman" w:hAnsi="Times New Roman" w:cs="Times New Roman"/>
                <w:sz w:val="28"/>
                <w:szCs w:val="28"/>
                <w:lang w:val="uk-UA"/>
              </w:rPr>
              <w:t>……………………………</w:t>
            </w:r>
            <w:r>
              <w:rPr>
                <w:rFonts w:ascii="Times New Roman" w:hAnsi="Times New Roman" w:cs="Times New Roman"/>
                <w:sz w:val="28"/>
                <w:szCs w:val="28"/>
                <w:lang w:val="uk-UA"/>
              </w:rPr>
              <w:t>……………………………</w:t>
            </w:r>
            <w:r w:rsidR="003604D8">
              <w:rPr>
                <w:rFonts w:ascii="Times New Roman" w:hAnsi="Times New Roman" w:cs="Times New Roman"/>
                <w:sz w:val="28"/>
                <w:szCs w:val="28"/>
                <w:lang w:val="uk-UA"/>
              </w:rPr>
              <w:t>………….</w:t>
            </w:r>
          </w:p>
        </w:tc>
        <w:tc>
          <w:tcPr>
            <w:tcW w:w="709" w:type="dxa"/>
            <w:vAlign w:val="center"/>
          </w:tcPr>
          <w:p w:rsidR="00012B25" w:rsidRPr="00D74C55" w:rsidRDefault="00D62562" w:rsidP="008A0740">
            <w:pPr>
              <w:spacing w:line="312" w:lineRule="auto"/>
              <w:ind w:left="142" w:right="-283"/>
              <w:rPr>
                <w:rFonts w:ascii="Times New Roman" w:hAnsi="Times New Roman" w:cs="Times New Roman"/>
                <w:sz w:val="28"/>
                <w:szCs w:val="28"/>
                <w:lang w:val="uk-UA"/>
              </w:rPr>
            </w:pPr>
            <w:r>
              <w:rPr>
                <w:rFonts w:ascii="Times New Roman" w:hAnsi="Times New Roman" w:cs="Times New Roman"/>
                <w:sz w:val="28"/>
                <w:szCs w:val="28"/>
                <w:lang w:val="uk-UA"/>
              </w:rPr>
              <w:t>30</w:t>
            </w:r>
          </w:p>
        </w:tc>
      </w:tr>
      <w:tr w:rsidR="00012B25" w:rsidRPr="00D74C55" w:rsidTr="00FC2919">
        <w:tc>
          <w:tcPr>
            <w:tcW w:w="9464" w:type="dxa"/>
            <w:vAlign w:val="center"/>
          </w:tcPr>
          <w:p w:rsidR="00012B25" w:rsidRPr="00D74C55" w:rsidRDefault="00012B25" w:rsidP="008A0740">
            <w:pPr>
              <w:spacing w:line="312" w:lineRule="auto"/>
              <w:ind w:left="142"/>
              <w:rPr>
                <w:rFonts w:ascii="Times New Roman" w:hAnsi="Times New Roman" w:cs="Times New Roman"/>
                <w:sz w:val="28"/>
                <w:szCs w:val="28"/>
                <w:lang w:val="uk-UA"/>
              </w:rPr>
            </w:pPr>
            <w:r w:rsidRPr="00D74C55">
              <w:rPr>
                <w:rFonts w:ascii="Times New Roman" w:hAnsi="Times New Roman" w:cs="Times New Roman"/>
                <w:sz w:val="28"/>
                <w:szCs w:val="28"/>
                <w:lang w:val="uk-UA"/>
              </w:rPr>
              <w:t>ДОДАТОК В</w:t>
            </w:r>
            <w:r w:rsidR="008A0740">
              <w:rPr>
                <w:rFonts w:ascii="Times New Roman" w:hAnsi="Times New Roman" w:cs="Times New Roman"/>
                <w:sz w:val="28"/>
                <w:szCs w:val="28"/>
                <w:lang w:val="uk-UA"/>
              </w:rPr>
              <w:t>……………………………</w:t>
            </w:r>
            <w:r>
              <w:rPr>
                <w:rFonts w:ascii="Times New Roman" w:hAnsi="Times New Roman" w:cs="Times New Roman"/>
                <w:sz w:val="28"/>
                <w:szCs w:val="28"/>
                <w:lang w:val="uk-UA"/>
              </w:rPr>
              <w:t>……………………………</w:t>
            </w:r>
            <w:r w:rsidR="003604D8">
              <w:rPr>
                <w:rFonts w:ascii="Times New Roman" w:hAnsi="Times New Roman" w:cs="Times New Roman"/>
                <w:sz w:val="28"/>
                <w:szCs w:val="28"/>
                <w:lang w:val="uk-UA"/>
              </w:rPr>
              <w:t>………….</w:t>
            </w:r>
          </w:p>
        </w:tc>
        <w:tc>
          <w:tcPr>
            <w:tcW w:w="709" w:type="dxa"/>
            <w:vAlign w:val="center"/>
          </w:tcPr>
          <w:p w:rsidR="00012B25" w:rsidRPr="00D74C55" w:rsidRDefault="00D62562" w:rsidP="008A0740">
            <w:pPr>
              <w:spacing w:line="312" w:lineRule="auto"/>
              <w:ind w:left="142" w:right="-283"/>
              <w:rPr>
                <w:rFonts w:ascii="Times New Roman" w:hAnsi="Times New Roman" w:cs="Times New Roman"/>
                <w:sz w:val="28"/>
                <w:szCs w:val="28"/>
                <w:lang w:val="uk-UA"/>
              </w:rPr>
            </w:pPr>
            <w:r>
              <w:rPr>
                <w:rFonts w:ascii="Times New Roman" w:hAnsi="Times New Roman" w:cs="Times New Roman"/>
                <w:sz w:val="28"/>
                <w:szCs w:val="28"/>
                <w:lang w:val="uk-UA"/>
              </w:rPr>
              <w:t>31</w:t>
            </w:r>
          </w:p>
        </w:tc>
      </w:tr>
      <w:tr w:rsidR="003604D8" w:rsidRPr="00D74C55" w:rsidTr="00FC2919">
        <w:tc>
          <w:tcPr>
            <w:tcW w:w="9464" w:type="dxa"/>
            <w:vAlign w:val="center"/>
          </w:tcPr>
          <w:p w:rsidR="003604D8" w:rsidRPr="00D74C55" w:rsidRDefault="003604D8" w:rsidP="008A0740">
            <w:pPr>
              <w:spacing w:line="312" w:lineRule="auto"/>
              <w:ind w:left="142"/>
              <w:rPr>
                <w:rFonts w:ascii="Times New Roman" w:hAnsi="Times New Roman" w:cs="Times New Roman"/>
                <w:sz w:val="28"/>
                <w:szCs w:val="28"/>
                <w:lang w:val="uk-UA"/>
              </w:rPr>
            </w:pPr>
            <w:r w:rsidRPr="00D74C55">
              <w:rPr>
                <w:rFonts w:ascii="Times New Roman" w:hAnsi="Times New Roman" w:cs="Times New Roman"/>
                <w:sz w:val="28"/>
                <w:szCs w:val="28"/>
                <w:lang w:val="uk-UA"/>
              </w:rPr>
              <w:t xml:space="preserve">ДОДАТОК </w:t>
            </w:r>
            <w:r w:rsidR="008A0740">
              <w:rPr>
                <w:rFonts w:ascii="Times New Roman" w:hAnsi="Times New Roman" w:cs="Times New Roman"/>
                <w:sz w:val="28"/>
                <w:szCs w:val="28"/>
                <w:lang w:val="uk-UA"/>
              </w:rPr>
              <w:t>Д……………………………</w:t>
            </w:r>
            <w:r>
              <w:rPr>
                <w:rFonts w:ascii="Times New Roman" w:hAnsi="Times New Roman" w:cs="Times New Roman"/>
                <w:sz w:val="28"/>
                <w:szCs w:val="28"/>
                <w:lang w:val="uk-UA"/>
              </w:rPr>
              <w:t>……………………………………….</w:t>
            </w:r>
          </w:p>
        </w:tc>
        <w:tc>
          <w:tcPr>
            <w:tcW w:w="709" w:type="dxa"/>
            <w:vAlign w:val="center"/>
          </w:tcPr>
          <w:p w:rsidR="003604D8" w:rsidRPr="00D74C55" w:rsidRDefault="00D62562" w:rsidP="008A0740">
            <w:pPr>
              <w:spacing w:line="312" w:lineRule="auto"/>
              <w:ind w:left="142" w:right="-283"/>
              <w:rPr>
                <w:rFonts w:ascii="Times New Roman" w:hAnsi="Times New Roman" w:cs="Times New Roman"/>
                <w:sz w:val="28"/>
                <w:szCs w:val="28"/>
                <w:lang w:val="uk-UA"/>
              </w:rPr>
            </w:pPr>
            <w:r>
              <w:rPr>
                <w:rFonts w:ascii="Times New Roman" w:hAnsi="Times New Roman" w:cs="Times New Roman"/>
                <w:sz w:val="28"/>
                <w:szCs w:val="28"/>
                <w:lang w:val="uk-UA"/>
              </w:rPr>
              <w:t>32</w:t>
            </w:r>
          </w:p>
        </w:tc>
      </w:tr>
      <w:tr w:rsidR="003604D8" w:rsidRPr="00D74C55" w:rsidTr="00FC2919">
        <w:tc>
          <w:tcPr>
            <w:tcW w:w="9464" w:type="dxa"/>
            <w:vAlign w:val="center"/>
          </w:tcPr>
          <w:p w:rsidR="003604D8" w:rsidRPr="00D74C55" w:rsidRDefault="003604D8" w:rsidP="008A0740">
            <w:pPr>
              <w:spacing w:line="312" w:lineRule="auto"/>
              <w:ind w:left="142"/>
              <w:rPr>
                <w:rFonts w:ascii="Times New Roman" w:hAnsi="Times New Roman" w:cs="Times New Roman"/>
                <w:sz w:val="28"/>
                <w:szCs w:val="28"/>
                <w:lang w:val="uk-UA"/>
              </w:rPr>
            </w:pPr>
            <w:r w:rsidRPr="00D74C55">
              <w:rPr>
                <w:rFonts w:ascii="Times New Roman" w:hAnsi="Times New Roman" w:cs="Times New Roman"/>
                <w:sz w:val="28"/>
                <w:szCs w:val="28"/>
                <w:lang w:val="uk-UA"/>
              </w:rPr>
              <w:t xml:space="preserve">ДОДАТОК </w:t>
            </w:r>
            <w:r w:rsidR="008A0740">
              <w:rPr>
                <w:rFonts w:ascii="Times New Roman" w:hAnsi="Times New Roman" w:cs="Times New Roman"/>
                <w:sz w:val="28"/>
                <w:szCs w:val="28"/>
                <w:lang w:val="uk-UA"/>
              </w:rPr>
              <w:t>Е…………………………</w:t>
            </w:r>
            <w:r>
              <w:rPr>
                <w:rFonts w:ascii="Times New Roman" w:hAnsi="Times New Roman" w:cs="Times New Roman"/>
                <w:sz w:val="28"/>
                <w:szCs w:val="28"/>
                <w:lang w:val="uk-UA"/>
              </w:rPr>
              <w:t>………………………………………….</w:t>
            </w:r>
          </w:p>
        </w:tc>
        <w:tc>
          <w:tcPr>
            <w:tcW w:w="709" w:type="dxa"/>
            <w:vAlign w:val="center"/>
          </w:tcPr>
          <w:p w:rsidR="003604D8" w:rsidRPr="00D74C55" w:rsidRDefault="00D62562" w:rsidP="008A0740">
            <w:pPr>
              <w:spacing w:line="312" w:lineRule="auto"/>
              <w:ind w:left="142" w:right="-283"/>
              <w:rPr>
                <w:rFonts w:ascii="Times New Roman" w:hAnsi="Times New Roman" w:cs="Times New Roman"/>
                <w:sz w:val="28"/>
                <w:szCs w:val="28"/>
                <w:lang w:val="uk-UA"/>
              </w:rPr>
            </w:pPr>
            <w:r>
              <w:rPr>
                <w:rFonts w:ascii="Times New Roman" w:hAnsi="Times New Roman" w:cs="Times New Roman"/>
                <w:sz w:val="28"/>
                <w:szCs w:val="28"/>
                <w:lang w:val="uk-UA"/>
              </w:rPr>
              <w:t>33</w:t>
            </w:r>
          </w:p>
        </w:tc>
      </w:tr>
      <w:tr w:rsidR="003604D8" w:rsidRPr="00D74C55" w:rsidTr="00FC2919">
        <w:tc>
          <w:tcPr>
            <w:tcW w:w="9464" w:type="dxa"/>
            <w:vAlign w:val="center"/>
          </w:tcPr>
          <w:p w:rsidR="003604D8" w:rsidRPr="00D74C55" w:rsidRDefault="003604D8" w:rsidP="008A0740">
            <w:pPr>
              <w:spacing w:line="312" w:lineRule="auto"/>
              <w:ind w:left="142"/>
              <w:rPr>
                <w:rFonts w:ascii="Times New Roman" w:hAnsi="Times New Roman" w:cs="Times New Roman"/>
                <w:sz w:val="28"/>
                <w:szCs w:val="28"/>
                <w:lang w:val="uk-UA"/>
              </w:rPr>
            </w:pPr>
            <w:r w:rsidRPr="00D74C55">
              <w:rPr>
                <w:rFonts w:ascii="Times New Roman" w:hAnsi="Times New Roman" w:cs="Times New Roman"/>
                <w:sz w:val="28"/>
                <w:szCs w:val="28"/>
                <w:lang w:val="uk-UA"/>
              </w:rPr>
              <w:t xml:space="preserve">ДОДАТОК </w:t>
            </w:r>
            <w:r w:rsidR="008A0740">
              <w:rPr>
                <w:rFonts w:ascii="Times New Roman" w:hAnsi="Times New Roman" w:cs="Times New Roman"/>
                <w:sz w:val="28"/>
                <w:szCs w:val="28"/>
                <w:lang w:val="uk-UA"/>
              </w:rPr>
              <w:t>Є…………………………</w:t>
            </w:r>
            <w:r>
              <w:rPr>
                <w:rFonts w:ascii="Times New Roman" w:hAnsi="Times New Roman" w:cs="Times New Roman"/>
                <w:sz w:val="28"/>
                <w:szCs w:val="28"/>
                <w:lang w:val="uk-UA"/>
              </w:rPr>
              <w:t>…………………………………………</w:t>
            </w:r>
          </w:p>
        </w:tc>
        <w:tc>
          <w:tcPr>
            <w:tcW w:w="709" w:type="dxa"/>
            <w:vAlign w:val="center"/>
          </w:tcPr>
          <w:p w:rsidR="003604D8" w:rsidRPr="00D74C55" w:rsidRDefault="003604D8" w:rsidP="00D62562">
            <w:pPr>
              <w:spacing w:line="312" w:lineRule="auto"/>
              <w:ind w:left="142" w:right="-283"/>
              <w:rPr>
                <w:rFonts w:ascii="Times New Roman" w:hAnsi="Times New Roman" w:cs="Times New Roman"/>
                <w:sz w:val="28"/>
                <w:szCs w:val="28"/>
                <w:lang w:val="uk-UA"/>
              </w:rPr>
            </w:pPr>
            <w:r>
              <w:rPr>
                <w:rFonts w:ascii="Times New Roman" w:hAnsi="Times New Roman" w:cs="Times New Roman"/>
                <w:sz w:val="28"/>
                <w:szCs w:val="28"/>
                <w:lang w:val="uk-UA"/>
              </w:rPr>
              <w:t>3</w:t>
            </w:r>
            <w:r w:rsidR="00D62562">
              <w:rPr>
                <w:rFonts w:ascii="Times New Roman" w:hAnsi="Times New Roman" w:cs="Times New Roman"/>
                <w:sz w:val="28"/>
                <w:szCs w:val="28"/>
                <w:lang w:val="uk-UA"/>
              </w:rPr>
              <w:t>7</w:t>
            </w:r>
          </w:p>
        </w:tc>
      </w:tr>
      <w:tr w:rsidR="003604D8" w:rsidRPr="00D74C55" w:rsidTr="00FC2919">
        <w:tc>
          <w:tcPr>
            <w:tcW w:w="9464" w:type="dxa"/>
            <w:vAlign w:val="center"/>
          </w:tcPr>
          <w:p w:rsidR="003604D8" w:rsidRPr="00D74C55" w:rsidRDefault="003604D8" w:rsidP="008A0740">
            <w:pPr>
              <w:spacing w:line="312" w:lineRule="auto"/>
              <w:ind w:left="142"/>
              <w:rPr>
                <w:rFonts w:ascii="Times New Roman" w:hAnsi="Times New Roman" w:cs="Times New Roman"/>
                <w:sz w:val="28"/>
                <w:szCs w:val="28"/>
                <w:lang w:val="uk-UA"/>
              </w:rPr>
            </w:pPr>
            <w:r w:rsidRPr="00D74C55">
              <w:rPr>
                <w:rFonts w:ascii="Times New Roman" w:hAnsi="Times New Roman" w:cs="Times New Roman"/>
                <w:sz w:val="28"/>
                <w:szCs w:val="28"/>
                <w:lang w:val="uk-UA"/>
              </w:rPr>
              <w:t xml:space="preserve">ДОДАТОК </w:t>
            </w:r>
            <w:r w:rsidR="008A0740">
              <w:rPr>
                <w:rFonts w:ascii="Times New Roman" w:hAnsi="Times New Roman" w:cs="Times New Roman"/>
                <w:sz w:val="28"/>
                <w:szCs w:val="28"/>
                <w:lang w:val="uk-UA"/>
              </w:rPr>
              <w:t>Ж………………………</w:t>
            </w:r>
            <w:r>
              <w:rPr>
                <w:rFonts w:ascii="Times New Roman" w:hAnsi="Times New Roman" w:cs="Times New Roman"/>
                <w:sz w:val="28"/>
                <w:szCs w:val="28"/>
                <w:lang w:val="uk-UA"/>
              </w:rPr>
              <w:t>……………………………………………</w:t>
            </w:r>
          </w:p>
        </w:tc>
        <w:tc>
          <w:tcPr>
            <w:tcW w:w="709" w:type="dxa"/>
            <w:vAlign w:val="center"/>
          </w:tcPr>
          <w:p w:rsidR="003604D8" w:rsidRPr="00D74C55" w:rsidRDefault="003604D8" w:rsidP="00D62562">
            <w:pPr>
              <w:spacing w:line="312" w:lineRule="auto"/>
              <w:ind w:left="142" w:right="-283"/>
              <w:rPr>
                <w:rFonts w:ascii="Times New Roman" w:hAnsi="Times New Roman" w:cs="Times New Roman"/>
                <w:sz w:val="28"/>
                <w:szCs w:val="28"/>
                <w:lang w:val="uk-UA"/>
              </w:rPr>
            </w:pPr>
            <w:r>
              <w:rPr>
                <w:rFonts w:ascii="Times New Roman" w:hAnsi="Times New Roman" w:cs="Times New Roman"/>
                <w:sz w:val="28"/>
                <w:szCs w:val="28"/>
                <w:lang w:val="uk-UA"/>
              </w:rPr>
              <w:t>3</w:t>
            </w:r>
            <w:r w:rsidR="00D62562">
              <w:rPr>
                <w:rFonts w:ascii="Times New Roman" w:hAnsi="Times New Roman" w:cs="Times New Roman"/>
                <w:sz w:val="28"/>
                <w:szCs w:val="28"/>
                <w:lang w:val="uk-UA"/>
              </w:rPr>
              <w:t>8</w:t>
            </w:r>
          </w:p>
        </w:tc>
      </w:tr>
      <w:tr w:rsidR="00012B25" w:rsidRPr="00D74C55" w:rsidTr="00FC2919">
        <w:tc>
          <w:tcPr>
            <w:tcW w:w="9464" w:type="dxa"/>
            <w:vAlign w:val="center"/>
          </w:tcPr>
          <w:p w:rsidR="00012B25" w:rsidRPr="00D74C55" w:rsidRDefault="00012B25" w:rsidP="008A0740">
            <w:pPr>
              <w:spacing w:line="312" w:lineRule="auto"/>
              <w:ind w:left="142"/>
              <w:rPr>
                <w:rFonts w:ascii="Times New Roman" w:hAnsi="Times New Roman" w:cs="Times New Roman"/>
                <w:sz w:val="28"/>
                <w:szCs w:val="28"/>
                <w:lang w:val="uk-UA"/>
              </w:rPr>
            </w:pPr>
            <w:r>
              <w:rPr>
                <w:rFonts w:ascii="Times New Roman" w:hAnsi="Times New Roman" w:cs="Times New Roman"/>
                <w:sz w:val="28"/>
                <w:szCs w:val="28"/>
                <w:lang w:val="uk-UA"/>
              </w:rPr>
              <w:t>СПИСОК ВИКОРИСТАНОЇ ЛІТЕРАТУРИ…………………………</w:t>
            </w:r>
            <w:r w:rsidR="008A0740">
              <w:rPr>
                <w:rFonts w:ascii="Times New Roman" w:hAnsi="Times New Roman" w:cs="Times New Roman"/>
                <w:sz w:val="28"/>
                <w:szCs w:val="28"/>
                <w:lang w:val="uk-UA"/>
              </w:rPr>
              <w:t>……</w:t>
            </w:r>
            <w:r w:rsidR="003604D8">
              <w:rPr>
                <w:rFonts w:ascii="Times New Roman" w:hAnsi="Times New Roman" w:cs="Times New Roman"/>
                <w:sz w:val="28"/>
                <w:szCs w:val="28"/>
                <w:lang w:val="uk-UA"/>
              </w:rPr>
              <w:t>….</w:t>
            </w:r>
          </w:p>
        </w:tc>
        <w:tc>
          <w:tcPr>
            <w:tcW w:w="709" w:type="dxa"/>
            <w:vAlign w:val="center"/>
          </w:tcPr>
          <w:p w:rsidR="00012B25" w:rsidRPr="00D74C55" w:rsidRDefault="003604D8" w:rsidP="00D62562">
            <w:pPr>
              <w:spacing w:line="312" w:lineRule="auto"/>
              <w:ind w:left="142" w:right="-283"/>
              <w:rPr>
                <w:rFonts w:ascii="Times New Roman" w:hAnsi="Times New Roman" w:cs="Times New Roman"/>
                <w:sz w:val="28"/>
                <w:szCs w:val="28"/>
                <w:lang w:val="uk-UA"/>
              </w:rPr>
            </w:pPr>
            <w:r>
              <w:rPr>
                <w:rFonts w:ascii="Times New Roman" w:hAnsi="Times New Roman" w:cs="Times New Roman"/>
                <w:sz w:val="28"/>
                <w:szCs w:val="28"/>
                <w:lang w:val="uk-UA"/>
              </w:rPr>
              <w:t>3</w:t>
            </w:r>
            <w:r w:rsidR="00D62562">
              <w:rPr>
                <w:rFonts w:ascii="Times New Roman" w:hAnsi="Times New Roman" w:cs="Times New Roman"/>
                <w:sz w:val="28"/>
                <w:szCs w:val="28"/>
                <w:lang w:val="uk-UA"/>
              </w:rPr>
              <w:t>9</w:t>
            </w:r>
          </w:p>
        </w:tc>
      </w:tr>
    </w:tbl>
    <w:p w:rsidR="00162F1F" w:rsidRDefault="00162F1F" w:rsidP="008A0740">
      <w:pPr>
        <w:spacing w:after="0" w:line="312" w:lineRule="auto"/>
        <w:ind w:left="540" w:right="-283" w:firstLine="736"/>
        <w:jc w:val="center"/>
        <w:rPr>
          <w:rFonts w:ascii="Times New Roman" w:hAnsi="Times New Roman" w:cs="Times New Roman"/>
          <w:b/>
          <w:sz w:val="28"/>
          <w:szCs w:val="28"/>
          <w:lang w:val="uk-UA"/>
        </w:rPr>
      </w:pPr>
    </w:p>
    <w:p w:rsidR="00162F1F" w:rsidRDefault="00162F1F" w:rsidP="008A0740">
      <w:pPr>
        <w:spacing w:after="0" w:line="312" w:lineRule="auto"/>
        <w:ind w:left="540" w:right="-283" w:firstLine="736"/>
        <w:jc w:val="center"/>
        <w:rPr>
          <w:rFonts w:ascii="Times New Roman" w:hAnsi="Times New Roman" w:cs="Times New Roman"/>
          <w:b/>
          <w:sz w:val="28"/>
          <w:szCs w:val="28"/>
          <w:lang w:val="uk-UA"/>
        </w:rPr>
      </w:pPr>
    </w:p>
    <w:p w:rsidR="00162F1F" w:rsidRDefault="00162F1F" w:rsidP="008A0740">
      <w:pPr>
        <w:spacing w:after="0" w:line="312" w:lineRule="auto"/>
        <w:ind w:left="540" w:right="-283" w:firstLine="736"/>
        <w:jc w:val="center"/>
        <w:rPr>
          <w:rFonts w:ascii="Times New Roman" w:hAnsi="Times New Roman" w:cs="Times New Roman"/>
          <w:b/>
          <w:sz w:val="28"/>
          <w:szCs w:val="28"/>
          <w:lang w:val="uk-UA"/>
        </w:rPr>
        <w:sectPr w:rsidR="00162F1F" w:rsidSect="008A0740">
          <w:pgSz w:w="11906" w:h="16838"/>
          <w:pgMar w:top="1134" w:right="991" w:bottom="1134" w:left="1418" w:header="708" w:footer="708" w:gutter="0"/>
          <w:cols w:space="708"/>
          <w:docGrid w:linePitch="360"/>
        </w:sectPr>
      </w:pPr>
    </w:p>
    <w:p w:rsidR="00EF0204" w:rsidRPr="00B747EB" w:rsidRDefault="00012B25" w:rsidP="008A0740">
      <w:pPr>
        <w:spacing w:after="0" w:line="360" w:lineRule="auto"/>
        <w:ind w:left="540" w:right="-1" w:firstLine="736"/>
        <w:jc w:val="center"/>
        <w:rPr>
          <w:rFonts w:ascii="Times New Roman" w:hAnsi="Times New Roman" w:cs="Times New Roman"/>
          <w:b/>
          <w:sz w:val="28"/>
          <w:szCs w:val="28"/>
          <w:lang w:val="uk-UA"/>
        </w:rPr>
      </w:pPr>
      <w:r w:rsidRPr="00B747EB">
        <w:rPr>
          <w:rFonts w:ascii="Times New Roman" w:hAnsi="Times New Roman" w:cs="Times New Roman"/>
          <w:b/>
          <w:sz w:val="28"/>
          <w:szCs w:val="28"/>
          <w:lang w:val="uk-UA"/>
        </w:rPr>
        <w:lastRenderedPageBreak/>
        <w:t>ЗАГАЛЬНІ ПОЛОЖЕННЯ</w:t>
      </w:r>
    </w:p>
    <w:p w:rsidR="00012B25" w:rsidRDefault="00012B25" w:rsidP="008A0740">
      <w:pPr>
        <w:spacing w:after="0" w:line="360" w:lineRule="auto"/>
        <w:ind w:left="540" w:right="-1" w:firstLine="73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Даний практикум присвячено кількісним методам визначення ступеня забруднення навколишнього середовища: аналіз потоків матеріалів, розрахунок міграції забруднень фільтраційним потоком, визначення зон санітарної охорони підземних водозаборів та оцінці якості поверхневих водних ресурсів після населеного </w:t>
      </w:r>
      <w:r w:rsidR="00B747EB">
        <w:rPr>
          <w:rFonts w:ascii="Times New Roman" w:hAnsi="Times New Roman" w:cs="Times New Roman"/>
          <w:sz w:val="28"/>
          <w:szCs w:val="28"/>
          <w:lang w:val="uk-UA"/>
        </w:rPr>
        <w:t>пункту</w:t>
      </w:r>
      <w:r>
        <w:rPr>
          <w:rFonts w:ascii="Times New Roman" w:hAnsi="Times New Roman" w:cs="Times New Roman"/>
          <w:sz w:val="28"/>
          <w:szCs w:val="28"/>
          <w:lang w:val="uk-UA"/>
        </w:rPr>
        <w:t xml:space="preserve"> нижче за течією.</w:t>
      </w:r>
    </w:p>
    <w:p w:rsidR="00012B25" w:rsidRDefault="00012B25" w:rsidP="008A0740">
      <w:pPr>
        <w:spacing w:after="0" w:line="360" w:lineRule="auto"/>
        <w:ind w:left="540" w:right="-1" w:firstLine="73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Практикум </w:t>
      </w:r>
      <w:r w:rsidR="00B747EB">
        <w:rPr>
          <w:rFonts w:ascii="Times New Roman" w:hAnsi="Times New Roman" w:cs="Times New Roman"/>
          <w:sz w:val="28"/>
          <w:szCs w:val="28"/>
          <w:lang w:val="uk-UA"/>
        </w:rPr>
        <w:t>містить</w:t>
      </w:r>
      <w:r>
        <w:rPr>
          <w:rFonts w:ascii="Times New Roman" w:hAnsi="Times New Roman" w:cs="Times New Roman"/>
          <w:sz w:val="28"/>
          <w:szCs w:val="28"/>
          <w:lang w:val="uk-UA"/>
        </w:rPr>
        <w:t xml:space="preserve"> приклади робіт, які допоможуть студентам-екологам детальніше вивчити положення лекційного курсу дисциплін «Екологічна безпека» та зрозуміти використання рівнянь матеріального балансу для моделювання впливу конкретного об’єкта на навколишнє середовище. </w:t>
      </w:r>
      <w:r w:rsidR="00B747EB">
        <w:rPr>
          <w:rFonts w:ascii="Times New Roman" w:hAnsi="Times New Roman" w:cs="Times New Roman"/>
          <w:sz w:val="28"/>
          <w:szCs w:val="28"/>
          <w:lang w:val="uk-UA"/>
        </w:rPr>
        <w:t>Використано окремі положення та приклади навчальних посібників [1,2].</w:t>
      </w:r>
    </w:p>
    <w:p w:rsidR="008A0740" w:rsidRDefault="00B747EB" w:rsidP="008A0740">
      <w:pPr>
        <w:spacing w:after="0" w:line="360" w:lineRule="auto"/>
        <w:ind w:left="540" w:right="-1" w:firstLine="736"/>
        <w:jc w:val="both"/>
        <w:rPr>
          <w:rFonts w:ascii="Times New Roman" w:hAnsi="Times New Roman" w:cs="Times New Roman"/>
          <w:sz w:val="28"/>
          <w:szCs w:val="28"/>
          <w:lang w:val="uk-UA"/>
        </w:rPr>
      </w:pPr>
      <w:r>
        <w:rPr>
          <w:rFonts w:ascii="Times New Roman" w:hAnsi="Times New Roman" w:cs="Times New Roman"/>
          <w:sz w:val="28"/>
          <w:szCs w:val="28"/>
          <w:lang w:val="uk-UA"/>
        </w:rPr>
        <w:t>Як приклад наведено аналіз роботи опріснювальної установки в міській системі водопостачання (Практична робота № 1), та робота системи, в якій протікають одна чи більше хімічних реакцій (Практична робота № 2).</w:t>
      </w:r>
      <w:r w:rsidR="008A0740">
        <w:rPr>
          <w:rFonts w:ascii="Times New Roman" w:hAnsi="Times New Roman" w:cs="Times New Roman"/>
          <w:sz w:val="28"/>
          <w:szCs w:val="28"/>
          <w:lang w:val="uk-UA"/>
        </w:rPr>
        <w:t xml:space="preserve"> </w:t>
      </w:r>
    </w:p>
    <w:p w:rsidR="00B747EB" w:rsidRPr="008A0740" w:rsidRDefault="00B747EB" w:rsidP="008A0740">
      <w:pPr>
        <w:spacing w:after="0" w:line="360" w:lineRule="auto"/>
        <w:ind w:left="540" w:right="-1" w:firstLine="736"/>
        <w:jc w:val="both"/>
        <w:rPr>
          <w:rFonts w:ascii="Times New Roman" w:hAnsi="Times New Roman" w:cs="Times New Roman"/>
          <w:sz w:val="28"/>
          <w:szCs w:val="28"/>
          <w:lang w:val="uk-UA"/>
        </w:rPr>
      </w:pPr>
      <w:r>
        <w:rPr>
          <w:rFonts w:ascii="Times New Roman" w:hAnsi="Times New Roman" w:cs="Times New Roman"/>
          <w:sz w:val="28"/>
          <w:szCs w:val="28"/>
          <w:lang w:val="uk-UA"/>
        </w:rPr>
        <w:t>Виконанням практичних робіт №3 та №4 передбачено вирішення таких завдань:</w:t>
      </w:r>
      <w:r w:rsidR="008A0740">
        <w:rPr>
          <w:rFonts w:ascii="Times New Roman" w:hAnsi="Times New Roman" w:cs="Times New Roman"/>
          <w:sz w:val="28"/>
          <w:szCs w:val="28"/>
          <w:lang w:val="uk-UA"/>
        </w:rPr>
        <w:t xml:space="preserve"> </w:t>
      </w:r>
      <w:r w:rsidRPr="008A0740">
        <w:rPr>
          <w:rFonts w:ascii="Times New Roman" w:hAnsi="Times New Roman" w:cs="Times New Roman"/>
          <w:sz w:val="28"/>
          <w:szCs w:val="28"/>
          <w:lang w:val="uk-UA"/>
        </w:rPr>
        <w:t>призначити на основі розрахунків та діючих нормативних документів зони санітарної охорони підземних джерел господарсько-питного призначення;</w:t>
      </w:r>
      <w:r w:rsidR="008A0740">
        <w:rPr>
          <w:rFonts w:ascii="Times New Roman" w:hAnsi="Times New Roman" w:cs="Times New Roman"/>
          <w:sz w:val="28"/>
          <w:szCs w:val="28"/>
          <w:lang w:val="uk-UA"/>
        </w:rPr>
        <w:t xml:space="preserve"> </w:t>
      </w:r>
      <w:r w:rsidRPr="008A0740">
        <w:rPr>
          <w:rFonts w:ascii="Times New Roman" w:hAnsi="Times New Roman" w:cs="Times New Roman"/>
          <w:sz w:val="28"/>
          <w:szCs w:val="28"/>
          <w:lang w:val="uk-UA"/>
        </w:rPr>
        <w:t>розрахувати міграцію забруднюючих речовин через зону аерації та розрахувати час, за який забруднювач потрапить до водозабору населеного пункту при аналізі аварійних ситуацій на нафтопродуктах.</w:t>
      </w:r>
    </w:p>
    <w:p w:rsidR="00B747EB" w:rsidRDefault="00B747EB" w:rsidP="008A0740">
      <w:pPr>
        <w:pStyle w:val="a7"/>
        <w:spacing w:after="0" w:line="360" w:lineRule="auto"/>
        <w:ind w:left="540" w:right="-1" w:firstLine="73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Практична робота № 5 з оцінки якості поверхневих вод поблизу населеного пункту (до 100 тис. жителів)передбачає побудову динаміки гідрохімічних показників якості на основі даних спостережень </w:t>
      </w:r>
      <w:proofErr w:type="spellStart"/>
      <w:r>
        <w:rPr>
          <w:rFonts w:ascii="Times New Roman" w:hAnsi="Times New Roman" w:cs="Times New Roman"/>
          <w:sz w:val="28"/>
          <w:szCs w:val="28"/>
          <w:lang w:val="uk-UA"/>
        </w:rPr>
        <w:t>Держгідромету</w:t>
      </w:r>
      <w:proofErr w:type="spellEnd"/>
      <w:r>
        <w:rPr>
          <w:rFonts w:ascii="Times New Roman" w:hAnsi="Times New Roman" w:cs="Times New Roman"/>
          <w:sz w:val="28"/>
          <w:szCs w:val="28"/>
          <w:lang w:val="uk-UA"/>
        </w:rPr>
        <w:t xml:space="preserve"> України та аналіз їх змін за багаторічний період під впливом техногенного навантаження.</w:t>
      </w:r>
    </w:p>
    <w:p w:rsidR="00EF729A" w:rsidRDefault="00EF729A" w:rsidP="008A0740">
      <w:pPr>
        <w:pStyle w:val="a7"/>
        <w:spacing w:after="0" w:line="360" w:lineRule="auto"/>
        <w:ind w:left="540" w:right="-1" w:firstLine="736"/>
        <w:jc w:val="both"/>
        <w:rPr>
          <w:rFonts w:ascii="Times New Roman" w:hAnsi="Times New Roman" w:cs="Times New Roman"/>
          <w:sz w:val="28"/>
          <w:szCs w:val="28"/>
          <w:lang w:val="uk-UA"/>
        </w:rPr>
      </w:pPr>
      <w:r w:rsidRPr="00EF729A">
        <w:rPr>
          <w:rFonts w:ascii="Times New Roman" w:hAnsi="Times New Roman" w:cs="Times New Roman"/>
          <w:sz w:val="28"/>
          <w:szCs w:val="28"/>
          <w:lang w:val="uk-UA"/>
        </w:rPr>
        <w:lastRenderedPageBreak/>
        <w:t>Практична робота № 6 з</w:t>
      </w:r>
      <w:r>
        <w:rPr>
          <w:rFonts w:ascii="Times New Roman" w:hAnsi="Times New Roman" w:cs="Times New Roman"/>
          <w:b/>
          <w:sz w:val="28"/>
          <w:szCs w:val="28"/>
          <w:lang w:val="uk-UA"/>
        </w:rPr>
        <w:t xml:space="preserve"> </w:t>
      </w:r>
      <w:r>
        <w:rPr>
          <w:rFonts w:ascii="Times New Roman" w:hAnsi="Times New Roman" w:cs="Times New Roman"/>
          <w:sz w:val="28"/>
          <w:szCs w:val="28"/>
          <w:lang w:val="uk-UA"/>
        </w:rPr>
        <w:t>р</w:t>
      </w:r>
      <w:r w:rsidRPr="00EF729A">
        <w:rPr>
          <w:rFonts w:ascii="Times New Roman" w:hAnsi="Times New Roman" w:cs="Times New Roman"/>
          <w:sz w:val="28"/>
          <w:szCs w:val="28"/>
          <w:lang w:val="uk-UA"/>
        </w:rPr>
        <w:t>озрахунок неканцерогенного ризику, пов’язаного із забрудненням атмосферного повітря</w:t>
      </w:r>
      <w:r>
        <w:rPr>
          <w:rFonts w:ascii="Times New Roman" w:hAnsi="Times New Roman" w:cs="Times New Roman"/>
          <w:sz w:val="28"/>
          <w:szCs w:val="28"/>
          <w:lang w:val="uk-UA"/>
        </w:rPr>
        <w:t>.</w:t>
      </w:r>
    </w:p>
    <w:p w:rsidR="00EF729A" w:rsidRDefault="00EF729A" w:rsidP="008A0740">
      <w:pPr>
        <w:pStyle w:val="a7"/>
        <w:spacing w:after="0" w:line="360" w:lineRule="auto"/>
        <w:ind w:left="540" w:right="-1" w:firstLine="73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Практична робота № 7 </w:t>
      </w:r>
      <w:r w:rsidR="00944965">
        <w:rPr>
          <w:rFonts w:ascii="Times New Roman" w:hAnsi="Times New Roman" w:cs="Times New Roman"/>
          <w:sz w:val="28"/>
          <w:szCs w:val="28"/>
          <w:lang w:val="uk-UA"/>
        </w:rPr>
        <w:t>пов’язана</w:t>
      </w:r>
      <w:r>
        <w:rPr>
          <w:rFonts w:ascii="Times New Roman" w:hAnsi="Times New Roman" w:cs="Times New Roman"/>
          <w:sz w:val="28"/>
          <w:szCs w:val="28"/>
          <w:lang w:val="uk-UA"/>
        </w:rPr>
        <w:t xml:space="preserve"> з розрахунку викидів основних шкідливих речовин в атмосферу від стаціонарних джерел, пов’язаних з роботою двигунів внутрішнього згоранн</w:t>
      </w:r>
      <w:r w:rsidR="00944965">
        <w:rPr>
          <w:rFonts w:ascii="Times New Roman" w:hAnsi="Times New Roman" w:cs="Times New Roman"/>
          <w:sz w:val="28"/>
          <w:szCs w:val="28"/>
          <w:lang w:val="uk-UA"/>
        </w:rPr>
        <w:t>я.</w:t>
      </w:r>
      <w:r w:rsidRPr="00EF729A">
        <w:rPr>
          <w:rFonts w:ascii="Times New Roman" w:hAnsi="Times New Roman" w:cs="Times New Roman"/>
          <w:sz w:val="28"/>
          <w:szCs w:val="28"/>
          <w:lang w:val="uk-UA"/>
        </w:rPr>
        <w:t xml:space="preserve"> </w:t>
      </w:r>
    </w:p>
    <w:p w:rsidR="00B747EB" w:rsidRDefault="00B747EB" w:rsidP="008A0740">
      <w:pPr>
        <w:pStyle w:val="a7"/>
        <w:spacing w:after="0" w:line="360" w:lineRule="auto"/>
        <w:ind w:left="540" w:right="-283" w:firstLine="736"/>
        <w:jc w:val="both"/>
        <w:rPr>
          <w:rFonts w:ascii="Times New Roman" w:hAnsi="Times New Roman" w:cs="Times New Roman"/>
          <w:sz w:val="28"/>
          <w:szCs w:val="28"/>
          <w:lang w:val="uk-UA"/>
        </w:rPr>
        <w:sectPr w:rsidR="00B747EB" w:rsidSect="008A0740">
          <w:pgSz w:w="11906" w:h="16838"/>
          <w:pgMar w:top="1134" w:right="991" w:bottom="1134" w:left="1418" w:header="708" w:footer="708" w:gutter="0"/>
          <w:cols w:space="708"/>
          <w:docGrid w:linePitch="360"/>
        </w:sectPr>
      </w:pPr>
    </w:p>
    <w:p w:rsidR="00B747EB" w:rsidRPr="00B747EB" w:rsidRDefault="00B747EB" w:rsidP="008A0740">
      <w:pPr>
        <w:pStyle w:val="a7"/>
        <w:spacing w:after="0" w:line="360" w:lineRule="auto"/>
        <w:ind w:left="540" w:right="-1" w:firstLine="736"/>
        <w:jc w:val="center"/>
        <w:rPr>
          <w:rFonts w:ascii="Times New Roman" w:hAnsi="Times New Roman" w:cs="Times New Roman"/>
          <w:b/>
          <w:sz w:val="28"/>
          <w:szCs w:val="28"/>
          <w:lang w:val="uk-UA"/>
        </w:rPr>
      </w:pPr>
      <w:r w:rsidRPr="00B747EB">
        <w:rPr>
          <w:rFonts w:ascii="Times New Roman" w:hAnsi="Times New Roman" w:cs="Times New Roman"/>
          <w:b/>
          <w:sz w:val="28"/>
          <w:szCs w:val="28"/>
          <w:lang w:val="uk-UA"/>
        </w:rPr>
        <w:lastRenderedPageBreak/>
        <w:t>ПРАКТИЧНА РОБОТА № 1</w:t>
      </w:r>
    </w:p>
    <w:p w:rsidR="00B747EB" w:rsidRPr="00B747EB" w:rsidRDefault="00B747EB" w:rsidP="008A0740">
      <w:pPr>
        <w:pStyle w:val="a7"/>
        <w:spacing w:after="0" w:line="360" w:lineRule="auto"/>
        <w:ind w:left="540" w:right="-1" w:firstLine="736"/>
        <w:jc w:val="center"/>
        <w:rPr>
          <w:rFonts w:ascii="Times New Roman" w:hAnsi="Times New Roman" w:cs="Times New Roman"/>
          <w:b/>
          <w:sz w:val="28"/>
          <w:szCs w:val="28"/>
          <w:lang w:val="uk-UA"/>
        </w:rPr>
      </w:pPr>
      <w:r w:rsidRPr="00B747EB">
        <w:rPr>
          <w:rFonts w:ascii="Times New Roman" w:hAnsi="Times New Roman" w:cs="Times New Roman"/>
          <w:b/>
          <w:sz w:val="28"/>
          <w:szCs w:val="28"/>
          <w:lang w:val="uk-UA"/>
        </w:rPr>
        <w:t>Оцінка забруднення навколишнього середовища методом побудови рівнянь матеріального балансу</w:t>
      </w:r>
    </w:p>
    <w:p w:rsidR="00B747EB" w:rsidRDefault="00B747EB" w:rsidP="008A0740">
      <w:pPr>
        <w:pStyle w:val="a7"/>
        <w:spacing w:after="0" w:line="360" w:lineRule="auto"/>
        <w:ind w:left="540" w:right="-1" w:firstLine="736"/>
        <w:jc w:val="both"/>
        <w:rPr>
          <w:rFonts w:ascii="Times New Roman" w:hAnsi="Times New Roman" w:cs="Times New Roman"/>
          <w:sz w:val="28"/>
          <w:szCs w:val="28"/>
          <w:lang w:val="uk-UA"/>
        </w:rPr>
      </w:pPr>
      <w:r>
        <w:rPr>
          <w:rFonts w:ascii="Times New Roman" w:hAnsi="Times New Roman" w:cs="Times New Roman"/>
          <w:sz w:val="28"/>
          <w:szCs w:val="28"/>
          <w:lang w:val="uk-UA"/>
        </w:rPr>
        <w:t>Метод</w:t>
      </w:r>
      <w:r w:rsidR="00C34FB0">
        <w:rPr>
          <w:rFonts w:ascii="Times New Roman" w:hAnsi="Times New Roman" w:cs="Times New Roman"/>
          <w:sz w:val="28"/>
          <w:szCs w:val="28"/>
          <w:lang w:val="uk-UA"/>
        </w:rPr>
        <w:t xml:space="preserve">и складання матеріальних балансів дозволяють скласти найбільш повну картину проблеми контролю компонентів навколишнього середовища та визначити ефективність, а також можливі наслідки природоохоронних заходів. </w:t>
      </w:r>
    </w:p>
    <w:p w:rsidR="00C34FB0" w:rsidRDefault="00C34FB0" w:rsidP="008A0740">
      <w:pPr>
        <w:pStyle w:val="a7"/>
        <w:spacing w:after="0" w:line="360" w:lineRule="auto"/>
        <w:ind w:left="540" w:right="-1" w:firstLine="73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Для отримання рівнянь матеріального балансу системи, необхідно розглянути наступні етапи: </w:t>
      </w:r>
    </w:p>
    <w:p w:rsidR="00C34FB0" w:rsidRDefault="00C34FB0" w:rsidP="008A0740">
      <w:pPr>
        <w:pStyle w:val="a7"/>
        <w:numPr>
          <w:ilvl w:val="0"/>
          <w:numId w:val="9"/>
        </w:numPr>
        <w:spacing w:after="0" w:line="360" w:lineRule="auto"/>
        <w:ind w:left="540" w:right="-1" w:firstLine="736"/>
        <w:jc w:val="both"/>
        <w:rPr>
          <w:rFonts w:ascii="Times New Roman" w:hAnsi="Times New Roman" w:cs="Times New Roman"/>
          <w:sz w:val="28"/>
          <w:szCs w:val="28"/>
          <w:lang w:val="uk-UA"/>
        </w:rPr>
      </w:pPr>
      <w:r>
        <w:rPr>
          <w:rFonts w:ascii="Times New Roman" w:hAnsi="Times New Roman" w:cs="Times New Roman"/>
          <w:sz w:val="28"/>
          <w:szCs w:val="28"/>
          <w:lang w:val="uk-UA"/>
        </w:rPr>
        <w:t>побудова діаграми або технологічної схеми до поставленої задачі з вказівкою всіх відомих потоків та кількісних параметрів.</w:t>
      </w:r>
    </w:p>
    <w:p w:rsidR="00C34FB0" w:rsidRDefault="00C34FB0" w:rsidP="008A0740">
      <w:pPr>
        <w:pStyle w:val="a7"/>
        <w:numPr>
          <w:ilvl w:val="0"/>
          <w:numId w:val="9"/>
        </w:numPr>
        <w:spacing w:after="0" w:line="360" w:lineRule="auto"/>
        <w:ind w:left="540" w:right="-1" w:firstLine="736"/>
        <w:jc w:val="both"/>
        <w:rPr>
          <w:rFonts w:ascii="Times New Roman" w:hAnsi="Times New Roman" w:cs="Times New Roman"/>
          <w:sz w:val="28"/>
          <w:szCs w:val="28"/>
          <w:lang w:val="uk-UA"/>
        </w:rPr>
      </w:pPr>
      <w:r>
        <w:rPr>
          <w:rFonts w:ascii="Times New Roman" w:hAnsi="Times New Roman" w:cs="Times New Roman"/>
          <w:sz w:val="28"/>
          <w:szCs w:val="28"/>
          <w:lang w:val="uk-UA"/>
        </w:rPr>
        <w:t>визначення області рішення задачі (наприклад, проміжок часу за одну добу або масу продукту що надходить – 1000 кг).</w:t>
      </w:r>
    </w:p>
    <w:p w:rsidR="00C34FB0" w:rsidRDefault="00C34FB0" w:rsidP="008A0740">
      <w:pPr>
        <w:pStyle w:val="a7"/>
        <w:numPr>
          <w:ilvl w:val="0"/>
          <w:numId w:val="9"/>
        </w:numPr>
        <w:spacing w:after="0" w:line="360" w:lineRule="auto"/>
        <w:ind w:left="540" w:right="-1" w:firstLine="736"/>
        <w:jc w:val="both"/>
        <w:rPr>
          <w:rFonts w:ascii="Times New Roman" w:hAnsi="Times New Roman" w:cs="Times New Roman"/>
          <w:sz w:val="28"/>
          <w:szCs w:val="28"/>
          <w:lang w:val="uk-UA"/>
        </w:rPr>
      </w:pPr>
      <w:r>
        <w:rPr>
          <w:rFonts w:ascii="Times New Roman" w:hAnsi="Times New Roman" w:cs="Times New Roman"/>
          <w:sz w:val="28"/>
          <w:szCs w:val="28"/>
          <w:lang w:val="uk-UA"/>
        </w:rPr>
        <w:t>визначення наскрізних компонентів. Наскрізний компонент – це елемент, частина або речовина, яка проходить через систему не змінюючись. В якості наскрізного компонента часто використовується повітря, вода або інертні тверді речовини.</w:t>
      </w:r>
    </w:p>
    <w:p w:rsidR="00C34FB0" w:rsidRDefault="00C34FB0" w:rsidP="008A0740">
      <w:pPr>
        <w:pStyle w:val="a7"/>
        <w:numPr>
          <w:ilvl w:val="0"/>
          <w:numId w:val="9"/>
        </w:numPr>
        <w:spacing w:after="0" w:line="360" w:lineRule="auto"/>
        <w:ind w:left="540" w:right="-1" w:firstLine="736"/>
        <w:jc w:val="both"/>
        <w:rPr>
          <w:rFonts w:ascii="Times New Roman" w:hAnsi="Times New Roman" w:cs="Times New Roman"/>
          <w:sz w:val="28"/>
          <w:szCs w:val="28"/>
          <w:lang w:val="uk-UA"/>
        </w:rPr>
      </w:pPr>
      <w:r>
        <w:rPr>
          <w:rFonts w:ascii="Times New Roman" w:hAnsi="Times New Roman" w:cs="Times New Roman"/>
          <w:sz w:val="28"/>
          <w:szCs w:val="28"/>
          <w:lang w:val="uk-UA"/>
        </w:rPr>
        <w:t>визначення границь системи. Оскільки закон збереження маси справедливий як для системи в цілому, так і для кожної її ділянки, то можна вибрати таку ділянку, через яку проходить тільки 1 потік.</w:t>
      </w:r>
    </w:p>
    <w:p w:rsidR="00C34FB0" w:rsidRPr="00C34FB0" w:rsidRDefault="00E42CEF" w:rsidP="008A0740">
      <w:pPr>
        <w:spacing w:after="0" w:line="360" w:lineRule="auto"/>
        <w:ind w:left="540" w:right="-1" w:firstLine="736"/>
        <w:jc w:val="center"/>
        <w:rPr>
          <w:rFonts w:ascii="Times New Roman" w:hAnsi="Times New Roman" w:cs="Times New Roman"/>
          <w:i/>
          <w:sz w:val="28"/>
          <w:szCs w:val="28"/>
          <w:lang w:val="uk-UA"/>
        </w:rPr>
      </w:pPr>
      <w:r>
        <w:rPr>
          <w:rFonts w:ascii="Times New Roman" w:hAnsi="Times New Roman" w:cs="Times New Roman"/>
          <w:i/>
          <w:sz w:val="28"/>
          <w:szCs w:val="28"/>
          <w:lang w:val="uk-UA"/>
        </w:rPr>
        <w:t xml:space="preserve">Приклад розрахунку </w:t>
      </w:r>
    </w:p>
    <w:p w:rsidR="00C34FB0" w:rsidRDefault="00C34FB0" w:rsidP="008A0740">
      <w:pPr>
        <w:spacing w:after="0" w:line="360" w:lineRule="auto"/>
        <w:ind w:left="540" w:right="-1" w:firstLine="73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міську систему водопостачання за час </w:t>
      </w:r>
      <w:r>
        <w:rPr>
          <w:rFonts w:ascii="Times New Roman" w:hAnsi="Times New Roman" w:cs="Times New Roman"/>
          <w:sz w:val="28"/>
          <w:szCs w:val="28"/>
          <w:lang w:val="en-US"/>
        </w:rPr>
        <w:t>t</w:t>
      </w:r>
      <w:r>
        <w:rPr>
          <w:rFonts w:ascii="Times New Roman" w:hAnsi="Times New Roman" w:cs="Times New Roman"/>
          <w:sz w:val="28"/>
          <w:szCs w:val="28"/>
          <w:lang w:val="uk-UA"/>
        </w:rPr>
        <w:t xml:space="preserve"> (с) надходить </w:t>
      </w:r>
      <w:r>
        <w:rPr>
          <w:rFonts w:ascii="Times New Roman" w:hAnsi="Times New Roman" w:cs="Times New Roman"/>
          <w:sz w:val="28"/>
          <w:szCs w:val="28"/>
          <w:lang w:val="en-US"/>
        </w:rPr>
        <w:t>V</w:t>
      </w:r>
      <w:r>
        <w:rPr>
          <w:rFonts w:ascii="Times New Roman" w:hAnsi="Times New Roman" w:cs="Times New Roman"/>
          <w:sz w:val="28"/>
          <w:szCs w:val="28"/>
          <w:lang w:val="uk-UA"/>
        </w:rPr>
        <w:t xml:space="preserve"> (л) мінералізованої вод з концентрацією солей</w:t>
      </w:r>
      <w:r w:rsidR="00E42CEF">
        <w:rPr>
          <w:rFonts w:ascii="Times New Roman" w:hAnsi="Times New Roman" w:cs="Times New Roman"/>
          <w:sz w:val="28"/>
          <w:szCs w:val="28"/>
          <w:lang w:val="uk-UA"/>
        </w:rPr>
        <w:t xml:space="preserve"> С</w:t>
      </w:r>
      <w:r w:rsidR="00E42CEF">
        <w:rPr>
          <w:rFonts w:ascii="Times New Roman" w:hAnsi="Times New Roman" w:cs="Times New Roman"/>
          <w:sz w:val="28"/>
          <w:szCs w:val="28"/>
          <w:vertAlign w:val="subscript"/>
          <w:lang w:val="uk-UA"/>
        </w:rPr>
        <w:t>0</w:t>
      </w:r>
      <w:r w:rsidR="00E42CEF">
        <w:rPr>
          <w:rFonts w:ascii="Times New Roman" w:hAnsi="Times New Roman" w:cs="Times New Roman"/>
          <w:sz w:val="28"/>
          <w:szCs w:val="28"/>
          <w:lang w:val="uk-UA"/>
        </w:rPr>
        <w:t xml:space="preserve"> (мг/л). З цього об’єму через оглядову опріснювальну установку за одну секунду проходить Х літрів та виходить 0,75Х літрів питної води з концентрацією солей К</w:t>
      </w:r>
      <w:r w:rsidR="00E42CEF">
        <w:rPr>
          <w:rFonts w:ascii="Times New Roman" w:hAnsi="Times New Roman" w:cs="Times New Roman"/>
          <w:sz w:val="28"/>
          <w:szCs w:val="28"/>
          <w:vertAlign w:val="subscript"/>
          <w:lang w:val="uk-UA"/>
        </w:rPr>
        <w:t>1</w:t>
      </w:r>
      <w:r w:rsidR="00E42CEF">
        <w:rPr>
          <w:rFonts w:ascii="Times New Roman" w:hAnsi="Times New Roman" w:cs="Times New Roman"/>
          <w:sz w:val="28"/>
          <w:szCs w:val="28"/>
          <w:lang w:val="uk-UA"/>
        </w:rPr>
        <w:t xml:space="preserve"> (мг/л) та 0,25Х літрів концентрованого розсолу. Оскільки населення надає перевагу воді, вміст солей в якій становить С</w:t>
      </w:r>
      <w:r w:rsidR="00E42CEF">
        <w:rPr>
          <w:rFonts w:ascii="Times New Roman" w:hAnsi="Times New Roman" w:cs="Times New Roman"/>
          <w:sz w:val="28"/>
          <w:szCs w:val="28"/>
          <w:vertAlign w:val="subscript"/>
          <w:lang w:val="uk-UA"/>
        </w:rPr>
        <w:t>2</w:t>
      </w:r>
      <w:r w:rsidR="00E42CEF">
        <w:rPr>
          <w:rFonts w:ascii="Times New Roman" w:hAnsi="Times New Roman" w:cs="Times New Roman"/>
          <w:sz w:val="28"/>
          <w:szCs w:val="28"/>
          <w:lang w:val="uk-UA"/>
        </w:rPr>
        <w:t xml:space="preserve"> мг/л, то частина необробленої води з свердловини змішують з опріснювальною. Отримати воду з </w:t>
      </w:r>
      <w:r w:rsidR="00E42CEF">
        <w:rPr>
          <w:rFonts w:ascii="Times New Roman" w:hAnsi="Times New Roman" w:cs="Times New Roman"/>
          <w:sz w:val="28"/>
          <w:szCs w:val="28"/>
          <w:lang w:val="uk-UA"/>
        </w:rPr>
        <w:lastRenderedPageBreak/>
        <w:t>концентрацією солей С</w:t>
      </w:r>
      <w:r w:rsidR="00E42CEF">
        <w:rPr>
          <w:rFonts w:ascii="Times New Roman" w:hAnsi="Times New Roman" w:cs="Times New Roman"/>
          <w:sz w:val="28"/>
          <w:szCs w:val="28"/>
          <w:vertAlign w:val="subscript"/>
          <w:lang w:val="uk-UA"/>
        </w:rPr>
        <w:t>2</w:t>
      </w:r>
      <w:r w:rsidR="00E42CEF">
        <w:rPr>
          <w:rFonts w:ascii="Times New Roman" w:hAnsi="Times New Roman" w:cs="Times New Roman"/>
          <w:sz w:val="28"/>
          <w:szCs w:val="28"/>
          <w:lang w:val="uk-UA"/>
        </w:rPr>
        <w:t xml:space="preserve"> (мг/л) безпосередньо на установці зворотного осмосу неможливо.</w:t>
      </w:r>
    </w:p>
    <w:p w:rsidR="00E42CEF" w:rsidRDefault="00E42CEF" w:rsidP="008A0740">
      <w:pPr>
        <w:spacing w:after="0" w:line="360" w:lineRule="auto"/>
        <w:ind w:left="540" w:right="-1" w:firstLine="736"/>
        <w:jc w:val="both"/>
        <w:rPr>
          <w:rFonts w:ascii="Times New Roman" w:hAnsi="Times New Roman" w:cs="Times New Roman"/>
          <w:sz w:val="28"/>
          <w:szCs w:val="28"/>
          <w:lang w:val="uk-UA"/>
        </w:rPr>
      </w:pPr>
      <w:r>
        <w:rPr>
          <w:rFonts w:ascii="Times New Roman" w:hAnsi="Times New Roman" w:cs="Times New Roman"/>
          <w:sz w:val="28"/>
          <w:szCs w:val="28"/>
          <w:lang w:val="uk-UA"/>
        </w:rPr>
        <w:t>Визначити витрату Х та концентрацію С розсолу (</w:t>
      </w:r>
      <w:r w:rsidR="001C4371">
        <w:rPr>
          <w:rFonts w:ascii="Times New Roman" w:hAnsi="Times New Roman" w:cs="Times New Roman"/>
          <w:sz w:val="28"/>
          <w:szCs w:val="28"/>
          <w:lang w:val="uk-UA"/>
        </w:rPr>
        <w:t>Додаток А</w:t>
      </w:r>
      <w:r>
        <w:rPr>
          <w:rFonts w:ascii="Times New Roman" w:hAnsi="Times New Roman" w:cs="Times New Roman"/>
          <w:sz w:val="28"/>
          <w:szCs w:val="28"/>
          <w:lang w:val="uk-UA"/>
        </w:rPr>
        <w:t>).</w:t>
      </w:r>
    </w:p>
    <w:p w:rsidR="00E42CEF" w:rsidRPr="00E42CEF" w:rsidRDefault="00E42CEF" w:rsidP="008A0740">
      <w:pPr>
        <w:spacing w:after="0" w:line="360" w:lineRule="auto"/>
        <w:ind w:left="540" w:right="-1" w:firstLine="736"/>
        <w:jc w:val="center"/>
        <w:rPr>
          <w:rFonts w:ascii="Times New Roman" w:hAnsi="Times New Roman" w:cs="Times New Roman"/>
          <w:i/>
          <w:sz w:val="28"/>
          <w:szCs w:val="28"/>
          <w:lang w:val="uk-UA"/>
        </w:rPr>
      </w:pPr>
      <w:r w:rsidRPr="00E42CEF">
        <w:rPr>
          <w:rFonts w:ascii="Times New Roman" w:hAnsi="Times New Roman" w:cs="Times New Roman"/>
          <w:i/>
          <w:sz w:val="28"/>
          <w:szCs w:val="28"/>
          <w:lang w:val="uk-UA"/>
        </w:rPr>
        <w:t>Розв’язання</w:t>
      </w:r>
    </w:p>
    <w:p w:rsidR="00E42CEF" w:rsidRDefault="00E42CEF" w:rsidP="008A0740">
      <w:pPr>
        <w:spacing w:after="0" w:line="360" w:lineRule="auto"/>
        <w:ind w:left="540" w:right="-1" w:firstLine="73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Спочатку будуємо схему системи, що розглядається, з усіма відомими </w:t>
      </w:r>
      <w:r w:rsidR="00763780">
        <w:rPr>
          <w:rFonts w:ascii="Times New Roman" w:hAnsi="Times New Roman" w:cs="Times New Roman"/>
          <w:sz w:val="28"/>
          <w:szCs w:val="28"/>
          <w:lang w:val="uk-UA"/>
        </w:rPr>
        <w:t>величинами і потоками, а пот</w:t>
      </w:r>
      <w:r w:rsidR="003D44D5">
        <w:rPr>
          <w:rFonts w:ascii="Times New Roman" w:hAnsi="Times New Roman" w:cs="Times New Roman"/>
          <w:sz w:val="28"/>
          <w:szCs w:val="28"/>
          <w:lang w:val="uk-UA"/>
        </w:rPr>
        <w:t>і</w:t>
      </w:r>
      <w:r w:rsidR="00763780">
        <w:rPr>
          <w:rFonts w:ascii="Times New Roman" w:hAnsi="Times New Roman" w:cs="Times New Roman"/>
          <w:sz w:val="28"/>
          <w:szCs w:val="28"/>
          <w:lang w:val="uk-UA"/>
        </w:rPr>
        <w:t>м визнача</w:t>
      </w:r>
      <w:r w:rsidR="003D44D5">
        <w:rPr>
          <w:rFonts w:ascii="Times New Roman" w:hAnsi="Times New Roman" w:cs="Times New Roman"/>
          <w:sz w:val="28"/>
          <w:szCs w:val="28"/>
          <w:lang w:val="uk-UA"/>
        </w:rPr>
        <w:t>є</w:t>
      </w:r>
      <w:r w:rsidR="00763780">
        <w:rPr>
          <w:rFonts w:ascii="Times New Roman" w:hAnsi="Times New Roman" w:cs="Times New Roman"/>
          <w:sz w:val="28"/>
          <w:szCs w:val="28"/>
          <w:lang w:val="uk-UA"/>
        </w:rPr>
        <w:t>мо область р</w:t>
      </w:r>
      <w:r w:rsidR="003D44D5">
        <w:rPr>
          <w:rFonts w:ascii="Times New Roman" w:hAnsi="Times New Roman" w:cs="Times New Roman"/>
          <w:sz w:val="28"/>
          <w:szCs w:val="28"/>
          <w:lang w:val="uk-UA"/>
        </w:rPr>
        <w:t>і</w:t>
      </w:r>
      <w:r w:rsidR="00763780">
        <w:rPr>
          <w:rFonts w:ascii="Times New Roman" w:hAnsi="Times New Roman" w:cs="Times New Roman"/>
          <w:sz w:val="28"/>
          <w:szCs w:val="28"/>
          <w:lang w:val="uk-UA"/>
        </w:rPr>
        <w:t>шення задач</w:t>
      </w:r>
      <w:r w:rsidR="003D44D5">
        <w:rPr>
          <w:rFonts w:ascii="Times New Roman" w:hAnsi="Times New Roman" w:cs="Times New Roman"/>
          <w:sz w:val="28"/>
          <w:szCs w:val="28"/>
          <w:lang w:val="uk-UA"/>
        </w:rPr>
        <w:t>і</w:t>
      </w:r>
      <w:r w:rsidR="00763780">
        <w:rPr>
          <w:rFonts w:ascii="Times New Roman" w:hAnsi="Times New Roman" w:cs="Times New Roman"/>
          <w:sz w:val="28"/>
          <w:szCs w:val="28"/>
          <w:lang w:val="uk-UA"/>
        </w:rPr>
        <w:t xml:space="preserve"> (потік виража</w:t>
      </w:r>
      <w:r w:rsidR="003D44D5">
        <w:rPr>
          <w:rFonts w:ascii="Times New Roman" w:hAnsi="Times New Roman" w:cs="Times New Roman"/>
          <w:sz w:val="28"/>
          <w:szCs w:val="28"/>
          <w:lang w:val="uk-UA"/>
        </w:rPr>
        <w:t>є</w:t>
      </w:r>
      <w:r w:rsidR="00763780">
        <w:rPr>
          <w:rFonts w:ascii="Times New Roman" w:hAnsi="Times New Roman" w:cs="Times New Roman"/>
          <w:sz w:val="28"/>
          <w:szCs w:val="28"/>
          <w:lang w:val="uk-UA"/>
        </w:rPr>
        <w:t>мо в одиницях Х</w:t>
      </w:r>
      <w:r w:rsidR="003D44D5">
        <w:rPr>
          <w:rFonts w:ascii="Times New Roman" w:hAnsi="Times New Roman" w:cs="Times New Roman"/>
          <w:sz w:val="28"/>
          <w:szCs w:val="28"/>
          <w:lang w:val="uk-UA"/>
        </w:rPr>
        <w:t>, л/с</w:t>
      </w:r>
      <w:r w:rsidR="00763780">
        <w:rPr>
          <w:rFonts w:ascii="Times New Roman" w:hAnsi="Times New Roman" w:cs="Times New Roman"/>
          <w:sz w:val="28"/>
          <w:szCs w:val="28"/>
          <w:lang w:val="uk-UA"/>
        </w:rPr>
        <w:t>)</w:t>
      </w:r>
      <w:r w:rsidR="003D44D5">
        <w:rPr>
          <w:rFonts w:ascii="Times New Roman" w:hAnsi="Times New Roman" w:cs="Times New Roman"/>
          <w:sz w:val="28"/>
          <w:szCs w:val="28"/>
          <w:lang w:val="uk-UA"/>
        </w:rPr>
        <w:t xml:space="preserve">. потім визначаємо наскрізний компонент (в даному випадку таким компонентом є сіль) і чотири ділянки для відбудови матеріального балансу: </w:t>
      </w:r>
    </w:p>
    <w:p w:rsidR="003D44D5" w:rsidRPr="003D44D5" w:rsidRDefault="00574397" w:rsidP="00574397">
      <w:pPr>
        <w:spacing w:after="0" w:line="360" w:lineRule="auto"/>
        <w:ind w:right="-283"/>
        <w:jc w:val="both"/>
        <w:rPr>
          <w:rFonts w:ascii="Times New Roman" w:hAnsi="Times New Roman" w:cs="Times New Roman"/>
          <w:sz w:val="28"/>
          <w:szCs w:val="28"/>
          <w:lang w:val="uk-UA"/>
        </w:rPr>
      </w:pPr>
      <w:r>
        <w:rPr>
          <w:rFonts w:ascii="Times New Roman" w:hAnsi="Times New Roman" w:cs="Times New Roman"/>
          <w:noProof/>
          <w:sz w:val="28"/>
          <w:szCs w:val="28"/>
          <w:lang w:val="uk-UA" w:eastAsia="uk-UA"/>
        </w:rPr>
        <w:drawing>
          <wp:inline distT="0" distB="0" distL="0" distR="0">
            <wp:extent cx="6030595" cy="4871720"/>
            <wp:effectExtent l="19050" t="0" r="8255" b="0"/>
            <wp:docPr id="7" name="Рисунок 6" descr="20181015_2035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81015_203553.jpg"/>
                    <pic:cNvPicPr/>
                  </pic:nvPicPr>
                  <pic:blipFill>
                    <a:blip r:embed="rId10" cstate="print"/>
                    <a:stretch>
                      <a:fillRect/>
                    </a:stretch>
                  </pic:blipFill>
                  <pic:spPr>
                    <a:xfrm>
                      <a:off x="0" y="0"/>
                      <a:ext cx="6030595" cy="4871720"/>
                    </a:xfrm>
                    <a:prstGeom prst="rect">
                      <a:avLst/>
                    </a:prstGeom>
                  </pic:spPr>
                </pic:pic>
              </a:graphicData>
            </a:graphic>
          </wp:inline>
        </w:drawing>
      </w:r>
    </w:p>
    <w:p w:rsidR="008E1153" w:rsidRDefault="008E1153" w:rsidP="008A0740">
      <w:pPr>
        <w:pStyle w:val="a7"/>
        <w:spacing w:after="0" w:line="360" w:lineRule="auto"/>
        <w:ind w:left="540" w:right="-1" w:firstLine="736"/>
        <w:jc w:val="both"/>
        <w:rPr>
          <w:rFonts w:ascii="Times New Roman" w:hAnsi="Times New Roman" w:cs="Times New Roman"/>
          <w:sz w:val="28"/>
          <w:szCs w:val="28"/>
          <w:lang w:val="uk-UA"/>
        </w:rPr>
      </w:pPr>
      <w:r>
        <w:rPr>
          <w:rFonts w:ascii="Times New Roman" w:hAnsi="Times New Roman" w:cs="Times New Roman"/>
          <w:sz w:val="28"/>
          <w:szCs w:val="28"/>
          <w:lang w:val="uk-UA"/>
        </w:rPr>
        <w:t>Для визначення витрати розсолу складаємо рівняння матеріального балансу ділянки 4 (бак-водоприймач):</w:t>
      </w:r>
    </w:p>
    <w:p w:rsidR="008E1153" w:rsidRDefault="0079179D" w:rsidP="008A0740">
      <w:pPr>
        <w:pStyle w:val="a7"/>
        <w:spacing w:after="0" w:line="360" w:lineRule="auto"/>
        <w:ind w:left="540" w:right="-1" w:firstLine="736"/>
        <w:jc w:val="center"/>
        <w:rPr>
          <w:rFonts w:ascii="Times New Roman" w:hAnsi="Times New Roman" w:cs="Times New Roman"/>
          <w:sz w:val="28"/>
          <w:szCs w:val="28"/>
          <w:lang w:val="uk-UA"/>
        </w:rPr>
      </w:pPr>
      <w:r w:rsidRPr="008E1153">
        <w:rPr>
          <w:rFonts w:ascii="Times New Roman" w:hAnsi="Times New Roman" w:cs="Times New Roman"/>
          <w:position w:val="-46"/>
          <w:sz w:val="28"/>
          <w:szCs w:val="28"/>
          <w:lang w:val="uk-UA"/>
        </w:rPr>
        <w:object w:dxaOrig="4860" w:dyaOrig="1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8pt;height:56.4pt" o:ole="">
            <v:imagedata r:id="rId11" o:title=""/>
          </v:shape>
          <o:OLEObject Type="Embed" ProgID="Equation.3" ShapeID="_x0000_i1025" DrawAspect="Content" ObjectID="_1610443027" r:id="rId12"/>
        </w:object>
      </w:r>
    </w:p>
    <w:p w:rsidR="008E1153" w:rsidRDefault="0079179D" w:rsidP="008A0740">
      <w:pPr>
        <w:pStyle w:val="a7"/>
        <w:spacing w:after="0" w:line="360" w:lineRule="auto"/>
        <w:ind w:left="540" w:right="-1" w:firstLine="736"/>
        <w:rPr>
          <w:rFonts w:ascii="Times New Roman" w:hAnsi="Times New Roman" w:cs="Times New Roman"/>
          <w:sz w:val="28"/>
          <w:szCs w:val="28"/>
          <w:lang w:val="uk-UA"/>
        </w:rPr>
      </w:pPr>
      <w:r>
        <w:rPr>
          <w:rFonts w:ascii="Times New Roman" w:hAnsi="Times New Roman" w:cs="Times New Roman"/>
          <w:sz w:val="28"/>
          <w:szCs w:val="28"/>
          <w:lang w:val="uk-UA"/>
        </w:rPr>
        <w:t>Відповідно, перепуск необробленої води складає – 0,45 л/с;</w:t>
      </w:r>
    </w:p>
    <w:p w:rsidR="0079179D" w:rsidRDefault="0079179D" w:rsidP="008A0740">
      <w:pPr>
        <w:pStyle w:val="a7"/>
        <w:spacing w:after="0" w:line="360" w:lineRule="auto"/>
        <w:ind w:left="540" w:right="-1" w:firstLine="736"/>
        <w:rPr>
          <w:rFonts w:ascii="Times New Roman" w:hAnsi="Times New Roman" w:cs="Times New Roman"/>
          <w:sz w:val="28"/>
          <w:szCs w:val="28"/>
          <w:lang w:val="uk-UA"/>
        </w:rPr>
      </w:pPr>
      <w:r>
        <w:rPr>
          <w:rFonts w:ascii="Times New Roman" w:hAnsi="Times New Roman" w:cs="Times New Roman"/>
          <w:sz w:val="28"/>
          <w:szCs w:val="28"/>
          <w:lang w:val="uk-UA"/>
        </w:rPr>
        <w:t>Надходження в бак опрісненої води – 7,125 л/с;</w:t>
      </w:r>
    </w:p>
    <w:p w:rsidR="0079179D" w:rsidRDefault="0079179D" w:rsidP="008A0740">
      <w:pPr>
        <w:pStyle w:val="a7"/>
        <w:spacing w:after="0" w:line="360" w:lineRule="auto"/>
        <w:ind w:left="540" w:right="-1" w:firstLine="736"/>
        <w:rPr>
          <w:rFonts w:ascii="Times New Roman" w:hAnsi="Times New Roman" w:cs="Times New Roman"/>
          <w:sz w:val="28"/>
          <w:szCs w:val="28"/>
          <w:lang w:val="uk-UA"/>
        </w:rPr>
      </w:pPr>
      <w:r>
        <w:rPr>
          <w:rFonts w:ascii="Times New Roman" w:hAnsi="Times New Roman" w:cs="Times New Roman"/>
          <w:sz w:val="28"/>
          <w:szCs w:val="28"/>
          <w:lang w:val="uk-UA"/>
        </w:rPr>
        <w:t>Скидання концентрованого розсолу – 2,375 л/с.</w:t>
      </w:r>
    </w:p>
    <w:p w:rsidR="0079179D" w:rsidRDefault="0079179D" w:rsidP="008A0740">
      <w:pPr>
        <w:pStyle w:val="a7"/>
        <w:spacing w:after="0" w:line="360" w:lineRule="auto"/>
        <w:ind w:left="540" w:right="-1" w:firstLine="736"/>
        <w:rPr>
          <w:rFonts w:ascii="Times New Roman" w:hAnsi="Times New Roman" w:cs="Times New Roman"/>
          <w:sz w:val="28"/>
          <w:szCs w:val="28"/>
          <w:lang w:val="uk-UA"/>
        </w:rPr>
      </w:pPr>
      <w:r>
        <w:rPr>
          <w:rFonts w:ascii="Times New Roman" w:hAnsi="Times New Roman" w:cs="Times New Roman"/>
          <w:sz w:val="28"/>
          <w:szCs w:val="28"/>
          <w:lang w:val="uk-UA"/>
        </w:rPr>
        <w:t>Концентрацію С розсолу можна визначити по матеріальному балансу ділянки 1 (вся система) або ділянки 3. Скористуємося матеріальним балансом всієї системи, тобто:</w:t>
      </w:r>
    </w:p>
    <w:p w:rsidR="0079179D" w:rsidRDefault="0079179D" w:rsidP="008A0740">
      <w:pPr>
        <w:pStyle w:val="a7"/>
        <w:spacing w:after="0" w:line="360" w:lineRule="auto"/>
        <w:ind w:left="540" w:right="-1" w:firstLine="736"/>
        <w:jc w:val="center"/>
        <w:rPr>
          <w:rFonts w:ascii="Times New Roman" w:hAnsi="Times New Roman" w:cs="Times New Roman"/>
          <w:sz w:val="28"/>
          <w:szCs w:val="28"/>
          <w:lang w:val="uk-UA"/>
        </w:rPr>
      </w:pPr>
      <w:r w:rsidRPr="0079179D">
        <w:rPr>
          <w:rFonts w:ascii="Times New Roman" w:hAnsi="Times New Roman" w:cs="Times New Roman"/>
          <w:position w:val="-26"/>
          <w:sz w:val="28"/>
          <w:szCs w:val="28"/>
          <w:lang w:val="uk-UA"/>
        </w:rPr>
        <w:object w:dxaOrig="3200" w:dyaOrig="639">
          <v:shape id="_x0000_i1026" type="#_x0000_t75" style="width:223.8pt;height:39.6pt" o:ole="">
            <v:imagedata r:id="rId13" o:title=""/>
          </v:shape>
          <o:OLEObject Type="Embed" ProgID="Equation.3" ShapeID="_x0000_i1026" DrawAspect="Content" ObjectID="_1610443028" r:id="rId14"/>
        </w:object>
      </w:r>
    </w:p>
    <w:p w:rsidR="0079179D" w:rsidRPr="00B747EB" w:rsidRDefault="0079179D" w:rsidP="008A0740">
      <w:pPr>
        <w:pStyle w:val="a7"/>
        <w:spacing w:after="0" w:line="360" w:lineRule="auto"/>
        <w:ind w:left="540" w:right="-1" w:firstLine="736"/>
        <w:rPr>
          <w:rFonts w:ascii="Times New Roman" w:hAnsi="Times New Roman" w:cs="Times New Roman"/>
          <w:sz w:val="28"/>
          <w:szCs w:val="28"/>
          <w:lang w:val="uk-UA"/>
        </w:rPr>
      </w:pPr>
      <w:r>
        <w:rPr>
          <w:rFonts w:ascii="Times New Roman" w:hAnsi="Times New Roman" w:cs="Times New Roman"/>
          <w:sz w:val="28"/>
          <w:szCs w:val="28"/>
          <w:lang w:val="uk-UA"/>
        </w:rPr>
        <w:t>Концентрація розсолу дорівнює 40510 мг/л.</w:t>
      </w:r>
    </w:p>
    <w:p w:rsidR="006858C5" w:rsidRDefault="006858C5" w:rsidP="008A0740">
      <w:pPr>
        <w:spacing w:after="0" w:line="360" w:lineRule="auto"/>
        <w:ind w:left="540" w:right="-283" w:firstLine="736"/>
        <w:jc w:val="center"/>
        <w:rPr>
          <w:rFonts w:ascii="Times New Roman" w:hAnsi="Times New Roman" w:cs="Times New Roman"/>
          <w:b/>
          <w:sz w:val="28"/>
          <w:szCs w:val="28"/>
          <w:lang w:val="uk-UA"/>
        </w:rPr>
        <w:sectPr w:rsidR="006858C5" w:rsidSect="008A0740">
          <w:pgSz w:w="11906" w:h="16838"/>
          <w:pgMar w:top="1134" w:right="991" w:bottom="1134" w:left="1418" w:header="708" w:footer="708" w:gutter="0"/>
          <w:cols w:space="708"/>
          <w:docGrid w:linePitch="360"/>
        </w:sectPr>
      </w:pPr>
    </w:p>
    <w:p w:rsidR="005424A0" w:rsidRPr="00B747EB" w:rsidRDefault="005424A0" w:rsidP="008A0740">
      <w:pPr>
        <w:pStyle w:val="a7"/>
        <w:spacing w:after="0" w:line="360" w:lineRule="auto"/>
        <w:ind w:left="540" w:right="-283" w:firstLine="736"/>
        <w:jc w:val="center"/>
        <w:rPr>
          <w:rFonts w:ascii="Times New Roman" w:hAnsi="Times New Roman" w:cs="Times New Roman"/>
          <w:b/>
          <w:sz w:val="28"/>
          <w:szCs w:val="28"/>
          <w:lang w:val="uk-UA"/>
        </w:rPr>
      </w:pPr>
      <w:r w:rsidRPr="00B747EB">
        <w:rPr>
          <w:rFonts w:ascii="Times New Roman" w:hAnsi="Times New Roman" w:cs="Times New Roman"/>
          <w:b/>
          <w:sz w:val="28"/>
          <w:szCs w:val="28"/>
          <w:lang w:val="uk-UA"/>
        </w:rPr>
        <w:lastRenderedPageBreak/>
        <w:t xml:space="preserve">ПРАКТИЧНА РОБОТА № </w:t>
      </w:r>
      <w:r>
        <w:rPr>
          <w:rFonts w:ascii="Times New Roman" w:hAnsi="Times New Roman" w:cs="Times New Roman"/>
          <w:b/>
          <w:sz w:val="28"/>
          <w:szCs w:val="28"/>
          <w:lang w:val="uk-UA"/>
        </w:rPr>
        <w:t>2</w:t>
      </w:r>
    </w:p>
    <w:p w:rsidR="005424A0" w:rsidRDefault="005424A0" w:rsidP="008A0740">
      <w:pPr>
        <w:pStyle w:val="a7"/>
        <w:spacing w:after="0" w:line="360" w:lineRule="auto"/>
        <w:ind w:left="540" w:right="-283" w:firstLine="736"/>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Складання матеріального балансу з урахуванням </w:t>
      </w:r>
    </w:p>
    <w:p w:rsidR="005424A0" w:rsidRPr="00B747EB" w:rsidRDefault="005424A0" w:rsidP="008A0740">
      <w:pPr>
        <w:pStyle w:val="a7"/>
        <w:spacing w:after="0" w:line="360" w:lineRule="auto"/>
        <w:ind w:left="540" w:right="-283" w:firstLine="736"/>
        <w:jc w:val="center"/>
        <w:rPr>
          <w:rFonts w:ascii="Times New Roman" w:hAnsi="Times New Roman" w:cs="Times New Roman"/>
          <w:b/>
          <w:sz w:val="28"/>
          <w:szCs w:val="28"/>
          <w:lang w:val="uk-UA"/>
        </w:rPr>
      </w:pPr>
      <w:r>
        <w:rPr>
          <w:rFonts w:ascii="Times New Roman" w:hAnsi="Times New Roman" w:cs="Times New Roman"/>
          <w:b/>
          <w:sz w:val="28"/>
          <w:szCs w:val="28"/>
          <w:lang w:val="uk-UA"/>
        </w:rPr>
        <w:t>хімічних перетворень</w:t>
      </w:r>
    </w:p>
    <w:p w:rsidR="00302F12" w:rsidRDefault="005424A0" w:rsidP="008A0740">
      <w:pPr>
        <w:spacing w:after="0" w:line="360" w:lineRule="auto"/>
        <w:ind w:left="540" w:firstLine="736"/>
        <w:jc w:val="both"/>
        <w:rPr>
          <w:rFonts w:ascii="Times New Roman" w:hAnsi="Times New Roman" w:cs="Times New Roman"/>
          <w:sz w:val="28"/>
          <w:szCs w:val="28"/>
          <w:lang w:val="uk-UA"/>
        </w:rPr>
      </w:pPr>
      <w:r w:rsidRPr="005424A0">
        <w:rPr>
          <w:rFonts w:ascii="Times New Roman" w:hAnsi="Times New Roman" w:cs="Times New Roman"/>
          <w:sz w:val="28"/>
          <w:szCs w:val="28"/>
          <w:lang w:val="uk-UA"/>
        </w:rPr>
        <w:t>Розглянемо складання матеріального балансу по речовинах, які можуть утворюватис</w:t>
      </w:r>
      <w:r>
        <w:rPr>
          <w:rFonts w:ascii="Times New Roman" w:hAnsi="Times New Roman" w:cs="Times New Roman"/>
          <w:sz w:val="28"/>
          <w:szCs w:val="28"/>
          <w:lang w:val="uk-UA"/>
        </w:rPr>
        <w:t xml:space="preserve">я та </w:t>
      </w:r>
      <w:r w:rsidR="00302F12">
        <w:rPr>
          <w:rFonts w:ascii="Times New Roman" w:hAnsi="Times New Roman" w:cs="Times New Roman"/>
          <w:sz w:val="28"/>
          <w:szCs w:val="28"/>
          <w:lang w:val="uk-UA"/>
        </w:rPr>
        <w:t>з’являтися</w:t>
      </w:r>
      <w:r>
        <w:rPr>
          <w:rFonts w:ascii="Times New Roman" w:hAnsi="Times New Roman" w:cs="Times New Roman"/>
          <w:sz w:val="28"/>
          <w:szCs w:val="28"/>
          <w:lang w:val="uk-UA"/>
        </w:rPr>
        <w:t xml:space="preserve"> в процесі хімічних реакцій. У цьому випадку основні рівняння матеріального балансу будуть визначатися рівнянням (якщо система знаходиться в стійкому стані в </w:t>
      </w:r>
      <w:r w:rsidR="00302F12">
        <w:rPr>
          <w:rFonts w:ascii="Times New Roman" w:hAnsi="Times New Roman" w:cs="Times New Roman"/>
          <w:sz w:val="28"/>
          <w:szCs w:val="28"/>
          <w:lang w:val="uk-UA"/>
        </w:rPr>
        <w:t>визначений</w:t>
      </w:r>
      <w:r>
        <w:rPr>
          <w:rFonts w:ascii="Times New Roman" w:hAnsi="Times New Roman" w:cs="Times New Roman"/>
          <w:sz w:val="28"/>
          <w:szCs w:val="28"/>
          <w:lang w:val="uk-UA"/>
        </w:rPr>
        <w:t xml:space="preserve"> проміжок часу)</w:t>
      </w:r>
      <w:r w:rsidR="00302F12">
        <w:rPr>
          <w:rFonts w:ascii="Times New Roman" w:hAnsi="Times New Roman" w:cs="Times New Roman"/>
          <w:sz w:val="28"/>
          <w:szCs w:val="28"/>
          <w:lang w:val="uk-UA"/>
        </w:rPr>
        <w:t>:</w:t>
      </w:r>
    </w:p>
    <w:p w:rsidR="00302F12" w:rsidRDefault="00302F12" w:rsidP="008A0740">
      <w:pPr>
        <w:spacing w:after="0" w:line="360" w:lineRule="auto"/>
        <w:ind w:left="540" w:firstLine="736"/>
        <w:jc w:val="center"/>
        <w:rPr>
          <w:rFonts w:ascii="Times New Roman" w:hAnsi="Times New Roman" w:cs="Times New Roman"/>
          <w:sz w:val="28"/>
          <w:szCs w:val="28"/>
          <w:lang w:val="uk-UA"/>
        </w:rPr>
      </w:pPr>
      <w:r w:rsidRPr="00302F12">
        <w:rPr>
          <w:rFonts w:ascii="Times New Roman" w:hAnsi="Times New Roman" w:cs="Times New Roman"/>
          <w:position w:val="-12"/>
          <w:sz w:val="28"/>
          <w:szCs w:val="28"/>
          <w:lang w:val="uk-UA"/>
        </w:rPr>
        <w:object w:dxaOrig="2280" w:dyaOrig="360">
          <v:shape id="_x0000_i1027" type="#_x0000_t75" style="width:156.6pt;height:24.6pt" o:ole="">
            <v:imagedata r:id="rId15" o:title=""/>
          </v:shape>
          <o:OLEObject Type="Embed" ProgID="Equation.3" ShapeID="_x0000_i1027" DrawAspect="Content" ObjectID="_1610443029" r:id="rId16"/>
        </w:object>
      </w:r>
    </w:p>
    <w:p w:rsidR="00302F12" w:rsidRDefault="00302F12" w:rsidP="008A0740">
      <w:pPr>
        <w:spacing w:after="0" w:line="360" w:lineRule="auto"/>
        <w:ind w:left="540" w:firstLine="736"/>
        <w:jc w:val="both"/>
        <w:rPr>
          <w:rFonts w:ascii="Times New Roman" w:hAnsi="Times New Roman" w:cs="Times New Roman"/>
          <w:sz w:val="28"/>
          <w:szCs w:val="28"/>
          <w:lang w:val="uk-UA"/>
        </w:rPr>
      </w:pPr>
      <w:r w:rsidRPr="00302F12">
        <w:rPr>
          <w:rFonts w:ascii="Times New Roman" w:hAnsi="Times New Roman" w:cs="Times New Roman"/>
          <w:position w:val="-12"/>
          <w:sz w:val="28"/>
          <w:szCs w:val="28"/>
        </w:rPr>
        <w:object w:dxaOrig="380" w:dyaOrig="360">
          <v:shape id="_x0000_i1028" type="#_x0000_t75" style="width:18.6pt;height:18pt" o:ole="">
            <v:imagedata r:id="rId17" o:title=""/>
          </v:shape>
          <o:OLEObject Type="Embed" ProgID="Equation.3" ShapeID="_x0000_i1028" DrawAspect="Content" ObjectID="_1610443030" r:id="rId18"/>
        </w:object>
      </w:r>
      <w:r w:rsidRPr="00302F12">
        <w:rPr>
          <w:rFonts w:ascii="Times New Roman" w:hAnsi="Times New Roman" w:cs="Times New Roman"/>
          <w:sz w:val="28"/>
          <w:szCs w:val="28"/>
          <w:lang w:val="uk-UA"/>
        </w:rPr>
        <w:t xml:space="preserve"> - надходження речовин в систему;</w:t>
      </w:r>
      <w:r w:rsidR="001C4371">
        <w:rPr>
          <w:rFonts w:ascii="Times New Roman" w:hAnsi="Times New Roman" w:cs="Times New Roman"/>
          <w:sz w:val="28"/>
          <w:szCs w:val="28"/>
          <w:lang w:val="uk-UA"/>
        </w:rPr>
        <w:t xml:space="preserve"> </w:t>
      </w:r>
      <w:r w:rsidRPr="00302F12">
        <w:rPr>
          <w:rFonts w:ascii="Times New Roman" w:hAnsi="Times New Roman" w:cs="Times New Roman"/>
          <w:position w:val="-12"/>
          <w:sz w:val="28"/>
          <w:szCs w:val="28"/>
        </w:rPr>
        <w:object w:dxaOrig="440" w:dyaOrig="360">
          <v:shape id="_x0000_i1029" type="#_x0000_t75" style="width:21.6pt;height:18pt" o:ole="">
            <v:imagedata r:id="rId19" o:title=""/>
          </v:shape>
          <o:OLEObject Type="Embed" ProgID="Equation.3" ShapeID="_x0000_i1029" DrawAspect="Content" ObjectID="_1610443031" r:id="rId20"/>
        </w:object>
      </w:r>
      <w:r>
        <w:rPr>
          <w:rFonts w:ascii="Times New Roman" w:hAnsi="Times New Roman" w:cs="Times New Roman"/>
          <w:sz w:val="28"/>
          <w:szCs w:val="28"/>
          <w:lang w:val="uk-UA"/>
        </w:rPr>
        <w:t>- видалення речовин із системи;</w:t>
      </w:r>
      <w:r w:rsidR="001C4371">
        <w:rPr>
          <w:rFonts w:ascii="Times New Roman" w:hAnsi="Times New Roman" w:cs="Times New Roman"/>
          <w:sz w:val="28"/>
          <w:szCs w:val="28"/>
          <w:lang w:val="uk-UA"/>
        </w:rPr>
        <w:t xml:space="preserve"> </w:t>
      </w:r>
      <w:r w:rsidRPr="00302F12">
        <w:rPr>
          <w:rFonts w:ascii="Times New Roman" w:hAnsi="Times New Roman" w:cs="Times New Roman"/>
          <w:position w:val="-10"/>
          <w:sz w:val="28"/>
          <w:szCs w:val="28"/>
        </w:rPr>
        <w:object w:dxaOrig="300" w:dyaOrig="340">
          <v:shape id="_x0000_i1030" type="#_x0000_t75" style="width:15pt;height:17.4pt" o:ole="">
            <v:imagedata r:id="rId21" o:title=""/>
          </v:shape>
          <o:OLEObject Type="Embed" ProgID="Equation.3" ShapeID="_x0000_i1030" DrawAspect="Content" ObjectID="_1610443032" r:id="rId22"/>
        </w:object>
      </w:r>
      <w:r>
        <w:rPr>
          <w:rFonts w:ascii="Times New Roman" w:hAnsi="Times New Roman" w:cs="Times New Roman"/>
          <w:sz w:val="28"/>
          <w:szCs w:val="28"/>
          <w:lang w:val="uk-UA"/>
        </w:rPr>
        <w:t>- кількість речовини</w:t>
      </w:r>
      <w:r w:rsidR="006151AA">
        <w:rPr>
          <w:rFonts w:ascii="Times New Roman" w:hAnsi="Times New Roman" w:cs="Times New Roman"/>
          <w:sz w:val="28"/>
          <w:szCs w:val="28"/>
          <w:lang w:val="uk-UA"/>
        </w:rPr>
        <w:t>,</w:t>
      </w:r>
      <w:r>
        <w:rPr>
          <w:rFonts w:ascii="Times New Roman" w:hAnsi="Times New Roman" w:cs="Times New Roman"/>
          <w:sz w:val="28"/>
          <w:szCs w:val="28"/>
          <w:lang w:val="uk-UA"/>
        </w:rPr>
        <w:t xml:space="preserve"> виявлено</w:t>
      </w:r>
      <w:r w:rsidR="006151AA">
        <w:rPr>
          <w:rFonts w:ascii="Times New Roman" w:hAnsi="Times New Roman" w:cs="Times New Roman"/>
          <w:sz w:val="28"/>
          <w:szCs w:val="28"/>
          <w:lang w:val="uk-UA"/>
        </w:rPr>
        <w:t xml:space="preserve">ї </w:t>
      </w:r>
      <w:r>
        <w:rPr>
          <w:rFonts w:ascii="Times New Roman" w:hAnsi="Times New Roman" w:cs="Times New Roman"/>
          <w:sz w:val="28"/>
          <w:szCs w:val="28"/>
          <w:lang w:val="uk-UA"/>
        </w:rPr>
        <w:t>в ході хімічно</w:t>
      </w:r>
      <w:r w:rsidR="006151AA">
        <w:rPr>
          <w:rFonts w:ascii="Times New Roman" w:hAnsi="Times New Roman" w:cs="Times New Roman"/>
          <w:sz w:val="28"/>
          <w:szCs w:val="28"/>
          <w:lang w:val="uk-UA"/>
        </w:rPr>
        <w:t>ї реакції;</w:t>
      </w:r>
      <w:r w:rsidR="001C4371">
        <w:rPr>
          <w:rFonts w:ascii="Times New Roman" w:hAnsi="Times New Roman" w:cs="Times New Roman"/>
          <w:sz w:val="28"/>
          <w:szCs w:val="28"/>
          <w:lang w:val="uk-UA"/>
        </w:rPr>
        <w:t xml:space="preserve"> </w:t>
      </w:r>
      <w:r w:rsidRPr="00302F12">
        <w:rPr>
          <w:rFonts w:ascii="Times New Roman" w:hAnsi="Times New Roman" w:cs="Times New Roman"/>
          <w:position w:val="-10"/>
          <w:sz w:val="28"/>
          <w:szCs w:val="28"/>
        </w:rPr>
        <w:object w:dxaOrig="320" w:dyaOrig="340">
          <v:shape id="_x0000_i1031" type="#_x0000_t75" style="width:15.6pt;height:17.4pt" o:ole="">
            <v:imagedata r:id="rId23" o:title=""/>
          </v:shape>
          <o:OLEObject Type="Embed" ProgID="Equation.3" ShapeID="_x0000_i1031" DrawAspect="Content" ObjectID="_1610443033" r:id="rId24"/>
        </w:object>
      </w:r>
      <w:r w:rsidR="006151AA">
        <w:rPr>
          <w:rFonts w:ascii="Times New Roman" w:hAnsi="Times New Roman" w:cs="Times New Roman"/>
          <w:sz w:val="28"/>
          <w:szCs w:val="28"/>
          <w:lang w:val="uk-UA"/>
        </w:rPr>
        <w:t>- кількість речовин, зруйнованої в ході хімічної реакції.</w:t>
      </w:r>
    </w:p>
    <w:p w:rsidR="006151AA" w:rsidRDefault="006151AA" w:rsidP="008A0740">
      <w:pPr>
        <w:spacing w:after="0" w:line="360" w:lineRule="auto"/>
        <w:ind w:left="540" w:firstLine="736"/>
        <w:jc w:val="both"/>
        <w:rPr>
          <w:rFonts w:ascii="Times New Roman" w:hAnsi="Times New Roman" w:cs="Times New Roman"/>
          <w:sz w:val="28"/>
          <w:szCs w:val="28"/>
          <w:lang w:val="uk-UA"/>
        </w:rPr>
      </w:pPr>
      <w:r>
        <w:rPr>
          <w:rFonts w:ascii="Times New Roman" w:hAnsi="Times New Roman" w:cs="Times New Roman"/>
          <w:sz w:val="28"/>
          <w:szCs w:val="28"/>
          <w:lang w:val="uk-UA"/>
        </w:rPr>
        <w:t>Наведене рівняння є випадком, коли приріст кількості речовин в системі дорівнює нулю.</w:t>
      </w:r>
    </w:p>
    <w:p w:rsidR="006151AA" w:rsidRDefault="006151AA" w:rsidP="008A0740">
      <w:pPr>
        <w:spacing w:after="0" w:line="360" w:lineRule="auto"/>
        <w:ind w:left="540" w:firstLine="736"/>
        <w:jc w:val="both"/>
        <w:rPr>
          <w:rFonts w:ascii="Times New Roman" w:hAnsi="Times New Roman" w:cs="Times New Roman"/>
          <w:sz w:val="28"/>
          <w:szCs w:val="28"/>
          <w:lang w:val="uk-UA"/>
        </w:rPr>
      </w:pPr>
      <w:r>
        <w:rPr>
          <w:rFonts w:ascii="Times New Roman" w:hAnsi="Times New Roman" w:cs="Times New Roman"/>
          <w:sz w:val="28"/>
          <w:szCs w:val="28"/>
          <w:lang w:val="uk-UA"/>
        </w:rPr>
        <w:t>При аналізі системи, я якій протікають одна або більше хімічних реакцій, слід записати для кожної реакції окремі рівняння, не включаючи в нього більше однієї реакції і інертні речовини, а також розрахувати масу кожного реагенту та продуктів їх взаємодії за рівнянням хімічної реакції для визначення пропорційних співвідношень всіх залучених в реакцію компонентів.</w:t>
      </w:r>
    </w:p>
    <w:p w:rsidR="006151AA" w:rsidRPr="001C4371" w:rsidRDefault="006151AA" w:rsidP="008A0740">
      <w:pPr>
        <w:spacing w:after="0" w:line="360" w:lineRule="auto"/>
        <w:ind w:left="540" w:firstLine="736"/>
        <w:jc w:val="center"/>
        <w:rPr>
          <w:rFonts w:ascii="Times New Roman" w:hAnsi="Times New Roman" w:cs="Times New Roman"/>
          <w:i/>
          <w:sz w:val="28"/>
          <w:szCs w:val="28"/>
          <w:lang w:val="uk-UA"/>
        </w:rPr>
      </w:pPr>
      <w:r w:rsidRPr="001C4371">
        <w:rPr>
          <w:rFonts w:ascii="Times New Roman" w:hAnsi="Times New Roman" w:cs="Times New Roman"/>
          <w:i/>
          <w:sz w:val="28"/>
          <w:szCs w:val="28"/>
          <w:lang w:val="uk-UA"/>
        </w:rPr>
        <w:t>Завдання</w:t>
      </w:r>
    </w:p>
    <w:p w:rsidR="006151AA" w:rsidRDefault="006151AA" w:rsidP="008A0740">
      <w:pPr>
        <w:spacing w:after="0" w:line="360" w:lineRule="auto"/>
        <w:ind w:left="540" w:firstLine="736"/>
        <w:jc w:val="both"/>
        <w:rPr>
          <w:rFonts w:ascii="Times New Roman" w:hAnsi="Times New Roman" w:cs="Times New Roman"/>
          <w:sz w:val="28"/>
          <w:szCs w:val="28"/>
          <w:lang w:val="uk-UA"/>
        </w:rPr>
      </w:pPr>
      <w:r>
        <w:rPr>
          <w:rFonts w:ascii="Times New Roman" w:hAnsi="Times New Roman" w:cs="Times New Roman"/>
          <w:sz w:val="28"/>
          <w:szCs w:val="28"/>
          <w:lang w:val="uk-UA"/>
        </w:rPr>
        <w:t>Помістимо М (кг) осаду стічної води в непереміщуваний відстійник-</w:t>
      </w:r>
      <w:proofErr w:type="spellStart"/>
      <w:r>
        <w:rPr>
          <w:rFonts w:ascii="Times New Roman" w:hAnsi="Times New Roman" w:cs="Times New Roman"/>
          <w:sz w:val="28"/>
          <w:szCs w:val="28"/>
          <w:lang w:val="uk-UA"/>
        </w:rPr>
        <w:t>перегнивач</w:t>
      </w:r>
      <w:proofErr w:type="spellEnd"/>
      <w:r>
        <w:rPr>
          <w:rFonts w:ascii="Times New Roman" w:hAnsi="Times New Roman" w:cs="Times New Roman"/>
          <w:sz w:val="28"/>
          <w:szCs w:val="28"/>
          <w:lang w:val="uk-UA"/>
        </w:rPr>
        <w:t>. Матеріал, який надійшов у відстійник видаляється із нього у вигляді збродженого осаду, рідини з плаваючими речовинами і газами.</w:t>
      </w:r>
    </w:p>
    <w:p w:rsidR="006151AA" w:rsidRDefault="006151AA" w:rsidP="008A0740">
      <w:pPr>
        <w:spacing w:after="0" w:line="360" w:lineRule="auto"/>
        <w:ind w:left="540" w:firstLine="736"/>
        <w:jc w:val="both"/>
        <w:rPr>
          <w:rFonts w:ascii="Times New Roman" w:hAnsi="Times New Roman" w:cs="Times New Roman"/>
          <w:sz w:val="28"/>
          <w:szCs w:val="28"/>
          <w:lang w:val="uk-UA"/>
        </w:rPr>
      </w:pPr>
      <w:r>
        <w:rPr>
          <w:rFonts w:ascii="Times New Roman" w:hAnsi="Times New Roman" w:cs="Times New Roman"/>
          <w:sz w:val="28"/>
          <w:szCs w:val="28"/>
          <w:lang w:val="uk-UA"/>
        </w:rPr>
        <w:t>Із аналізу відстійника-</w:t>
      </w:r>
      <w:proofErr w:type="spellStart"/>
      <w:r>
        <w:rPr>
          <w:rFonts w:ascii="Times New Roman" w:hAnsi="Times New Roman" w:cs="Times New Roman"/>
          <w:sz w:val="28"/>
          <w:szCs w:val="28"/>
          <w:lang w:val="uk-UA"/>
        </w:rPr>
        <w:t>перегнивача</w:t>
      </w:r>
      <w:proofErr w:type="spellEnd"/>
      <w:r>
        <w:rPr>
          <w:rFonts w:ascii="Times New Roman" w:hAnsi="Times New Roman" w:cs="Times New Roman"/>
          <w:sz w:val="28"/>
          <w:szCs w:val="28"/>
          <w:lang w:val="uk-UA"/>
        </w:rPr>
        <w:t xml:space="preserve"> відомо, що продукт, який в нього надходить, містить 4% (по масі) твердих речовин: 70% із яких органічні і 30% інертні</w:t>
      </w:r>
      <w:r w:rsidR="00AA487D">
        <w:rPr>
          <w:rFonts w:ascii="Times New Roman" w:hAnsi="Times New Roman" w:cs="Times New Roman"/>
          <w:sz w:val="28"/>
          <w:szCs w:val="28"/>
          <w:lang w:val="uk-UA"/>
        </w:rPr>
        <w:t xml:space="preserve">. Органічні тверді речовини зазвичай називаються </w:t>
      </w:r>
      <w:r w:rsidR="00AA487D">
        <w:rPr>
          <w:rFonts w:ascii="Times New Roman" w:hAnsi="Times New Roman" w:cs="Times New Roman"/>
          <w:sz w:val="28"/>
          <w:szCs w:val="28"/>
          <w:lang w:val="uk-UA"/>
        </w:rPr>
        <w:lastRenderedPageBreak/>
        <w:t>летючими. Кількість їх вимірюється згоранням висушеного залишку при 600 ºС: кожна втрата маси при такій температурі відноситься за рахунок летких твердих органічних речовин.</w:t>
      </w:r>
    </w:p>
    <w:p w:rsidR="00AA487D" w:rsidRDefault="00AA487D" w:rsidP="008A0740">
      <w:pPr>
        <w:spacing w:after="0" w:line="360" w:lineRule="auto"/>
        <w:ind w:left="540" w:firstLine="73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Зброджений осад, що видаляється з відстійника містить </w:t>
      </w:r>
      <w:proofErr w:type="spellStart"/>
      <w:r>
        <w:rPr>
          <w:rFonts w:ascii="Times New Roman" w:hAnsi="Times New Roman" w:cs="Times New Roman"/>
          <w:sz w:val="28"/>
          <w:szCs w:val="28"/>
          <w:lang w:val="uk-UA"/>
        </w:rPr>
        <w:t>Р</w:t>
      </w:r>
      <w:r>
        <w:rPr>
          <w:rFonts w:ascii="Times New Roman" w:hAnsi="Times New Roman" w:cs="Times New Roman"/>
          <w:sz w:val="28"/>
          <w:szCs w:val="28"/>
          <w:vertAlign w:val="subscript"/>
          <w:lang w:val="uk-UA"/>
        </w:rPr>
        <w:t>тв</w:t>
      </w:r>
      <w:proofErr w:type="spellEnd"/>
      <w:r>
        <w:rPr>
          <w:rFonts w:ascii="Times New Roman" w:hAnsi="Times New Roman" w:cs="Times New Roman"/>
          <w:sz w:val="28"/>
          <w:szCs w:val="28"/>
          <w:lang w:val="uk-UA"/>
        </w:rPr>
        <w:t xml:space="preserve"> (% по масі) твердих речовин, із яких Р</w:t>
      </w:r>
      <w:r w:rsidRPr="00AA487D">
        <w:rPr>
          <w:rFonts w:ascii="Times New Roman" w:hAnsi="Times New Roman" w:cs="Times New Roman"/>
          <w:sz w:val="28"/>
          <w:szCs w:val="28"/>
          <w:vertAlign w:val="subscript"/>
          <w:lang w:val="uk-UA"/>
        </w:rPr>
        <w:t>0</w:t>
      </w:r>
      <w:r>
        <w:rPr>
          <w:rFonts w:ascii="Times New Roman" w:hAnsi="Times New Roman" w:cs="Times New Roman"/>
          <w:sz w:val="28"/>
          <w:szCs w:val="28"/>
          <w:lang w:val="uk-UA"/>
        </w:rPr>
        <w:t xml:space="preserve"> (%) – органічні. Незначна </w:t>
      </w:r>
      <w:r w:rsidR="001C4371">
        <w:rPr>
          <w:rFonts w:ascii="Times New Roman" w:hAnsi="Times New Roman" w:cs="Times New Roman"/>
          <w:sz w:val="28"/>
          <w:szCs w:val="28"/>
          <w:lang w:val="uk-UA"/>
        </w:rPr>
        <w:t>кількість твердих частинок міститься в відстійній рідині, проте, для спрощення розрахунку при побудові матеріального балансу ця кількість не береться до уваги (Додаток Б).</w:t>
      </w:r>
    </w:p>
    <w:p w:rsidR="001C4371" w:rsidRDefault="001C4371" w:rsidP="008A0740">
      <w:pPr>
        <w:spacing w:after="0" w:line="360" w:lineRule="auto"/>
        <w:ind w:left="540" w:firstLine="736"/>
        <w:jc w:val="both"/>
        <w:rPr>
          <w:rFonts w:ascii="Times New Roman" w:hAnsi="Times New Roman" w:cs="Times New Roman"/>
          <w:sz w:val="28"/>
          <w:szCs w:val="28"/>
          <w:lang w:val="uk-UA"/>
        </w:rPr>
      </w:pPr>
      <w:r>
        <w:rPr>
          <w:rFonts w:ascii="Times New Roman" w:hAnsi="Times New Roman" w:cs="Times New Roman"/>
          <w:sz w:val="28"/>
          <w:szCs w:val="28"/>
          <w:lang w:val="uk-UA"/>
        </w:rPr>
        <w:t>Необхідно визначити: скільки води видаляється з відстійною рідиною, яка кількість органічних твердих речовин перетворюється в газ, наскільки в процентному відношенні знижується кількість органічних твердих речовин?</w:t>
      </w:r>
    </w:p>
    <w:p w:rsidR="001C4371" w:rsidRPr="001C4371" w:rsidRDefault="001C4371" w:rsidP="008A0740">
      <w:pPr>
        <w:spacing w:after="0" w:line="360" w:lineRule="auto"/>
        <w:ind w:left="540" w:firstLine="736"/>
        <w:jc w:val="center"/>
        <w:rPr>
          <w:rFonts w:ascii="Times New Roman" w:hAnsi="Times New Roman" w:cs="Times New Roman"/>
          <w:i/>
          <w:sz w:val="28"/>
          <w:szCs w:val="28"/>
          <w:lang w:val="uk-UA"/>
        </w:rPr>
      </w:pPr>
      <w:r w:rsidRPr="001C4371">
        <w:rPr>
          <w:rFonts w:ascii="Times New Roman" w:hAnsi="Times New Roman" w:cs="Times New Roman"/>
          <w:i/>
          <w:sz w:val="28"/>
          <w:szCs w:val="28"/>
          <w:lang w:val="uk-UA"/>
        </w:rPr>
        <w:t>Розв’язання</w:t>
      </w:r>
    </w:p>
    <w:p w:rsidR="006151AA" w:rsidRDefault="001C4371" w:rsidP="008A0740">
      <w:pPr>
        <w:spacing w:after="0" w:line="360" w:lineRule="auto"/>
        <w:ind w:left="540" w:firstLine="736"/>
        <w:jc w:val="both"/>
        <w:rPr>
          <w:rFonts w:ascii="Times New Roman" w:hAnsi="Times New Roman" w:cs="Times New Roman"/>
          <w:sz w:val="28"/>
          <w:szCs w:val="28"/>
          <w:lang w:val="uk-UA"/>
        </w:rPr>
      </w:pPr>
      <w:r>
        <w:rPr>
          <w:rFonts w:ascii="Times New Roman" w:hAnsi="Times New Roman" w:cs="Times New Roman"/>
          <w:sz w:val="28"/>
          <w:szCs w:val="28"/>
          <w:lang w:val="uk-UA"/>
        </w:rPr>
        <w:t>Зважаючи на вищезазначене, побудуємо схему системи, що розглядається:</w:t>
      </w:r>
    </w:p>
    <w:p w:rsidR="00574397" w:rsidRPr="006151AA" w:rsidRDefault="00574397" w:rsidP="00574397">
      <w:pPr>
        <w:spacing w:after="0" w:line="360" w:lineRule="auto"/>
        <w:ind w:left="540" w:firstLine="27"/>
        <w:jc w:val="both"/>
        <w:rPr>
          <w:rFonts w:ascii="Times New Roman" w:hAnsi="Times New Roman" w:cs="Times New Roman"/>
          <w:sz w:val="28"/>
          <w:szCs w:val="28"/>
          <w:lang w:val="uk-UA"/>
        </w:rPr>
      </w:pPr>
      <w:r>
        <w:rPr>
          <w:rFonts w:ascii="Times New Roman" w:hAnsi="Times New Roman" w:cs="Times New Roman"/>
          <w:noProof/>
          <w:sz w:val="28"/>
          <w:szCs w:val="28"/>
          <w:lang w:val="uk-UA" w:eastAsia="uk-UA"/>
        </w:rPr>
        <w:drawing>
          <wp:inline distT="0" distB="0" distL="0" distR="0">
            <wp:extent cx="6030595" cy="2943225"/>
            <wp:effectExtent l="19050" t="0" r="8255" b="0"/>
            <wp:docPr id="14" name="Рисунок 13" descr="20181015_210536_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81015_210536__2.jpg"/>
                    <pic:cNvPicPr/>
                  </pic:nvPicPr>
                  <pic:blipFill>
                    <a:blip r:embed="rId25" cstate="print"/>
                    <a:stretch>
                      <a:fillRect/>
                    </a:stretch>
                  </pic:blipFill>
                  <pic:spPr>
                    <a:xfrm>
                      <a:off x="0" y="0"/>
                      <a:ext cx="6030595" cy="2943225"/>
                    </a:xfrm>
                    <a:prstGeom prst="rect">
                      <a:avLst/>
                    </a:prstGeom>
                  </pic:spPr>
                </pic:pic>
              </a:graphicData>
            </a:graphic>
          </wp:inline>
        </w:drawing>
      </w:r>
    </w:p>
    <w:p w:rsidR="00302F12" w:rsidRDefault="00925D15" w:rsidP="008A0740">
      <w:pPr>
        <w:spacing w:after="0" w:line="360" w:lineRule="auto"/>
        <w:ind w:left="540" w:firstLine="736"/>
        <w:jc w:val="both"/>
        <w:rPr>
          <w:rFonts w:ascii="Times New Roman" w:hAnsi="Times New Roman" w:cs="Times New Roman"/>
          <w:sz w:val="28"/>
          <w:szCs w:val="28"/>
          <w:lang w:val="uk-UA"/>
        </w:rPr>
      </w:pPr>
      <w:r>
        <w:rPr>
          <w:rFonts w:ascii="Times New Roman" w:hAnsi="Times New Roman" w:cs="Times New Roman"/>
          <w:sz w:val="28"/>
          <w:szCs w:val="28"/>
          <w:lang w:val="uk-UA"/>
        </w:rPr>
        <w:t>В якості наскрізного компонента беремо інертні тверді речовини. За визначенням, інертні речовини не вступають в реакцію і не містяться у видаленій відстійній рідині. Кількість інерт</w:t>
      </w:r>
      <w:r w:rsidR="00B563B9">
        <w:rPr>
          <w:rFonts w:ascii="Times New Roman" w:hAnsi="Times New Roman" w:cs="Times New Roman"/>
          <w:sz w:val="28"/>
          <w:szCs w:val="28"/>
          <w:lang w:val="uk-UA"/>
        </w:rPr>
        <w:t>ної речовини, що надходить, дорівнює:</w:t>
      </w:r>
    </w:p>
    <w:p w:rsidR="00B563B9" w:rsidRPr="00302F12" w:rsidRDefault="00032E47" w:rsidP="008A0740">
      <w:pPr>
        <w:spacing w:after="0" w:line="360" w:lineRule="auto"/>
        <w:ind w:left="540" w:firstLine="736"/>
        <w:jc w:val="center"/>
        <w:rPr>
          <w:rFonts w:ascii="Times New Roman" w:hAnsi="Times New Roman" w:cs="Times New Roman"/>
          <w:sz w:val="28"/>
          <w:szCs w:val="28"/>
          <w:lang w:val="uk-UA"/>
        </w:rPr>
      </w:pPr>
      <w:r w:rsidRPr="00B563B9">
        <w:rPr>
          <w:rFonts w:ascii="Times New Roman" w:hAnsi="Times New Roman" w:cs="Times New Roman"/>
          <w:position w:val="-10"/>
          <w:sz w:val="28"/>
          <w:szCs w:val="28"/>
          <w:lang w:val="uk-UA"/>
        </w:rPr>
        <w:object w:dxaOrig="2260" w:dyaOrig="320">
          <v:shape id="_x0000_i1032" type="#_x0000_t75" style="width:154.2pt;height:18.6pt" o:ole="">
            <v:imagedata r:id="rId26" o:title=""/>
          </v:shape>
          <o:OLEObject Type="Embed" ProgID="Equation.3" ShapeID="_x0000_i1032" DrawAspect="Content" ObjectID="_1610443034" r:id="rId27"/>
        </w:object>
      </w:r>
    </w:p>
    <w:p w:rsidR="00302F12" w:rsidRDefault="00B563B9" w:rsidP="008A0740">
      <w:pPr>
        <w:spacing w:after="0" w:line="360" w:lineRule="auto"/>
        <w:ind w:left="540" w:firstLine="736"/>
        <w:jc w:val="both"/>
        <w:rPr>
          <w:rFonts w:ascii="Times New Roman" w:hAnsi="Times New Roman" w:cs="Times New Roman"/>
          <w:sz w:val="28"/>
          <w:szCs w:val="28"/>
          <w:lang w:val="uk-UA"/>
        </w:rPr>
      </w:pPr>
      <w:r>
        <w:rPr>
          <w:rFonts w:ascii="Times New Roman" w:hAnsi="Times New Roman" w:cs="Times New Roman"/>
          <w:sz w:val="28"/>
          <w:szCs w:val="28"/>
          <w:lang w:val="uk-UA"/>
        </w:rPr>
        <w:t>Матеріальний баланс по інертній речовині, таким чином, набуває простого вигляду:</w:t>
      </w:r>
    </w:p>
    <w:p w:rsidR="00B563B9" w:rsidRPr="00B563B9" w:rsidRDefault="00B563B9" w:rsidP="008A0740">
      <w:pPr>
        <w:spacing w:after="0" w:line="360" w:lineRule="auto"/>
        <w:ind w:left="540" w:firstLine="736"/>
        <w:jc w:val="center"/>
        <w:rPr>
          <w:rFonts w:ascii="Times New Roman" w:hAnsi="Times New Roman" w:cs="Times New Roman"/>
          <w:i/>
          <w:sz w:val="28"/>
          <w:szCs w:val="28"/>
          <w:lang w:val="uk-UA"/>
        </w:rPr>
      </w:pPr>
      <w:r w:rsidRPr="00B563B9">
        <w:rPr>
          <w:rFonts w:ascii="Times New Roman" w:hAnsi="Times New Roman" w:cs="Times New Roman"/>
          <w:i/>
          <w:sz w:val="28"/>
          <w:szCs w:val="28"/>
          <w:lang w:val="uk-UA"/>
        </w:rPr>
        <w:t>12 кг надходить з осадом стічної рідини =</w:t>
      </w:r>
    </w:p>
    <w:p w:rsidR="00B563B9" w:rsidRPr="00B563B9" w:rsidRDefault="00B563B9" w:rsidP="008A0740">
      <w:pPr>
        <w:spacing w:after="0" w:line="360" w:lineRule="auto"/>
        <w:ind w:left="540" w:firstLine="736"/>
        <w:jc w:val="center"/>
        <w:rPr>
          <w:rFonts w:ascii="Times New Roman" w:hAnsi="Times New Roman" w:cs="Times New Roman"/>
          <w:i/>
          <w:sz w:val="28"/>
          <w:szCs w:val="28"/>
          <w:lang w:val="uk-UA"/>
        </w:rPr>
      </w:pPr>
      <w:r w:rsidRPr="00B563B9">
        <w:rPr>
          <w:rFonts w:ascii="Times New Roman" w:hAnsi="Times New Roman" w:cs="Times New Roman"/>
          <w:i/>
          <w:sz w:val="28"/>
          <w:szCs w:val="28"/>
          <w:lang w:val="uk-UA"/>
        </w:rPr>
        <w:t>= 12 кг видаляється із збродженим осадом</w:t>
      </w:r>
    </w:p>
    <w:p w:rsidR="00B563B9" w:rsidRDefault="00B563B9" w:rsidP="008A0740">
      <w:pPr>
        <w:spacing w:after="0" w:line="360" w:lineRule="auto"/>
        <w:ind w:left="540" w:firstLine="73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 умовою задачі тверді речовини, які видаляються з відстійника, складаються на 50% з органічних і на 50% з неорганічних речовин. Звідси визначаємо, що з відстійника разом </w:t>
      </w:r>
      <w:proofErr w:type="spellStart"/>
      <w:r>
        <w:rPr>
          <w:rFonts w:ascii="Times New Roman" w:hAnsi="Times New Roman" w:cs="Times New Roman"/>
          <w:sz w:val="28"/>
          <w:szCs w:val="28"/>
          <w:lang w:val="uk-UA"/>
        </w:rPr>
        <w:t>іззбродженим</w:t>
      </w:r>
      <w:proofErr w:type="spellEnd"/>
      <w:r>
        <w:rPr>
          <w:rFonts w:ascii="Times New Roman" w:hAnsi="Times New Roman" w:cs="Times New Roman"/>
          <w:sz w:val="28"/>
          <w:szCs w:val="28"/>
          <w:lang w:val="uk-UA"/>
        </w:rPr>
        <w:t xml:space="preserve"> осадом видаляється 12 кг інертних і 12 кг органічних речовин. Із збродженим осадом із системи видаляється Х кг води. З умови задачі відомо, що твердого збродженого осаду вміщує 6% по масі.</w:t>
      </w:r>
    </w:p>
    <w:p w:rsidR="00B563B9" w:rsidRDefault="00032E47" w:rsidP="008A0740">
      <w:pPr>
        <w:spacing w:after="0" w:line="360" w:lineRule="auto"/>
        <w:ind w:left="540" w:firstLine="736"/>
        <w:jc w:val="center"/>
        <w:rPr>
          <w:rFonts w:ascii="Times New Roman" w:hAnsi="Times New Roman" w:cs="Times New Roman"/>
          <w:sz w:val="28"/>
          <w:szCs w:val="28"/>
          <w:lang w:val="uk-UA"/>
        </w:rPr>
      </w:pPr>
      <w:r w:rsidRPr="00B563B9">
        <w:rPr>
          <w:rFonts w:ascii="Times New Roman" w:hAnsi="Times New Roman" w:cs="Times New Roman"/>
          <w:position w:val="-54"/>
          <w:sz w:val="28"/>
          <w:szCs w:val="28"/>
          <w:lang w:val="uk-UA"/>
        </w:rPr>
        <w:object w:dxaOrig="1939" w:dyaOrig="1200">
          <v:shape id="_x0000_i1033" type="#_x0000_t75" style="width:117pt;height:70.8pt" o:ole="">
            <v:imagedata r:id="rId28" o:title=""/>
          </v:shape>
          <o:OLEObject Type="Embed" ProgID="Equation.3" ShapeID="_x0000_i1033" DrawAspect="Content" ObjectID="_1610443035" r:id="rId29"/>
        </w:object>
      </w:r>
    </w:p>
    <w:p w:rsidR="00B563B9" w:rsidRDefault="00B563B9" w:rsidP="008A0740">
      <w:pPr>
        <w:spacing w:after="0" w:line="360" w:lineRule="auto"/>
        <w:ind w:left="540" w:firstLine="73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Матеріальний баланс по воді дає нам масу води </w:t>
      </w:r>
      <w:r>
        <w:rPr>
          <w:rFonts w:ascii="Times New Roman" w:hAnsi="Times New Roman" w:cs="Times New Roman"/>
          <w:sz w:val="28"/>
          <w:szCs w:val="28"/>
          <w:lang w:val="en-US"/>
        </w:rPr>
        <w:t>S</w:t>
      </w:r>
      <w:r>
        <w:rPr>
          <w:rFonts w:ascii="Times New Roman" w:hAnsi="Times New Roman" w:cs="Times New Roman"/>
          <w:sz w:val="28"/>
          <w:szCs w:val="28"/>
          <w:lang w:val="uk-UA"/>
        </w:rPr>
        <w:t>, яка видаляється як відстійна рідина:</w:t>
      </w:r>
    </w:p>
    <w:p w:rsidR="00B563B9" w:rsidRPr="00B563B9" w:rsidRDefault="00032E47" w:rsidP="008A0740">
      <w:pPr>
        <w:spacing w:after="0" w:line="360" w:lineRule="auto"/>
        <w:ind w:left="540" w:firstLine="736"/>
        <w:jc w:val="center"/>
        <w:rPr>
          <w:rFonts w:ascii="Times New Roman" w:hAnsi="Times New Roman" w:cs="Times New Roman"/>
          <w:sz w:val="28"/>
          <w:szCs w:val="28"/>
          <w:lang w:val="en-US"/>
        </w:rPr>
      </w:pPr>
      <w:r w:rsidRPr="00B563B9">
        <w:rPr>
          <w:rFonts w:ascii="Times New Roman" w:hAnsi="Times New Roman" w:cs="Times New Roman"/>
          <w:position w:val="-10"/>
          <w:sz w:val="28"/>
          <w:szCs w:val="28"/>
          <w:lang w:val="uk-UA"/>
        </w:rPr>
        <w:object w:dxaOrig="180" w:dyaOrig="340">
          <v:shape id="_x0000_i1034" type="#_x0000_t75" style="width:9pt;height:17.4pt" o:ole="">
            <v:imagedata r:id="rId30" o:title=""/>
          </v:shape>
          <o:OLEObject Type="Embed" ProgID="Equation.3" ShapeID="_x0000_i1034" DrawAspect="Content" ObjectID="_1610443036" r:id="rId31"/>
        </w:object>
      </w:r>
      <w:r w:rsidRPr="00B563B9">
        <w:rPr>
          <w:rFonts w:ascii="Times New Roman" w:hAnsi="Times New Roman" w:cs="Times New Roman"/>
          <w:position w:val="-28"/>
          <w:sz w:val="28"/>
          <w:szCs w:val="28"/>
          <w:lang w:val="uk-UA"/>
        </w:rPr>
        <w:object w:dxaOrig="1400" w:dyaOrig="680">
          <v:shape id="_x0000_i1035" type="#_x0000_t75" style="width:90pt;height:43.2pt" o:ole="">
            <v:imagedata r:id="rId32" o:title=""/>
          </v:shape>
          <o:OLEObject Type="Embed" ProgID="Equation.3" ShapeID="_x0000_i1035" DrawAspect="Content" ObjectID="_1610443037" r:id="rId33"/>
        </w:object>
      </w:r>
    </w:p>
    <w:p w:rsidR="00B563B9" w:rsidRDefault="00032E47" w:rsidP="008A0740">
      <w:pPr>
        <w:spacing w:after="0" w:line="360" w:lineRule="auto"/>
        <w:ind w:left="540" w:firstLine="736"/>
        <w:jc w:val="both"/>
        <w:rPr>
          <w:rFonts w:ascii="Times New Roman" w:hAnsi="Times New Roman" w:cs="Times New Roman"/>
          <w:sz w:val="28"/>
          <w:szCs w:val="28"/>
          <w:lang w:val="uk-UA"/>
        </w:rPr>
      </w:pPr>
      <w:r>
        <w:rPr>
          <w:rFonts w:ascii="Times New Roman" w:hAnsi="Times New Roman" w:cs="Times New Roman"/>
          <w:sz w:val="28"/>
          <w:szCs w:val="28"/>
          <w:lang w:val="uk-UA"/>
        </w:rPr>
        <w:t>Тверді речовини, які надходять із стічною рідиною, можуть бути визначені з рівняння:</w:t>
      </w:r>
    </w:p>
    <w:p w:rsidR="00032E47" w:rsidRDefault="00032E47" w:rsidP="008A0740">
      <w:pPr>
        <w:spacing w:after="0" w:line="360" w:lineRule="auto"/>
        <w:ind w:left="540" w:firstLine="736"/>
        <w:jc w:val="center"/>
        <w:rPr>
          <w:rFonts w:ascii="Times New Roman" w:hAnsi="Times New Roman" w:cs="Times New Roman"/>
          <w:sz w:val="28"/>
          <w:szCs w:val="28"/>
          <w:lang w:val="uk-UA"/>
        </w:rPr>
      </w:pPr>
      <w:r w:rsidRPr="00032E47">
        <w:rPr>
          <w:rFonts w:ascii="Times New Roman" w:hAnsi="Times New Roman" w:cs="Times New Roman"/>
          <w:position w:val="-28"/>
          <w:sz w:val="28"/>
          <w:szCs w:val="28"/>
          <w:lang w:val="uk-UA"/>
        </w:rPr>
        <w:object w:dxaOrig="1540" w:dyaOrig="680">
          <v:shape id="_x0000_i1036" type="#_x0000_t75" style="width:101.4pt;height:44.4pt" o:ole="">
            <v:imagedata r:id="rId34" o:title=""/>
          </v:shape>
          <o:OLEObject Type="Embed" ProgID="Equation.3" ShapeID="_x0000_i1036" DrawAspect="Content" ObjectID="_1610443038" r:id="rId35"/>
        </w:object>
      </w:r>
    </w:p>
    <w:p w:rsidR="00B563B9" w:rsidRDefault="00032E47" w:rsidP="008A0740">
      <w:pPr>
        <w:spacing w:after="0" w:line="360" w:lineRule="auto"/>
        <w:ind w:left="540" w:firstLine="736"/>
        <w:jc w:val="both"/>
        <w:rPr>
          <w:rFonts w:ascii="Times New Roman" w:hAnsi="Times New Roman" w:cs="Times New Roman"/>
          <w:sz w:val="28"/>
          <w:szCs w:val="28"/>
          <w:lang w:val="uk-UA"/>
        </w:rPr>
      </w:pPr>
      <w:r>
        <w:rPr>
          <w:rFonts w:ascii="Times New Roman" w:hAnsi="Times New Roman" w:cs="Times New Roman"/>
          <w:sz w:val="28"/>
          <w:szCs w:val="28"/>
          <w:lang w:val="uk-UA"/>
        </w:rPr>
        <w:t>Маса твердих органічних речовин в процесі ферментації зменшується з 28 кг, які надходять у відстійник, до 12 кг, які з нього видаляються, або в процентному співвідношенні:</w:t>
      </w:r>
    </w:p>
    <w:p w:rsidR="00032E47" w:rsidRDefault="00032E47" w:rsidP="008A0740">
      <w:pPr>
        <w:spacing w:after="0" w:line="360" w:lineRule="auto"/>
        <w:ind w:left="540" w:firstLine="736"/>
        <w:jc w:val="center"/>
        <w:rPr>
          <w:rFonts w:ascii="Times New Roman" w:hAnsi="Times New Roman" w:cs="Times New Roman"/>
          <w:sz w:val="28"/>
          <w:szCs w:val="28"/>
          <w:lang w:val="uk-UA"/>
        </w:rPr>
      </w:pPr>
      <w:r w:rsidRPr="00032E47">
        <w:rPr>
          <w:rFonts w:ascii="Times New Roman" w:hAnsi="Times New Roman" w:cs="Times New Roman"/>
          <w:position w:val="-24"/>
          <w:sz w:val="28"/>
          <w:szCs w:val="28"/>
          <w:lang w:val="uk-UA"/>
        </w:rPr>
        <w:object w:dxaOrig="2299" w:dyaOrig="620">
          <v:shape id="_x0000_i1037" type="#_x0000_t75" style="width:123.6pt;height:30pt" o:ole="">
            <v:imagedata r:id="rId36" o:title=""/>
          </v:shape>
          <o:OLEObject Type="Embed" ProgID="Equation.3" ShapeID="_x0000_i1037" DrawAspect="Content" ObjectID="_1610443039" r:id="rId37"/>
        </w:object>
      </w:r>
    </w:p>
    <w:p w:rsidR="006858C5" w:rsidRDefault="006858C5" w:rsidP="008A0740">
      <w:pPr>
        <w:spacing w:after="0" w:line="360" w:lineRule="auto"/>
        <w:ind w:left="540" w:firstLine="736"/>
        <w:jc w:val="both"/>
        <w:rPr>
          <w:rFonts w:ascii="Times New Roman" w:hAnsi="Times New Roman" w:cs="Times New Roman"/>
          <w:sz w:val="28"/>
          <w:szCs w:val="28"/>
          <w:lang w:val="uk-UA"/>
        </w:rPr>
        <w:sectPr w:rsidR="006858C5" w:rsidSect="008A0740">
          <w:pgSz w:w="11906" w:h="16838"/>
          <w:pgMar w:top="1134" w:right="991" w:bottom="1134" w:left="1418" w:header="708" w:footer="708" w:gutter="0"/>
          <w:cols w:space="708"/>
          <w:docGrid w:linePitch="360"/>
        </w:sectPr>
      </w:pPr>
    </w:p>
    <w:p w:rsidR="00032E47" w:rsidRPr="00B747EB" w:rsidRDefault="00032E47" w:rsidP="008A0740">
      <w:pPr>
        <w:pStyle w:val="a7"/>
        <w:spacing w:after="0" w:line="360" w:lineRule="auto"/>
        <w:ind w:left="540" w:right="-283" w:firstLine="736"/>
        <w:jc w:val="center"/>
        <w:rPr>
          <w:rFonts w:ascii="Times New Roman" w:hAnsi="Times New Roman" w:cs="Times New Roman"/>
          <w:b/>
          <w:sz w:val="28"/>
          <w:szCs w:val="28"/>
          <w:lang w:val="uk-UA"/>
        </w:rPr>
      </w:pPr>
      <w:r w:rsidRPr="00B747EB">
        <w:rPr>
          <w:rFonts w:ascii="Times New Roman" w:hAnsi="Times New Roman" w:cs="Times New Roman"/>
          <w:b/>
          <w:sz w:val="28"/>
          <w:szCs w:val="28"/>
          <w:lang w:val="uk-UA"/>
        </w:rPr>
        <w:lastRenderedPageBreak/>
        <w:t xml:space="preserve">ПРАКТИЧНА РОБОТА № </w:t>
      </w:r>
      <w:r>
        <w:rPr>
          <w:rFonts w:ascii="Times New Roman" w:hAnsi="Times New Roman" w:cs="Times New Roman"/>
          <w:b/>
          <w:sz w:val="28"/>
          <w:szCs w:val="28"/>
          <w:lang w:val="uk-UA"/>
        </w:rPr>
        <w:t>3</w:t>
      </w:r>
    </w:p>
    <w:p w:rsidR="00032E47" w:rsidRPr="00B747EB" w:rsidRDefault="00032E47" w:rsidP="008A0740">
      <w:pPr>
        <w:pStyle w:val="a7"/>
        <w:spacing w:after="0" w:line="360" w:lineRule="auto"/>
        <w:ind w:left="540" w:right="-283" w:firstLine="736"/>
        <w:jc w:val="center"/>
        <w:rPr>
          <w:rFonts w:ascii="Times New Roman" w:hAnsi="Times New Roman" w:cs="Times New Roman"/>
          <w:b/>
          <w:sz w:val="28"/>
          <w:szCs w:val="28"/>
          <w:lang w:val="uk-UA"/>
        </w:rPr>
      </w:pPr>
      <w:r>
        <w:rPr>
          <w:rFonts w:ascii="Times New Roman" w:hAnsi="Times New Roman" w:cs="Times New Roman"/>
          <w:b/>
          <w:sz w:val="28"/>
          <w:szCs w:val="28"/>
          <w:lang w:val="uk-UA"/>
        </w:rPr>
        <w:t>Розрахунок зон санітарної охорони водозабору</w:t>
      </w:r>
    </w:p>
    <w:p w:rsidR="00032E47" w:rsidRDefault="00100CDD" w:rsidP="008A0740">
      <w:pPr>
        <w:spacing w:after="0" w:line="360" w:lineRule="auto"/>
        <w:ind w:left="540" w:firstLine="73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Розраховуючи зони санітарної охорони (ЗСО), необхідно </w:t>
      </w:r>
      <w:r w:rsidR="00796D6E">
        <w:rPr>
          <w:rFonts w:ascii="Times New Roman" w:hAnsi="Times New Roman" w:cs="Times New Roman"/>
          <w:sz w:val="28"/>
          <w:szCs w:val="28"/>
          <w:lang w:val="uk-UA"/>
        </w:rPr>
        <w:t xml:space="preserve">використовувати такі нормативні </w:t>
      </w:r>
      <w:r w:rsidR="00FA57FE">
        <w:rPr>
          <w:rFonts w:ascii="Times New Roman" w:hAnsi="Times New Roman" w:cs="Times New Roman"/>
          <w:sz w:val="28"/>
          <w:szCs w:val="28"/>
          <w:lang w:val="uk-UA"/>
        </w:rPr>
        <w:t>документи</w:t>
      </w:r>
      <w:r w:rsidR="00796D6E">
        <w:rPr>
          <w:rFonts w:ascii="Times New Roman" w:hAnsi="Times New Roman" w:cs="Times New Roman"/>
          <w:sz w:val="28"/>
          <w:szCs w:val="28"/>
          <w:lang w:val="uk-UA"/>
        </w:rPr>
        <w:t xml:space="preserve">: Рекомендації з гідрогеологічних розрахунків визначення меж зон санітарної охорони підземних джерел </w:t>
      </w:r>
      <w:proofErr w:type="spellStart"/>
      <w:r w:rsidR="00796D6E">
        <w:rPr>
          <w:rFonts w:ascii="Times New Roman" w:hAnsi="Times New Roman" w:cs="Times New Roman"/>
          <w:sz w:val="28"/>
          <w:szCs w:val="28"/>
          <w:lang w:val="uk-UA"/>
        </w:rPr>
        <w:t>господарськопитного</w:t>
      </w:r>
      <w:proofErr w:type="spellEnd"/>
      <w:r w:rsidR="00796D6E">
        <w:rPr>
          <w:rFonts w:ascii="Times New Roman" w:hAnsi="Times New Roman" w:cs="Times New Roman"/>
          <w:sz w:val="28"/>
          <w:szCs w:val="28"/>
          <w:lang w:val="uk-UA"/>
        </w:rPr>
        <w:t xml:space="preserve"> водопостачання (М.1983); </w:t>
      </w:r>
      <w:r w:rsidR="00F75F4D">
        <w:rPr>
          <w:rFonts w:ascii="Times New Roman" w:hAnsi="Times New Roman" w:cs="Times New Roman"/>
          <w:sz w:val="28"/>
          <w:szCs w:val="28"/>
          <w:lang w:val="uk-UA"/>
        </w:rPr>
        <w:t>Постановою КМУ № 2024 від 18.12.1998 р. та будівельними нормами ВБН 46//33-2.5-5-96.</w:t>
      </w:r>
    </w:p>
    <w:p w:rsidR="00F75F4D" w:rsidRDefault="00F75F4D" w:rsidP="008A0740">
      <w:pPr>
        <w:spacing w:after="0" w:line="360" w:lineRule="auto"/>
        <w:ind w:left="540" w:firstLine="73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Контур другого поясу ЗСО </w:t>
      </w:r>
      <w:r w:rsidR="00FA57FE">
        <w:rPr>
          <w:rFonts w:ascii="Times New Roman" w:hAnsi="Times New Roman" w:cs="Times New Roman"/>
          <w:sz w:val="28"/>
          <w:szCs w:val="28"/>
          <w:lang w:val="uk-UA"/>
        </w:rPr>
        <w:t>(</w:t>
      </w:r>
      <w:r>
        <w:rPr>
          <w:rFonts w:ascii="Times New Roman" w:hAnsi="Times New Roman" w:cs="Times New Roman"/>
          <w:sz w:val="28"/>
          <w:szCs w:val="28"/>
          <w:lang w:val="uk-UA"/>
        </w:rPr>
        <w:t xml:space="preserve">який </w:t>
      </w:r>
      <w:r w:rsidR="00FA57FE">
        <w:rPr>
          <w:rFonts w:ascii="Times New Roman" w:hAnsi="Times New Roman" w:cs="Times New Roman"/>
          <w:sz w:val="28"/>
          <w:szCs w:val="28"/>
          <w:lang w:val="uk-UA"/>
        </w:rPr>
        <w:t>передбачає захист водоносного горизонту від мікробного забруднення) розраховують за допомогою гідродинамічних розрахунків, зважаючи на те, що забруднення, яке потрапляє у водоносний горизонт за контурами ЗСО, через зони аерації (збагачення на кисень) або безпосередньо в ґрунтові води не досягне водозабору за розрахунковий період експлуатації водозабору.</w:t>
      </w:r>
    </w:p>
    <w:p w:rsidR="006C7EE8" w:rsidRDefault="006C7EE8" w:rsidP="008A0740">
      <w:pPr>
        <w:spacing w:after="0" w:line="360" w:lineRule="auto"/>
        <w:ind w:left="540" w:firstLine="736"/>
        <w:jc w:val="both"/>
        <w:rPr>
          <w:rFonts w:ascii="Times New Roman" w:hAnsi="Times New Roman" w:cs="Times New Roman"/>
          <w:sz w:val="28"/>
          <w:szCs w:val="28"/>
          <w:lang w:val="uk-UA"/>
        </w:rPr>
      </w:pPr>
      <w:r>
        <w:rPr>
          <w:rFonts w:ascii="Times New Roman" w:hAnsi="Times New Roman" w:cs="Times New Roman"/>
          <w:sz w:val="28"/>
          <w:szCs w:val="28"/>
          <w:lang w:val="uk-UA"/>
        </w:rPr>
        <w:t>Мікробне забруднення відбувається внаслідок надходження у водоносний горизонт неочищених стічних вод (господарсько-побутових, дощових і вод, що інфільтруються з території житлових і промислових забудов, тваринницьких і птахоферм, полів асенізації, аварійних витоків і викидів із каналізаційних мереж та споруд), а також забруднених ними річкових вод.</w:t>
      </w:r>
    </w:p>
    <w:p w:rsidR="006C7EE8" w:rsidRDefault="006C7EE8" w:rsidP="008A0740">
      <w:pPr>
        <w:spacing w:after="0" w:line="360" w:lineRule="auto"/>
        <w:ind w:left="540" w:firstLine="736"/>
        <w:jc w:val="both"/>
        <w:rPr>
          <w:rFonts w:ascii="Times New Roman" w:hAnsi="Times New Roman" w:cs="Times New Roman"/>
          <w:sz w:val="28"/>
          <w:szCs w:val="28"/>
          <w:lang w:val="uk-UA"/>
        </w:rPr>
      </w:pPr>
      <w:r>
        <w:rPr>
          <w:rFonts w:ascii="Times New Roman" w:hAnsi="Times New Roman" w:cs="Times New Roman"/>
          <w:sz w:val="28"/>
          <w:szCs w:val="28"/>
          <w:lang w:val="uk-UA"/>
        </w:rPr>
        <w:t>Хімічне забруднення підземних вод (ІІІ пояс) відбувається за рахунок стічних вод підприємств, які надходять у водоносні горизонти з територій промислових підприємств, накопичувачів відходів та інших об’єктів акумуляції відходів; поверхневих вод, забруднювачі з сільськогосподарськими добрива</w:t>
      </w:r>
      <w:r w:rsidR="003C680B">
        <w:rPr>
          <w:rFonts w:ascii="Times New Roman" w:hAnsi="Times New Roman" w:cs="Times New Roman"/>
          <w:sz w:val="28"/>
          <w:szCs w:val="28"/>
          <w:lang w:val="uk-UA"/>
        </w:rPr>
        <w:t>ми і отрутохімікатами; скидання отрутохімікатів, мінеральних добрив, паливно-мастильних матеріалів та ін.</w:t>
      </w:r>
    </w:p>
    <w:p w:rsidR="003C680B" w:rsidRDefault="003C680B" w:rsidP="008A0740">
      <w:pPr>
        <w:spacing w:after="0" w:line="360" w:lineRule="auto"/>
        <w:ind w:left="540" w:firstLine="73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Для поверхневих водойм і річок встановлюють аналогічні ЗСО місцевості певної площі, в межах якої, не допускається ведення </w:t>
      </w:r>
      <w:r>
        <w:rPr>
          <w:rFonts w:ascii="Times New Roman" w:hAnsi="Times New Roman" w:cs="Times New Roman"/>
          <w:sz w:val="28"/>
          <w:szCs w:val="28"/>
          <w:lang w:val="uk-UA"/>
        </w:rPr>
        <w:lastRenderedPageBreak/>
        <w:t>господарських робіт, здатних погіршити якість води в підземних джерелах.</w:t>
      </w:r>
    </w:p>
    <w:p w:rsidR="003C680B" w:rsidRDefault="003C680B" w:rsidP="008A0740">
      <w:pPr>
        <w:spacing w:after="0" w:line="360" w:lineRule="auto"/>
        <w:ind w:left="540" w:firstLine="736"/>
        <w:jc w:val="both"/>
        <w:rPr>
          <w:rFonts w:ascii="Times New Roman" w:hAnsi="Times New Roman" w:cs="Times New Roman"/>
          <w:sz w:val="28"/>
          <w:szCs w:val="28"/>
          <w:lang w:val="uk-UA"/>
        </w:rPr>
      </w:pPr>
      <w:r>
        <w:rPr>
          <w:rFonts w:ascii="Times New Roman" w:hAnsi="Times New Roman" w:cs="Times New Roman"/>
          <w:sz w:val="28"/>
          <w:szCs w:val="28"/>
          <w:lang w:val="uk-UA"/>
        </w:rPr>
        <w:t>Для поверхневих водойм і річок встановлено аналогічні ЗСО місцевості певної площі, в межах якої, не допускається ведення господарських робіт, здатних погіршити якість води в підземних джерелах.</w:t>
      </w:r>
    </w:p>
    <w:p w:rsidR="003C680B" w:rsidRDefault="00F358A5" w:rsidP="008A0740">
      <w:pPr>
        <w:spacing w:after="0" w:line="360" w:lineRule="auto"/>
        <w:ind w:left="540" w:firstLine="736"/>
        <w:jc w:val="both"/>
        <w:rPr>
          <w:rFonts w:ascii="Times New Roman" w:hAnsi="Times New Roman" w:cs="Times New Roman"/>
          <w:sz w:val="28"/>
          <w:szCs w:val="28"/>
          <w:lang w:val="uk-UA"/>
        </w:rPr>
      </w:pPr>
      <w:r>
        <w:rPr>
          <w:rFonts w:ascii="Times New Roman" w:hAnsi="Times New Roman" w:cs="Times New Roman"/>
          <w:sz w:val="28"/>
          <w:szCs w:val="28"/>
          <w:lang w:val="uk-UA"/>
        </w:rPr>
        <w:t>Геометричні параметри ЗСО залежать від гідродинамічних характеристик у водоносному горизонті за встановленого режиму водозабору геологічних і гідрологічних мов території.</w:t>
      </w:r>
    </w:p>
    <w:p w:rsidR="00574397" w:rsidRDefault="00574397" w:rsidP="008A0740">
      <w:pPr>
        <w:spacing w:after="0" w:line="360" w:lineRule="auto"/>
        <w:ind w:left="540" w:firstLine="736"/>
        <w:jc w:val="both"/>
        <w:rPr>
          <w:rFonts w:ascii="Times New Roman" w:hAnsi="Times New Roman" w:cs="Times New Roman"/>
          <w:sz w:val="28"/>
          <w:szCs w:val="28"/>
          <w:lang w:val="uk-UA"/>
        </w:rPr>
      </w:pPr>
      <w:r>
        <w:rPr>
          <w:rFonts w:ascii="Times New Roman" w:hAnsi="Times New Roman" w:cs="Times New Roman"/>
          <w:noProof/>
          <w:sz w:val="28"/>
          <w:szCs w:val="28"/>
          <w:lang w:val="uk-UA" w:eastAsia="uk-UA"/>
        </w:rPr>
        <w:drawing>
          <wp:inline distT="0" distB="0" distL="0" distR="0">
            <wp:extent cx="5400675" cy="2676525"/>
            <wp:effectExtent l="19050" t="0" r="9525" b="0"/>
            <wp:docPr id="15" name="Рисунок 14" descr="20181015_210616__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81015_210616___3.jpg"/>
                    <pic:cNvPicPr/>
                  </pic:nvPicPr>
                  <pic:blipFill>
                    <a:blip r:embed="rId38" cstate="print"/>
                    <a:stretch>
                      <a:fillRect/>
                    </a:stretch>
                  </pic:blipFill>
                  <pic:spPr>
                    <a:xfrm>
                      <a:off x="0" y="0"/>
                      <a:ext cx="5400675" cy="2676525"/>
                    </a:xfrm>
                    <a:prstGeom prst="rect">
                      <a:avLst/>
                    </a:prstGeom>
                  </pic:spPr>
                </pic:pic>
              </a:graphicData>
            </a:graphic>
          </wp:inline>
        </w:drawing>
      </w:r>
    </w:p>
    <w:p w:rsidR="00F358A5" w:rsidRDefault="00C6048B" w:rsidP="008A0740">
      <w:pPr>
        <w:spacing w:after="0" w:line="360" w:lineRule="auto"/>
        <w:ind w:left="540" w:firstLine="73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Ширину області захоплення водозабірної споруди визначають величиною </w:t>
      </w:r>
      <w:r>
        <w:rPr>
          <w:rFonts w:ascii="Times New Roman" w:hAnsi="Times New Roman" w:cs="Times New Roman"/>
          <w:sz w:val="28"/>
          <w:szCs w:val="28"/>
          <w:lang w:val="en-US"/>
        </w:rPr>
        <w:t>2d</w:t>
      </w:r>
      <w:r>
        <w:rPr>
          <w:rFonts w:ascii="Times New Roman" w:hAnsi="Times New Roman" w:cs="Times New Roman"/>
          <w:sz w:val="28"/>
          <w:szCs w:val="28"/>
          <w:lang w:val="uk-UA"/>
        </w:rPr>
        <w:t>:</w:t>
      </w:r>
    </w:p>
    <w:p w:rsidR="00C6048B" w:rsidRPr="00C6048B" w:rsidRDefault="00C6048B" w:rsidP="008A0740">
      <w:pPr>
        <w:spacing w:after="0" w:line="360" w:lineRule="auto"/>
        <w:ind w:left="540" w:firstLine="736"/>
        <w:jc w:val="center"/>
        <w:rPr>
          <w:rFonts w:ascii="Times New Roman" w:hAnsi="Times New Roman" w:cs="Times New Roman"/>
          <w:sz w:val="28"/>
          <w:szCs w:val="28"/>
          <w:lang w:val="uk-UA"/>
        </w:rPr>
      </w:pPr>
      <w:r w:rsidRPr="00C6048B">
        <w:rPr>
          <w:rFonts w:ascii="Times New Roman" w:hAnsi="Times New Roman" w:cs="Times New Roman"/>
          <w:position w:val="-30"/>
          <w:sz w:val="28"/>
          <w:szCs w:val="28"/>
          <w:lang w:val="uk-UA"/>
        </w:rPr>
        <w:object w:dxaOrig="1840" w:dyaOrig="680">
          <v:shape id="_x0000_i1038" type="#_x0000_t75" style="width:92.4pt;height:33.6pt" o:ole="">
            <v:imagedata r:id="rId39" o:title=""/>
          </v:shape>
          <o:OLEObject Type="Embed" ProgID="Equation.3" ShapeID="_x0000_i1038" DrawAspect="Content" ObjectID="_1610443040" r:id="rId40"/>
        </w:object>
      </w:r>
    </w:p>
    <w:p w:rsidR="00C6048B" w:rsidRPr="00C6048B" w:rsidRDefault="00C6048B" w:rsidP="008A0740">
      <w:pPr>
        <w:spacing w:after="0" w:line="360" w:lineRule="auto"/>
        <w:ind w:left="540" w:firstLine="736"/>
        <w:jc w:val="both"/>
        <w:rPr>
          <w:rFonts w:ascii="Times New Roman" w:hAnsi="Times New Roman" w:cs="Times New Roman"/>
          <w:sz w:val="28"/>
          <w:szCs w:val="28"/>
          <w:lang w:val="uk-UA"/>
        </w:rPr>
      </w:pPr>
      <w:r>
        <w:rPr>
          <w:rFonts w:ascii="Times New Roman" w:hAnsi="Times New Roman" w:cs="Times New Roman"/>
          <w:sz w:val="28"/>
          <w:szCs w:val="28"/>
          <w:lang w:val="en-US"/>
        </w:rPr>
        <w:t>d</w:t>
      </w:r>
      <w:r w:rsidRPr="00C6048B">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C6048B">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підширина</w:t>
      </w:r>
      <w:proofErr w:type="spellEnd"/>
      <w:r>
        <w:rPr>
          <w:rFonts w:ascii="Times New Roman" w:hAnsi="Times New Roman" w:cs="Times New Roman"/>
          <w:sz w:val="28"/>
          <w:szCs w:val="28"/>
          <w:lang w:val="uk-UA"/>
        </w:rPr>
        <w:t xml:space="preserve"> області захоплення, м;</w:t>
      </w:r>
    </w:p>
    <w:p w:rsidR="00C6048B" w:rsidRPr="00C6048B" w:rsidRDefault="00C6048B" w:rsidP="008A0740">
      <w:pPr>
        <w:spacing w:after="0" w:line="360" w:lineRule="auto"/>
        <w:ind w:left="540" w:firstLine="736"/>
        <w:jc w:val="both"/>
        <w:rPr>
          <w:rFonts w:ascii="Times New Roman" w:hAnsi="Times New Roman" w:cs="Times New Roman"/>
          <w:sz w:val="28"/>
          <w:szCs w:val="28"/>
          <w:lang w:val="uk-UA"/>
        </w:rPr>
      </w:pPr>
      <w:r>
        <w:rPr>
          <w:rFonts w:ascii="Times New Roman" w:hAnsi="Times New Roman" w:cs="Times New Roman"/>
          <w:sz w:val="28"/>
          <w:szCs w:val="28"/>
          <w:lang w:val="en-US"/>
        </w:rPr>
        <w:t>Q</w:t>
      </w:r>
      <w:r>
        <w:rPr>
          <w:rFonts w:ascii="Times New Roman" w:hAnsi="Times New Roman" w:cs="Times New Roman"/>
          <w:sz w:val="28"/>
          <w:szCs w:val="28"/>
          <w:lang w:val="uk-UA"/>
        </w:rPr>
        <w:t xml:space="preserve"> – добова продуктивність водозабірних споруд, м</w:t>
      </w:r>
      <w:r>
        <w:rPr>
          <w:rFonts w:ascii="Times New Roman" w:hAnsi="Times New Roman" w:cs="Times New Roman"/>
          <w:sz w:val="28"/>
          <w:szCs w:val="28"/>
          <w:vertAlign w:val="superscript"/>
          <w:lang w:val="uk-UA"/>
        </w:rPr>
        <w:t>3</w:t>
      </w:r>
      <w:r>
        <w:rPr>
          <w:rFonts w:ascii="Times New Roman" w:hAnsi="Times New Roman" w:cs="Times New Roman"/>
          <w:sz w:val="28"/>
          <w:szCs w:val="28"/>
          <w:lang w:val="uk-UA"/>
        </w:rPr>
        <w:t>/добу;</w:t>
      </w:r>
    </w:p>
    <w:p w:rsidR="00C6048B" w:rsidRPr="00C6048B" w:rsidRDefault="00C6048B" w:rsidP="008A0740">
      <w:pPr>
        <w:spacing w:after="0" w:line="360" w:lineRule="auto"/>
        <w:ind w:left="540" w:firstLine="736"/>
        <w:jc w:val="both"/>
        <w:rPr>
          <w:rFonts w:ascii="Times New Roman" w:hAnsi="Times New Roman" w:cs="Times New Roman"/>
          <w:sz w:val="28"/>
          <w:szCs w:val="28"/>
          <w:lang w:val="uk-UA"/>
        </w:rPr>
      </w:pPr>
      <w:r>
        <w:rPr>
          <w:rFonts w:ascii="Times New Roman" w:hAnsi="Times New Roman" w:cs="Times New Roman"/>
          <w:sz w:val="28"/>
          <w:szCs w:val="28"/>
          <w:lang w:val="en-US"/>
        </w:rPr>
        <w:t>n</w:t>
      </w:r>
      <w:r w:rsidRPr="00C6048B">
        <w:rPr>
          <w:rFonts w:ascii="Times New Roman" w:hAnsi="Times New Roman" w:cs="Times New Roman"/>
          <w:sz w:val="28"/>
          <w:szCs w:val="28"/>
          <w:lang w:val="uk-UA"/>
        </w:rPr>
        <w:t xml:space="preserve"> – </w:t>
      </w:r>
      <w:r>
        <w:rPr>
          <w:rFonts w:ascii="Times New Roman" w:hAnsi="Times New Roman" w:cs="Times New Roman"/>
          <w:sz w:val="28"/>
          <w:szCs w:val="28"/>
          <w:lang w:val="uk-UA"/>
        </w:rPr>
        <w:t xml:space="preserve">активна пористість </w:t>
      </w:r>
      <w:proofErr w:type="spellStart"/>
      <w:r>
        <w:rPr>
          <w:rFonts w:ascii="Times New Roman" w:hAnsi="Times New Roman" w:cs="Times New Roman"/>
          <w:sz w:val="28"/>
          <w:szCs w:val="28"/>
          <w:lang w:val="uk-UA"/>
        </w:rPr>
        <w:t>грунту</w:t>
      </w:r>
      <w:proofErr w:type="spellEnd"/>
      <w:r>
        <w:rPr>
          <w:rFonts w:ascii="Times New Roman" w:hAnsi="Times New Roman" w:cs="Times New Roman"/>
          <w:sz w:val="28"/>
          <w:szCs w:val="28"/>
          <w:lang w:val="uk-UA"/>
        </w:rPr>
        <w:t>, що складає водоносний шар;</w:t>
      </w:r>
    </w:p>
    <w:p w:rsidR="00C6048B" w:rsidRPr="00C6048B" w:rsidRDefault="00C6048B" w:rsidP="008A0740">
      <w:pPr>
        <w:spacing w:after="0" w:line="360" w:lineRule="auto"/>
        <w:ind w:left="540" w:firstLine="736"/>
        <w:jc w:val="both"/>
        <w:rPr>
          <w:rFonts w:ascii="Times New Roman" w:hAnsi="Times New Roman" w:cs="Times New Roman"/>
          <w:sz w:val="28"/>
          <w:szCs w:val="28"/>
          <w:lang w:val="uk-UA"/>
        </w:rPr>
      </w:pPr>
      <w:proofErr w:type="spellStart"/>
      <w:r>
        <w:rPr>
          <w:rFonts w:ascii="Times New Roman" w:hAnsi="Times New Roman" w:cs="Times New Roman"/>
          <w:sz w:val="28"/>
          <w:szCs w:val="28"/>
          <w:lang w:val="en-US"/>
        </w:rPr>
        <w:t>m</w:t>
      </w:r>
      <w:r>
        <w:rPr>
          <w:rFonts w:ascii="Times New Roman" w:hAnsi="Times New Roman" w:cs="Times New Roman"/>
          <w:sz w:val="28"/>
          <w:szCs w:val="28"/>
          <w:vertAlign w:val="subscript"/>
          <w:lang w:val="en-US"/>
        </w:rPr>
        <w:t>b</w:t>
      </w:r>
      <w:proofErr w:type="spellEnd"/>
      <w:r>
        <w:rPr>
          <w:rFonts w:ascii="Times New Roman" w:hAnsi="Times New Roman" w:cs="Times New Roman"/>
          <w:sz w:val="28"/>
          <w:szCs w:val="28"/>
          <w:vertAlign w:val="subscript"/>
          <w:lang w:val="uk-UA"/>
        </w:rPr>
        <w:t xml:space="preserve"> </w:t>
      </w:r>
      <w:r>
        <w:rPr>
          <w:rFonts w:ascii="Times New Roman" w:hAnsi="Times New Roman" w:cs="Times New Roman"/>
          <w:sz w:val="28"/>
          <w:szCs w:val="28"/>
          <w:lang w:val="uk-UA"/>
        </w:rPr>
        <w:t>–</w:t>
      </w:r>
      <w:r w:rsidRPr="00C6048B">
        <w:rPr>
          <w:rFonts w:ascii="Times New Roman" w:hAnsi="Times New Roman" w:cs="Times New Roman"/>
          <w:sz w:val="28"/>
          <w:szCs w:val="28"/>
          <w:lang w:val="uk-UA"/>
        </w:rPr>
        <w:t xml:space="preserve"> </w:t>
      </w:r>
      <w:r>
        <w:rPr>
          <w:rFonts w:ascii="Times New Roman" w:hAnsi="Times New Roman" w:cs="Times New Roman"/>
          <w:sz w:val="28"/>
          <w:szCs w:val="28"/>
          <w:lang w:val="uk-UA"/>
        </w:rPr>
        <w:t>потужність водоносного пласта, м;</w:t>
      </w:r>
    </w:p>
    <w:p w:rsidR="00C6048B" w:rsidRPr="00C6048B" w:rsidRDefault="00C6048B" w:rsidP="008A0740">
      <w:pPr>
        <w:spacing w:after="0" w:line="360" w:lineRule="auto"/>
        <w:ind w:left="540" w:firstLine="736"/>
        <w:jc w:val="both"/>
        <w:rPr>
          <w:rFonts w:ascii="Times New Roman" w:hAnsi="Times New Roman" w:cs="Times New Roman"/>
          <w:sz w:val="28"/>
          <w:szCs w:val="28"/>
          <w:lang w:val="uk-UA"/>
        </w:rPr>
      </w:pPr>
      <w:r>
        <w:rPr>
          <w:rFonts w:ascii="Times New Roman" w:hAnsi="Times New Roman" w:cs="Times New Roman"/>
          <w:sz w:val="28"/>
          <w:szCs w:val="28"/>
          <w:lang w:val="en-US"/>
        </w:rPr>
        <w:t>T</w:t>
      </w:r>
      <w:r w:rsidRPr="00C6048B">
        <w:rPr>
          <w:rFonts w:ascii="Times New Roman" w:hAnsi="Times New Roman" w:cs="Times New Roman"/>
          <w:sz w:val="28"/>
          <w:szCs w:val="28"/>
          <w:lang w:val="uk-UA"/>
        </w:rPr>
        <w:t xml:space="preserve"> – </w:t>
      </w:r>
      <w:r>
        <w:rPr>
          <w:rFonts w:ascii="Times New Roman" w:hAnsi="Times New Roman" w:cs="Times New Roman"/>
          <w:sz w:val="28"/>
          <w:szCs w:val="28"/>
          <w:lang w:val="uk-UA"/>
        </w:rPr>
        <w:t>розрахунковий час просування осередку забруднення до водозабірної споруди, діб;</w:t>
      </w:r>
    </w:p>
    <w:p w:rsidR="00C6048B" w:rsidRPr="00C6048B" w:rsidRDefault="00C6048B" w:rsidP="008A0740">
      <w:pPr>
        <w:spacing w:after="0" w:line="360" w:lineRule="auto"/>
        <w:ind w:left="540" w:firstLine="736"/>
        <w:jc w:val="both"/>
        <w:rPr>
          <w:rFonts w:ascii="Times New Roman" w:hAnsi="Times New Roman" w:cs="Times New Roman"/>
          <w:sz w:val="28"/>
          <w:szCs w:val="28"/>
          <w:lang w:val="uk-UA"/>
        </w:rPr>
      </w:pPr>
      <w:r>
        <w:rPr>
          <w:rFonts w:ascii="Times New Roman" w:hAnsi="Times New Roman" w:cs="Times New Roman"/>
          <w:sz w:val="28"/>
          <w:szCs w:val="28"/>
          <w:lang w:val="en-US"/>
        </w:rPr>
        <w:t>R</w:t>
      </w:r>
      <w:r w:rsidRPr="00C6048B">
        <w:rPr>
          <w:rFonts w:ascii="Times New Roman" w:hAnsi="Times New Roman" w:cs="Times New Roman"/>
          <w:sz w:val="28"/>
          <w:szCs w:val="28"/>
          <w:lang w:val="uk-UA"/>
        </w:rPr>
        <w:t xml:space="preserve"> – </w:t>
      </w:r>
      <w:r>
        <w:rPr>
          <w:rFonts w:ascii="Times New Roman" w:hAnsi="Times New Roman" w:cs="Times New Roman"/>
          <w:sz w:val="28"/>
          <w:szCs w:val="28"/>
          <w:lang w:val="uk-UA"/>
        </w:rPr>
        <w:t>величина основного захоплення (в напрямку руху води), м;</w:t>
      </w:r>
    </w:p>
    <w:p w:rsidR="00C6048B" w:rsidRPr="00C6048B" w:rsidRDefault="00C6048B" w:rsidP="008A0740">
      <w:pPr>
        <w:spacing w:after="0" w:line="360" w:lineRule="auto"/>
        <w:ind w:left="540" w:firstLine="736"/>
        <w:jc w:val="both"/>
        <w:rPr>
          <w:rFonts w:ascii="Times New Roman" w:hAnsi="Times New Roman" w:cs="Times New Roman"/>
          <w:sz w:val="28"/>
          <w:szCs w:val="28"/>
          <w:lang w:val="uk-UA"/>
        </w:rPr>
      </w:pPr>
      <w:r>
        <w:rPr>
          <w:rFonts w:ascii="Times New Roman" w:hAnsi="Times New Roman" w:cs="Times New Roman"/>
          <w:sz w:val="28"/>
          <w:szCs w:val="28"/>
          <w:lang w:val="en-US"/>
        </w:rPr>
        <w:lastRenderedPageBreak/>
        <w:t>r</w:t>
      </w:r>
      <w:r w:rsidRPr="00C6048B">
        <w:rPr>
          <w:rFonts w:ascii="Times New Roman" w:hAnsi="Times New Roman" w:cs="Times New Roman"/>
          <w:sz w:val="28"/>
          <w:szCs w:val="28"/>
          <w:lang w:val="uk-UA"/>
        </w:rPr>
        <w:t xml:space="preserve"> – </w:t>
      </w:r>
      <w:r>
        <w:rPr>
          <w:rFonts w:ascii="Times New Roman" w:hAnsi="Times New Roman" w:cs="Times New Roman"/>
          <w:sz w:val="28"/>
          <w:szCs w:val="28"/>
          <w:lang w:val="uk-UA"/>
        </w:rPr>
        <w:t>протяжність ЗСО вниз до потоку, м;</w:t>
      </w:r>
    </w:p>
    <w:p w:rsidR="00C6048B" w:rsidRPr="00C6048B" w:rsidRDefault="00C6048B" w:rsidP="008A0740">
      <w:pPr>
        <w:spacing w:after="0" w:line="360" w:lineRule="auto"/>
        <w:ind w:left="540" w:firstLine="736"/>
        <w:jc w:val="both"/>
        <w:rPr>
          <w:rFonts w:ascii="Times New Roman" w:hAnsi="Times New Roman" w:cs="Times New Roman"/>
          <w:sz w:val="28"/>
          <w:szCs w:val="28"/>
          <w:lang w:val="uk-UA"/>
        </w:rPr>
      </w:pPr>
      <w:r>
        <w:rPr>
          <w:rFonts w:ascii="Times New Roman" w:hAnsi="Times New Roman" w:cs="Times New Roman"/>
          <w:sz w:val="28"/>
          <w:szCs w:val="28"/>
          <w:lang w:val="en-US"/>
        </w:rPr>
        <w:t>q</w:t>
      </w:r>
      <w:r w:rsidRPr="00C6048B">
        <w:rPr>
          <w:rFonts w:ascii="Times New Roman" w:hAnsi="Times New Roman" w:cs="Times New Roman"/>
          <w:sz w:val="28"/>
          <w:szCs w:val="28"/>
          <w:lang w:val="uk-UA"/>
        </w:rPr>
        <w:t xml:space="preserve"> – </w:t>
      </w:r>
      <w:r>
        <w:rPr>
          <w:rFonts w:ascii="Times New Roman" w:hAnsi="Times New Roman" w:cs="Times New Roman"/>
          <w:sz w:val="28"/>
          <w:szCs w:val="28"/>
          <w:lang w:val="uk-UA"/>
        </w:rPr>
        <w:t>одинична витрата потоку, м</w:t>
      </w:r>
      <w:r>
        <w:rPr>
          <w:rFonts w:ascii="Times New Roman" w:hAnsi="Times New Roman" w:cs="Times New Roman"/>
          <w:sz w:val="28"/>
          <w:szCs w:val="28"/>
          <w:vertAlign w:val="superscript"/>
          <w:lang w:val="uk-UA"/>
        </w:rPr>
        <w:t>3</w:t>
      </w:r>
      <w:r>
        <w:rPr>
          <w:rFonts w:ascii="Times New Roman" w:hAnsi="Times New Roman" w:cs="Times New Roman"/>
          <w:sz w:val="28"/>
          <w:szCs w:val="28"/>
          <w:lang w:val="uk-UA"/>
        </w:rPr>
        <w:t>/добу;</w:t>
      </w:r>
    </w:p>
    <w:p w:rsidR="00C6048B" w:rsidRPr="00C6048B" w:rsidRDefault="00C6048B" w:rsidP="008A0740">
      <w:pPr>
        <w:spacing w:after="0" w:line="360" w:lineRule="auto"/>
        <w:ind w:left="540" w:firstLine="736"/>
        <w:jc w:val="both"/>
        <w:rPr>
          <w:rFonts w:ascii="Times New Roman" w:hAnsi="Times New Roman" w:cs="Times New Roman"/>
          <w:sz w:val="28"/>
          <w:szCs w:val="28"/>
          <w:lang w:val="uk-UA"/>
        </w:rPr>
      </w:pPr>
      <w:r>
        <w:rPr>
          <w:rFonts w:ascii="Times New Roman" w:hAnsi="Times New Roman" w:cs="Times New Roman"/>
          <w:sz w:val="28"/>
          <w:szCs w:val="28"/>
          <w:lang w:val="en-US"/>
        </w:rPr>
        <w:t>N</w:t>
      </w:r>
      <w:r w:rsidRPr="00C6048B">
        <w:rPr>
          <w:rFonts w:ascii="Times New Roman" w:hAnsi="Times New Roman" w:cs="Times New Roman"/>
          <w:sz w:val="28"/>
          <w:szCs w:val="28"/>
          <w:lang w:val="uk-UA"/>
        </w:rPr>
        <w:t xml:space="preserve"> – </w:t>
      </w:r>
      <w:r>
        <w:rPr>
          <w:rFonts w:ascii="Times New Roman" w:hAnsi="Times New Roman" w:cs="Times New Roman"/>
          <w:sz w:val="28"/>
          <w:szCs w:val="28"/>
          <w:lang w:val="uk-UA"/>
        </w:rPr>
        <w:t>відстань водо розділу, м;</w:t>
      </w:r>
    </w:p>
    <w:p w:rsidR="00C6048B" w:rsidRPr="00C6048B" w:rsidRDefault="00C6048B" w:rsidP="008A0740">
      <w:pPr>
        <w:spacing w:after="0" w:line="360" w:lineRule="auto"/>
        <w:ind w:left="540" w:firstLine="736"/>
        <w:jc w:val="both"/>
        <w:rPr>
          <w:rFonts w:ascii="Times New Roman" w:hAnsi="Times New Roman" w:cs="Times New Roman"/>
          <w:sz w:val="28"/>
          <w:szCs w:val="28"/>
          <w:lang w:val="uk-UA"/>
        </w:rPr>
      </w:pPr>
      <w:r>
        <w:rPr>
          <w:rFonts w:ascii="Times New Roman" w:hAnsi="Times New Roman" w:cs="Times New Roman"/>
          <w:sz w:val="28"/>
          <w:szCs w:val="28"/>
          <w:lang w:val="en-US"/>
        </w:rPr>
        <w:t>L</w:t>
      </w:r>
      <w:r w:rsidRPr="00C6048B">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C6048B">
        <w:rPr>
          <w:rFonts w:ascii="Times New Roman" w:hAnsi="Times New Roman" w:cs="Times New Roman"/>
          <w:sz w:val="28"/>
          <w:szCs w:val="28"/>
          <w:lang w:val="uk-UA"/>
        </w:rPr>
        <w:t xml:space="preserve"> </w:t>
      </w:r>
      <w:r>
        <w:rPr>
          <w:rFonts w:ascii="Times New Roman" w:hAnsi="Times New Roman" w:cs="Times New Roman"/>
          <w:sz w:val="28"/>
          <w:szCs w:val="28"/>
          <w:lang w:val="uk-UA"/>
        </w:rPr>
        <w:t>довжина ЗСО, м.</w:t>
      </w:r>
    </w:p>
    <w:p w:rsidR="00C6048B" w:rsidRDefault="00D8518F" w:rsidP="008A0740">
      <w:pPr>
        <w:spacing w:after="0" w:line="360" w:lineRule="auto"/>
        <w:ind w:left="540" w:firstLine="736"/>
        <w:jc w:val="both"/>
        <w:rPr>
          <w:rFonts w:ascii="Times New Roman" w:hAnsi="Times New Roman" w:cs="Times New Roman"/>
          <w:sz w:val="28"/>
          <w:szCs w:val="28"/>
          <w:lang w:val="uk-UA"/>
        </w:rPr>
      </w:pPr>
      <w:r>
        <w:rPr>
          <w:rFonts w:ascii="Times New Roman" w:hAnsi="Times New Roman" w:cs="Times New Roman"/>
          <w:sz w:val="28"/>
          <w:szCs w:val="28"/>
          <w:lang w:val="uk-UA"/>
        </w:rPr>
        <w:t>Одиничну</w:t>
      </w:r>
      <w:r w:rsidR="00C6048B">
        <w:rPr>
          <w:rFonts w:ascii="Times New Roman" w:hAnsi="Times New Roman" w:cs="Times New Roman"/>
          <w:sz w:val="28"/>
          <w:szCs w:val="28"/>
          <w:lang w:val="uk-UA"/>
        </w:rPr>
        <w:t xml:space="preserve"> витрату на 1 м ши</w:t>
      </w:r>
      <w:r>
        <w:rPr>
          <w:rFonts w:ascii="Times New Roman" w:hAnsi="Times New Roman" w:cs="Times New Roman"/>
          <w:sz w:val="28"/>
          <w:szCs w:val="28"/>
          <w:lang w:val="uk-UA"/>
        </w:rPr>
        <w:t>рини потоку підземних вод у місці розташування водозабору в природних умовах визначають за формулою:</w:t>
      </w:r>
    </w:p>
    <w:p w:rsidR="00D8518F" w:rsidRPr="00C6048B" w:rsidRDefault="00D8518F" w:rsidP="008A0740">
      <w:pPr>
        <w:spacing w:after="0" w:line="360" w:lineRule="auto"/>
        <w:ind w:left="540" w:firstLine="736"/>
        <w:jc w:val="center"/>
        <w:rPr>
          <w:rFonts w:ascii="Times New Roman" w:hAnsi="Times New Roman" w:cs="Times New Roman"/>
          <w:sz w:val="28"/>
          <w:szCs w:val="28"/>
          <w:lang w:val="uk-UA"/>
        </w:rPr>
      </w:pPr>
      <w:r w:rsidRPr="00D8518F">
        <w:rPr>
          <w:rFonts w:ascii="Times New Roman" w:hAnsi="Times New Roman" w:cs="Times New Roman"/>
          <w:position w:val="-14"/>
          <w:sz w:val="28"/>
          <w:szCs w:val="28"/>
          <w:lang w:val="uk-UA"/>
        </w:rPr>
        <w:object w:dxaOrig="1340" w:dyaOrig="380">
          <v:shape id="_x0000_i1039" type="#_x0000_t75" style="width:82.2pt;height:18.6pt" o:ole="">
            <v:imagedata r:id="rId41" o:title=""/>
          </v:shape>
          <o:OLEObject Type="Embed" ProgID="Equation.3" ShapeID="_x0000_i1039" DrawAspect="Content" ObjectID="_1610443041" r:id="rId42"/>
        </w:object>
      </w:r>
    </w:p>
    <w:p w:rsidR="00C6048B" w:rsidRPr="00D8518F" w:rsidRDefault="00D8518F" w:rsidP="008A0740">
      <w:pPr>
        <w:spacing w:after="0" w:line="360" w:lineRule="auto"/>
        <w:ind w:left="540" w:firstLine="736"/>
        <w:jc w:val="both"/>
        <w:rPr>
          <w:rFonts w:ascii="Times New Roman" w:hAnsi="Times New Roman" w:cs="Times New Roman"/>
          <w:sz w:val="28"/>
          <w:szCs w:val="28"/>
          <w:lang w:val="uk-UA"/>
        </w:rPr>
      </w:pPr>
      <w:r w:rsidRPr="00D8518F">
        <w:rPr>
          <w:rFonts w:ascii="Times New Roman" w:hAnsi="Times New Roman" w:cs="Times New Roman"/>
          <w:position w:val="-6"/>
          <w:sz w:val="28"/>
          <w:szCs w:val="28"/>
        </w:rPr>
        <w:object w:dxaOrig="139" w:dyaOrig="279">
          <v:shape id="_x0000_i1040" type="#_x0000_t75" style="width:6.6pt;height:14.4pt" o:ole="">
            <v:imagedata r:id="rId43" o:title=""/>
          </v:shape>
          <o:OLEObject Type="Embed" ProgID="Equation.3" ShapeID="_x0000_i1040" DrawAspect="Content" ObjectID="_1610443042" r:id="rId44"/>
        </w:object>
      </w:r>
      <w:r w:rsidRPr="00D8518F">
        <w:rPr>
          <w:rFonts w:ascii="Times New Roman" w:hAnsi="Times New Roman" w:cs="Times New Roman"/>
          <w:sz w:val="28"/>
          <w:szCs w:val="28"/>
          <w:lang w:val="uk-UA"/>
        </w:rPr>
        <w:t xml:space="preserve"> - величина нахилу водної поверхні;</w:t>
      </w:r>
    </w:p>
    <w:p w:rsidR="00D8518F" w:rsidRPr="00D8518F" w:rsidRDefault="00D8518F" w:rsidP="008A0740">
      <w:pPr>
        <w:spacing w:after="0" w:line="360" w:lineRule="auto"/>
        <w:ind w:left="540" w:firstLine="736"/>
        <w:jc w:val="both"/>
        <w:rPr>
          <w:rFonts w:ascii="Times New Roman" w:hAnsi="Times New Roman" w:cs="Times New Roman"/>
          <w:sz w:val="28"/>
          <w:szCs w:val="28"/>
          <w:lang w:val="uk-UA"/>
        </w:rPr>
      </w:pPr>
      <w:r w:rsidRPr="00D8518F">
        <w:rPr>
          <w:rFonts w:ascii="Times New Roman" w:hAnsi="Times New Roman" w:cs="Times New Roman"/>
          <w:position w:val="-14"/>
          <w:sz w:val="28"/>
          <w:szCs w:val="28"/>
        </w:rPr>
        <w:object w:dxaOrig="300" w:dyaOrig="380">
          <v:shape id="_x0000_i1041" type="#_x0000_t75" style="width:15pt;height:18.6pt" o:ole="">
            <v:imagedata r:id="rId45" o:title=""/>
          </v:shape>
          <o:OLEObject Type="Embed" ProgID="Equation.3" ShapeID="_x0000_i1041" DrawAspect="Content" ObjectID="_1610443043" r:id="rId46"/>
        </w:object>
      </w:r>
      <w:r w:rsidRPr="00D8518F">
        <w:rPr>
          <w:rFonts w:ascii="Times New Roman" w:hAnsi="Times New Roman" w:cs="Times New Roman"/>
          <w:sz w:val="28"/>
          <w:szCs w:val="28"/>
          <w:lang w:val="uk-UA"/>
        </w:rPr>
        <w:t>- коефіцієнт фільтрації, водоносного пласта, м/добу.</w:t>
      </w:r>
    </w:p>
    <w:p w:rsidR="005424A0" w:rsidRDefault="00D8518F" w:rsidP="008A0740">
      <w:pPr>
        <w:spacing w:after="0" w:line="360" w:lineRule="auto"/>
        <w:ind w:left="540" w:right="-283" w:firstLine="736"/>
        <w:rPr>
          <w:rFonts w:ascii="Times New Roman" w:hAnsi="Times New Roman" w:cs="Times New Roman"/>
          <w:sz w:val="28"/>
          <w:szCs w:val="28"/>
          <w:lang w:val="uk-UA"/>
        </w:rPr>
      </w:pPr>
      <w:r w:rsidRPr="00D8518F">
        <w:rPr>
          <w:rFonts w:ascii="Times New Roman" w:hAnsi="Times New Roman" w:cs="Times New Roman"/>
          <w:sz w:val="28"/>
          <w:szCs w:val="28"/>
          <w:lang w:val="uk-UA"/>
        </w:rPr>
        <w:t xml:space="preserve">Віддаль від водозабору до вододільної </w:t>
      </w:r>
      <w:r>
        <w:rPr>
          <w:rFonts w:ascii="Times New Roman" w:hAnsi="Times New Roman" w:cs="Times New Roman"/>
          <w:sz w:val="28"/>
          <w:szCs w:val="28"/>
          <w:lang w:val="uk-UA"/>
        </w:rPr>
        <w:t xml:space="preserve"> точки визначається:</w:t>
      </w:r>
    </w:p>
    <w:p w:rsidR="00D8518F" w:rsidRPr="00D8518F" w:rsidRDefault="00D8518F" w:rsidP="008A0740">
      <w:pPr>
        <w:spacing w:after="0" w:line="360" w:lineRule="auto"/>
        <w:ind w:left="540" w:right="-283" w:firstLine="736"/>
        <w:jc w:val="center"/>
        <w:rPr>
          <w:rFonts w:ascii="Times New Roman" w:hAnsi="Times New Roman" w:cs="Times New Roman"/>
          <w:sz w:val="28"/>
          <w:szCs w:val="28"/>
          <w:lang w:val="en-US"/>
        </w:rPr>
      </w:pPr>
      <w:r w:rsidRPr="00D8518F">
        <w:rPr>
          <w:rFonts w:ascii="Times New Roman" w:hAnsi="Times New Roman" w:cs="Times New Roman"/>
          <w:position w:val="-28"/>
          <w:sz w:val="28"/>
          <w:szCs w:val="28"/>
          <w:lang w:val="uk-UA"/>
        </w:rPr>
        <w:object w:dxaOrig="1280" w:dyaOrig="660">
          <v:shape id="_x0000_i1042" type="#_x0000_t75" style="width:63.6pt;height:33pt" o:ole="">
            <v:imagedata r:id="rId47" o:title=""/>
          </v:shape>
          <o:OLEObject Type="Embed" ProgID="Equation.3" ShapeID="_x0000_i1042" DrawAspect="Content" ObjectID="_1610443044" r:id="rId48"/>
        </w:object>
      </w:r>
    </w:p>
    <w:p w:rsidR="00D8518F" w:rsidRDefault="00D8518F" w:rsidP="008A0740">
      <w:pPr>
        <w:spacing w:after="0" w:line="360" w:lineRule="auto"/>
        <w:ind w:left="540" w:right="-283" w:firstLine="736"/>
        <w:rPr>
          <w:rFonts w:ascii="Times New Roman" w:hAnsi="Times New Roman" w:cs="Times New Roman"/>
          <w:sz w:val="28"/>
          <w:szCs w:val="28"/>
          <w:lang w:val="uk-UA"/>
        </w:rPr>
      </w:pPr>
      <w:r>
        <w:rPr>
          <w:rFonts w:ascii="Times New Roman" w:hAnsi="Times New Roman" w:cs="Times New Roman"/>
          <w:sz w:val="28"/>
          <w:szCs w:val="28"/>
          <w:lang w:val="uk-UA"/>
        </w:rPr>
        <w:t xml:space="preserve">Величину основного захоплення емпірично описують рівнянням: </w:t>
      </w:r>
    </w:p>
    <w:p w:rsidR="00D8518F" w:rsidRPr="00D8518F" w:rsidRDefault="00D8518F" w:rsidP="008A0740">
      <w:pPr>
        <w:spacing w:after="0" w:line="360" w:lineRule="auto"/>
        <w:ind w:left="540" w:right="-283" w:firstLine="736"/>
        <w:jc w:val="center"/>
        <w:rPr>
          <w:rFonts w:ascii="Times New Roman" w:hAnsi="Times New Roman" w:cs="Times New Roman"/>
          <w:sz w:val="28"/>
          <w:szCs w:val="28"/>
          <w:lang w:val="uk-UA"/>
        </w:rPr>
      </w:pPr>
      <w:r w:rsidRPr="00D8518F">
        <w:rPr>
          <w:rFonts w:ascii="Times New Roman" w:hAnsi="Times New Roman" w:cs="Times New Roman"/>
          <w:position w:val="-30"/>
          <w:sz w:val="28"/>
          <w:szCs w:val="28"/>
          <w:lang w:val="uk-UA"/>
        </w:rPr>
        <w:object w:dxaOrig="1760" w:dyaOrig="680">
          <v:shape id="_x0000_i1043" type="#_x0000_t75" style="width:87.6pt;height:33.6pt" o:ole="">
            <v:imagedata r:id="rId49" o:title=""/>
          </v:shape>
          <o:OLEObject Type="Embed" ProgID="Equation.3" ShapeID="_x0000_i1043" DrawAspect="Content" ObjectID="_1610443045" r:id="rId50"/>
        </w:object>
      </w:r>
    </w:p>
    <w:p w:rsidR="00D8518F" w:rsidRDefault="00D8518F" w:rsidP="008A0740">
      <w:pPr>
        <w:spacing w:after="0" w:line="360" w:lineRule="auto"/>
        <w:ind w:left="540" w:right="-283" w:firstLine="736"/>
        <w:rPr>
          <w:rFonts w:ascii="Times New Roman" w:hAnsi="Times New Roman" w:cs="Times New Roman"/>
          <w:sz w:val="28"/>
          <w:szCs w:val="28"/>
          <w:lang w:val="uk-UA"/>
        </w:rPr>
      </w:pPr>
      <w:r>
        <w:rPr>
          <w:rFonts w:ascii="Times New Roman" w:hAnsi="Times New Roman" w:cs="Times New Roman"/>
          <w:sz w:val="28"/>
          <w:szCs w:val="28"/>
          <w:lang w:val="uk-UA"/>
        </w:rPr>
        <w:t>Величина другорядного захоплення:</w:t>
      </w:r>
    </w:p>
    <w:p w:rsidR="00D8518F" w:rsidRPr="00D8518F" w:rsidRDefault="00D8518F" w:rsidP="008A0740">
      <w:pPr>
        <w:spacing w:after="0" w:line="360" w:lineRule="auto"/>
        <w:ind w:left="540" w:right="-283" w:firstLine="736"/>
        <w:jc w:val="center"/>
        <w:rPr>
          <w:rFonts w:ascii="Times New Roman" w:hAnsi="Times New Roman" w:cs="Times New Roman"/>
          <w:sz w:val="28"/>
          <w:szCs w:val="28"/>
          <w:lang w:val="uk-UA"/>
        </w:rPr>
      </w:pPr>
      <w:r w:rsidRPr="00D8518F">
        <w:rPr>
          <w:rFonts w:ascii="Times New Roman" w:hAnsi="Times New Roman" w:cs="Times New Roman"/>
          <w:position w:val="-14"/>
          <w:sz w:val="28"/>
          <w:szCs w:val="28"/>
          <w:lang w:val="uk-UA"/>
        </w:rPr>
        <w:object w:dxaOrig="660" w:dyaOrig="380">
          <v:shape id="_x0000_i1044" type="#_x0000_t75" style="width:33pt;height:18.6pt" o:ole="">
            <v:imagedata r:id="rId51" o:title=""/>
          </v:shape>
          <o:OLEObject Type="Embed" ProgID="Equation.3" ShapeID="_x0000_i1044" DrawAspect="Content" ObjectID="_1610443046" r:id="rId52"/>
        </w:object>
      </w:r>
    </w:p>
    <w:p w:rsidR="00D8518F" w:rsidRDefault="00D8518F" w:rsidP="008A0740">
      <w:pPr>
        <w:spacing w:after="0" w:line="360" w:lineRule="auto"/>
        <w:ind w:left="540" w:right="-283" w:firstLine="736"/>
        <w:rPr>
          <w:rFonts w:ascii="Times New Roman" w:hAnsi="Times New Roman" w:cs="Times New Roman"/>
          <w:sz w:val="28"/>
          <w:szCs w:val="28"/>
          <w:lang w:val="uk-UA"/>
        </w:rPr>
      </w:pPr>
      <w:r>
        <w:rPr>
          <w:rFonts w:ascii="Times New Roman" w:hAnsi="Times New Roman" w:cs="Times New Roman"/>
          <w:sz w:val="28"/>
          <w:szCs w:val="28"/>
          <w:lang w:val="uk-UA"/>
        </w:rPr>
        <w:t xml:space="preserve">Довжина </w:t>
      </w:r>
      <w:r>
        <w:rPr>
          <w:rFonts w:ascii="Times New Roman" w:hAnsi="Times New Roman" w:cs="Times New Roman"/>
          <w:sz w:val="28"/>
          <w:szCs w:val="28"/>
          <w:lang w:val="en-US"/>
        </w:rPr>
        <w:t>L</w:t>
      </w:r>
      <w:r>
        <w:rPr>
          <w:rFonts w:ascii="Times New Roman" w:hAnsi="Times New Roman" w:cs="Times New Roman"/>
          <w:sz w:val="28"/>
          <w:szCs w:val="28"/>
          <w:lang w:val="uk-UA"/>
        </w:rPr>
        <w:t xml:space="preserve"> дорівнює:</w:t>
      </w:r>
    </w:p>
    <w:p w:rsidR="00D8518F" w:rsidRPr="00D8518F" w:rsidRDefault="00D8518F" w:rsidP="008A0740">
      <w:pPr>
        <w:spacing w:after="0" w:line="360" w:lineRule="auto"/>
        <w:ind w:left="540" w:right="-283" w:firstLine="736"/>
        <w:jc w:val="center"/>
        <w:rPr>
          <w:rFonts w:ascii="Times New Roman" w:hAnsi="Times New Roman" w:cs="Times New Roman"/>
          <w:sz w:val="28"/>
          <w:szCs w:val="28"/>
          <w:lang w:val="uk-UA"/>
        </w:rPr>
      </w:pPr>
      <w:r w:rsidRPr="00D8518F">
        <w:rPr>
          <w:rFonts w:ascii="Times New Roman" w:hAnsi="Times New Roman" w:cs="Times New Roman"/>
          <w:position w:val="-4"/>
          <w:sz w:val="28"/>
          <w:szCs w:val="28"/>
          <w:lang w:val="uk-UA"/>
        </w:rPr>
        <w:object w:dxaOrig="980" w:dyaOrig="260">
          <v:shape id="_x0000_i1045" type="#_x0000_t75" style="width:48.6pt;height:12.6pt" o:ole="">
            <v:imagedata r:id="rId53" o:title=""/>
          </v:shape>
          <o:OLEObject Type="Embed" ProgID="Equation.3" ShapeID="_x0000_i1045" DrawAspect="Content" ObjectID="_1610443047" r:id="rId54"/>
        </w:object>
      </w:r>
    </w:p>
    <w:p w:rsidR="00EF0204" w:rsidRPr="00D8518F" w:rsidRDefault="00D8518F" w:rsidP="008A0740">
      <w:pPr>
        <w:spacing w:after="0" w:line="360" w:lineRule="auto"/>
        <w:ind w:left="540" w:firstLine="73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Використовуючи вищенаведені формули можна розрахувати основні геометричні характеристики ЗСО для </w:t>
      </w:r>
      <w:r w:rsidR="00E6558A">
        <w:rPr>
          <w:rFonts w:ascii="Times New Roman" w:hAnsi="Times New Roman" w:cs="Times New Roman"/>
          <w:sz w:val="28"/>
          <w:szCs w:val="28"/>
          <w:lang w:val="uk-UA"/>
        </w:rPr>
        <w:t xml:space="preserve">водозабірного майданчика з кількох відносно незалежних свердловин, неподалік якого, є малопотужне джерело мікробіологічного забруднення. </w:t>
      </w:r>
    </w:p>
    <w:p w:rsidR="00D8518F" w:rsidRPr="00E6558A" w:rsidRDefault="00E6558A" w:rsidP="008A0740">
      <w:pPr>
        <w:spacing w:after="0" w:line="360" w:lineRule="auto"/>
        <w:ind w:left="540" w:firstLine="736"/>
        <w:jc w:val="center"/>
        <w:rPr>
          <w:rFonts w:ascii="Times New Roman" w:hAnsi="Times New Roman" w:cs="Times New Roman"/>
          <w:i/>
          <w:sz w:val="28"/>
          <w:szCs w:val="28"/>
          <w:lang w:val="uk-UA"/>
        </w:rPr>
      </w:pPr>
      <w:r w:rsidRPr="00E6558A">
        <w:rPr>
          <w:rFonts w:ascii="Times New Roman" w:hAnsi="Times New Roman" w:cs="Times New Roman"/>
          <w:i/>
          <w:sz w:val="28"/>
          <w:szCs w:val="28"/>
          <w:lang w:val="uk-UA"/>
        </w:rPr>
        <w:t>Завдання</w:t>
      </w:r>
    </w:p>
    <w:p w:rsidR="00E6558A" w:rsidRPr="001201B5" w:rsidRDefault="00E6558A" w:rsidP="008A0740">
      <w:pPr>
        <w:spacing w:after="0" w:line="360" w:lineRule="auto"/>
        <w:ind w:left="540" w:firstLine="73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Розрахувати ЗСО для проектного водозабору, продуктивність якого дорівнюватиме </w:t>
      </w:r>
      <w:r>
        <w:rPr>
          <w:rFonts w:ascii="Times New Roman" w:hAnsi="Times New Roman" w:cs="Times New Roman"/>
          <w:sz w:val="28"/>
          <w:szCs w:val="28"/>
          <w:lang w:val="en-US"/>
        </w:rPr>
        <w:t>Q</w:t>
      </w:r>
      <w:r>
        <w:rPr>
          <w:rFonts w:ascii="Times New Roman" w:hAnsi="Times New Roman" w:cs="Times New Roman"/>
          <w:sz w:val="28"/>
          <w:szCs w:val="28"/>
          <w:lang w:val="uk-UA"/>
        </w:rPr>
        <w:t>,</w:t>
      </w:r>
      <w:r w:rsidRPr="00E6558A">
        <w:rPr>
          <w:rFonts w:ascii="Times New Roman" w:hAnsi="Times New Roman" w:cs="Times New Roman"/>
          <w:sz w:val="28"/>
          <w:szCs w:val="28"/>
        </w:rPr>
        <w:t xml:space="preserve"> </w:t>
      </w:r>
      <w:r>
        <w:rPr>
          <w:rFonts w:ascii="Times New Roman" w:hAnsi="Times New Roman" w:cs="Times New Roman"/>
          <w:sz w:val="28"/>
          <w:szCs w:val="28"/>
          <w:lang w:val="uk-UA"/>
        </w:rPr>
        <w:t>тис.м</w:t>
      </w:r>
      <w:r>
        <w:rPr>
          <w:rFonts w:ascii="Times New Roman" w:hAnsi="Times New Roman" w:cs="Times New Roman"/>
          <w:sz w:val="28"/>
          <w:szCs w:val="28"/>
          <w:vertAlign w:val="superscript"/>
          <w:lang w:val="uk-UA"/>
        </w:rPr>
        <w:t>3</w:t>
      </w:r>
      <w:r>
        <w:rPr>
          <w:rFonts w:ascii="Times New Roman" w:hAnsi="Times New Roman" w:cs="Times New Roman"/>
          <w:sz w:val="28"/>
          <w:szCs w:val="28"/>
          <w:lang w:val="uk-UA"/>
        </w:rPr>
        <w:t xml:space="preserve">/добу. </w:t>
      </w:r>
      <w:r w:rsidR="00AB0B77">
        <w:rPr>
          <w:rFonts w:ascii="Times New Roman" w:hAnsi="Times New Roman" w:cs="Times New Roman"/>
          <w:sz w:val="28"/>
          <w:szCs w:val="28"/>
          <w:lang w:val="uk-UA"/>
        </w:rPr>
        <w:t xml:space="preserve">Потужність водоносного горизонту – </w:t>
      </w:r>
      <w:proofErr w:type="spellStart"/>
      <w:r w:rsidR="00AB0B77">
        <w:rPr>
          <w:rFonts w:ascii="Times New Roman" w:hAnsi="Times New Roman" w:cs="Times New Roman"/>
          <w:sz w:val="28"/>
          <w:szCs w:val="28"/>
          <w:lang w:val="en-US"/>
        </w:rPr>
        <w:t>mb</w:t>
      </w:r>
      <w:proofErr w:type="spellEnd"/>
      <w:r w:rsidR="00AB0B77">
        <w:rPr>
          <w:rFonts w:ascii="Times New Roman" w:hAnsi="Times New Roman" w:cs="Times New Roman"/>
          <w:sz w:val="28"/>
          <w:szCs w:val="28"/>
          <w:lang w:val="uk-UA"/>
        </w:rPr>
        <w:t xml:space="preserve"> (м), коефіцієнт фільтрації – </w:t>
      </w:r>
      <w:r w:rsidR="00AB0B77">
        <w:rPr>
          <w:rFonts w:ascii="Times New Roman" w:hAnsi="Times New Roman" w:cs="Times New Roman"/>
          <w:sz w:val="28"/>
          <w:szCs w:val="28"/>
          <w:lang w:val="en-US"/>
        </w:rPr>
        <w:t>k</w:t>
      </w:r>
      <w:r w:rsidR="00AB0B77" w:rsidRPr="00AB0B77">
        <w:rPr>
          <w:rFonts w:ascii="Times New Roman" w:hAnsi="Times New Roman" w:cs="Times New Roman"/>
          <w:sz w:val="28"/>
          <w:szCs w:val="28"/>
          <w:vertAlign w:val="subscript"/>
          <w:lang w:val="uk-UA"/>
        </w:rPr>
        <w:t>ф</w:t>
      </w:r>
      <w:r w:rsidR="00AB0B77">
        <w:rPr>
          <w:rFonts w:ascii="Times New Roman" w:hAnsi="Times New Roman" w:cs="Times New Roman"/>
          <w:sz w:val="28"/>
          <w:szCs w:val="28"/>
          <w:lang w:val="uk-UA"/>
        </w:rPr>
        <w:t xml:space="preserve"> (м/добу), активна пористість порід – </w:t>
      </w:r>
      <w:r w:rsidR="00AB0B77">
        <w:rPr>
          <w:rFonts w:ascii="Times New Roman" w:hAnsi="Times New Roman" w:cs="Times New Roman"/>
          <w:sz w:val="28"/>
          <w:szCs w:val="28"/>
          <w:lang w:val="en-US"/>
        </w:rPr>
        <w:t>n</w:t>
      </w:r>
      <w:r w:rsidR="00AB0B77">
        <w:rPr>
          <w:rFonts w:ascii="Times New Roman" w:hAnsi="Times New Roman" w:cs="Times New Roman"/>
          <w:sz w:val="28"/>
          <w:szCs w:val="28"/>
          <w:lang w:val="uk-UA"/>
        </w:rPr>
        <w:t xml:space="preserve"> нахил водного дзеркала</w:t>
      </w:r>
      <w:r w:rsidR="00AB0B77" w:rsidRPr="00AB0B77">
        <w:rPr>
          <w:rFonts w:ascii="Times New Roman" w:hAnsi="Times New Roman" w:cs="Times New Roman"/>
          <w:sz w:val="28"/>
          <w:szCs w:val="28"/>
          <w:lang w:val="uk-UA"/>
        </w:rPr>
        <w:t xml:space="preserve"> </w:t>
      </w:r>
      <w:r w:rsidR="001201B5">
        <w:rPr>
          <w:rFonts w:ascii="Times New Roman" w:hAnsi="Times New Roman" w:cs="Times New Roman"/>
          <w:sz w:val="28"/>
          <w:szCs w:val="28"/>
          <w:lang w:val="uk-UA"/>
        </w:rPr>
        <w:t xml:space="preserve">– </w:t>
      </w:r>
      <w:r w:rsidR="00AB0B77">
        <w:rPr>
          <w:rFonts w:ascii="Times New Roman" w:hAnsi="Times New Roman" w:cs="Times New Roman"/>
          <w:sz w:val="28"/>
          <w:szCs w:val="28"/>
          <w:lang w:val="en-US"/>
        </w:rPr>
        <w:t>l</w:t>
      </w:r>
      <w:r w:rsidR="001201B5">
        <w:rPr>
          <w:rFonts w:ascii="Times New Roman" w:hAnsi="Times New Roman" w:cs="Times New Roman"/>
          <w:sz w:val="28"/>
          <w:szCs w:val="28"/>
          <w:lang w:val="uk-UA"/>
        </w:rPr>
        <w:t>, час міграції вірогідних забруднень –</w:t>
      </w:r>
      <w:r w:rsidR="00AB0B77" w:rsidRPr="00AB0B77">
        <w:rPr>
          <w:rFonts w:ascii="Times New Roman" w:hAnsi="Times New Roman" w:cs="Times New Roman"/>
          <w:sz w:val="28"/>
          <w:szCs w:val="28"/>
          <w:lang w:val="uk-UA"/>
        </w:rPr>
        <w:t xml:space="preserve"> </w:t>
      </w:r>
      <w:r w:rsidR="00AB0B77">
        <w:rPr>
          <w:rFonts w:ascii="Times New Roman" w:hAnsi="Times New Roman" w:cs="Times New Roman"/>
          <w:sz w:val="28"/>
          <w:szCs w:val="28"/>
          <w:lang w:val="en-US"/>
        </w:rPr>
        <w:t>T</w:t>
      </w:r>
      <w:r w:rsidR="001201B5">
        <w:rPr>
          <w:rFonts w:ascii="Times New Roman" w:hAnsi="Times New Roman" w:cs="Times New Roman"/>
          <w:sz w:val="28"/>
          <w:szCs w:val="28"/>
          <w:lang w:val="uk-UA"/>
        </w:rPr>
        <w:t xml:space="preserve"> (діб). Розрахунковий період експлуатації водозабору – 25 років (Додаток В).</w:t>
      </w:r>
    </w:p>
    <w:p w:rsidR="001201B5" w:rsidRPr="001C4371" w:rsidRDefault="001201B5" w:rsidP="008A0740">
      <w:pPr>
        <w:spacing w:after="0" w:line="360" w:lineRule="auto"/>
        <w:ind w:left="540" w:firstLine="736"/>
        <w:jc w:val="center"/>
        <w:rPr>
          <w:rFonts w:ascii="Times New Roman" w:hAnsi="Times New Roman" w:cs="Times New Roman"/>
          <w:i/>
          <w:sz w:val="28"/>
          <w:szCs w:val="28"/>
          <w:lang w:val="uk-UA"/>
        </w:rPr>
      </w:pPr>
      <w:r w:rsidRPr="001C4371">
        <w:rPr>
          <w:rFonts w:ascii="Times New Roman" w:hAnsi="Times New Roman" w:cs="Times New Roman"/>
          <w:i/>
          <w:sz w:val="28"/>
          <w:szCs w:val="28"/>
          <w:lang w:val="uk-UA"/>
        </w:rPr>
        <w:lastRenderedPageBreak/>
        <w:t>Розв’язання</w:t>
      </w:r>
    </w:p>
    <w:p w:rsidR="00E6558A" w:rsidRDefault="001201B5" w:rsidP="008A0740">
      <w:pPr>
        <w:spacing w:after="0" w:line="360" w:lineRule="auto"/>
        <w:ind w:left="540" w:firstLine="73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 </w:t>
      </w:r>
      <w:r w:rsidR="00465CE7">
        <w:rPr>
          <w:rFonts w:ascii="Times New Roman" w:hAnsi="Times New Roman" w:cs="Times New Roman"/>
          <w:sz w:val="28"/>
          <w:szCs w:val="28"/>
          <w:lang w:val="uk-UA"/>
        </w:rPr>
        <w:t>о</w:t>
      </w:r>
      <w:r>
        <w:rPr>
          <w:rFonts w:ascii="Times New Roman" w:hAnsi="Times New Roman" w:cs="Times New Roman"/>
          <w:sz w:val="28"/>
          <w:szCs w:val="28"/>
          <w:lang w:val="uk-UA"/>
        </w:rPr>
        <w:t xml:space="preserve">диночна витрата становить: </w:t>
      </w:r>
    </w:p>
    <w:p w:rsidR="001201B5" w:rsidRDefault="001201B5" w:rsidP="008A0740">
      <w:pPr>
        <w:spacing w:after="0" w:line="360" w:lineRule="auto"/>
        <w:ind w:left="540" w:firstLine="736"/>
        <w:jc w:val="center"/>
        <w:rPr>
          <w:rFonts w:ascii="Times New Roman" w:hAnsi="Times New Roman" w:cs="Times New Roman"/>
          <w:sz w:val="28"/>
          <w:szCs w:val="28"/>
          <w:lang w:val="uk-UA"/>
        </w:rPr>
      </w:pPr>
      <w:r w:rsidRPr="001201B5">
        <w:rPr>
          <w:rFonts w:ascii="Times New Roman" w:hAnsi="Times New Roman" w:cs="Times New Roman"/>
          <w:position w:val="-10"/>
          <w:sz w:val="28"/>
          <w:szCs w:val="28"/>
          <w:lang w:val="uk-UA"/>
        </w:rPr>
        <w:object w:dxaOrig="3379" w:dyaOrig="360">
          <v:shape id="_x0000_i1046" type="#_x0000_t75" style="width:168.6pt;height:18pt" o:ole="">
            <v:imagedata r:id="rId55" o:title=""/>
          </v:shape>
          <o:OLEObject Type="Embed" ProgID="Equation.3" ShapeID="_x0000_i1046" DrawAspect="Content" ObjectID="_1610443048" r:id="rId56"/>
        </w:object>
      </w:r>
    </w:p>
    <w:p w:rsidR="001201B5" w:rsidRDefault="001201B5" w:rsidP="008A0740">
      <w:pPr>
        <w:spacing w:after="0" w:line="360" w:lineRule="auto"/>
        <w:ind w:left="540" w:firstLine="73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 віддаль від водозабору до вододільної точки: </w:t>
      </w:r>
    </w:p>
    <w:p w:rsidR="001201B5" w:rsidRDefault="001201B5" w:rsidP="008A0740">
      <w:pPr>
        <w:spacing w:after="0" w:line="360" w:lineRule="auto"/>
        <w:ind w:left="540" w:firstLine="736"/>
        <w:jc w:val="center"/>
        <w:rPr>
          <w:rFonts w:ascii="Times New Roman" w:hAnsi="Times New Roman" w:cs="Times New Roman"/>
          <w:sz w:val="28"/>
          <w:szCs w:val="28"/>
          <w:lang w:val="uk-UA"/>
        </w:rPr>
      </w:pPr>
      <w:r w:rsidRPr="001201B5">
        <w:rPr>
          <w:rFonts w:ascii="Times New Roman" w:hAnsi="Times New Roman" w:cs="Times New Roman"/>
          <w:position w:val="-28"/>
          <w:sz w:val="28"/>
          <w:szCs w:val="28"/>
          <w:lang w:val="uk-UA"/>
        </w:rPr>
        <w:object w:dxaOrig="2820" w:dyaOrig="660">
          <v:shape id="_x0000_i1047" type="#_x0000_t75" style="width:141pt;height:33pt" o:ole="">
            <v:imagedata r:id="rId57" o:title=""/>
          </v:shape>
          <o:OLEObject Type="Embed" ProgID="Equation.3" ShapeID="_x0000_i1047" DrawAspect="Content" ObjectID="_1610443049" r:id="rId58"/>
        </w:object>
      </w:r>
    </w:p>
    <w:p w:rsidR="00E6558A" w:rsidRDefault="001201B5" w:rsidP="008A0740">
      <w:pPr>
        <w:spacing w:after="0" w:line="360" w:lineRule="auto"/>
        <w:ind w:left="540" w:firstLine="73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величина основного захоплення: </w:t>
      </w:r>
    </w:p>
    <w:p w:rsidR="001201B5" w:rsidRDefault="001201B5" w:rsidP="008A0740">
      <w:pPr>
        <w:spacing w:after="0" w:line="360" w:lineRule="auto"/>
        <w:ind w:left="540" w:firstLine="736"/>
        <w:jc w:val="center"/>
        <w:rPr>
          <w:rFonts w:ascii="Times New Roman" w:hAnsi="Times New Roman" w:cs="Times New Roman"/>
          <w:sz w:val="28"/>
          <w:szCs w:val="28"/>
          <w:lang w:val="uk-UA"/>
        </w:rPr>
      </w:pPr>
      <w:r w:rsidRPr="001201B5">
        <w:rPr>
          <w:rFonts w:ascii="Times New Roman" w:hAnsi="Times New Roman" w:cs="Times New Roman"/>
          <w:position w:val="-28"/>
          <w:sz w:val="28"/>
          <w:szCs w:val="28"/>
          <w:lang w:val="uk-UA"/>
        </w:rPr>
        <w:object w:dxaOrig="3460" w:dyaOrig="660">
          <v:shape id="_x0000_i1048" type="#_x0000_t75" style="width:173.4pt;height:33pt" o:ole="">
            <v:imagedata r:id="rId59" o:title=""/>
          </v:shape>
          <o:OLEObject Type="Embed" ProgID="Equation.3" ShapeID="_x0000_i1048" DrawAspect="Content" ObjectID="_1610443050" r:id="rId60"/>
        </w:object>
      </w:r>
    </w:p>
    <w:p w:rsidR="00E6558A" w:rsidRDefault="001201B5" w:rsidP="008A0740">
      <w:pPr>
        <w:spacing w:after="0" w:line="360" w:lineRule="auto"/>
        <w:ind w:left="540" w:firstLine="736"/>
        <w:jc w:val="both"/>
        <w:rPr>
          <w:rFonts w:ascii="Times New Roman" w:hAnsi="Times New Roman" w:cs="Times New Roman"/>
          <w:sz w:val="28"/>
          <w:szCs w:val="28"/>
          <w:lang w:val="uk-UA"/>
        </w:rPr>
      </w:pPr>
      <w:r>
        <w:rPr>
          <w:rFonts w:ascii="Times New Roman" w:hAnsi="Times New Roman" w:cs="Times New Roman"/>
          <w:sz w:val="28"/>
          <w:szCs w:val="28"/>
          <w:lang w:val="uk-UA"/>
        </w:rPr>
        <w:t>г) величина другорядного захоплення:</w:t>
      </w:r>
    </w:p>
    <w:p w:rsidR="001201B5" w:rsidRDefault="001201B5" w:rsidP="008A0740">
      <w:pPr>
        <w:spacing w:after="0" w:line="360" w:lineRule="auto"/>
        <w:ind w:left="540" w:firstLine="736"/>
        <w:jc w:val="center"/>
        <w:rPr>
          <w:rFonts w:ascii="Times New Roman" w:hAnsi="Times New Roman" w:cs="Times New Roman"/>
          <w:sz w:val="28"/>
          <w:szCs w:val="28"/>
          <w:lang w:val="uk-UA"/>
        </w:rPr>
      </w:pPr>
      <w:r w:rsidRPr="001201B5">
        <w:rPr>
          <w:rFonts w:ascii="Times New Roman" w:hAnsi="Times New Roman" w:cs="Times New Roman"/>
          <w:position w:val="-10"/>
          <w:sz w:val="28"/>
          <w:szCs w:val="28"/>
          <w:lang w:val="uk-UA"/>
        </w:rPr>
        <w:object w:dxaOrig="1200" w:dyaOrig="320">
          <v:shape id="_x0000_i1049" type="#_x0000_t75" style="width:60pt;height:15.6pt" o:ole="">
            <v:imagedata r:id="rId61" o:title=""/>
          </v:shape>
          <o:OLEObject Type="Embed" ProgID="Equation.3" ShapeID="_x0000_i1049" DrawAspect="Content" ObjectID="_1610443051" r:id="rId62"/>
        </w:object>
      </w:r>
    </w:p>
    <w:p w:rsidR="00E6558A" w:rsidRDefault="001201B5" w:rsidP="008A0740">
      <w:pPr>
        <w:spacing w:after="0" w:line="360" w:lineRule="auto"/>
        <w:ind w:left="540" w:firstLine="736"/>
        <w:jc w:val="both"/>
        <w:rPr>
          <w:rFonts w:ascii="Times New Roman" w:hAnsi="Times New Roman" w:cs="Times New Roman"/>
          <w:sz w:val="28"/>
          <w:szCs w:val="28"/>
          <w:lang w:val="uk-UA"/>
        </w:rPr>
      </w:pPr>
      <w:r>
        <w:rPr>
          <w:rFonts w:ascii="Times New Roman" w:hAnsi="Times New Roman" w:cs="Times New Roman"/>
          <w:sz w:val="28"/>
          <w:szCs w:val="28"/>
          <w:lang w:val="uk-UA"/>
        </w:rPr>
        <w:t>д) загальна протяжність ЗСО:</w:t>
      </w:r>
    </w:p>
    <w:p w:rsidR="001201B5" w:rsidRDefault="00465CE7" w:rsidP="008A0740">
      <w:pPr>
        <w:spacing w:after="0" w:line="360" w:lineRule="auto"/>
        <w:ind w:left="540" w:firstLine="736"/>
        <w:jc w:val="center"/>
        <w:rPr>
          <w:rFonts w:ascii="Times New Roman" w:hAnsi="Times New Roman" w:cs="Times New Roman"/>
          <w:sz w:val="28"/>
          <w:szCs w:val="28"/>
          <w:lang w:val="uk-UA"/>
        </w:rPr>
      </w:pPr>
      <w:r w:rsidRPr="00465CE7">
        <w:rPr>
          <w:rFonts w:ascii="Times New Roman" w:hAnsi="Times New Roman" w:cs="Times New Roman"/>
          <w:position w:val="-10"/>
          <w:sz w:val="28"/>
          <w:szCs w:val="28"/>
          <w:lang w:val="uk-UA"/>
        </w:rPr>
        <w:object w:dxaOrig="3000" w:dyaOrig="320">
          <v:shape id="_x0000_i1050" type="#_x0000_t75" style="width:150pt;height:15.6pt" o:ole="">
            <v:imagedata r:id="rId63" o:title=""/>
          </v:shape>
          <o:OLEObject Type="Embed" ProgID="Equation.3" ShapeID="_x0000_i1050" DrawAspect="Content" ObjectID="_1610443052" r:id="rId64"/>
        </w:object>
      </w:r>
    </w:p>
    <w:p w:rsidR="00465CE7" w:rsidRDefault="00465CE7" w:rsidP="008A0740">
      <w:pPr>
        <w:spacing w:after="0" w:line="360" w:lineRule="auto"/>
        <w:ind w:left="540" w:firstLine="736"/>
        <w:jc w:val="both"/>
        <w:rPr>
          <w:rFonts w:ascii="Times New Roman" w:hAnsi="Times New Roman" w:cs="Times New Roman"/>
          <w:sz w:val="28"/>
          <w:szCs w:val="28"/>
          <w:lang w:val="uk-UA"/>
        </w:rPr>
      </w:pPr>
      <w:r>
        <w:rPr>
          <w:rFonts w:ascii="Times New Roman" w:hAnsi="Times New Roman" w:cs="Times New Roman"/>
          <w:sz w:val="28"/>
          <w:szCs w:val="28"/>
          <w:lang w:val="uk-UA"/>
        </w:rPr>
        <w:t>Отже, ЗСО повинна мати таку ширину:</w:t>
      </w:r>
    </w:p>
    <w:p w:rsidR="00465CE7" w:rsidRDefault="00465CE7" w:rsidP="008A0740">
      <w:pPr>
        <w:spacing w:after="0" w:line="360" w:lineRule="auto"/>
        <w:ind w:left="540" w:firstLine="736"/>
        <w:jc w:val="center"/>
        <w:rPr>
          <w:rFonts w:ascii="Times New Roman" w:hAnsi="Times New Roman" w:cs="Times New Roman"/>
          <w:sz w:val="28"/>
          <w:szCs w:val="28"/>
          <w:lang w:val="uk-UA"/>
        </w:rPr>
      </w:pPr>
      <w:r w:rsidRPr="00465CE7">
        <w:rPr>
          <w:rFonts w:ascii="Times New Roman" w:hAnsi="Times New Roman" w:cs="Times New Roman"/>
          <w:position w:val="-28"/>
          <w:sz w:val="28"/>
          <w:szCs w:val="28"/>
          <w:lang w:val="uk-UA"/>
        </w:rPr>
        <w:object w:dxaOrig="3300" w:dyaOrig="660">
          <v:shape id="_x0000_i1051" type="#_x0000_t75" style="width:165pt;height:33pt" o:ole="">
            <v:imagedata r:id="rId65" o:title=""/>
          </v:shape>
          <o:OLEObject Type="Embed" ProgID="Equation.3" ShapeID="_x0000_i1051" DrawAspect="Content" ObjectID="_1610443053" r:id="rId66"/>
        </w:object>
      </w:r>
    </w:p>
    <w:p w:rsidR="00465CE7" w:rsidRDefault="00465CE7" w:rsidP="008A0740">
      <w:pPr>
        <w:spacing w:after="0" w:line="360" w:lineRule="auto"/>
        <w:ind w:left="540" w:firstLine="736"/>
        <w:jc w:val="both"/>
        <w:rPr>
          <w:rFonts w:ascii="Times New Roman" w:hAnsi="Times New Roman" w:cs="Times New Roman"/>
          <w:sz w:val="28"/>
          <w:szCs w:val="28"/>
          <w:lang w:val="uk-UA"/>
        </w:rPr>
      </w:pPr>
      <w:r>
        <w:rPr>
          <w:rFonts w:ascii="Times New Roman" w:hAnsi="Times New Roman" w:cs="Times New Roman"/>
          <w:sz w:val="28"/>
          <w:szCs w:val="28"/>
          <w:lang w:val="uk-UA"/>
        </w:rPr>
        <w:t>Тобто, для належного захисту водозабору необхідно спроектувати ЗСО шириною 394б13 м і загальною довжиною 448б33 м (364 м проти і 83,51 м в напрямку потоку).</w:t>
      </w:r>
    </w:p>
    <w:p w:rsidR="006858C5" w:rsidRDefault="006858C5" w:rsidP="008A0740">
      <w:pPr>
        <w:spacing w:after="0" w:line="360" w:lineRule="auto"/>
        <w:ind w:left="540" w:firstLine="736"/>
        <w:jc w:val="both"/>
        <w:rPr>
          <w:rFonts w:ascii="Times New Roman" w:hAnsi="Times New Roman" w:cs="Times New Roman"/>
          <w:sz w:val="28"/>
          <w:szCs w:val="28"/>
          <w:lang w:val="uk-UA"/>
        </w:rPr>
        <w:sectPr w:rsidR="006858C5" w:rsidSect="008A0740">
          <w:pgSz w:w="11906" w:h="16838"/>
          <w:pgMar w:top="1134" w:right="991" w:bottom="1134" w:left="1418" w:header="708" w:footer="708" w:gutter="0"/>
          <w:cols w:space="708"/>
          <w:docGrid w:linePitch="360"/>
        </w:sectPr>
      </w:pPr>
    </w:p>
    <w:p w:rsidR="00EA4C9B" w:rsidRPr="00B747EB" w:rsidRDefault="00EA4C9B" w:rsidP="008A0740">
      <w:pPr>
        <w:pStyle w:val="a7"/>
        <w:spacing w:after="0" w:line="360" w:lineRule="auto"/>
        <w:ind w:left="540" w:right="-283" w:firstLine="27"/>
        <w:jc w:val="center"/>
        <w:rPr>
          <w:rFonts w:ascii="Times New Roman" w:hAnsi="Times New Roman" w:cs="Times New Roman"/>
          <w:b/>
          <w:sz w:val="28"/>
          <w:szCs w:val="28"/>
          <w:lang w:val="uk-UA"/>
        </w:rPr>
      </w:pPr>
      <w:r w:rsidRPr="00B747EB">
        <w:rPr>
          <w:rFonts w:ascii="Times New Roman" w:hAnsi="Times New Roman" w:cs="Times New Roman"/>
          <w:b/>
          <w:sz w:val="28"/>
          <w:szCs w:val="28"/>
          <w:lang w:val="uk-UA"/>
        </w:rPr>
        <w:lastRenderedPageBreak/>
        <w:t xml:space="preserve">ПРАКТИЧНА РОБОТА № </w:t>
      </w:r>
      <w:r>
        <w:rPr>
          <w:rFonts w:ascii="Times New Roman" w:hAnsi="Times New Roman" w:cs="Times New Roman"/>
          <w:b/>
          <w:sz w:val="28"/>
          <w:szCs w:val="28"/>
          <w:lang w:val="uk-UA"/>
        </w:rPr>
        <w:t>4</w:t>
      </w:r>
    </w:p>
    <w:p w:rsidR="00EA4C9B" w:rsidRPr="00386EE6" w:rsidRDefault="00EA4C9B" w:rsidP="008A0740">
      <w:pPr>
        <w:pStyle w:val="a7"/>
        <w:spacing w:after="0" w:line="360" w:lineRule="auto"/>
        <w:ind w:left="540" w:right="-283" w:firstLine="27"/>
        <w:jc w:val="center"/>
        <w:rPr>
          <w:rFonts w:ascii="Times New Roman" w:hAnsi="Times New Roman" w:cs="Times New Roman"/>
          <w:b/>
          <w:sz w:val="28"/>
          <w:szCs w:val="28"/>
        </w:rPr>
      </w:pPr>
      <w:r>
        <w:rPr>
          <w:rFonts w:ascii="Times New Roman" w:hAnsi="Times New Roman" w:cs="Times New Roman"/>
          <w:b/>
          <w:sz w:val="28"/>
          <w:szCs w:val="28"/>
          <w:lang w:val="uk-UA"/>
        </w:rPr>
        <w:t xml:space="preserve">Розрахунок </w:t>
      </w:r>
      <w:r w:rsidR="00386EE6">
        <w:rPr>
          <w:rFonts w:ascii="Times New Roman" w:hAnsi="Times New Roman" w:cs="Times New Roman"/>
          <w:b/>
          <w:sz w:val="28"/>
          <w:szCs w:val="28"/>
          <w:lang w:val="uk-UA"/>
        </w:rPr>
        <w:t>міграції забруднюючих речовин в підземних водах</w:t>
      </w:r>
    </w:p>
    <w:p w:rsidR="00EA4C9B" w:rsidRDefault="00EA4C9B" w:rsidP="008A0740">
      <w:pPr>
        <w:spacing w:after="0" w:line="360" w:lineRule="auto"/>
        <w:ind w:left="540" w:firstLine="736"/>
        <w:jc w:val="both"/>
        <w:rPr>
          <w:rFonts w:ascii="Times New Roman" w:hAnsi="Times New Roman" w:cs="Times New Roman"/>
          <w:sz w:val="28"/>
          <w:szCs w:val="28"/>
          <w:lang w:val="uk-UA"/>
        </w:rPr>
      </w:pPr>
    </w:p>
    <w:p w:rsidR="00EA4C9B" w:rsidRDefault="00386EE6" w:rsidP="008A0740">
      <w:pPr>
        <w:spacing w:after="0" w:line="360" w:lineRule="auto"/>
        <w:ind w:left="540" w:firstLine="73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Оцінюючи характер міграції забруднень в підземних водах, необхідно брати до уваги тип ландшафту, вид забруднення, водний режим. Для цього, на уражених ділянках розраховуємо час, за який забруднювач досягне рівня підземних вод і почне мігрувати до споживачів питної води: </w:t>
      </w:r>
    </w:p>
    <w:p w:rsidR="00386EE6" w:rsidRPr="00386EE6" w:rsidRDefault="008E5697" w:rsidP="008A0740">
      <w:pPr>
        <w:spacing w:after="0" w:line="360" w:lineRule="auto"/>
        <w:ind w:left="540" w:firstLine="736"/>
        <w:jc w:val="center"/>
        <w:rPr>
          <w:rFonts w:ascii="Times New Roman" w:hAnsi="Times New Roman" w:cs="Times New Roman"/>
          <w:sz w:val="28"/>
          <w:szCs w:val="28"/>
          <w:lang w:val="uk-UA"/>
        </w:rPr>
      </w:pPr>
      <w:r w:rsidRPr="00386EE6">
        <w:rPr>
          <w:rFonts w:ascii="Times New Roman" w:hAnsi="Times New Roman" w:cs="Times New Roman"/>
          <w:position w:val="-40"/>
          <w:sz w:val="28"/>
          <w:szCs w:val="28"/>
          <w:lang w:val="uk-UA"/>
        </w:rPr>
        <w:object w:dxaOrig="1340" w:dyaOrig="780">
          <v:shape id="_x0000_i1052" type="#_x0000_t75" style="width:76.8pt;height:45pt" o:ole="">
            <v:imagedata r:id="rId67" o:title=""/>
          </v:shape>
          <o:OLEObject Type="Embed" ProgID="Equation.3" ShapeID="_x0000_i1052" DrawAspect="Content" ObjectID="_1610443054" r:id="rId68"/>
        </w:object>
      </w:r>
    </w:p>
    <w:p w:rsidR="00EA4C9B" w:rsidRDefault="002A0052" w:rsidP="008A0740">
      <w:pPr>
        <w:spacing w:after="0" w:line="360" w:lineRule="auto"/>
        <w:ind w:left="540" w:firstLine="73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де </w:t>
      </w:r>
      <w:r w:rsidR="00204098">
        <w:rPr>
          <w:rFonts w:ascii="Times New Roman" w:hAnsi="Times New Roman" w:cs="Times New Roman"/>
          <w:sz w:val="28"/>
          <w:szCs w:val="28"/>
          <w:lang w:val="en-US"/>
        </w:rPr>
        <w:t>n</w:t>
      </w:r>
      <w:r w:rsidR="00204098" w:rsidRPr="00204098">
        <w:rPr>
          <w:rFonts w:ascii="Times New Roman" w:hAnsi="Times New Roman" w:cs="Times New Roman"/>
          <w:sz w:val="28"/>
          <w:szCs w:val="28"/>
          <w:lang w:val="uk-UA"/>
        </w:rPr>
        <w:t xml:space="preserve"> – </w:t>
      </w:r>
      <w:r w:rsidR="00204098">
        <w:rPr>
          <w:rFonts w:ascii="Times New Roman" w:hAnsi="Times New Roman" w:cs="Times New Roman"/>
          <w:sz w:val="28"/>
          <w:szCs w:val="28"/>
          <w:lang w:val="uk-UA"/>
        </w:rPr>
        <w:t>активна пористість слабо проникних порід (0,1…0,7);</w:t>
      </w:r>
      <w:r w:rsidR="00204098" w:rsidRPr="00204098">
        <w:rPr>
          <w:rFonts w:ascii="Times New Roman" w:hAnsi="Times New Roman" w:cs="Times New Roman"/>
          <w:sz w:val="28"/>
          <w:szCs w:val="28"/>
          <w:lang w:val="uk-UA"/>
        </w:rPr>
        <w:t xml:space="preserve"> </w:t>
      </w:r>
      <w:r w:rsidR="00204098">
        <w:rPr>
          <w:rFonts w:ascii="Times New Roman" w:hAnsi="Times New Roman" w:cs="Times New Roman"/>
          <w:sz w:val="28"/>
          <w:szCs w:val="28"/>
          <w:lang w:val="en-US"/>
        </w:rPr>
        <w:t>m</w:t>
      </w:r>
      <w:r w:rsidR="00204098" w:rsidRPr="00204098">
        <w:rPr>
          <w:rFonts w:ascii="Times New Roman" w:hAnsi="Times New Roman" w:cs="Times New Roman"/>
          <w:sz w:val="28"/>
          <w:szCs w:val="28"/>
          <w:lang w:val="uk-UA"/>
        </w:rPr>
        <w:t xml:space="preserve"> – </w:t>
      </w:r>
      <w:r w:rsidR="00204098">
        <w:rPr>
          <w:rFonts w:ascii="Times New Roman" w:hAnsi="Times New Roman" w:cs="Times New Roman"/>
          <w:sz w:val="28"/>
          <w:szCs w:val="28"/>
          <w:lang w:val="uk-UA"/>
        </w:rPr>
        <w:t xml:space="preserve">потужність порід в зоні живлення водоносного горизонту (місці аварії); </w:t>
      </w:r>
      <w:r w:rsidR="00204098">
        <w:rPr>
          <w:rFonts w:ascii="Times New Roman" w:hAnsi="Times New Roman" w:cs="Times New Roman"/>
          <w:sz w:val="28"/>
          <w:szCs w:val="28"/>
          <w:lang w:val="en-US"/>
        </w:rPr>
        <w:t>k</w:t>
      </w:r>
      <w:r w:rsidR="00204098" w:rsidRPr="00204098">
        <w:rPr>
          <w:rFonts w:ascii="Times New Roman" w:hAnsi="Times New Roman" w:cs="Times New Roman"/>
          <w:sz w:val="28"/>
          <w:szCs w:val="28"/>
          <w:vertAlign w:val="subscript"/>
          <w:lang w:val="uk-UA"/>
        </w:rPr>
        <w:t>ф1</w:t>
      </w:r>
      <w:r w:rsidR="00204098" w:rsidRPr="00204098">
        <w:rPr>
          <w:rFonts w:ascii="Times New Roman" w:hAnsi="Times New Roman" w:cs="Times New Roman"/>
          <w:sz w:val="28"/>
          <w:szCs w:val="28"/>
          <w:lang w:val="uk-UA"/>
        </w:rPr>
        <w:t xml:space="preserve"> </w:t>
      </w:r>
      <w:r w:rsidR="00204098">
        <w:rPr>
          <w:rFonts w:ascii="Times New Roman" w:hAnsi="Times New Roman" w:cs="Times New Roman"/>
          <w:sz w:val="28"/>
          <w:szCs w:val="28"/>
          <w:lang w:val="uk-UA"/>
        </w:rPr>
        <w:t>–</w:t>
      </w:r>
      <w:r w:rsidR="00204098" w:rsidRPr="00204098">
        <w:rPr>
          <w:rFonts w:ascii="Times New Roman" w:hAnsi="Times New Roman" w:cs="Times New Roman"/>
          <w:sz w:val="28"/>
          <w:szCs w:val="28"/>
          <w:lang w:val="uk-UA"/>
        </w:rPr>
        <w:t xml:space="preserve"> </w:t>
      </w:r>
      <w:r w:rsidR="00204098">
        <w:rPr>
          <w:rFonts w:ascii="Times New Roman" w:hAnsi="Times New Roman" w:cs="Times New Roman"/>
          <w:sz w:val="28"/>
          <w:szCs w:val="28"/>
          <w:lang w:val="uk-UA"/>
        </w:rPr>
        <w:t xml:space="preserve">коефіцієнт фільтрації порід </w:t>
      </w:r>
      <w:proofErr w:type="spellStart"/>
      <w:r w:rsidR="00204098">
        <w:rPr>
          <w:rFonts w:ascii="Times New Roman" w:hAnsi="Times New Roman" w:cs="Times New Roman"/>
          <w:sz w:val="28"/>
          <w:szCs w:val="28"/>
          <w:lang w:val="uk-UA"/>
        </w:rPr>
        <w:t>пісч</w:t>
      </w:r>
      <w:r w:rsidR="00204098" w:rsidRPr="00204098">
        <w:rPr>
          <w:rFonts w:ascii="Times New Roman" w:hAnsi="Times New Roman" w:cs="Times New Roman"/>
          <w:sz w:val="28"/>
          <w:szCs w:val="28"/>
          <w:lang w:val="uk-UA"/>
        </w:rPr>
        <w:t>ан</w:t>
      </w:r>
      <w:r w:rsidR="00204098">
        <w:rPr>
          <w:rFonts w:ascii="Times New Roman" w:hAnsi="Times New Roman" w:cs="Times New Roman"/>
          <w:sz w:val="28"/>
          <w:szCs w:val="28"/>
          <w:lang w:val="uk-UA"/>
        </w:rPr>
        <w:t>о</w:t>
      </w:r>
      <w:proofErr w:type="spellEnd"/>
      <w:r w:rsidR="00204098">
        <w:rPr>
          <w:rFonts w:ascii="Times New Roman" w:hAnsi="Times New Roman" w:cs="Times New Roman"/>
          <w:sz w:val="28"/>
          <w:szCs w:val="28"/>
          <w:lang w:val="uk-UA"/>
        </w:rPr>
        <w:t xml:space="preserve">-глинистого складу (0,07…0,5 м/добу); </w:t>
      </w:r>
      <w:r w:rsidR="00204098">
        <w:rPr>
          <w:rFonts w:ascii="Times New Roman" w:hAnsi="Times New Roman" w:cs="Times New Roman"/>
          <w:sz w:val="28"/>
          <w:szCs w:val="28"/>
          <w:lang w:val="en-US"/>
        </w:rPr>
        <w:t>q</w:t>
      </w:r>
      <w:r w:rsidR="00204098" w:rsidRPr="00204098">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00204098" w:rsidRPr="00204098">
        <w:rPr>
          <w:rFonts w:ascii="Times New Roman" w:hAnsi="Times New Roman" w:cs="Times New Roman"/>
          <w:sz w:val="28"/>
          <w:szCs w:val="28"/>
          <w:lang w:val="uk-UA"/>
        </w:rPr>
        <w:t xml:space="preserve"> </w:t>
      </w:r>
      <w:r>
        <w:rPr>
          <w:rFonts w:ascii="Times New Roman" w:hAnsi="Times New Roman" w:cs="Times New Roman"/>
          <w:sz w:val="28"/>
          <w:szCs w:val="28"/>
          <w:lang w:val="uk-UA"/>
        </w:rPr>
        <w:t>величина інфільтраційного живлення, м/добу (дані регіональних метеостанцій).</w:t>
      </w:r>
    </w:p>
    <w:p w:rsidR="002A0052" w:rsidRDefault="002A0052" w:rsidP="008A0740">
      <w:pPr>
        <w:spacing w:after="0" w:line="360" w:lineRule="auto"/>
        <w:ind w:left="540" w:firstLine="73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Наприклад, для опадів 100 мм/рік, </w:t>
      </w:r>
      <w:r>
        <w:rPr>
          <w:rFonts w:ascii="Times New Roman" w:hAnsi="Times New Roman" w:cs="Times New Roman"/>
          <w:sz w:val="28"/>
          <w:szCs w:val="28"/>
          <w:lang w:val="en-US"/>
        </w:rPr>
        <w:t>q</w:t>
      </w:r>
      <w:r>
        <w:rPr>
          <w:rFonts w:ascii="Times New Roman" w:hAnsi="Times New Roman" w:cs="Times New Roman"/>
          <w:sz w:val="28"/>
          <w:szCs w:val="28"/>
          <w:lang w:val="uk-UA"/>
        </w:rPr>
        <w:t>= 0,0003 м/добу.</w:t>
      </w:r>
    </w:p>
    <w:p w:rsidR="00574397" w:rsidRDefault="00DA7886" w:rsidP="00DA7886">
      <w:pPr>
        <w:spacing w:after="0" w:line="360" w:lineRule="auto"/>
        <w:ind w:left="540" w:firstLine="27"/>
        <w:jc w:val="both"/>
        <w:rPr>
          <w:rFonts w:ascii="Times New Roman" w:hAnsi="Times New Roman" w:cs="Times New Roman"/>
          <w:sz w:val="28"/>
          <w:szCs w:val="28"/>
          <w:lang w:val="uk-UA"/>
        </w:rPr>
      </w:pPr>
      <w:r>
        <w:rPr>
          <w:rFonts w:ascii="Times New Roman" w:hAnsi="Times New Roman" w:cs="Times New Roman"/>
          <w:noProof/>
          <w:sz w:val="28"/>
          <w:szCs w:val="28"/>
          <w:lang w:val="uk-UA" w:eastAsia="uk-UA"/>
        </w:rPr>
        <w:drawing>
          <wp:inline distT="0" distB="0" distL="0" distR="0">
            <wp:extent cx="5448300" cy="3238500"/>
            <wp:effectExtent l="19050" t="0" r="0" b="0"/>
            <wp:docPr id="17" name="Рисунок 16" descr="20181015_210648_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81015_210648__4.jpg"/>
                    <pic:cNvPicPr/>
                  </pic:nvPicPr>
                  <pic:blipFill>
                    <a:blip r:embed="rId69" cstate="print"/>
                    <a:stretch>
                      <a:fillRect/>
                    </a:stretch>
                  </pic:blipFill>
                  <pic:spPr>
                    <a:xfrm>
                      <a:off x="0" y="0"/>
                      <a:ext cx="5448300" cy="3238500"/>
                    </a:xfrm>
                    <a:prstGeom prst="rect">
                      <a:avLst/>
                    </a:prstGeom>
                  </pic:spPr>
                </pic:pic>
              </a:graphicData>
            </a:graphic>
          </wp:inline>
        </w:drawing>
      </w:r>
    </w:p>
    <w:p w:rsidR="006858C5" w:rsidRDefault="006858C5" w:rsidP="008A0740">
      <w:pPr>
        <w:spacing w:after="0" w:line="360" w:lineRule="auto"/>
        <w:ind w:left="540" w:firstLine="736"/>
        <w:jc w:val="both"/>
        <w:rPr>
          <w:rFonts w:ascii="Times New Roman" w:hAnsi="Times New Roman" w:cs="Times New Roman"/>
          <w:sz w:val="28"/>
          <w:szCs w:val="28"/>
          <w:lang w:val="uk-UA"/>
        </w:rPr>
      </w:pPr>
      <w:r>
        <w:rPr>
          <w:rFonts w:ascii="Times New Roman" w:hAnsi="Times New Roman" w:cs="Times New Roman"/>
          <w:sz w:val="28"/>
          <w:szCs w:val="28"/>
          <w:lang w:val="uk-UA"/>
        </w:rPr>
        <w:t>Час за який забруднювач досягне села, водозабору і річки, розраховують за формулою:</w:t>
      </w:r>
    </w:p>
    <w:p w:rsidR="006858C5" w:rsidRPr="002A0052" w:rsidRDefault="006858C5" w:rsidP="008A0740">
      <w:pPr>
        <w:spacing w:after="0" w:line="360" w:lineRule="auto"/>
        <w:ind w:left="540" w:firstLine="736"/>
        <w:jc w:val="center"/>
        <w:rPr>
          <w:rFonts w:ascii="Times New Roman" w:hAnsi="Times New Roman" w:cs="Times New Roman"/>
          <w:sz w:val="28"/>
          <w:szCs w:val="28"/>
          <w:lang w:val="uk-UA"/>
        </w:rPr>
      </w:pPr>
      <w:r w:rsidRPr="002A0052">
        <w:rPr>
          <w:position w:val="-32"/>
        </w:rPr>
        <w:object w:dxaOrig="1040" w:dyaOrig="740">
          <v:shape id="_x0000_i1053" type="#_x0000_t75" style="width:61.8pt;height:36.6pt" o:ole="">
            <v:imagedata r:id="rId70" o:title=""/>
          </v:shape>
          <o:OLEObject Type="Embed" ProgID="Equation.3" ShapeID="_x0000_i1053" DrawAspect="Content" ObjectID="_1610443055" r:id="rId71"/>
        </w:object>
      </w:r>
    </w:p>
    <w:p w:rsidR="006858C5" w:rsidRDefault="006858C5" w:rsidP="008A0740">
      <w:pPr>
        <w:spacing w:after="0" w:line="360" w:lineRule="auto"/>
        <w:ind w:left="540" w:firstLine="73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де </w:t>
      </w:r>
      <w:r>
        <w:rPr>
          <w:rFonts w:ascii="Times New Roman" w:hAnsi="Times New Roman" w:cs="Times New Roman"/>
          <w:sz w:val="28"/>
          <w:szCs w:val="28"/>
          <w:lang w:val="en-US"/>
        </w:rPr>
        <w:t>Ly</w:t>
      </w:r>
      <w:r w:rsidRPr="002A0052">
        <w:rPr>
          <w:rFonts w:ascii="Times New Roman" w:hAnsi="Times New Roman" w:cs="Times New Roman"/>
          <w:sz w:val="28"/>
          <w:szCs w:val="28"/>
          <w:lang w:val="uk-UA"/>
        </w:rPr>
        <w:t xml:space="preserve"> – </w:t>
      </w:r>
      <w:r>
        <w:rPr>
          <w:rFonts w:ascii="Times New Roman" w:hAnsi="Times New Roman" w:cs="Times New Roman"/>
          <w:sz w:val="28"/>
          <w:szCs w:val="28"/>
          <w:lang w:val="uk-UA"/>
        </w:rPr>
        <w:t>відстань від місця аварії до населеного пункту;</w:t>
      </w:r>
      <w:r w:rsidRPr="002A0052">
        <w:rPr>
          <w:rFonts w:ascii="Times New Roman" w:hAnsi="Times New Roman" w:cs="Times New Roman"/>
          <w:sz w:val="28"/>
          <w:szCs w:val="28"/>
          <w:lang w:val="uk-UA"/>
        </w:rPr>
        <w:t xml:space="preserve"> </w:t>
      </w:r>
      <w:r>
        <w:rPr>
          <w:rFonts w:ascii="Times New Roman" w:hAnsi="Times New Roman" w:cs="Times New Roman"/>
          <w:sz w:val="28"/>
          <w:szCs w:val="28"/>
          <w:lang w:val="en-US"/>
        </w:rPr>
        <w:t>k</w:t>
      </w:r>
      <w:r w:rsidRPr="002A0052">
        <w:rPr>
          <w:rFonts w:ascii="Times New Roman" w:hAnsi="Times New Roman" w:cs="Times New Roman"/>
          <w:sz w:val="28"/>
          <w:szCs w:val="28"/>
          <w:vertAlign w:val="subscript"/>
          <w:lang w:val="uk-UA"/>
        </w:rPr>
        <w:t>ф2</w:t>
      </w:r>
      <w:r w:rsidRPr="002A0052">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2A0052">
        <w:rPr>
          <w:rFonts w:ascii="Times New Roman" w:hAnsi="Times New Roman" w:cs="Times New Roman"/>
          <w:sz w:val="28"/>
          <w:szCs w:val="28"/>
          <w:lang w:val="uk-UA"/>
        </w:rPr>
        <w:t xml:space="preserve"> </w:t>
      </w:r>
      <w:r>
        <w:rPr>
          <w:rFonts w:ascii="Times New Roman" w:hAnsi="Times New Roman" w:cs="Times New Roman"/>
          <w:sz w:val="28"/>
          <w:szCs w:val="28"/>
          <w:lang w:val="uk-UA"/>
        </w:rPr>
        <w:t>коефіцієнт фільтрації порід, що утримують воду;</w:t>
      </w:r>
      <w:r w:rsidRPr="002A0052">
        <w:rPr>
          <w:rFonts w:ascii="Times New Roman" w:hAnsi="Times New Roman" w:cs="Times New Roman"/>
          <w:sz w:val="28"/>
          <w:szCs w:val="28"/>
          <w:lang w:val="uk-UA"/>
        </w:rPr>
        <w:t xml:space="preserve"> </w:t>
      </w:r>
      <w:r>
        <w:rPr>
          <w:rFonts w:ascii="Times New Roman" w:hAnsi="Times New Roman" w:cs="Times New Roman"/>
          <w:sz w:val="28"/>
          <w:szCs w:val="28"/>
          <w:lang w:val="en-US"/>
        </w:rPr>
        <w:t>l</w:t>
      </w:r>
      <w:r w:rsidRPr="002A0052">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2A0052">
        <w:rPr>
          <w:rFonts w:ascii="Times New Roman" w:hAnsi="Times New Roman" w:cs="Times New Roman"/>
          <w:sz w:val="28"/>
          <w:szCs w:val="28"/>
          <w:lang w:val="uk-UA"/>
        </w:rPr>
        <w:t xml:space="preserve"> </w:t>
      </w:r>
      <w:r>
        <w:rPr>
          <w:rFonts w:ascii="Times New Roman" w:hAnsi="Times New Roman" w:cs="Times New Roman"/>
          <w:sz w:val="28"/>
          <w:szCs w:val="28"/>
          <w:lang w:val="uk-UA"/>
        </w:rPr>
        <w:t>величина нахилу поверхні підземних вод:</w:t>
      </w:r>
    </w:p>
    <w:p w:rsidR="006858C5" w:rsidRPr="002A0052" w:rsidRDefault="006858C5" w:rsidP="008A0740">
      <w:pPr>
        <w:spacing w:after="0" w:line="360" w:lineRule="auto"/>
        <w:ind w:left="540" w:firstLine="736"/>
        <w:jc w:val="center"/>
        <w:rPr>
          <w:rFonts w:ascii="Times New Roman" w:hAnsi="Times New Roman" w:cs="Times New Roman"/>
          <w:sz w:val="28"/>
          <w:szCs w:val="28"/>
          <w:lang w:val="uk-UA"/>
        </w:rPr>
      </w:pPr>
      <w:r w:rsidRPr="002A0052">
        <w:rPr>
          <w:rFonts w:ascii="Times New Roman" w:hAnsi="Times New Roman" w:cs="Times New Roman"/>
          <w:position w:val="-32"/>
          <w:sz w:val="28"/>
          <w:szCs w:val="28"/>
          <w:lang w:val="uk-UA"/>
        </w:rPr>
        <w:object w:dxaOrig="1240" w:dyaOrig="700">
          <v:shape id="_x0000_i1054" type="#_x0000_t75" style="width:70.2pt;height:35.4pt" o:ole="">
            <v:imagedata r:id="rId72" o:title=""/>
          </v:shape>
          <o:OLEObject Type="Embed" ProgID="Equation.3" ShapeID="_x0000_i1054" DrawAspect="Content" ObjectID="_1610443056" r:id="rId73"/>
        </w:object>
      </w:r>
    </w:p>
    <w:p w:rsidR="006858C5" w:rsidRPr="002A0052" w:rsidRDefault="006858C5" w:rsidP="008A0740">
      <w:pPr>
        <w:spacing w:after="0" w:line="360" w:lineRule="auto"/>
        <w:ind w:left="540" w:firstLine="73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де </w:t>
      </w:r>
      <w:r>
        <w:rPr>
          <w:rFonts w:ascii="Times New Roman" w:hAnsi="Times New Roman" w:cs="Times New Roman"/>
          <w:sz w:val="28"/>
          <w:szCs w:val="28"/>
          <w:lang w:val="en-US"/>
        </w:rPr>
        <w:t>H</w:t>
      </w:r>
      <w:r w:rsidRPr="002A0052">
        <w:rPr>
          <w:rFonts w:ascii="Times New Roman" w:hAnsi="Times New Roman" w:cs="Times New Roman"/>
          <w:sz w:val="28"/>
          <w:szCs w:val="28"/>
          <w:vertAlign w:val="subscript"/>
        </w:rPr>
        <w:t>1</w:t>
      </w:r>
      <w:r>
        <w:rPr>
          <w:rFonts w:ascii="Times New Roman" w:hAnsi="Times New Roman" w:cs="Times New Roman"/>
          <w:sz w:val="28"/>
          <w:szCs w:val="28"/>
          <w:lang w:val="uk-UA"/>
        </w:rPr>
        <w:t xml:space="preserve"> – абсолютна позначка населеного пункту, м; </w:t>
      </w:r>
      <w:r>
        <w:rPr>
          <w:rFonts w:ascii="Times New Roman" w:hAnsi="Times New Roman" w:cs="Times New Roman"/>
          <w:sz w:val="28"/>
          <w:szCs w:val="28"/>
          <w:lang w:val="en-US"/>
        </w:rPr>
        <w:t>H</w:t>
      </w:r>
      <w:r w:rsidRPr="002A0052">
        <w:rPr>
          <w:rFonts w:ascii="Times New Roman" w:hAnsi="Times New Roman" w:cs="Times New Roman"/>
          <w:sz w:val="28"/>
          <w:szCs w:val="28"/>
          <w:vertAlign w:val="subscript"/>
        </w:rPr>
        <w:t>2</w:t>
      </w:r>
      <w:r>
        <w:rPr>
          <w:rFonts w:ascii="Times New Roman" w:hAnsi="Times New Roman" w:cs="Times New Roman"/>
          <w:sz w:val="28"/>
          <w:szCs w:val="28"/>
          <w:lang w:val="uk-UA"/>
        </w:rPr>
        <w:t xml:space="preserve"> – абсолютна позначка місця аварії, м.</w:t>
      </w:r>
    </w:p>
    <w:p w:rsidR="00EA4C9B" w:rsidRPr="007954F0" w:rsidRDefault="007954F0" w:rsidP="008A0740">
      <w:pPr>
        <w:spacing w:after="0" w:line="360" w:lineRule="auto"/>
        <w:ind w:left="540" w:firstLine="736"/>
        <w:jc w:val="center"/>
        <w:rPr>
          <w:rFonts w:ascii="Times New Roman" w:hAnsi="Times New Roman" w:cs="Times New Roman"/>
          <w:i/>
          <w:sz w:val="28"/>
          <w:szCs w:val="28"/>
          <w:lang w:val="uk-UA"/>
        </w:rPr>
      </w:pPr>
      <w:r w:rsidRPr="007954F0">
        <w:rPr>
          <w:rFonts w:ascii="Times New Roman" w:hAnsi="Times New Roman" w:cs="Times New Roman"/>
          <w:i/>
          <w:sz w:val="28"/>
          <w:szCs w:val="28"/>
          <w:lang w:val="uk-UA"/>
        </w:rPr>
        <w:t>Завдання</w:t>
      </w:r>
    </w:p>
    <w:p w:rsidR="007954F0" w:rsidRPr="007954F0" w:rsidRDefault="007954F0" w:rsidP="008A0740">
      <w:pPr>
        <w:spacing w:after="0" w:line="360" w:lineRule="auto"/>
        <w:ind w:left="540" w:firstLine="73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 ділянці нафтопроводу, віддаленій на </w:t>
      </w:r>
      <w:r>
        <w:rPr>
          <w:rFonts w:ascii="Times New Roman" w:hAnsi="Times New Roman" w:cs="Times New Roman"/>
          <w:sz w:val="28"/>
          <w:szCs w:val="28"/>
          <w:lang w:val="en-US"/>
        </w:rPr>
        <w:t>L</w:t>
      </w:r>
      <w:r>
        <w:rPr>
          <w:rFonts w:ascii="Times New Roman" w:hAnsi="Times New Roman" w:cs="Times New Roman"/>
          <w:sz w:val="28"/>
          <w:szCs w:val="28"/>
          <w:lang w:val="uk-UA"/>
        </w:rPr>
        <w:t xml:space="preserve">у, м від населеного пункту, внаслідок порушення герметизації стався витік нафти. Необхідно визначити, через який час нафтопродукти з’являться в колодязях питного водопостачання села. Значення </w:t>
      </w:r>
      <w:r>
        <w:rPr>
          <w:rFonts w:ascii="Times New Roman" w:hAnsi="Times New Roman" w:cs="Times New Roman"/>
          <w:sz w:val="28"/>
          <w:szCs w:val="28"/>
          <w:lang w:val="en-US"/>
        </w:rPr>
        <w:t>n</w:t>
      </w:r>
      <w:r w:rsidRPr="00204098">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Pr>
          <w:rFonts w:ascii="Times New Roman" w:hAnsi="Times New Roman" w:cs="Times New Roman"/>
          <w:sz w:val="28"/>
          <w:szCs w:val="28"/>
          <w:lang w:val="en-US"/>
        </w:rPr>
        <w:t>m</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k</w:t>
      </w:r>
      <w:r w:rsidRPr="00204098">
        <w:rPr>
          <w:rFonts w:ascii="Times New Roman" w:hAnsi="Times New Roman" w:cs="Times New Roman"/>
          <w:sz w:val="28"/>
          <w:szCs w:val="28"/>
          <w:vertAlign w:val="subscript"/>
          <w:lang w:val="uk-UA"/>
        </w:rPr>
        <w:t>ф1</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q</w:t>
      </w:r>
      <w:r>
        <w:rPr>
          <w:rFonts w:ascii="Times New Roman" w:hAnsi="Times New Roman" w:cs="Times New Roman"/>
          <w:sz w:val="28"/>
          <w:szCs w:val="28"/>
          <w:lang w:val="uk-UA"/>
        </w:rPr>
        <w:t>, абсолютні позначки рівня підземних вод у пункті аварії Н</w:t>
      </w:r>
      <w:r w:rsidRPr="007954F0">
        <w:rPr>
          <w:rFonts w:ascii="Times New Roman" w:hAnsi="Times New Roman" w:cs="Times New Roman"/>
          <w:sz w:val="28"/>
          <w:szCs w:val="28"/>
          <w:vertAlign w:val="subscript"/>
          <w:lang w:val="uk-UA"/>
        </w:rPr>
        <w:t>2</w:t>
      </w:r>
      <w:r>
        <w:rPr>
          <w:rFonts w:ascii="Times New Roman" w:hAnsi="Times New Roman" w:cs="Times New Roman"/>
          <w:sz w:val="28"/>
          <w:szCs w:val="28"/>
          <w:vertAlign w:val="subscript"/>
          <w:lang w:val="uk-UA"/>
        </w:rPr>
        <w:t xml:space="preserve"> </w:t>
      </w:r>
      <w:r>
        <w:rPr>
          <w:rFonts w:ascii="Times New Roman" w:hAnsi="Times New Roman" w:cs="Times New Roman"/>
          <w:sz w:val="28"/>
          <w:szCs w:val="28"/>
          <w:lang w:val="uk-UA"/>
        </w:rPr>
        <w:t>(м) та в районі села Н</w:t>
      </w:r>
      <w:r w:rsidRPr="007954F0">
        <w:rPr>
          <w:rFonts w:ascii="Times New Roman" w:hAnsi="Times New Roman" w:cs="Times New Roman"/>
          <w:sz w:val="28"/>
          <w:szCs w:val="28"/>
          <w:vertAlign w:val="subscript"/>
          <w:lang w:val="uk-UA"/>
        </w:rPr>
        <w:t>1</w:t>
      </w:r>
      <w:r>
        <w:rPr>
          <w:rFonts w:ascii="Times New Roman" w:hAnsi="Times New Roman" w:cs="Times New Roman"/>
          <w:sz w:val="28"/>
          <w:szCs w:val="28"/>
          <w:vertAlign w:val="subscript"/>
          <w:lang w:val="uk-UA"/>
        </w:rPr>
        <w:t xml:space="preserve"> </w:t>
      </w:r>
      <w:r w:rsidRPr="007954F0">
        <w:rPr>
          <w:rFonts w:ascii="Times New Roman" w:hAnsi="Times New Roman" w:cs="Times New Roman"/>
          <w:sz w:val="28"/>
          <w:szCs w:val="28"/>
          <w:lang w:val="uk-UA"/>
        </w:rPr>
        <w:t>(м),</w:t>
      </w:r>
      <w:r w:rsidRPr="007954F0">
        <w:rPr>
          <w:rFonts w:ascii="Times New Roman" w:hAnsi="Times New Roman" w:cs="Times New Roman"/>
          <w:sz w:val="28"/>
          <w:szCs w:val="28"/>
        </w:rPr>
        <w:t xml:space="preserve"> </w:t>
      </w:r>
      <w:r>
        <w:rPr>
          <w:rFonts w:ascii="Times New Roman" w:hAnsi="Times New Roman" w:cs="Times New Roman"/>
          <w:sz w:val="28"/>
          <w:szCs w:val="28"/>
          <w:lang w:val="en-US"/>
        </w:rPr>
        <w:t>k</w:t>
      </w:r>
      <w:r w:rsidRPr="00204098">
        <w:rPr>
          <w:rFonts w:ascii="Times New Roman" w:hAnsi="Times New Roman" w:cs="Times New Roman"/>
          <w:sz w:val="28"/>
          <w:szCs w:val="28"/>
          <w:vertAlign w:val="subscript"/>
          <w:lang w:val="uk-UA"/>
        </w:rPr>
        <w:t>ф</w:t>
      </w:r>
      <w:r>
        <w:rPr>
          <w:rFonts w:ascii="Times New Roman" w:hAnsi="Times New Roman" w:cs="Times New Roman"/>
          <w:sz w:val="28"/>
          <w:szCs w:val="28"/>
          <w:vertAlign w:val="subscript"/>
          <w:lang w:val="uk-UA"/>
        </w:rPr>
        <w:t>2</w:t>
      </w:r>
      <w:r>
        <w:rPr>
          <w:rFonts w:ascii="Times New Roman" w:hAnsi="Times New Roman" w:cs="Times New Roman"/>
          <w:sz w:val="28"/>
          <w:szCs w:val="28"/>
          <w:lang w:val="uk-UA"/>
        </w:rPr>
        <w:t xml:space="preserve"> порід (м/добу) подані в додатку Д.</w:t>
      </w:r>
    </w:p>
    <w:p w:rsidR="00EA4C9B" w:rsidRPr="007954F0" w:rsidRDefault="007954F0" w:rsidP="008A0740">
      <w:pPr>
        <w:spacing w:after="0" w:line="360" w:lineRule="auto"/>
        <w:ind w:left="540" w:firstLine="736"/>
        <w:jc w:val="center"/>
        <w:rPr>
          <w:rFonts w:ascii="Times New Roman" w:hAnsi="Times New Roman" w:cs="Times New Roman"/>
          <w:i/>
          <w:sz w:val="28"/>
          <w:szCs w:val="28"/>
          <w:lang w:val="uk-UA"/>
        </w:rPr>
      </w:pPr>
      <w:r w:rsidRPr="007954F0">
        <w:rPr>
          <w:rFonts w:ascii="Times New Roman" w:hAnsi="Times New Roman" w:cs="Times New Roman"/>
          <w:i/>
          <w:sz w:val="28"/>
          <w:szCs w:val="28"/>
          <w:lang w:val="uk-UA"/>
        </w:rPr>
        <w:t>Розв’язання</w:t>
      </w:r>
    </w:p>
    <w:p w:rsidR="007954F0" w:rsidRDefault="008E5697" w:rsidP="008A0740">
      <w:pPr>
        <w:spacing w:after="0" w:line="360" w:lineRule="auto"/>
        <w:ind w:left="540" w:firstLine="73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 час вертикального проникнення забруднювача до </w:t>
      </w:r>
      <w:r>
        <w:rPr>
          <w:rFonts w:ascii="Times New Roman" w:hAnsi="Times New Roman" w:cs="Times New Roman"/>
          <w:sz w:val="28"/>
          <w:szCs w:val="28"/>
          <w:lang w:val="en-US"/>
        </w:rPr>
        <w:t>t</w:t>
      </w:r>
      <w:r w:rsidRPr="008E5697">
        <w:rPr>
          <w:rFonts w:ascii="Times New Roman" w:hAnsi="Times New Roman" w:cs="Times New Roman"/>
          <w:sz w:val="28"/>
          <w:szCs w:val="28"/>
        </w:rPr>
        <w:t xml:space="preserve"> </w:t>
      </w:r>
      <w:r>
        <w:rPr>
          <w:rFonts w:ascii="Times New Roman" w:hAnsi="Times New Roman" w:cs="Times New Roman"/>
          <w:sz w:val="28"/>
          <w:szCs w:val="28"/>
          <w:lang w:val="uk-UA"/>
        </w:rPr>
        <w:t>підземних вод:</w:t>
      </w:r>
    </w:p>
    <w:p w:rsidR="008E5697" w:rsidRPr="008E5697" w:rsidRDefault="008E5697" w:rsidP="008A0740">
      <w:pPr>
        <w:spacing w:after="0" w:line="360" w:lineRule="auto"/>
        <w:ind w:left="540" w:firstLine="736"/>
        <w:jc w:val="center"/>
        <w:rPr>
          <w:rFonts w:ascii="Times New Roman" w:hAnsi="Times New Roman" w:cs="Times New Roman"/>
          <w:sz w:val="28"/>
          <w:szCs w:val="28"/>
          <w:lang w:val="uk-UA"/>
        </w:rPr>
      </w:pPr>
      <w:r w:rsidRPr="008E5697">
        <w:rPr>
          <w:position w:val="-32"/>
        </w:rPr>
        <w:object w:dxaOrig="3040" w:dyaOrig="700">
          <v:shape id="_x0000_i1055" type="#_x0000_t75" style="width:152.4pt;height:35.4pt" o:ole="">
            <v:imagedata r:id="rId74" o:title=""/>
          </v:shape>
          <o:OLEObject Type="Embed" ProgID="Equation.3" ShapeID="_x0000_i1055" DrawAspect="Content" ObjectID="_1610443057" r:id="rId75"/>
        </w:object>
      </w:r>
    </w:p>
    <w:p w:rsidR="00EA4C9B" w:rsidRDefault="008E5697" w:rsidP="008A0740">
      <w:pPr>
        <w:spacing w:after="0" w:line="360" w:lineRule="auto"/>
        <w:ind w:left="540" w:firstLine="736"/>
        <w:jc w:val="both"/>
        <w:rPr>
          <w:rFonts w:ascii="Times New Roman" w:hAnsi="Times New Roman" w:cs="Times New Roman"/>
          <w:sz w:val="28"/>
          <w:szCs w:val="28"/>
          <w:lang w:val="uk-UA"/>
        </w:rPr>
      </w:pPr>
      <w:r>
        <w:rPr>
          <w:rFonts w:ascii="Times New Roman" w:hAnsi="Times New Roman" w:cs="Times New Roman"/>
          <w:sz w:val="28"/>
          <w:szCs w:val="28"/>
          <w:lang w:val="uk-UA"/>
        </w:rPr>
        <w:t>б) величину нахилу водної поверхні підземного горизонту:</w:t>
      </w:r>
    </w:p>
    <w:p w:rsidR="008E5697" w:rsidRDefault="008E5697" w:rsidP="008A0740">
      <w:pPr>
        <w:spacing w:after="0" w:line="360" w:lineRule="auto"/>
        <w:ind w:left="540" w:firstLine="736"/>
        <w:jc w:val="center"/>
        <w:rPr>
          <w:lang w:val="uk-UA"/>
        </w:rPr>
      </w:pPr>
      <w:r w:rsidRPr="008E5697">
        <w:rPr>
          <w:position w:val="-24"/>
        </w:rPr>
        <w:object w:dxaOrig="2160" w:dyaOrig="620">
          <v:shape id="_x0000_i1056" type="#_x0000_t75" style="width:108pt;height:30.6pt" o:ole="">
            <v:imagedata r:id="rId76" o:title=""/>
          </v:shape>
          <o:OLEObject Type="Embed" ProgID="Equation.3" ShapeID="_x0000_i1056" DrawAspect="Content" ObjectID="_1610443058" r:id="rId77"/>
        </w:object>
      </w:r>
    </w:p>
    <w:p w:rsidR="008E5697" w:rsidRDefault="008E5697" w:rsidP="008A0740">
      <w:pPr>
        <w:spacing w:after="0" w:line="360" w:lineRule="auto"/>
        <w:ind w:left="540" w:firstLine="736"/>
        <w:jc w:val="both"/>
        <w:rPr>
          <w:lang w:val="uk-UA"/>
        </w:rPr>
      </w:pPr>
      <w:r>
        <w:rPr>
          <w:rFonts w:ascii="Times New Roman" w:hAnsi="Times New Roman" w:cs="Times New Roman"/>
          <w:sz w:val="28"/>
          <w:szCs w:val="28"/>
          <w:lang w:val="uk-UA"/>
        </w:rPr>
        <w:t>в) час субгоризонтальної міграції нафти в напрямку населеного пункту:</w:t>
      </w:r>
    </w:p>
    <w:p w:rsidR="008E5697" w:rsidRDefault="003F30B2" w:rsidP="008A0740">
      <w:pPr>
        <w:spacing w:after="0" w:line="360" w:lineRule="auto"/>
        <w:ind w:left="540" w:firstLine="736"/>
        <w:jc w:val="center"/>
        <w:rPr>
          <w:lang w:val="uk-UA"/>
        </w:rPr>
      </w:pPr>
      <w:r w:rsidRPr="008E5697">
        <w:rPr>
          <w:position w:val="-28"/>
        </w:rPr>
        <w:object w:dxaOrig="2460" w:dyaOrig="660">
          <v:shape id="_x0000_i1057" type="#_x0000_t75" style="width:123pt;height:33pt" o:ole="">
            <v:imagedata r:id="rId78" o:title=""/>
          </v:shape>
          <o:OLEObject Type="Embed" ProgID="Equation.3" ShapeID="_x0000_i1057" DrawAspect="Content" ObjectID="_1610443059" r:id="rId79"/>
        </w:object>
      </w:r>
    </w:p>
    <w:p w:rsidR="006858C5" w:rsidRDefault="006858C5" w:rsidP="008A0740">
      <w:pPr>
        <w:spacing w:after="0" w:line="360" w:lineRule="auto"/>
        <w:ind w:left="540" w:firstLine="736"/>
        <w:jc w:val="both"/>
        <w:rPr>
          <w:lang w:val="uk-UA"/>
        </w:rPr>
        <w:sectPr w:rsidR="006858C5" w:rsidSect="008A0740">
          <w:pgSz w:w="11906" w:h="16838"/>
          <w:pgMar w:top="1134" w:right="991" w:bottom="1134" w:left="1418" w:header="708" w:footer="708" w:gutter="0"/>
          <w:cols w:space="708"/>
          <w:docGrid w:linePitch="360"/>
        </w:sectPr>
      </w:pPr>
    </w:p>
    <w:p w:rsidR="008E5697" w:rsidRPr="00B747EB" w:rsidRDefault="008E5697" w:rsidP="008A0740">
      <w:pPr>
        <w:pStyle w:val="a7"/>
        <w:spacing w:after="0" w:line="360" w:lineRule="auto"/>
        <w:ind w:left="540" w:right="-283" w:firstLine="27"/>
        <w:jc w:val="center"/>
        <w:rPr>
          <w:rFonts w:ascii="Times New Roman" w:hAnsi="Times New Roman" w:cs="Times New Roman"/>
          <w:b/>
          <w:sz w:val="28"/>
          <w:szCs w:val="28"/>
          <w:lang w:val="uk-UA"/>
        </w:rPr>
      </w:pPr>
      <w:r w:rsidRPr="00B747EB">
        <w:rPr>
          <w:rFonts w:ascii="Times New Roman" w:hAnsi="Times New Roman" w:cs="Times New Roman"/>
          <w:b/>
          <w:sz w:val="28"/>
          <w:szCs w:val="28"/>
          <w:lang w:val="uk-UA"/>
        </w:rPr>
        <w:lastRenderedPageBreak/>
        <w:t xml:space="preserve">ПРАКТИЧНА РОБОТА № </w:t>
      </w:r>
      <w:r>
        <w:rPr>
          <w:rFonts w:ascii="Times New Roman" w:hAnsi="Times New Roman" w:cs="Times New Roman"/>
          <w:b/>
          <w:sz w:val="28"/>
          <w:szCs w:val="28"/>
          <w:lang w:val="uk-UA"/>
        </w:rPr>
        <w:t>5</w:t>
      </w:r>
    </w:p>
    <w:p w:rsidR="008E5697" w:rsidRPr="00386EE6" w:rsidRDefault="008E5697" w:rsidP="008A0740">
      <w:pPr>
        <w:pStyle w:val="a7"/>
        <w:spacing w:after="0" w:line="360" w:lineRule="auto"/>
        <w:ind w:left="540" w:right="-283" w:firstLine="27"/>
        <w:jc w:val="center"/>
        <w:rPr>
          <w:rFonts w:ascii="Times New Roman" w:hAnsi="Times New Roman" w:cs="Times New Roman"/>
          <w:b/>
          <w:sz w:val="28"/>
          <w:szCs w:val="28"/>
        </w:rPr>
      </w:pPr>
      <w:r>
        <w:rPr>
          <w:rFonts w:ascii="Times New Roman" w:hAnsi="Times New Roman" w:cs="Times New Roman"/>
          <w:b/>
          <w:sz w:val="28"/>
          <w:szCs w:val="28"/>
          <w:lang w:val="uk-UA"/>
        </w:rPr>
        <w:t>Оцінка впливу техногенного навантаження на басейн малої річки</w:t>
      </w:r>
    </w:p>
    <w:p w:rsidR="008E5697" w:rsidRPr="003D43CE" w:rsidRDefault="006858C5" w:rsidP="008A0740">
      <w:pPr>
        <w:spacing w:after="0" w:line="360" w:lineRule="auto"/>
        <w:ind w:left="540" w:firstLine="736"/>
        <w:jc w:val="center"/>
        <w:rPr>
          <w:rFonts w:ascii="Times New Roman" w:hAnsi="Times New Roman" w:cs="Times New Roman"/>
          <w:i/>
          <w:sz w:val="28"/>
          <w:szCs w:val="28"/>
          <w:lang w:val="uk-UA"/>
        </w:rPr>
      </w:pPr>
      <w:r w:rsidRPr="003D43CE">
        <w:rPr>
          <w:rFonts w:ascii="Times New Roman" w:hAnsi="Times New Roman" w:cs="Times New Roman"/>
          <w:i/>
          <w:sz w:val="28"/>
          <w:szCs w:val="28"/>
          <w:lang w:val="uk-UA"/>
        </w:rPr>
        <w:t>Завдання</w:t>
      </w:r>
    </w:p>
    <w:p w:rsidR="006858C5" w:rsidRDefault="006858C5" w:rsidP="008A0740">
      <w:pPr>
        <w:spacing w:after="0" w:line="360" w:lineRule="auto"/>
        <w:ind w:left="540" w:firstLine="73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Визначити динаміку зміни елементів </w:t>
      </w:r>
      <w:r>
        <w:rPr>
          <w:rFonts w:ascii="Times New Roman" w:hAnsi="Times New Roman" w:cs="Times New Roman"/>
          <w:sz w:val="28"/>
          <w:szCs w:val="28"/>
          <w:lang w:val="en-US"/>
        </w:rPr>
        <w:t>Fe</w:t>
      </w:r>
      <w:r>
        <w:rPr>
          <w:rFonts w:ascii="Times New Roman" w:hAnsi="Times New Roman" w:cs="Times New Roman"/>
          <w:sz w:val="28"/>
          <w:szCs w:val="28"/>
          <w:lang w:val="uk-UA"/>
        </w:rPr>
        <w:t>,</w:t>
      </w:r>
      <w:r w:rsidRPr="006858C5">
        <w:rPr>
          <w:rFonts w:ascii="Times New Roman" w:hAnsi="Times New Roman" w:cs="Times New Roman"/>
          <w:sz w:val="28"/>
          <w:szCs w:val="28"/>
          <w:lang w:val="uk-UA"/>
        </w:rPr>
        <w:t xml:space="preserve"> </w:t>
      </w:r>
      <w:r>
        <w:rPr>
          <w:rFonts w:ascii="Times New Roman" w:hAnsi="Times New Roman" w:cs="Times New Roman"/>
          <w:sz w:val="28"/>
          <w:szCs w:val="28"/>
          <w:lang w:val="en-US"/>
        </w:rPr>
        <w:t>Mg</w:t>
      </w:r>
      <w:r>
        <w:rPr>
          <w:rFonts w:ascii="Times New Roman" w:hAnsi="Times New Roman" w:cs="Times New Roman"/>
          <w:sz w:val="28"/>
          <w:szCs w:val="28"/>
          <w:lang w:val="uk-UA"/>
        </w:rPr>
        <w:t>,</w:t>
      </w:r>
      <w:r w:rsidRPr="006858C5">
        <w:rPr>
          <w:rFonts w:ascii="Times New Roman" w:hAnsi="Times New Roman" w:cs="Times New Roman"/>
          <w:sz w:val="28"/>
          <w:szCs w:val="28"/>
          <w:lang w:val="uk-UA"/>
        </w:rPr>
        <w:t xml:space="preserve"> </w:t>
      </w:r>
      <w:r>
        <w:rPr>
          <w:rFonts w:ascii="Times New Roman" w:hAnsi="Times New Roman" w:cs="Times New Roman"/>
          <w:sz w:val="28"/>
          <w:szCs w:val="28"/>
          <w:lang w:val="en-US"/>
        </w:rPr>
        <w:t>Zn</w:t>
      </w:r>
      <w:r w:rsidRPr="006858C5">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та </w:t>
      </w:r>
      <w:r>
        <w:rPr>
          <w:rFonts w:ascii="Times New Roman" w:hAnsi="Times New Roman" w:cs="Times New Roman"/>
          <w:sz w:val="28"/>
          <w:szCs w:val="28"/>
          <w:lang w:val="en-US"/>
        </w:rPr>
        <w:t>Cu</w:t>
      </w:r>
      <w:r>
        <w:rPr>
          <w:rFonts w:ascii="Times New Roman" w:hAnsi="Times New Roman" w:cs="Times New Roman"/>
          <w:sz w:val="28"/>
          <w:szCs w:val="28"/>
          <w:lang w:val="uk-UA"/>
        </w:rPr>
        <w:t xml:space="preserve"> поверхневих вод у створ</w:t>
      </w:r>
      <w:r w:rsidR="00AE25AC">
        <w:rPr>
          <w:rFonts w:ascii="Times New Roman" w:hAnsi="Times New Roman" w:cs="Times New Roman"/>
          <w:sz w:val="28"/>
          <w:szCs w:val="28"/>
          <w:lang w:val="uk-UA"/>
        </w:rPr>
        <w:t>ах згідно даним спостережень за 2000-2016 рр. (Додаток Е).</w:t>
      </w:r>
    </w:p>
    <w:p w:rsidR="00AE25AC" w:rsidRDefault="00AE25AC" w:rsidP="008A0740">
      <w:pPr>
        <w:spacing w:after="0" w:line="360" w:lineRule="auto"/>
        <w:ind w:left="540" w:firstLine="73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 </w:t>
      </w:r>
      <w:r w:rsidR="003D43CE">
        <w:rPr>
          <w:rFonts w:ascii="Times New Roman" w:hAnsi="Times New Roman" w:cs="Times New Roman"/>
          <w:sz w:val="28"/>
          <w:szCs w:val="28"/>
          <w:lang w:val="uk-UA"/>
        </w:rPr>
        <w:t xml:space="preserve">результатами таблиці 1 </w:t>
      </w:r>
      <w:proofErr w:type="spellStart"/>
      <w:r w:rsidR="003D43CE">
        <w:rPr>
          <w:rFonts w:ascii="Times New Roman" w:hAnsi="Times New Roman" w:cs="Times New Roman"/>
          <w:sz w:val="28"/>
          <w:szCs w:val="28"/>
          <w:lang w:val="uk-UA"/>
        </w:rPr>
        <w:t>побудува</w:t>
      </w:r>
      <w:r>
        <w:rPr>
          <w:rFonts w:ascii="Times New Roman" w:hAnsi="Times New Roman" w:cs="Times New Roman"/>
          <w:sz w:val="28"/>
          <w:szCs w:val="28"/>
          <w:lang w:val="uk-UA"/>
        </w:rPr>
        <w:t>ні</w:t>
      </w:r>
      <w:proofErr w:type="spellEnd"/>
      <w:r>
        <w:rPr>
          <w:rFonts w:ascii="Times New Roman" w:hAnsi="Times New Roman" w:cs="Times New Roman"/>
          <w:sz w:val="28"/>
          <w:szCs w:val="28"/>
          <w:lang w:val="uk-UA"/>
        </w:rPr>
        <w:t xml:space="preserve"> графіки змін важких металів у поверхневих водах р. Рось</w:t>
      </w:r>
      <w:r w:rsidR="002F1D95">
        <w:rPr>
          <w:rFonts w:ascii="Times New Roman" w:hAnsi="Times New Roman" w:cs="Times New Roman"/>
          <w:sz w:val="28"/>
          <w:szCs w:val="28"/>
          <w:lang w:val="uk-UA"/>
        </w:rPr>
        <w:t xml:space="preserve"> (гідроствор – 3 км нижче м. Біла Церква)</w:t>
      </w:r>
      <w:r>
        <w:rPr>
          <w:rFonts w:ascii="Times New Roman" w:hAnsi="Times New Roman" w:cs="Times New Roman"/>
          <w:sz w:val="28"/>
          <w:szCs w:val="28"/>
          <w:lang w:val="uk-UA"/>
        </w:rPr>
        <w:t>, які свідчать про підвищення цих компонентів у поверхневих водах та втраті інтенсивності процесів самоочищення, починаючи з 2000 року. Показники моніторингу відповідних елементів не перевищують гранично допустимі концентрації (ГДК).</w:t>
      </w:r>
    </w:p>
    <w:p w:rsidR="002F1D95" w:rsidRDefault="002F1D95" w:rsidP="008A0740">
      <w:pPr>
        <w:spacing w:after="0" w:line="360" w:lineRule="auto"/>
        <w:ind w:left="540" w:firstLine="736"/>
        <w:jc w:val="center"/>
        <w:rPr>
          <w:rFonts w:ascii="Times New Roman" w:hAnsi="Times New Roman" w:cs="Times New Roman"/>
          <w:b/>
          <w:sz w:val="28"/>
          <w:szCs w:val="28"/>
          <w:lang w:val="uk-UA"/>
        </w:rPr>
      </w:pPr>
      <w:r w:rsidRPr="002F1D95">
        <w:rPr>
          <w:rFonts w:ascii="Times New Roman" w:hAnsi="Times New Roman" w:cs="Times New Roman"/>
          <w:b/>
          <w:sz w:val="28"/>
          <w:szCs w:val="28"/>
          <w:lang w:val="uk-UA"/>
        </w:rPr>
        <w:t>Дані гідрохімічного спостереження гідроствор –</w:t>
      </w:r>
      <w:r>
        <w:rPr>
          <w:rFonts w:ascii="Times New Roman" w:hAnsi="Times New Roman" w:cs="Times New Roman"/>
          <w:b/>
          <w:sz w:val="28"/>
          <w:szCs w:val="28"/>
          <w:lang w:val="uk-UA"/>
        </w:rPr>
        <w:t xml:space="preserve"> </w:t>
      </w:r>
    </w:p>
    <w:p w:rsidR="002F1D95" w:rsidRPr="002F1D95" w:rsidRDefault="002F1D95" w:rsidP="008A0740">
      <w:pPr>
        <w:spacing w:after="0" w:line="360" w:lineRule="auto"/>
        <w:ind w:left="540" w:firstLine="736"/>
        <w:jc w:val="center"/>
        <w:rPr>
          <w:rFonts w:ascii="Times New Roman" w:hAnsi="Times New Roman" w:cs="Times New Roman"/>
          <w:b/>
          <w:sz w:val="28"/>
          <w:szCs w:val="28"/>
          <w:lang w:val="uk-UA"/>
        </w:rPr>
      </w:pPr>
      <w:r w:rsidRPr="002F1D95">
        <w:rPr>
          <w:rFonts w:ascii="Times New Roman" w:hAnsi="Times New Roman" w:cs="Times New Roman"/>
          <w:b/>
          <w:sz w:val="28"/>
          <w:szCs w:val="28"/>
          <w:lang w:val="uk-UA"/>
        </w:rPr>
        <w:t>3 км нижче м. Біла Церк</w:t>
      </w:r>
      <w:r>
        <w:rPr>
          <w:rFonts w:ascii="Times New Roman" w:hAnsi="Times New Roman" w:cs="Times New Roman"/>
          <w:b/>
          <w:sz w:val="28"/>
          <w:szCs w:val="28"/>
          <w:lang w:val="uk-UA"/>
        </w:rPr>
        <w:t>в</w:t>
      </w:r>
      <w:r w:rsidRPr="002F1D95">
        <w:rPr>
          <w:rFonts w:ascii="Times New Roman" w:hAnsi="Times New Roman" w:cs="Times New Roman"/>
          <w:b/>
          <w:sz w:val="28"/>
          <w:szCs w:val="28"/>
          <w:lang w:val="uk-UA"/>
        </w:rPr>
        <w:t>а</w:t>
      </w:r>
    </w:p>
    <w:p w:rsidR="002F1D95" w:rsidRPr="002F1D95" w:rsidRDefault="002F1D95" w:rsidP="008A0740">
      <w:pPr>
        <w:spacing w:after="0" w:line="360" w:lineRule="auto"/>
        <w:ind w:left="540" w:firstLine="736"/>
        <w:jc w:val="right"/>
        <w:rPr>
          <w:rFonts w:ascii="Times New Roman" w:hAnsi="Times New Roman" w:cs="Times New Roman"/>
          <w:i/>
          <w:sz w:val="28"/>
          <w:szCs w:val="28"/>
          <w:lang w:val="uk-UA"/>
        </w:rPr>
      </w:pPr>
      <w:r w:rsidRPr="002F1D95">
        <w:rPr>
          <w:rFonts w:ascii="Times New Roman" w:hAnsi="Times New Roman" w:cs="Times New Roman"/>
          <w:i/>
          <w:sz w:val="28"/>
          <w:szCs w:val="28"/>
          <w:lang w:val="uk-UA"/>
        </w:rPr>
        <w:t>Таблиця 1</w:t>
      </w:r>
    </w:p>
    <w:tbl>
      <w:tblPr>
        <w:tblW w:w="9938" w:type="dxa"/>
        <w:tblInd w:w="93" w:type="dxa"/>
        <w:tblLook w:val="04A0" w:firstRow="1" w:lastRow="0" w:firstColumn="1" w:lastColumn="0" w:noHBand="0" w:noVBand="1"/>
      </w:tblPr>
      <w:tblGrid>
        <w:gridCol w:w="582"/>
        <w:gridCol w:w="553"/>
        <w:gridCol w:w="553"/>
        <w:gridCol w:w="553"/>
        <w:gridCol w:w="553"/>
        <w:gridCol w:w="553"/>
        <w:gridCol w:w="553"/>
        <w:gridCol w:w="553"/>
        <w:gridCol w:w="553"/>
        <w:gridCol w:w="553"/>
        <w:gridCol w:w="553"/>
        <w:gridCol w:w="553"/>
        <w:gridCol w:w="553"/>
        <w:gridCol w:w="553"/>
        <w:gridCol w:w="553"/>
        <w:gridCol w:w="553"/>
        <w:gridCol w:w="553"/>
        <w:gridCol w:w="508"/>
      </w:tblGrid>
      <w:tr w:rsidR="001B61B6" w:rsidRPr="008A0740" w:rsidTr="001B61B6">
        <w:trPr>
          <w:cantSplit/>
          <w:trHeight w:val="964"/>
        </w:trPr>
        <w:tc>
          <w:tcPr>
            <w:tcW w:w="582"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1B61B6" w:rsidRPr="008A0740" w:rsidRDefault="001B61B6" w:rsidP="008A0740">
            <w:pPr>
              <w:spacing w:after="0" w:line="240" w:lineRule="auto"/>
              <w:jc w:val="center"/>
              <w:rPr>
                <w:rFonts w:ascii="Times New Roman" w:eastAsia="Times New Roman" w:hAnsi="Times New Roman" w:cs="Times New Roman"/>
                <w:color w:val="000000"/>
                <w:sz w:val="24"/>
                <w:szCs w:val="24"/>
              </w:rPr>
            </w:pPr>
          </w:p>
        </w:tc>
        <w:tc>
          <w:tcPr>
            <w:tcW w:w="55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1B61B6" w:rsidRPr="008A0740" w:rsidRDefault="001B61B6" w:rsidP="008A0740">
            <w:pPr>
              <w:spacing w:after="0" w:line="240" w:lineRule="auto"/>
              <w:jc w:val="center"/>
              <w:rPr>
                <w:rFonts w:ascii="Times New Roman" w:eastAsia="Times New Roman" w:hAnsi="Times New Roman" w:cs="Times New Roman"/>
                <w:b/>
                <w:color w:val="000000"/>
                <w:sz w:val="24"/>
                <w:szCs w:val="24"/>
              </w:rPr>
            </w:pPr>
            <w:r w:rsidRPr="008A0740">
              <w:rPr>
                <w:rFonts w:ascii="Times New Roman" w:eastAsia="Times New Roman" w:hAnsi="Times New Roman" w:cs="Times New Roman"/>
                <w:b/>
                <w:color w:val="000000"/>
                <w:sz w:val="24"/>
                <w:szCs w:val="24"/>
              </w:rPr>
              <w:t>2000</w:t>
            </w:r>
          </w:p>
        </w:tc>
        <w:tc>
          <w:tcPr>
            <w:tcW w:w="55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1B61B6" w:rsidRPr="008A0740" w:rsidRDefault="001B61B6" w:rsidP="008A0740">
            <w:pPr>
              <w:spacing w:after="0" w:line="240" w:lineRule="auto"/>
              <w:jc w:val="center"/>
              <w:rPr>
                <w:rFonts w:ascii="Times New Roman" w:eastAsia="Times New Roman" w:hAnsi="Times New Roman" w:cs="Times New Roman"/>
                <w:b/>
                <w:color w:val="000000"/>
                <w:sz w:val="24"/>
                <w:szCs w:val="24"/>
              </w:rPr>
            </w:pPr>
            <w:r w:rsidRPr="008A0740">
              <w:rPr>
                <w:rFonts w:ascii="Times New Roman" w:eastAsia="Times New Roman" w:hAnsi="Times New Roman" w:cs="Times New Roman"/>
                <w:b/>
                <w:color w:val="000000"/>
                <w:sz w:val="24"/>
                <w:szCs w:val="24"/>
              </w:rPr>
              <w:t>2001</w:t>
            </w:r>
          </w:p>
        </w:tc>
        <w:tc>
          <w:tcPr>
            <w:tcW w:w="55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1B61B6" w:rsidRPr="008A0740" w:rsidRDefault="001B61B6" w:rsidP="008A0740">
            <w:pPr>
              <w:spacing w:after="0" w:line="240" w:lineRule="auto"/>
              <w:jc w:val="center"/>
              <w:rPr>
                <w:rFonts w:ascii="Times New Roman" w:eastAsia="Times New Roman" w:hAnsi="Times New Roman" w:cs="Times New Roman"/>
                <w:b/>
                <w:color w:val="000000"/>
                <w:sz w:val="24"/>
                <w:szCs w:val="24"/>
              </w:rPr>
            </w:pPr>
            <w:r w:rsidRPr="008A0740">
              <w:rPr>
                <w:rFonts w:ascii="Times New Roman" w:eastAsia="Times New Roman" w:hAnsi="Times New Roman" w:cs="Times New Roman"/>
                <w:b/>
                <w:color w:val="000000"/>
                <w:sz w:val="24"/>
                <w:szCs w:val="24"/>
              </w:rPr>
              <w:t>2002</w:t>
            </w:r>
          </w:p>
        </w:tc>
        <w:tc>
          <w:tcPr>
            <w:tcW w:w="55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1B61B6" w:rsidRPr="008A0740" w:rsidRDefault="001B61B6" w:rsidP="008A0740">
            <w:pPr>
              <w:spacing w:after="0" w:line="240" w:lineRule="auto"/>
              <w:jc w:val="center"/>
              <w:rPr>
                <w:rFonts w:ascii="Times New Roman" w:eastAsia="Times New Roman" w:hAnsi="Times New Roman" w:cs="Times New Roman"/>
                <w:b/>
                <w:color w:val="000000"/>
                <w:sz w:val="24"/>
                <w:szCs w:val="24"/>
              </w:rPr>
            </w:pPr>
            <w:r w:rsidRPr="008A0740">
              <w:rPr>
                <w:rFonts w:ascii="Times New Roman" w:eastAsia="Times New Roman" w:hAnsi="Times New Roman" w:cs="Times New Roman"/>
                <w:b/>
                <w:color w:val="000000"/>
                <w:sz w:val="24"/>
                <w:szCs w:val="24"/>
              </w:rPr>
              <w:t>2003</w:t>
            </w:r>
          </w:p>
        </w:tc>
        <w:tc>
          <w:tcPr>
            <w:tcW w:w="55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1B61B6" w:rsidRPr="008A0740" w:rsidRDefault="001B61B6" w:rsidP="008A0740">
            <w:pPr>
              <w:spacing w:after="0" w:line="240" w:lineRule="auto"/>
              <w:jc w:val="center"/>
              <w:rPr>
                <w:rFonts w:ascii="Times New Roman" w:eastAsia="Times New Roman" w:hAnsi="Times New Roman" w:cs="Times New Roman"/>
                <w:b/>
                <w:color w:val="000000"/>
                <w:sz w:val="24"/>
                <w:szCs w:val="24"/>
              </w:rPr>
            </w:pPr>
            <w:r w:rsidRPr="008A0740">
              <w:rPr>
                <w:rFonts w:ascii="Times New Roman" w:eastAsia="Times New Roman" w:hAnsi="Times New Roman" w:cs="Times New Roman"/>
                <w:b/>
                <w:color w:val="000000"/>
                <w:sz w:val="24"/>
                <w:szCs w:val="24"/>
              </w:rPr>
              <w:t>2004</w:t>
            </w:r>
          </w:p>
        </w:tc>
        <w:tc>
          <w:tcPr>
            <w:tcW w:w="55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1B61B6" w:rsidRPr="008A0740" w:rsidRDefault="001B61B6" w:rsidP="008A0740">
            <w:pPr>
              <w:spacing w:after="0" w:line="240" w:lineRule="auto"/>
              <w:jc w:val="center"/>
              <w:rPr>
                <w:rFonts w:ascii="Times New Roman" w:eastAsia="Times New Roman" w:hAnsi="Times New Roman" w:cs="Times New Roman"/>
                <w:b/>
                <w:color w:val="000000"/>
                <w:sz w:val="24"/>
                <w:szCs w:val="24"/>
              </w:rPr>
            </w:pPr>
            <w:r w:rsidRPr="008A0740">
              <w:rPr>
                <w:rFonts w:ascii="Times New Roman" w:eastAsia="Times New Roman" w:hAnsi="Times New Roman" w:cs="Times New Roman"/>
                <w:b/>
                <w:color w:val="000000"/>
                <w:sz w:val="24"/>
                <w:szCs w:val="24"/>
              </w:rPr>
              <w:t>2005</w:t>
            </w:r>
          </w:p>
        </w:tc>
        <w:tc>
          <w:tcPr>
            <w:tcW w:w="55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1B61B6" w:rsidRPr="008A0740" w:rsidRDefault="001B61B6" w:rsidP="008A0740">
            <w:pPr>
              <w:spacing w:after="0" w:line="240" w:lineRule="auto"/>
              <w:jc w:val="center"/>
              <w:rPr>
                <w:rFonts w:ascii="Times New Roman" w:eastAsia="Times New Roman" w:hAnsi="Times New Roman" w:cs="Times New Roman"/>
                <w:b/>
                <w:color w:val="000000"/>
                <w:sz w:val="24"/>
                <w:szCs w:val="24"/>
              </w:rPr>
            </w:pPr>
            <w:r w:rsidRPr="008A0740">
              <w:rPr>
                <w:rFonts w:ascii="Times New Roman" w:eastAsia="Times New Roman" w:hAnsi="Times New Roman" w:cs="Times New Roman"/>
                <w:b/>
                <w:color w:val="000000"/>
                <w:sz w:val="24"/>
                <w:szCs w:val="24"/>
              </w:rPr>
              <w:t>2006</w:t>
            </w:r>
          </w:p>
        </w:tc>
        <w:tc>
          <w:tcPr>
            <w:tcW w:w="55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1B61B6" w:rsidRPr="008A0740" w:rsidRDefault="001B61B6" w:rsidP="008A0740">
            <w:pPr>
              <w:spacing w:after="0" w:line="240" w:lineRule="auto"/>
              <w:jc w:val="center"/>
              <w:rPr>
                <w:rFonts w:ascii="Times New Roman" w:eastAsia="Times New Roman" w:hAnsi="Times New Roman" w:cs="Times New Roman"/>
                <w:b/>
                <w:color w:val="000000"/>
                <w:sz w:val="24"/>
                <w:szCs w:val="24"/>
              </w:rPr>
            </w:pPr>
            <w:r w:rsidRPr="008A0740">
              <w:rPr>
                <w:rFonts w:ascii="Times New Roman" w:eastAsia="Times New Roman" w:hAnsi="Times New Roman" w:cs="Times New Roman"/>
                <w:b/>
                <w:color w:val="000000"/>
                <w:sz w:val="24"/>
                <w:szCs w:val="24"/>
              </w:rPr>
              <w:t>2007</w:t>
            </w:r>
          </w:p>
        </w:tc>
        <w:tc>
          <w:tcPr>
            <w:tcW w:w="55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1B61B6" w:rsidRPr="008A0740" w:rsidRDefault="001B61B6" w:rsidP="008A0740">
            <w:pPr>
              <w:spacing w:after="0" w:line="240" w:lineRule="auto"/>
              <w:jc w:val="center"/>
              <w:rPr>
                <w:rFonts w:ascii="Times New Roman" w:eastAsia="Times New Roman" w:hAnsi="Times New Roman" w:cs="Times New Roman"/>
                <w:b/>
                <w:color w:val="000000"/>
                <w:sz w:val="24"/>
                <w:szCs w:val="24"/>
              </w:rPr>
            </w:pPr>
            <w:r w:rsidRPr="008A0740">
              <w:rPr>
                <w:rFonts w:ascii="Times New Roman" w:eastAsia="Times New Roman" w:hAnsi="Times New Roman" w:cs="Times New Roman"/>
                <w:b/>
                <w:color w:val="000000"/>
                <w:sz w:val="24"/>
                <w:szCs w:val="24"/>
              </w:rPr>
              <w:t>2008</w:t>
            </w:r>
          </w:p>
        </w:tc>
        <w:tc>
          <w:tcPr>
            <w:tcW w:w="55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1B61B6" w:rsidRPr="008A0740" w:rsidRDefault="001B61B6" w:rsidP="008A0740">
            <w:pPr>
              <w:spacing w:after="0" w:line="240" w:lineRule="auto"/>
              <w:jc w:val="center"/>
              <w:rPr>
                <w:rFonts w:ascii="Times New Roman" w:eastAsia="Times New Roman" w:hAnsi="Times New Roman" w:cs="Times New Roman"/>
                <w:b/>
                <w:color w:val="000000"/>
                <w:sz w:val="24"/>
                <w:szCs w:val="24"/>
              </w:rPr>
            </w:pPr>
            <w:r w:rsidRPr="008A0740">
              <w:rPr>
                <w:rFonts w:ascii="Times New Roman" w:eastAsia="Times New Roman" w:hAnsi="Times New Roman" w:cs="Times New Roman"/>
                <w:b/>
                <w:color w:val="000000"/>
                <w:sz w:val="24"/>
                <w:szCs w:val="24"/>
              </w:rPr>
              <w:t>2009</w:t>
            </w:r>
          </w:p>
        </w:tc>
        <w:tc>
          <w:tcPr>
            <w:tcW w:w="55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1B61B6" w:rsidRPr="008A0740" w:rsidRDefault="001B61B6" w:rsidP="008A0740">
            <w:pPr>
              <w:spacing w:after="0" w:line="240" w:lineRule="auto"/>
              <w:jc w:val="center"/>
              <w:rPr>
                <w:rFonts w:ascii="Times New Roman" w:eastAsia="Times New Roman" w:hAnsi="Times New Roman" w:cs="Times New Roman"/>
                <w:b/>
                <w:color w:val="000000"/>
                <w:sz w:val="24"/>
                <w:szCs w:val="24"/>
              </w:rPr>
            </w:pPr>
            <w:r w:rsidRPr="008A0740">
              <w:rPr>
                <w:rFonts w:ascii="Times New Roman" w:eastAsia="Times New Roman" w:hAnsi="Times New Roman" w:cs="Times New Roman"/>
                <w:b/>
                <w:color w:val="000000"/>
                <w:sz w:val="24"/>
                <w:szCs w:val="24"/>
              </w:rPr>
              <w:t>2010</w:t>
            </w:r>
          </w:p>
        </w:tc>
        <w:tc>
          <w:tcPr>
            <w:tcW w:w="55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1B61B6" w:rsidRPr="008A0740" w:rsidRDefault="001B61B6" w:rsidP="008A0740">
            <w:pPr>
              <w:spacing w:after="0" w:line="240" w:lineRule="auto"/>
              <w:jc w:val="center"/>
              <w:rPr>
                <w:rFonts w:ascii="Times New Roman" w:eastAsia="Times New Roman" w:hAnsi="Times New Roman" w:cs="Times New Roman"/>
                <w:b/>
                <w:color w:val="000000"/>
                <w:sz w:val="24"/>
                <w:szCs w:val="24"/>
              </w:rPr>
            </w:pPr>
            <w:r w:rsidRPr="008A0740">
              <w:rPr>
                <w:rFonts w:ascii="Times New Roman" w:eastAsia="Times New Roman" w:hAnsi="Times New Roman" w:cs="Times New Roman"/>
                <w:b/>
                <w:color w:val="000000"/>
                <w:sz w:val="24"/>
                <w:szCs w:val="24"/>
              </w:rPr>
              <w:t>2011</w:t>
            </w:r>
          </w:p>
        </w:tc>
        <w:tc>
          <w:tcPr>
            <w:tcW w:w="55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1B61B6" w:rsidRPr="008A0740" w:rsidRDefault="001B61B6" w:rsidP="008A0740">
            <w:pPr>
              <w:spacing w:after="0" w:line="240" w:lineRule="auto"/>
              <w:jc w:val="center"/>
              <w:rPr>
                <w:rFonts w:ascii="Times New Roman" w:eastAsia="Times New Roman" w:hAnsi="Times New Roman" w:cs="Times New Roman"/>
                <w:b/>
                <w:color w:val="000000"/>
                <w:sz w:val="24"/>
                <w:szCs w:val="24"/>
              </w:rPr>
            </w:pPr>
            <w:r w:rsidRPr="008A0740">
              <w:rPr>
                <w:rFonts w:ascii="Times New Roman" w:eastAsia="Times New Roman" w:hAnsi="Times New Roman" w:cs="Times New Roman"/>
                <w:b/>
                <w:color w:val="000000"/>
                <w:sz w:val="24"/>
                <w:szCs w:val="24"/>
              </w:rPr>
              <w:t>2012</w:t>
            </w:r>
          </w:p>
        </w:tc>
        <w:tc>
          <w:tcPr>
            <w:tcW w:w="55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1B61B6" w:rsidRPr="008A0740" w:rsidRDefault="001B61B6" w:rsidP="008A0740">
            <w:pPr>
              <w:spacing w:after="0" w:line="240" w:lineRule="auto"/>
              <w:jc w:val="center"/>
              <w:rPr>
                <w:rFonts w:ascii="Times New Roman" w:eastAsia="Times New Roman" w:hAnsi="Times New Roman" w:cs="Times New Roman"/>
                <w:b/>
                <w:color w:val="000000"/>
                <w:sz w:val="24"/>
                <w:szCs w:val="24"/>
              </w:rPr>
            </w:pPr>
            <w:r w:rsidRPr="008A0740">
              <w:rPr>
                <w:rFonts w:ascii="Times New Roman" w:eastAsia="Times New Roman" w:hAnsi="Times New Roman" w:cs="Times New Roman"/>
                <w:b/>
                <w:color w:val="000000"/>
                <w:sz w:val="24"/>
                <w:szCs w:val="24"/>
              </w:rPr>
              <w:t>2013</w:t>
            </w:r>
          </w:p>
        </w:tc>
        <w:tc>
          <w:tcPr>
            <w:tcW w:w="55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1B61B6" w:rsidRPr="008A0740" w:rsidRDefault="001B61B6" w:rsidP="008A0740">
            <w:pPr>
              <w:spacing w:after="0" w:line="240" w:lineRule="auto"/>
              <w:jc w:val="center"/>
              <w:rPr>
                <w:rFonts w:ascii="Times New Roman" w:eastAsia="Times New Roman" w:hAnsi="Times New Roman" w:cs="Times New Roman"/>
                <w:b/>
                <w:color w:val="000000"/>
                <w:sz w:val="24"/>
                <w:szCs w:val="24"/>
              </w:rPr>
            </w:pPr>
            <w:r w:rsidRPr="008A0740">
              <w:rPr>
                <w:rFonts w:ascii="Times New Roman" w:eastAsia="Times New Roman" w:hAnsi="Times New Roman" w:cs="Times New Roman"/>
                <w:b/>
                <w:color w:val="000000"/>
                <w:sz w:val="24"/>
                <w:szCs w:val="24"/>
              </w:rPr>
              <w:t>2014</w:t>
            </w:r>
          </w:p>
        </w:tc>
        <w:tc>
          <w:tcPr>
            <w:tcW w:w="55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1B61B6" w:rsidRPr="008A0740" w:rsidRDefault="001B61B6" w:rsidP="008A0740">
            <w:pPr>
              <w:spacing w:after="0" w:line="240" w:lineRule="auto"/>
              <w:jc w:val="center"/>
              <w:rPr>
                <w:rFonts w:ascii="Times New Roman" w:eastAsia="Times New Roman" w:hAnsi="Times New Roman" w:cs="Times New Roman"/>
                <w:b/>
                <w:color w:val="000000"/>
                <w:sz w:val="24"/>
                <w:szCs w:val="24"/>
              </w:rPr>
            </w:pPr>
            <w:r w:rsidRPr="008A0740">
              <w:rPr>
                <w:rFonts w:ascii="Times New Roman" w:eastAsia="Times New Roman" w:hAnsi="Times New Roman" w:cs="Times New Roman"/>
                <w:b/>
                <w:color w:val="000000"/>
                <w:sz w:val="24"/>
                <w:szCs w:val="24"/>
              </w:rPr>
              <w:t>2015</w:t>
            </w:r>
          </w:p>
        </w:tc>
        <w:tc>
          <w:tcPr>
            <w:tcW w:w="508"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1B61B6" w:rsidRPr="008A0740" w:rsidRDefault="001B61B6" w:rsidP="008A0740">
            <w:pPr>
              <w:spacing w:after="0" w:line="240" w:lineRule="auto"/>
              <w:jc w:val="center"/>
              <w:rPr>
                <w:rFonts w:ascii="Times New Roman" w:eastAsia="Times New Roman" w:hAnsi="Times New Roman" w:cs="Times New Roman"/>
                <w:b/>
                <w:color w:val="000000"/>
                <w:sz w:val="24"/>
                <w:szCs w:val="24"/>
              </w:rPr>
            </w:pPr>
            <w:r w:rsidRPr="008A0740">
              <w:rPr>
                <w:rFonts w:ascii="Times New Roman" w:eastAsia="Times New Roman" w:hAnsi="Times New Roman" w:cs="Times New Roman"/>
                <w:b/>
                <w:color w:val="000000"/>
                <w:sz w:val="24"/>
                <w:szCs w:val="24"/>
              </w:rPr>
              <w:t>2016</w:t>
            </w:r>
          </w:p>
        </w:tc>
      </w:tr>
      <w:tr w:rsidR="001B61B6" w:rsidRPr="008A0740" w:rsidTr="001B61B6">
        <w:trPr>
          <w:cantSplit/>
          <w:trHeight w:val="1404"/>
        </w:trPr>
        <w:tc>
          <w:tcPr>
            <w:tcW w:w="582" w:type="dxa"/>
            <w:tcBorders>
              <w:top w:val="nil"/>
              <w:left w:val="single" w:sz="4" w:space="0" w:color="auto"/>
              <w:bottom w:val="single" w:sz="4" w:space="0" w:color="auto"/>
              <w:right w:val="single" w:sz="4" w:space="0" w:color="auto"/>
            </w:tcBorders>
            <w:shd w:val="clear" w:color="auto" w:fill="auto"/>
            <w:noWrap/>
            <w:textDirection w:val="btLr"/>
            <w:vAlign w:val="center"/>
            <w:hideMark/>
          </w:tcPr>
          <w:p w:rsidR="001B61B6" w:rsidRPr="008A0740" w:rsidRDefault="001B61B6" w:rsidP="008A0740">
            <w:pPr>
              <w:spacing w:after="0" w:line="240" w:lineRule="auto"/>
              <w:jc w:val="center"/>
              <w:rPr>
                <w:rFonts w:ascii="Times New Roman" w:eastAsia="Times New Roman" w:hAnsi="Times New Roman" w:cs="Times New Roman"/>
                <w:b/>
                <w:color w:val="000000"/>
                <w:sz w:val="24"/>
                <w:szCs w:val="24"/>
              </w:rPr>
            </w:pPr>
            <w:proofErr w:type="spellStart"/>
            <w:r w:rsidRPr="008A0740">
              <w:rPr>
                <w:rFonts w:ascii="Times New Roman" w:eastAsia="Times New Roman" w:hAnsi="Times New Roman" w:cs="Times New Roman"/>
                <w:b/>
                <w:color w:val="000000"/>
                <w:sz w:val="24"/>
                <w:szCs w:val="24"/>
              </w:rPr>
              <w:t>Mg</w:t>
            </w:r>
            <w:proofErr w:type="spellEnd"/>
            <w:r w:rsidRPr="008A0740">
              <w:rPr>
                <w:rFonts w:ascii="Times New Roman" w:eastAsia="Times New Roman" w:hAnsi="Times New Roman" w:cs="Times New Roman"/>
                <w:b/>
                <w:color w:val="000000"/>
                <w:sz w:val="24"/>
                <w:szCs w:val="24"/>
              </w:rPr>
              <w:t>, мг/л</w:t>
            </w:r>
          </w:p>
        </w:tc>
        <w:tc>
          <w:tcPr>
            <w:tcW w:w="553" w:type="dxa"/>
            <w:tcBorders>
              <w:top w:val="nil"/>
              <w:left w:val="nil"/>
              <w:bottom w:val="single" w:sz="4" w:space="0" w:color="auto"/>
              <w:right w:val="single" w:sz="4" w:space="0" w:color="auto"/>
            </w:tcBorders>
            <w:shd w:val="clear" w:color="auto" w:fill="auto"/>
            <w:noWrap/>
            <w:textDirection w:val="btLr"/>
            <w:vAlign w:val="center"/>
            <w:hideMark/>
          </w:tcPr>
          <w:p w:rsidR="001B61B6" w:rsidRPr="008A0740" w:rsidRDefault="001B61B6" w:rsidP="008A0740">
            <w:pPr>
              <w:spacing w:after="0" w:line="240" w:lineRule="auto"/>
              <w:jc w:val="center"/>
              <w:rPr>
                <w:rFonts w:ascii="Times New Roman" w:eastAsia="Times New Roman" w:hAnsi="Times New Roman" w:cs="Times New Roman"/>
                <w:color w:val="000000"/>
                <w:sz w:val="24"/>
                <w:szCs w:val="24"/>
              </w:rPr>
            </w:pPr>
            <w:r w:rsidRPr="008A0740">
              <w:rPr>
                <w:rFonts w:ascii="Times New Roman" w:eastAsia="Times New Roman" w:hAnsi="Times New Roman" w:cs="Times New Roman"/>
                <w:color w:val="000000"/>
                <w:sz w:val="24"/>
                <w:szCs w:val="24"/>
              </w:rPr>
              <w:t>25,2</w:t>
            </w:r>
          </w:p>
        </w:tc>
        <w:tc>
          <w:tcPr>
            <w:tcW w:w="553" w:type="dxa"/>
            <w:tcBorders>
              <w:top w:val="nil"/>
              <w:left w:val="nil"/>
              <w:bottom w:val="single" w:sz="4" w:space="0" w:color="auto"/>
              <w:right w:val="single" w:sz="4" w:space="0" w:color="auto"/>
            </w:tcBorders>
            <w:shd w:val="clear" w:color="auto" w:fill="auto"/>
            <w:noWrap/>
            <w:textDirection w:val="btLr"/>
            <w:vAlign w:val="center"/>
            <w:hideMark/>
          </w:tcPr>
          <w:p w:rsidR="001B61B6" w:rsidRPr="008A0740" w:rsidRDefault="001B61B6" w:rsidP="008A0740">
            <w:pPr>
              <w:spacing w:after="0" w:line="240" w:lineRule="auto"/>
              <w:jc w:val="center"/>
              <w:rPr>
                <w:rFonts w:ascii="Times New Roman" w:eastAsia="Times New Roman" w:hAnsi="Times New Roman" w:cs="Times New Roman"/>
                <w:color w:val="000000"/>
                <w:sz w:val="24"/>
                <w:szCs w:val="24"/>
              </w:rPr>
            </w:pPr>
            <w:r w:rsidRPr="008A0740">
              <w:rPr>
                <w:rFonts w:ascii="Times New Roman" w:eastAsia="Times New Roman" w:hAnsi="Times New Roman" w:cs="Times New Roman"/>
                <w:color w:val="000000"/>
                <w:sz w:val="24"/>
                <w:szCs w:val="24"/>
              </w:rPr>
              <w:t>27</w:t>
            </w:r>
          </w:p>
        </w:tc>
        <w:tc>
          <w:tcPr>
            <w:tcW w:w="553" w:type="dxa"/>
            <w:tcBorders>
              <w:top w:val="nil"/>
              <w:left w:val="nil"/>
              <w:bottom w:val="single" w:sz="4" w:space="0" w:color="auto"/>
              <w:right w:val="single" w:sz="4" w:space="0" w:color="auto"/>
            </w:tcBorders>
            <w:shd w:val="clear" w:color="auto" w:fill="auto"/>
            <w:noWrap/>
            <w:textDirection w:val="btLr"/>
            <w:vAlign w:val="center"/>
            <w:hideMark/>
          </w:tcPr>
          <w:p w:rsidR="001B61B6" w:rsidRPr="008A0740" w:rsidRDefault="001B61B6" w:rsidP="008A0740">
            <w:pPr>
              <w:spacing w:after="0" w:line="240" w:lineRule="auto"/>
              <w:jc w:val="center"/>
              <w:rPr>
                <w:rFonts w:ascii="Times New Roman" w:eastAsia="Times New Roman" w:hAnsi="Times New Roman" w:cs="Times New Roman"/>
                <w:color w:val="000000"/>
                <w:sz w:val="24"/>
                <w:szCs w:val="24"/>
              </w:rPr>
            </w:pPr>
            <w:r w:rsidRPr="008A0740">
              <w:rPr>
                <w:rFonts w:ascii="Times New Roman" w:eastAsia="Times New Roman" w:hAnsi="Times New Roman" w:cs="Times New Roman"/>
                <w:color w:val="000000"/>
                <w:sz w:val="24"/>
                <w:szCs w:val="24"/>
              </w:rPr>
              <w:t>21</w:t>
            </w:r>
          </w:p>
        </w:tc>
        <w:tc>
          <w:tcPr>
            <w:tcW w:w="553" w:type="dxa"/>
            <w:tcBorders>
              <w:top w:val="nil"/>
              <w:left w:val="nil"/>
              <w:bottom w:val="single" w:sz="4" w:space="0" w:color="auto"/>
              <w:right w:val="single" w:sz="4" w:space="0" w:color="auto"/>
            </w:tcBorders>
            <w:shd w:val="clear" w:color="auto" w:fill="auto"/>
            <w:noWrap/>
            <w:textDirection w:val="btLr"/>
            <w:vAlign w:val="center"/>
            <w:hideMark/>
          </w:tcPr>
          <w:p w:rsidR="001B61B6" w:rsidRPr="008A0740" w:rsidRDefault="001B61B6" w:rsidP="008A0740">
            <w:pPr>
              <w:spacing w:after="0" w:line="240" w:lineRule="auto"/>
              <w:jc w:val="center"/>
              <w:rPr>
                <w:rFonts w:ascii="Times New Roman" w:eastAsia="Times New Roman" w:hAnsi="Times New Roman" w:cs="Times New Roman"/>
                <w:color w:val="000000"/>
                <w:sz w:val="24"/>
                <w:szCs w:val="24"/>
              </w:rPr>
            </w:pPr>
            <w:r w:rsidRPr="008A0740">
              <w:rPr>
                <w:rFonts w:ascii="Times New Roman" w:eastAsia="Times New Roman" w:hAnsi="Times New Roman" w:cs="Times New Roman"/>
                <w:color w:val="000000"/>
                <w:sz w:val="24"/>
                <w:szCs w:val="24"/>
              </w:rPr>
              <w:t>28,14</w:t>
            </w:r>
          </w:p>
        </w:tc>
        <w:tc>
          <w:tcPr>
            <w:tcW w:w="553" w:type="dxa"/>
            <w:tcBorders>
              <w:top w:val="nil"/>
              <w:left w:val="nil"/>
              <w:bottom w:val="single" w:sz="4" w:space="0" w:color="auto"/>
              <w:right w:val="single" w:sz="4" w:space="0" w:color="auto"/>
            </w:tcBorders>
            <w:shd w:val="clear" w:color="auto" w:fill="auto"/>
            <w:noWrap/>
            <w:textDirection w:val="btLr"/>
            <w:vAlign w:val="center"/>
            <w:hideMark/>
          </w:tcPr>
          <w:p w:rsidR="001B61B6" w:rsidRPr="008A0740" w:rsidRDefault="001B61B6" w:rsidP="008A0740">
            <w:pPr>
              <w:spacing w:after="0" w:line="240" w:lineRule="auto"/>
              <w:jc w:val="center"/>
              <w:rPr>
                <w:rFonts w:ascii="Times New Roman" w:eastAsia="Times New Roman" w:hAnsi="Times New Roman" w:cs="Times New Roman"/>
                <w:color w:val="000000"/>
                <w:sz w:val="24"/>
                <w:szCs w:val="24"/>
              </w:rPr>
            </w:pPr>
            <w:r w:rsidRPr="008A0740">
              <w:rPr>
                <w:rFonts w:ascii="Times New Roman" w:eastAsia="Times New Roman" w:hAnsi="Times New Roman" w:cs="Times New Roman"/>
                <w:color w:val="000000"/>
                <w:sz w:val="24"/>
                <w:szCs w:val="24"/>
              </w:rPr>
              <w:t>32,4</w:t>
            </w:r>
          </w:p>
        </w:tc>
        <w:tc>
          <w:tcPr>
            <w:tcW w:w="553" w:type="dxa"/>
            <w:tcBorders>
              <w:top w:val="nil"/>
              <w:left w:val="nil"/>
              <w:bottom w:val="single" w:sz="4" w:space="0" w:color="auto"/>
              <w:right w:val="single" w:sz="4" w:space="0" w:color="auto"/>
            </w:tcBorders>
            <w:shd w:val="clear" w:color="auto" w:fill="auto"/>
            <w:noWrap/>
            <w:textDirection w:val="btLr"/>
            <w:vAlign w:val="center"/>
            <w:hideMark/>
          </w:tcPr>
          <w:p w:rsidR="001B61B6" w:rsidRPr="008A0740" w:rsidRDefault="001B61B6" w:rsidP="008A0740">
            <w:pPr>
              <w:spacing w:after="0" w:line="240" w:lineRule="auto"/>
              <w:jc w:val="center"/>
              <w:rPr>
                <w:rFonts w:ascii="Times New Roman" w:eastAsia="Times New Roman" w:hAnsi="Times New Roman" w:cs="Times New Roman"/>
                <w:color w:val="000000"/>
                <w:sz w:val="24"/>
                <w:szCs w:val="24"/>
              </w:rPr>
            </w:pPr>
            <w:r w:rsidRPr="008A0740">
              <w:rPr>
                <w:rFonts w:ascii="Times New Roman" w:eastAsia="Times New Roman" w:hAnsi="Times New Roman" w:cs="Times New Roman"/>
                <w:color w:val="000000"/>
                <w:sz w:val="24"/>
                <w:szCs w:val="24"/>
              </w:rPr>
              <w:t>21,7</w:t>
            </w:r>
          </w:p>
        </w:tc>
        <w:tc>
          <w:tcPr>
            <w:tcW w:w="553" w:type="dxa"/>
            <w:tcBorders>
              <w:top w:val="nil"/>
              <w:left w:val="nil"/>
              <w:bottom w:val="single" w:sz="4" w:space="0" w:color="auto"/>
              <w:right w:val="single" w:sz="4" w:space="0" w:color="auto"/>
            </w:tcBorders>
            <w:shd w:val="clear" w:color="auto" w:fill="auto"/>
            <w:noWrap/>
            <w:textDirection w:val="btLr"/>
            <w:vAlign w:val="center"/>
            <w:hideMark/>
          </w:tcPr>
          <w:p w:rsidR="001B61B6" w:rsidRPr="008A0740" w:rsidRDefault="001B61B6" w:rsidP="008A0740">
            <w:pPr>
              <w:spacing w:after="0" w:line="240" w:lineRule="auto"/>
              <w:jc w:val="center"/>
              <w:rPr>
                <w:rFonts w:ascii="Times New Roman" w:eastAsia="Times New Roman" w:hAnsi="Times New Roman" w:cs="Times New Roman"/>
                <w:color w:val="000000"/>
                <w:sz w:val="24"/>
                <w:szCs w:val="24"/>
              </w:rPr>
            </w:pPr>
            <w:r w:rsidRPr="008A0740">
              <w:rPr>
                <w:rFonts w:ascii="Times New Roman" w:eastAsia="Times New Roman" w:hAnsi="Times New Roman" w:cs="Times New Roman"/>
                <w:color w:val="000000"/>
                <w:sz w:val="24"/>
                <w:szCs w:val="24"/>
              </w:rPr>
              <w:t>19,2</w:t>
            </w:r>
          </w:p>
        </w:tc>
        <w:tc>
          <w:tcPr>
            <w:tcW w:w="553" w:type="dxa"/>
            <w:tcBorders>
              <w:top w:val="nil"/>
              <w:left w:val="nil"/>
              <w:bottom w:val="single" w:sz="4" w:space="0" w:color="auto"/>
              <w:right w:val="single" w:sz="4" w:space="0" w:color="auto"/>
            </w:tcBorders>
            <w:shd w:val="clear" w:color="auto" w:fill="auto"/>
            <w:noWrap/>
            <w:textDirection w:val="btLr"/>
            <w:vAlign w:val="center"/>
            <w:hideMark/>
          </w:tcPr>
          <w:p w:rsidR="001B61B6" w:rsidRPr="008A0740" w:rsidRDefault="001B61B6" w:rsidP="008A0740">
            <w:pPr>
              <w:spacing w:after="0" w:line="240" w:lineRule="auto"/>
              <w:jc w:val="center"/>
              <w:rPr>
                <w:rFonts w:ascii="Times New Roman" w:eastAsia="Times New Roman" w:hAnsi="Times New Roman" w:cs="Times New Roman"/>
                <w:color w:val="000000"/>
                <w:sz w:val="24"/>
                <w:szCs w:val="24"/>
              </w:rPr>
            </w:pPr>
            <w:r w:rsidRPr="008A0740">
              <w:rPr>
                <w:rFonts w:ascii="Times New Roman" w:eastAsia="Times New Roman" w:hAnsi="Times New Roman" w:cs="Times New Roman"/>
                <w:color w:val="000000"/>
                <w:sz w:val="24"/>
                <w:szCs w:val="24"/>
              </w:rPr>
              <w:t>22,1</w:t>
            </w:r>
          </w:p>
        </w:tc>
        <w:tc>
          <w:tcPr>
            <w:tcW w:w="553" w:type="dxa"/>
            <w:tcBorders>
              <w:top w:val="nil"/>
              <w:left w:val="nil"/>
              <w:bottom w:val="single" w:sz="4" w:space="0" w:color="auto"/>
              <w:right w:val="single" w:sz="4" w:space="0" w:color="auto"/>
            </w:tcBorders>
            <w:shd w:val="clear" w:color="auto" w:fill="auto"/>
            <w:noWrap/>
            <w:textDirection w:val="btLr"/>
            <w:vAlign w:val="center"/>
            <w:hideMark/>
          </w:tcPr>
          <w:p w:rsidR="001B61B6" w:rsidRPr="008A0740" w:rsidRDefault="001B61B6" w:rsidP="008A0740">
            <w:pPr>
              <w:spacing w:after="0" w:line="240" w:lineRule="auto"/>
              <w:jc w:val="center"/>
              <w:rPr>
                <w:rFonts w:ascii="Times New Roman" w:eastAsia="Times New Roman" w:hAnsi="Times New Roman" w:cs="Times New Roman"/>
                <w:color w:val="000000"/>
                <w:sz w:val="24"/>
                <w:szCs w:val="24"/>
              </w:rPr>
            </w:pPr>
            <w:r w:rsidRPr="008A0740">
              <w:rPr>
                <w:rFonts w:ascii="Times New Roman" w:eastAsia="Times New Roman" w:hAnsi="Times New Roman" w:cs="Times New Roman"/>
                <w:color w:val="000000"/>
                <w:sz w:val="24"/>
                <w:szCs w:val="24"/>
              </w:rPr>
              <w:t>14,3</w:t>
            </w:r>
          </w:p>
        </w:tc>
        <w:tc>
          <w:tcPr>
            <w:tcW w:w="553" w:type="dxa"/>
            <w:tcBorders>
              <w:top w:val="nil"/>
              <w:left w:val="nil"/>
              <w:bottom w:val="single" w:sz="4" w:space="0" w:color="auto"/>
              <w:right w:val="single" w:sz="4" w:space="0" w:color="auto"/>
            </w:tcBorders>
            <w:shd w:val="clear" w:color="auto" w:fill="auto"/>
            <w:noWrap/>
            <w:textDirection w:val="btLr"/>
            <w:vAlign w:val="center"/>
            <w:hideMark/>
          </w:tcPr>
          <w:p w:rsidR="001B61B6" w:rsidRPr="008A0740" w:rsidRDefault="001B61B6" w:rsidP="008A0740">
            <w:pPr>
              <w:spacing w:after="0" w:line="240" w:lineRule="auto"/>
              <w:jc w:val="center"/>
              <w:rPr>
                <w:rFonts w:ascii="Times New Roman" w:eastAsia="Times New Roman" w:hAnsi="Times New Roman" w:cs="Times New Roman"/>
                <w:color w:val="000000"/>
                <w:sz w:val="24"/>
                <w:szCs w:val="24"/>
              </w:rPr>
            </w:pPr>
            <w:r w:rsidRPr="008A0740">
              <w:rPr>
                <w:rFonts w:ascii="Times New Roman" w:eastAsia="Times New Roman" w:hAnsi="Times New Roman" w:cs="Times New Roman"/>
                <w:color w:val="000000"/>
                <w:sz w:val="24"/>
                <w:szCs w:val="24"/>
              </w:rPr>
              <w:t>24,1</w:t>
            </w:r>
          </w:p>
        </w:tc>
        <w:tc>
          <w:tcPr>
            <w:tcW w:w="553" w:type="dxa"/>
            <w:tcBorders>
              <w:top w:val="nil"/>
              <w:left w:val="nil"/>
              <w:bottom w:val="single" w:sz="4" w:space="0" w:color="auto"/>
              <w:right w:val="single" w:sz="4" w:space="0" w:color="auto"/>
            </w:tcBorders>
            <w:shd w:val="clear" w:color="auto" w:fill="auto"/>
            <w:noWrap/>
            <w:textDirection w:val="btLr"/>
            <w:vAlign w:val="center"/>
            <w:hideMark/>
          </w:tcPr>
          <w:p w:rsidR="001B61B6" w:rsidRPr="008A0740" w:rsidRDefault="001B61B6" w:rsidP="008A0740">
            <w:pPr>
              <w:spacing w:after="0" w:line="240" w:lineRule="auto"/>
              <w:jc w:val="center"/>
              <w:rPr>
                <w:rFonts w:ascii="Times New Roman" w:eastAsia="Times New Roman" w:hAnsi="Times New Roman" w:cs="Times New Roman"/>
                <w:color w:val="000000"/>
                <w:sz w:val="24"/>
                <w:szCs w:val="24"/>
              </w:rPr>
            </w:pPr>
            <w:r w:rsidRPr="008A0740">
              <w:rPr>
                <w:rFonts w:ascii="Times New Roman" w:eastAsia="Times New Roman" w:hAnsi="Times New Roman" w:cs="Times New Roman"/>
                <w:color w:val="000000"/>
                <w:sz w:val="24"/>
                <w:szCs w:val="24"/>
              </w:rPr>
              <w:t>22,3</w:t>
            </w:r>
          </w:p>
        </w:tc>
        <w:tc>
          <w:tcPr>
            <w:tcW w:w="553" w:type="dxa"/>
            <w:tcBorders>
              <w:top w:val="nil"/>
              <w:left w:val="nil"/>
              <w:bottom w:val="single" w:sz="4" w:space="0" w:color="auto"/>
              <w:right w:val="single" w:sz="4" w:space="0" w:color="auto"/>
            </w:tcBorders>
            <w:shd w:val="clear" w:color="auto" w:fill="auto"/>
            <w:noWrap/>
            <w:textDirection w:val="btLr"/>
            <w:vAlign w:val="center"/>
            <w:hideMark/>
          </w:tcPr>
          <w:p w:rsidR="001B61B6" w:rsidRPr="008A0740" w:rsidRDefault="001B61B6" w:rsidP="008A0740">
            <w:pPr>
              <w:spacing w:after="0" w:line="240" w:lineRule="auto"/>
              <w:jc w:val="center"/>
              <w:rPr>
                <w:rFonts w:ascii="Times New Roman" w:eastAsia="Times New Roman" w:hAnsi="Times New Roman" w:cs="Times New Roman"/>
                <w:color w:val="000000"/>
                <w:sz w:val="24"/>
                <w:szCs w:val="24"/>
              </w:rPr>
            </w:pPr>
            <w:r w:rsidRPr="008A0740">
              <w:rPr>
                <w:rFonts w:ascii="Times New Roman" w:eastAsia="Times New Roman" w:hAnsi="Times New Roman" w:cs="Times New Roman"/>
                <w:color w:val="000000"/>
                <w:sz w:val="24"/>
                <w:szCs w:val="24"/>
              </w:rPr>
              <w:t>23,1</w:t>
            </w:r>
          </w:p>
        </w:tc>
        <w:tc>
          <w:tcPr>
            <w:tcW w:w="553" w:type="dxa"/>
            <w:tcBorders>
              <w:top w:val="nil"/>
              <w:left w:val="nil"/>
              <w:bottom w:val="single" w:sz="4" w:space="0" w:color="auto"/>
              <w:right w:val="single" w:sz="4" w:space="0" w:color="auto"/>
            </w:tcBorders>
            <w:shd w:val="clear" w:color="auto" w:fill="auto"/>
            <w:noWrap/>
            <w:textDirection w:val="btLr"/>
            <w:vAlign w:val="center"/>
            <w:hideMark/>
          </w:tcPr>
          <w:p w:rsidR="001B61B6" w:rsidRPr="008A0740" w:rsidRDefault="001B61B6" w:rsidP="008A0740">
            <w:pPr>
              <w:spacing w:after="0" w:line="240" w:lineRule="auto"/>
              <w:jc w:val="center"/>
              <w:rPr>
                <w:rFonts w:ascii="Times New Roman" w:eastAsia="Times New Roman" w:hAnsi="Times New Roman" w:cs="Times New Roman"/>
                <w:color w:val="000000"/>
                <w:sz w:val="24"/>
                <w:szCs w:val="24"/>
              </w:rPr>
            </w:pPr>
            <w:r w:rsidRPr="008A0740">
              <w:rPr>
                <w:rFonts w:ascii="Times New Roman" w:eastAsia="Times New Roman" w:hAnsi="Times New Roman" w:cs="Times New Roman"/>
                <w:color w:val="000000"/>
                <w:sz w:val="24"/>
                <w:szCs w:val="24"/>
              </w:rPr>
              <w:t>24,2</w:t>
            </w:r>
          </w:p>
        </w:tc>
        <w:tc>
          <w:tcPr>
            <w:tcW w:w="553" w:type="dxa"/>
            <w:tcBorders>
              <w:top w:val="nil"/>
              <w:left w:val="nil"/>
              <w:bottom w:val="single" w:sz="4" w:space="0" w:color="auto"/>
              <w:right w:val="single" w:sz="4" w:space="0" w:color="auto"/>
            </w:tcBorders>
            <w:shd w:val="clear" w:color="auto" w:fill="auto"/>
            <w:noWrap/>
            <w:textDirection w:val="btLr"/>
            <w:vAlign w:val="center"/>
            <w:hideMark/>
          </w:tcPr>
          <w:p w:rsidR="001B61B6" w:rsidRPr="008A0740" w:rsidRDefault="001B61B6" w:rsidP="008A0740">
            <w:pPr>
              <w:spacing w:after="0" w:line="240" w:lineRule="auto"/>
              <w:jc w:val="center"/>
              <w:rPr>
                <w:rFonts w:ascii="Times New Roman" w:eastAsia="Times New Roman" w:hAnsi="Times New Roman" w:cs="Times New Roman"/>
                <w:color w:val="000000"/>
                <w:sz w:val="24"/>
                <w:szCs w:val="24"/>
              </w:rPr>
            </w:pPr>
            <w:r w:rsidRPr="008A0740">
              <w:rPr>
                <w:rFonts w:ascii="Times New Roman" w:eastAsia="Times New Roman" w:hAnsi="Times New Roman" w:cs="Times New Roman"/>
                <w:color w:val="000000"/>
                <w:sz w:val="24"/>
                <w:szCs w:val="24"/>
              </w:rPr>
              <w:t>22,1</w:t>
            </w:r>
          </w:p>
        </w:tc>
        <w:tc>
          <w:tcPr>
            <w:tcW w:w="553" w:type="dxa"/>
            <w:tcBorders>
              <w:top w:val="nil"/>
              <w:left w:val="nil"/>
              <w:bottom w:val="single" w:sz="4" w:space="0" w:color="auto"/>
              <w:right w:val="single" w:sz="4" w:space="0" w:color="auto"/>
            </w:tcBorders>
            <w:shd w:val="clear" w:color="auto" w:fill="auto"/>
            <w:noWrap/>
            <w:textDirection w:val="btLr"/>
            <w:vAlign w:val="center"/>
            <w:hideMark/>
          </w:tcPr>
          <w:p w:rsidR="001B61B6" w:rsidRPr="008A0740" w:rsidRDefault="001B61B6" w:rsidP="008A0740">
            <w:pPr>
              <w:spacing w:after="0" w:line="240" w:lineRule="auto"/>
              <w:jc w:val="center"/>
              <w:rPr>
                <w:rFonts w:ascii="Times New Roman" w:eastAsia="Times New Roman" w:hAnsi="Times New Roman" w:cs="Times New Roman"/>
                <w:color w:val="000000"/>
                <w:sz w:val="24"/>
                <w:szCs w:val="24"/>
              </w:rPr>
            </w:pPr>
            <w:r w:rsidRPr="008A0740">
              <w:rPr>
                <w:rFonts w:ascii="Times New Roman" w:eastAsia="Times New Roman" w:hAnsi="Times New Roman" w:cs="Times New Roman"/>
                <w:color w:val="000000"/>
                <w:sz w:val="24"/>
                <w:szCs w:val="24"/>
              </w:rPr>
              <w:t>21,8</w:t>
            </w:r>
          </w:p>
        </w:tc>
        <w:tc>
          <w:tcPr>
            <w:tcW w:w="553" w:type="dxa"/>
            <w:tcBorders>
              <w:top w:val="nil"/>
              <w:left w:val="nil"/>
              <w:bottom w:val="single" w:sz="4" w:space="0" w:color="auto"/>
              <w:right w:val="single" w:sz="4" w:space="0" w:color="auto"/>
            </w:tcBorders>
            <w:shd w:val="clear" w:color="auto" w:fill="auto"/>
            <w:noWrap/>
            <w:textDirection w:val="btLr"/>
            <w:vAlign w:val="center"/>
            <w:hideMark/>
          </w:tcPr>
          <w:p w:rsidR="001B61B6" w:rsidRPr="008A0740" w:rsidRDefault="001B61B6" w:rsidP="008A0740">
            <w:pPr>
              <w:spacing w:after="0" w:line="240" w:lineRule="auto"/>
              <w:jc w:val="center"/>
              <w:rPr>
                <w:rFonts w:ascii="Times New Roman" w:eastAsia="Times New Roman" w:hAnsi="Times New Roman" w:cs="Times New Roman"/>
                <w:color w:val="000000"/>
                <w:sz w:val="24"/>
                <w:szCs w:val="24"/>
              </w:rPr>
            </w:pPr>
            <w:r w:rsidRPr="008A0740">
              <w:rPr>
                <w:rFonts w:ascii="Times New Roman" w:eastAsia="Times New Roman" w:hAnsi="Times New Roman" w:cs="Times New Roman"/>
                <w:color w:val="000000"/>
                <w:sz w:val="24"/>
                <w:szCs w:val="24"/>
              </w:rPr>
              <w:t>20,3</w:t>
            </w:r>
          </w:p>
        </w:tc>
        <w:tc>
          <w:tcPr>
            <w:tcW w:w="508" w:type="dxa"/>
            <w:tcBorders>
              <w:top w:val="nil"/>
              <w:left w:val="nil"/>
              <w:bottom w:val="single" w:sz="4" w:space="0" w:color="auto"/>
              <w:right w:val="single" w:sz="4" w:space="0" w:color="auto"/>
            </w:tcBorders>
            <w:shd w:val="clear" w:color="auto" w:fill="auto"/>
            <w:noWrap/>
            <w:textDirection w:val="btLr"/>
            <w:vAlign w:val="center"/>
            <w:hideMark/>
          </w:tcPr>
          <w:p w:rsidR="001B61B6" w:rsidRPr="008A0740" w:rsidRDefault="001B61B6" w:rsidP="008A0740">
            <w:pPr>
              <w:spacing w:after="0" w:line="240" w:lineRule="auto"/>
              <w:jc w:val="center"/>
              <w:rPr>
                <w:rFonts w:ascii="Times New Roman" w:eastAsia="Times New Roman" w:hAnsi="Times New Roman" w:cs="Times New Roman"/>
                <w:color w:val="000000"/>
                <w:sz w:val="24"/>
                <w:szCs w:val="24"/>
              </w:rPr>
            </w:pPr>
            <w:r w:rsidRPr="008A0740">
              <w:rPr>
                <w:rFonts w:ascii="Times New Roman" w:eastAsia="Times New Roman" w:hAnsi="Times New Roman" w:cs="Times New Roman"/>
                <w:color w:val="000000"/>
                <w:sz w:val="24"/>
                <w:szCs w:val="24"/>
              </w:rPr>
              <w:t>20,1</w:t>
            </w:r>
          </w:p>
        </w:tc>
      </w:tr>
      <w:tr w:rsidR="001B61B6" w:rsidRPr="008A0740" w:rsidTr="001B61B6">
        <w:trPr>
          <w:cantSplit/>
          <w:trHeight w:val="1551"/>
        </w:trPr>
        <w:tc>
          <w:tcPr>
            <w:tcW w:w="582" w:type="dxa"/>
            <w:tcBorders>
              <w:top w:val="nil"/>
              <w:left w:val="single" w:sz="4" w:space="0" w:color="auto"/>
              <w:bottom w:val="single" w:sz="4" w:space="0" w:color="auto"/>
              <w:right w:val="single" w:sz="4" w:space="0" w:color="auto"/>
            </w:tcBorders>
            <w:shd w:val="clear" w:color="auto" w:fill="auto"/>
            <w:noWrap/>
            <w:textDirection w:val="btLr"/>
            <w:vAlign w:val="center"/>
            <w:hideMark/>
          </w:tcPr>
          <w:p w:rsidR="001B61B6" w:rsidRPr="008A0740" w:rsidRDefault="001B61B6" w:rsidP="008A0740">
            <w:pPr>
              <w:spacing w:after="0" w:line="240" w:lineRule="auto"/>
              <w:jc w:val="center"/>
              <w:rPr>
                <w:rFonts w:ascii="Times New Roman" w:eastAsia="Times New Roman" w:hAnsi="Times New Roman" w:cs="Times New Roman"/>
                <w:b/>
                <w:color w:val="000000"/>
                <w:sz w:val="24"/>
                <w:szCs w:val="24"/>
              </w:rPr>
            </w:pPr>
            <w:proofErr w:type="spellStart"/>
            <w:r w:rsidRPr="008A0740">
              <w:rPr>
                <w:rFonts w:ascii="Times New Roman" w:eastAsia="Times New Roman" w:hAnsi="Times New Roman" w:cs="Times New Roman"/>
                <w:b/>
                <w:color w:val="000000"/>
                <w:sz w:val="24"/>
                <w:szCs w:val="24"/>
              </w:rPr>
              <w:t>Fe</w:t>
            </w:r>
            <w:proofErr w:type="spellEnd"/>
            <w:r w:rsidRPr="008A0740">
              <w:rPr>
                <w:rFonts w:ascii="Times New Roman" w:eastAsia="Times New Roman" w:hAnsi="Times New Roman" w:cs="Times New Roman"/>
                <w:b/>
                <w:color w:val="000000"/>
                <w:sz w:val="24"/>
                <w:szCs w:val="24"/>
              </w:rPr>
              <w:t>, мг/л</w:t>
            </w:r>
          </w:p>
        </w:tc>
        <w:tc>
          <w:tcPr>
            <w:tcW w:w="553" w:type="dxa"/>
            <w:tcBorders>
              <w:top w:val="nil"/>
              <w:left w:val="nil"/>
              <w:bottom w:val="single" w:sz="4" w:space="0" w:color="auto"/>
              <w:right w:val="single" w:sz="4" w:space="0" w:color="auto"/>
            </w:tcBorders>
            <w:shd w:val="clear" w:color="auto" w:fill="auto"/>
            <w:noWrap/>
            <w:textDirection w:val="btLr"/>
            <w:vAlign w:val="center"/>
            <w:hideMark/>
          </w:tcPr>
          <w:p w:rsidR="001B61B6" w:rsidRPr="008A0740" w:rsidRDefault="001B61B6" w:rsidP="008A0740">
            <w:pPr>
              <w:spacing w:after="0" w:line="240" w:lineRule="auto"/>
              <w:jc w:val="center"/>
              <w:rPr>
                <w:rFonts w:ascii="Times New Roman" w:eastAsia="Times New Roman" w:hAnsi="Times New Roman" w:cs="Times New Roman"/>
                <w:color w:val="000000"/>
                <w:sz w:val="24"/>
                <w:szCs w:val="24"/>
              </w:rPr>
            </w:pPr>
            <w:r w:rsidRPr="008A0740">
              <w:rPr>
                <w:rFonts w:ascii="Times New Roman" w:eastAsia="Times New Roman" w:hAnsi="Times New Roman" w:cs="Times New Roman"/>
                <w:color w:val="000000"/>
                <w:sz w:val="24"/>
                <w:szCs w:val="24"/>
              </w:rPr>
              <w:t>0,113</w:t>
            </w:r>
          </w:p>
        </w:tc>
        <w:tc>
          <w:tcPr>
            <w:tcW w:w="553" w:type="dxa"/>
            <w:tcBorders>
              <w:top w:val="nil"/>
              <w:left w:val="nil"/>
              <w:bottom w:val="single" w:sz="4" w:space="0" w:color="auto"/>
              <w:right w:val="single" w:sz="4" w:space="0" w:color="auto"/>
            </w:tcBorders>
            <w:shd w:val="clear" w:color="auto" w:fill="auto"/>
            <w:noWrap/>
            <w:textDirection w:val="btLr"/>
            <w:vAlign w:val="center"/>
            <w:hideMark/>
          </w:tcPr>
          <w:p w:rsidR="001B61B6" w:rsidRPr="008A0740" w:rsidRDefault="001B61B6" w:rsidP="008A0740">
            <w:pPr>
              <w:spacing w:after="0" w:line="240" w:lineRule="auto"/>
              <w:jc w:val="center"/>
              <w:rPr>
                <w:rFonts w:ascii="Times New Roman" w:eastAsia="Times New Roman" w:hAnsi="Times New Roman" w:cs="Times New Roman"/>
                <w:color w:val="000000"/>
                <w:sz w:val="24"/>
                <w:szCs w:val="24"/>
              </w:rPr>
            </w:pPr>
            <w:r w:rsidRPr="008A0740">
              <w:rPr>
                <w:rFonts w:ascii="Times New Roman" w:eastAsia="Times New Roman" w:hAnsi="Times New Roman" w:cs="Times New Roman"/>
                <w:color w:val="000000"/>
                <w:sz w:val="24"/>
                <w:szCs w:val="24"/>
              </w:rPr>
              <w:t>0,108</w:t>
            </w:r>
          </w:p>
        </w:tc>
        <w:tc>
          <w:tcPr>
            <w:tcW w:w="553" w:type="dxa"/>
            <w:tcBorders>
              <w:top w:val="nil"/>
              <w:left w:val="nil"/>
              <w:bottom w:val="single" w:sz="4" w:space="0" w:color="auto"/>
              <w:right w:val="single" w:sz="4" w:space="0" w:color="auto"/>
            </w:tcBorders>
            <w:shd w:val="clear" w:color="auto" w:fill="auto"/>
            <w:noWrap/>
            <w:textDirection w:val="btLr"/>
            <w:vAlign w:val="center"/>
            <w:hideMark/>
          </w:tcPr>
          <w:p w:rsidR="001B61B6" w:rsidRPr="008A0740" w:rsidRDefault="001B61B6" w:rsidP="008A0740">
            <w:pPr>
              <w:spacing w:after="0" w:line="240" w:lineRule="auto"/>
              <w:jc w:val="center"/>
              <w:rPr>
                <w:rFonts w:ascii="Times New Roman" w:eastAsia="Times New Roman" w:hAnsi="Times New Roman" w:cs="Times New Roman"/>
                <w:color w:val="000000"/>
                <w:sz w:val="24"/>
                <w:szCs w:val="24"/>
              </w:rPr>
            </w:pPr>
            <w:r w:rsidRPr="008A0740">
              <w:rPr>
                <w:rFonts w:ascii="Times New Roman" w:eastAsia="Times New Roman" w:hAnsi="Times New Roman" w:cs="Times New Roman"/>
                <w:color w:val="000000"/>
                <w:sz w:val="24"/>
                <w:szCs w:val="24"/>
              </w:rPr>
              <w:t>0,11</w:t>
            </w:r>
          </w:p>
        </w:tc>
        <w:tc>
          <w:tcPr>
            <w:tcW w:w="553" w:type="dxa"/>
            <w:tcBorders>
              <w:top w:val="nil"/>
              <w:left w:val="nil"/>
              <w:bottom w:val="single" w:sz="4" w:space="0" w:color="auto"/>
              <w:right w:val="single" w:sz="4" w:space="0" w:color="auto"/>
            </w:tcBorders>
            <w:shd w:val="clear" w:color="auto" w:fill="auto"/>
            <w:noWrap/>
            <w:textDirection w:val="btLr"/>
            <w:vAlign w:val="center"/>
            <w:hideMark/>
          </w:tcPr>
          <w:p w:rsidR="001B61B6" w:rsidRPr="008A0740" w:rsidRDefault="001B61B6" w:rsidP="008A0740">
            <w:pPr>
              <w:spacing w:after="0" w:line="240" w:lineRule="auto"/>
              <w:jc w:val="center"/>
              <w:rPr>
                <w:rFonts w:ascii="Times New Roman" w:eastAsia="Times New Roman" w:hAnsi="Times New Roman" w:cs="Times New Roman"/>
                <w:color w:val="000000"/>
                <w:sz w:val="24"/>
                <w:szCs w:val="24"/>
              </w:rPr>
            </w:pPr>
            <w:r w:rsidRPr="008A0740">
              <w:rPr>
                <w:rFonts w:ascii="Times New Roman" w:eastAsia="Times New Roman" w:hAnsi="Times New Roman" w:cs="Times New Roman"/>
                <w:color w:val="000000"/>
                <w:sz w:val="24"/>
                <w:szCs w:val="24"/>
              </w:rPr>
              <w:t>0,155</w:t>
            </w:r>
          </w:p>
        </w:tc>
        <w:tc>
          <w:tcPr>
            <w:tcW w:w="553" w:type="dxa"/>
            <w:tcBorders>
              <w:top w:val="nil"/>
              <w:left w:val="nil"/>
              <w:bottom w:val="single" w:sz="4" w:space="0" w:color="auto"/>
              <w:right w:val="single" w:sz="4" w:space="0" w:color="auto"/>
            </w:tcBorders>
            <w:shd w:val="clear" w:color="auto" w:fill="auto"/>
            <w:noWrap/>
            <w:textDirection w:val="btLr"/>
            <w:vAlign w:val="center"/>
            <w:hideMark/>
          </w:tcPr>
          <w:p w:rsidR="001B61B6" w:rsidRPr="008A0740" w:rsidRDefault="001B61B6" w:rsidP="008A0740">
            <w:pPr>
              <w:spacing w:after="0" w:line="240" w:lineRule="auto"/>
              <w:jc w:val="center"/>
              <w:rPr>
                <w:rFonts w:ascii="Times New Roman" w:eastAsia="Times New Roman" w:hAnsi="Times New Roman" w:cs="Times New Roman"/>
                <w:color w:val="000000"/>
                <w:sz w:val="24"/>
                <w:szCs w:val="24"/>
              </w:rPr>
            </w:pPr>
            <w:r w:rsidRPr="008A0740">
              <w:rPr>
                <w:rFonts w:ascii="Times New Roman" w:eastAsia="Times New Roman" w:hAnsi="Times New Roman" w:cs="Times New Roman"/>
                <w:color w:val="000000"/>
                <w:sz w:val="24"/>
                <w:szCs w:val="24"/>
              </w:rPr>
              <w:t>0,12</w:t>
            </w:r>
          </w:p>
        </w:tc>
        <w:tc>
          <w:tcPr>
            <w:tcW w:w="553" w:type="dxa"/>
            <w:tcBorders>
              <w:top w:val="nil"/>
              <w:left w:val="nil"/>
              <w:bottom w:val="single" w:sz="4" w:space="0" w:color="auto"/>
              <w:right w:val="single" w:sz="4" w:space="0" w:color="auto"/>
            </w:tcBorders>
            <w:shd w:val="clear" w:color="auto" w:fill="auto"/>
            <w:noWrap/>
            <w:textDirection w:val="btLr"/>
            <w:vAlign w:val="center"/>
            <w:hideMark/>
          </w:tcPr>
          <w:p w:rsidR="001B61B6" w:rsidRPr="008A0740" w:rsidRDefault="001B61B6" w:rsidP="008A0740">
            <w:pPr>
              <w:spacing w:after="0" w:line="240" w:lineRule="auto"/>
              <w:jc w:val="center"/>
              <w:rPr>
                <w:rFonts w:ascii="Times New Roman" w:eastAsia="Times New Roman" w:hAnsi="Times New Roman" w:cs="Times New Roman"/>
                <w:color w:val="000000"/>
                <w:sz w:val="24"/>
                <w:szCs w:val="24"/>
              </w:rPr>
            </w:pPr>
            <w:r w:rsidRPr="008A0740">
              <w:rPr>
                <w:rFonts w:ascii="Times New Roman" w:eastAsia="Times New Roman" w:hAnsi="Times New Roman" w:cs="Times New Roman"/>
                <w:color w:val="000000"/>
                <w:sz w:val="24"/>
                <w:szCs w:val="24"/>
              </w:rPr>
              <w:t>0,183</w:t>
            </w:r>
          </w:p>
        </w:tc>
        <w:tc>
          <w:tcPr>
            <w:tcW w:w="553" w:type="dxa"/>
            <w:tcBorders>
              <w:top w:val="nil"/>
              <w:left w:val="nil"/>
              <w:bottom w:val="single" w:sz="4" w:space="0" w:color="auto"/>
              <w:right w:val="single" w:sz="4" w:space="0" w:color="auto"/>
            </w:tcBorders>
            <w:shd w:val="clear" w:color="auto" w:fill="auto"/>
            <w:noWrap/>
            <w:textDirection w:val="btLr"/>
            <w:vAlign w:val="center"/>
            <w:hideMark/>
          </w:tcPr>
          <w:p w:rsidR="001B61B6" w:rsidRPr="008A0740" w:rsidRDefault="001B61B6" w:rsidP="008A0740">
            <w:pPr>
              <w:spacing w:after="0" w:line="240" w:lineRule="auto"/>
              <w:jc w:val="center"/>
              <w:rPr>
                <w:rFonts w:ascii="Times New Roman" w:eastAsia="Times New Roman" w:hAnsi="Times New Roman" w:cs="Times New Roman"/>
                <w:color w:val="000000"/>
                <w:sz w:val="24"/>
                <w:szCs w:val="24"/>
              </w:rPr>
            </w:pPr>
            <w:r w:rsidRPr="008A0740">
              <w:rPr>
                <w:rFonts w:ascii="Times New Roman" w:eastAsia="Times New Roman" w:hAnsi="Times New Roman" w:cs="Times New Roman"/>
                <w:color w:val="000000"/>
                <w:sz w:val="24"/>
                <w:szCs w:val="24"/>
              </w:rPr>
              <w:t>0,145</w:t>
            </w:r>
          </w:p>
        </w:tc>
        <w:tc>
          <w:tcPr>
            <w:tcW w:w="553" w:type="dxa"/>
            <w:tcBorders>
              <w:top w:val="nil"/>
              <w:left w:val="nil"/>
              <w:bottom w:val="single" w:sz="4" w:space="0" w:color="auto"/>
              <w:right w:val="single" w:sz="4" w:space="0" w:color="auto"/>
            </w:tcBorders>
            <w:shd w:val="clear" w:color="auto" w:fill="auto"/>
            <w:noWrap/>
            <w:textDirection w:val="btLr"/>
            <w:vAlign w:val="center"/>
            <w:hideMark/>
          </w:tcPr>
          <w:p w:rsidR="001B61B6" w:rsidRPr="008A0740" w:rsidRDefault="001B61B6" w:rsidP="008A0740">
            <w:pPr>
              <w:spacing w:after="0" w:line="240" w:lineRule="auto"/>
              <w:jc w:val="center"/>
              <w:rPr>
                <w:rFonts w:ascii="Times New Roman" w:eastAsia="Times New Roman" w:hAnsi="Times New Roman" w:cs="Times New Roman"/>
                <w:color w:val="000000"/>
                <w:sz w:val="24"/>
                <w:szCs w:val="24"/>
              </w:rPr>
            </w:pPr>
            <w:r w:rsidRPr="008A0740">
              <w:rPr>
                <w:rFonts w:ascii="Times New Roman" w:eastAsia="Times New Roman" w:hAnsi="Times New Roman" w:cs="Times New Roman"/>
                <w:color w:val="000000"/>
                <w:sz w:val="24"/>
                <w:szCs w:val="24"/>
              </w:rPr>
              <w:t>0,115</w:t>
            </w:r>
          </w:p>
        </w:tc>
        <w:tc>
          <w:tcPr>
            <w:tcW w:w="553" w:type="dxa"/>
            <w:tcBorders>
              <w:top w:val="nil"/>
              <w:left w:val="nil"/>
              <w:bottom w:val="single" w:sz="4" w:space="0" w:color="auto"/>
              <w:right w:val="single" w:sz="4" w:space="0" w:color="auto"/>
            </w:tcBorders>
            <w:shd w:val="clear" w:color="auto" w:fill="auto"/>
            <w:noWrap/>
            <w:textDirection w:val="btLr"/>
            <w:vAlign w:val="center"/>
            <w:hideMark/>
          </w:tcPr>
          <w:p w:rsidR="001B61B6" w:rsidRPr="008A0740" w:rsidRDefault="001B61B6" w:rsidP="008A0740">
            <w:pPr>
              <w:spacing w:after="0" w:line="240" w:lineRule="auto"/>
              <w:jc w:val="center"/>
              <w:rPr>
                <w:rFonts w:ascii="Times New Roman" w:eastAsia="Times New Roman" w:hAnsi="Times New Roman" w:cs="Times New Roman"/>
                <w:color w:val="000000"/>
                <w:sz w:val="24"/>
                <w:szCs w:val="24"/>
              </w:rPr>
            </w:pPr>
            <w:r w:rsidRPr="008A0740">
              <w:rPr>
                <w:rFonts w:ascii="Times New Roman" w:eastAsia="Times New Roman" w:hAnsi="Times New Roman" w:cs="Times New Roman"/>
                <w:color w:val="000000"/>
                <w:sz w:val="24"/>
                <w:szCs w:val="24"/>
              </w:rPr>
              <w:t>0,06</w:t>
            </w:r>
          </w:p>
        </w:tc>
        <w:tc>
          <w:tcPr>
            <w:tcW w:w="553" w:type="dxa"/>
            <w:tcBorders>
              <w:top w:val="nil"/>
              <w:left w:val="nil"/>
              <w:bottom w:val="single" w:sz="4" w:space="0" w:color="auto"/>
              <w:right w:val="single" w:sz="4" w:space="0" w:color="auto"/>
            </w:tcBorders>
            <w:shd w:val="clear" w:color="auto" w:fill="auto"/>
            <w:noWrap/>
            <w:textDirection w:val="btLr"/>
            <w:vAlign w:val="center"/>
            <w:hideMark/>
          </w:tcPr>
          <w:p w:rsidR="001B61B6" w:rsidRPr="008A0740" w:rsidRDefault="001B61B6" w:rsidP="008A0740">
            <w:pPr>
              <w:spacing w:after="0" w:line="240" w:lineRule="auto"/>
              <w:jc w:val="center"/>
              <w:rPr>
                <w:rFonts w:ascii="Times New Roman" w:eastAsia="Times New Roman" w:hAnsi="Times New Roman" w:cs="Times New Roman"/>
                <w:color w:val="000000"/>
                <w:sz w:val="24"/>
                <w:szCs w:val="24"/>
              </w:rPr>
            </w:pPr>
            <w:r w:rsidRPr="008A0740">
              <w:rPr>
                <w:rFonts w:ascii="Times New Roman" w:eastAsia="Times New Roman" w:hAnsi="Times New Roman" w:cs="Times New Roman"/>
                <w:color w:val="000000"/>
                <w:sz w:val="24"/>
                <w:szCs w:val="24"/>
              </w:rPr>
              <w:t>0,09</w:t>
            </w:r>
          </w:p>
        </w:tc>
        <w:tc>
          <w:tcPr>
            <w:tcW w:w="553" w:type="dxa"/>
            <w:tcBorders>
              <w:top w:val="nil"/>
              <w:left w:val="nil"/>
              <w:bottom w:val="single" w:sz="4" w:space="0" w:color="auto"/>
              <w:right w:val="single" w:sz="4" w:space="0" w:color="auto"/>
            </w:tcBorders>
            <w:shd w:val="clear" w:color="auto" w:fill="auto"/>
            <w:noWrap/>
            <w:textDirection w:val="btLr"/>
            <w:vAlign w:val="center"/>
            <w:hideMark/>
          </w:tcPr>
          <w:p w:rsidR="001B61B6" w:rsidRPr="008A0740" w:rsidRDefault="001B61B6" w:rsidP="008A0740">
            <w:pPr>
              <w:spacing w:after="0" w:line="240" w:lineRule="auto"/>
              <w:jc w:val="center"/>
              <w:rPr>
                <w:rFonts w:ascii="Times New Roman" w:eastAsia="Times New Roman" w:hAnsi="Times New Roman" w:cs="Times New Roman"/>
                <w:color w:val="000000"/>
                <w:sz w:val="24"/>
                <w:szCs w:val="24"/>
              </w:rPr>
            </w:pPr>
            <w:r w:rsidRPr="008A0740">
              <w:rPr>
                <w:rFonts w:ascii="Times New Roman" w:eastAsia="Times New Roman" w:hAnsi="Times New Roman" w:cs="Times New Roman"/>
                <w:color w:val="000000"/>
                <w:sz w:val="24"/>
                <w:szCs w:val="24"/>
              </w:rPr>
              <w:t>0,113</w:t>
            </w:r>
          </w:p>
        </w:tc>
        <w:tc>
          <w:tcPr>
            <w:tcW w:w="553" w:type="dxa"/>
            <w:tcBorders>
              <w:top w:val="nil"/>
              <w:left w:val="nil"/>
              <w:bottom w:val="single" w:sz="4" w:space="0" w:color="auto"/>
              <w:right w:val="single" w:sz="4" w:space="0" w:color="auto"/>
            </w:tcBorders>
            <w:shd w:val="clear" w:color="auto" w:fill="auto"/>
            <w:noWrap/>
            <w:textDirection w:val="btLr"/>
            <w:vAlign w:val="center"/>
            <w:hideMark/>
          </w:tcPr>
          <w:p w:rsidR="001B61B6" w:rsidRPr="008A0740" w:rsidRDefault="001B61B6" w:rsidP="008A0740">
            <w:pPr>
              <w:spacing w:after="0" w:line="240" w:lineRule="auto"/>
              <w:jc w:val="center"/>
              <w:rPr>
                <w:rFonts w:ascii="Times New Roman" w:eastAsia="Times New Roman" w:hAnsi="Times New Roman" w:cs="Times New Roman"/>
                <w:color w:val="000000"/>
                <w:sz w:val="24"/>
                <w:szCs w:val="24"/>
              </w:rPr>
            </w:pPr>
            <w:r w:rsidRPr="008A0740">
              <w:rPr>
                <w:rFonts w:ascii="Times New Roman" w:eastAsia="Times New Roman" w:hAnsi="Times New Roman" w:cs="Times New Roman"/>
                <w:color w:val="000000"/>
                <w:sz w:val="24"/>
                <w:szCs w:val="24"/>
              </w:rPr>
              <w:t>0,114</w:t>
            </w:r>
          </w:p>
        </w:tc>
        <w:tc>
          <w:tcPr>
            <w:tcW w:w="553" w:type="dxa"/>
            <w:tcBorders>
              <w:top w:val="nil"/>
              <w:left w:val="nil"/>
              <w:bottom w:val="single" w:sz="4" w:space="0" w:color="auto"/>
              <w:right w:val="single" w:sz="4" w:space="0" w:color="auto"/>
            </w:tcBorders>
            <w:shd w:val="clear" w:color="auto" w:fill="auto"/>
            <w:noWrap/>
            <w:textDirection w:val="btLr"/>
            <w:vAlign w:val="center"/>
            <w:hideMark/>
          </w:tcPr>
          <w:p w:rsidR="001B61B6" w:rsidRPr="008A0740" w:rsidRDefault="001B61B6" w:rsidP="008A0740">
            <w:pPr>
              <w:spacing w:after="0" w:line="240" w:lineRule="auto"/>
              <w:jc w:val="center"/>
              <w:rPr>
                <w:rFonts w:ascii="Times New Roman" w:eastAsia="Times New Roman" w:hAnsi="Times New Roman" w:cs="Times New Roman"/>
                <w:color w:val="000000"/>
                <w:sz w:val="24"/>
                <w:szCs w:val="24"/>
              </w:rPr>
            </w:pPr>
            <w:r w:rsidRPr="008A0740">
              <w:rPr>
                <w:rFonts w:ascii="Times New Roman" w:eastAsia="Times New Roman" w:hAnsi="Times New Roman" w:cs="Times New Roman"/>
                <w:color w:val="000000"/>
                <w:sz w:val="24"/>
                <w:szCs w:val="24"/>
              </w:rPr>
              <w:t>0,124</w:t>
            </w:r>
          </w:p>
        </w:tc>
        <w:tc>
          <w:tcPr>
            <w:tcW w:w="553" w:type="dxa"/>
            <w:tcBorders>
              <w:top w:val="nil"/>
              <w:left w:val="nil"/>
              <w:bottom w:val="single" w:sz="4" w:space="0" w:color="auto"/>
              <w:right w:val="single" w:sz="4" w:space="0" w:color="auto"/>
            </w:tcBorders>
            <w:shd w:val="clear" w:color="auto" w:fill="auto"/>
            <w:noWrap/>
            <w:textDirection w:val="btLr"/>
            <w:vAlign w:val="center"/>
            <w:hideMark/>
          </w:tcPr>
          <w:p w:rsidR="001B61B6" w:rsidRPr="008A0740" w:rsidRDefault="001B61B6" w:rsidP="008A0740">
            <w:pPr>
              <w:spacing w:after="0" w:line="240" w:lineRule="auto"/>
              <w:jc w:val="center"/>
              <w:rPr>
                <w:rFonts w:ascii="Times New Roman" w:eastAsia="Times New Roman" w:hAnsi="Times New Roman" w:cs="Times New Roman"/>
                <w:color w:val="000000"/>
                <w:sz w:val="24"/>
                <w:szCs w:val="24"/>
              </w:rPr>
            </w:pPr>
            <w:r w:rsidRPr="008A0740">
              <w:rPr>
                <w:rFonts w:ascii="Times New Roman" w:eastAsia="Times New Roman" w:hAnsi="Times New Roman" w:cs="Times New Roman"/>
                <w:color w:val="000000"/>
                <w:sz w:val="24"/>
                <w:szCs w:val="24"/>
              </w:rPr>
              <w:t>0,108</w:t>
            </w:r>
          </w:p>
        </w:tc>
        <w:tc>
          <w:tcPr>
            <w:tcW w:w="553" w:type="dxa"/>
            <w:tcBorders>
              <w:top w:val="nil"/>
              <w:left w:val="nil"/>
              <w:bottom w:val="single" w:sz="4" w:space="0" w:color="auto"/>
              <w:right w:val="single" w:sz="4" w:space="0" w:color="auto"/>
            </w:tcBorders>
            <w:shd w:val="clear" w:color="auto" w:fill="auto"/>
            <w:noWrap/>
            <w:textDirection w:val="btLr"/>
            <w:vAlign w:val="center"/>
            <w:hideMark/>
          </w:tcPr>
          <w:p w:rsidR="001B61B6" w:rsidRPr="008A0740" w:rsidRDefault="001B61B6" w:rsidP="008A0740">
            <w:pPr>
              <w:spacing w:after="0" w:line="240" w:lineRule="auto"/>
              <w:jc w:val="center"/>
              <w:rPr>
                <w:rFonts w:ascii="Times New Roman" w:eastAsia="Times New Roman" w:hAnsi="Times New Roman" w:cs="Times New Roman"/>
                <w:color w:val="000000"/>
                <w:sz w:val="24"/>
                <w:szCs w:val="24"/>
              </w:rPr>
            </w:pPr>
            <w:r w:rsidRPr="008A0740">
              <w:rPr>
                <w:rFonts w:ascii="Times New Roman" w:eastAsia="Times New Roman" w:hAnsi="Times New Roman" w:cs="Times New Roman"/>
                <w:color w:val="000000"/>
                <w:sz w:val="24"/>
                <w:szCs w:val="24"/>
              </w:rPr>
              <w:t>0,099</w:t>
            </w:r>
          </w:p>
        </w:tc>
        <w:tc>
          <w:tcPr>
            <w:tcW w:w="553" w:type="dxa"/>
            <w:tcBorders>
              <w:top w:val="nil"/>
              <w:left w:val="nil"/>
              <w:bottom w:val="single" w:sz="4" w:space="0" w:color="auto"/>
              <w:right w:val="single" w:sz="4" w:space="0" w:color="auto"/>
            </w:tcBorders>
            <w:shd w:val="clear" w:color="auto" w:fill="auto"/>
            <w:noWrap/>
            <w:textDirection w:val="btLr"/>
            <w:vAlign w:val="center"/>
            <w:hideMark/>
          </w:tcPr>
          <w:p w:rsidR="001B61B6" w:rsidRPr="008A0740" w:rsidRDefault="001B61B6" w:rsidP="008A0740">
            <w:pPr>
              <w:spacing w:after="0" w:line="240" w:lineRule="auto"/>
              <w:jc w:val="center"/>
              <w:rPr>
                <w:rFonts w:ascii="Times New Roman" w:eastAsia="Times New Roman" w:hAnsi="Times New Roman" w:cs="Times New Roman"/>
                <w:color w:val="000000"/>
                <w:sz w:val="24"/>
                <w:szCs w:val="24"/>
              </w:rPr>
            </w:pPr>
            <w:r w:rsidRPr="008A0740">
              <w:rPr>
                <w:rFonts w:ascii="Times New Roman" w:eastAsia="Times New Roman" w:hAnsi="Times New Roman" w:cs="Times New Roman"/>
                <w:color w:val="000000"/>
                <w:sz w:val="24"/>
                <w:szCs w:val="24"/>
              </w:rPr>
              <w:t>0,108</w:t>
            </w:r>
          </w:p>
        </w:tc>
        <w:tc>
          <w:tcPr>
            <w:tcW w:w="508" w:type="dxa"/>
            <w:tcBorders>
              <w:top w:val="nil"/>
              <w:left w:val="nil"/>
              <w:bottom w:val="single" w:sz="4" w:space="0" w:color="auto"/>
              <w:right w:val="single" w:sz="4" w:space="0" w:color="auto"/>
            </w:tcBorders>
            <w:shd w:val="clear" w:color="auto" w:fill="auto"/>
            <w:noWrap/>
            <w:textDirection w:val="btLr"/>
            <w:vAlign w:val="center"/>
            <w:hideMark/>
          </w:tcPr>
          <w:p w:rsidR="001B61B6" w:rsidRPr="008A0740" w:rsidRDefault="001B61B6" w:rsidP="008A0740">
            <w:pPr>
              <w:spacing w:after="0" w:line="240" w:lineRule="auto"/>
              <w:jc w:val="center"/>
              <w:rPr>
                <w:rFonts w:ascii="Times New Roman" w:eastAsia="Times New Roman" w:hAnsi="Times New Roman" w:cs="Times New Roman"/>
                <w:color w:val="000000"/>
                <w:sz w:val="24"/>
                <w:szCs w:val="24"/>
              </w:rPr>
            </w:pPr>
            <w:r w:rsidRPr="008A0740">
              <w:rPr>
                <w:rFonts w:ascii="Times New Roman" w:eastAsia="Times New Roman" w:hAnsi="Times New Roman" w:cs="Times New Roman"/>
                <w:color w:val="000000"/>
                <w:sz w:val="24"/>
                <w:szCs w:val="24"/>
              </w:rPr>
              <w:t>0,2</w:t>
            </w:r>
          </w:p>
        </w:tc>
      </w:tr>
      <w:tr w:rsidR="001B61B6" w:rsidRPr="008A0740" w:rsidTr="001B61B6">
        <w:trPr>
          <w:cantSplit/>
          <w:trHeight w:val="1559"/>
        </w:trPr>
        <w:tc>
          <w:tcPr>
            <w:tcW w:w="582" w:type="dxa"/>
            <w:tcBorders>
              <w:top w:val="nil"/>
              <w:left w:val="single" w:sz="4" w:space="0" w:color="auto"/>
              <w:bottom w:val="single" w:sz="4" w:space="0" w:color="auto"/>
              <w:right w:val="single" w:sz="4" w:space="0" w:color="auto"/>
            </w:tcBorders>
            <w:shd w:val="clear" w:color="auto" w:fill="auto"/>
            <w:noWrap/>
            <w:textDirection w:val="btLr"/>
            <w:vAlign w:val="center"/>
            <w:hideMark/>
          </w:tcPr>
          <w:p w:rsidR="001B61B6" w:rsidRPr="008A0740" w:rsidRDefault="001B61B6" w:rsidP="008A0740">
            <w:pPr>
              <w:spacing w:after="0" w:line="240" w:lineRule="auto"/>
              <w:jc w:val="center"/>
              <w:rPr>
                <w:rFonts w:ascii="Times New Roman" w:eastAsia="Times New Roman" w:hAnsi="Times New Roman" w:cs="Times New Roman"/>
                <w:b/>
                <w:color w:val="000000"/>
                <w:sz w:val="24"/>
                <w:szCs w:val="24"/>
              </w:rPr>
            </w:pPr>
            <w:proofErr w:type="spellStart"/>
            <w:r w:rsidRPr="008A0740">
              <w:rPr>
                <w:rFonts w:ascii="Times New Roman" w:eastAsia="Times New Roman" w:hAnsi="Times New Roman" w:cs="Times New Roman"/>
                <w:b/>
                <w:color w:val="000000"/>
                <w:sz w:val="24"/>
                <w:szCs w:val="24"/>
              </w:rPr>
              <w:t>Zn</w:t>
            </w:r>
            <w:proofErr w:type="spellEnd"/>
            <w:r w:rsidRPr="008A0740">
              <w:rPr>
                <w:rFonts w:ascii="Times New Roman" w:eastAsia="Times New Roman" w:hAnsi="Times New Roman" w:cs="Times New Roman"/>
                <w:b/>
                <w:color w:val="000000"/>
                <w:sz w:val="24"/>
                <w:szCs w:val="24"/>
              </w:rPr>
              <w:t>, мг/л</w:t>
            </w:r>
          </w:p>
        </w:tc>
        <w:tc>
          <w:tcPr>
            <w:tcW w:w="553" w:type="dxa"/>
            <w:tcBorders>
              <w:top w:val="nil"/>
              <w:left w:val="nil"/>
              <w:bottom w:val="single" w:sz="4" w:space="0" w:color="auto"/>
              <w:right w:val="single" w:sz="4" w:space="0" w:color="auto"/>
            </w:tcBorders>
            <w:shd w:val="clear" w:color="auto" w:fill="auto"/>
            <w:noWrap/>
            <w:textDirection w:val="btLr"/>
            <w:vAlign w:val="center"/>
            <w:hideMark/>
          </w:tcPr>
          <w:p w:rsidR="001B61B6" w:rsidRPr="008A0740" w:rsidRDefault="001B61B6" w:rsidP="008A0740">
            <w:pPr>
              <w:spacing w:after="0" w:line="240" w:lineRule="auto"/>
              <w:jc w:val="center"/>
              <w:rPr>
                <w:rFonts w:ascii="Times New Roman" w:eastAsia="Times New Roman" w:hAnsi="Times New Roman" w:cs="Times New Roman"/>
                <w:color w:val="000000"/>
                <w:sz w:val="24"/>
                <w:szCs w:val="24"/>
              </w:rPr>
            </w:pPr>
            <w:r w:rsidRPr="008A0740">
              <w:rPr>
                <w:rFonts w:ascii="Times New Roman" w:eastAsia="Times New Roman" w:hAnsi="Times New Roman" w:cs="Times New Roman"/>
                <w:color w:val="000000"/>
                <w:sz w:val="24"/>
                <w:szCs w:val="24"/>
              </w:rPr>
              <w:t>0,002</w:t>
            </w:r>
          </w:p>
        </w:tc>
        <w:tc>
          <w:tcPr>
            <w:tcW w:w="553" w:type="dxa"/>
            <w:tcBorders>
              <w:top w:val="nil"/>
              <w:left w:val="nil"/>
              <w:bottom w:val="single" w:sz="4" w:space="0" w:color="auto"/>
              <w:right w:val="single" w:sz="4" w:space="0" w:color="auto"/>
            </w:tcBorders>
            <w:shd w:val="clear" w:color="auto" w:fill="auto"/>
            <w:noWrap/>
            <w:textDirection w:val="btLr"/>
            <w:vAlign w:val="center"/>
            <w:hideMark/>
          </w:tcPr>
          <w:p w:rsidR="001B61B6" w:rsidRPr="008A0740" w:rsidRDefault="001B61B6" w:rsidP="008A0740">
            <w:pPr>
              <w:spacing w:after="0" w:line="240" w:lineRule="auto"/>
              <w:jc w:val="center"/>
              <w:rPr>
                <w:rFonts w:ascii="Times New Roman" w:eastAsia="Times New Roman" w:hAnsi="Times New Roman" w:cs="Times New Roman"/>
                <w:color w:val="000000"/>
                <w:sz w:val="24"/>
                <w:szCs w:val="24"/>
              </w:rPr>
            </w:pPr>
            <w:r w:rsidRPr="008A0740">
              <w:rPr>
                <w:rFonts w:ascii="Times New Roman" w:eastAsia="Times New Roman" w:hAnsi="Times New Roman" w:cs="Times New Roman"/>
                <w:color w:val="000000"/>
                <w:sz w:val="24"/>
                <w:szCs w:val="24"/>
              </w:rPr>
              <w:t>0,007</w:t>
            </w:r>
          </w:p>
        </w:tc>
        <w:tc>
          <w:tcPr>
            <w:tcW w:w="553" w:type="dxa"/>
            <w:tcBorders>
              <w:top w:val="nil"/>
              <w:left w:val="nil"/>
              <w:bottom w:val="single" w:sz="4" w:space="0" w:color="auto"/>
              <w:right w:val="single" w:sz="4" w:space="0" w:color="auto"/>
            </w:tcBorders>
            <w:shd w:val="clear" w:color="auto" w:fill="auto"/>
            <w:noWrap/>
            <w:textDirection w:val="btLr"/>
            <w:vAlign w:val="center"/>
            <w:hideMark/>
          </w:tcPr>
          <w:p w:rsidR="001B61B6" w:rsidRPr="008A0740" w:rsidRDefault="001B61B6" w:rsidP="008A0740">
            <w:pPr>
              <w:spacing w:after="0" w:line="240" w:lineRule="auto"/>
              <w:jc w:val="center"/>
              <w:rPr>
                <w:rFonts w:ascii="Times New Roman" w:eastAsia="Times New Roman" w:hAnsi="Times New Roman" w:cs="Times New Roman"/>
                <w:color w:val="000000"/>
                <w:sz w:val="24"/>
                <w:szCs w:val="24"/>
              </w:rPr>
            </w:pPr>
            <w:r w:rsidRPr="008A0740">
              <w:rPr>
                <w:rFonts w:ascii="Times New Roman" w:eastAsia="Times New Roman" w:hAnsi="Times New Roman" w:cs="Times New Roman"/>
                <w:color w:val="000000"/>
                <w:sz w:val="24"/>
                <w:szCs w:val="24"/>
              </w:rPr>
              <w:t>0,007</w:t>
            </w:r>
          </w:p>
        </w:tc>
        <w:tc>
          <w:tcPr>
            <w:tcW w:w="553" w:type="dxa"/>
            <w:tcBorders>
              <w:top w:val="nil"/>
              <w:left w:val="nil"/>
              <w:bottom w:val="single" w:sz="4" w:space="0" w:color="auto"/>
              <w:right w:val="single" w:sz="4" w:space="0" w:color="auto"/>
            </w:tcBorders>
            <w:shd w:val="clear" w:color="auto" w:fill="auto"/>
            <w:noWrap/>
            <w:textDirection w:val="btLr"/>
            <w:vAlign w:val="center"/>
            <w:hideMark/>
          </w:tcPr>
          <w:p w:rsidR="001B61B6" w:rsidRPr="008A0740" w:rsidRDefault="001B61B6" w:rsidP="008A0740">
            <w:pPr>
              <w:spacing w:after="0" w:line="240" w:lineRule="auto"/>
              <w:jc w:val="center"/>
              <w:rPr>
                <w:rFonts w:ascii="Times New Roman" w:eastAsia="Times New Roman" w:hAnsi="Times New Roman" w:cs="Times New Roman"/>
                <w:color w:val="000000"/>
                <w:sz w:val="24"/>
                <w:szCs w:val="24"/>
              </w:rPr>
            </w:pPr>
            <w:r w:rsidRPr="008A0740">
              <w:rPr>
                <w:rFonts w:ascii="Times New Roman" w:eastAsia="Times New Roman" w:hAnsi="Times New Roman" w:cs="Times New Roman"/>
                <w:color w:val="000000"/>
                <w:sz w:val="24"/>
                <w:szCs w:val="24"/>
              </w:rPr>
              <w:t>0,009</w:t>
            </w:r>
          </w:p>
        </w:tc>
        <w:tc>
          <w:tcPr>
            <w:tcW w:w="553" w:type="dxa"/>
            <w:tcBorders>
              <w:top w:val="nil"/>
              <w:left w:val="nil"/>
              <w:bottom w:val="single" w:sz="4" w:space="0" w:color="auto"/>
              <w:right w:val="single" w:sz="4" w:space="0" w:color="auto"/>
            </w:tcBorders>
            <w:shd w:val="clear" w:color="auto" w:fill="auto"/>
            <w:noWrap/>
            <w:textDirection w:val="btLr"/>
            <w:vAlign w:val="center"/>
            <w:hideMark/>
          </w:tcPr>
          <w:p w:rsidR="001B61B6" w:rsidRPr="008A0740" w:rsidRDefault="001B61B6" w:rsidP="008A0740">
            <w:pPr>
              <w:spacing w:after="0" w:line="240" w:lineRule="auto"/>
              <w:jc w:val="center"/>
              <w:rPr>
                <w:rFonts w:ascii="Times New Roman" w:eastAsia="Times New Roman" w:hAnsi="Times New Roman" w:cs="Times New Roman"/>
                <w:color w:val="000000"/>
                <w:sz w:val="24"/>
                <w:szCs w:val="24"/>
              </w:rPr>
            </w:pPr>
            <w:r w:rsidRPr="008A0740">
              <w:rPr>
                <w:rFonts w:ascii="Times New Roman" w:eastAsia="Times New Roman" w:hAnsi="Times New Roman" w:cs="Times New Roman"/>
                <w:color w:val="000000"/>
                <w:sz w:val="24"/>
                <w:szCs w:val="24"/>
              </w:rPr>
              <w:t>0,008</w:t>
            </w:r>
          </w:p>
        </w:tc>
        <w:tc>
          <w:tcPr>
            <w:tcW w:w="553" w:type="dxa"/>
            <w:tcBorders>
              <w:top w:val="nil"/>
              <w:left w:val="nil"/>
              <w:bottom w:val="single" w:sz="4" w:space="0" w:color="auto"/>
              <w:right w:val="single" w:sz="4" w:space="0" w:color="auto"/>
            </w:tcBorders>
            <w:shd w:val="clear" w:color="auto" w:fill="auto"/>
            <w:noWrap/>
            <w:textDirection w:val="btLr"/>
            <w:vAlign w:val="center"/>
            <w:hideMark/>
          </w:tcPr>
          <w:p w:rsidR="001B61B6" w:rsidRPr="008A0740" w:rsidRDefault="001B61B6" w:rsidP="008A0740">
            <w:pPr>
              <w:spacing w:after="0" w:line="240" w:lineRule="auto"/>
              <w:jc w:val="center"/>
              <w:rPr>
                <w:rFonts w:ascii="Times New Roman" w:eastAsia="Times New Roman" w:hAnsi="Times New Roman" w:cs="Times New Roman"/>
                <w:color w:val="000000"/>
                <w:sz w:val="24"/>
                <w:szCs w:val="24"/>
              </w:rPr>
            </w:pPr>
            <w:r w:rsidRPr="008A0740">
              <w:rPr>
                <w:rFonts w:ascii="Times New Roman" w:eastAsia="Times New Roman" w:hAnsi="Times New Roman" w:cs="Times New Roman"/>
                <w:color w:val="000000"/>
                <w:sz w:val="24"/>
                <w:szCs w:val="24"/>
              </w:rPr>
              <w:t>0,001</w:t>
            </w:r>
          </w:p>
        </w:tc>
        <w:tc>
          <w:tcPr>
            <w:tcW w:w="553" w:type="dxa"/>
            <w:tcBorders>
              <w:top w:val="nil"/>
              <w:left w:val="nil"/>
              <w:bottom w:val="single" w:sz="4" w:space="0" w:color="auto"/>
              <w:right w:val="single" w:sz="4" w:space="0" w:color="auto"/>
            </w:tcBorders>
            <w:shd w:val="clear" w:color="auto" w:fill="auto"/>
            <w:noWrap/>
            <w:textDirection w:val="btLr"/>
            <w:vAlign w:val="center"/>
            <w:hideMark/>
          </w:tcPr>
          <w:p w:rsidR="001B61B6" w:rsidRPr="008A0740" w:rsidRDefault="001B61B6" w:rsidP="008A0740">
            <w:pPr>
              <w:spacing w:after="0" w:line="240" w:lineRule="auto"/>
              <w:jc w:val="center"/>
              <w:rPr>
                <w:rFonts w:ascii="Times New Roman" w:eastAsia="Times New Roman" w:hAnsi="Times New Roman" w:cs="Times New Roman"/>
                <w:color w:val="000000"/>
                <w:sz w:val="24"/>
                <w:szCs w:val="24"/>
              </w:rPr>
            </w:pPr>
            <w:r w:rsidRPr="008A0740">
              <w:rPr>
                <w:rFonts w:ascii="Times New Roman" w:eastAsia="Times New Roman" w:hAnsi="Times New Roman" w:cs="Times New Roman"/>
                <w:color w:val="000000"/>
                <w:sz w:val="24"/>
                <w:szCs w:val="24"/>
              </w:rPr>
              <w:t>0,001</w:t>
            </w:r>
          </w:p>
        </w:tc>
        <w:tc>
          <w:tcPr>
            <w:tcW w:w="553" w:type="dxa"/>
            <w:tcBorders>
              <w:top w:val="nil"/>
              <w:left w:val="nil"/>
              <w:bottom w:val="single" w:sz="4" w:space="0" w:color="auto"/>
              <w:right w:val="single" w:sz="4" w:space="0" w:color="auto"/>
            </w:tcBorders>
            <w:shd w:val="clear" w:color="auto" w:fill="auto"/>
            <w:noWrap/>
            <w:textDirection w:val="btLr"/>
            <w:vAlign w:val="center"/>
            <w:hideMark/>
          </w:tcPr>
          <w:p w:rsidR="001B61B6" w:rsidRPr="008A0740" w:rsidRDefault="001B61B6" w:rsidP="008A0740">
            <w:pPr>
              <w:spacing w:after="0" w:line="240" w:lineRule="auto"/>
              <w:jc w:val="center"/>
              <w:rPr>
                <w:rFonts w:ascii="Times New Roman" w:eastAsia="Times New Roman" w:hAnsi="Times New Roman" w:cs="Times New Roman"/>
                <w:color w:val="000000"/>
                <w:sz w:val="24"/>
                <w:szCs w:val="24"/>
              </w:rPr>
            </w:pPr>
            <w:r w:rsidRPr="008A0740">
              <w:rPr>
                <w:rFonts w:ascii="Times New Roman" w:eastAsia="Times New Roman" w:hAnsi="Times New Roman" w:cs="Times New Roman"/>
                <w:color w:val="000000"/>
                <w:sz w:val="24"/>
                <w:szCs w:val="24"/>
              </w:rPr>
              <w:t>0,002</w:t>
            </w:r>
          </w:p>
        </w:tc>
        <w:tc>
          <w:tcPr>
            <w:tcW w:w="553" w:type="dxa"/>
            <w:tcBorders>
              <w:top w:val="nil"/>
              <w:left w:val="nil"/>
              <w:bottom w:val="single" w:sz="4" w:space="0" w:color="auto"/>
              <w:right w:val="single" w:sz="4" w:space="0" w:color="auto"/>
            </w:tcBorders>
            <w:shd w:val="clear" w:color="auto" w:fill="auto"/>
            <w:noWrap/>
            <w:textDirection w:val="btLr"/>
            <w:vAlign w:val="center"/>
            <w:hideMark/>
          </w:tcPr>
          <w:p w:rsidR="001B61B6" w:rsidRPr="008A0740" w:rsidRDefault="001B61B6" w:rsidP="008A0740">
            <w:pPr>
              <w:spacing w:after="0" w:line="240" w:lineRule="auto"/>
              <w:jc w:val="center"/>
              <w:rPr>
                <w:rFonts w:ascii="Times New Roman" w:eastAsia="Times New Roman" w:hAnsi="Times New Roman" w:cs="Times New Roman"/>
                <w:color w:val="000000"/>
                <w:sz w:val="24"/>
                <w:szCs w:val="24"/>
              </w:rPr>
            </w:pPr>
            <w:r w:rsidRPr="008A0740">
              <w:rPr>
                <w:rFonts w:ascii="Times New Roman" w:eastAsia="Times New Roman" w:hAnsi="Times New Roman" w:cs="Times New Roman"/>
                <w:color w:val="000000"/>
                <w:sz w:val="24"/>
                <w:szCs w:val="24"/>
              </w:rPr>
              <w:t>0,003</w:t>
            </w:r>
          </w:p>
        </w:tc>
        <w:tc>
          <w:tcPr>
            <w:tcW w:w="553" w:type="dxa"/>
            <w:tcBorders>
              <w:top w:val="nil"/>
              <w:left w:val="nil"/>
              <w:bottom w:val="single" w:sz="4" w:space="0" w:color="auto"/>
              <w:right w:val="single" w:sz="4" w:space="0" w:color="auto"/>
            </w:tcBorders>
            <w:shd w:val="clear" w:color="auto" w:fill="auto"/>
            <w:noWrap/>
            <w:textDirection w:val="btLr"/>
            <w:vAlign w:val="center"/>
            <w:hideMark/>
          </w:tcPr>
          <w:p w:rsidR="001B61B6" w:rsidRPr="008A0740" w:rsidRDefault="001B61B6" w:rsidP="008A0740">
            <w:pPr>
              <w:spacing w:after="0" w:line="240" w:lineRule="auto"/>
              <w:jc w:val="center"/>
              <w:rPr>
                <w:rFonts w:ascii="Times New Roman" w:eastAsia="Times New Roman" w:hAnsi="Times New Roman" w:cs="Times New Roman"/>
                <w:color w:val="000000"/>
                <w:sz w:val="24"/>
                <w:szCs w:val="24"/>
              </w:rPr>
            </w:pPr>
            <w:r w:rsidRPr="008A0740">
              <w:rPr>
                <w:rFonts w:ascii="Times New Roman" w:eastAsia="Times New Roman" w:hAnsi="Times New Roman" w:cs="Times New Roman"/>
                <w:color w:val="000000"/>
                <w:sz w:val="24"/>
                <w:szCs w:val="24"/>
              </w:rPr>
              <w:t>0,001</w:t>
            </w:r>
          </w:p>
        </w:tc>
        <w:tc>
          <w:tcPr>
            <w:tcW w:w="553" w:type="dxa"/>
            <w:tcBorders>
              <w:top w:val="nil"/>
              <w:left w:val="nil"/>
              <w:bottom w:val="single" w:sz="4" w:space="0" w:color="auto"/>
              <w:right w:val="single" w:sz="4" w:space="0" w:color="auto"/>
            </w:tcBorders>
            <w:shd w:val="clear" w:color="auto" w:fill="auto"/>
            <w:noWrap/>
            <w:textDirection w:val="btLr"/>
            <w:vAlign w:val="center"/>
            <w:hideMark/>
          </w:tcPr>
          <w:p w:rsidR="001B61B6" w:rsidRPr="008A0740" w:rsidRDefault="001B61B6" w:rsidP="008A0740">
            <w:pPr>
              <w:spacing w:after="0" w:line="240" w:lineRule="auto"/>
              <w:jc w:val="center"/>
              <w:rPr>
                <w:rFonts w:ascii="Times New Roman" w:eastAsia="Times New Roman" w:hAnsi="Times New Roman" w:cs="Times New Roman"/>
                <w:color w:val="000000"/>
                <w:sz w:val="24"/>
                <w:szCs w:val="24"/>
              </w:rPr>
            </w:pPr>
            <w:r w:rsidRPr="008A0740">
              <w:rPr>
                <w:rFonts w:ascii="Times New Roman" w:eastAsia="Times New Roman" w:hAnsi="Times New Roman" w:cs="Times New Roman"/>
                <w:color w:val="000000"/>
                <w:sz w:val="24"/>
                <w:szCs w:val="24"/>
              </w:rPr>
              <w:t>0,001</w:t>
            </w:r>
          </w:p>
        </w:tc>
        <w:tc>
          <w:tcPr>
            <w:tcW w:w="553" w:type="dxa"/>
            <w:tcBorders>
              <w:top w:val="nil"/>
              <w:left w:val="nil"/>
              <w:bottom w:val="single" w:sz="4" w:space="0" w:color="auto"/>
              <w:right w:val="single" w:sz="4" w:space="0" w:color="auto"/>
            </w:tcBorders>
            <w:shd w:val="clear" w:color="auto" w:fill="auto"/>
            <w:noWrap/>
            <w:textDirection w:val="btLr"/>
            <w:vAlign w:val="center"/>
            <w:hideMark/>
          </w:tcPr>
          <w:p w:rsidR="001B61B6" w:rsidRPr="008A0740" w:rsidRDefault="001B61B6" w:rsidP="008A0740">
            <w:pPr>
              <w:spacing w:after="0" w:line="240" w:lineRule="auto"/>
              <w:jc w:val="center"/>
              <w:rPr>
                <w:rFonts w:ascii="Times New Roman" w:eastAsia="Times New Roman" w:hAnsi="Times New Roman" w:cs="Times New Roman"/>
                <w:color w:val="000000"/>
                <w:sz w:val="24"/>
                <w:szCs w:val="24"/>
              </w:rPr>
            </w:pPr>
            <w:r w:rsidRPr="008A0740">
              <w:rPr>
                <w:rFonts w:ascii="Times New Roman" w:eastAsia="Times New Roman" w:hAnsi="Times New Roman" w:cs="Times New Roman"/>
                <w:color w:val="000000"/>
                <w:sz w:val="24"/>
                <w:szCs w:val="24"/>
              </w:rPr>
              <w:t>0,001</w:t>
            </w:r>
          </w:p>
        </w:tc>
        <w:tc>
          <w:tcPr>
            <w:tcW w:w="553" w:type="dxa"/>
            <w:tcBorders>
              <w:top w:val="nil"/>
              <w:left w:val="nil"/>
              <w:bottom w:val="single" w:sz="4" w:space="0" w:color="auto"/>
              <w:right w:val="single" w:sz="4" w:space="0" w:color="auto"/>
            </w:tcBorders>
            <w:shd w:val="clear" w:color="auto" w:fill="auto"/>
            <w:noWrap/>
            <w:textDirection w:val="btLr"/>
            <w:vAlign w:val="center"/>
            <w:hideMark/>
          </w:tcPr>
          <w:p w:rsidR="001B61B6" w:rsidRPr="008A0740" w:rsidRDefault="001B61B6" w:rsidP="008A0740">
            <w:pPr>
              <w:spacing w:after="0" w:line="240" w:lineRule="auto"/>
              <w:jc w:val="center"/>
              <w:rPr>
                <w:rFonts w:ascii="Times New Roman" w:eastAsia="Times New Roman" w:hAnsi="Times New Roman" w:cs="Times New Roman"/>
                <w:color w:val="000000"/>
                <w:sz w:val="24"/>
                <w:szCs w:val="24"/>
              </w:rPr>
            </w:pPr>
            <w:r w:rsidRPr="008A0740">
              <w:rPr>
                <w:rFonts w:ascii="Times New Roman" w:eastAsia="Times New Roman" w:hAnsi="Times New Roman" w:cs="Times New Roman"/>
                <w:color w:val="000000"/>
                <w:sz w:val="24"/>
                <w:szCs w:val="24"/>
              </w:rPr>
              <w:t>0,001</w:t>
            </w:r>
          </w:p>
        </w:tc>
        <w:tc>
          <w:tcPr>
            <w:tcW w:w="553" w:type="dxa"/>
            <w:tcBorders>
              <w:top w:val="nil"/>
              <w:left w:val="nil"/>
              <w:bottom w:val="single" w:sz="4" w:space="0" w:color="auto"/>
              <w:right w:val="single" w:sz="4" w:space="0" w:color="auto"/>
            </w:tcBorders>
            <w:shd w:val="clear" w:color="auto" w:fill="auto"/>
            <w:noWrap/>
            <w:textDirection w:val="btLr"/>
            <w:vAlign w:val="center"/>
            <w:hideMark/>
          </w:tcPr>
          <w:p w:rsidR="001B61B6" w:rsidRPr="008A0740" w:rsidRDefault="001B61B6" w:rsidP="008A0740">
            <w:pPr>
              <w:spacing w:after="0" w:line="240" w:lineRule="auto"/>
              <w:jc w:val="center"/>
              <w:rPr>
                <w:rFonts w:ascii="Times New Roman" w:eastAsia="Times New Roman" w:hAnsi="Times New Roman" w:cs="Times New Roman"/>
                <w:color w:val="000000"/>
                <w:sz w:val="24"/>
                <w:szCs w:val="24"/>
              </w:rPr>
            </w:pPr>
            <w:r w:rsidRPr="008A0740">
              <w:rPr>
                <w:rFonts w:ascii="Times New Roman" w:eastAsia="Times New Roman" w:hAnsi="Times New Roman" w:cs="Times New Roman"/>
                <w:color w:val="000000"/>
                <w:sz w:val="24"/>
                <w:szCs w:val="24"/>
              </w:rPr>
              <w:t>0,001</w:t>
            </w:r>
          </w:p>
        </w:tc>
        <w:tc>
          <w:tcPr>
            <w:tcW w:w="553" w:type="dxa"/>
            <w:tcBorders>
              <w:top w:val="nil"/>
              <w:left w:val="nil"/>
              <w:bottom w:val="single" w:sz="4" w:space="0" w:color="auto"/>
              <w:right w:val="single" w:sz="4" w:space="0" w:color="auto"/>
            </w:tcBorders>
            <w:shd w:val="clear" w:color="auto" w:fill="auto"/>
            <w:noWrap/>
            <w:textDirection w:val="btLr"/>
            <w:vAlign w:val="center"/>
            <w:hideMark/>
          </w:tcPr>
          <w:p w:rsidR="001B61B6" w:rsidRPr="008A0740" w:rsidRDefault="001B61B6" w:rsidP="008A0740">
            <w:pPr>
              <w:spacing w:after="0" w:line="240" w:lineRule="auto"/>
              <w:jc w:val="center"/>
              <w:rPr>
                <w:rFonts w:ascii="Times New Roman" w:eastAsia="Times New Roman" w:hAnsi="Times New Roman" w:cs="Times New Roman"/>
                <w:color w:val="000000"/>
                <w:sz w:val="24"/>
                <w:szCs w:val="24"/>
              </w:rPr>
            </w:pPr>
            <w:r w:rsidRPr="008A0740">
              <w:rPr>
                <w:rFonts w:ascii="Times New Roman" w:eastAsia="Times New Roman" w:hAnsi="Times New Roman" w:cs="Times New Roman"/>
                <w:color w:val="000000"/>
                <w:sz w:val="24"/>
                <w:szCs w:val="24"/>
              </w:rPr>
              <w:t>0,001</w:t>
            </w:r>
          </w:p>
        </w:tc>
        <w:tc>
          <w:tcPr>
            <w:tcW w:w="553" w:type="dxa"/>
            <w:tcBorders>
              <w:top w:val="nil"/>
              <w:left w:val="nil"/>
              <w:bottom w:val="single" w:sz="4" w:space="0" w:color="auto"/>
              <w:right w:val="single" w:sz="4" w:space="0" w:color="auto"/>
            </w:tcBorders>
            <w:shd w:val="clear" w:color="auto" w:fill="auto"/>
            <w:noWrap/>
            <w:textDirection w:val="btLr"/>
            <w:vAlign w:val="center"/>
            <w:hideMark/>
          </w:tcPr>
          <w:p w:rsidR="001B61B6" w:rsidRPr="008A0740" w:rsidRDefault="001B61B6" w:rsidP="008A0740">
            <w:pPr>
              <w:spacing w:after="0" w:line="240" w:lineRule="auto"/>
              <w:jc w:val="center"/>
              <w:rPr>
                <w:rFonts w:ascii="Times New Roman" w:eastAsia="Times New Roman" w:hAnsi="Times New Roman" w:cs="Times New Roman"/>
                <w:color w:val="000000"/>
                <w:sz w:val="24"/>
                <w:szCs w:val="24"/>
              </w:rPr>
            </w:pPr>
            <w:r w:rsidRPr="008A0740">
              <w:rPr>
                <w:rFonts w:ascii="Times New Roman" w:eastAsia="Times New Roman" w:hAnsi="Times New Roman" w:cs="Times New Roman"/>
                <w:color w:val="000000"/>
                <w:sz w:val="24"/>
                <w:szCs w:val="24"/>
              </w:rPr>
              <w:t>0,001</w:t>
            </w:r>
          </w:p>
        </w:tc>
        <w:tc>
          <w:tcPr>
            <w:tcW w:w="508" w:type="dxa"/>
            <w:tcBorders>
              <w:top w:val="nil"/>
              <w:left w:val="nil"/>
              <w:bottom w:val="single" w:sz="4" w:space="0" w:color="auto"/>
              <w:right w:val="single" w:sz="4" w:space="0" w:color="auto"/>
            </w:tcBorders>
            <w:shd w:val="clear" w:color="auto" w:fill="auto"/>
            <w:noWrap/>
            <w:textDirection w:val="btLr"/>
            <w:vAlign w:val="center"/>
            <w:hideMark/>
          </w:tcPr>
          <w:p w:rsidR="001B61B6" w:rsidRPr="008A0740" w:rsidRDefault="001B61B6" w:rsidP="008A0740">
            <w:pPr>
              <w:spacing w:after="0" w:line="240" w:lineRule="auto"/>
              <w:jc w:val="center"/>
              <w:rPr>
                <w:rFonts w:ascii="Times New Roman" w:eastAsia="Times New Roman" w:hAnsi="Times New Roman" w:cs="Times New Roman"/>
                <w:color w:val="000000"/>
                <w:sz w:val="24"/>
                <w:szCs w:val="24"/>
              </w:rPr>
            </w:pPr>
            <w:r w:rsidRPr="008A0740">
              <w:rPr>
                <w:rFonts w:ascii="Times New Roman" w:eastAsia="Times New Roman" w:hAnsi="Times New Roman" w:cs="Times New Roman"/>
                <w:color w:val="000000"/>
                <w:sz w:val="24"/>
                <w:szCs w:val="24"/>
              </w:rPr>
              <w:t>0,001</w:t>
            </w:r>
          </w:p>
        </w:tc>
      </w:tr>
      <w:tr w:rsidR="001B61B6" w:rsidRPr="008A0740" w:rsidTr="001B61B6">
        <w:trPr>
          <w:cantSplit/>
          <w:trHeight w:val="1409"/>
        </w:trPr>
        <w:tc>
          <w:tcPr>
            <w:tcW w:w="582" w:type="dxa"/>
            <w:tcBorders>
              <w:top w:val="nil"/>
              <w:left w:val="single" w:sz="4" w:space="0" w:color="auto"/>
              <w:bottom w:val="single" w:sz="4" w:space="0" w:color="auto"/>
              <w:right w:val="single" w:sz="4" w:space="0" w:color="auto"/>
            </w:tcBorders>
            <w:shd w:val="clear" w:color="auto" w:fill="auto"/>
            <w:noWrap/>
            <w:textDirection w:val="btLr"/>
            <w:vAlign w:val="center"/>
            <w:hideMark/>
          </w:tcPr>
          <w:p w:rsidR="001B61B6" w:rsidRPr="008A0740" w:rsidRDefault="001B61B6" w:rsidP="008A0740">
            <w:pPr>
              <w:spacing w:after="0" w:line="240" w:lineRule="auto"/>
              <w:jc w:val="center"/>
              <w:rPr>
                <w:rFonts w:ascii="Times New Roman" w:eastAsia="Times New Roman" w:hAnsi="Times New Roman" w:cs="Times New Roman"/>
                <w:b/>
                <w:color w:val="000000"/>
                <w:sz w:val="24"/>
                <w:szCs w:val="24"/>
              </w:rPr>
            </w:pPr>
            <w:proofErr w:type="spellStart"/>
            <w:r w:rsidRPr="008A0740">
              <w:rPr>
                <w:rFonts w:ascii="Times New Roman" w:eastAsia="Times New Roman" w:hAnsi="Times New Roman" w:cs="Times New Roman"/>
                <w:b/>
                <w:color w:val="000000"/>
                <w:sz w:val="24"/>
                <w:szCs w:val="24"/>
              </w:rPr>
              <w:t>Cu</w:t>
            </w:r>
            <w:proofErr w:type="spellEnd"/>
            <w:r w:rsidRPr="008A0740">
              <w:rPr>
                <w:rFonts w:ascii="Times New Roman" w:eastAsia="Times New Roman" w:hAnsi="Times New Roman" w:cs="Times New Roman"/>
                <w:b/>
                <w:color w:val="000000"/>
                <w:sz w:val="24"/>
                <w:szCs w:val="24"/>
              </w:rPr>
              <w:t>, мг/л</w:t>
            </w:r>
          </w:p>
        </w:tc>
        <w:tc>
          <w:tcPr>
            <w:tcW w:w="553" w:type="dxa"/>
            <w:tcBorders>
              <w:top w:val="nil"/>
              <w:left w:val="nil"/>
              <w:bottom w:val="single" w:sz="4" w:space="0" w:color="auto"/>
              <w:right w:val="single" w:sz="4" w:space="0" w:color="auto"/>
            </w:tcBorders>
            <w:shd w:val="clear" w:color="auto" w:fill="auto"/>
            <w:noWrap/>
            <w:textDirection w:val="btLr"/>
            <w:vAlign w:val="center"/>
            <w:hideMark/>
          </w:tcPr>
          <w:p w:rsidR="001B61B6" w:rsidRPr="008A0740" w:rsidRDefault="001B61B6" w:rsidP="008A0740">
            <w:pPr>
              <w:spacing w:after="0" w:line="240" w:lineRule="auto"/>
              <w:jc w:val="center"/>
              <w:rPr>
                <w:rFonts w:ascii="Times New Roman" w:eastAsia="Times New Roman" w:hAnsi="Times New Roman" w:cs="Times New Roman"/>
                <w:color w:val="000000"/>
                <w:sz w:val="24"/>
                <w:szCs w:val="24"/>
              </w:rPr>
            </w:pPr>
            <w:r w:rsidRPr="008A0740">
              <w:rPr>
                <w:rFonts w:ascii="Times New Roman" w:eastAsia="Times New Roman" w:hAnsi="Times New Roman" w:cs="Times New Roman"/>
                <w:color w:val="000000"/>
                <w:sz w:val="24"/>
                <w:szCs w:val="24"/>
              </w:rPr>
              <w:t>0,002</w:t>
            </w:r>
          </w:p>
        </w:tc>
        <w:tc>
          <w:tcPr>
            <w:tcW w:w="553" w:type="dxa"/>
            <w:tcBorders>
              <w:top w:val="nil"/>
              <w:left w:val="nil"/>
              <w:bottom w:val="single" w:sz="4" w:space="0" w:color="auto"/>
              <w:right w:val="single" w:sz="4" w:space="0" w:color="auto"/>
            </w:tcBorders>
            <w:shd w:val="clear" w:color="auto" w:fill="auto"/>
            <w:noWrap/>
            <w:textDirection w:val="btLr"/>
            <w:vAlign w:val="center"/>
            <w:hideMark/>
          </w:tcPr>
          <w:p w:rsidR="001B61B6" w:rsidRPr="008A0740" w:rsidRDefault="001B61B6" w:rsidP="008A0740">
            <w:pPr>
              <w:spacing w:after="0" w:line="240" w:lineRule="auto"/>
              <w:jc w:val="center"/>
              <w:rPr>
                <w:rFonts w:ascii="Times New Roman" w:eastAsia="Times New Roman" w:hAnsi="Times New Roman" w:cs="Times New Roman"/>
                <w:color w:val="000000"/>
                <w:sz w:val="24"/>
                <w:szCs w:val="24"/>
              </w:rPr>
            </w:pPr>
            <w:r w:rsidRPr="008A0740">
              <w:rPr>
                <w:rFonts w:ascii="Times New Roman" w:eastAsia="Times New Roman" w:hAnsi="Times New Roman" w:cs="Times New Roman"/>
                <w:color w:val="000000"/>
                <w:sz w:val="24"/>
                <w:szCs w:val="24"/>
              </w:rPr>
              <w:t>0,003</w:t>
            </w:r>
          </w:p>
        </w:tc>
        <w:tc>
          <w:tcPr>
            <w:tcW w:w="553" w:type="dxa"/>
            <w:tcBorders>
              <w:top w:val="nil"/>
              <w:left w:val="nil"/>
              <w:bottom w:val="single" w:sz="4" w:space="0" w:color="auto"/>
              <w:right w:val="single" w:sz="4" w:space="0" w:color="auto"/>
            </w:tcBorders>
            <w:shd w:val="clear" w:color="auto" w:fill="auto"/>
            <w:noWrap/>
            <w:textDirection w:val="btLr"/>
            <w:vAlign w:val="center"/>
            <w:hideMark/>
          </w:tcPr>
          <w:p w:rsidR="001B61B6" w:rsidRPr="008A0740" w:rsidRDefault="001B61B6" w:rsidP="008A0740">
            <w:pPr>
              <w:spacing w:after="0" w:line="240" w:lineRule="auto"/>
              <w:jc w:val="center"/>
              <w:rPr>
                <w:rFonts w:ascii="Times New Roman" w:eastAsia="Times New Roman" w:hAnsi="Times New Roman" w:cs="Times New Roman"/>
                <w:color w:val="000000"/>
                <w:sz w:val="24"/>
                <w:szCs w:val="24"/>
              </w:rPr>
            </w:pPr>
            <w:r w:rsidRPr="008A0740">
              <w:rPr>
                <w:rFonts w:ascii="Times New Roman" w:eastAsia="Times New Roman" w:hAnsi="Times New Roman" w:cs="Times New Roman"/>
                <w:color w:val="000000"/>
                <w:sz w:val="24"/>
                <w:szCs w:val="24"/>
              </w:rPr>
              <w:t>0,036</w:t>
            </w:r>
          </w:p>
        </w:tc>
        <w:tc>
          <w:tcPr>
            <w:tcW w:w="553" w:type="dxa"/>
            <w:tcBorders>
              <w:top w:val="nil"/>
              <w:left w:val="nil"/>
              <w:bottom w:val="single" w:sz="4" w:space="0" w:color="auto"/>
              <w:right w:val="single" w:sz="4" w:space="0" w:color="auto"/>
            </w:tcBorders>
            <w:shd w:val="clear" w:color="auto" w:fill="auto"/>
            <w:noWrap/>
            <w:textDirection w:val="btLr"/>
            <w:vAlign w:val="center"/>
            <w:hideMark/>
          </w:tcPr>
          <w:p w:rsidR="001B61B6" w:rsidRPr="008A0740" w:rsidRDefault="001B61B6" w:rsidP="008A0740">
            <w:pPr>
              <w:spacing w:after="0" w:line="240" w:lineRule="auto"/>
              <w:jc w:val="center"/>
              <w:rPr>
                <w:rFonts w:ascii="Times New Roman" w:eastAsia="Times New Roman" w:hAnsi="Times New Roman" w:cs="Times New Roman"/>
                <w:color w:val="000000"/>
                <w:sz w:val="24"/>
                <w:szCs w:val="24"/>
              </w:rPr>
            </w:pPr>
            <w:r w:rsidRPr="008A0740">
              <w:rPr>
                <w:rFonts w:ascii="Times New Roman" w:eastAsia="Times New Roman" w:hAnsi="Times New Roman" w:cs="Times New Roman"/>
                <w:color w:val="000000"/>
                <w:sz w:val="24"/>
                <w:szCs w:val="24"/>
              </w:rPr>
              <w:t>0,033</w:t>
            </w:r>
          </w:p>
        </w:tc>
        <w:tc>
          <w:tcPr>
            <w:tcW w:w="553" w:type="dxa"/>
            <w:tcBorders>
              <w:top w:val="nil"/>
              <w:left w:val="nil"/>
              <w:bottom w:val="single" w:sz="4" w:space="0" w:color="auto"/>
              <w:right w:val="single" w:sz="4" w:space="0" w:color="auto"/>
            </w:tcBorders>
            <w:shd w:val="clear" w:color="auto" w:fill="auto"/>
            <w:noWrap/>
            <w:textDirection w:val="btLr"/>
            <w:vAlign w:val="center"/>
            <w:hideMark/>
          </w:tcPr>
          <w:p w:rsidR="001B61B6" w:rsidRPr="008A0740" w:rsidRDefault="001B61B6" w:rsidP="008A0740">
            <w:pPr>
              <w:spacing w:after="0" w:line="240" w:lineRule="auto"/>
              <w:jc w:val="center"/>
              <w:rPr>
                <w:rFonts w:ascii="Times New Roman" w:eastAsia="Times New Roman" w:hAnsi="Times New Roman" w:cs="Times New Roman"/>
                <w:color w:val="000000"/>
                <w:sz w:val="24"/>
                <w:szCs w:val="24"/>
              </w:rPr>
            </w:pPr>
            <w:r w:rsidRPr="008A0740">
              <w:rPr>
                <w:rFonts w:ascii="Times New Roman" w:eastAsia="Times New Roman" w:hAnsi="Times New Roman" w:cs="Times New Roman"/>
                <w:color w:val="000000"/>
                <w:sz w:val="24"/>
                <w:szCs w:val="24"/>
              </w:rPr>
              <w:t>0,014</w:t>
            </w:r>
          </w:p>
        </w:tc>
        <w:tc>
          <w:tcPr>
            <w:tcW w:w="553" w:type="dxa"/>
            <w:tcBorders>
              <w:top w:val="nil"/>
              <w:left w:val="nil"/>
              <w:bottom w:val="single" w:sz="4" w:space="0" w:color="auto"/>
              <w:right w:val="single" w:sz="4" w:space="0" w:color="auto"/>
            </w:tcBorders>
            <w:shd w:val="clear" w:color="auto" w:fill="auto"/>
            <w:noWrap/>
            <w:textDirection w:val="btLr"/>
            <w:vAlign w:val="center"/>
            <w:hideMark/>
          </w:tcPr>
          <w:p w:rsidR="001B61B6" w:rsidRPr="008A0740" w:rsidRDefault="001B61B6" w:rsidP="008A0740">
            <w:pPr>
              <w:spacing w:after="0" w:line="240" w:lineRule="auto"/>
              <w:jc w:val="center"/>
              <w:rPr>
                <w:rFonts w:ascii="Times New Roman" w:eastAsia="Times New Roman" w:hAnsi="Times New Roman" w:cs="Times New Roman"/>
                <w:color w:val="000000"/>
                <w:sz w:val="24"/>
                <w:szCs w:val="24"/>
              </w:rPr>
            </w:pPr>
            <w:r w:rsidRPr="008A0740">
              <w:rPr>
                <w:rFonts w:ascii="Times New Roman" w:eastAsia="Times New Roman" w:hAnsi="Times New Roman" w:cs="Times New Roman"/>
                <w:color w:val="000000"/>
                <w:sz w:val="24"/>
                <w:szCs w:val="24"/>
              </w:rPr>
              <w:t>0,001</w:t>
            </w:r>
          </w:p>
        </w:tc>
        <w:tc>
          <w:tcPr>
            <w:tcW w:w="553" w:type="dxa"/>
            <w:tcBorders>
              <w:top w:val="nil"/>
              <w:left w:val="nil"/>
              <w:bottom w:val="single" w:sz="4" w:space="0" w:color="auto"/>
              <w:right w:val="single" w:sz="4" w:space="0" w:color="auto"/>
            </w:tcBorders>
            <w:shd w:val="clear" w:color="auto" w:fill="auto"/>
            <w:noWrap/>
            <w:textDirection w:val="btLr"/>
            <w:vAlign w:val="center"/>
            <w:hideMark/>
          </w:tcPr>
          <w:p w:rsidR="001B61B6" w:rsidRPr="008A0740" w:rsidRDefault="001B61B6" w:rsidP="008A0740">
            <w:pPr>
              <w:spacing w:after="0" w:line="240" w:lineRule="auto"/>
              <w:jc w:val="center"/>
              <w:rPr>
                <w:rFonts w:ascii="Times New Roman" w:eastAsia="Times New Roman" w:hAnsi="Times New Roman" w:cs="Times New Roman"/>
                <w:color w:val="000000"/>
                <w:sz w:val="24"/>
                <w:szCs w:val="24"/>
              </w:rPr>
            </w:pPr>
            <w:r w:rsidRPr="008A0740">
              <w:rPr>
                <w:rFonts w:ascii="Times New Roman" w:eastAsia="Times New Roman" w:hAnsi="Times New Roman" w:cs="Times New Roman"/>
                <w:color w:val="000000"/>
                <w:sz w:val="24"/>
                <w:szCs w:val="24"/>
              </w:rPr>
              <w:t>0,002</w:t>
            </w:r>
          </w:p>
        </w:tc>
        <w:tc>
          <w:tcPr>
            <w:tcW w:w="553" w:type="dxa"/>
            <w:tcBorders>
              <w:top w:val="nil"/>
              <w:left w:val="nil"/>
              <w:bottom w:val="single" w:sz="4" w:space="0" w:color="auto"/>
              <w:right w:val="single" w:sz="4" w:space="0" w:color="auto"/>
            </w:tcBorders>
            <w:shd w:val="clear" w:color="auto" w:fill="auto"/>
            <w:noWrap/>
            <w:textDirection w:val="btLr"/>
            <w:vAlign w:val="center"/>
            <w:hideMark/>
          </w:tcPr>
          <w:p w:rsidR="001B61B6" w:rsidRPr="008A0740" w:rsidRDefault="001B61B6" w:rsidP="008A0740">
            <w:pPr>
              <w:spacing w:after="0" w:line="240" w:lineRule="auto"/>
              <w:jc w:val="center"/>
              <w:rPr>
                <w:rFonts w:ascii="Times New Roman" w:eastAsia="Times New Roman" w:hAnsi="Times New Roman" w:cs="Times New Roman"/>
                <w:color w:val="000000"/>
                <w:sz w:val="24"/>
                <w:szCs w:val="24"/>
              </w:rPr>
            </w:pPr>
            <w:r w:rsidRPr="008A0740">
              <w:rPr>
                <w:rFonts w:ascii="Times New Roman" w:eastAsia="Times New Roman" w:hAnsi="Times New Roman" w:cs="Times New Roman"/>
                <w:color w:val="000000"/>
                <w:sz w:val="24"/>
                <w:szCs w:val="24"/>
              </w:rPr>
              <w:t>0,001</w:t>
            </w:r>
          </w:p>
        </w:tc>
        <w:tc>
          <w:tcPr>
            <w:tcW w:w="553" w:type="dxa"/>
            <w:tcBorders>
              <w:top w:val="nil"/>
              <w:left w:val="nil"/>
              <w:bottom w:val="single" w:sz="4" w:space="0" w:color="auto"/>
              <w:right w:val="single" w:sz="4" w:space="0" w:color="auto"/>
            </w:tcBorders>
            <w:shd w:val="clear" w:color="auto" w:fill="auto"/>
            <w:noWrap/>
            <w:textDirection w:val="btLr"/>
            <w:vAlign w:val="center"/>
            <w:hideMark/>
          </w:tcPr>
          <w:p w:rsidR="001B61B6" w:rsidRPr="008A0740" w:rsidRDefault="001B61B6" w:rsidP="008A0740">
            <w:pPr>
              <w:spacing w:after="0" w:line="240" w:lineRule="auto"/>
              <w:jc w:val="center"/>
              <w:rPr>
                <w:rFonts w:ascii="Times New Roman" w:eastAsia="Times New Roman" w:hAnsi="Times New Roman" w:cs="Times New Roman"/>
                <w:color w:val="000000"/>
                <w:sz w:val="24"/>
                <w:szCs w:val="24"/>
              </w:rPr>
            </w:pPr>
            <w:r w:rsidRPr="008A0740">
              <w:rPr>
                <w:rFonts w:ascii="Times New Roman" w:eastAsia="Times New Roman" w:hAnsi="Times New Roman" w:cs="Times New Roman"/>
                <w:color w:val="000000"/>
                <w:sz w:val="24"/>
                <w:szCs w:val="24"/>
              </w:rPr>
              <w:t>0,001</w:t>
            </w:r>
          </w:p>
        </w:tc>
        <w:tc>
          <w:tcPr>
            <w:tcW w:w="553" w:type="dxa"/>
            <w:tcBorders>
              <w:top w:val="nil"/>
              <w:left w:val="nil"/>
              <w:bottom w:val="single" w:sz="4" w:space="0" w:color="auto"/>
              <w:right w:val="single" w:sz="4" w:space="0" w:color="auto"/>
            </w:tcBorders>
            <w:shd w:val="clear" w:color="auto" w:fill="auto"/>
            <w:noWrap/>
            <w:textDirection w:val="btLr"/>
            <w:vAlign w:val="center"/>
            <w:hideMark/>
          </w:tcPr>
          <w:p w:rsidR="001B61B6" w:rsidRPr="008A0740" w:rsidRDefault="001B61B6" w:rsidP="008A0740">
            <w:pPr>
              <w:spacing w:after="0" w:line="240" w:lineRule="auto"/>
              <w:jc w:val="center"/>
              <w:rPr>
                <w:rFonts w:ascii="Times New Roman" w:eastAsia="Times New Roman" w:hAnsi="Times New Roman" w:cs="Times New Roman"/>
                <w:color w:val="000000"/>
                <w:sz w:val="24"/>
                <w:szCs w:val="24"/>
              </w:rPr>
            </w:pPr>
            <w:r w:rsidRPr="008A0740">
              <w:rPr>
                <w:rFonts w:ascii="Times New Roman" w:eastAsia="Times New Roman" w:hAnsi="Times New Roman" w:cs="Times New Roman"/>
                <w:color w:val="000000"/>
                <w:sz w:val="24"/>
                <w:szCs w:val="24"/>
              </w:rPr>
              <w:t>0,002</w:t>
            </w:r>
          </w:p>
        </w:tc>
        <w:tc>
          <w:tcPr>
            <w:tcW w:w="553" w:type="dxa"/>
            <w:tcBorders>
              <w:top w:val="nil"/>
              <w:left w:val="nil"/>
              <w:bottom w:val="single" w:sz="4" w:space="0" w:color="auto"/>
              <w:right w:val="single" w:sz="4" w:space="0" w:color="auto"/>
            </w:tcBorders>
            <w:shd w:val="clear" w:color="auto" w:fill="auto"/>
            <w:noWrap/>
            <w:textDirection w:val="btLr"/>
            <w:vAlign w:val="center"/>
            <w:hideMark/>
          </w:tcPr>
          <w:p w:rsidR="001B61B6" w:rsidRPr="008A0740" w:rsidRDefault="001B61B6" w:rsidP="008A0740">
            <w:pPr>
              <w:spacing w:after="0" w:line="240" w:lineRule="auto"/>
              <w:jc w:val="center"/>
              <w:rPr>
                <w:rFonts w:ascii="Times New Roman" w:eastAsia="Times New Roman" w:hAnsi="Times New Roman" w:cs="Times New Roman"/>
                <w:color w:val="000000"/>
                <w:sz w:val="24"/>
                <w:szCs w:val="24"/>
              </w:rPr>
            </w:pPr>
            <w:r w:rsidRPr="008A0740">
              <w:rPr>
                <w:rFonts w:ascii="Times New Roman" w:eastAsia="Times New Roman" w:hAnsi="Times New Roman" w:cs="Times New Roman"/>
                <w:color w:val="000000"/>
                <w:sz w:val="24"/>
                <w:szCs w:val="24"/>
              </w:rPr>
              <w:t>0,002</w:t>
            </w:r>
          </w:p>
        </w:tc>
        <w:tc>
          <w:tcPr>
            <w:tcW w:w="553" w:type="dxa"/>
            <w:tcBorders>
              <w:top w:val="nil"/>
              <w:left w:val="nil"/>
              <w:bottom w:val="single" w:sz="4" w:space="0" w:color="auto"/>
              <w:right w:val="single" w:sz="4" w:space="0" w:color="auto"/>
            </w:tcBorders>
            <w:shd w:val="clear" w:color="auto" w:fill="auto"/>
            <w:noWrap/>
            <w:textDirection w:val="btLr"/>
            <w:vAlign w:val="center"/>
            <w:hideMark/>
          </w:tcPr>
          <w:p w:rsidR="001B61B6" w:rsidRPr="008A0740" w:rsidRDefault="001B61B6" w:rsidP="008A0740">
            <w:pPr>
              <w:spacing w:after="0" w:line="240" w:lineRule="auto"/>
              <w:jc w:val="center"/>
              <w:rPr>
                <w:rFonts w:ascii="Times New Roman" w:eastAsia="Times New Roman" w:hAnsi="Times New Roman" w:cs="Times New Roman"/>
                <w:color w:val="000000"/>
                <w:sz w:val="24"/>
                <w:szCs w:val="24"/>
              </w:rPr>
            </w:pPr>
            <w:r w:rsidRPr="008A0740">
              <w:rPr>
                <w:rFonts w:ascii="Times New Roman" w:eastAsia="Times New Roman" w:hAnsi="Times New Roman" w:cs="Times New Roman"/>
                <w:color w:val="000000"/>
                <w:sz w:val="24"/>
                <w:szCs w:val="24"/>
              </w:rPr>
              <w:t>0,001</w:t>
            </w:r>
          </w:p>
        </w:tc>
        <w:tc>
          <w:tcPr>
            <w:tcW w:w="553" w:type="dxa"/>
            <w:tcBorders>
              <w:top w:val="nil"/>
              <w:left w:val="nil"/>
              <w:bottom w:val="single" w:sz="4" w:space="0" w:color="auto"/>
              <w:right w:val="single" w:sz="4" w:space="0" w:color="auto"/>
            </w:tcBorders>
            <w:shd w:val="clear" w:color="auto" w:fill="auto"/>
            <w:noWrap/>
            <w:textDirection w:val="btLr"/>
            <w:vAlign w:val="center"/>
            <w:hideMark/>
          </w:tcPr>
          <w:p w:rsidR="001B61B6" w:rsidRPr="008A0740" w:rsidRDefault="001B61B6" w:rsidP="008A0740">
            <w:pPr>
              <w:spacing w:after="0" w:line="240" w:lineRule="auto"/>
              <w:jc w:val="center"/>
              <w:rPr>
                <w:rFonts w:ascii="Times New Roman" w:eastAsia="Times New Roman" w:hAnsi="Times New Roman" w:cs="Times New Roman"/>
                <w:color w:val="000000"/>
                <w:sz w:val="24"/>
                <w:szCs w:val="24"/>
              </w:rPr>
            </w:pPr>
            <w:r w:rsidRPr="008A0740">
              <w:rPr>
                <w:rFonts w:ascii="Times New Roman" w:eastAsia="Times New Roman" w:hAnsi="Times New Roman" w:cs="Times New Roman"/>
                <w:color w:val="000000"/>
                <w:sz w:val="24"/>
                <w:szCs w:val="24"/>
              </w:rPr>
              <w:t>0,001</w:t>
            </w:r>
          </w:p>
        </w:tc>
        <w:tc>
          <w:tcPr>
            <w:tcW w:w="553" w:type="dxa"/>
            <w:tcBorders>
              <w:top w:val="nil"/>
              <w:left w:val="nil"/>
              <w:bottom w:val="single" w:sz="4" w:space="0" w:color="auto"/>
              <w:right w:val="single" w:sz="4" w:space="0" w:color="auto"/>
            </w:tcBorders>
            <w:shd w:val="clear" w:color="auto" w:fill="auto"/>
            <w:noWrap/>
            <w:textDirection w:val="btLr"/>
            <w:vAlign w:val="center"/>
            <w:hideMark/>
          </w:tcPr>
          <w:p w:rsidR="001B61B6" w:rsidRPr="008A0740" w:rsidRDefault="001B61B6" w:rsidP="008A0740">
            <w:pPr>
              <w:spacing w:after="0" w:line="240" w:lineRule="auto"/>
              <w:jc w:val="center"/>
              <w:rPr>
                <w:rFonts w:ascii="Times New Roman" w:eastAsia="Times New Roman" w:hAnsi="Times New Roman" w:cs="Times New Roman"/>
                <w:color w:val="000000"/>
                <w:sz w:val="24"/>
                <w:szCs w:val="24"/>
              </w:rPr>
            </w:pPr>
            <w:r w:rsidRPr="008A0740">
              <w:rPr>
                <w:rFonts w:ascii="Times New Roman" w:eastAsia="Times New Roman" w:hAnsi="Times New Roman" w:cs="Times New Roman"/>
                <w:color w:val="000000"/>
                <w:sz w:val="24"/>
                <w:szCs w:val="24"/>
              </w:rPr>
              <w:t>0,001</w:t>
            </w:r>
          </w:p>
        </w:tc>
        <w:tc>
          <w:tcPr>
            <w:tcW w:w="553" w:type="dxa"/>
            <w:tcBorders>
              <w:top w:val="nil"/>
              <w:left w:val="nil"/>
              <w:bottom w:val="single" w:sz="4" w:space="0" w:color="auto"/>
              <w:right w:val="single" w:sz="4" w:space="0" w:color="auto"/>
            </w:tcBorders>
            <w:shd w:val="clear" w:color="auto" w:fill="auto"/>
            <w:noWrap/>
            <w:textDirection w:val="btLr"/>
            <w:vAlign w:val="center"/>
            <w:hideMark/>
          </w:tcPr>
          <w:p w:rsidR="001B61B6" w:rsidRPr="008A0740" w:rsidRDefault="001B61B6" w:rsidP="008A0740">
            <w:pPr>
              <w:spacing w:after="0" w:line="240" w:lineRule="auto"/>
              <w:jc w:val="center"/>
              <w:rPr>
                <w:rFonts w:ascii="Times New Roman" w:eastAsia="Times New Roman" w:hAnsi="Times New Roman" w:cs="Times New Roman"/>
                <w:color w:val="000000"/>
                <w:sz w:val="24"/>
                <w:szCs w:val="24"/>
              </w:rPr>
            </w:pPr>
            <w:r w:rsidRPr="008A0740">
              <w:rPr>
                <w:rFonts w:ascii="Times New Roman" w:eastAsia="Times New Roman" w:hAnsi="Times New Roman" w:cs="Times New Roman"/>
                <w:color w:val="000000"/>
                <w:sz w:val="24"/>
                <w:szCs w:val="24"/>
              </w:rPr>
              <w:t>0,001</w:t>
            </w:r>
          </w:p>
        </w:tc>
        <w:tc>
          <w:tcPr>
            <w:tcW w:w="553" w:type="dxa"/>
            <w:tcBorders>
              <w:top w:val="nil"/>
              <w:left w:val="nil"/>
              <w:bottom w:val="single" w:sz="4" w:space="0" w:color="auto"/>
              <w:right w:val="single" w:sz="4" w:space="0" w:color="auto"/>
            </w:tcBorders>
            <w:shd w:val="clear" w:color="auto" w:fill="auto"/>
            <w:noWrap/>
            <w:textDirection w:val="btLr"/>
            <w:vAlign w:val="center"/>
            <w:hideMark/>
          </w:tcPr>
          <w:p w:rsidR="001B61B6" w:rsidRPr="008A0740" w:rsidRDefault="001B61B6" w:rsidP="008A0740">
            <w:pPr>
              <w:spacing w:after="0" w:line="240" w:lineRule="auto"/>
              <w:jc w:val="center"/>
              <w:rPr>
                <w:rFonts w:ascii="Times New Roman" w:eastAsia="Times New Roman" w:hAnsi="Times New Roman" w:cs="Times New Roman"/>
                <w:color w:val="000000"/>
                <w:sz w:val="24"/>
                <w:szCs w:val="24"/>
              </w:rPr>
            </w:pPr>
            <w:r w:rsidRPr="008A0740">
              <w:rPr>
                <w:rFonts w:ascii="Times New Roman" w:eastAsia="Times New Roman" w:hAnsi="Times New Roman" w:cs="Times New Roman"/>
                <w:color w:val="000000"/>
                <w:sz w:val="24"/>
                <w:szCs w:val="24"/>
              </w:rPr>
              <w:t>0,001</w:t>
            </w:r>
          </w:p>
        </w:tc>
        <w:tc>
          <w:tcPr>
            <w:tcW w:w="508" w:type="dxa"/>
            <w:tcBorders>
              <w:top w:val="nil"/>
              <w:left w:val="nil"/>
              <w:bottom w:val="single" w:sz="4" w:space="0" w:color="auto"/>
              <w:right w:val="single" w:sz="4" w:space="0" w:color="auto"/>
            </w:tcBorders>
            <w:shd w:val="clear" w:color="auto" w:fill="auto"/>
            <w:noWrap/>
            <w:textDirection w:val="btLr"/>
            <w:vAlign w:val="center"/>
            <w:hideMark/>
          </w:tcPr>
          <w:p w:rsidR="001B61B6" w:rsidRPr="008A0740" w:rsidRDefault="001B61B6" w:rsidP="008A0740">
            <w:pPr>
              <w:spacing w:after="0" w:line="240" w:lineRule="auto"/>
              <w:jc w:val="center"/>
              <w:rPr>
                <w:rFonts w:ascii="Times New Roman" w:eastAsia="Times New Roman" w:hAnsi="Times New Roman" w:cs="Times New Roman"/>
                <w:color w:val="000000"/>
                <w:sz w:val="24"/>
                <w:szCs w:val="24"/>
              </w:rPr>
            </w:pPr>
            <w:r w:rsidRPr="008A0740">
              <w:rPr>
                <w:rFonts w:ascii="Times New Roman" w:eastAsia="Times New Roman" w:hAnsi="Times New Roman" w:cs="Times New Roman"/>
                <w:color w:val="000000"/>
                <w:sz w:val="24"/>
                <w:szCs w:val="24"/>
              </w:rPr>
              <w:t>0,002</w:t>
            </w:r>
          </w:p>
        </w:tc>
      </w:tr>
    </w:tbl>
    <w:p w:rsidR="00DA18FE" w:rsidRDefault="00DA18FE" w:rsidP="008A0740">
      <w:pPr>
        <w:spacing w:after="0" w:line="360" w:lineRule="auto"/>
        <w:ind w:left="540" w:firstLine="736"/>
        <w:jc w:val="both"/>
        <w:rPr>
          <w:rFonts w:ascii="Times New Roman" w:hAnsi="Times New Roman" w:cs="Times New Roman"/>
          <w:sz w:val="28"/>
          <w:szCs w:val="28"/>
        </w:rPr>
        <w:sectPr w:rsidR="00DA18FE" w:rsidSect="008A0740">
          <w:pgSz w:w="11906" w:h="16838"/>
          <w:pgMar w:top="1134" w:right="991" w:bottom="1134" w:left="1418" w:header="708" w:footer="708" w:gutter="0"/>
          <w:cols w:space="708"/>
          <w:docGrid w:linePitch="360"/>
        </w:sect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16"/>
        <w:gridCol w:w="7416"/>
      </w:tblGrid>
      <w:tr w:rsidR="00DA18FE" w:rsidTr="0007461D">
        <w:tc>
          <w:tcPr>
            <w:tcW w:w="7393" w:type="dxa"/>
          </w:tcPr>
          <w:p w:rsidR="00DA18FE" w:rsidRDefault="00DA18FE" w:rsidP="008A0740">
            <w:pPr>
              <w:jc w:val="both"/>
              <w:rPr>
                <w:rFonts w:ascii="Times New Roman" w:hAnsi="Times New Roman" w:cs="Times New Roman"/>
                <w:sz w:val="28"/>
                <w:szCs w:val="28"/>
              </w:rPr>
            </w:pPr>
            <w:r w:rsidRPr="00DA18FE">
              <w:rPr>
                <w:rFonts w:ascii="Times New Roman" w:hAnsi="Times New Roman" w:cs="Times New Roman"/>
                <w:noProof/>
                <w:sz w:val="28"/>
                <w:szCs w:val="28"/>
                <w:lang w:val="uk-UA" w:eastAsia="uk-UA"/>
              </w:rPr>
              <w:lastRenderedPageBreak/>
              <w:drawing>
                <wp:inline distT="0" distB="0" distL="0" distR="0">
                  <wp:extent cx="4572000" cy="2143125"/>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tc>
        <w:tc>
          <w:tcPr>
            <w:tcW w:w="7393" w:type="dxa"/>
          </w:tcPr>
          <w:p w:rsidR="00DA18FE" w:rsidRDefault="00DA18FE" w:rsidP="008A0740">
            <w:pPr>
              <w:jc w:val="both"/>
              <w:rPr>
                <w:rFonts w:ascii="Times New Roman" w:hAnsi="Times New Roman" w:cs="Times New Roman"/>
                <w:sz w:val="28"/>
                <w:szCs w:val="28"/>
              </w:rPr>
            </w:pPr>
            <w:r w:rsidRPr="00DA18FE">
              <w:rPr>
                <w:rFonts w:ascii="Times New Roman" w:hAnsi="Times New Roman" w:cs="Times New Roman"/>
                <w:noProof/>
                <w:sz w:val="28"/>
                <w:szCs w:val="28"/>
                <w:lang w:val="uk-UA" w:eastAsia="uk-UA"/>
              </w:rPr>
              <w:drawing>
                <wp:inline distT="0" distB="0" distL="0" distR="0">
                  <wp:extent cx="4572000" cy="2143125"/>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1"/>
                    </a:graphicData>
                  </a:graphic>
                </wp:inline>
              </w:drawing>
            </w:r>
          </w:p>
        </w:tc>
      </w:tr>
      <w:tr w:rsidR="00DA18FE" w:rsidRPr="00DA18FE" w:rsidTr="0007461D">
        <w:tc>
          <w:tcPr>
            <w:tcW w:w="7393" w:type="dxa"/>
          </w:tcPr>
          <w:p w:rsidR="00DA18FE" w:rsidRPr="0007461D" w:rsidRDefault="00DA18FE" w:rsidP="008A0740">
            <w:pPr>
              <w:jc w:val="both"/>
              <w:rPr>
                <w:rFonts w:ascii="Times New Roman" w:hAnsi="Times New Roman" w:cs="Times New Roman"/>
                <w:sz w:val="28"/>
                <w:szCs w:val="28"/>
                <w:lang w:val="uk-UA"/>
              </w:rPr>
            </w:pPr>
            <w:r w:rsidRPr="0007461D">
              <w:rPr>
                <w:rFonts w:ascii="Times New Roman" w:eastAsia="Times New Roman" w:hAnsi="Times New Roman" w:cs="Times New Roman"/>
                <w:b/>
                <w:color w:val="000000"/>
                <w:sz w:val="28"/>
                <w:szCs w:val="28"/>
              </w:rPr>
              <w:t>Рис.1.</w:t>
            </w:r>
            <w:r w:rsidRPr="0007461D">
              <w:rPr>
                <w:rFonts w:ascii="Times New Roman" w:eastAsia="Times New Roman" w:hAnsi="Times New Roman" w:cs="Times New Roman"/>
                <w:color w:val="000000"/>
                <w:sz w:val="28"/>
                <w:szCs w:val="28"/>
              </w:rPr>
              <w:t xml:space="preserve"> Граф</w:t>
            </w:r>
            <w:proofErr w:type="spellStart"/>
            <w:r w:rsidRPr="0007461D">
              <w:rPr>
                <w:rFonts w:ascii="Times New Roman" w:eastAsia="Times New Roman" w:hAnsi="Times New Roman" w:cs="Times New Roman"/>
                <w:color w:val="000000"/>
                <w:sz w:val="28"/>
                <w:szCs w:val="28"/>
                <w:lang w:val="uk-UA"/>
              </w:rPr>
              <w:t>ік</w:t>
            </w:r>
            <w:proofErr w:type="spellEnd"/>
            <w:r w:rsidRPr="0007461D">
              <w:rPr>
                <w:rFonts w:ascii="Times New Roman" w:eastAsia="Times New Roman" w:hAnsi="Times New Roman" w:cs="Times New Roman"/>
                <w:color w:val="000000"/>
                <w:sz w:val="28"/>
                <w:szCs w:val="28"/>
                <w:lang w:val="uk-UA"/>
              </w:rPr>
              <w:t xml:space="preserve"> динаміки змін </w:t>
            </w:r>
            <w:proofErr w:type="spellStart"/>
            <w:r w:rsidRPr="0007461D">
              <w:rPr>
                <w:rFonts w:ascii="Times New Roman" w:eastAsia="Times New Roman" w:hAnsi="Times New Roman" w:cs="Times New Roman"/>
                <w:color w:val="000000"/>
                <w:sz w:val="28"/>
                <w:szCs w:val="28"/>
              </w:rPr>
              <w:t>Mg</w:t>
            </w:r>
            <w:proofErr w:type="spellEnd"/>
            <w:r w:rsidRPr="0007461D">
              <w:rPr>
                <w:rFonts w:ascii="Times New Roman" w:eastAsia="Times New Roman" w:hAnsi="Times New Roman" w:cs="Times New Roman"/>
                <w:color w:val="000000"/>
                <w:sz w:val="28"/>
                <w:szCs w:val="28"/>
                <w:lang w:val="uk-UA"/>
              </w:rPr>
              <w:t xml:space="preserve"> (</w:t>
            </w:r>
            <w:r w:rsidRPr="0007461D">
              <w:rPr>
                <w:rFonts w:ascii="Times New Roman" w:eastAsia="Times New Roman" w:hAnsi="Times New Roman" w:cs="Times New Roman"/>
                <w:color w:val="000000"/>
                <w:sz w:val="28"/>
                <w:szCs w:val="28"/>
              </w:rPr>
              <w:t>мг/л</w:t>
            </w:r>
            <w:r w:rsidRPr="0007461D">
              <w:rPr>
                <w:rFonts w:ascii="Times New Roman" w:eastAsia="Times New Roman" w:hAnsi="Times New Roman" w:cs="Times New Roman"/>
                <w:color w:val="000000"/>
                <w:sz w:val="28"/>
                <w:szCs w:val="28"/>
                <w:lang w:val="uk-UA"/>
              </w:rPr>
              <w:t>) за досліджуваний період</w:t>
            </w:r>
          </w:p>
        </w:tc>
        <w:tc>
          <w:tcPr>
            <w:tcW w:w="7393" w:type="dxa"/>
          </w:tcPr>
          <w:p w:rsidR="00DA18FE" w:rsidRPr="0007461D" w:rsidRDefault="00DA18FE" w:rsidP="008A0740">
            <w:pPr>
              <w:jc w:val="both"/>
              <w:rPr>
                <w:rFonts w:ascii="Times New Roman" w:hAnsi="Times New Roman" w:cs="Times New Roman"/>
                <w:sz w:val="28"/>
                <w:szCs w:val="28"/>
                <w:lang w:val="uk-UA"/>
              </w:rPr>
            </w:pPr>
            <w:r w:rsidRPr="0007461D">
              <w:rPr>
                <w:rFonts w:ascii="Times New Roman" w:eastAsia="Times New Roman" w:hAnsi="Times New Roman" w:cs="Times New Roman"/>
                <w:b/>
                <w:color w:val="000000"/>
                <w:sz w:val="28"/>
                <w:szCs w:val="28"/>
                <w:lang w:val="uk-UA"/>
              </w:rPr>
              <w:t>Рис.2.</w:t>
            </w:r>
            <w:r w:rsidRPr="0007461D">
              <w:rPr>
                <w:rFonts w:ascii="Times New Roman" w:eastAsia="Times New Roman" w:hAnsi="Times New Roman" w:cs="Times New Roman"/>
                <w:color w:val="000000"/>
                <w:sz w:val="28"/>
                <w:szCs w:val="28"/>
                <w:lang w:val="uk-UA"/>
              </w:rPr>
              <w:t xml:space="preserve"> Графік динаміки змін </w:t>
            </w:r>
            <w:proofErr w:type="spellStart"/>
            <w:r w:rsidRPr="0007461D">
              <w:rPr>
                <w:rFonts w:ascii="Times New Roman" w:eastAsia="Times New Roman" w:hAnsi="Times New Roman" w:cs="Times New Roman"/>
                <w:color w:val="000000"/>
                <w:sz w:val="28"/>
                <w:szCs w:val="28"/>
              </w:rPr>
              <w:t>Fe</w:t>
            </w:r>
            <w:proofErr w:type="spellEnd"/>
            <w:r w:rsidRPr="0007461D">
              <w:rPr>
                <w:rFonts w:ascii="Times New Roman" w:eastAsia="Times New Roman" w:hAnsi="Times New Roman" w:cs="Times New Roman"/>
                <w:color w:val="000000"/>
                <w:sz w:val="28"/>
                <w:szCs w:val="28"/>
                <w:lang w:val="uk-UA"/>
              </w:rPr>
              <w:t xml:space="preserve"> (</w:t>
            </w:r>
            <w:r w:rsidRPr="0007461D">
              <w:rPr>
                <w:rFonts w:ascii="Times New Roman" w:eastAsia="Times New Roman" w:hAnsi="Times New Roman" w:cs="Times New Roman"/>
                <w:color w:val="000000"/>
                <w:sz w:val="28"/>
                <w:szCs w:val="28"/>
              </w:rPr>
              <w:t>мг/л</w:t>
            </w:r>
            <w:r w:rsidRPr="0007461D">
              <w:rPr>
                <w:rFonts w:ascii="Times New Roman" w:eastAsia="Times New Roman" w:hAnsi="Times New Roman" w:cs="Times New Roman"/>
                <w:color w:val="000000"/>
                <w:sz w:val="28"/>
                <w:szCs w:val="28"/>
                <w:lang w:val="uk-UA"/>
              </w:rPr>
              <w:t>) за досліджуваний період</w:t>
            </w:r>
          </w:p>
        </w:tc>
      </w:tr>
      <w:tr w:rsidR="00DA18FE" w:rsidTr="0007461D">
        <w:tc>
          <w:tcPr>
            <w:tcW w:w="7393" w:type="dxa"/>
          </w:tcPr>
          <w:p w:rsidR="00DA18FE" w:rsidRDefault="00DA18FE" w:rsidP="008A0740">
            <w:pPr>
              <w:jc w:val="both"/>
              <w:rPr>
                <w:rFonts w:ascii="Times New Roman" w:hAnsi="Times New Roman" w:cs="Times New Roman"/>
                <w:sz w:val="28"/>
                <w:szCs w:val="28"/>
              </w:rPr>
            </w:pPr>
            <w:r w:rsidRPr="00DA18FE">
              <w:rPr>
                <w:rFonts w:ascii="Times New Roman" w:hAnsi="Times New Roman" w:cs="Times New Roman"/>
                <w:noProof/>
                <w:sz w:val="28"/>
                <w:szCs w:val="28"/>
                <w:lang w:val="uk-UA" w:eastAsia="uk-UA"/>
              </w:rPr>
              <w:drawing>
                <wp:inline distT="0" distB="0" distL="0" distR="0">
                  <wp:extent cx="4572000" cy="2105025"/>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2"/>
                    </a:graphicData>
                  </a:graphic>
                </wp:inline>
              </w:drawing>
            </w:r>
          </w:p>
        </w:tc>
        <w:tc>
          <w:tcPr>
            <w:tcW w:w="7393" w:type="dxa"/>
          </w:tcPr>
          <w:p w:rsidR="00DA18FE" w:rsidRDefault="00DA18FE" w:rsidP="008A0740">
            <w:pPr>
              <w:jc w:val="both"/>
              <w:rPr>
                <w:rFonts w:ascii="Times New Roman" w:hAnsi="Times New Roman" w:cs="Times New Roman"/>
                <w:sz w:val="28"/>
                <w:szCs w:val="28"/>
              </w:rPr>
            </w:pPr>
            <w:r w:rsidRPr="00DA18FE">
              <w:rPr>
                <w:rFonts w:ascii="Times New Roman" w:hAnsi="Times New Roman" w:cs="Times New Roman"/>
                <w:noProof/>
                <w:sz w:val="28"/>
                <w:szCs w:val="28"/>
                <w:lang w:val="uk-UA" w:eastAsia="uk-UA"/>
              </w:rPr>
              <w:drawing>
                <wp:inline distT="0" distB="0" distL="0" distR="0">
                  <wp:extent cx="4572000" cy="2124075"/>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3"/>
                    </a:graphicData>
                  </a:graphic>
                </wp:inline>
              </w:drawing>
            </w:r>
          </w:p>
        </w:tc>
      </w:tr>
      <w:tr w:rsidR="00DA18FE" w:rsidTr="0007461D">
        <w:tc>
          <w:tcPr>
            <w:tcW w:w="7393" w:type="dxa"/>
          </w:tcPr>
          <w:p w:rsidR="00DA18FE" w:rsidRPr="0007461D" w:rsidRDefault="00DA18FE" w:rsidP="008A0740">
            <w:pPr>
              <w:jc w:val="both"/>
              <w:rPr>
                <w:rFonts w:ascii="Times New Roman" w:hAnsi="Times New Roman" w:cs="Times New Roman"/>
                <w:sz w:val="28"/>
                <w:szCs w:val="28"/>
                <w:lang w:val="uk-UA"/>
              </w:rPr>
            </w:pPr>
            <w:r w:rsidRPr="0007461D">
              <w:rPr>
                <w:rFonts w:ascii="Times New Roman" w:eastAsia="Times New Roman" w:hAnsi="Times New Roman" w:cs="Times New Roman"/>
                <w:b/>
                <w:color w:val="000000"/>
                <w:sz w:val="28"/>
                <w:szCs w:val="28"/>
              </w:rPr>
              <w:t>Рис.</w:t>
            </w:r>
            <w:r w:rsidR="0007461D" w:rsidRPr="0007461D">
              <w:rPr>
                <w:rFonts w:ascii="Times New Roman" w:eastAsia="Times New Roman" w:hAnsi="Times New Roman" w:cs="Times New Roman"/>
                <w:b/>
                <w:color w:val="000000"/>
                <w:sz w:val="28"/>
                <w:szCs w:val="28"/>
                <w:lang w:val="uk-UA"/>
              </w:rPr>
              <w:t>3</w:t>
            </w:r>
            <w:r w:rsidRPr="0007461D">
              <w:rPr>
                <w:rFonts w:ascii="Times New Roman" w:eastAsia="Times New Roman" w:hAnsi="Times New Roman" w:cs="Times New Roman"/>
                <w:b/>
                <w:color w:val="000000"/>
                <w:sz w:val="28"/>
                <w:szCs w:val="28"/>
              </w:rPr>
              <w:t>.</w:t>
            </w:r>
            <w:r w:rsidRPr="0007461D">
              <w:rPr>
                <w:rFonts w:ascii="Times New Roman" w:eastAsia="Times New Roman" w:hAnsi="Times New Roman" w:cs="Times New Roman"/>
                <w:color w:val="000000"/>
                <w:sz w:val="28"/>
                <w:szCs w:val="28"/>
              </w:rPr>
              <w:t xml:space="preserve"> Граф</w:t>
            </w:r>
            <w:proofErr w:type="spellStart"/>
            <w:r w:rsidRPr="0007461D">
              <w:rPr>
                <w:rFonts w:ascii="Times New Roman" w:eastAsia="Times New Roman" w:hAnsi="Times New Roman" w:cs="Times New Roman"/>
                <w:color w:val="000000"/>
                <w:sz w:val="28"/>
                <w:szCs w:val="28"/>
                <w:lang w:val="uk-UA"/>
              </w:rPr>
              <w:t>ік</w:t>
            </w:r>
            <w:proofErr w:type="spellEnd"/>
            <w:r w:rsidRPr="0007461D">
              <w:rPr>
                <w:rFonts w:ascii="Times New Roman" w:eastAsia="Times New Roman" w:hAnsi="Times New Roman" w:cs="Times New Roman"/>
                <w:color w:val="000000"/>
                <w:sz w:val="28"/>
                <w:szCs w:val="28"/>
                <w:lang w:val="uk-UA"/>
              </w:rPr>
              <w:t xml:space="preserve"> динаміки змін </w:t>
            </w:r>
            <w:proofErr w:type="spellStart"/>
            <w:r w:rsidRPr="0007461D">
              <w:rPr>
                <w:rFonts w:ascii="Times New Roman" w:eastAsia="Times New Roman" w:hAnsi="Times New Roman" w:cs="Times New Roman"/>
                <w:color w:val="000000"/>
                <w:sz w:val="28"/>
                <w:szCs w:val="28"/>
              </w:rPr>
              <w:t>Zn</w:t>
            </w:r>
            <w:proofErr w:type="spellEnd"/>
            <w:r w:rsidRPr="0007461D">
              <w:rPr>
                <w:rFonts w:ascii="Times New Roman" w:eastAsia="Times New Roman" w:hAnsi="Times New Roman" w:cs="Times New Roman"/>
                <w:color w:val="000000"/>
                <w:sz w:val="28"/>
                <w:szCs w:val="28"/>
                <w:lang w:val="uk-UA"/>
              </w:rPr>
              <w:t xml:space="preserve"> </w:t>
            </w:r>
            <w:r w:rsidR="0007461D" w:rsidRPr="0007461D">
              <w:rPr>
                <w:rFonts w:ascii="Times New Roman" w:eastAsia="Times New Roman" w:hAnsi="Times New Roman" w:cs="Times New Roman"/>
                <w:color w:val="000000"/>
                <w:sz w:val="28"/>
                <w:szCs w:val="28"/>
                <w:lang w:val="uk-UA"/>
              </w:rPr>
              <w:t>(</w:t>
            </w:r>
            <w:r w:rsidR="0007461D" w:rsidRPr="0007461D">
              <w:rPr>
                <w:rFonts w:ascii="Times New Roman" w:eastAsia="Times New Roman" w:hAnsi="Times New Roman" w:cs="Times New Roman"/>
                <w:color w:val="000000"/>
                <w:sz w:val="28"/>
                <w:szCs w:val="28"/>
              </w:rPr>
              <w:t>мг/л</w:t>
            </w:r>
            <w:r w:rsidR="0007461D" w:rsidRPr="0007461D">
              <w:rPr>
                <w:rFonts w:ascii="Times New Roman" w:eastAsia="Times New Roman" w:hAnsi="Times New Roman" w:cs="Times New Roman"/>
                <w:color w:val="000000"/>
                <w:sz w:val="28"/>
                <w:szCs w:val="28"/>
                <w:lang w:val="uk-UA"/>
              </w:rPr>
              <w:t>) за досліджуваний період</w:t>
            </w:r>
          </w:p>
        </w:tc>
        <w:tc>
          <w:tcPr>
            <w:tcW w:w="7393" w:type="dxa"/>
          </w:tcPr>
          <w:p w:rsidR="00DA18FE" w:rsidRPr="0007461D" w:rsidRDefault="00DA18FE" w:rsidP="008A0740">
            <w:pPr>
              <w:jc w:val="both"/>
              <w:rPr>
                <w:rFonts w:ascii="Times New Roman" w:hAnsi="Times New Roman" w:cs="Times New Roman"/>
                <w:sz w:val="28"/>
                <w:szCs w:val="28"/>
              </w:rPr>
            </w:pPr>
            <w:r w:rsidRPr="0007461D">
              <w:rPr>
                <w:rFonts w:ascii="Times New Roman" w:eastAsia="Times New Roman" w:hAnsi="Times New Roman" w:cs="Times New Roman"/>
                <w:b/>
                <w:color w:val="000000"/>
                <w:sz w:val="28"/>
                <w:szCs w:val="28"/>
              </w:rPr>
              <w:t>Рис.</w:t>
            </w:r>
            <w:r w:rsidR="0007461D" w:rsidRPr="0007461D">
              <w:rPr>
                <w:rFonts w:ascii="Times New Roman" w:eastAsia="Times New Roman" w:hAnsi="Times New Roman" w:cs="Times New Roman"/>
                <w:b/>
                <w:color w:val="000000"/>
                <w:sz w:val="28"/>
                <w:szCs w:val="28"/>
                <w:lang w:val="uk-UA"/>
              </w:rPr>
              <w:t>4</w:t>
            </w:r>
            <w:r w:rsidRPr="0007461D">
              <w:rPr>
                <w:rFonts w:ascii="Times New Roman" w:eastAsia="Times New Roman" w:hAnsi="Times New Roman" w:cs="Times New Roman"/>
                <w:b/>
                <w:color w:val="000000"/>
                <w:sz w:val="28"/>
                <w:szCs w:val="28"/>
              </w:rPr>
              <w:t>.</w:t>
            </w:r>
            <w:r w:rsidRPr="0007461D">
              <w:rPr>
                <w:rFonts w:ascii="Times New Roman" w:eastAsia="Times New Roman" w:hAnsi="Times New Roman" w:cs="Times New Roman"/>
                <w:color w:val="000000"/>
                <w:sz w:val="28"/>
                <w:szCs w:val="28"/>
              </w:rPr>
              <w:t xml:space="preserve"> Граф</w:t>
            </w:r>
            <w:proofErr w:type="spellStart"/>
            <w:r w:rsidRPr="0007461D">
              <w:rPr>
                <w:rFonts w:ascii="Times New Roman" w:eastAsia="Times New Roman" w:hAnsi="Times New Roman" w:cs="Times New Roman"/>
                <w:color w:val="000000"/>
                <w:sz w:val="28"/>
                <w:szCs w:val="28"/>
                <w:lang w:val="uk-UA"/>
              </w:rPr>
              <w:t>ік</w:t>
            </w:r>
            <w:proofErr w:type="spellEnd"/>
            <w:r w:rsidRPr="0007461D">
              <w:rPr>
                <w:rFonts w:ascii="Times New Roman" w:eastAsia="Times New Roman" w:hAnsi="Times New Roman" w:cs="Times New Roman"/>
                <w:color w:val="000000"/>
                <w:sz w:val="28"/>
                <w:szCs w:val="28"/>
                <w:lang w:val="uk-UA"/>
              </w:rPr>
              <w:t xml:space="preserve"> динаміки змін </w:t>
            </w:r>
            <w:proofErr w:type="spellStart"/>
            <w:r w:rsidRPr="0007461D">
              <w:rPr>
                <w:rFonts w:ascii="Times New Roman" w:eastAsia="Times New Roman" w:hAnsi="Times New Roman" w:cs="Times New Roman"/>
                <w:color w:val="000000"/>
                <w:sz w:val="28"/>
                <w:szCs w:val="28"/>
              </w:rPr>
              <w:t>Cu</w:t>
            </w:r>
            <w:proofErr w:type="spellEnd"/>
            <w:r w:rsidR="0007461D" w:rsidRPr="0007461D">
              <w:rPr>
                <w:rFonts w:ascii="Times New Roman" w:eastAsia="Times New Roman" w:hAnsi="Times New Roman" w:cs="Times New Roman"/>
                <w:color w:val="000000"/>
                <w:sz w:val="28"/>
                <w:szCs w:val="28"/>
                <w:lang w:val="uk-UA"/>
              </w:rPr>
              <w:t xml:space="preserve"> (</w:t>
            </w:r>
            <w:r w:rsidR="0007461D" w:rsidRPr="0007461D">
              <w:rPr>
                <w:rFonts w:ascii="Times New Roman" w:eastAsia="Times New Roman" w:hAnsi="Times New Roman" w:cs="Times New Roman"/>
                <w:color w:val="000000"/>
                <w:sz w:val="28"/>
                <w:szCs w:val="28"/>
              </w:rPr>
              <w:t>мг/л</w:t>
            </w:r>
            <w:r w:rsidR="0007461D" w:rsidRPr="0007461D">
              <w:rPr>
                <w:rFonts w:ascii="Times New Roman" w:eastAsia="Times New Roman" w:hAnsi="Times New Roman" w:cs="Times New Roman"/>
                <w:color w:val="000000"/>
                <w:sz w:val="28"/>
                <w:szCs w:val="28"/>
                <w:lang w:val="uk-UA"/>
              </w:rPr>
              <w:t>) за досліджуваний період</w:t>
            </w:r>
          </w:p>
        </w:tc>
      </w:tr>
    </w:tbl>
    <w:p w:rsidR="00EA4C9B" w:rsidRPr="00E6558A" w:rsidRDefault="00EA4C9B" w:rsidP="008A0740">
      <w:pPr>
        <w:spacing w:after="0" w:line="360" w:lineRule="auto"/>
        <w:ind w:left="540" w:right="-283" w:firstLine="736"/>
        <w:rPr>
          <w:rFonts w:ascii="Times New Roman" w:hAnsi="Times New Roman" w:cs="Times New Roman"/>
          <w:sz w:val="28"/>
          <w:szCs w:val="28"/>
          <w:lang w:val="uk-UA"/>
        </w:rPr>
        <w:sectPr w:rsidR="00EA4C9B" w:rsidRPr="00E6558A" w:rsidSect="008A0740">
          <w:pgSz w:w="16838" w:h="11906" w:orient="landscape"/>
          <w:pgMar w:top="1418" w:right="991" w:bottom="707" w:left="1134" w:header="708" w:footer="708" w:gutter="0"/>
          <w:cols w:space="708"/>
          <w:docGrid w:linePitch="360"/>
        </w:sectPr>
      </w:pPr>
    </w:p>
    <w:p w:rsidR="006D1F7E" w:rsidRPr="00B747EB" w:rsidRDefault="006D1F7E" w:rsidP="008A0740">
      <w:pPr>
        <w:pStyle w:val="a7"/>
        <w:spacing w:after="0" w:line="360" w:lineRule="auto"/>
        <w:ind w:left="540" w:right="-283" w:firstLine="736"/>
        <w:jc w:val="center"/>
        <w:rPr>
          <w:rFonts w:ascii="Times New Roman" w:hAnsi="Times New Roman" w:cs="Times New Roman"/>
          <w:b/>
          <w:sz w:val="28"/>
          <w:szCs w:val="28"/>
          <w:lang w:val="uk-UA"/>
        </w:rPr>
      </w:pPr>
      <w:r w:rsidRPr="00B747EB">
        <w:rPr>
          <w:rFonts w:ascii="Times New Roman" w:hAnsi="Times New Roman" w:cs="Times New Roman"/>
          <w:b/>
          <w:sz w:val="28"/>
          <w:szCs w:val="28"/>
          <w:lang w:val="uk-UA"/>
        </w:rPr>
        <w:lastRenderedPageBreak/>
        <w:t xml:space="preserve">ПРАКТИЧНА РОБОТА № </w:t>
      </w:r>
      <w:r w:rsidR="00070A62">
        <w:rPr>
          <w:rFonts w:ascii="Times New Roman" w:hAnsi="Times New Roman" w:cs="Times New Roman"/>
          <w:b/>
          <w:sz w:val="28"/>
          <w:szCs w:val="28"/>
          <w:lang w:val="uk-UA"/>
        </w:rPr>
        <w:t>6</w:t>
      </w:r>
    </w:p>
    <w:p w:rsidR="006D1F7E" w:rsidRDefault="008A70FE" w:rsidP="008A0740">
      <w:pPr>
        <w:pStyle w:val="a7"/>
        <w:spacing w:after="0" w:line="360" w:lineRule="auto"/>
        <w:ind w:left="540" w:right="-283" w:firstLine="736"/>
        <w:jc w:val="center"/>
        <w:rPr>
          <w:rFonts w:ascii="Times New Roman" w:hAnsi="Times New Roman" w:cs="Times New Roman"/>
          <w:b/>
          <w:sz w:val="28"/>
          <w:szCs w:val="28"/>
          <w:lang w:val="uk-UA"/>
        </w:rPr>
      </w:pPr>
      <w:r>
        <w:rPr>
          <w:rFonts w:ascii="Times New Roman" w:hAnsi="Times New Roman" w:cs="Times New Roman"/>
          <w:b/>
          <w:sz w:val="28"/>
          <w:szCs w:val="28"/>
          <w:lang w:val="uk-UA"/>
        </w:rPr>
        <w:t>Розрахунок неканцерогенного ризику, пов’язаного із забрудненням атмосферного повітря діоксином азоту</w:t>
      </w:r>
    </w:p>
    <w:p w:rsidR="006D1F7E" w:rsidRPr="006D1F7E" w:rsidRDefault="006D1F7E" w:rsidP="008A0740">
      <w:pPr>
        <w:pStyle w:val="a7"/>
        <w:spacing w:after="0" w:line="360" w:lineRule="auto"/>
        <w:ind w:left="540" w:firstLine="736"/>
        <w:jc w:val="both"/>
        <w:rPr>
          <w:rFonts w:ascii="Times New Roman" w:hAnsi="Times New Roman" w:cs="Times New Roman"/>
          <w:sz w:val="28"/>
          <w:szCs w:val="28"/>
          <w:lang w:val="uk-UA"/>
        </w:rPr>
      </w:pPr>
    </w:p>
    <w:p w:rsidR="006D1F7E" w:rsidRPr="006D1F7E" w:rsidRDefault="008A70FE" w:rsidP="008A0740">
      <w:pPr>
        <w:pStyle w:val="a7"/>
        <w:spacing w:after="0" w:line="360" w:lineRule="auto"/>
        <w:ind w:left="540" w:firstLine="736"/>
        <w:jc w:val="both"/>
        <w:rPr>
          <w:rFonts w:ascii="Times New Roman" w:hAnsi="Times New Roman" w:cs="Times New Roman"/>
          <w:sz w:val="28"/>
          <w:szCs w:val="28"/>
          <w:lang w:val="uk-UA"/>
        </w:rPr>
      </w:pPr>
      <w:r w:rsidRPr="008A70FE">
        <w:rPr>
          <w:rFonts w:ascii="Times New Roman" w:hAnsi="Times New Roman" w:cs="Times New Roman"/>
          <w:i/>
          <w:sz w:val="28"/>
          <w:szCs w:val="28"/>
          <w:lang w:val="uk-UA"/>
        </w:rPr>
        <w:t>Ризик</w:t>
      </w:r>
      <w:r>
        <w:rPr>
          <w:rFonts w:ascii="Times New Roman" w:hAnsi="Times New Roman" w:cs="Times New Roman"/>
          <w:sz w:val="28"/>
          <w:szCs w:val="28"/>
          <w:lang w:val="uk-UA"/>
        </w:rPr>
        <w:t xml:space="preserve"> – це ймовірність розвитку негативних наслідків для здоров’я у окремих індивідів або груп осіб, які зазнали певного впливу хімічної речовини. </w:t>
      </w:r>
    </w:p>
    <w:p w:rsidR="006D1F7E" w:rsidRDefault="008A70FE" w:rsidP="008A0740">
      <w:pPr>
        <w:pStyle w:val="a7"/>
        <w:spacing w:after="0" w:line="360" w:lineRule="auto"/>
        <w:ind w:left="540" w:firstLine="736"/>
        <w:jc w:val="both"/>
        <w:rPr>
          <w:rFonts w:ascii="Times New Roman" w:hAnsi="Times New Roman" w:cs="Times New Roman"/>
          <w:sz w:val="28"/>
          <w:szCs w:val="28"/>
          <w:lang w:val="uk-UA"/>
        </w:rPr>
      </w:pPr>
      <w:r w:rsidRPr="008A70FE">
        <w:rPr>
          <w:rFonts w:ascii="Times New Roman" w:hAnsi="Times New Roman" w:cs="Times New Roman"/>
          <w:i/>
          <w:sz w:val="28"/>
          <w:szCs w:val="28"/>
          <w:lang w:val="uk-UA"/>
        </w:rPr>
        <w:t>Канцерогенний ризик</w:t>
      </w:r>
      <w:r>
        <w:rPr>
          <w:rFonts w:ascii="Times New Roman" w:hAnsi="Times New Roman" w:cs="Times New Roman"/>
          <w:sz w:val="28"/>
          <w:szCs w:val="28"/>
          <w:lang w:val="uk-UA"/>
        </w:rPr>
        <w:t xml:space="preserve"> – ймовірність розвитку новоутворень протягом життя людини, що обумовлена впливом потенційного </w:t>
      </w:r>
      <w:r w:rsidR="001F1CFA">
        <w:rPr>
          <w:rFonts w:ascii="Times New Roman" w:hAnsi="Times New Roman" w:cs="Times New Roman"/>
          <w:sz w:val="28"/>
          <w:szCs w:val="28"/>
          <w:lang w:val="uk-UA"/>
        </w:rPr>
        <w:t>канцерогенна</w:t>
      </w:r>
      <w:r>
        <w:rPr>
          <w:rFonts w:ascii="Times New Roman" w:hAnsi="Times New Roman" w:cs="Times New Roman"/>
          <w:sz w:val="28"/>
          <w:szCs w:val="28"/>
          <w:lang w:val="uk-UA"/>
        </w:rPr>
        <w:t>.</w:t>
      </w:r>
    </w:p>
    <w:p w:rsidR="008A70FE" w:rsidRDefault="008A70FE" w:rsidP="008A0740">
      <w:pPr>
        <w:pStyle w:val="a7"/>
        <w:spacing w:after="0" w:line="360" w:lineRule="auto"/>
        <w:ind w:left="540" w:firstLine="736"/>
        <w:jc w:val="both"/>
        <w:rPr>
          <w:rFonts w:ascii="Times New Roman" w:hAnsi="Times New Roman" w:cs="Times New Roman"/>
          <w:sz w:val="28"/>
          <w:szCs w:val="28"/>
          <w:lang w:val="uk-UA"/>
        </w:rPr>
      </w:pPr>
      <w:r>
        <w:rPr>
          <w:rFonts w:ascii="Times New Roman" w:hAnsi="Times New Roman" w:cs="Times New Roman"/>
          <w:sz w:val="28"/>
          <w:szCs w:val="28"/>
          <w:lang w:val="uk-UA"/>
        </w:rPr>
        <w:t>Повна, або базова, схема оцінки ризику передбачає проведення чотирьох взаємопов’язаних етапів, а саме:</w:t>
      </w:r>
    </w:p>
    <w:p w:rsidR="008A70FE" w:rsidRDefault="008A70FE" w:rsidP="008A0740">
      <w:pPr>
        <w:pStyle w:val="a7"/>
        <w:numPr>
          <w:ilvl w:val="0"/>
          <w:numId w:val="9"/>
        </w:numPr>
        <w:spacing w:after="0" w:line="360" w:lineRule="auto"/>
        <w:ind w:left="540" w:firstLine="736"/>
        <w:jc w:val="both"/>
        <w:rPr>
          <w:rFonts w:ascii="Times New Roman" w:hAnsi="Times New Roman" w:cs="Times New Roman"/>
          <w:sz w:val="28"/>
          <w:szCs w:val="28"/>
          <w:lang w:val="uk-UA"/>
        </w:rPr>
      </w:pPr>
      <w:r>
        <w:rPr>
          <w:rFonts w:ascii="Times New Roman" w:hAnsi="Times New Roman" w:cs="Times New Roman"/>
          <w:sz w:val="28"/>
          <w:szCs w:val="28"/>
          <w:lang w:val="uk-UA"/>
        </w:rPr>
        <w:t>ідентифікація небезпек;</w:t>
      </w:r>
    </w:p>
    <w:p w:rsidR="008A70FE" w:rsidRDefault="008A70FE" w:rsidP="008A0740">
      <w:pPr>
        <w:pStyle w:val="a7"/>
        <w:numPr>
          <w:ilvl w:val="0"/>
          <w:numId w:val="9"/>
        </w:numPr>
        <w:spacing w:after="0" w:line="360" w:lineRule="auto"/>
        <w:ind w:left="540" w:firstLine="736"/>
        <w:jc w:val="both"/>
        <w:rPr>
          <w:rFonts w:ascii="Times New Roman" w:hAnsi="Times New Roman" w:cs="Times New Roman"/>
          <w:sz w:val="28"/>
          <w:szCs w:val="28"/>
          <w:lang w:val="uk-UA"/>
        </w:rPr>
      </w:pPr>
      <w:r>
        <w:rPr>
          <w:rFonts w:ascii="Times New Roman" w:hAnsi="Times New Roman" w:cs="Times New Roman"/>
          <w:sz w:val="28"/>
          <w:szCs w:val="28"/>
          <w:lang w:val="uk-UA"/>
        </w:rPr>
        <w:t>оцінка експозиції;</w:t>
      </w:r>
    </w:p>
    <w:p w:rsidR="008A70FE" w:rsidRDefault="008A70FE" w:rsidP="008A0740">
      <w:pPr>
        <w:pStyle w:val="a7"/>
        <w:numPr>
          <w:ilvl w:val="0"/>
          <w:numId w:val="9"/>
        </w:numPr>
        <w:spacing w:after="0" w:line="360" w:lineRule="auto"/>
        <w:ind w:left="540" w:firstLine="736"/>
        <w:jc w:val="both"/>
        <w:rPr>
          <w:rFonts w:ascii="Times New Roman" w:hAnsi="Times New Roman" w:cs="Times New Roman"/>
          <w:sz w:val="28"/>
          <w:szCs w:val="28"/>
          <w:lang w:val="uk-UA"/>
        </w:rPr>
      </w:pPr>
      <w:r>
        <w:rPr>
          <w:rFonts w:ascii="Times New Roman" w:hAnsi="Times New Roman" w:cs="Times New Roman"/>
          <w:sz w:val="28"/>
          <w:szCs w:val="28"/>
          <w:lang w:val="uk-UA"/>
        </w:rPr>
        <w:t>характеристику небезпеки (оцінка залежності «доза-відповідь»);</w:t>
      </w:r>
    </w:p>
    <w:p w:rsidR="008A70FE" w:rsidRDefault="008A70FE" w:rsidP="008A0740">
      <w:pPr>
        <w:pStyle w:val="a7"/>
        <w:numPr>
          <w:ilvl w:val="0"/>
          <w:numId w:val="9"/>
        </w:numPr>
        <w:spacing w:after="0" w:line="360" w:lineRule="auto"/>
        <w:ind w:left="540" w:firstLine="736"/>
        <w:jc w:val="both"/>
        <w:rPr>
          <w:rFonts w:ascii="Times New Roman" w:hAnsi="Times New Roman" w:cs="Times New Roman"/>
          <w:sz w:val="28"/>
          <w:szCs w:val="28"/>
          <w:lang w:val="uk-UA"/>
        </w:rPr>
      </w:pPr>
      <w:r>
        <w:rPr>
          <w:rFonts w:ascii="Times New Roman" w:hAnsi="Times New Roman" w:cs="Times New Roman"/>
          <w:sz w:val="28"/>
          <w:szCs w:val="28"/>
          <w:lang w:val="uk-UA"/>
        </w:rPr>
        <w:t>характеристика ризику.</w:t>
      </w:r>
    </w:p>
    <w:p w:rsidR="008A70FE" w:rsidRDefault="008A70FE" w:rsidP="008A0740">
      <w:pPr>
        <w:spacing w:after="0" w:line="360" w:lineRule="auto"/>
        <w:ind w:left="540" w:firstLine="736"/>
        <w:jc w:val="both"/>
        <w:rPr>
          <w:rFonts w:ascii="Times New Roman" w:hAnsi="Times New Roman" w:cs="Times New Roman"/>
          <w:sz w:val="28"/>
          <w:szCs w:val="28"/>
          <w:lang w:val="uk-UA"/>
        </w:rPr>
      </w:pPr>
      <w:r w:rsidRPr="001F1CFA">
        <w:rPr>
          <w:rFonts w:ascii="Times New Roman" w:hAnsi="Times New Roman" w:cs="Times New Roman"/>
          <w:sz w:val="28"/>
          <w:szCs w:val="28"/>
          <w:lang w:val="uk-UA"/>
        </w:rPr>
        <w:t>Ідентифікація небезпеки.</w:t>
      </w:r>
      <w:r w:rsidRPr="001F1CFA">
        <w:rPr>
          <w:rFonts w:ascii="Times New Roman" w:hAnsi="Times New Roman" w:cs="Times New Roman"/>
          <w:i/>
          <w:sz w:val="28"/>
          <w:szCs w:val="28"/>
          <w:lang w:val="uk-UA"/>
        </w:rPr>
        <w:t xml:space="preserve"> </w:t>
      </w:r>
      <w:r>
        <w:rPr>
          <w:rFonts w:ascii="Times New Roman" w:hAnsi="Times New Roman" w:cs="Times New Roman"/>
          <w:sz w:val="28"/>
          <w:szCs w:val="28"/>
          <w:lang w:val="uk-UA"/>
        </w:rPr>
        <w:t xml:space="preserve">Головним завданням цього етапу є відбір пріоритетних, індикаторних хімічних речовин, вивчення яких дозволить </w:t>
      </w:r>
      <w:r w:rsidR="001F1CFA">
        <w:rPr>
          <w:rFonts w:ascii="Times New Roman" w:hAnsi="Times New Roman" w:cs="Times New Roman"/>
          <w:sz w:val="28"/>
          <w:szCs w:val="28"/>
          <w:lang w:val="uk-UA"/>
        </w:rPr>
        <w:t xml:space="preserve">з достатньою точністю охарактеризувати рівні ризику порушення стану </w:t>
      </w:r>
      <w:proofErr w:type="spellStart"/>
      <w:r w:rsidR="001F1CFA">
        <w:rPr>
          <w:rFonts w:ascii="Times New Roman" w:hAnsi="Times New Roman" w:cs="Times New Roman"/>
          <w:sz w:val="28"/>
          <w:szCs w:val="28"/>
          <w:lang w:val="uk-UA"/>
        </w:rPr>
        <w:t>здоровя</w:t>
      </w:r>
      <w:proofErr w:type="spellEnd"/>
      <w:r w:rsidR="001F1CFA">
        <w:rPr>
          <w:rFonts w:ascii="Times New Roman" w:hAnsi="Times New Roman" w:cs="Times New Roman"/>
          <w:sz w:val="28"/>
          <w:szCs w:val="28"/>
          <w:lang w:val="uk-UA"/>
        </w:rPr>
        <w:t xml:space="preserve"> населення та джерела його виникнення. Пріоритетність досліджуваних речовин визначають на основі даних щодо їх біологічної активності, у тому числі канцерогенної, фізико-хімічних властивостей, які обумовлюють особливості поширеності поведінки їх у навколишньому природному середовищі та впливу на організм людини, залежності розвитку негативних ефектів (специфічних і неспецифічних) від шляху надходження речовини в організм. При цьому, як правило, використовують вторинні джерела інформації (аналітичні огляди, звіти, довідники, бази даних), що вже містять висновки висококваліфікованих експертів про небезпечні властивості даної речовини.</w:t>
      </w:r>
    </w:p>
    <w:p w:rsidR="001F1CFA" w:rsidRDefault="001F1CFA" w:rsidP="008A0740">
      <w:pPr>
        <w:spacing w:after="0" w:line="360" w:lineRule="auto"/>
        <w:ind w:left="540" w:firstLine="736"/>
        <w:jc w:val="both"/>
        <w:rPr>
          <w:rFonts w:ascii="Times New Roman" w:hAnsi="Times New Roman" w:cs="Times New Roman"/>
          <w:sz w:val="28"/>
          <w:szCs w:val="28"/>
          <w:lang w:val="uk-UA"/>
        </w:rPr>
      </w:pPr>
      <w:r w:rsidRPr="001F1CFA">
        <w:rPr>
          <w:rFonts w:ascii="Times New Roman" w:hAnsi="Times New Roman" w:cs="Times New Roman"/>
          <w:sz w:val="28"/>
          <w:szCs w:val="28"/>
          <w:lang w:val="uk-UA"/>
        </w:rPr>
        <w:lastRenderedPageBreak/>
        <w:t>Оцінка експозиції</w:t>
      </w:r>
      <w:r>
        <w:rPr>
          <w:rFonts w:ascii="Times New Roman" w:hAnsi="Times New Roman" w:cs="Times New Roman"/>
          <w:sz w:val="28"/>
          <w:szCs w:val="28"/>
          <w:lang w:val="uk-UA"/>
        </w:rPr>
        <w:t xml:space="preserve"> – етап оцінки ризику, у процесі якого встановлюється кількісний рівень надходження речовини до організму людини певним шляхом.  Він передбачає визначення шляху розповсюдження у навколишньому середовищі і впливу на організм забруднюючої сполуки, вивчення її концентрацій, установлення терміну дії і загальної тривалості впливу, оцінки чисельності популяції, яка знаходиться або вірогідно може знаходитись під впливом шкідливого чинника.</w:t>
      </w:r>
    </w:p>
    <w:p w:rsidR="001F1CFA" w:rsidRDefault="00BD4C61" w:rsidP="008A0740">
      <w:pPr>
        <w:spacing w:after="0" w:line="360" w:lineRule="auto"/>
        <w:ind w:left="540" w:firstLine="736"/>
        <w:jc w:val="both"/>
        <w:rPr>
          <w:rFonts w:ascii="Times New Roman" w:hAnsi="Times New Roman" w:cs="Times New Roman"/>
          <w:sz w:val="28"/>
          <w:szCs w:val="28"/>
          <w:lang w:val="uk-UA"/>
        </w:rPr>
      </w:pPr>
      <w:r>
        <w:rPr>
          <w:rFonts w:ascii="Times New Roman" w:hAnsi="Times New Roman" w:cs="Times New Roman"/>
          <w:sz w:val="28"/>
          <w:szCs w:val="28"/>
          <w:lang w:val="uk-UA"/>
        </w:rPr>
        <w:t>Моніторинг якості атмосферного повітря є найбільш важливим інструментом для аналітичного вмісту хімічних чинників. За сучасних умов джерелом даних можуть бути результати спеціально спрямованих спостережень та матеріали щодо стану забруднення атмосферного повітря, отримані державною системою спостережень Державної гідрометеорологічної служби МНС України та Державної санітарно-епідеміологічної служби МОЗ України.</w:t>
      </w:r>
    </w:p>
    <w:p w:rsidR="00BD4C61" w:rsidRDefault="00BD4C61" w:rsidP="008A0740">
      <w:pPr>
        <w:spacing w:after="0" w:line="360" w:lineRule="auto"/>
        <w:ind w:left="540" w:firstLine="736"/>
        <w:jc w:val="both"/>
        <w:rPr>
          <w:rFonts w:ascii="Times New Roman" w:hAnsi="Times New Roman" w:cs="Times New Roman"/>
          <w:sz w:val="28"/>
          <w:szCs w:val="28"/>
          <w:lang w:val="uk-UA"/>
        </w:rPr>
      </w:pPr>
      <w:r>
        <w:rPr>
          <w:rFonts w:ascii="Times New Roman" w:hAnsi="Times New Roman" w:cs="Times New Roman"/>
          <w:sz w:val="28"/>
          <w:szCs w:val="28"/>
          <w:lang w:val="uk-UA"/>
        </w:rPr>
        <w:t>Концентрація речовин у зоні спостережень (місце перебування людини) визначається як середньоарифметична концентрація, що мали місце протягом періоду експозиції, або як максимальна концентрація за обмежений час (</w:t>
      </w:r>
      <w:r w:rsidR="00DB6C5D">
        <w:rPr>
          <w:rFonts w:ascii="Times New Roman" w:hAnsi="Times New Roman" w:cs="Times New Roman"/>
          <w:sz w:val="28"/>
          <w:szCs w:val="28"/>
          <w:lang w:val="uk-UA"/>
        </w:rPr>
        <w:t>у залежності від постановки завдання</w:t>
      </w:r>
      <w:r>
        <w:rPr>
          <w:rFonts w:ascii="Times New Roman" w:hAnsi="Times New Roman" w:cs="Times New Roman"/>
          <w:sz w:val="28"/>
          <w:szCs w:val="28"/>
          <w:lang w:val="uk-UA"/>
        </w:rPr>
        <w:t>)</w:t>
      </w:r>
      <w:r w:rsidR="00DB6C5D">
        <w:rPr>
          <w:rFonts w:ascii="Times New Roman" w:hAnsi="Times New Roman" w:cs="Times New Roman"/>
          <w:sz w:val="28"/>
          <w:szCs w:val="28"/>
          <w:lang w:val="uk-UA"/>
        </w:rPr>
        <w:t>.</w:t>
      </w:r>
    </w:p>
    <w:p w:rsidR="00DB6C5D" w:rsidRDefault="00DB6C5D" w:rsidP="008A0740">
      <w:pPr>
        <w:spacing w:after="0" w:line="360" w:lineRule="auto"/>
        <w:ind w:left="540" w:firstLine="736"/>
        <w:jc w:val="both"/>
        <w:rPr>
          <w:rFonts w:ascii="Times New Roman" w:hAnsi="Times New Roman" w:cs="Times New Roman"/>
          <w:sz w:val="28"/>
          <w:szCs w:val="28"/>
          <w:lang w:val="uk-UA"/>
        </w:rPr>
      </w:pPr>
      <w:r>
        <w:rPr>
          <w:rFonts w:ascii="Times New Roman" w:hAnsi="Times New Roman" w:cs="Times New Roman"/>
          <w:sz w:val="28"/>
          <w:szCs w:val="28"/>
          <w:lang w:val="uk-UA"/>
        </w:rPr>
        <w:t>Для оцінки ризиків, зумовлених хронічним впливом хімічних речовин, мають застосовуватись середньорічні концентрації та їхні верхні 95%-</w:t>
      </w:r>
      <w:proofErr w:type="spellStart"/>
      <w:r>
        <w:rPr>
          <w:rFonts w:ascii="Times New Roman" w:hAnsi="Times New Roman" w:cs="Times New Roman"/>
          <w:sz w:val="28"/>
          <w:szCs w:val="28"/>
          <w:lang w:val="uk-UA"/>
        </w:rPr>
        <w:t>ві</w:t>
      </w:r>
      <w:proofErr w:type="spellEnd"/>
      <w:r>
        <w:rPr>
          <w:rFonts w:ascii="Times New Roman" w:hAnsi="Times New Roman" w:cs="Times New Roman"/>
          <w:sz w:val="28"/>
          <w:szCs w:val="28"/>
          <w:lang w:val="uk-UA"/>
        </w:rPr>
        <w:t xml:space="preserve"> довірчі межі. При визначенні ризиків гострих ситуацій терміном до 24 годин використовують максимальні концентрації.</w:t>
      </w:r>
    </w:p>
    <w:p w:rsidR="00DB6C5D" w:rsidRDefault="00DB6C5D" w:rsidP="008A0740">
      <w:pPr>
        <w:spacing w:after="0" w:line="360" w:lineRule="auto"/>
        <w:ind w:left="540" w:firstLine="73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Визначаючи ризик впливу атмосферного повітря на </w:t>
      </w:r>
      <w:r w:rsidR="00DB2855">
        <w:rPr>
          <w:rFonts w:ascii="Times New Roman" w:hAnsi="Times New Roman" w:cs="Times New Roman"/>
          <w:sz w:val="28"/>
          <w:szCs w:val="28"/>
          <w:lang w:val="uk-UA"/>
        </w:rPr>
        <w:t>здоров’я</w:t>
      </w:r>
      <w:r>
        <w:rPr>
          <w:rFonts w:ascii="Times New Roman" w:hAnsi="Times New Roman" w:cs="Times New Roman"/>
          <w:sz w:val="28"/>
          <w:szCs w:val="28"/>
          <w:lang w:val="uk-UA"/>
        </w:rPr>
        <w:t xml:space="preserve"> людей, теоретично бажано враховувати весь спектр хімічних сполук, що можуть діяти у цьому місці.</w:t>
      </w:r>
      <w:r w:rsidR="00DB2855">
        <w:rPr>
          <w:rFonts w:ascii="Times New Roman" w:hAnsi="Times New Roman" w:cs="Times New Roman"/>
          <w:sz w:val="28"/>
          <w:szCs w:val="28"/>
          <w:lang w:val="uk-UA"/>
        </w:rPr>
        <w:t xml:space="preserve"> Однак, реально допускається обмеження їх числа пріоритетними (індикаторними) для даної території речовинами.</w:t>
      </w:r>
    </w:p>
    <w:p w:rsidR="00DB2855" w:rsidRDefault="00DB2855" w:rsidP="008A0740">
      <w:pPr>
        <w:spacing w:after="0" w:line="360" w:lineRule="auto"/>
        <w:ind w:left="540" w:firstLine="73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Критеріями вибору пріоритетних речовин антропогенного походження є їх токсичні властивості, розповсюдження </w:t>
      </w:r>
      <w:r w:rsidR="00FD55A8">
        <w:rPr>
          <w:rFonts w:ascii="Times New Roman" w:hAnsi="Times New Roman" w:cs="Times New Roman"/>
          <w:sz w:val="28"/>
          <w:szCs w:val="28"/>
          <w:lang w:val="uk-UA"/>
        </w:rPr>
        <w:t xml:space="preserve">у навколишньому </w:t>
      </w:r>
      <w:r w:rsidR="00FD55A8">
        <w:rPr>
          <w:rFonts w:ascii="Times New Roman" w:hAnsi="Times New Roman" w:cs="Times New Roman"/>
          <w:sz w:val="28"/>
          <w:szCs w:val="28"/>
          <w:lang w:val="uk-UA"/>
        </w:rPr>
        <w:lastRenderedPageBreak/>
        <w:t xml:space="preserve">середовищі, стійкість , здатність до </w:t>
      </w:r>
      <w:proofErr w:type="spellStart"/>
      <w:r w:rsidR="00FD55A8">
        <w:rPr>
          <w:rFonts w:ascii="Times New Roman" w:hAnsi="Times New Roman" w:cs="Times New Roman"/>
          <w:sz w:val="28"/>
          <w:szCs w:val="28"/>
          <w:lang w:val="uk-UA"/>
        </w:rPr>
        <w:t>біокумуляції</w:t>
      </w:r>
      <w:proofErr w:type="spellEnd"/>
      <w:r w:rsidR="00FD55A8">
        <w:rPr>
          <w:rFonts w:ascii="Times New Roman" w:hAnsi="Times New Roman" w:cs="Times New Roman"/>
          <w:sz w:val="28"/>
          <w:szCs w:val="28"/>
          <w:lang w:val="uk-UA"/>
        </w:rPr>
        <w:t xml:space="preserve"> та міграції природними ланцюгами, здатність викликати негативні ефекти (незворотні, віддалені) та чисельність населення, на яке потенційно вони можуть впливати.</w:t>
      </w:r>
    </w:p>
    <w:p w:rsidR="00FD55A8" w:rsidRDefault="00FD55A8" w:rsidP="008A0740">
      <w:pPr>
        <w:spacing w:after="0" w:line="360" w:lineRule="auto"/>
        <w:ind w:left="540" w:firstLine="736"/>
        <w:jc w:val="both"/>
        <w:rPr>
          <w:rFonts w:ascii="Times New Roman" w:hAnsi="Times New Roman" w:cs="Times New Roman"/>
          <w:sz w:val="28"/>
          <w:szCs w:val="28"/>
          <w:lang w:val="uk-UA"/>
        </w:rPr>
      </w:pPr>
      <w:r>
        <w:rPr>
          <w:rFonts w:ascii="Times New Roman" w:hAnsi="Times New Roman" w:cs="Times New Roman"/>
          <w:sz w:val="28"/>
          <w:szCs w:val="28"/>
          <w:lang w:val="uk-UA"/>
        </w:rPr>
        <w:t>При визначенні пріоритетних речовин доцільно урахувати також закордонні переліки (Росія, США), що складалися на основі вивчення компонентів забруднення повітряного середовища та характерних викидів різних промислових галузей.</w:t>
      </w:r>
    </w:p>
    <w:p w:rsidR="00FD55A8" w:rsidRDefault="00FD55A8" w:rsidP="008A0740">
      <w:pPr>
        <w:spacing w:after="0" w:line="360" w:lineRule="auto"/>
        <w:ind w:left="540" w:firstLine="736"/>
        <w:jc w:val="both"/>
        <w:rPr>
          <w:rFonts w:ascii="Times New Roman" w:hAnsi="Times New Roman" w:cs="Times New Roman"/>
          <w:sz w:val="28"/>
          <w:szCs w:val="28"/>
          <w:lang w:val="uk-UA"/>
        </w:rPr>
      </w:pPr>
      <w:r>
        <w:rPr>
          <w:rFonts w:ascii="Times New Roman" w:hAnsi="Times New Roman" w:cs="Times New Roman"/>
          <w:sz w:val="28"/>
          <w:szCs w:val="28"/>
          <w:lang w:val="uk-UA"/>
        </w:rPr>
        <w:t>Характеристика небезпеки. Головним чином завдання етапу є узагальнення та аналіз наявних даних щодо гігієнічних нормативів, безпечних рівнів впливу (рефератних доз та концентрацій), критичних органів/систем та негативних ефектів, що можуть виникати за дії певної речовини або групи речовин.</w:t>
      </w:r>
    </w:p>
    <w:p w:rsidR="00FD55A8" w:rsidRDefault="00464A2C" w:rsidP="008A0740">
      <w:pPr>
        <w:spacing w:after="0" w:line="360" w:lineRule="auto"/>
        <w:ind w:left="540" w:firstLine="736"/>
        <w:jc w:val="both"/>
        <w:rPr>
          <w:rFonts w:ascii="Times New Roman" w:hAnsi="Times New Roman" w:cs="Times New Roman"/>
          <w:sz w:val="28"/>
          <w:szCs w:val="28"/>
          <w:lang w:val="uk-UA"/>
        </w:rPr>
      </w:pPr>
      <w:r>
        <w:rPr>
          <w:rFonts w:ascii="Times New Roman" w:hAnsi="Times New Roman" w:cs="Times New Roman"/>
          <w:sz w:val="28"/>
          <w:szCs w:val="28"/>
          <w:lang w:val="uk-UA"/>
        </w:rPr>
        <w:t>Дія хімічних сполук зумовлює широкий спектр шкідливих ефектів, які залежать від шляху та тривалості надходження в організм, рівнів доз або концентрацій. У методології оцінки ризику прийнято орієнтуватися на той шкідливий ефект, який виникає за впливу найменшої із ефективних доз (критичний ефект, критичні органи/системи).</w:t>
      </w:r>
    </w:p>
    <w:p w:rsidR="00464A2C" w:rsidRDefault="00464A2C" w:rsidP="008A0740">
      <w:pPr>
        <w:spacing w:after="0" w:line="360" w:lineRule="auto"/>
        <w:ind w:left="540" w:firstLine="736"/>
        <w:jc w:val="both"/>
        <w:rPr>
          <w:rFonts w:ascii="Times New Roman" w:hAnsi="Times New Roman" w:cs="Times New Roman"/>
          <w:sz w:val="28"/>
          <w:szCs w:val="28"/>
          <w:lang w:val="uk-UA"/>
        </w:rPr>
      </w:pPr>
      <w:r>
        <w:rPr>
          <w:rFonts w:ascii="Times New Roman" w:hAnsi="Times New Roman" w:cs="Times New Roman"/>
          <w:sz w:val="28"/>
          <w:szCs w:val="28"/>
          <w:lang w:val="uk-UA"/>
        </w:rPr>
        <w:t>Характеристика ризику. Для характеристики ризику розвитку не канцерогенних ефектів найчастіше використовують два показники: максимальна недіюча доза і мінімальна доза, що викликає порогів ефект. Дані показники є основою для установлення рівнів мінімального ризику – референтних доз</w:t>
      </w:r>
      <w:r>
        <w:rPr>
          <w:rFonts w:ascii="Times New Roman" w:hAnsi="Times New Roman" w:cs="Times New Roman"/>
          <w:sz w:val="28"/>
          <w:szCs w:val="28"/>
        </w:rPr>
        <w:t xml:space="preserve"> </w:t>
      </w:r>
      <w:r w:rsidRPr="00464A2C">
        <w:rPr>
          <w:rFonts w:ascii="Times New Roman" w:hAnsi="Times New Roman" w:cs="Times New Roman"/>
          <w:sz w:val="28"/>
          <w:szCs w:val="28"/>
        </w:rPr>
        <w:t>(</w:t>
      </w:r>
      <w:proofErr w:type="spellStart"/>
      <w:r>
        <w:rPr>
          <w:rFonts w:ascii="Times New Roman" w:hAnsi="Times New Roman" w:cs="Times New Roman"/>
          <w:sz w:val="28"/>
          <w:szCs w:val="28"/>
          <w:lang w:val="en-US"/>
        </w:rPr>
        <w:t>RfD</w:t>
      </w:r>
      <w:proofErr w:type="spellEnd"/>
      <w:r w:rsidRPr="00464A2C">
        <w:rPr>
          <w:rFonts w:ascii="Times New Roman" w:hAnsi="Times New Roman" w:cs="Times New Roman"/>
          <w:sz w:val="28"/>
          <w:szCs w:val="28"/>
        </w:rPr>
        <w:t xml:space="preserve">) </w:t>
      </w:r>
      <w:r>
        <w:rPr>
          <w:rFonts w:ascii="Times New Roman" w:hAnsi="Times New Roman" w:cs="Times New Roman"/>
          <w:sz w:val="28"/>
          <w:szCs w:val="28"/>
          <w:lang w:val="uk-UA"/>
        </w:rPr>
        <w:t xml:space="preserve">і концентрацій </w:t>
      </w:r>
      <w:r w:rsidRPr="00464A2C">
        <w:rPr>
          <w:rFonts w:ascii="Times New Roman" w:hAnsi="Times New Roman" w:cs="Times New Roman"/>
          <w:sz w:val="28"/>
          <w:szCs w:val="28"/>
        </w:rPr>
        <w:t>(</w:t>
      </w:r>
      <w:proofErr w:type="spellStart"/>
      <w:r>
        <w:rPr>
          <w:rFonts w:ascii="Times New Roman" w:hAnsi="Times New Roman" w:cs="Times New Roman"/>
          <w:sz w:val="28"/>
          <w:szCs w:val="28"/>
          <w:lang w:val="en-US"/>
        </w:rPr>
        <w:t>RfC</w:t>
      </w:r>
      <w:proofErr w:type="spellEnd"/>
      <w:r w:rsidRPr="00464A2C">
        <w:rPr>
          <w:rFonts w:ascii="Times New Roman" w:hAnsi="Times New Roman" w:cs="Times New Roman"/>
          <w:sz w:val="28"/>
          <w:szCs w:val="28"/>
        </w:rPr>
        <w:t>)</w:t>
      </w:r>
      <w:r>
        <w:rPr>
          <w:rFonts w:ascii="Times New Roman" w:hAnsi="Times New Roman" w:cs="Times New Roman"/>
          <w:sz w:val="28"/>
          <w:szCs w:val="28"/>
          <w:lang w:val="uk-UA"/>
        </w:rPr>
        <w:t xml:space="preserve">. Перевищення референтної дози не обов’язково пов’язане із розвитком шкідливого ефекту, але чим вища доза впливу і чим більше вона перевищує референтну, тим більша ймовірність його виникнення. </w:t>
      </w:r>
      <w:r w:rsidR="00806B3F">
        <w:rPr>
          <w:rFonts w:ascii="Times New Roman" w:hAnsi="Times New Roman" w:cs="Times New Roman"/>
          <w:sz w:val="28"/>
          <w:szCs w:val="28"/>
          <w:lang w:val="uk-UA"/>
        </w:rPr>
        <w:t xml:space="preserve">Якщо референтна доза не перевищена, то ніяких регулюючих </w:t>
      </w:r>
      <w:r w:rsidR="002464F1">
        <w:rPr>
          <w:rFonts w:ascii="Times New Roman" w:hAnsi="Times New Roman" w:cs="Times New Roman"/>
          <w:sz w:val="28"/>
          <w:szCs w:val="28"/>
          <w:lang w:val="uk-UA"/>
        </w:rPr>
        <w:t xml:space="preserve">втручань не потрібно. У випадку, коли вплив речовини перевищує </w:t>
      </w:r>
      <w:proofErr w:type="spellStart"/>
      <w:r w:rsidR="002464F1">
        <w:rPr>
          <w:rFonts w:ascii="Times New Roman" w:hAnsi="Times New Roman" w:cs="Times New Roman"/>
          <w:sz w:val="28"/>
          <w:szCs w:val="28"/>
          <w:lang w:val="en-US"/>
        </w:rPr>
        <w:t>RfD</w:t>
      </w:r>
      <w:proofErr w:type="spellEnd"/>
      <w:r w:rsidR="002464F1">
        <w:rPr>
          <w:rFonts w:ascii="Times New Roman" w:hAnsi="Times New Roman" w:cs="Times New Roman"/>
          <w:sz w:val="28"/>
          <w:szCs w:val="28"/>
          <w:lang w:val="uk-UA"/>
        </w:rPr>
        <w:t>, виникає небезпека, величину якої можна оцінити лише за допомогою вивчення залежності «доза-відповідь» та спектра шкідливих ефектів.</w:t>
      </w:r>
    </w:p>
    <w:p w:rsidR="002464F1" w:rsidRDefault="002464F1" w:rsidP="008A0740">
      <w:pPr>
        <w:spacing w:after="0" w:line="360" w:lineRule="auto"/>
        <w:ind w:left="540" w:firstLine="736"/>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Залежність «доза - відповідь» - зв'язок між рівнем експозиції (дозою) і ступенем прояву специфічного ефекту у популяції, що зазнає впливу даної сполуки.</w:t>
      </w:r>
    </w:p>
    <w:p w:rsidR="002464F1" w:rsidRDefault="002464F1" w:rsidP="008A0740">
      <w:pPr>
        <w:spacing w:after="0" w:line="360" w:lineRule="auto"/>
        <w:ind w:left="540" w:firstLine="736"/>
        <w:jc w:val="both"/>
        <w:rPr>
          <w:rFonts w:ascii="Times New Roman" w:hAnsi="Times New Roman" w:cs="Times New Roman"/>
          <w:sz w:val="28"/>
          <w:szCs w:val="28"/>
          <w:lang w:val="uk-UA"/>
        </w:rPr>
      </w:pPr>
      <w:r>
        <w:rPr>
          <w:rFonts w:ascii="Times New Roman" w:hAnsi="Times New Roman" w:cs="Times New Roman"/>
          <w:sz w:val="28"/>
          <w:szCs w:val="28"/>
          <w:lang w:val="uk-UA"/>
        </w:rPr>
        <w:t>Характеристику ризику розвитку не канцерогенних ефектів здійснюють шляхом порівняння фактичних рівнів експозиції з безпечними (референтними) рівнями впливу та визначенням коефіцієнта небезпеки:</w:t>
      </w:r>
    </w:p>
    <w:p w:rsidR="002464F1" w:rsidRPr="00B643F8" w:rsidRDefault="00B643F8" w:rsidP="008A0740">
      <w:pPr>
        <w:spacing w:after="0" w:line="360" w:lineRule="auto"/>
        <w:ind w:left="540" w:firstLine="736"/>
        <w:jc w:val="center"/>
        <w:rPr>
          <w:lang w:val="uk-UA"/>
        </w:rPr>
      </w:pPr>
      <w:r w:rsidRPr="002464F1">
        <w:rPr>
          <w:rFonts w:ascii="Times New Roman" w:hAnsi="Times New Roman" w:cs="Times New Roman"/>
          <w:position w:val="-28"/>
          <w:sz w:val="28"/>
          <w:szCs w:val="28"/>
          <w:lang w:val="uk-UA"/>
        </w:rPr>
        <w:object w:dxaOrig="1120" w:dyaOrig="660">
          <v:shape id="_x0000_i1058" type="#_x0000_t75" style="width:63.6pt;height:37.2pt" o:ole="">
            <v:imagedata r:id="rId84" o:title=""/>
          </v:shape>
          <o:OLEObject Type="Embed" ProgID="Equation.3" ShapeID="_x0000_i1058" DrawAspect="Content" ObjectID="_1610443060" r:id="rId85"/>
        </w:object>
      </w:r>
      <w:r w:rsidR="002464F1" w:rsidRPr="002464F1">
        <w:rPr>
          <w:rFonts w:ascii="Times New Roman" w:hAnsi="Times New Roman" w:cs="Times New Roman"/>
          <w:sz w:val="28"/>
          <w:szCs w:val="28"/>
          <w:lang w:val="uk-UA"/>
        </w:rPr>
        <w:t xml:space="preserve"> </w:t>
      </w:r>
      <w:r w:rsidR="002464F1">
        <w:rPr>
          <w:rFonts w:ascii="Times New Roman" w:hAnsi="Times New Roman" w:cs="Times New Roman"/>
          <w:sz w:val="28"/>
          <w:szCs w:val="28"/>
          <w:lang w:val="uk-UA"/>
        </w:rPr>
        <w:t xml:space="preserve">або </w:t>
      </w:r>
      <w:r w:rsidRPr="00FF0DD8">
        <w:rPr>
          <w:position w:val="-28"/>
        </w:rPr>
        <w:object w:dxaOrig="1120" w:dyaOrig="660">
          <v:shape id="_x0000_i1059" type="#_x0000_t75" style="width:62.4pt;height:36.6pt" o:ole="">
            <v:imagedata r:id="rId86" o:title=""/>
          </v:shape>
          <o:OLEObject Type="Embed" ProgID="Equation.3" ShapeID="_x0000_i1059" DrawAspect="Content" ObjectID="_1610443061" r:id="rId87"/>
        </w:object>
      </w:r>
    </w:p>
    <w:p w:rsidR="00B643F8" w:rsidRPr="00B643F8" w:rsidRDefault="00B643F8" w:rsidP="008A0740">
      <w:pPr>
        <w:spacing w:after="0" w:line="360" w:lineRule="auto"/>
        <w:ind w:left="540" w:firstLine="73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Де: </w:t>
      </w:r>
      <w:r>
        <w:rPr>
          <w:rFonts w:ascii="Times New Roman" w:hAnsi="Times New Roman" w:cs="Times New Roman"/>
          <w:sz w:val="28"/>
          <w:szCs w:val="28"/>
          <w:lang w:val="en-US"/>
        </w:rPr>
        <w:t>HQ</w:t>
      </w:r>
      <w:r>
        <w:rPr>
          <w:rFonts w:ascii="Times New Roman" w:hAnsi="Times New Roman" w:cs="Times New Roman"/>
          <w:sz w:val="28"/>
          <w:szCs w:val="28"/>
          <w:lang w:val="uk-UA"/>
        </w:rPr>
        <w:t xml:space="preserve"> – коефіцієнт небезпеки; </w:t>
      </w:r>
      <w:r>
        <w:rPr>
          <w:rFonts w:ascii="Times New Roman" w:hAnsi="Times New Roman" w:cs="Times New Roman"/>
          <w:sz w:val="28"/>
          <w:szCs w:val="28"/>
          <w:lang w:val="en-US"/>
        </w:rPr>
        <w:t>AD</w:t>
      </w:r>
      <w:r>
        <w:rPr>
          <w:rFonts w:ascii="Times New Roman" w:hAnsi="Times New Roman" w:cs="Times New Roman"/>
          <w:sz w:val="28"/>
          <w:szCs w:val="28"/>
          <w:lang w:val="uk-UA"/>
        </w:rPr>
        <w:t xml:space="preserve"> – середня доза, мг/кг; </w:t>
      </w:r>
      <w:r>
        <w:rPr>
          <w:rFonts w:ascii="Times New Roman" w:hAnsi="Times New Roman" w:cs="Times New Roman"/>
          <w:sz w:val="28"/>
          <w:szCs w:val="28"/>
          <w:lang w:val="en-US"/>
        </w:rPr>
        <w:t>AC</w:t>
      </w:r>
      <w:r>
        <w:rPr>
          <w:rFonts w:ascii="Times New Roman" w:hAnsi="Times New Roman" w:cs="Times New Roman"/>
          <w:sz w:val="28"/>
          <w:szCs w:val="28"/>
          <w:lang w:val="uk-UA"/>
        </w:rPr>
        <w:t xml:space="preserve"> – середня концентрація, мг/м</w:t>
      </w:r>
      <w:r>
        <w:rPr>
          <w:rFonts w:ascii="Times New Roman" w:hAnsi="Times New Roman" w:cs="Times New Roman"/>
          <w:sz w:val="28"/>
          <w:szCs w:val="28"/>
          <w:vertAlign w:val="superscript"/>
          <w:lang w:val="uk-UA"/>
        </w:rPr>
        <w:t>3</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en-US"/>
        </w:rPr>
        <w:t>RfD</w:t>
      </w:r>
      <w:proofErr w:type="spellEnd"/>
      <w:r>
        <w:rPr>
          <w:rFonts w:ascii="Times New Roman" w:hAnsi="Times New Roman" w:cs="Times New Roman"/>
          <w:sz w:val="28"/>
          <w:szCs w:val="28"/>
          <w:lang w:val="uk-UA"/>
        </w:rPr>
        <w:t xml:space="preserve"> – референтна (безпечна) доза,</w:t>
      </w:r>
      <w:r w:rsidRPr="00B643F8">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мг/кг; </w:t>
      </w:r>
      <w:proofErr w:type="spellStart"/>
      <w:r>
        <w:rPr>
          <w:rFonts w:ascii="Times New Roman" w:hAnsi="Times New Roman" w:cs="Times New Roman"/>
          <w:sz w:val="28"/>
          <w:szCs w:val="28"/>
          <w:lang w:val="en-US"/>
        </w:rPr>
        <w:t>RfC</w:t>
      </w:r>
      <w:proofErr w:type="spellEnd"/>
      <w:r>
        <w:rPr>
          <w:rFonts w:ascii="Times New Roman" w:hAnsi="Times New Roman" w:cs="Times New Roman"/>
          <w:sz w:val="28"/>
          <w:szCs w:val="28"/>
          <w:lang w:val="uk-UA"/>
        </w:rPr>
        <w:t xml:space="preserve"> - референтна концентрація, мг/м</w:t>
      </w:r>
      <w:r>
        <w:rPr>
          <w:rFonts w:ascii="Times New Roman" w:hAnsi="Times New Roman" w:cs="Times New Roman"/>
          <w:sz w:val="28"/>
          <w:szCs w:val="28"/>
          <w:vertAlign w:val="superscript"/>
          <w:lang w:val="uk-UA"/>
        </w:rPr>
        <w:t>3</w:t>
      </w:r>
      <w:r>
        <w:rPr>
          <w:rFonts w:ascii="Times New Roman" w:hAnsi="Times New Roman" w:cs="Times New Roman"/>
          <w:sz w:val="28"/>
          <w:szCs w:val="28"/>
          <w:lang w:val="uk-UA"/>
        </w:rPr>
        <w:t>.</w:t>
      </w:r>
    </w:p>
    <w:p w:rsidR="002464F1" w:rsidRDefault="002464F1" w:rsidP="008A0740">
      <w:pPr>
        <w:spacing w:after="0" w:line="360" w:lineRule="auto"/>
        <w:ind w:left="540" w:firstLine="736"/>
        <w:jc w:val="both"/>
        <w:rPr>
          <w:rFonts w:ascii="Times New Roman" w:hAnsi="Times New Roman" w:cs="Times New Roman"/>
          <w:sz w:val="28"/>
          <w:szCs w:val="28"/>
          <w:lang w:val="uk-UA"/>
        </w:rPr>
      </w:pPr>
      <w:r>
        <w:rPr>
          <w:rFonts w:ascii="Times New Roman" w:hAnsi="Times New Roman" w:cs="Times New Roman"/>
          <w:sz w:val="28"/>
          <w:szCs w:val="28"/>
          <w:lang w:val="uk-UA"/>
        </w:rPr>
        <w:t>За інгаляційного надходження, якщо цього не потребують спеціальні задачі дослідження, немає необхідності розраховувати дозу впливу, а розрахунок коефіцієнта небезпеки можна здійснювати за формулою:</w:t>
      </w:r>
    </w:p>
    <w:p w:rsidR="002464F1" w:rsidRPr="002464F1" w:rsidRDefault="00070A62" w:rsidP="008A0740">
      <w:pPr>
        <w:spacing w:after="0" w:line="360" w:lineRule="auto"/>
        <w:ind w:left="540" w:firstLine="736"/>
        <w:jc w:val="center"/>
        <w:rPr>
          <w:rFonts w:ascii="Times New Roman" w:hAnsi="Times New Roman" w:cs="Times New Roman"/>
          <w:sz w:val="28"/>
          <w:szCs w:val="28"/>
          <w:lang w:val="uk-UA"/>
        </w:rPr>
      </w:pPr>
      <w:r w:rsidRPr="00FF0DD8">
        <w:rPr>
          <w:position w:val="-28"/>
        </w:rPr>
        <w:object w:dxaOrig="1180" w:dyaOrig="660">
          <v:shape id="_x0000_i1060" type="#_x0000_t75" style="width:69pt;height:38.4pt" o:ole="">
            <v:imagedata r:id="rId88" o:title=""/>
          </v:shape>
          <o:OLEObject Type="Embed" ProgID="Equation.3" ShapeID="_x0000_i1060" DrawAspect="Content" ObjectID="_1610443062" r:id="rId89"/>
        </w:object>
      </w:r>
    </w:p>
    <w:p w:rsidR="00B643F8" w:rsidRPr="00B643F8" w:rsidRDefault="00B643F8" w:rsidP="008A0740">
      <w:pPr>
        <w:spacing w:after="0" w:line="360" w:lineRule="auto"/>
        <w:ind w:left="540" w:firstLine="736"/>
        <w:jc w:val="both"/>
        <w:rPr>
          <w:rFonts w:ascii="Times New Roman" w:hAnsi="Times New Roman" w:cs="Times New Roman"/>
          <w:sz w:val="28"/>
          <w:szCs w:val="28"/>
          <w:lang w:val="uk-UA"/>
        </w:rPr>
      </w:pPr>
      <w:r>
        <w:rPr>
          <w:rFonts w:ascii="Times New Roman" w:hAnsi="Times New Roman" w:cs="Times New Roman"/>
          <w:sz w:val="28"/>
          <w:szCs w:val="28"/>
          <w:lang w:val="en-US"/>
        </w:rPr>
        <w:t>HQ</w:t>
      </w:r>
      <w:r>
        <w:rPr>
          <w:rFonts w:ascii="Times New Roman" w:hAnsi="Times New Roman" w:cs="Times New Roman"/>
          <w:sz w:val="28"/>
          <w:szCs w:val="28"/>
          <w:vertAlign w:val="subscript"/>
          <w:lang w:val="uk-UA"/>
        </w:rPr>
        <w:t>і</w:t>
      </w:r>
      <w:r>
        <w:rPr>
          <w:rFonts w:ascii="Times New Roman" w:hAnsi="Times New Roman" w:cs="Times New Roman"/>
          <w:sz w:val="28"/>
          <w:szCs w:val="28"/>
          <w:lang w:val="uk-UA"/>
        </w:rPr>
        <w:t xml:space="preserve"> – коефіцієнт небезпеки впливу і-тої речовини; </w:t>
      </w:r>
      <w:r>
        <w:rPr>
          <w:rFonts w:ascii="Times New Roman" w:hAnsi="Times New Roman" w:cs="Times New Roman"/>
          <w:sz w:val="28"/>
          <w:szCs w:val="28"/>
          <w:lang w:val="en-US"/>
        </w:rPr>
        <w:t>C</w:t>
      </w:r>
      <w:r w:rsidR="00070A62">
        <w:rPr>
          <w:rFonts w:ascii="Times New Roman" w:hAnsi="Times New Roman" w:cs="Times New Roman"/>
          <w:sz w:val="28"/>
          <w:szCs w:val="28"/>
          <w:vertAlign w:val="subscript"/>
          <w:lang w:val="uk-UA"/>
        </w:rPr>
        <w:t>і</w:t>
      </w:r>
      <w:r>
        <w:rPr>
          <w:rFonts w:ascii="Times New Roman" w:hAnsi="Times New Roman" w:cs="Times New Roman"/>
          <w:sz w:val="28"/>
          <w:szCs w:val="28"/>
          <w:lang w:val="uk-UA"/>
        </w:rPr>
        <w:t xml:space="preserve"> – рівень впливу і-тої речовини, мг/м</w:t>
      </w:r>
      <w:r>
        <w:rPr>
          <w:rFonts w:ascii="Times New Roman" w:hAnsi="Times New Roman" w:cs="Times New Roman"/>
          <w:sz w:val="28"/>
          <w:szCs w:val="28"/>
          <w:vertAlign w:val="superscript"/>
          <w:lang w:val="uk-UA"/>
        </w:rPr>
        <w:t>3</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en-US"/>
        </w:rPr>
        <w:t>RfC</w:t>
      </w:r>
      <w:proofErr w:type="spellEnd"/>
      <w:r>
        <w:rPr>
          <w:rFonts w:ascii="Times New Roman" w:hAnsi="Times New Roman" w:cs="Times New Roman"/>
          <w:sz w:val="28"/>
          <w:szCs w:val="28"/>
          <w:lang w:val="uk-UA"/>
        </w:rPr>
        <w:t xml:space="preserve"> – безпечний рівень впливу, мг/м</w:t>
      </w:r>
      <w:r>
        <w:rPr>
          <w:rFonts w:ascii="Times New Roman" w:hAnsi="Times New Roman" w:cs="Times New Roman"/>
          <w:sz w:val="28"/>
          <w:szCs w:val="28"/>
          <w:vertAlign w:val="superscript"/>
          <w:lang w:val="uk-UA"/>
        </w:rPr>
        <w:t>3</w:t>
      </w:r>
      <w:r>
        <w:rPr>
          <w:rFonts w:ascii="Times New Roman" w:hAnsi="Times New Roman" w:cs="Times New Roman"/>
          <w:sz w:val="28"/>
          <w:szCs w:val="28"/>
          <w:lang w:val="uk-UA"/>
        </w:rPr>
        <w:t>.</w:t>
      </w:r>
    </w:p>
    <w:p w:rsidR="00B643F8" w:rsidRPr="00446AC6" w:rsidRDefault="00446AC6" w:rsidP="008A0740">
      <w:pPr>
        <w:pStyle w:val="a7"/>
        <w:spacing w:after="0" w:line="360" w:lineRule="auto"/>
        <w:ind w:left="540" w:firstLine="736"/>
        <w:jc w:val="center"/>
        <w:rPr>
          <w:rFonts w:ascii="Times New Roman" w:hAnsi="Times New Roman" w:cs="Times New Roman"/>
          <w:b/>
          <w:sz w:val="28"/>
          <w:szCs w:val="28"/>
          <w:lang w:val="uk-UA"/>
        </w:rPr>
      </w:pPr>
      <w:r w:rsidRPr="00446AC6">
        <w:rPr>
          <w:rFonts w:ascii="Times New Roman" w:hAnsi="Times New Roman" w:cs="Times New Roman"/>
          <w:b/>
          <w:sz w:val="28"/>
          <w:szCs w:val="28"/>
          <w:lang w:val="uk-UA"/>
        </w:rPr>
        <w:t>Критерії неканцерогенного ризику</w:t>
      </w:r>
    </w:p>
    <w:p w:rsidR="00446AC6" w:rsidRPr="00446AC6" w:rsidRDefault="00446AC6" w:rsidP="008A0740">
      <w:pPr>
        <w:pStyle w:val="a7"/>
        <w:spacing w:after="0" w:line="360" w:lineRule="auto"/>
        <w:ind w:left="540" w:firstLine="736"/>
        <w:jc w:val="right"/>
        <w:rPr>
          <w:rFonts w:ascii="Times New Roman" w:hAnsi="Times New Roman" w:cs="Times New Roman"/>
          <w:i/>
          <w:sz w:val="28"/>
          <w:szCs w:val="28"/>
          <w:lang w:val="uk-UA"/>
        </w:rPr>
      </w:pPr>
      <w:r w:rsidRPr="00446AC6">
        <w:rPr>
          <w:rFonts w:ascii="Times New Roman" w:hAnsi="Times New Roman" w:cs="Times New Roman"/>
          <w:i/>
          <w:sz w:val="28"/>
          <w:szCs w:val="28"/>
          <w:lang w:val="uk-UA"/>
        </w:rPr>
        <w:t>Таблиця 6.1</w:t>
      </w:r>
    </w:p>
    <w:tbl>
      <w:tblPr>
        <w:tblStyle w:val="a8"/>
        <w:tblW w:w="0" w:type="auto"/>
        <w:jc w:val="center"/>
        <w:tblLook w:val="04A0" w:firstRow="1" w:lastRow="0" w:firstColumn="1" w:lastColumn="0" w:noHBand="0" w:noVBand="1"/>
      </w:tblPr>
      <w:tblGrid>
        <w:gridCol w:w="7196"/>
        <w:gridCol w:w="2127"/>
      </w:tblGrid>
      <w:tr w:rsidR="00446AC6" w:rsidTr="00446AC6">
        <w:trPr>
          <w:jc w:val="center"/>
        </w:trPr>
        <w:tc>
          <w:tcPr>
            <w:tcW w:w="7196" w:type="dxa"/>
            <w:vAlign w:val="center"/>
          </w:tcPr>
          <w:p w:rsidR="00446AC6" w:rsidRDefault="00446AC6"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Характеристика ризику</w:t>
            </w:r>
          </w:p>
        </w:tc>
        <w:tc>
          <w:tcPr>
            <w:tcW w:w="2127" w:type="dxa"/>
            <w:vAlign w:val="center"/>
          </w:tcPr>
          <w:p w:rsidR="00446AC6" w:rsidRPr="00446AC6" w:rsidRDefault="00446AC6"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Коефіцієнт небезпеки (</w:t>
            </w:r>
            <w:r>
              <w:rPr>
                <w:rFonts w:ascii="Times New Roman" w:hAnsi="Times New Roman" w:cs="Times New Roman"/>
                <w:sz w:val="28"/>
                <w:szCs w:val="28"/>
                <w:lang w:val="en-US"/>
              </w:rPr>
              <w:t>HQ</w:t>
            </w:r>
            <w:r>
              <w:rPr>
                <w:rFonts w:ascii="Times New Roman" w:hAnsi="Times New Roman" w:cs="Times New Roman"/>
                <w:sz w:val="28"/>
                <w:szCs w:val="28"/>
                <w:lang w:val="uk-UA"/>
              </w:rPr>
              <w:t>)</w:t>
            </w:r>
          </w:p>
        </w:tc>
      </w:tr>
      <w:tr w:rsidR="00446AC6" w:rsidTr="00446AC6">
        <w:trPr>
          <w:jc w:val="center"/>
        </w:trPr>
        <w:tc>
          <w:tcPr>
            <w:tcW w:w="7196" w:type="dxa"/>
          </w:tcPr>
          <w:p w:rsidR="00446AC6" w:rsidRDefault="00446AC6" w:rsidP="008A0740">
            <w:pPr>
              <w:pStyle w:val="a7"/>
              <w:ind w:left="0"/>
              <w:jc w:val="both"/>
              <w:rPr>
                <w:rFonts w:ascii="Times New Roman" w:hAnsi="Times New Roman" w:cs="Times New Roman"/>
                <w:sz w:val="28"/>
                <w:szCs w:val="28"/>
                <w:lang w:val="uk-UA"/>
              </w:rPr>
            </w:pPr>
            <w:r>
              <w:rPr>
                <w:rFonts w:ascii="Times New Roman" w:hAnsi="Times New Roman" w:cs="Times New Roman"/>
                <w:sz w:val="28"/>
                <w:szCs w:val="28"/>
                <w:lang w:val="uk-UA"/>
              </w:rPr>
              <w:t>Ризик виникнення шкідливих ефектів розглядають як зневажливо малий</w:t>
            </w:r>
          </w:p>
        </w:tc>
        <w:tc>
          <w:tcPr>
            <w:tcW w:w="2127" w:type="dxa"/>
            <w:vAlign w:val="center"/>
          </w:tcPr>
          <w:p w:rsidR="00446AC6" w:rsidRDefault="00446AC6"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&lt;1</w:t>
            </w:r>
          </w:p>
        </w:tc>
      </w:tr>
      <w:tr w:rsidR="00446AC6" w:rsidTr="00446AC6">
        <w:trPr>
          <w:jc w:val="center"/>
        </w:trPr>
        <w:tc>
          <w:tcPr>
            <w:tcW w:w="7196" w:type="dxa"/>
          </w:tcPr>
          <w:p w:rsidR="00446AC6" w:rsidRDefault="00446AC6" w:rsidP="008A0740">
            <w:pPr>
              <w:pStyle w:val="a7"/>
              <w:ind w:left="0"/>
              <w:jc w:val="both"/>
              <w:rPr>
                <w:rFonts w:ascii="Times New Roman" w:hAnsi="Times New Roman" w:cs="Times New Roman"/>
                <w:sz w:val="28"/>
                <w:szCs w:val="28"/>
                <w:lang w:val="uk-UA"/>
              </w:rPr>
            </w:pPr>
            <w:r>
              <w:rPr>
                <w:rFonts w:ascii="Times New Roman" w:hAnsi="Times New Roman" w:cs="Times New Roman"/>
                <w:sz w:val="28"/>
                <w:szCs w:val="28"/>
                <w:lang w:val="uk-UA"/>
              </w:rPr>
              <w:t>Гранична величина, що потребує термінових заходів, однак не може розглядатись як досить прийнятна</w:t>
            </w:r>
          </w:p>
        </w:tc>
        <w:tc>
          <w:tcPr>
            <w:tcW w:w="2127" w:type="dxa"/>
            <w:vAlign w:val="center"/>
          </w:tcPr>
          <w:p w:rsidR="00446AC6" w:rsidRDefault="00446AC6"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446AC6" w:rsidTr="00446AC6">
        <w:trPr>
          <w:jc w:val="center"/>
        </w:trPr>
        <w:tc>
          <w:tcPr>
            <w:tcW w:w="7196" w:type="dxa"/>
          </w:tcPr>
          <w:p w:rsidR="00446AC6" w:rsidRDefault="00446AC6" w:rsidP="008A0740">
            <w:pPr>
              <w:pStyle w:val="a7"/>
              <w:ind w:left="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Ймовірність розвитку шкідливих ефектів зростає пропорційно збільшенню </w:t>
            </w:r>
            <w:r>
              <w:rPr>
                <w:rFonts w:ascii="Times New Roman" w:hAnsi="Times New Roman" w:cs="Times New Roman"/>
                <w:sz w:val="28"/>
                <w:szCs w:val="28"/>
                <w:lang w:val="en-US"/>
              </w:rPr>
              <w:t>HQ</w:t>
            </w:r>
          </w:p>
        </w:tc>
        <w:tc>
          <w:tcPr>
            <w:tcW w:w="2127" w:type="dxa"/>
            <w:vAlign w:val="center"/>
          </w:tcPr>
          <w:p w:rsidR="00446AC6" w:rsidRDefault="00446AC6"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&gt;1</w:t>
            </w:r>
          </w:p>
        </w:tc>
      </w:tr>
    </w:tbl>
    <w:p w:rsidR="008A0740" w:rsidRDefault="008A0740" w:rsidP="008A0740">
      <w:pPr>
        <w:pStyle w:val="a7"/>
        <w:spacing w:after="0" w:line="360" w:lineRule="auto"/>
        <w:ind w:left="540" w:firstLine="736"/>
        <w:jc w:val="both"/>
        <w:rPr>
          <w:rFonts w:ascii="Times New Roman" w:hAnsi="Times New Roman" w:cs="Times New Roman"/>
          <w:sz w:val="28"/>
          <w:szCs w:val="28"/>
          <w:lang w:val="uk-UA"/>
        </w:rPr>
      </w:pPr>
    </w:p>
    <w:p w:rsidR="008A0740" w:rsidRDefault="008A0740" w:rsidP="008A0740">
      <w:pPr>
        <w:pStyle w:val="a7"/>
        <w:spacing w:after="0" w:line="360" w:lineRule="auto"/>
        <w:ind w:left="540" w:firstLine="736"/>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Коефіцієнт небезпеки розраховують окремо за умов короткотривалого (гострого), </w:t>
      </w:r>
      <w:proofErr w:type="spellStart"/>
      <w:r>
        <w:rPr>
          <w:rFonts w:ascii="Times New Roman" w:hAnsi="Times New Roman" w:cs="Times New Roman"/>
          <w:sz w:val="28"/>
          <w:szCs w:val="28"/>
          <w:lang w:val="uk-UA"/>
        </w:rPr>
        <w:t>підгострого</w:t>
      </w:r>
      <w:proofErr w:type="spellEnd"/>
      <w:r>
        <w:rPr>
          <w:rFonts w:ascii="Times New Roman" w:hAnsi="Times New Roman" w:cs="Times New Roman"/>
          <w:sz w:val="28"/>
          <w:szCs w:val="28"/>
          <w:lang w:val="uk-UA"/>
        </w:rPr>
        <w:t xml:space="preserve"> і тривалого впливу хімічної речовини. При цьому період осереднення експозиції і відповідних безпечних рівнів впливу має бути аналогічним.</w:t>
      </w:r>
    </w:p>
    <w:p w:rsidR="008A0740" w:rsidRDefault="008A0740" w:rsidP="008A0740">
      <w:pPr>
        <w:pStyle w:val="a7"/>
        <w:spacing w:after="0" w:line="360" w:lineRule="auto"/>
        <w:ind w:left="540" w:firstLine="736"/>
        <w:jc w:val="both"/>
        <w:rPr>
          <w:rFonts w:ascii="Times New Roman" w:hAnsi="Times New Roman" w:cs="Times New Roman"/>
          <w:sz w:val="28"/>
          <w:szCs w:val="28"/>
          <w:lang w:val="uk-UA"/>
        </w:rPr>
      </w:pPr>
      <w:r>
        <w:rPr>
          <w:rFonts w:ascii="Times New Roman" w:hAnsi="Times New Roman" w:cs="Times New Roman"/>
          <w:sz w:val="28"/>
          <w:szCs w:val="28"/>
          <w:lang w:val="uk-UA"/>
        </w:rPr>
        <w:t>Критерії для характеристики коефіцієнта небезпеки наведено у таблиці 6.1.</w:t>
      </w:r>
    </w:p>
    <w:p w:rsidR="006D1F7E" w:rsidRDefault="006D1F7E" w:rsidP="008A0740">
      <w:pPr>
        <w:pStyle w:val="a7"/>
        <w:spacing w:after="0" w:line="360" w:lineRule="auto"/>
        <w:ind w:left="540" w:firstLine="736"/>
        <w:jc w:val="both"/>
        <w:rPr>
          <w:rFonts w:ascii="Times New Roman" w:hAnsi="Times New Roman" w:cs="Times New Roman"/>
          <w:sz w:val="28"/>
          <w:szCs w:val="28"/>
          <w:lang w:val="uk-UA"/>
        </w:rPr>
      </w:pPr>
    </w:p>
    <w:p w:rsidR="00446AC6" w:rsidRPr="00446AC6" w:rsidRDefault="00446AC6" w:rsidP="008A0740">
      <w:pPr>
        <w:pStyle w:val="a7"/>
        <w:spacing w:after="0" w:line="360" w:lineRule="auto"/>
        <w:ind w:left="540" w:firstLine="736"/>
        <w:jc w:val="center"/>
        <w:rPr>
          <w:rFonts w:ascii="Times New Roman" w:hAnsi="Times New Roman" w:cs="Times New Roman"/>
          <w:i/>
          <w:sz w:val="28"/>
          <w:szCs w:val="28"/>
          <w:lang w:val="uk-UA"/>
        </w:rPr>
      </w:pPr>
      <w:r w:rsidRPr="00446AC6">
        <w:rPr>
          <w:rFonts w:ascii="Times New Roman" w:hAnsi="Times New Roman" w:cs="Times New Roman"/>
          <w:i/>
          <w:sz w:val="28"/>
          <w:szCs w:val="28"/>
          <w:lang w:val="uk-UA"/>
        </w:rPr>
        <w:t>Завдання</w:t>
      </w:r>
    </w:p>
    <w:p w:rsidR="00446AC6" w:rsidRDefault="00446AC6" w:rsidP="008A0740">
      <w:pPr>
        <w:pStyle w:val="a7"/>
        <w:spacing w:after="0" w:line="360" w:lineRule="auto"/>
        <w:ind w:left="540" w:firstLine="736"/>
        <w:jc w:val="both"/>
        <w:rPr>
          <w:rFonts w:ascii="Times New Roman" w:hAnsi="Times New Roman" w:cs="Times New Roman"/>
          <w:sz w:val="28"/>
          <w:szCs w:val="28"/>
          <w:lang w:val="uk-UA"/>
        </w:rPr>
      </w:pPr>
      <w:r w:rsidRPr="00446AC6">
        <w:rPr>
          <w:rFonts w:ascii="Times New Roman" w:hAnsi="Times New Roman" w:cs="Times New Roman"/>
          <w:sz w:val="28"/>
          <w:szCs w:val="28"/>
          <w:lang w:val="uk-UA"/>
        </w:rPr>
        <w:t>Розраху</w:t>
      </w:r>
      <w:r>
        <w:rPr>
          <w:rFonts w:ascii="Times New Roman" w:hAnsi="Times New Roman" w:cs="Times New Roman"/>
          <w:sz w:val="28"/>
          <w:szCs w:val="28"/>
          <w:lang w:val="uk-UA"/>
        </w:rPr>
        <w:t>вати</w:t>
      </w:r>
      <w:r w:rsidRPr="00446AC6">
        <w:rPr>
          <w:rFonts w:ascii="Times New Roman" w:hAnsi="Times New Roman" w:cs="Times New Roman"/>
          <w:sz w:val="28"/>
          <w:szCs w:val="28"/>
          <w:lang w:val="uk-UA"/>
        </w:rPr>
        <w:t xml:space="preserve"> неканцерогенн</w:t>
      </w:r>
      <w:r>
        <w:rPr>
          <w:rFonts w:ascii="Times New Roman" w:hAnsi="Times New Roman" w:cs="Times New Roman"/>
          <w:sz w:val="28"/>
          <w:szCs w:val="28"/>
          <w:lang w:val="uk-UA"/>
        </w:rPr>
        <w:t>ий ризик</w:t>
      </w:r>
      <w:r w:rsidRPr="00446AC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який </w:t>
      </w:r>
      <w:r w:rsidRPr="00446AC6">
        <w:rPr>
          <w:rFonts w:ascii="Times New Roman" w:hAnsi="Times New Roman" w:cs="Times New Roman"/>
          <w:sz w:val="28"/>
          <w:szCs w:val="28"/>
          <w:lang w:val="uk-UA"/>
        </w:rPr>
        <w:t>пов’язан</w:t>
      </w:r>
      <w:r>
        <w:rPr>
          <w:rFonts w:ascii="Times New Roman" w:hAnsi="Times New Roman" w:cs="Times New Roman"/>
          <w:sz w:val="28"/>
          <w:szCs w:val="28"/>
          <w:lang w:val="uk-UA"/>
        </w:rPr>
        <w:t>ий</w:t>
      </w:r>
      <w:r w:rsidRPr="00446AC6">
        <w:rPr>
          <w:rFonts w:ascii="Times New Roman" w:hAnsi="Times New Roman" w:cs="Times New Roman"/>
          <w:sz w:val="28"/>
          <w:szCs w:val="28"/>
          <w:lang w:val="uk-UA"/>
        </w:rPr>
        <w:t xml:space="preserve"> із забрудненням атмосферного повітря діоксином азоту</w:t>
      </w:r>
      <w:r>
        <w:rPr>
          <w:rFonts w:ascii="Times New Roman" w:hAnsi="Times New Roman" w:cs="Times New Roman"/>
          <w:sz w:val="28"/>
          <w:szCs w:val="28"/>
          <w:lang w:val="uk-UA"/>
        </w:rPr>
        <w:t xml:space="preserve"> (Додаток Є)</w:t>
      </w:r>
    </w:p>
    <w:p w:rsidR="00446AC6" w:rsidRPr="00446AC6" w:rsidRDefault="00446AC6" w:rsidP="008A0740">
      <w:pPr>
        <w:pStyle w:val="a7"/>
        <w:spacing w:after="0" w:line="360" w:lineRule="auto"/>
        <w:ind w:left="540" w:firstLine="736"/>
        <w:jc w:val="center"/>
        <w:rPr>
          <w:rFonts w:ascii="Times New Roman" w:hAnsi="Times New Roman" w:cs="Times New Roman"/>
          <w:i/>
          <w:sz w:val="28"/>
          <w:szCs w:val="28"/>
          <w:lang w:val="uk-UA"/>
        </w:rPr>
      </w:pPr>
      <w:r w:rsidRPr="00446AC6">
        <w:rPr>
          <w:rFonts w:ascii="Times New Roman" w:hAnsi="Times New Roman" w:cs="Times New Roman"/>
          <w:i/>
          <w:sz w:val="28"/>
          <w:szCs w:val="28"/>
          <w:lang w:val="uk-UA"/>
        </w:rPr>
        <w:t>Розв’язання</w:t>
      </w:r>
    </w:p>
    <w:p w:rsidR="00446AC6" w:rsidRDefault="00446AC6" w:rsidP="008A0740">
      <w:pPr>
        <w:pStyle w:val="a7"/>
        <w:spacing w:after="0" w:line="360" w:lineRule="auto"/>
        <w:ind w:left="540" w:firstLine="736"/>
        <w:jc w:val="both"/>
        <w:rPr>
          <w:rFonts w:ascii="Times New Roman" w:hAnsi="Times New Roman" w:cs="Times New Roman"/>
          <w:sz w:val="28"/>
          <w:szCs w:val="28"/>
          <w:lang w:val="uk-UA"/>
        </w:rPr>
      </w:pPr>
      <w:r>
        <w:rPr>
          <w:rFonts w:ascii="Times New Roman" w:hAnsi="Times New Roman" w:cs="Times New Roman"/>
          <w:sz w:val="28"/>
          <w:szCs w:val="28"/>
          <w:lang w:val="uk-UA"/>
        </w:rPr>
        <w:t>Характеристику розвитку не канцерогенних ефектів за впливу діоксину азоту концентрації 0,099 мг/м</w:t>
      </w:r>
      <w:r>
        <w:rPr>
          <w:rFonts w:ascii="Times New Roman" w:hAnsi="Times New Roman" w:cs="Times New Roman"/>
          <w:sz w:val="28"/>
          <w:szCs w:val="28"/>
          <w:vertAlign w:val="superscript"/>
          <w:lang w:val="uk-UA"/>
        </w:rPr>
        <w:t>3</w:t>
      </w:r>
      <w:r w:rsidR="00070A62">
        <w:rPr>
          <w:rFonts w:ascii="Times New Roman" w:hAnsi="Times New Roman" w:cs="Times New Roman"/>
          <w:sz w:val="28"/>
          <w:szCs w:val="28"/>
          <w:lang w:val="uk-UA"/>
        </w:rPr>
        <w:t xml:space="preserve"> в атмосферному повітрі здійснюємо шляхом розрахунку коефіцієнта небезпеки:</w:t>
      </w:r>
    </w:p>
    <w:p w:rsidR="00070A62" w:rsidRPr="00446AC6" w:rsidRDefault="00070A62" w:rsidP="008A0740">
      <w:pPr>
        <w:pStyle w:val="a7"/>
        <w:spacing w:after="0" w:line="360" w:lineRule="auto"/>
        <w:ind w:left="540" w:firstLine="736"/>
        <w:jc w:val="center"/>
        <w:rPr>
          <w:rFonts w:ascii="Times New Roman" w:hAnsi="Times New Roman" w:cs="Times New Roman"/>
          <w:sz w:val="28"/>
          <w:szCs w:val="28"/>
          <w:lang w:val="uk-UA"/>
        </w:rPr>
      </w:pPr>
      <w:r w:rsidRPr="00070A62">
        <w:rPr>
          <w:position w:val="-28"/>
        </w:rPr>
        <w:object w:dxaOrig="3900" w:dyaOrig="680">
          <v:shape id="_x0000_i1061" type="#_x0000_t75" style="width:195pt;height:33.6pt" o:ole="">
            <v:imagedata r:id="rId90" o:title=""/>
          </v:shape>
          <o:OLEObject Type="Embed" ProgID="Equation.3" ShapeID="_x0000_i1061" DrawAspect="Content" ObjectID="_1610443063" r:id="rId91"/>
        </w:object>
      </w:r>
    </w:p>
    <w:p w:rsidR="00446AC6" w:rsidRPr="00070A62" w:rsidRDefault="00070A62" w:rsidP="008A0740">
      <w:pPr>
        <w:pStyle w:val="a7"/>
        <w:spacing w:after="0" w:line="360" w:lineRule="auto"/>
        <w:ind w:left="540" w:firstLine="736"/>
        <w:jc w:val="both"/>
        <w:rPr>
          <w:rFonts w:ascii="Times New Roman" w:hAnsi="Times New Roman" w:cs="Times New Roman"/>
          <w:sz w:val="28"/>
          <w:szCs w:val="28"/>
          <w:lang w:val="uk-UA"/>
        </w:rPr>
      </w:pPr>
      <w:r>
        <w:rPr>
          <w:rFonts w:ascii="Times New Roman" w:hAnsi="Times New Roman" w:cs="Times New Roman"/>
          <w:sz w:val="28"/>
          <w:szCs w:val="28"/>
          <w:lang w:val="uk-UA"/>
        </w:rPr>
        <w:t>Отже, не канцерогенний ризик для здоров’я населення за впливу діоксину азоту концентрації 0,099 мг/м</w:t>
      </w:r>
      <w:r>
        <w:rPr>
          <w:rFonts w:ascii="Times New Roman" w:hAnsi="Times New Roman" w:cs="Times New Roman"/>
          <w:sz w:val="28"/>
          <w:szCs w:val="28"/>
          <w:vertAlign w:val="superscript"/>
          <w:lang w:val="uk-UA"/>
        </w:rPr>
        <w:t>3</w:t>
      </w:r>
      <w:r>
        <w:rPr>
          <w:rFonts w:ascii="Times New Roman" w:hAnsi="Times New Roman" w:cs="Times New Roman"/>
          <w:sz w:val="28"/>
          <w:szCs w:val="28"/>
          <w:lang w:val="uk-UA"/>
        </w:rPr>
        <w:t xml:space="preserve"> в атмосферному повітрі не можна вважати допустимим, існує імовірність виникнення шкідливих ефектів у населення.</w:t>
      </w:r>
    </w:p>
    <w:p w:rsidR="00944965" w:rsidRDefault="00944965" w:rsidP="008A0740">
      <w:pPr>
        <w:pStyle w:val="a7"/>
        <w:spacing w:after="0" w:line="360" w:lineRule="auto"/>
        <w:ind w:left="540" w:firstLine="736"/>
        <w:jc w:val="both"/>
        <w:rPr>
          <w:rFonts w:ascii="Times New Roman" w:hAnsi="Times New Roman" w:cs="Times New Roman"/>
          <w:sz w:val="28"/>
          <w:szCs w:val="28"/>
          <w:lang w:val="uk-UA"/>
        </w:rPr>
        <w:sectPr w:rsidR="00944965" w:rsidSect="008A0740">
          <w:pgSz w:w="11906" w:h="16838"/>
          <w:pgMar w:top="1134" w:right="991" w:bottom="1134" w:left="1418" w:header="708" w:footer="708" w:gutter="0"/>
          <w:cols w:space="708"/>
          <w:docGrid w:linePitch="360"/>
        </w:sectPr>
      </w:pPr>
    </w:p>
    <w:p w:rsidR="00944965" w:rsidRPr="00B747EB" w:rsidRDefault="00944965" w:rsidP="008A0740">
      <w:pPr>
        <w:pStyle w:val="a7"/>
        <w:spacing w:after="0" w:line="360" w:lineRule="auto"/>
        <w:ind w:left="540" w:right="-283" w:firstLine="736"/>
        <w:jc w:val="center"/>
        <w:rPr>
          <w:rFonts w:ascii="Times New Roman" w:hAnsi="Times New Roman" w:cs="Times New Roman"/>
          <w:b/>
          <w:sz w:val="28"/>
          <w:szCs w:val="28"/>
          <w:lang w:val="uk-UA"/>
        </w:rPr>
      </w:pPr>
      <w:r w:rsidRPr="00B747EB">
        <w:rPr>
          <w:rFonts w:ascii="Times New Roman" w:hAnsi="Times New Roman" w:cs="Times New Roman"/>
          <w:b/>
          <w:sz w:val="28"/>
          <w:szCs w:val="28"/>
          <w:lang w:val="uk-UA"/>
        </w:rPr>
        <w:lastRenderedPageBreak/>
        <w:t xml:space="preserve">ПРАКТИЧНА РОБОТА № </w:t>
      </w:r>
      <w:r>
        <w:rPr>
          <w:rFonts w:ascii="Times New Roman" w:hAnsi="Times New Roman" w:cs="Times New Roman"/>
          <w:b/>
          <w:sz w:val="28"/>
          <w:szCs w:val="28"/>
          <w:lang w:val="uk-UA"/>
        </w:rPr>
        <w:t>7</w:t>
      </w:r>
    </w:p>
    <w:p w:rsidR="00446AC6" w:rsidRPr="00944965" w:rsidRDefault="00944965" w:rsidP="008A0740">
      <w:pPr>
        <w:pStyle w:val="a7"/>
        <w:spacing w:after="0" w:line="360" w:lineRule="auto"/>
        <w:ind w:left="540" w:firstLine="736"/>
        <w:jc w:val="center"/>
        <w:rPr>
          <w:rFonts w:ascii="Times New Roman" w:hAnsi="Times New Roman" w:cs="Times New Roman"/>
          <w:b/>
          <w:sz w:val="28"/>
          <w:szCs w:val="28"/>
          <w:lang w:val="uk-UA"/>
        </w:rPr>
      </w:pPr>
      <w:r w:rsidRPr="00944965">
        <w:rPr>
          <w:rFonts w:ascii="Times New Roman" w:hAnsi="Times New Roman" w:cs="Times New Roman"/>
          <w:b/>
          <w:sz w:val="28"/>
          <w:szCs w:val="28"/>
          <w:lang w:val="uk-UA"/>
        </w:rPr>
        <w:t>Спрощений розвиток викидів основних шкідливих речовин в атмосферу від стаціонарних джерел, пов’язаних з роботою двигунів внутрішнього згорання</w:t>
      </w:r>
    </w:p>
    <w:p w:rsidR="00446AC6" w:rsidRDefault="00446AC6" w:rsidP="008A0740">
      <w:pPr>
        <w:pStyle w:val="a7"/>
        <w:spacing w:after="0" w:line="360" w:lineRule="auto"/>
        <w:ind w:left="540" w:firstLine="736"/>
        <w:jc w:val="both"/>
        <w:rPr>
          <w:rFonts w:ascii="Times New Roman" w:hAnsi="Times New Roman" w:cs="Times New Roman"/>
          <w:sz w:val="28"/>
          <w:szCs w:val="28"/>
          <w:lang w:val="uk-UA"/>
        </w:rPr>
      </w:pPr>
    </w:p>
    <w:p w:rsidR="00944965" w:rsidRDefault="000D3297" w:rsidP="008A0740">
      <w:pPr>
        <w:pStyle w:val="a7"/>
        <w:spacing w:after="0" w:line="360" w:lineRule="auto"/>
        <w:ind w:left="540" w:firstLine="736"/>
        <w:jc w:val="both"/>
        <w:rPr>
          <w:rFonts w:ascii="Times New Roman" w:hAnsi="Times New Roman" w:cs="Times New Roman"/>
          <w:sz w:val="28"/>
          <w:szCs w:val="28"/>
          <w:lang w:val="uk-UA"/>
        </w:rPr>
      </w:pPr>
      <w:r>
        <w:rPr>
          <w:rFonts w:ascii="Times New Roman" w:hAnsi="Times New Roman" w:cs="Times New Roman"/>
          <w:sz w:val="28"/>
          <w:szCs w:val="28"/>
          <w:lang w:val="uk-UA"/>
        </w:rPr>
        <w:t>У щоденній практичній діяльності на автотранспортному підприємстві викиди шкідливих речовин в атмосферну від двигунів внутрішнього згорання пов’язані, головним чином, з парко-гаражними роз’їздами автомобілів і їхнім технічним обслуговуванням.</w:t>
      </w:r>
    </w:p>
    <w:p w:rsidR="000D3297" w:rsidRDefault="000D3297" w:rsidP="008A0740">
      <w:pPr>
        <w:pStyle w:val="a7"/>
        <w:spacing w:after="0" w:line="360" w:lineRule="auto"/>
        <w:ind w:left="540" w:firstLine="736"/>
        <w:jc w:val="both"/>
        <w:rPr>
          <w:rFonts w:ascii="Times New Roman" w:hAnsi="Times New Roman" w:cs="Times New Roman"/>
          <w:sz w:val="28"/>
          <w:szCs w:val="28"/>
          <w:lang w:val="uk-UA"/>
        </w:rPr>
      </w:pPr>
      <w:r>
        <w:rPr>
          <w:rFonts w:ascii="Times New Roman" w:hAnsi="Times New Roman" w:cs="Times New Roman"/>
          <w:sz w:val="28"/>
          <w:szCs w:val="28"/>
          <w:lang w:val="uk-UA"/>
        </w:rPr>
        <w:t>На авторитетних підприємствах ці викиди пов’язані з роботою двигунів на обкатних, контрольних і іспитових стендах, а також з роботою технологічного транспорту й спец механізмів на станціях на території підприємства й усередині цехів.</w:t>
      </w:r>
    </w:p>
    <w:p w:rsidR="000D3297" w:rsidRDefault="000D3297" w:rsidP="008A0740">
      <w:pPr>
        <w:pStyle w:val="a7"/>
        <w:spacing w:after="0" w:line="360" w:lineRule="auto"/>
        <w:ind w:left="540" w:firstLine="73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Викиди забруднюючих речовин в атмосферу повинні бути </w:t>
      </w:r>
      <w:r w:rsidR="00C1117D">
        <w:rPr>
          <w:rFonts w:ascii="Times New Roman" w:hAnsi="Times New Roman" w:cs="Times New Roman"/>
          <w:sz w:val="28"/>
          <w:szCs w:val="28"/>
          <w:lang w:val="uk-UA"/>
        </w:rPr>
        <w:t>прилічені до відповідних джерел (організованим – по номерах на їхній карті-схемі на підприємстві, неорганізовані – по ділянках території). І визначені кількісно по кожному з основних інгредієнтів за рік у тонах і максимально разові викиди, характерні для періоду найбільших кількостей забруднюючих атмосферу речовин, що виділяються в одиницю часу (рік/с).</w:t>
      </w:r>
    </w:p>
    <w:p w:rsidR="00C1117D" w:rsidRDefault="00C1117D" w:rsidP="008A0740">
      <w:pPr>
        <w:pStyle w:val="a7"/>
        <w:spacing w:after="0" w:line="360" w:lineRule="auto"/>
        <w:ind w:left="540" w:firstLine="73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Викиди забруднюючих речовин від двигунів внутрішнього згорання при роботі в режимі </w:t>
      </w:r>
      <w:r w:rsidR="00D21CAD">
        <w:rPr>
          <w:rFonts w:ascii="Times New Roman" w:hAnsi="Times New Roman" w:cs="Times New Roman"/>
          <w:sz w:val="28"/>
          <w:szCs w:val="28"/>
          <w:lang w:val="uk-UA"/>
        </w:rPr>
        <w:t>стаціонарних джерел (внутрішньо гаражні роз’їзди, пости технічного обслуговування й мийки) визначаються в кількості 0,5% від викидів при витраті заданої кількості палива, у тому числі на гаражні роз’їзди приходиться 70%, на техобслуговування 30%.</w:t>
      </w:r>
    </w:p>
    <w:p w:rsidR="00D21CAD" w:rsidRDefault="00D21CAD" w:rsidP="008A0740">
      <w:pPr>
        <w:pStyle w:val="a7"/>
        <w:spacing w:after="0" w:line="360" w:lineRule="auto"/>
        <w:ind w:left="540" w:firstLine="736"/>
        <w:jc w:val="both"/>
        <w:rPr>
          <w:rFonts w:ascii="Times New Roman" w:hAnsi="Times New Roman" w:cs="Times New Roman"/>
          <w:sz w:val="28"/>
          <w:szCs w:val="28"/>
          <w:lang w:val="uk-UA"/>
        </w:rPr>
      </w:pPr>
      <w:r>
        <w:rPr>
          <w:rFonts w:ascii="Times New Roman" w:hAnsi="Times New Roman" w:cs="Times New Roman"/>
          <w:sz w:val="28"/>
          <w:szCs w:val="28"/>
          <w:lang w:val="uk-UA"/>
        </w:rPr>
        <w:t>Питомий викид токсичних речовин залежить від потужності й типу двигуна, його роботи, технічного стану автомобіля, швидкості руху, стану й ухилу дороги, якості палива.</w:t>
      </w:r>
    </w:p>
    <w:p w:rsidR="00D21CAD" w:rsidRDefault="00D21CAD" w:rsidP="008A0740">
      <w:pPr>
        <w:pStyle w:val="a7"/>
        <w:spacing w:after="0" w:line="360" w:lineRule="auto"/>
        <w:ind w:left="540" w:firstLine="736"/>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Кількість викидів забруднюючих речовин (</w:t>
      </w:r>
      <w:r w:rsidRPr="00FF0DD8">
        <w:rPr>
          <w:position w:val="-12"/>
        </w:rPr>
        <w:object w:dxaOrig="279" w:dyaOrig="360">
          <v:shape id="_x0000_i1062" type="#_x0000_t75" style="width:14.4pt;height:18pt" o:ole="">
            <v:imagedata r:id="rId92" o:title=""/>
          </v:shape>
          <o:OLEObject Type="Embed" ProgID="Equation.3" ShapeID="_x0000_i1062" DrawAspect="Content" ObjectID="_1610443064" r:id="rId93"/>
        </w:object>
      </w:r>
      <w:r>
        <w:rPr>
          <w:rFonts w:ascii="Times New Roman" w:hAnsi="Times New Roman" w:cs="Times New Roman"/>
          <w:sz w:val="28"/>
          <w:szCs w:val="28"/>
          <w:lang w:val="uk-UA"/>
        </w:rPr>
        <w:t>) в атмосферу визначається за формулою:</w:t>
      </w:r>
    </w:p>
    <w:p w:rsidR="00D21CAD" w:rsidRPr="00FE2193" w:rsidRDefault="00FE2193" w:rsidP="008A0740">
      <w:pPr>
        <w:pStyle w:val="a7"/>
        <w:spacing w:after="0" w:line="360" w:lineRule="auto"/>
        <w:ind w:left="540" w:firstLine="736"/>
        <w:jc w:val="center"/>
        <w:rPr>
          <w:rFonts w:ascii="Times New Roman" w:hAnsi="Times New Roman" w:cs="Times New Roman"/>
          <w:sz w:val="28"/>
          <w:szCs w:val="28"/>
          <w:lang w:val="uk-UA"/>
        </w:rPr>
      </w:pPr>
      <w:r w:rsidRPr="00FE2193">
        <w:rPr>
          <w:rFonts w:ascii="Times New Roman" w:hAnsi="Times New Roman" w:cs="Times New Roman"/>
          <w:position w:val="-12"/>
          <w:sz w:val="28"/>
          <w:szCs w:val="28"/>
          <w:lang w:val="uk-UA"/>
        </w:rPr>
        <w:object w:dxaOrig="1219" w:dyaOrig="360">
          <v:shape id="_x0000_i1063" type="#_x0000_t75" style="width:77.4pt;height:23.4pt" o:ole="">
            <v:imagedata r:id="rId94" o:title=""/>
          </v:shape>
          <o:OLEObject Type="Embed" ProgID="Equation.3" ShapeID="_x0000_i1063" DrawAspect="Content" ObjectID="_1610443065" r:id="rId95"/>
        </w:object>
      </w:r>
      <w:r w:rsidR="00D21CAD" w:rsidRPr="00FE2193">
        <w:rPr>
          <w:rFonts w:ascii="Times New Roman" w:hAnsi="Times New Roman" w:cs="Times New Roman"/>
          <w:sz w:val="28"/>
          <w:szCs w:val="28"/>
          <w:lang w:val="uk-UA"/>
        </w:rPr>
        <w:t xml:space="preserve"> т/год</w:t>
      </w:r>
    </w:p>
    <w:p w:rsidR="00944965" w:rsidRPr="00FE2193" w:rsidRDefault="00FE2193" w:rsidP="008A0740">
      <w:pPr>
        <w:pStyle w:val="a7"/>
        <w:spacing w:after="0" w:line="360" w:lineRule="auto"/>
        <w:ind w:left="540" w:firstLine="736"/>
        <w:jc w:val="both"/>
        <w:rPr>
          <w:rFonts w:ascii="Times New Roman" w:hAnsi="Times New Roman" w:cs="Times New Roman"/>
          <w:sz w:val="28"/>
          <w:szCs w:val="28"/>
          <w:lang w:val="uk-UA"/>
        </w:rPr>
      </w:pPr>
      <w:r w:rsidRPr="00FE2193">
        <w:rPr>
          <w:rFonts w:ascii="Times New Roman" w:hAnsi="Times New Roman" w:cs="Times New Roman"/>
          <w:position w:val="-12"/>
          <w:sz w:val="28"/>
          <w:szCs w:val="28"/>
        </w:rPr>
        <w:object w:dxaOrig="360" w:dyaOrig="360">
          <v:shape id="_x0000_i1064" type="#_x0000_t75" style="width:18pt;height:18pt" o:ole="">
            <v:imagedata r:id="rId96" o:title=""/>
          </v:shape>
          <o:OLEObject Type="Embed" ProgID="Equation.3" ShapeID="_x0000_i1064" DrawAspect="Content" ObjectID="_1610443066" r:id="rId97"/>
        </w:object>
      </w:r>
      <w:r w:rsidR="00D21CAD" w:rsidRPr="00FE2193">
        <w:rPr>
          <w:rFonts w:ascii="Times New Roman" w:hAnsi="Times New Roman" w:cs="Times New Roman"/>
          <w:sz w:val="28"/>
          <w:szCs w:val="28"/>
          <w:lang w:val="uk-UA"/>
        </w:rPr>
        <w:t xml:space="preserve">- кількість згорілого </w:t>
      </w:r>
      <w:r w:rsidRPr="00FE2193">
        <w:rPr>
          <w:rFonts w:ascii="Times New Roman" w:hAnsi="Times New Roman" w:cs="Times New Roman"/>
          <w:sz w:val="28"/>
          <w:szCs w:val="28"/>
          <w:lang w:val="uk-UA"/>
        </w:rPr>
        <w:t>палива, т/рік</w:t>
      </w:r>
    </w:p>
    <w:p w:rsidR="00D21CAD" w:rsidRDefault="00FE2193" w:rsidP="008A0740">
      <w:pPr>
        <w:pStyle w:val="a7"/>
        <w:spacing w:after="0" w:line="360" w:lineRule="auto"/>
        <w:ind w:left="540" w:firstLine="736"/>
        <w:jc w:val="both"/>
        <w:rPr>
          <w:rFonts w:ascii="Times New Roman" w:hAnsi="Times New Roman" w:cs="Times New Roman"/>
          <w:sz w:val="28"/>
          <w:szCs w:val="28"/>
          <w:lang w:val="uk-UA"/>
        </w:rPr>
      </w:pPr>
      <w:r w:rsidRPr="00FE2193">
        <w:rPr>
          <w:rFonts w:ascii="Times New Roman" w:hAnsi="Times New Roman" w:cs="Times New Roman"/>
          <w:position w:val="-12"/>
          <w:sz w:val="28"/>
          <w:szCs w:val="28"/>
        </w:rPr>
        <w:object w:dxaOrig="279" w:dyaOrig="360">
          <v:shape id="_x0000_i1065" type="#_x0000_t75" style="width:14.4pt;height:18pt" o:ole="">
            <v:imagedata r:id="rId98" o:title=""/>
          </v:shape>
          <o:OLEObject Type="Embed" ProgID="Equation.3" ShapeID="_x0000_i1065" DrawAspect="Content" ObjectID="_1610443067" r:id="rId99"/>
        </w:object>
      </w:r>
      <w:r>
        <w:rPr>
          <w:rFonts w:ascii="Times New Roman" w:hAnsi="Times New Roman" w:cs="Times New Roman"/>
          <w:sz w:val="28"/>
          <w:szCs w:val="28"/>
          <w:lang w:val="uk-UA"/>
        </w:rPr>
        <w:t>- питома кількість викидів при згоранні 1т бензину або дизельного палива (таблиця 7.1)</w:t>
      </w:r>
    </w:p>
    <w:p w:rsidR="00FE2193" w:rsidRPr="00FE2193" w:rsidRDefault="00FE2193" w:rsidP="008A0740">
      <w:pPr>
        <w:pStyle w:val="a7"/>
        <w:spacing w:after="0" w:line="360" w:lineRule="auto"/>
        <w:ind w:left="540" w:firstLine="736"/>
        <w:jc w:val="center"/>
        <w:rPr>
          <w:rFonts w:ascii="Times New Roman" w:hAnsi="Times New Roman" w:cs="Times New Roman"/>
          <w:b/>
          <w:sz w:val="28"/>
          <w:szCs w:val="28"/>
          <w:lang w:val="uk-UA"/>
        </w:rPr>
      </w:pPr>
      <w:r w:rsidRPr="00FE2193">
        <w:rPr>
          <w:rFonts w:ascii="Times New Roman" w:hAnsi="Times New Roman" w:cs="Times New Roman"/>
          <w:b/>
          <w:sz w:val="28"/>
          <w:szCs w:val="28"/>
          <w:lang w:val="uk-UA"/>
        </w:rPr>
        <w:t>Питома кількість викидів</w:t>
      </w:r>
    </w:p>
    <w:p w:rsidR="00FE2193" w:rsidRPr="00FE2193" w:rsidRDefault="00FE2193" w:rsidP="008A0740">
      <w:pPr>
        <w:pStyle w:val="a7"/>
        <w:spacing w:after="0" w:line="360" w:lineRule="auto"/>
        <w:ind w:left="540" w:firstLine="736"/>
        <w:jc w:val="right"/>
        <w:rPr>
          <w:rFonts w:ascii="Times New Roman" w:hAnsi="Times New Roman" w:cs="Times New Roman"/>
          <w:i/>
          <w:sz w:val="28"/>
          <w:szCs w:val="28"/>
          <w:lang w:val="uk-UA"/>
        </w:rPr>
      </w:pPr>
      <w:r w:rsidRPr="00FE2193">
        <w:rPr>
          <w:rFonts w:ascii="Times New Roman" w:hAnsi="Times New Roman" w:cs="Times New Roman"/>
          <w:i/>
          <w:sz w:val="28"/>
          <w:szCs w:val="28"/>
          <w:lang w:val="uk-UA"/>
        </w:rPr>
        <w:t>Таблиця 7.1</w:t>
      </w:r>
    </w:p>
    <w:tbl>
      <w:tblPr>
        <w:tblStyle w:val="a8"/>
        <w:tblW w:w="0" w:type="auto"/>
        <w:tblLook w:val="04A0" w:firstRow="1" w:lastRow="0" w:firstColumn="1" w:lastColumn="0" w:noHBand="0" w:noVBand="1"/>
      </w:tblPr>
      <w:tblGrid>
        <w:gridCol w:w="3254"/>
        <w:gridCol w:w="3229"/>
        <w:gridCol w:w="3230"/>
      </w:tblGrid>
      <w:tr w:rsidR="00FE2193" w:rsidTr="00FE2193">
        <w:tc>
          <w:tcPr>
            <w:tcW w:w="3332" w:type="dxa"/>
            <w:vMerge w:val="restart"/>
          </w:tcPr>
          <w:p w:rsidR="00FE2193" w:rsidRDefault="00FE2193"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Найменування забруднюючої речовини</w:t>
            </w:r>
          </w:p>
        </w:tc>
        <w:tc>
          <w:tcPr>
            <w:tcW w:w="6665" w:type="dxa"/>
            <w:gridSpan w:val="2"/>
          </w:tcPr>
          <w:p w:rsidR="00FE2193" w:rsidRPr="00FE2193" w:rsidRDefault="00FE2193"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Питомий викид </w:t>
            </w:r>
            <w:r w:rsidRPr="00FE2193">
              <w:rPr>
                <w:rFonts w:ascii="Times New Roman" w:hAnsi="Times New Roman" w:cs="Times New Roman"/>
                <w:position w:val="-12"/>
                <w:sz w:val="28"/>
                <w:szCs w:val="28"/>
              </w:rPr>
              <w:object w:dxaOrig="260" w:dyaOrig="360">
                <v:shape id="_x0000_i1066" type="#_x0000_t75" style="width:12.6pt;height:18pt" o:ole="">
                  <v:imagedata r:id="rId100" o:title=""/>
                </v:shape>
                <o:OLEObject Type="Embed" ProgID="Equation.3" ShapeID="_x0000_i1066" DrawAspect="Content" ObjectID="_1610443068" r:id="rId101"/>
              </w:object>
            </w:r>
            <w:r w:rsidRPr="00FE2193">
              <w:rPr>
                <w:rFonts w:ascii="Times New Roman" w:hAnsi="Times New Roman" w:cs="Times New Roman"/>
                <w:sz w:val="28"/>
                <w:szCs w:val="28"/>
                <w:lang w:val="uk-UA"/>
              </w:rPr>
              <w:t>, т/т</w:t>
            </w:r>
          </w:p>
        </w:tc>
      </w:tr>
      <w:tr w:rsidR="00FE2193" w:rsidTr="00FE2193">
        <w:tc>
          <w:tcPr>
            <w:tcW w:w="3332" w:type="dxa"/>
            <w:vMerge/>
          </w:tcPr>
          <w:p w:rsidR="00FE2193" w:rsidRDefault="00FE2193" w:rsidP="008A0740">
            <w:pPr>
              <w:pStyle w:val="a7"/>
              <w:ind w:left="0"/>
              <w:jc w:val="center"/>
              <w:rPr>
                <w:rFonts w:ascii="Times New Roman" w:hAnsi="Times New Roman" w:cs="Times New Roman"/>
                <w:sz w:val="28"/>
                <w:szCs w:val="28"/>
                <w:lang w:val="uk-UA"/>
              </w:rPr>
            </w:pPr>
          </w:p>
        </w:tc>
        <w:tc>
          <w:tcPr>
            <w:tcW w:w="3332" w:type="dxa"/>
          </w:tcPr>
          <w:p w:rsidR="00FE2193" w:rsidRDefault="00FE2193"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Бензин </w:t>
            </w:r>
          </w:p>
        </w:tc>
        <w:tc>
          <w:tcPr>
            <w:tcW w:w="3333" w:type="dxa"/>
          </w:tcPr>
          <w:p w:rsidR="00FE2193" w:rsidRDefault="00FE2193"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Дизельне паливо</w:t>
            </w:r>
          </w:p>
        </w:tc>
      </w:tr>
      <w:tr w:rsidR="00FE2193" w:rsidTr="00FE2193">
        <w:tc>
          <w:tcPr>
            <w:tcW w:w="3332" w:type="dxa"/>
          </w:tcPr>
          <w:p w:rsidR="00FE2193" w:rsidRDefault="00FE2193"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Оксид вуглецю</w:t>
            </w:r>
          </w:p>
        </w:tc>
        <w:tc>
          <w:tcPr>
            <w:tcW w:w="3332" w:type="dxa"/>
          </w:tcPr>
          <w:p w:rsidR="00FE2193" w:rsidRDefault="00FE2193"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0,6</w:t>
            </w:r>
          </w:p>
        </w:tc>
        <w:tc>
          <w:tcPr>
            <w:tcW w:w="3333" w:type="dxa"/>
          </w:tcPr>
          <w:p w:rsidR="00FE2193" w:rsidRDefault="00FE2193"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0,1</w:t>
            </w:r>
          </w:p>
        </w:tc>
      </w:tr>
      <w:tr w:rsidR="00FE2193" w:rsidTr="00FE2193">
        <w:tc>
          <w:tcPr>
            <w:tcW w:w="3332" w:type="dxa"/>
          </w:tcPr>
          <w:p w:rsidR="00FE2193" w:rsidRDefault="00FE2193"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Вуглеводні </w:t>
            </w:r>
          </w:p>
        </w:tc>
        <w:tc>
          <w:tcPr>
            <w:tcW w:w="3332" w:type="dxa"/>
          </w:tcPr>
          <w:p w:rsidR="00FE2193" w:rsidRDefault="00FE2193"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0,1</w:t>
            </w:r>
          </w:p>
        </w:tc>
        <w:tc>
          <w:tcPr>
            <w:tcW w:w="3333" w:type="dxa"/>
          </w:tcPr>
          <w:p w:rsidR="00FE2193" w:rsidRDefault="00FE2193"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0,03</w:t>
            </w:r>
          </w:p>
        </w:tc>
      </w:tr>
      <w:tr w:rsidR="00FE2193" w:rsidTr="00FE2193">
        <w:tc>
          <w:tcPr>
            <w:tcW w:w="3332" w:type="dxa"/>
          </w:tcPr>
          <w:p w:rsidR="00FE2193" w:rsidRDefault="00FE2193"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Діоксид азоту </w:t>
            </w:r>
          </w:p>
        </w:tc>
        <w:tc>
          <w:tcPr>
            <w:tcW w:w="3332" w:type="dxa"/>
          </w:tcPr>
          <w:p w:rsidR="00FE2193" w:rsidRDefault="00FE2193"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0,04</w:t>
            </w:r>
          </w:p>
        </w:tc>
        <w:tc>
          <w:tcPr>
            <w:tcW w:w="3333" w:type="dxa"/>
          </w:tcPr>
          <w:p w:rsidR="00FE2193" w:rsidRDefault="00FE2193"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0,04</w:t>
            </w:r>
          </w:p>
        </w:tc>
      </w:tr>
      <w:tr w:rsidR="00FE2193" w:rsidTr="00FE2193">
        <w:tc>
          <w:tcPr>
            <w:tcW w:w="3332" w:type="dxa"/>
          </w:tcPr>
          <w:p w:rsidR="00FE2193" w:rsidRDefault="00FE2193"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Сажа (аерозоль)</w:t>
            </w:r>
          </w:p>
        </w:tc>
        <w:tc>
          <w:tcPr>
            <w:tcW w:w="3332" w:type="dxa"/>
          </w:tcPr>
          <w:p w:rsidR="00FE2193" w:rsidRDefault="00FE2193"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0,00058</w:t>
            </w:r>
          </w:p>
        </w:tc>
        <w:tc>
          <w:tcPr>
            <w:tcW w:w="3333" w:type="dxa"/>
          </w:tcPr>
          <w:p w:rsidR="00FE2193" w:rsidRDefault="00FE2193"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0,0155</w:t>
            </w:r>
          </w:p>
        </w:tc>
      </w:tr>
      <w:tr w:rsidR="00FE2193" w:rsidTr="00FE2193">
        <w:tc>
          <w:tcPr>
            <w:tcW w:w="3332" w:type="dxa"/>
          </w:tcPr>
          <w:p w:rsidR="00FE2193" w:rsidRDefault="00FE2193"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Діоксид сірки </w:t>
            </w:r>
          </w:p>
        </w:tc>
        <w:tc>
          <w:tcPr>
            <w:tcW w:w="3332" w:type="dxa"/>
          </w:tcPr>
          <w:p w:rsidR="00FE2193" w:rsidRDefault="00FE2193"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0,002</w:t>
            </w:r>
          </w:p>
        </w:tc>
        <w:tc>
          <w:tcPr>
            <w:tcW w:w="3333" w:type="dxa"/>
          </w:tcPr>
          <w:p w:rsidR="00FE2193" w:rsidRDefault="00FE2193"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0,02</w:t>
            </w:r>
          </w:p>
        </w:tc>
      </w:tr>
      <w:tr w:rsidR="00FE2193" w:rsidTr="00FE2193">
        <w:tc>
          <w:tcPr>
            <w:tcW w:w="3332" w:type="dxa"/>
          </w:tcPr>
          <w:p w:rsidR="00FE2193" w:rsidRDefault="00FE2193"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Сполуки свинцю </w:t>
            </w:r>
          </w:p>
        </w:tc>
        <w:tc>
          <w:tcPr>
            <w:tcW w:w="3332" w:type="dxa"/>
          </w:tcPr>
          <w:p w:rsidR="00FE2193" w:rsidRDefault="00FE2193"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0,0003</w:t>
            </w:r>
          </w:p>
        </w:tc>
        <w:tc>
          <w:tcPr>
            <w:tcW w:w="3333" w:type="dxa"/>
          </w:tcPr>
          <w:p w:rsidR="00FE2193" w:rsidRDefault="00FE2193"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r>
      <w:tr w:rsidR="00FE2193" w:rsidTr="00FE2193">
        <w:tc>
          <w:tcPr>
            <w:tcW w:w="3332" w:type="dxa"/>
          </w:tcPr>
          <w:p w:rsidR="00FE2193" w:rsidRDefault="00FE2193" w:rsidP="008A0740">
            <w:pPr>
              <w:pStyle w:val="a7"/>
              <w:ind w:left="0"/>
              <w:jc w:val="center"/>
              <w:rPr>
                <w:rFonts w:ascii="Times New Roman" w:hAnsi="Times New Roman" w:cs="Times New Roman"/>
                <w:sz w:val="28"/>
                <w:szCs w:val="28"/>
                <w:lang w:val="uk-UA"/>
              </w:rPr>
            </w:pPr>
            <w:proofErr w:type="spellStart"/>
            <w:r>
              <w:rPr>
                <w:rFonts w:ascii="Times New Roman" w:hAnsi="Times New Roman" w:cs="Times New Roman"/>
                <w:sz w:val="28"/>
                <w:szCs w:val="28"/>
                <w:lang w:val="uk-UA"/>
              </w:rPr>
              <w:t>Бензапирен</w:t>
            </w:r>
            <w:proofErr w:type="spellEnd"/>
          </w:p>
        </w:tc>
        <w:tc>
          <w:tcPr>
            <w:tcW w:w="3332" w:type="dxa"/>
          </w:tcPr>
          <w:p w:rsidR="00FE2193" w:rsidRDefault="00FE2193"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0,00000023</w:t>
            </w:r>
          </w:p>
        </w:tc>
        <w:tc>
          <w:tcPr>
            <w:tcW w:w="3333" w:type="dxa"/>
          </w:tcPr>
          <w:p w:rsidR="00FE2193" w:rsidRDefault="00FE2193"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0,00000031</w:t>
            </w:r>
          </w:p>
        </w:tc>
      </w:tr>
    </w:tbl>
    <w:p w:rsidR="00D21CAD" w:rsidRPr="00FE2193" w:rsidRDefault="00D21CAD" w:rsidP="008A0740">
      <w:pPr>
        <w:pStyle w:val="a7"/>
        <w:spacing w:after="0" w:line="360" w:lineRule="auto"/>
        <w:ind w:left="540" w:firstLine="736"/>
        <w:jc w:val="both"/>
        <w:rPr>
          <w:rFonts w:ascii="Times New Roman" w:hAnsi="Times New Roman" w:cs="Times New Roman"/>
          <w:sz w:val="28"/>
          <w:szCs w:val="28"/>
          <w:lang w:val="uk-UA"/>
        </w:rPr>
      </w:pPr>
    </w:p>
    <w:p w:rsidR="00D21CAD" w:rsidRDefault="00FE2193" w:rsidP="008A0740">
      <w:pPr>
        <w:pStyle w:val="a7"/>
        <w:spacing w:after="0" w:line="360" w:lineRule="auto"/>
        <w:ind w:left="540" w:firstLine="73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Фактична витрата палива на </w:t>
      </w:r>
      <w:proofErr w:type="spellStart"/>
      <w:r>
        <w:rPr>
          <w:rFonts w:ascii="Times New Roman" w:hAnsi="Times New Roman" w:cs="Times New Roman"/>
          <w:sz w:val="28"/>
          <w:szCs w:val="28"/>
          <w:lang w:val="uk-UA"/>
        </w:rPr>
        <w:t>внутрішньогаражні</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розїзди</w:t>
      </w:r>
      <w:proofErr w:type="spellEnd"/>
      <w:r>
        <w:rPr>
          <w:rFonts w:ascii="Times New Roman" w:hAnsi="Times New Roman" w:cs="Times New Roman"/>
          <w:sz w:val="28"/>
          <w:szCs w:val="28"/>
          <w:lang w:val="uk-UA"/>
        </w:rPr>
        <w:t xml:space="preserve"> й технічне обслуговування становить 0,5% від загальної витрати палива по АТП за розрахунковий рік.</w:t>
      </w:r>
    </w:p>
    <w:p w:rsidR="00FE2193" w:rsidRDefault="00FE2193" w:rsidP="008A0740">
      <w:pPr>
        <w:pStyle w:val="a7"/>
        <w:spacing w:after="0" w:line="360" w:lineRule="auto"/>
        <w:ind w:left="540" w:firstLine="73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тому числі витрата </w:t>
      </w:r>
      <w:proofErr w:type="spellStart"/>
      <w:r>
        <w:rPr>
          <w:rFonts w:ascii="Times New Roman" w:hAnsi="Times New Roman" w:cs="Times New Roman"/>
          <w:sz w:val="28"/>
          <w:szCs w:val="28"/>
          <w:lang w:val="uk-UA"/>
        </w:rPr>
        <w:t>автобензину</w:t>
      </w:r>
      <w:proofErr w:type="spellEnd"/>
      <w:r>
        <w:rPr>
          <w:rFonts w:ascii="Times New Roman" w:hAnsi="Times New Roman" w:cs="Times New Roman"/>
          <w:sz w:val="28"/>
          <w:szCs w:val="28"/>
          <w:lang w:val="uk-UA"/>
        </w:rPr>
        <w:t xml:space="preserve"> та дизпалива (</w:t>
      </w:r>
      <w:r w:rsidRPr="00FF0DD8">
        <w:rPr>
          <w:position w:val="-12"/>
        </w:rPr>
        <w:object w:dxaOrig="340" w:dyaOrig="360">
          <v:shape id="_x0000_i1067" type="#_x0000_t75" style="width:17.4pt;height:18pt" o:ole="">
            <v:imagedata r:id="rId102" o:title=""/>
          </v:shape>
          <o:OLEObject Type="Embed" ProgID="Equation.3" ShapeID="_x0000_i1067" DrawAspect="Content" ObjectID="_1610443069" r:id="rId103"/>
        </w:object>
      </w:r>
      <w:r>
        <w:rPr>
          <w:rFonts w:ascii="Times New Roman" w:hAnsi="Times New Roman" w:cs="Times New Roman"/>
          <w:sz w:val="28"/>
          <w:szCs w:val="28"/>
          <w:lang w:val="uk-UA"/>
        </w:rPr>
        <w:t xml:space="preserve">): </w:t>
      </w:r>
    </w:p>
    <w:p w:rsidR="00FE2193" w:rsidRDefault="00FE2193" w:rsidP="008A0740">
      <w:pPr>
        <w:pStyle w:val="a7"/>
        <w:numPr>
          <w:ilvl w:val="0"/>
          <w:numId w:val="9"/>
        </w:numPr>
        <w:spacing w:after="0" w:line="360" w:lineRule="auto"/>
        <w:ind w:left="540" w:firstLine="736"/>
        <w:jc w:val="both"/>
        <w:rPr>
          <w:rFonts w:ascii="Times New Roman" w:hAnsi="Times New Roman" w:cs="Times New Roman"/>
          <w:sz w:val="28"/>
          <w:szCs w:val="28"/>
          <w:lang w:val="uk-UA"/>
        </w:rPr>
      </w:pPr>
      <w:r>
        <w:rPr>
          <w:rFonts w:ascii="Times New Roman" w:hAnsi="Times New Roman" w:cs="Times New Roman"/>
          <w:sz w:val="28"/>
          <w:szCs w:val="28"/>
          <w:lang w:val="uk-UA"/>
        </w:rPr>
        <w:t>на гаражні роз’їзди 70% від фактичного (т);</w:t>
      </w:r>
    </w:p>
    <w:p w:rsidR="00FE2193" w:rsidRDefault="00FE2193" w:rsidP="008A0740">
      <w:pPr>
        <w:pStyle w:val="a7"/>
        <w:numPr>
          <w:ilvl w:val="0"/>
          <w:numId w:val="9"/>
        </w:numPr>
        <w:spacing w:after="0" w:line="360" w:lineRule="auto"/>
        <w:ind w:left="540" w:firstLine="736"/>
        <w:jc w:val="both"/>
        <w:rPr>
          <w:rFonts w:ascii="Times New Roman" w:hAnsi="Times New Roman" w:cs="Times New Roman"/>
          <w:sz w:val="28"/>
          <w:szCs w:val="28"/>
          <w:lang w:val="uk-UA"/>
        </w:rPr>
      </w:pPr>
      <w:r>
        <w:rPr>
          <w:rFonts w:ascii="Times New Roman" w:hAnsi="Times New Roman" w:cs="Times New Roman"/>
          <w:sz w:val="28"/>
          <w:szCs w:val="28"/>
          <w:lang w:val="uk-UA"/>
        </w:rPr>
        <w:t>на техобслуговування 30% від фактичного (т).</w:t>
      </w:r>
    </w:p>
    <w:p w:rsidR="004617B8" w:rsidRDefault="00AB59FC" w:rsidP="008A0740">
      <w:pPr>
        <w:spacing w:after="0" w:line="360" w:lineRule="auto"/>
        <w:ind w:left="540" w:firstLine="736"/>
        <w:jc w:val="both"/>
        <w:rPr>
          <w:rFonts w:ascii="Times New Roman" w:hAnsi="Times New Roman" w:cs="Times New Roman"/>
          <w:sz w:val="28"/>
          <w:szCs w:val="28"/>
          <w:lang w:val="uk-UA"/>
        </w:rPr>
      </w:pPr>
      <w:r>
        <w:rPr>
          <w:rFonts w:ascii="Times New Roman" w:hAnsi="Times New Roman" w:cs="Times New Roman"/>
          <w:sz w:val="28"/>
          <w:szCs w:val="28"/>
          <w:lang w:val="uk-UA"/>
        </w:rPr>
        <w:t>Максимальний разовий викид:</w:t>
      </w:r>
    </w:p>
    <w:p w:rsidR="004617B8" w:rsidRPr="004617B8" w:rsidRDefault="0048268F" w:rsidP="008A0740">
      <w:pPr>
        <w:spacing w:after="0" w:line="360" w:lineRule="auto"/>
        <w:ind w:left="540" w:firstLine="736"/>
        <w:jc w:val="center"/>
        <w:rPr>
          <w:rFonts w:ascii="Times New Roman" w:hAnsi="Times New Roman" w:cs="Times New Roman"/>
          <w:sz w:val="28"/>
          <w:szCs w:val="28"/>
          <w:lang w:val="uk-UA"/>
        </w:rPr>
      </w:pPr>
      <w:r w:rsidRPr="004617B8">
        <w:rPr>
          <w:rFonts w:ascii="Times New Roman" w:hAnsi="Times New Roman" w:cs="Times New Roman"/>
          <w:position w:val="-24"/>
          <w:sz w:val="28"/>
          <w:szCs w:val="28"/>
          <w:lang w:val="uk-UA"/>
        </w:rPr>
        <w:object w:dxaOrig="2160" w:dyaOrig="660">
          <v:shape id="_x0000_i1068" type="#_x0000_t75" style="width:120.6pt;height:36.6pt" o:ole="">
            <v:imagedata r:id="rId104" o:title=""/>
          </v:shape>
          <o:OLEObject Type="Embed" ProgID="Equation.3" ShapeID="_x0000_i1068" DrawAspect="Content" ObjectID="_1610443070" r:id="rId105"/>
        </w:object>
      </w:r>
      <w:r w:rsidR="004617B8">
        <w:rPr>
          <w:rFonts w:ascii="Times New Roman" w:hAnsi="Times New Roman" w:cs="Times New Roman"/>
          <w:sz w:val="28"/>
          <w:szCs w:val="28"/>
          <w:lang w:val="uk-UA"/>
        </w:rPr>
        <w:t>, г/с</w:t>
      </w:r>
    </w:p>
    <w:p w:rsidR="004617B8" w:rsidRPr="004617B8" w:rsidRDefault="004617B8" w:rsidP="008A0740">
      <w:pPr>
        <w:spacing w:after="0" w:line="360" w:lineRule="auto"/>
        <w:ind w:left="540" w:firstLine="736"/>
        <w:jc w:val="center"/>
        <w:rPr>
          <w:rFonts w:ascii="Times New Roman" w:hAnsi="Times New Roman" w:cs="Times New Roman"/>
          <w:i/>
          <w:sz w:val="28"/>
          <w:szCs w:val="28"/>
          <w:lang w:val="uk-UA"/>
        </w:rPr>
      </w:pPr>
      <w:r w:rsidRPr="004617B8">
        <w:rPr>
          <w:rFonts w:ascii="Times New Roman" w:hAnsi="Times New Roman" w:cs="Times New Roman"/>
          <w:i/>
          <w:sz w:val="28"/>
          <w:szCs w:val="28"/>
          <w:lang w:val="uk-UA"/>
        </w:rPr>
        <w:t>Завдання</w:t>
      </w:r>
    </w:p>
    <w:p w:rsidR="004617B8" w:rsidRDefault="004617B8" w:rsidP="008A0740">
      <w:pPr>
        <w:spacing w:after="0" w:line="360" w:lineRule="auto"/>
        <w:ind w:left="540" w:firstLine="736"/>
        <w:jc w:val="both"/>
        <w:rPr>
          <w:rFonts w:ascii="Times New Roman" w:hAnsi="Times New Roman" w:cs="Times New Roman"/>
          <w:sz w:val="28"/>
          <w:szCs w:val="28"/>
          <w:lang w:val="uk-UA"/>
        </w:rPr>
      </w:pPr>
      <w:r>
        <w:rPr>
          <w:rFonts w:ascii="Times New Roman" w:hAnsi="Times New Roman" w:cs="Times New Roman"/>
          <w:sz w:val="28"/>
          <w:szCs w:val="28"/>
          <w:lang w:val="uk-UA"/>
        </w:rPr>
        <w:t>Дано (Додаток Ж): в автомобільному підприємстві річна витрата бензину склала:</w:t>
      </w:r>
    </w:p>
    <w:p w:rsidR="004617B8" w:rsidRPr="004617B8" w:rsidRDefault="004617B8" w:rsidP="008A0740">
      <w:pPr>
        <w:pStyle w:val="a7"/>
        <w:numPr>
          <w:ilvl w:val="0"/>
          <w:numId w:val="9"/>
        </w:numPr>
        <w:spacing w:after="0" w:line="360" w:lineRule="auto"/>
        <w:ind w:left="540" w:firstLine="736"/>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а</w:t>
      </w:r>
      <w:r w:rsidRPr="004617B8">
        <w:rPr>
          <w:rFonts w:ascii="Times New Roman" w:hAnsi="Times New Roman" w:cs="Times New Roman"/>
          <w:sz w:val="28"/>
          <w:szCs w:val="28"/>
          <w:lang w:val="uk-UA"/>
        </w:rPr>
        <w:t>втобензину</w:t>
      </w:r>
      <w:proofErr w:type="spellEnd"/>
      <w:r w:rsidRPr="004617B8">
        <w:rPr>
          <w:rFonts w:ascii="Times New Roman" w:hAnsi="Times New Roman" w:cs="Times New Roman"/>
          <w:sz w:val="28"/>
          <w:szCs w:val="28"/>
          <w:lang w:val="uk-UA"/>
        </w:rPr>
        <w:t xml:space="preserve"> – 10 т;</w:t>
      </w:r>
    </w:p>
    <w:p w:rsidR="004617B8" w:rsidRPr="004617B8" w:rsidRDefault="004617B8" w:rsidP="008A0740">
      <w:pPr>
        <w:pStyle w:val="a7"/>
        <w:numPr>
          <w:ilvl w:val="0"/>
          <w:numId w:val="9"/>
        </w:numPr>
        <w:spacing w:after="0" w:line="360" w:lineRule="auto"/>
        <w:ind w:left="540" w:firstLine="736"/>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д</w:t>
      </w:r>
      <w:r w:rsidRPr="004617B8">
        <w:rPr>
          <w:rFonts w:ascii="Times New Roman" w:hAnsi="Times New Roman" w:cs="Times New Roman"/>
          <w:sz w:val="28"/>
          <w:szCs w:val="28"/>
          <w:lang w:val="uk-UA"/>
        </w:rPr>
        <w:t xml:space="preserve">изельного палива – 5т. </w:t>
      </w:r>
    </w:p>
    <w:p w:rsidR="00FE2193" w:rsidRPr="00FE2193" w:rsidRDefault="004617B8" w:rsidP="008A0740">
      <w:pPr>
        <w:spacing w:after="0" w:line="360" w:lineRule="auto"/>
        <w:ind w:left="540" w:firstLine="736"/>
        <w:jc w:val="both"/>
        <w:rPr>
          <w:rFonts w:ascii="Times New Roman" w:hAnsi="Times New Roman" w:cs="Times New Roman"/>
          <w:sz w:val="28"/>
          <w:szCs w:val="28"/>
          <w:lang w:val="uk-UA"/>
        </w:rPr>
      </w:pPr>
      <w:r>
        <w:rPr>
          <w:rFonts w:ascii="Times New Roman" w:hAnsi="Times New Roman" w:cs="Times New Roman"/>
          <w:sz w:val="28"/>
          <w:szCs w:val="28"/>
          <w:lang w:val="uk-UA"/>
        </w:rPr>
        <w:t>К</w:t>
      </w:r>
      <w:r w:rsidR="00FE2193">
        <w:rPr>
          <w:rFonts w:ascii="Times New Roman" w:hAnsi="Times New Roman" w:cs="Times New Roman"/>
          <w:sz w:val="28"/>
          <w:szCs w:val="28"/>
          <w:lang w:val="uk-UA"/>
        </w:rPr>
        <w:t xml:space="preserve">ількість викидів забруднюючих речовин в атмосферу за рік по основних інгредієнтах за результатами розрахунків відбиваються в таблиці </w:t>
      </w:r>
      <w:r>
        <w:rPr>
          <w:rFonts w:ascii="Times New Roman" w:hAnsi="Times New Roman" w:cs="Times New Roman"/>
          <w:sz w:val="28"/>
          <w:szCs w:val="28"/>
          <w:lang w:val="uk-UA"/>
        </w:rPr>
        <w:t>7.2</w:t>
      </w:r>
    </w:p>
    <w:p w:rsidR="00D21CAD" w:rsidRPr="004617B8" w:rsidRDefault="004617B8" w:rsidP="008A0740">
      <w:pPr>
        <w:pStyle w:val="a7"/>
        <w:spacing w:after="0" w:line="360" w:lineRule="auto"/>
        <w:ind w:left="540" w:firstLine="736"/>
        <w:jc w:val="center"/>
        <w:rPr>
          <w:rFonts w:ascii="Times New Roman" w:hAnsi="Times New Roman" w:cs="Times New Roman"/>
          <w:i/>
          <w:sz w:val="28"/>
          <w:szCs w:val="28"/>
          <w:lang w:val="uk-UA"/>
        </w:rPr>
      </w:pPr>
      <w:r w:rsidRPr="004617B8">
        <w:rPr>
          <w:rFonts w:ascii="Times New Roman" w:hAnsi="Times New Roman" w:cs="Times New Roman"/>
          <w:i/>
          <w:sz w:val="28"/>
          <w:szCs w:val="28"/>
          <w:lang w:val="uk-UA"/>
        </w:rPr>
        <w:t>Розв’язання</w:t>
      </w:r>
    </w:p>
    <w:p w:rsidR="00444E8B" w:rsidRPr="00FE2193" w:rsidRDefault="00444E8B" w:rsidP="008A0740">
      <w:pPr>
        <w:pStyle w:val="a7"/>
        <w:spacing w:after="0" w:line="360" w:lineRule="auto"/>
        <w:ind w:left="540" w:firstLine="736"/>
        <w:jc w:val="center"/>
        <w:rPr>
          <w:rFonts w:ascii="Times New Roman" w:hAnsi="Times New Roman" w:cs="Times New Roman"/>
          <w:b/>
          <w:sz w:val="28"/>
          <w:szCs w:val="28"/>
          <w:lang w:val="uk-UA"/>
        </w:rPr>
      </w:pPr>
      <w:r>
        <w:rPr>
          <w:rFonts w:ascii="Times New Roman" w:hAnsi="Times New Roman" w:cs="Times New Roman"/>
          <w:b/>
          <w:sz w:val="28"/>
          <w:szCs w:val="28"/>
          <w:lang w:val="uk-UA"/>
        </w:rPr>
        <w:t>Кількість викидів забруднюючої речовини</w:t>
      </w:r>
    </w:p>
    <w:p w:rsidR="00444E8B" w:rsidRPr="00FE2193" w:rsidRDefault="00444E8B" w:rsidP="008A0740">
      <w:pPr>
        <w:pStyle w:val="a7"/>
        <w:spacing w:after="0" w:line="360" w:lineRule="auto"/>
        <w:ind w:left="540" w:firstLine="736"/>
        <w:jc w:val="right"/>
        <w:rPr>
          <w:rFonts w:ascii="Times New Roman" w:hAnsi="Times New Roman" w:cs="Times New Roman"/>
          <w:i/>
          <w:sz w:val="28"/>
          <w:szCs w:val="28"/>
          <w:lang w:val="uk-UA"/>
        </w:rPr>
      </w:pPr>
      <w:r w:rsidRPr="00FE2193">
        <w:rPr>
          <w:rFonts w:ascii="Times New Roman" w:hAnsi="Times New Roman" w:cs="Times New Roman"/>
          <w:i/>
          <w:sz w:val="28"/>
          <w:szCs w:val="28"/>
          <w:lang w:val="uk-UA"/>
        </w:rPr>
        <w:t>Таблиця 7.</w:t>
      </w:r>
      <w:r>
        <w:rPr>
          <w:rFonts w:ascii="Times New Roman" w:hAnsi="Times New Roman" w:cs="Times New Roman"/>
          <w:i/>
          <w:sz w:val="28"/>
          <w:szCs w:val="28"/>
          <w:lang w:val="uk-UA"/>
        </w:rPr>
        <w:t>2</w:t>
      </w:r>
    </w:p>
    <w:tbl>
      <w:tblPr>
        <w:tblStyle w:val="a8"/>
        <w:tblW w:w="0" w:type="auto"/>
        <w:jc w:val="center"/>
        <w:tblLook w:val="04A0" w:firstRow="1" w:lastRow="0" w:firstColumn="1" w:lastColumn="0" w:noHBand="0" w:noVBand="1"/>
      </w:tblPr>
      <w:tblGrid>
        <w:gridCol w:w="1955"/>
        <w:gridCol w:w="1486"/>
        <w:gridCol w:w="2217"/>
        <w:gridCol w:w="1552"/>
        <w:gridCol w:w="2254"/>
      </w:tblGrid>
      <w:tr w:rsidR="009C7D58" w:rsidRPr="009C7D58" w:rsidTr="008A0740">
        <w:trPr>
          <w:jc w:val="center"/>
        </w:trPr>
        <w:tc>
          <w:tcPr>
            <w:tcW w:w="1955" w:type="dxa"/>
            <w:vMerge w:val="restart"/>
            <w:vAlign w:val="center"/>
          </w:tcPr>
          <w:p w:rsidR="009C7D58" w:rsidRPr="008A0740" w:rsidRDefault="009C7D58"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Найменування забруднюючої речовини</w:t>
            </w:r>
          </w:p>
        </w:tc>
        <w:tc>
          <w:tcPr>
            <w:tcW w:w="7509" w:type="dxa"/>
            <w:gridSpan w:val="4"/>
            <w:vAlign w:val="center"/>
          </w:tcPr>
          <w:p w:rsidR="009C7D58" w:rsidRPr="008A0740" w:rsidRDefault="009C7D58"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 xml:space="preserve">Питомий викид </w:t>
            </w:r>
            <w:r w:rsidRPr="008A0740">
              <w:rPr>
                <w:rFonts w:ascii="Times New Roman" w:hAnsi="Times New Roman" w:cs="Times New Roman"/>
                <w:position w:val="-12"/>
                <w:sz w:val="24"/>
                <w:szCs w:val="24"/>
              </w:rPr>
              <w:object w:dxaOrig="260" w:dyaOrig="360">
                <v:shape id="_x0000_i1069" type="#_x0000_t75" style="width:12.6pt;height:18pt" o:ole="">
                  <v:imagedata r:id="rId100" o:title=""/>
                </v:shape>
                <o:OLEObject Type="Embed" ProgID="Equation.3" ShapeID="_x0000_i1069" DrawAspect="Content" ObjectID="_1610443071" r:id="rId106"/>
              </w:object>
            </w:r>
            <w:r w:rsidRPr="008A0740">
              <w:rPr>
                <w:rFonts w:ascii="Times New Roman" w:hAnsi="Times New Roman" w:cs="Times New Roman"/>
                <w:sz w:val="24"/>
                <w:szCs w:val="24"/>
                <w:lang w:val="uk-UA"/>
              </w:rPr>
              <w:t>, т/т</w:t>
            </w:r>
          </w:p>
        </w:tc>
      </w:tr>
      <w:tr w:rsidR="009C7D58" w:rsidRPr="009C7D58" w:rsidTr="008A0740">
        <w:trPr>
          <w:jc w:val="center"/>
        </w:trPr>
        <w:tc>
          <w:tcPr>
            <w:tcW w:w="1955" w:type="dxa"/>
            <w:vMerge/>
            <w:vAlign w:val="center"/>
          </w:tcPr>
          <w:p w:rsidR="009C7D58" w:rsidRPr="008A0740" w:rsidRDefault="009C7D58" w:rsidP="008A0740">
            <w:pPr>
              <w:pStyle w:val="a7"/>
              <w:ind w:left="0"/>
              <w:jc w:val="center"/>
              <w:rPr>
                <w:rFonts w:ascii="Times New Roman" w:hAnsi="Times New Roman" w:cs="Times New Roman"/>
                <w:sz w:val="24"/>
                <w:szCs w:val="24"/>
                <w:lang w:val="uk-UA"/>
              </w:rPr>
            </w:pPr>
          </w:p>
        </w:tc>
        <w:tc>
          <w:tcPr>
            <w:tcW w:w="3703" w:type="dxa"/>
            <w:gridSpan w:val="2"/>
            <w:vAlign w:val="center"/>
          </w:tcPr>
          <w:p w:rsidR="009C7D58" w:rsidRPr="008A0740" w:rsidRDefault="009C7D58"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Бензин</w:t>
            </w:r>
          </w:p>
        </w:tc>
        <w:tc>
          <w:tcPr>
            <w:tcW w:w="3806" w:type="dxa"/>
            <w:gridSpan w:val="2"/>
            <w:vAlign w:val="center"/>
          </w:tcPr>
          <w:p w:rsidR="009C7D58" w:rsidRPr="008A0740" w:rsidRDefault="009C7D58"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Дизельне паливо</w:t>
            </w:r>
          </w:p>
        </w:tc>
      </w:tr>
      <w:tr w:rsidR="009C7D58" w:rsidRPr="009C7D58" w:rsidTr="008A0740">
        <w:trPr>
          <w:jc w:val="center"/>
        </w:trPr>
        <w:tc>
          <w:tcPr>
            <w:tcW w:w="1955" w:type="dxa"/>
            <w:vMerge/>
            <w:vAlign w:val="center"/>
          </w:tcPr>
          <w:p w:rsidR="009C7D58" w:rsidRPr="008A0740" w:rsidRDefault="009C7D58" w:rsidP="008A0740">
            <w:pPr>
              <w:pStyle w:val="a7"/>
              <w:ind w:left="0"/>
              <w:jc w:val="center"/>
              <w:rPr>
                <w:rFonts w:ascii="Times New Roman" w:hAnsi="Times New Roman" w:cs="Times New Roman"/>
                <w:sz w:val="24"/>
                <w:szCs w:val="24"/>
                <w:lang w:val="uk-UA"/>
              </w:rPr>
            </w:pPr>
          </w:p>
        </w:tc>
        <w:tc>
          <w:tcPr>
            <w:tcW w:w="1486" w:type="dxa"/>
            <w:vAlign w:val="center"/>
          </w:tcPr>
          <w:p w:rsidR="009C7D58" w:rsidRPr="008A0740" w:rsidRDefault="009C7D58"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Гаражний роз’їзд</w:t>
            </w:r>
          </w:p>
        </w:tc>
        <w:tc>
          <w:tcPr>
            <w:tcW w:w="2217" w:type="dxa"/>
            <w:vAlign w:val="center"/>
          </w:tcPr>
          <w:p w:rsidR="009C7D58" w:rsidRPr="008A0740" w:rsidRDefault="009C7D58"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Техобслуговування</w:t>
            </w:r>
          </w:p>
        </w:tc>
        <w:tc>
          <w:tcPr>
            <w:tcW w:w="1552" w:type="dxa"/>
            <w:vAlign w:val="center"/>
          </w:tcPr>
          <w:p w:rsidR="009C7D58" w:rsidRPr="008A0740" w:rsidRDefault="009C7D58"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Гаражний роз’їзд</w:t>
            </w:r>
          </w:p>
        </w:tc>
        <w:tc>
          <w:tcPr>
            <w:tcW w:w="2254" w:type="dxa"/>
            <w:vAlign w:val="center"/>
          </w:tcPr>
          <w:p w:rsidR="009C7D58" w:rsidRPr="008A0740" w:rsidRDefault="009C7D58"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Техобслуговування</w:t>
            </w:r>
          </w:p>
        </w:tc>
      </w:tr>
      <w:tr w:rsidR="009C7D58" w:rsidRPr="009C7D58" w:rsidTr="008A0740">
        <w:trPr>
          <w:jc w:val="center"/>
        </w:trPr>
        <w:tc>
          <w:tcPr>
            <w:tcW w:w="1955" w:type="dxa"/>
            <w:vAlign w:val="center"/>
          </w:tcPr>
          <w:p w:rsidR="009C7D58" w:rsidRPr="008A0740" w:rsidRDefault="009C7D58"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Оксид вуглецю</w:t>
            </w:r>
          </w:p>
        </w:tc>
        <w:tc>
          <w:tcPr>
            <w:tcW w:w="1486" w:type="dxa"/>
            <w:vAlign w:val="center"/>
          </w:tcPr>
          <w:p w:rsidR="009C7D58" w:rsidRPr="008A0740" w:rsidRDefault="009C7D58" w:rsidP="008A0740">
            <w:pPr>
              <w:jc w:val="center"/>
              <w:rPr>
                <w:rFonts w:ascii="Times New Roman" w:hAnsi="Times New Roman" w:cs="Times New Roman"/>
                <w:color w:val="000000"/>
                <w:sz w:val="24"/>
                <w:szCs w:val="24"/>
              </w:rPr>
            </w:pPr>
            <w:r w:rsidRPr="008A0740">
              <w:rPr>
                <w:rFonts w:ascii="Times New Roman" w:hAnsi="Times New Roman" w:cs="Times New Roman"/>
                <w:color w:val="000000"/>
                <w:sz w:val="24"/>
                <w:szCs w:val="24"/>
                <w:lang w:val="uk-UA"/>
              </w:rPr>
              <w:t>4,2</w:t>
            </w:r>
          </w:p>
        </w:tc>
        <w:tc>
          <w:tcPr>
            <w:tcW w:w="2217" w:type="dxa"/>
            <w:vAlign w:val="center"/>
          </w:tcPr>
          <w:p w:rsidR="009C7D58" w:rsidRPr="008A0740" w:rsidRDefault="009C7D58" w:rsidP="008A0740">
            <w:pPr>
              <w:jc w:val="center"/>
              <w:rPr>
                <w:rFonts w:ascii="Times New Roman" w:hAnsi="Times New Roman" w:cs="Times New Roman"/>
                <w:color w:val="000000"/>
                <w:sz w:val="24"/>
                <w:szCs w:val="24"/>
              </w:rPr>
            </w:pPr>
            <w:r w:rsidRPr="008A0740">
              <w:rPr>
                <w:rFonts w:ascii="Times New Roman" w:hAnsi="Times New Roman" w:cs="Times New Roman"/>
                <w:color w:val="000000"/>
                <w:sz w:val="24"/>
                <w:szCs w:val="24"/>
                <w:lang w:val="uk-UA"/>
              </w:rPr>
              <w:t>1,8</w:t>
            </w:r>
          </w:p>
        </w:tc>
        <w:tc>
          <w:tcPr>
            <w:tcW w:w="1552" w:type="dxa"/>
            <w:vAlign w:val="center"/>
          </w:tcPr>
          <w:p w:rsidR="009C7D58" w:rsidRPr="008A0740" w:rsidRDefault="009C7D58" w:rsidP="008A0740">
            <w:pPr>
              <w:jc w:val="center"/>
              <w:rPr>
                <w:rFonts w:ascii="Times New Roman" w:hAnsi="Times New Roman" w:cs="Times New Roman"/>
                <w:color w:val="000000"/>
                <w:sz w:val="24"/>
                <w:szCs w:val="24"/>
              </w:rPr>
            </w:pPr>
            <w:r w:rsidRPr="008A0740">
              <w:rPr>
                <w:rFonts w:ascii="Times New Roman" w:hAnsi="Times New Roman" w:cs="Times New Roman"/>
                <w:color w:val="000000"/>
                <w:sz w:val="24"/>
                <w:szCs w:val="24"/>
                <w:lang w:val="uk-UA"/>
              </w:rPr>
              <w:t>0,35</w:t>
            </w:r>
          </w:p>
        </w:tc>
        <w:tc>
          <w:tcPr>
            <w:tcW w:w="2254" w:type="dxa"/>
            <w:vAlign w:val="center"/>
          </w:tcPr>
          <w:p w:rsidR="009C7D58" w:rsidRPr="008A0740" w:rsidRDefault="009C7D58" w:rsidP="008A0740">
            <w:pPr>
              <w:jc w:val="center"/>
              <w:rPr>
                <w:rFonts w:ascii="Times New Roman" w:hAnsi="Times New Roman" w:cs="Times New Roman"/>
                <w:color w:val="000000"/>
                <w:sz w:val="24"/>
                <w:szCs w:val="24"/>
              </w:rPr>
            </w:pPr>
            <w:r w:rsidRPr="008A0740">
              <w:rPr>
                <w:rFonts w:ascii="Times New Roman" w:hAnsi="Times New Roman" w:cs="Times New Roman"/>
                <w:color w:val="000000"/>
                <w:sz w:val="24"/>
                <w:szCs w:val="24"/>
                <w:lang w:val="uk-UA"/>
              </w:rPr>
              <w:t>0,15</w:t>
            </w:r>
          </w:p>
        </w:tc>
      </w:tr>
      <w:tr w:rsidR="009C7D58" w:rsidRPr="009C7D58" w:rsidTr="008A0740">
        <w:trPr>
          <w:jc w:val="center"/>
        </w:trPr>
        <w:tc>
          <w:tcPr>
            <w:tcW w:w="1955" w:type="dxa"/>
            <w:vAlign w:val="center"/>
          </w:tcPr>
          <w:p w:rsidR="009C7D58" w:rsidRPr="008A0740" w:rsidRDefault="009C7D58"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Вуглеводні</w:t>
            </w:r>
          </w:p>
        </w:tc>
        <w:tc>
          <w:tcPr>
            <w:tcW w:w="1486" w:type="dxa"/>
            <w:vAlign w:val="center"/>
          </w:tcPr>
          <w:p w:rsidR="009C7D58" w:rsidRPr="008A0740" w:rsidRDefault="009C7D58" w:rsidP="008A0740">
            <w:pPr>
              <w:jc w:val="center"/>
              <w:rPr>
                <w:rFonts w:ascii="Times New Roman" w:hAnsi="Times New Roman" w:cs="Times New Roman"/>
                <w:color w:val="000000"/>
                <w:sz w:val="24"/>
                <w:szCs w:val="24"/>
              </w:rPr>
            </w:pPr>
            <w:r w:rsidRPr="008A0740">
              <w:rPr>
                <w:rFonts w:ascii="Times New Roman" w:hAnsi="Times New Roman" w:cs="Times New Roman"/>
                <w:color w:val="000000"/>
                <w:sz w:val="24"/>
                <w:szCs w:val="24"/>
                <w:lang w:val="uk-UA"/>
              </w:rPr>
              <w:t>0,7</w:t>
            </w:r>
          </w:p>
        </w:tc>
        <w:tc>
          <w:tcPr>
            <w:tcW w:w="2217" w:type="dxa"/>
            <w:vAlign w:val="center"/>
          </w:tcPr>
          <w:p w:rsidR="009C7D58" w:rsidRPr="008A0740" w:rsidRDefault="009C7D58" w:rsidP="008A0740">
            <w:pPr>
              <w:jc w:val="center"/>
              <w:rPr>
                <w:rFonts w:ascii="Times New Roman" w:hAnsi="Times New Roman" w:cs="Times New Roman"/>
                <w:color w:val="000000"/>
                <w:sz w:val="24"/>
                <w:szCs w:val="24"/>
              </w:rPr>
            </w:pPr>
            <w:r w:rsidRPr="008A0740">
              <w:rPr>
                <w:rFonts w:ascii="Times New Roman" w:hAnsi="Times New Roman" w:cs="Times New Roman"/>
                <w:color w:val="000000"/>
                <w:sz w:val="24"/>
                <w:szCs w:val="24"/>
                <w:lang w:val="uk-UA"/>
              </w:rPr>
              <w:t>0,3</w:t>
            </w:r>
          </w:p>
        </w:tc>
        <w:tc>
          <w:tcPr>
            <w:tcW w:w="1552" w:type="dxa"/>
            <w:vAlign w:val="center"/>
          </w:tcPr>
          <w:p w:rsidR="009C7D58" w:rsidRPr="008A0740" w:rsidRDefault="009C7D58" w:rsidP="008A0740">
            <w:pPr>
              <w:jc w:val="center"/>
              <w:rPr>
                <w:rFonts w:ascii="Times New Roman" w:hAnsi="Times New Roman" w:cs="Times New Roman"/>
                <w:color w:val="000000"/>
                <w:sz w:val="24"/>
                <w:szCs w:val="24"/>
              </w:rPr>
            </w:pPr>
            <w:r w:rsidRPr="008A0740">
              <w:rPr>
                <w:rFonts w:ascii="Times New Roman" w:hAnsi="Times New Roman" w:cs="Times New Roman"/>
                <w:color w:val="000000"/>
                <w:sz w:val="24"/>
                <w:szCs w:val="24"/>
                <w:lang w:val="uk-UA"/>
              </w:rPr>
              <w:t>0,105</w:t>
            </w:r>
          </w:p>
        </w:tc>
        <w:tc>
          <w:tcPr>
            <w:tcW w:w="2254" w:type="dxa"/>
            <w:vAlign w:val="center"/>
          </w:tcPr>
          <w:p w:rsidR="009C7D58" w:rsidRPr="008A0740" w:rsidRDefault="009C7D58" w:rsidP="008A0740">
            <w:pPr>
              <w:jc w:val="center"/>
              <w:rPr>
                <w:rFonts w:ascii="Times New Roman" w:hAnsi="Times New Roman" w:cs="Times New Roman"/>
                <w:color w:val="000000"/>
                <w:sz w:val="24"/>
                <w:szCs w:val="24"/>
              </w:rPr>
            </w:pPr>
            <w:r w:rsidRPr="008A0740">
              <w:rPr>
                <w:rFonts w:ascii="Times New Roman" w:hAnsi="Times New Roman" w:cs="Times New Roman"/>
                <w:color w:val="000000"/>
                <w:sz w:val="24"/>
                <w:szCs w:val="24"/>
                <w:lang w:val="uk-UA"/>
              </w:rPr>
              <w:t>0,045</w:t>
            </w:r>
          </w:p>
        </w:tc>
      </w:tr>
      <w:tr w:rsidR="009C7D58" w:rsidRPr="009C7D58" w:rsidTr="008A0740">
        <w:trPr>
          <w:jc w:val="center"/>
        </w:trPr>
        <w:tc>
          <w:tcPr>
            <w:tcW w:w="1955" w:type="dxa"/>
            <w:vAlign w:val="center"/>
          </w:tcPr>
          <w:p w:rsidR="009C7D58" w:rsidRPr="008A0740" w:rsidRDefault="009C7D58"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Діоксид азоту</w:t>
            </w:r>
          </w:p>
        </w:tc>
        <w:tc>
          <w:tcPr>
            <w:tcW w:w="1486" w:type="dxa"/>
            <w:vAlign w:val="center"/>
          </w:tcPr>
          <w:p w:rsidR="009C7D58" w:rsidRPr="008A0740" w:rsidRDefault="009C7D58" w:rsidP="008A0740">
            <w:pPr>
              <w:jc w:val="center"/>
              <w:rPr>
                <w:rFonts w:ascii="Times New Roman" w:hAnsi="Times New Roman" w:cs="Times New Roman"/>
                <w:color w:val="000000"/>
                <w:sz w:val="24"/>
                <w:szCs w:val="24"/>
              </w:rPr>
            </w:pPr>
            <w:r w:rsidRPr="008A0740">
              <w:rPr>
                <w:rFonts w:ascii="Times New Roman" w:hAnsi="Times New Roman" w:cs="Times New Roman"/>
                <w:color w:val="000000"/>
                <w:sz w:val="24"/>
                <w:szCs w:val="24"/>
                <w:lang w:val="uk-UA"/>
              </w:rPr>
              <w:t>0,28</w:t>
            </w:r>
          </w:p>
        </w:tc>
        <w:tc>
          <w:tcPr>
            <w:tcW w:w="2217" w:type="dxa"/>
            <w:vAlign w:val="center"/>
          </w:tcPr>
          <w:p w:rsidR="009C7D58" w:rsidRPr="008A0740" w:rsidRDefault="009C7D58" w:rsidP="008A0740">
            <w:pPr>
              <w:jc w:val="center"/>
              <w:rPr>
                <w:rFonts w:ascii="Times New Roman" w:hAnsi="Times New Roman" w:cs="Times New Roman"/>
                <w:color w:val="000000"/>
                <w:sz w:val="24"/>
                <w:szCs w:val="24"/>
              </w:rPr>
            </w:pPr>
            <w:r w:rsidRPr="008A0740">
              <w:rPr>
                <w:rFonts w:ascii="Times New Roman" w:hAnsi="Times New Roman" w:cs="Times New Roman"/>
                <w:color w:val="000000"/>
                <w:sz w:val="24"/>
                <w:szCs w:val="24"/>
                <w:lang w:val="uk-UA"/>
              </w:rPr>
              <w:t>0,12</w:t>
            </w:r>
          </w:p>
        </w:tc>
        <w:tc>
          <w:tcPr>
            <w:tcW w:w="1552" w:type="dxa"/>
            <w:vAlign w:val="center"/>
          </w:tcPr>
          <w:p w:rsidR="009C7D58" w:rsidRPr="008A0740" w:rsidRDefault="009C7D58" w:rsidP="008A0740">
            <w:pPr>
              <w:jc w:val="center"/>
              <w:rPr>
                <w:rFonts w:ascii="Times New Roman" w:hAnsi="Times New Roman" w:cs="Times New Roman"/>
                <w:color w:val="000000"/>
                <w:sz w:val="24"/>
                <w:szCs w:val="24"/>
              </w:rPr>
            </w:pPr>
            <w:r w:rsidRPr="008A0740">
              <w:rPr>
                <w:rFonts w:ascii="Times New Roman" w:hAnsi="Times New Roman" w:cs="Times New Roman"/>
                <w:color w:val="000000"/>
                <w:sz w:val="24"/>
                <w:szCs w:val="24"/>
                <w:lang w:val="uk-UA"/>
              </w:rPr>
              <w:t>0,14</w:t>
            </w:r>
          </w:p>
        </w:tc>
        <w:tc>
          <w:tcPr>
            <w:tcW w:w="2254" w:type="dxa"/>
            <w:vAlign w:val="center"/>
          </w:tcPr>
          <w:p w:rsidR="009C7D58" w:rsidRPr="008A0740" w:rsidRDefault="009C7D58" w:rsidP="008A0740">
            <w:pPr>
              <w:jc w:val="center"/>
              <w:rPr>
                <w:rFonts w:ascii="Times New Roman" w:hAnsi="Times New Roman" w:cs="Times New Roman"/>
                <w:color w:val="000000"/>
                <w:sz w:val="24"/>
                <w:szCs w:val="24"/>
              </w:rPr>
            </w:pPr>
            <w:r w:rsidRPr="008A0740">
              <w:rPr>
                <w:rFonts w:ascii="Times New Roman" w:hAnsi="Times New Roman" w:cs="Times New Roman"/>
                <w:color w:val="000000"/>
                <w:sz w:val="24"/>
                <w:szCs w:val="24"/>
                <w:lang w:val="uk-UA"/>
              </w:rPr>
              <w:t>0,06</w:t>
            </w:r>
          </w:p>
        </w:tc>
      </w:tr>
      <w:tr w:rsidR="009C7D58" w:rsidRPr="009C7D58" w:rsidTr="008A0740">
        <w:trPr>
          <w:jc w:val="center"/>
        </w:trPr>
        <w:tc>
          <w:tcPr>
            <w:tcW w:w="1955" w:type="dxa"/>
            <w:vAlign w:val="center"/>
          </w:tcPr>
          <w:p w:rsidR="009C7D58" w:rsidRPr="008A0740" w:rsidRDefault="009C7D58"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Сажа (аерозоль)</w:t>
            </w:r>
          </w:p>
        </w:tc>
        <w:tc>
          <w:tcPr>
            <w:tcW w:w="1486" w:type="dxa"/>
            <w:vAlign w:val="center"/>
          </w:tcPr>
          <w:p w:rsidR="009C7D58" w:rsidRPr="008A0740" w:rsidRDefault="009C7D58" w:rsidP="008A0740">
            <w:pPr>
              <w:jc w:val="center"/>
              <w:rPr>
                <w:rFonts w:ascii="Times New Roman" w:hAnsi="Times New Roman" w:cs="Times New Roman"/>
                <w:color w:val="000000"/>
                <w:sz w:val="24"/>
                <w:szCs w:val="24"/>
              </w:rPr>
            </w:pPr>
            <w:r w:rsidRPr="008A0740">
              <w:rPr>
                <w:rFonts w:ascii="Times New Roman" w:hAnsi="Times New Roman" w:cs="Times New Roman"/>
                <w:color w:val="000000"/>
                <w:sz w:val="24"/>
                <w:szCs w:val="24"/>
                <w:lang w:val="uk-UA"/>
              </w:rPr>
              <w:t>0,00406</w:t>
            </w:r>
          </w:p>
        </w:tc>
        <w:tc>
          <w:tcPr>
            <w:tcW w:w="2217" w:type="dxa"/>
            <w:vAlign w:val="center"/>
          </w:tcPr>
          <w:p w:rsidR="009C7D58" w:rsidRPr="008A0740" w:rsidRDefault="009C7D58" w:rsidP="008A0740">
            <w:pPr>
              <w:jc w:val="center"/>
              <w:rPr>
                <w:rFonts w:ascii="Times New Roman" w:hAnsi="Times New Roman" w:cs="Times New Roman"/>
                <w:color w:val="000000"/>
                <w:sz w:val="24"/>
                <w:szCs w:val="24"/>
              </w:rPr>
            </w:pPr>
            <w:r w:rsidRPr="008A0740">
              <w:rPr>
                <w:rFonts w:ascii="Times New Roman" w:hAnsi="Times New Roman" w:cs="Times New Roman"/>
                <w:color w:val="000000"/>
                <w:sz w:val="24"/>
                <w:szCs w:val="24"/>
                <w:lang w:val="uk-UA"/>
              </w:rPr>
              <w:t>0,00174</w:t>
            </w:r>
          </w:p>
        </w:tc>
        <w:tc>
          <w:tcPr>
            <w:tcW w:w="1552" w:type="dxa"/>
            <w:vAlign w:val="center"/>
          </w:tcPr>
          <w:p w:rsidR="009C7D58" w:rsidRPr="008A0740" w:rsidRDefault="009C7D58" w:rsidP="008A0740">
            <w:pPr>
              <w:jc w:val="center"/>
              <w:rPr>
                <w:rFonts w:ascii="Times New Roman" w:hAnsi="Times New Roman" w:cs="Times New Roman"/>
                <w:color w:val="000000"/>
                <w:sz w:val="24"/>
                <w:szCs w:val="24"/>
              </w:rPr>
            </w:pPr>
            <w:r w:rsidRPr="008A0740">
              <w:rPr>
                <w:rFonts w:ascii="Times New Roman" w:hAnsi="Times New Roman" w:cs="Times New Roman"/>
                <w:color w:val="000000"/>
                <w:sz w:val="24"/>
                <w:szCs w:val="24"/>
                <w:lang w:val="uk-UA"/>
              </w:rPr>
              <w:t>0,05425</w:t>
            </w:r>
          </w:p>
        </w:tc>
        <w:tc>
          <w:tcPr>
            <w:tcW w:w="2254" w:type="dxa"/>
            <w:vAlign w:val="center"/>
          </w:tcPr>
          <w:p w:rsidR="009C7D58" w:rsidRPr="008A0740" w:rsidRDefault="009C7D58" w:rsidP="008A0740">
            <w:pPr>
              <w:jc w:val="center"/>
              <w:rPr>
                <w:rFonts w:ascii="Times New Roman" w:hAnsi="Times New Roman" w:cs="Times New Roman"/>
                <w:color w:val="000000"/>
                <w:sz w:val="24"/>
                <w:szCs w:val="24"/>
              </w:rPr>
            </w:pPr>
            <w:r w:rsidRPr="008A0740">
              <w:rPr>
                <w:rFonts w:ascii="Times New Roman" w:hAnsi="Times New Roman" w:cs="Times New Roman"/>
                <w:color w:val="000000"/>
                <w:sz w:val="24"/>
                <w:szCs w:val="24"/>
                <w:lang w:val="uk-UA"/>
              </w:rPr>
              <w:t>0,02325</w:t>
            </w:r>
          </w:p>
        </w:tc>
      </w:tr>
      <w:tr w:rsidR="009C7D58" w:rsidRPr="009C7D58" w:rsidTr="008A0740">
        <w:trPr>
          <w:jc w:val="center"/>
        </w:trPr>
        <w:tc>
          <w:tcPr>
            <w:tcW w:w="1955" w:type="dxa"/>
            <w:vAlign w:val="center"/>
          </w:tcPr>
          <w:p w:rsidR="009C7D58" w:rsidRPr="008A0740" w:rsidRDefault="009C7D58"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Діоксид сірки</w:t>
            </w:r>
          </w:p>
        </w:tc>
        <w:tc>
          <w:tcPr>
            <w:tcW w:w="1486" w:type="dxa"/>
            <w:vAlign w:val="center"/>
          </w:tcPr>
          <w:p w:rsidR="009C7D58" w:rsidRPr="008A0740" w:rsidRDefault="009C7D58" w:rsidP="008A0740">
            <w:pPr>
              <w:jc w:val="center"/>
              <w:rPr>
                <w:rFonts w:ascii="Times New Roman" w:hAnsi="Times New Roman" w:cs="Times New Roman"/>
                <w:color w:val="000000"/>
                <w:sz w:val="24"/>
                <w:szCs w:val="24"/>
              </w:rPr>
            </w:pPr>
            <w:r w:rsidRPr="008A0740">
              <w:rPr>
                <w:rFonts w:ascii="Times New Roman" w:hAnsi="Times New Roman" w:cs="Times New Roman"/>
                <w:color w:val="000000"/>
                <w:sz w:val="24"/>
                <w:szCs w:val="24"/>
                <w:lang w:val="uk-UA"/>
              </w:rPr>
              <w:t>0,014</w:t>
            </w:r>
          </w:p>
        </w:tc>
        <w:tc>
          <w:tcPr>
            <w:tcW w:w="2217" w:type="dxa"/>
            <w:vAlign w:val="center"/>
          </w:tcPr>
          <w:p w:rsidR="009C7D58" w:rsidRPr="008A0740" w:rsidRDefault="009C7D58" w:rsidP="008A0740">
            <w:pPr>
              <w:jc w:val="center"/>
              <w:rPr>
                <w:rFonts w:ascii="Times New Roman" w:hAnsi="Times New Roman" w:cs="Times New Roman"/>
                <w:color w:val="000000"/>
                <w:sz w:val="24"/>
                <w:szCs w:val="24"/>
              </w:rPr>
            </w:pPr>
            <w:r w:rsidRPr="008A0740">
              <w:rPr>
                <w:rFonts w:ascii="Times New Roman" w:hAnsi="Times New Roman" w:cs="Times New Roman"/>
                <w:color w:val="000000"/>
                <w:sz w:val="24"/>
                <w:szCs w:val="24"/>
                <w:lang w:val="uk-UA"/>
              </w:rPr>
              <w:t>0,006</w:t>
            </w:r>
          </w:p>
        </w:tc>
        <w:tc>
          <w:tcPr>
            <w:tcW w:w="1552" w:type="dxa"/>
            <w:vAlign w:val="center"/>
          </w:tcPr>
          <w:p w:rsidR="009C7D58" w:rsidRPr="008A0740" w:rsidRDefault="009C7D58" w:rsidP="008A0740">
            <w:pPr>
              <w:jc w:val="center"/>
              <w:rPr>
                <w:rFonts w:ascii="Times New Roman" w:hAnsi="Times New Roman" w:cs="Times New Roman"/>
                <w:color w:val="000000"/>
                <w:sz w:val="24"/>
                <w:szCs w:val="24"/>
              </w:rPr>
            </w:pPr>
            <w:r w:rsidRPr="008A0740">
              <w:rPr>
                <w:rFonts w:ascii="Times New Roman" w:hAnsi="Times New Roman" w:cs="Times New Roman"/>
                <w:color w:val="000000"/>
                <w:sz w:val="24"/>
                <w:szCs w:val="24"/>
                <w:lang w:val="uk-UA"/>
              </w:rPr>
              <w:t>0,07</w:t>
            </w:r>
          </w:p>
        </w:tc>
        <w:tc>
          <w:tcPr>
            <w:tcW w:w="2254" w:type="dxa"/>
            <w:vAlign w:val="center"/>
          </w:tcPr>
          <w:p w:rsidR="009C7D58" w:rsidRPr="008A0740" w:rsidRDefault="009C7D58" w:rsidP="008A0740">
            <w:pPr>
              <w:jc w:val="center"/>
              <w:rPr>
                <w:rFonts w:ascii="Times New Roman" w:hAnsi="Times New Roman" w:cs="Times New Roman"/>
                <w:color w:val="000000"/>
                <w:sz w:val="24"/>
                <w:szCs w:val="24"/>
              </w:rPr>
            </w:pPr>
            <w:r w:rsidRPr="008A0740">
              <w:rPr>
                <w:rFonts w:ascii="Times New Roman" w:hAnsi="Times New Roman" w:cs="Times New Roman"/>
                <w:color w:val="000000"/>
                <w:sz w:val="24"/>
                <w:szCs w:val="24"/>
                <w:lang w:val="uk-UA"/>
              </w:rPr>
              <w:t>0,03</w:t>
            </w:r>
          </w:p>
        </w:tc>
      </w:tr>
      <w:tr w:rsidR="009C7D58" w:rsidRPr="009C7D58" w:rsidTr="008A0740">
        <w:trPr>
          <w:jc w:val="center"/>
        </w:trPr>
        <w:tc>
          <w:tcPr>
            <w:tcW w:w="1955" w:type="dxa"/>
            <w:vAlign w:val="center"/>
          </w:tcPr>
          <w:p w:rsidR="009C7D58" w:rsidRPr="008A0740" w:rsidRDefault="009C7D58"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Сполуки свинцю</w:t>
            </w:r>
          </w:p>
        </w:tc>
        <w:tc>
          <w:tcPr>
            <w:tcW w:w="1486" w:type="dxa"/>
            <w:vAlign w:val="center"/>
          </w:tcPr>
          <w:p w:rsidR="009C7D58" w:rsidRPr="008A0740" w:rsidRDefault="009C7D58" w:rsidP="008A0740">
            <w:pPr>
              <w:jc w:val="center"/>
              <w:rPr>
                <w:rFonts w:ascii="Times New Roman" w:hAnsi="Times New Roman" w:cs="Times New Roman"/>
                <w:color w:val="000000"/>
                <w:sz w:val="24"/>
                <w:szCs w:val="24"/>
              </w:rPr>
            </w:pPr>
            <w:r w:rsidRPr="008A0740">
              <w:rPr>
                <w:rFonts w:ascii="Times New Roman" w:hAnsi="Times New Roman" w:cs="Times New Roman"/>
                <w:color w:val="000000"/>
                <w:sz w:val="24"/>
                <w:szCs w:val="24"/>
                <w:lang w:val="uk-UA"/>
              </w:rPr>
              <w:t>0,0021</w:t>
            </w:r>
          </w:p>
        </w:tc>
        <w:tc>
          <w:tcPr>
            <w:tcW w:w="2217" w:type="dxa"/>
            <w:vAlign w:val="center"/>
          </w:tcPr>
          <w:p w:rsidR="009C7D58" w:rsidRPr="008A0740" w:rsidRDefault="009C7D58" w:rsidP="008A0740">
            <w:pPr>
              <w:jc w:val="center"/>
              <w:rPr>
                <w:rFonts w:ascii="Times New Roman" w:hAnsi="Times New Roman" w:cs="Times New Roman"/>
                <w:color w:val="000000"/>
                <w:sz w:val="24"/>
                <w:szCs w:val="24"/>
              </w:rPr>
            </w:pPr>
            <w:r w:rsidRPr="008A0740">
              <w:rPr>
                <w:rFonts w:ascii="Times New Roman" w:hAnsi="Times New Roman" w:cs="Times New Roman"/>
                <w:color w:val="000000"/>
                <w:sz w:val="24"/>
                <w:szCs w:val="24"/>
                <w:lang w:val="uk-UA"/>
              </w:rPr>
              <w:t>0,0009</w:t>
            </w:r>
          </w:p>
        </w:tc>
        <w:tc>
          <w:tcPr>
            <w:tcW w:w="1552" w:type="dxa"/>
            <w:vAlign w:val="center"/>
          </w:tcPr>
          <w:p w:rsidR="009C7D58" w:rsidRPr="008A0740" w:rsidRDefault="009C7D58" w:rsidP="008A0740">
            <w:pPr>
              <w:jc w:val="center"/>
              <w:rPr>
                <w:rFonts w:ascii="Times New Roman" w:hAnsi="Times New Roman" w:cs="Times New Roman"/>
                <w:color w:val="000000"/>
                <w:sz w:val="24"/>
                <w:szCs w:val="24"/>
              </w:rPr>
            </w:pPr>
          </w:p>
        </w:tc>
        <w:tc>
          <w:tcPr>
            <w:tcW w:w="2254" w:type="dxa"/>
            <w:vAlign w:val="center"/>
          </w:tcPr>
          <w:p w:rsidR="009C7D58" w:rsidRPr="008A0740" w:rsidRDefault="009C7D58" w:rsidP="008A0740">
            <w:pPr>
              <w:jc w:val="center"/>
              <w:rPr>
                <w:rFonts w:ascii="Times New Roman" w:hAnsi="Times New Roman" w:cs="Times New Roman"/>
                <w:color w:val="000000"/>
                <w:sz w:val="24"/>
                <w:szCs w:val="24"/>
              </w:rPr>
            </w:pPr>
          </w:p>
        </w:tc>
      </w:tr>
      <w:tr w:rsidR="009C7D58" w:rsidRPr="009C7D58" w:rsidTr="008A0740">
        <w:trPr>
          <w:jc w:val="center"/>
        </w:trPr>
        <w:tc>
          <w:tcPr>
            <w:tcW w:w="1955" w:type="dxa"/>
            <w:vAlign w:val="center"/>
          </w:tcPr>
          <w:p w:rsidR="009C7D58" w:rsidRPr="008A0740" w:rsidRDefault="009C7D58" w:rsidP="008A0740">
            <w:pPr>
              <w:pStyle w:val="a7"/>
              <w:ind w:left="0"/>
              <w:jc w:val="center"/>
              <w:rPr>
                <w:rFonts w:ascii="Times New Roman" w:hAnsi="Times New Roman" w:cs="Times New Roman"/>
                <w:sz w:val="24"/>
                <w:szCs w:val="24"/>
                <w:lang w:val="uk-UA"/>
              </w:rPr>
            </w:pPr>
            <w:proofErr w:type="spellStart"/>
            <w:r w:rsidRPr="008A0740">
              <w:rPr>
                <w:rFonts w:ascii="Times New Roman" w:hAnsi="Times New Roman" w:cs="Times New Roman"/>
                <w:sz w:val="24"/>
                <w:szCs w:val="24"/>
                <w:lang w:val="uk-UA"/>
              </w:rPr>
              <w:t>Бензапирен</w:t>
            </w:r>
            <w:proofErr w:type="spellEnd"/>
          </w:p>
        </w:tc>
        <w:tc>
          <w:tcPr>
            <w:tcW w:w="1486" w:type="dxa"/>
            <w:vAlign w:val="center"/>
          </w:tcPr>
          <w:p w:rsidR="009C7D58" w:rsidRPr="008A0740" w:rsidRDefault="009C7D58" w:rsidP="008A0740">
            <w:pPr>
              <w:jc w:val="center"/>
              <w:rPr>
                <w:rFonts w:ascii="Times New Roman" w:hAnsi="Times New Roman" w:cs="Times New Roman"/>
                <w:color w:val="000000"/>
                <w:sz w:val="24"/>
                <w:szCs w:val="24"/>
              </w:rPr>
            </w:pPr>
            <w:r w:rsidRPr="008A0740">
              <w:rPr>
                <w:rFonts w:ascii="Times New Roman" w:hAnsi="Times New Roman" w:cs="Times New Roman"/>
                <w:color w:val="000000"/>
                <w:sz w:val="24"/>
                <w:szCs w:val="24"/>
                <w:lang w:val="uk-UA"/>
              </w:rPr>
              <w:t>0,00000161</w:t>
            </w:r>
          </w:p>
        </w:tc>
        <w:tc>
          <w:tcPr>
            <w:tcW w:w="2217" w:type="dxa"/>
            <w:vAlign w:val="center"/>
          </w:tcPr>
          <w:p w:rsidR="009C7D58" w:rsidRPr="008A0740" w:rsidRDefault="009C7D58" w:rsidP="008A0740">
            <w:pPr>
              <w:jc w:val="center"/>
              <w:rPr>
                <w:rFonts w:ascii="Times New Roman" w:hAnsi="Times New Roman" w:cs="Times New Roman"/>
                <w:color w:val="000000"/>
                <w:sz w:val="24"/>
                <w:szCs w:val="24"/>
              </w:rPr>
            </w:pPr>
            <w:r w:rsidRPr="008A0740">
              <w:rPr>
                <w:rFonts w:ascii="Times New Roman" w:hAnsi="Times New Roman" w:cs="Times New Roman"/>
                <w:color w:val="000000"/>
                <w:sz w:val="24"/>
                <w:szCs w:val="24"/>
                <w:lang w:val="uk-UA"/>
              </w:rPr>
              <w:t>0,00000069</w:t>
            </w:r>
          </w:p>
        </w:tc>
        <w:tc>
          <w:tcPr>
            <w:tcW w:w="1552" w:type="dxa"/>
            <w:vAlign w:val="center"/>
          </w:tcPr>
          <w:p w:rsidR="009C7D58" w:rsidRPr="008A0740" w:rsidRDefault="009C7D58" w:rsidP="008A0740">
            <w:pPr>
              <w:jc w:val="center"/>
              <w:rPr>
                <w:rFonts w:ascii="Times New Roman" w:hAnsi="Times New Roman" w:cs="Times New Roman"/>
                <w:color w:val="000000"/>
                <w:sz w:val="24"/>
                <w:szCs w:val="24"/>
              </w:rPr>
            </w:pPr>
            <w:r w:rsidRPr="008A0740">
              <w:rPr>
                <w:rFonts w:ascii="Times New Roman" w:hAnsi="Times New Roman" w:cs="Times New Roman"/>
                <w:color w:val="000000"/>
                <w:sz w:val="24"/>
                <w:szCs w:val="24"/>
                <w:lang w:val="uk-UA"/>
              </w:rPr>
              <w:t>0,000001085</w:t>
            </w:r>
          </w:p>
        </w:tc>
        <w:tc>
          <w:tcPr>
            <w:tcW w:w="2254" w:type="dxa"/>
            <w:vAlign w:val="center"/>
          </w:tcPr>
          <w:p w:rsidR="009C7D58" w:rsidRPr="008A0740" w:rsidRDefault="009C7D58" w:rsidP="008A0740">
            <w:pPr>
              <w:jc w:val="center"/>
              <w:rPr>
                <w:rFonts w:ascii="Times New Roman" w:hAnsi="Times New Roman" w:cs="Times New Roman"/>
                <w:color w:val="000000"/>
                <w:sz w:val="24"/>
                <w:szCs w:val="24"/>
              </w:rPr>
            </w:pPr>
            <w:r w:rsidRPr="008A0740">
              <w:rPr>
                <w:rFonts w:ascii="Times New Roman" w:hAnsi="Times New Roman" w:cs="Times New Roman"/>
                <w:color w:val="000000"/>
                <w:sz w:val="24"/>
                <w:szCs w:val="24"/>
                <w:lang w:val="uk-UA"/>
              </w:rPr>
              <w:t>0,000000465</w:t>
            </w:r>
          </w:p>
        </w:tc>
      </w:tr>
    </w:tbl>
    <w:p w:rsidR="00AB59FC" w:rsidRDefault="00AB59FC" w:rsidP="008A0740">
      <w:pPr>
        <w:pStyle w:val="a7"/>
        <w:spacing w:after="0" w:line="360" w:lineRule="auto"/>
        <w:ind w:left="540" w:firstLine="736"/>
        <w:jc w:val="center"/>
        <w:rPr>
          <w:rFonts w:ascii="Times New Roman" w:hAnsi="Times New Roman" w:cs="Times New Roman"/>
          <w:sz w:val="28"/>
          <w:szCs w:val="28"/>
          <w:lang w:val="uk-UA"/>
        </w:rPr>
      </w:pPr>
    </w:p>
    <w:p w:rsidR="00AB59FC" w:rsidRDefault="00AB59FC" w:rsidP="008A0740">
      <w:pPr>
        <w:pStyle w:val="a7"/>
        <w:spacing w:after="0" w:line="360" w:lineRule="auto"/>
        <w:ind w:left="540" w:firstLine="736"/>
        <w:jc w:val="both"/>
        <w:rPr>
          <w:rFonts w:ascii="Times New Roman" w:hAnsi="Times New Roman" w:cs="Times New Roman"/>
          <w:sz w:val="28"/>
          <w:szCs w:val="28"/>
          <w:lang w:val="uk-UA"/>
        </w:rPr>
      </w:pPr>
      <w:r w:rsidRPr="00AB59FC">
        <w:rPr>
          <w:rFonts w:ascii="Times New Roman" w:hAnsi="Times New Roman" w:cs="Times New Roman"/>
          <w:sz w:val="28"/>
          <w:szCs w:val="28"/>
          <w:lang w:val="uk-UA"/>
        </w:rPr>
        <w:t xml:space="preserve">Найбільші викиди на АТП доводяться на період внутрішнього виходу автотранспорту за час, характерний для особливостей роботи АТП. Прийнято час </w:t>
      </w:r>
      <w:r w:rsidRPr="00AB59FC">
        <w:rPr>
          <w:rFonts w:ascii="Times New Roman" w:hAnsi="Times New Roman" w:cs="Times New Roman"/>
          <w:sz w:val="28"/>
          <w:szCs w:val="28"/>
          <w:lang w:val="en-US"/>
        </w:rPr>
        <w:t>t</w:t>
      </w:r>
      <w:r w:rsidRPr="00AB59FC">
        <w:rPr>
          <w:rFonts w:ascii="Times New Roman" w:hAnsi="Times New Roman" w:cs="Times New Roman"/>
          <w:sz w:val="28"/>
          <w:szCs w:val="28"/>
        </w:rPr>
        <w:t xml:space="preserve">= 2 </w:t>
      </w:r>
      <w:r w:rsidRPr="00AB59FC">
        <w:rPr>
          <w:rFonts w:ascii="Times New Roman" w:hAnsi="Times New Roman" w:cs="Times New Roman"/>
          <w:sz w:val="28"/>
          <w:szCs w:val="28"/>
          <w:lang w:val="uk-UA"/>
        </w:rPr>
        <w:t>години (7200с) роз’їздів 70%.</w:t>
      </w:r>
    </w:p>
    <w:p w:rsidR="00444E8B" w:rsidRPr="00AB59FC" w:rsidRDefault="00AB59FC" w:rsidP="008A0740">
      <w:pPr>
        <w:pStyle w:val="a7"/>
        <w:spacing w:after="0" w:line="360" w:lineRule="auto"/>
        <w:ind w:left="540" w:firstLine="736"/>
        <w:jc w:val="center"/>
        <w:rPr>
          <w:rFonts w:ascii="Times New Roman" w:hAnsi="Times New Roman" w:cs="Times New Roman"/>
          <w:sz w:val="28"/>
          <w:szCs w:val="28"/>
          <w:lang w:val="uk-UA"/>
        </w:rPr>
      </w:pPr>
      <w:r w:rsidRPr="00AB59FC">
        <w:rPr>
          <w:rFonts w:ascii="Times New Roman" w:hAnsi="Times New Roman" w:cs="Times New Roman"/>
          <w:position w:val="-24"/>
          <w:sz w:val="28"/>
          <w:szCs w:val="28"/>
        </w:rPr>
        <w:object w:dxaOrig="2880" w:dyaOrig="660">
          <v:shape id="_x0000_i1070" type="#_x0000_t75" style="width:2in;height:33pt" o:ole="">
            <v:imagedata r:id="rId107" o:title=""/>
          </v:shape>
          <o:OLEObject Type="Embed" ProgID="Equation.3" ShapeID="_x0000_i1070" DrawAspect="Content" ObjectID="_1610443072" r:id="rId108"/>
        </w:object>
      </w:r>
      <w:r w:rsidRPr="00AB59FC">
        <w:rPr>
          <w:rFonts w:ascii="Times New Roman" w:hAnsi="Times New Roman" w:cs="Times New Roman"/>
          <w:sz w:val="28"/>
          <w:szCs w:val="28"/>
          <w:lang w:val="uk-UA"/>
        </w:rPr>
        <w:t>г/с</w:t>
      </w:r>
    </w:p>
    <w:p w:rsidR="00B643F8" w:rsidRPr="009C7D58" w:rsidRDefault="00B643F8" w:rsidP="008A0740">
      <w:pPr>
        <w:spacing w:after="0" w:line="360" w:lineRule="auto"/>
        <w:ind w:left="540" w:firstLine="736"/>
        <w:jc w:val="both"/>
        <w:rPr>
          <w:rFonts w:ascii="Times New Roman" w:hAnsi="Times New Roman" w:cs="Times New Roman"/>
          <w:sz w:val="28"/>
          <w:szCs w:val="28"/>
          <w:lang w:val="uk-UA"/>
        </w:rPr>
      </w:pPr>
    </w:p>
    <w:p w:rsidR="00B643F8" w:rsidRPr="00B643F8" w:rsidRDefault="00B643F8" w:rsidP="008A0740">
      <w:pPr>
        <w:pStyle w:val="a7"/>
        <w:spacing w:after="0" w:line="360" w:lineRule="auto"/>
        <w:ind w:left="540" w:firstLine="736"/>
        <w:jc w:val="both"/>
        <w:rPr>
          <w:rFonts w:ascii="Times New Roman" w:hAnsi="Times New Roman" w:cs="Times New Roman"/>
          <w:sz w:val="28"/>
          <w:szCs w:val="28"/>
          <w:lang w:val="uk-UA"/>
        </w:rPr>
        <w:sectPr w:rsidR="00B643F8" w:rsidRPr="00B643F8" w:rsidSect="008A0740">
          <w:pgSz w:w="11906" w:h="16838"/>
          <w:pgMar w:top="1134" w:right="991" w:bottom="1134" w:left="1418" w:header="708" w:footer="708" w:gutter="0"/>
          <w:cols w:space="708"/>
          <w:docGrid w:linePitch="360"/>
        </w:sectPr>
      </w:pPr>
    </w:p>
    <w:p w:rsidR="006D1F7E" w:rsidRPr="008A70FE" w:rsidRDefault="006D1F7E" w:rsidP="008A0740">
      <w:pPr>
        <w:pStyle w:val="a7"/>
        <w:spacing w:after="0" w:line="360" w:lineRule="auto"/>
        <w:ind w:left="540" w:right="-283" w:firstLine="736"/>
        <w:jc w:val="center"/>
        <w:rPr>
          <w:rFonts w:ascii="Times New Roman" w:hAnsi="Times New Roman" w:cs="Times New Roman"/>
          <w:b/>
          <w:sz w:val="28"/>
          <w:szCs w:val="28"/>
          <w:lang w:val="uk-UA"/>
        </w:rPr>
      </w:pPr>
    </w:p>
    <w:p w:rsidR="002522B2" w:rsidRPr="002522B2" w:rsidRDefault="002522B2" w:rsidP="008A0740">
      <w:pPr>
        <w:spacing w:after="0" w:line="360" w:lineRule="auto"/>
        <w:ind w:left="540" w:right="-283" w:firstLine="736"/>
        <w:jc w:val="center"/>
        <w:rPr>
          <w:rFonts w:ascii="Times New Roman" w:hAnsi="Times New Roman" w:cs="Times New Roman"/>
          <w:b/>
          <w:sz w:val="28"/>
          <w:szCs w:val="28"/>
          <w:lang w:val="uk-UA"/>
        </w:rPr>
      </w:pPr>
      <w:r w:rsidRPr="002522B2">
        <w:rPr>
          <w:rFonts w:ascii="Times New Roman" w:hAnsi="Times New Roman" w:cs="Times New Roman"/>
          <w:b/>
          <w:sz w:val="28"/>
          <w:szCs w:val="28"/>
          <w:lang w:val="uk-UA"/>
        </w:rPr>
        <w:t>ДОДАТОК</w:t>
      </w:r>
      <w:r>
        <w:rPr>
          <w:rFonts w:ascii="Times New Roman" w:hAnsi="Times New Roman" w:cs="Times New Roman"/>
          <w:b/>
          <w:sz w:val="28"/>
          <w:szCs w:val="28"/>
          <w:lang w:val="uk-UA"/>
        </w:rPr>
        <w:t xml:space="preserve"> А</w:t>
      </w:r>
    </w:p>
    <w:p w:rsidR="00741096" w:rsidRPr="0079179D" w:rsidRDefault="0079179D" w:rsidP="008A0740">
      <w:pPr>
        <w:pStyle w:val="a7"/>
        <w:spacing w:after="0" w:line="360" w:lineRule="auto"/>
        <w:ind w:left="540" w:right="-283" w:firstLine="736"/>
        <w:jc w:val="center"/>
        <w:rPr>
          <w:rFonts w:ascii="Times New Roman" w:hAnsi="Times New Roman" w:cs="Times New Roman"/>
          <w:sz w:val="28"/>
          <w:szCs w:val="28"/>
          <w:lang w:val="uk-UA"/>
        </w:rPr>
      </w:pPr>
      <w:r w:rsidRPr="0079179D">
        <w:rPr>
          <w:rFonts w:ascii="Times New Roman" w:hAnsi="Times New Roman" w:cs="Times New Roman"/>
          <w:sz w:val="28"/>
          <w:szCs w:val="28"/>
          <w:lang w:val="uk-UA"/>
        </w:rPr>
        <w:t>Завдання до практичної роботи № 1</w:t>
      </w:r>
    </w:p>
    <w:tbl>
      <w:tblPr>
        <w:tblStyle w:val="a8"/>
        <w:tblW w:w="0" w:type="auto"/>
        <w:tblLook w:val="04A0" w:firstRow="1" w:lastRow="0" w:firstColumn="1" w:lastColumn="0" w:noHBand="0" w:noVBand="1"/>
      </w:tblPr>
      <w:tblGrid>
        <w:gridCol w:w="1637"/>
        <w:gridCol w:w="1603"/>
        <w:gridCol w:w="1608"/>
        <w:gridCol w:w="1626"/>
        <w:gridCol w:w="1620"/>
        <w:gridCol w:w="1619"/>
      </w:tblGrid>
      <w:tr w:rsidR="0079179D" w:rsidRPr="008A0740" w:rsidTr="008A0740">
        <w:tc>
          <w:tcPr>
            <w:tcW w:w="1666" w:type="dxa"/>
            <w:vAlign w:val="center"/>
          </w:tcPr>
          <w:p w:rsidR="0079179D" w:rsidRPr="008A0740" w:rsidRDefault="0079179D"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Номер варіанта</w:t>
            </w:r>
          </w:p>
        </w:tc>
        <w:tc>
          <w:tcPr>
            <w:tcW w:w="1666" w:type="dxa"/>
            <w:vAlign w:val="center"/>
          </w:tcPr>
          <w:p w:rsidR="0079179D" w:rsidRPr="008A0740" w:rsidRDefault="0079179D"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en-US"/>
              </w:rPr>
              <w:t>t</w:t>
            </w:r>
            <w:r w:rsidRPr="008A0740">
              <w:rPr>
                <w:rFonts w:ascii="Times New Roman" w:hAnsi="Times New Roman" w:cs="Times New Roman"/>
                <w:sz w:val="24"/>
                <w:szCs w:val="24"/>
                <w:lang w:val="uk-UA"/>
              </w:rPr>
              <w:t>, с</w:t>
            </w:r>
          </w:p>
        </w:tc>
        <w:tc>
          <w:tcPr>
            <w:tcW w:w="1666" w:type="dxa"/>
            <w:vAlign w:val="center"/>
          </w:tcPr>
          <w:p w:rsidR="0079179D" w:rsidRPr="008A0740" w:rsidRDefault="0079179D"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en-US"/>
              </w:rPr>
              <w:t>V</w:t>
            </w:r>
            <w:r w:rsidRPr="008A0740">
              <w:rPr>
                <w:rFonts w:ascii="Times New Roman" w:hAnsi="Times New Roman" w:cs="Times New Roman"/>
                <w:sz w:val="24"/>
                <w:szCs w:val="24"/>
                <w:lang w:val="uk-UA"/>
              </w:rPr>
              <w:t>, л</w:t>
            </w:r>
          </w:p>
        </w:tc>
        <w:tc>
          <w:tcPr>
            <w:tcW w:w="1666" w:type="dxa"/>
            <w:vAlign w:val="center"/>
          </w:tcPr>
          <w:p w:rsidR="0079179D" w:rsidRPr="008A0740" w:rsidRDefault="0079179D"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С</w:t>
            </w:r>
            <w:r w:rsidRPr="008A0740">
              <w:rPr>
                <w:rFonts w:ascii="Times New Roman" w:hAnsi="Times New Roman" w:cs="Times New Roman"/>
                <w:sz w:val="24"/>
                <w:szCs w:val="24"/>
                <w:vertAlign w:val="subscript"/>
                <w:lang w:val="uk-UA"/>
              </w:rPr>
              <w:t>0</w:t>
            </w:r>
            <w:r w:rsidRPr="008A0740">
              <w:rPr>
                <w:rFonts w:ascii="Times New Roman" w:hAnsi="Times New Roman" w:cs="Times New Roman"/>
                <w:sz w:val="24"/>
                <w:szCs w:val="24"/>
                <w:lang w:val="uk-UA"/>
              </w:rPr>
              <w:t>, мг/л</w:t>
            </w:r>
          </w:p>
        </w:tc>
        <w:tc>
          <w:tcPr>
            <w:tcW w:w="1666" w:type="dxa"/>
            <w:vAlign w:val="center"/>
          </w:tcPr>
          <w:p w:rsidR="0079179D" w:rsidRPr="008A0740" w:rsidRDefault="0079179D"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К</w:t>
            </w:r>
            <w:r w:rsidRPr="008A0740">
              <w:rPr>
                <w:rFonts w:ascii="Times New Roman" w:hAnsi="Times New Roman" w:cs="Times New Roman"/>
                <w:sz w:val="24"/>
                <w:szCs w:val="24"/>
                <w:vertAlign w:val="subscript"/>
                <w:lang w:val="uk-UA"/>
              </w:rPr>
              <w:t xml:space="preserve">1, </w:t>
            </w:r>
            <w:r w:rsidRPr="008A0740">
              <w:rPr>
                <w:rFonts w:ascii="Times New Roman" w:hAnsi="Times New Roman" w:cs="Times New Roman"/>
                <w:sz w:val="24"/>
                <w:szCs w:val="24"/>
                <w:lang w:val="uk-UA"/>
              </w:rPr>
              <w:t>мг/л</w:t>
            </w:r>
          </w:p>
        </w:tc>
        <w:tc>
          <w:tcPr>
            <w:tcW w:w="1667" w:type="dxa"/>
            <w:vAlign w:val="center"/>
          </w:tcPr>
          <w:p w:rsidR="0079179D" w:rsidRPr="008A0740" w:rsidRDefault="0079179D"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С</w:t>
            </w:r>
            <w:r w:rsidRPr="008A0740">
              <w:rPr>
                <w:rFonts w:ascii="Times New Roman" w:hAnsi="Times New Roman" w:cs="Times New Roman"/>
                <w:sz w:val="24"/>
                <w:szCs w:val="24"/>
                <w:vertAlign w:val="subscript"/>
                <w:lang w:val="uk-UA"/>
              </w:rPr>
              <w:t>2</w:t>
            </w:r>
            <w:r w:rsidRPr="008A0740">
              <w:rPr>
                <w:rFonts w:ascii="Times New Roman" w:hAnsi="Times New Roman" w:cs="Times New Roman"/>
                <w:sz w:val="24"/>
                <w:szCs w:val="24"/>
                <w:lang w:val="uk-UA"/>
              </w:rPr>
              <w:t>, мг/л</w:t>
            </w:r>
          </w:p>
        </w:tc>
      </w:tr>
      <w:tr w:rsidR="0079179D" w:rsidRPr="008A0740" w:rsidTr="008A0740">
        <w:tc>
          <w:tcPr>
            <w:tcW w:w="1666" w:type="dxa"/>
            <w:vAlign w:val="center"/>
          </w:tcPr>
          <w:p w:rsidR="0079179D" w:rsidRPr="008A0740" w:rsidRDefault="0079179D"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w:t>
            </w:r>
          </w:p>
        </w:tc>
        <w:tc>
          <w:tcPr>
            <w:tcW w:w="1666" w:type="dxa"/>
            <w:vAlign w:val="center"/>
          </w:tcPr>
          <w:p w:rsidR="0079179D" w:rsidRPr="008A0740" w:rsidRDefault="0079179D"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w:t>
            </w:r>
          </w:p>
        </w:tc>
        <w:tc>
          <w:tcPr>
            <w:tcW w:w="1666" w:type="dxa"/>
            <w:vAlign w:val="center"/>
          </w:tcPr>
          <w:p w:rsidR="0079179D"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10</w:t>
            </w:r>
          </w:p>
        </w:tc>
        <w:tc>
          <w:tcPr>
            <w:tcW w:w="1666" w:type="dxa"/>
            <w:vAlign w:val="center"/>
          </w:tcPr>
          <w:p w:rsidR="0079179D"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10000</w:t>
            </w:r>
          </w:p>
        </w:tc>
        <w:tc>
          <w:tcPr>
            <w:tcW w:w="1666" w:type="dxa"/>
            <w:vAlign w:val="center"/>
          </w:tcPr>
          <w:p w:rsidR="0079179D"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1000</w:t>
            </w:r>
          </w:p>
        </w:tc>
        <w:tc>
          <w:tcPr>
            <w:tcW w:w="1667" w:type="dxa"/>
            <w:vAlign w:val="center"/>
          </w:tcPr>
          <w:p w:rsidR="0079179D"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500</w:t>
            </w:r>
          </w:p>
        </w:tc>
      </w:tr>
      <w:tr w:rsidR="004B7DC7" w:rsidRPr="008A0740" w:rsidTr="008A0740">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11</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10010</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1010</w:t>
            </w:r>
          </w:p>
        </w:tc>
        <w:tc>
          <w:tcPr>
            <w:tcW w:w="1667" w:type="dxa"/>
            <w:vAlign w:val="center"/>
          </w:tcPr>
          <w:p w:rsidR="004B7DC7" w:rsidRPr="008A0740" w:rsidRDefault="004B7DC7" w:rsidP="008A0740">
            <w:pPr>
              <w:jc w:val="center"/>
              <w:rPr>
                <w:sz w:val="24"/>
                <w:szCs w:val="24"/>
              </w:rPr>
            </w:pPr>
            <w:r w:rsidRPr="008A0740">
              <w:rPr>
                <w:rFonts w:ascii="Times New Roman" w:hAnsi="Times New Roman" w:cs="Times New Roman"/>
                <w:sz w:val="24"/>
                <w:szCs w:val="24"/>
                <w:lang w:val="uk-UA"/>
              </w:rPr>
              <w:t>500</w:t>
            </w:r>
          </w:p>
        </w:tc>
      </w:tr>
      <w:tr w:rsidR="004B7DC7" w:rsidRPr="008A0740" w:rsidTr="008A0740">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3</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12</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10020</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1020</w:t>
            </w:r>
          </w:p>
        </w:tc>
        <w:tc>
          <w:tcPr>
            <w:tcW w:w="1667" w:type="dxa"/>
            <w:vAlign w:val="center"/>
          </w:tcPr>
          <w:p w:rsidR="004B7DC7" w:rsidRPr="008A0740" w:rsidRDefault="004B7DC7" w:rsidP="008A0740">
            <w:pPr>
              <w:jc w:val="center"/>
              <w:rPr>
                <w:sz w:val="24"/>
                <w:szCs w:val="24"/>
              </w:rPr>
            </w:pPr>
            <w:r w:rsidRPr="008A0740">
              <w:rPr>
                <w:rFonts w:ascii="Times New Roman" w:hAnsi="Times New Roman" w:cs="Times New Roman"/>
                <w:sz w:val="24"/>
                <w:szCs w:val="24"/>
                <w:lang w:val="uk-UA"/>
              </w:rPr>
              <w:t>500</w:t>
            </w:r>
          </w:p>
        </w:tc>
      </w:tr>
      <w:tr w:rsidR="004B7DC7" w:rsidRPr="008A0740" w:rsidTr="008A0740">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4</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13</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10030</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1030</w:t>
            </w:r>
          </w:p>
        </w:tc>
        <w:tc>
          <w:tcPr>
            <w:tcW w:w="1667" w:type="dxa"/>
            <w:vAlign w:val="center"/>
          </w:tcPr>
          <w:p w:rsidR="004B7DC7" w:rsidRPr="008A0740" w:rsidRDefault="004B7DC7" w:rsidP="008A0740">
            <w:pPr>
              <w:jc w:val="center"/>
              <w:rPr>
                <w:sz w:val="24"/>
                <w:szCs w:val="24"/>
              </w:rPr>
            </w:pPr>
            <w:r w:rsidRPr="008A0740">
              <w:rPr>
                <w:rFonts w:ascii="Times New Roman" w:hAnsi="Times New Roman" w:cs="Times New Roman"/>
                <w:sz w:val="24"/>
                <w:szCs w:val="24"/>
                <w:lang w:val="uk-UA"/>
              </w:rPr>
              <w:t>500</w:t>
            </w:r>
          </w:p>
        </w:tc>
      </w:tr>
      <w:tr w:rsidR="004B7DC7" w:rsidRPr="008A0740" w:rsidTr="008A0740">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5</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14</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10040</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1040</w:t>
            </w:r>
          </w:p>
        </w:tc>
        <w:tc>
          <w:tcPr>
            <w:tcW w:w="1667" w:type="dxa"/>
            <w:vAlign w:val="center"/>
          </w:tcPr>
          <w:p w:rsidR="004B7DC7" w:rsidRPr="008A0740" w:rsidRDefault="004B7DC7" w:rsidP="008A0740">
            <w:pPr>
              <w:jc w:val="center"/>
              <w:rPr>
                <w:sz w:val="24"/>
                <w:szCs w:val="24"/>
              </w:rPr>
            </w:pPr>
            <w:r w:rsidRPr="008A0740">
              <w:rPr>
                <w:rFonts w:ascii="Times New Roman" w:hAnsi="Times New Roman" w:cs="Times New Roman"/>
                <w:sz w:val="24"/>
                <w:szCs w:val="24"/>
                <w:lang w:val="uk-UA"/>
              </w:rPr>
              <w:t>500</w:t>
            </w:r>
          </w:p>
        </w:tc>
      </w:tr>
      <w:tr w:rsidR="004B7DC7" w:rsidRPr="008A0740" w:rsidTr="008A0740">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6</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15</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10050</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1050</w:t>
            </w:r>
          </w:p>
        </w:tc>
        <w:tc>
          <w:tcPr>
            <w:tcW w:w="1667" w:type="dxa"/>
            <w:vAlign w:val="center"/>
          </w:tcPr>
          <w:p w:rsidR="004B7DC7" w:rsidRPr="008A0740" w:rsidRDefault="004B7DC7" w:rsidP="008A0740">
            <w:pPr>
              <w:jc w:val="center"/>
              <w:rPr>
                <w:sz w:val="24"/>
                <w:szCs w:val="24"/>
              </w:rPr>
            </w:pPr>
            <w:r w:rsidRPr="008A0740">
              <w:rPr>
                <w:rFonts w:ascii="Times New Roman" w:hAnsi="Times New Roman" w:cs="Times New Roman"/>
                <w:sz w:val="24"/>
                <w:szCs w:val="24"/>
                <w:lang w:val="uk-UA"/>
              </w:rPr>
              <w:t>500</w:t>
            </w:r>
          </w:p>
        </w:tc>
      </w:tr>
      <w:tr w:rsidR="004B7DC7" w:rsidRPr="008A0740" w:rsidTr="008A0740">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7</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16</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10060</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1060</w:t>
            </w:r>
          </w:p>
        </w:tc>
        <w:tc>
          <w:tcPr>
            <w:tcW w:w="1667" w:type="dxa"/>
            <w:vAlign w:val="center"/>
          </w:tcPr>
          <w:p w:rsidR="004B7DC7" w:rsidRPr="008A0740" w:rsidRDefault="004B7DC7" w:rsidP="008A0740">
            <w:pPr>
              <w:jc w:val="center"/>
              <w:rPr>
                <w:sz w:val="24"/>
                <w:szCs w:val="24"/>
              </w:rPr>
            </w:pPr>
            <w:r w:rsidRPr="008A0740">
              <w:rPr>
                <w:rFonts w:ascii="Times New Roman" w:hAnsi="Times New Roman" w:cs="Times New Roman"/>
                <w:sz w:val="24"/>
                <w:szCs w:val="24"/>
                <w:lang w:val="uk-UA"/>
              </w:rPr>
              <w:t>500</w:t>
            </w:r>
          </w:p>
        </w:tc>
      </w:tr>
      <w:tr w:rsidR="004B7DC7" w:rsidRPr="008A0740" w:rsidTr="008A0740">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8</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17</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10070</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1070</w:t>
            </w:r>
          </w:p>
        </w:tc>
        <w:tc>
          <w:tcPr>
            <w:tcW w:w="1667" w:type="dxa"/>
            <w:vAlign w:val="center"/>
          </w:tcPr>
          <w:p w:rsidR="004B7DC7" w:rsidRPr="008A0740" w:rsidRDefault="004B7DC7" w:rsidP="008A0740">
            <w:pPr>
              <w:jc w:val="center"/>
              <w:rPr>
                <w:sz w:val="24"/>
                <w:szCs w:val="24"/>
              </w:rPr>
            </w:pPr>
            <w:r w:rsidRPr="008A0740">
              <w:rPr>
                <w:rFonts w:ascii="Times New Roman" w:hAnsi="Times New Roman" w:cs="Times New Roman"/>
                <w:sz w:val="24"/>
                <w:szCs w:val="24"/>
                <w:lang w:val="uk-UA"/>
              </w:rPr>
              <w:t>500</w:t>
            </w:r>
          </w:p>
        </w:tc>
      </w:tr>
      <w:tr w:rsidR="004B7DC7" w:rsidRPr="008A0740" w:rsidTr="008A0740">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9</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18</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10080</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1080</w:t>
            </w:r>
          </w:p>
        </w:tc>
        <w:tc>
          <w:tcPr>
            <w:tcW w:w="1667" w:type="dxa"/>
            <w:vAlign w:val="center"/>
          </w:tcPr>
          <w:p w:rsidR="004B7DC7" w:rsidRPr="008A0740" w:rsidRDefault="004B7DC7" w:rsidP="008A0740">
            <w:pPr>
              <w:jc w:val="center"/>
              <w:rPr>
                <w:sz w:val="24"/>
                <w:szCs w:val="24"/>
              </w:rPr>
            </w:pPr>
            <w:r w:rsidRPr="008A0740">
              <w:rPr>
                <w:rFonts w:ascii="Times New Roman" w:hAnsi="Times New Roman" w:cs="Times New Roman"/>
                <w:sz w:val="24"/>
                <w:szCs w:val="24"/>
                <w:lang w:val="uk-UA"/>
              </w:rPr>
              <w:t>500</w:t>
            </w:r>
          </w:p>
        </w:tc>
      </w:tr>
      <w:tr w:rsidR="004B7DC7" w:rsidRPr="008A0740" w:rsidTr="008A0740">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10</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19</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10090</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1090</w:t>
            </w:r>
          </w:p>
        </w:tc>
        <w:tc>
          <w:tcPr>
            <w:tcW w:w="1667" w:type="dxa"/>
            <w:vAlign w:val="center"/>
          </w:tcPr>
          <w:p w:rsidR="004B7DC7" w:rsidRPr="008A0740" w:rsidRDefault="004B7DC7" w:rsidP="008A0740">
            <w:pPr>
              <w:jc w:val="center"/>
              <w:rPr>
                <w:sz w:val="24"/>
                <w:szCs w:val="24"/>
              </w:rPr>
            </w:pPr>
            <w:r w:rsidRPr="008A0740">
              <w:rPr>
                <w:rFonts w:ascii="Times New Roman" w:hAnsi="Times New Roman" w:cs="Times New Roman"/>
                <w:sz w:val="24"/>
                <w:szCs w:val="24"/>
                <w:lang w:val="uk-UA"/>
              </w:rPr>
              <w:t>500</w:t>
            </w:r>
          </w:p>
        </w:tc>
      </w:tr>
      <w:tr w:rsidR="004B7DC7" w:rsidRPr="008A0740" w:rsidTr="008A0740">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11</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20</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10110</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1110</w:t>
            </w:r>
          </w:p>
        </w:tc>
        <w:tc>
          <w:tcPr>
            <w:tcW w:w="1667" w:type="dxa"/>
            <w:vAlign w:val="center"/>
          </w:tcPr>
          <w:p w:rsidR="004B7DC7" w:rsidRPr="008A0740" w:rsidRDefault="004B7DC7" w:rsidP="008A0740">
            <w:pPr>
              <w:jc w:val="center"/>
              <w:rPr>
                <w:sz w:val="24"/>
                <w:szCs w:val="24"/>
              </w:rPr>
            </w:pPr>
            <w:r w:rsidRPr="008A0740">
              <w:rPr>
                <w:rFonts w:ascii="Times New Roman" w:hAnsi="Times New Roman" w:cs="Times New Roman"/>
                <w:sz w:val="24"/>
                <w:szCs w:val="24"/>
                <w:lang w:val="uk-UA"/>
              </w:rPr>
              <w:t>500</w:t>
            </w:r>
          </w:p>
        </w:tc>
      </w:tr>
      <w:tr w:rsidR="004B7DC7" w:rsidRPr="008A0740" w:rsidTr="008A0740">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12</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21</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10120</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1120</w:t>
            </w:r>
          </w:p>
        </w:tc>
        <w:tc>
          <w:tcPr>
            <w:tcW w:w="1667" w:type="dxa"/>
            <w:vAlign w:val="center"/>
          </w:tcPr>
          <w:p w:rsidR="004B7DC7" w:rsidRPr="008A0740" w:rsidRDefault="004B7DC7" w:rsidP="008A0740">
            <w:pPr>
              <w:jc w:val="center"/>
              <w:rPr>
                <w:sz w:val="24"/>
                <w:szCs w:val="24"/>
              </w:rPr>
            </w:pPr>
            <w:r w:rsidRPr="008A0740">
              <w:rPr>
                <w:rFonts w:ascii="Times New Roman" w:hAnsi="Times New Roman" w:cs="Times New Roman"/>
                <w:sz w:val="24"/>
                <w:szCs w:val="24"/>
                <w:lang w:val="uk-UA"/>
              </w:rPr>
              <w:t>500</w:t>
            </w:r>
          </w:p>
        </w:tc>
      </w:tr>
      <w:tr w:rsidR="004B7DC7" w:rsidRPr="008A0740" w:rsidTr="008A0740">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13</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22</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10130</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1130</w:t>
            </w:r>
          </w:p>
        </w:tc>
        <w:tc>
          <w:tcPr>
            <w:tcW w:w="1667" w:type="dxa"/>
            <w:vAlign w:val="center"/>
          </w:tcPr>
          <w:p w:rsidR="004B7DC7" w:rsidRPr="008A0740" w:rsidRDefault="004B7DC7" w:rsidP="008A0740">
            <w:pPr>
              <w:jc w:val="center"/>
              <w:rPr>
                <w:sz w:val="24"/>
                <w:szCs w:val="24"/>
              </w:rPr>
            </w:pPr>
            <w:r w:rsidRPr="008A0740">
              <w:rPr>
                <w:rFonts w:ascii="Times New Roman" w:hAnsi="Times New Roman" w:cs="Times New Roman"/>
                <w:sz w:val="24"/>
                <w:szCs w:val="24"/>
                <w:lang w:val="uk-UA"/>
              </w:rPr>
              <w:t>500</w:t>
            </w:r>
          </w:p>
        </w:tc>
      </w:tr>
      <w:tr w:rsidR="004B7DC7" w:rsidRPr="008A0740" w:rsidTr="008A0740">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14</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23</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10140</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1140</w:t>
            </w:r>
          </w:p>
        </w:tc>
        <w:tc>
          <w:tcPr>
            <w:tcW w:w="1667" w:type="dxa"/>
            <w:vAlign w:val="center"/>
          </w:tcPr>
          <w:p w:rsidR="004B7DC7" w:rsidRPr="008A0740" w:rsidRDefault="004B7DC7" w:rsidP="008A0740">
            <w:pPr>
              <w:jc w:val="center"/>
              <w:rPr>
                <w:sz w:val="24"/>
                <w:szCs w:val="24"/>
              </w:rPr>
            </w:pPr>
            <w:r w:rsidRPr="008A0740">
              <w:rPr>
                <w:rFonts w:ascii="Times New Roman" w:hAnsi="Times New Roman" w:cs="Times New Roman"/>
                <w:sz w:val="24"/>
                <w:szCs w:val="24"/>
                <w:lang w:val="uk-UA"/>
              </w:rPr>
              <w:t>500</w:t>
            </w:r>
          </w:p>
        </w:tc>
      </w:tr>
      <w:tr w:rsidR="004B7DC7" w:rsidRPr="008A0740" w:rsidTr="008A0740">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15</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24</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10150</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1150</w:t>
            </w:r>
          </w:p>
        </w:tc>
        <w:tc>
          <w:tcPr>
            <w:tcW w:w="1667" w:type="dxa"/>
            <w:vAlign w:val="center"/>
          </w:tcPr>
          <w:p w:rsidR="004B7DC7" w:rsidRPr="008A0740" w:rsidRDefault="004B7DC7" w:rsidP="008A0740">
            <w:pPr>
              <w:jc w:val="center"/>
              <w:rPr>
                <w:sz w:val="24"/>
                <w:szCs w:val="24"/>
              </w:rPr>
            </w:pPr>
            <w:r w:rsidRPr="008A0740">
              <w:rPr>
                <w:rFonts w:ascii="Times New Roman" w:hAnsi="Times New Roman" w:cs="Times New Roman"/>
                <w:sz w:val="24"/>
                <w:szCs w:val="24"/>
                <w:lang w:val="uk-UA"/>
              </w:rPr>
              <w:t>500</w:t>
            </w:r>
          </w:p>
        </w:tc>
      </w:tr>
      <w:tr w:rsidR="004B7DC7" w:rsidRPr="008A0740" w:rsidTr="008A0740">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16</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25</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10160</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1160</w:t>
            </w:r>
          </w:p>
        </w:tc>
        <w:tc>
          <w:tcPr>
            <w:tcW w:w="1667" w:type="dxa"/>
            <w:vAlign w:val="center"/>
          </w:tcPr>
          <w:p w:rsidR="004B7DC7" w:rsidRPr="008A0740" w:rsidRDefault="004B7DC7" w:rsidP="008A0740">
            <w:pPr>
              <w:jc w:val="center"/>
              <w:rPr>
                <w:sz w:val="24"/>
                <w:szCs w:val="24"/>
              </w:rPr>
            </w:pPr>
            <w:r w:rsidRPr="008A0740">
              <w:rPr>
                <w:rFonts w:ascii="Times New Roman" w:hAnsi="Times New Roman" w:cs="Times New Roman"/>
                <w:sz w:val="24"/>
                <w:szCs w:val="24"/>
                <w:lang w:val="uk-UA"/>
              </w:rPr>
              <w:t>500</w:t>
            </w:r>
          </w:p>
        </w:tc>
      </w:tr>
      <w:tr w:rsidR="004B7DC7" w:rsidRPr="008A0740" w:rsidTr="008A0740">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17</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26</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10170</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1170</w:t>
            </w:r>
          </w:p>
        </w:tc>
        <w:tc>
          <w:tcPr>
            <w:tcW w:w="1667" w:type="dxa"/>
            <w:vAlign w:val="center"/>
          </w:tcPr>
          <w:p w:rsidR="004B7DC7" w:rsidRPr="008A0740" w:rsidRDefault="004B7DC7" w:rsidP="008A0740">
            <w:pPr>
              <w:jc w:val="center"/>
              <w:rPr>
                <w:sz w:val="24"/>
                <w:szCs w:val="24"/>
              </w:rPr>
            </w:pPr>
            <w:r w:rsidRPr="008A0740">
              <w:rPr>
                <w:rFonts w:ascii="Times New Roman" w:hAnsi="Times New Roman" w:cs="Times New Roman"/>
                <w:sz w:val="24"/>
                <w:szCs w:val="24"/>
                <w:lang w:val="uk-UA"/>
              </w:rPr>
              <w:t>500</w:t>
            </w:r>
          </w:p>
        </w:tc>
      </w:tr>
      <w:tr w:rsidR="004B7DC7" w:rsidRPr="008A0740" w:rsidTr="008A0740">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18</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27</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10180</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1180</w:t>
            </w:r>
          </w:p>
        </w:tc>
        <w:tc>
          <w:tcPr>
            <w:tcW w:w="1667" w:type="dxa"/>
            <w:vAlign w:val="center"/>
          </w:tcPr>
          <w:p w:rsidR="004B7DC7" w:rsidRPr="008A0740" w:rsidRDefault="004B7DC7" w:rsidP="008A0740">
            <w:pPr>
              <w:jc w:val="center"/>
              <w:rPr>
                <w:sz w:val="24"/>
                <w:szCs w:val="24"/>
              </w:rPr>
            </w:pPr>
            <w:r w:rsidRPr="008A0740">
              <w:rPr>
                <w:rFonts w:ascii="Times New Roman" w:hAnsi="Times New Roman" w:cs="Times New Roman"/>
                <w:sz w:val="24"/>
                <w:szCs w:val="24"/>
                <w:lang w:val="uk-UA"/>
              </w:rPr>
              <w:t>500</w:t>
            </w:r>
          </w:p>
        </w:tc>
      </w:tr>
      <w:tr w:rsidR="004B7DC7" w:rsidRPr="008A0740" w:rsidTr="008A0740">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19</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28</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10190</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1190</w:t>
            </w:r>
          </w:p>
        </w:tc>
        <w:tc>
          <w:tcPr>
            <w:tcW w:w="1667" w:type="dxa"/>
            <w:vAlign w:val="center"/>
          </w:tcPr>
          <w:p w:rsidR="004B7DC7" w:rsidRPr="008A0740" w:rsidRDefault="004B7DC7" w:rsidP="008A0740">
            <w:pPr>
              <w:jc w:val="center"/>
              <w:rPr>
                <w:sz w:val="24"/>
                <w:szCs w:val="24"/>
              </w:rPr>
            </w:pPr>
            <w:r w:rsidRPr="008A0740">
              <w:rPr>
                <w:rFonts w:ascii="Times New Roman" w:hAnsi="Times New Roman" w:cs="Times New Roman"/>
                <w:sz w:val="24"/>
                <w:szCs w:val="24"/>
                <w:lang w:val="uk-UA"/>
              </w:rPr>
              <w:t>500</w:t>
            </w:r>
          </w:p>
        </w:tc>
      </w:tr>
      <w:tr w:rsidR="004B7DC7" w:rsidRPr="008A0740" w:rsidTr="008A0740">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20</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29</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10200</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1200</w:t>
            </w:r>
          </w:p>
        </w:tc>
        <w:tc>
          <w:tcPr>
            <w:tcW w:w="1667" w:type="dxa"/>
            <w:vAlign w:val="center"/>
          </w:tcPr>
          <w:p w:rsidR="004B7DC7" w:rsidRPr="008A0740" w:rsidRDefault="004B7DC7" w:rsidP="008A0740">
            <w:pPr>
              <w:jc w:val="center"/>
              <w:rPr>
                <w:sz w:val="24"/>
                <w:szCs w:val="24"/>
              </w:rPr>
            </w:pPr>
            <w:r w:rsidRPr="008A0740">
              <w:rPr>
                <w:rFonts w:ascii="Times New Roman" w:hAnsi="Times New Roman" w:cs="Times New Roman"/>
                <w:sz w:val="24"/>
                <w:szCs w:val="24"/>
                <w:lang w:val="uk-UA"/>
              </w:rPr>
              <w:t>500</w:t>
            </w:r>
          </w:p>
        </w:tc>
      </w:tr>
      <w:tr w:rsidR="004B7DC7" w:rsidRPr="008A0740" w:rsidTr="008A0740">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21</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30</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10210</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1210</w:t>
            </w:r>
          </w:p>
        </w:tc>
        <w:tc>
          <w:tcPr>
            <w:tcW w:w="1667" w:type="dxa"/>
            <w:vAlign w:val="center"/>
          </w:tcPr>
          <w:p w:rsidR="004B7DC7" w:rsidRPr="008A0740" w:rsidRDefault="004B7DC7" w:rsidP="008A0740">
            <w:pPr>
              <w:jc w:val="center"/>
              <w:rPr>
                <w:sz w:val="24"/>
                <w:szCs w:val="24"/>
              </w:rPr>
            </w:pPr>
            <w:r w:rsidRPr="008A0740">
              <w:rPr>
                <w:rFonts w:ascii="Times New Roman" w:hAnsi="Times New Roman" w:cs="Times New Roman"/>
                <w:sz w:val="24"/>
                <w:szCs w:val="24"/>
                <w:lang w:val="uk-UA"/>
              </w:rPr>
              <w:t>500</w:t>
            </w:r>
          </w:p>
        </w:tc>
      </w:tr>
      <w:tr w:rsidR="004B7DC7" w:rsidRPr="008A0740" w:rsidTr="008A0740">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22</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31</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10220</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1220</w:t>
            </w:r>
          </w:p>
        </w:tc>
        <w:tc>
          <w:tcPr>
            <w:tcW w:w="1667" w:type="dxa"/>
            <w:vAlign w:val="center"/>
          </w:tcPr>
          <w:p w:rsidR="004B7DC7" w:rsidRPr="008A0740" w:rsidRDefault="004B7DC7" w:rsidP="008A0740">
            <w:pPr>
              <w:jc w:val="center"/>
              <w:rPr>
                <w:sz w:val="24"/>
                <w:szCs w:val="24"/>
              </w:rPr>
            </w:pPr>
            <w:r w:rsidRPr="008A0740">
              <w:rPr>
                <w:rFonts w:ascii="Times New Roman" w:hAnsi="Times New Roman" w:cs="Times New Roman"/>
                <w:sz w:val="24"/>
                <w:szCs w:val="24"/>
                <w:lang w:val="uk-UA"/>
              </w:rPr>
              <w:t>500</w:t>
            </w:r>
          </w:p>
        </w:tc>
      </w:tr>
      <w:tr w:rsidR="004B7DC7" w:rsidRPr="008A0740" w:rsidTr="008A0740">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23</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32</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10230</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1230</w:t>
            </w:r>
          </w:p>
        </w:tc>
        <w:tc>
          <w:tcPr>
            <w:tcW w:w="1667" w:type="dxa"/>
            <w:vAlign w:val="center"/>
          </w:tcPr>
          <w:p w:rsidR="004B7DC7" w:rsidRPr="008A0740" w:rsidRDefault="004B7DC7" w:rsidP="008A0740">
            <w:pPr>
              <w:jc w:val="center"/>
              <w:rPr>
                <w:sz w:val="24"/>
                <w:szCs w:val="24"/>
              </w:rPr>
            </w:pPr>
            <w:r w:rsidRPr="008A0740">
              <w:rPr>
                <w:rFonts w:ascii="Times New Roman" w:hAnsi="Times New Roman" w:cs="Times New Roman"/>
                <w:sz w:val="24"/>
                <w:szCs w:val="24"/>
                <w:lang w:val="uk-UA"/>
              </w:rPr>
              <w:t>500</w:t>
            </w:r>
          </w:p>
        </w:tc>
      </w:tr>
      <w:tr w:rsidR="004B7DC7" w:rsidRPr="008A0740" w:rsidTr="008A0740">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24</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33</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10240</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1240</w:t>
            </w:r>
          </w:p>
        </w:tc>
        <w:tc>
          <w:tcPr>
            <w:tcW w:w="1667" w:type="dxa"/>
            <w:vAlign w:val="center"/>
          </w:tcPr>
          <w:p w:rsidR="004B7DC7" w:rsidRPr="008A0740" w:rsidRDefault="004B7DC7" w:rsidP="008A0740">
            <w:pPr>
              <w:jc w:val="center"/>
              <w:rPr>
                <w:sz w:val="24"/>
                <w:szCs w:val="24"/>
              </w:rPr>
            </w:pPr>
            <w:r w:rsidRPr="008A0740">
              <w:rPr>
                <w:rFonts w:ascii="Times New Roman" w:hAnsi="Times New Roman" w:cs="Times New Roman"/>
                <w:sz w:val="24"/>
                <w:szCs w:val="24"/>
                <w:lang w:val="uk-UA"/>
              </w:rPr>
              <w:t>500</w:t>
            </w:r>
          </w:p>
        </w:tc>
      </w:tr>
      <w:tr w:rsidR="004B7DC7" w:rsidRPr="008A0740" w:rsidTr="008A0740">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25</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34</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10250</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1250</w:t>
            </w:r>
          </w:p>
        </w:tc>
        <w:tc>
          <w:tcPr>
            <w:tcW w:w="1667" w:type="dxa"/>
            <w:vAlign w:val="center"/>
          </w:tcPr>
          <w:p w:rsidR="004B7DC7" w:rsidRPr="008A0740" w:rsidRDefault="004B7DC7" w:rsidP="008A0740">
            <w:pPr>
              <w:jc w:val="center"/>
              <w:rPr>
                <w:sz w:val="24"/>
                <w:szCs w:val="24"/>
              </w:rPr>
            </w:pPr>
            <w:r w:rsidRPr="008A0740">
              <w:rPr>
                <w:rFonts w:ascii="Times New Roman" w:hAnsi="Times New Roman" w:cs="Times New Roman"/>
                <w:sz w:val="24"/>
                <w:szCs w:val="24"/>
                <w:lang w:val="uk-UA"/>
              </w:rPr>
              <w:t>500</w:t>
            </w:r>
          </w:p>
        </w:tc>
      </w:tr>
      <w:tr w:rsidR="004B7DC7" w:rsidRPr="008A0740" w:rsidTr="008A0740">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26</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35</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10260</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1260</w:t>
            </w:r>
          </w:p>
        </w:tc>
        <w:tc>
          <w:tcPr>
            <w:tcW w:w="1667" w:type="dxa"/>
            <w:vAlign w:val="center"/>
          </w:tcPr>
          <w:p w:rsidR="004B7DC7" w:rsidRPr="008A0740" w:rsidRDefault="004B7DC7" w:rsidP="008A0740">
            <w:pPr>
              <w:jc w:val="center"/>
              <w:rPr>
                <w:sz w:val="24"/>
                <w:szCs w:val="24"/>
              </w:rPr>
            </w:pPr>
            <w:r w:rsidRPr="008A0740">
              <w:rPr>
                <w:rFonts w:ascii="Times New Roman" w:hAnsi="Times New Roman" w:cs="Times New Roman"/>
                <w:sz w:val="24"/>
                <w:szCs w:val="24"/>
                <w:lang w:val="uk-UA"/>
              </w:rPr>
              <w:t>500</w:t>
            </w:r>
          </w:p>
        </w:tc>
      </w:tr>
      <w:tr w:rsidR="004B7DC7" w:rsidRPr="008A0740" w:rsidTr="008A0740">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27</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36</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10270</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1270</w:t>
            </w:r>
          </w:p>
        </w:tc>
        <w:tc>
          <w:tcPr>
            <w:tcW w:w="1667" w:type="dxa"/>
            <w:vAlign w:val="center"/>
          </w:tcPr>
          <w:p w:rsidR="004B7DC7" w:rsidRPr="008A0740" w:rsidRDefault="004B7DC7" w:rsidP="008A0740">
            <w:pPr>
              <w:jc w:val="center"/>
              <w:rPr>
                <w:sz w:val="24"/>
                <w:szCs w:val="24"/>
              </w:rPr>
            </w:pPr>
            <w:r w:rsidRPr="008A0740">
              <w:rPr>
                <w:rFonts w:ascii="Times New Roman" w:hAnsi="Times New Roman" w:cs="Times New Roman"/>
                <w:sz w:val="24"/>
                <w:szCs w:val="24"/>
                <w:lang w:val="uk-UA"/>
              </w:rPr>
              <w:t>500</w:t>
            </w:r>
          </w:p>
        </w:tc>
      </w:tr>
      <w:tr w:rsidR="004B7DC7" w:rsidRPr="008A0740" w:rsidTr="008A0740">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28</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37</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10280</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1280</w:t>
            </w:r>
          </w:p>
        </w:tc>
        <w:tc>
          <w:tcPr>
            <w:tcW w:w="1667" w:type="dxa"/>
            <w:vAlign w:val="center"/>
          </w:tcPr>
          <w:p w:rsidR="004B7DC7" w:rsidRPr="008A0740" w:rsidRDefault="004B7DC7" w:rsidP="008A0740">
            <w:pPr>
              <w:jc w:val="center"/>
              <w:rPr>
                <w:sz w:val="24"/>
                <w:szCs w:val="24"/>
              </w:rPr>
            </w:pPr>
            <w:r w:rsidRPr="008A0740">
              <w:rPr>
                <w:rFonts w:ascii="Times New Roman" w:hAnsi="Times New Roman" w:cs="Times New Roman"/>
                <w:sz w:val="24"/>
                <w:szCs w:val="24"/>
                <w:lang w:val="uk-UA"/>
              </w:rPr>
              <w:t>500</w:t>
            </w:r>
          </w:p>
        </w:tc>
      </w:tr>
      <w:tr w:rsidR="004B7DC7" w:rsidRPr="008A0740" w:rsidTr="008A0740">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29</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38</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10290</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1290</w:t>
            </w:r>
          </w:p>
        </w:tc>
        <w:tc>
          <w:tcPr>
            <w:tcW w:w="1667" w:type="dxa"/>
            <w:vAlign w:val="center"/>
          </w:tcPr>
          <w:p w:rsidR="004B7DC7" w:rsidRPr="008A0740" w:rsidRDefault="004B7DC7" w:rsidP="008A0740">
            <w:pPr>
              <w:jc w:val="center"/>
              <w:rPr>
                <w:sz w:val="24"/>
                <w:szCs w:val="24"/>
              </w:rPr>
            </w:pPr>
            <w:r w:rsidRPr="008A0740">
              <w:rPr>
                <w:rFonts w:ascii="Times New Roman" w:hAnsi="Times New Roman" w:cs="Times New Roman"/>
                <w:sz w:val="24"/>
                <w:szCs w:val="24"/>
                <w:lang w:val="uk-UA"/>
              </w:rPr>
              <w:t>500</w:t>
            </w:r>
          </w:p>
        </w:tc>
      </w:tr>
      <w:tr w:rsidR="004B7DC7" w:rsidRPr="008A0740" w:rsidTr="008A0740">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30</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39</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10300</w:t>
            </w:r>
          </w:p>
        </w:tc>
        <w:tc>
          <w:tcPr>
            <w:tcW w:w="1666" w:type="dxa"/>
            <w:vAlign w:val="center"/>
          </w:tcPr>
          <w:p w:rsidR="004B7DC7" w:rsidRPr="008A0740" w:rsidRDefault="004B7DC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1300</w:t>
            </w:r>
          </w:p>
        </w:tc>
        <w:tc>
          <w:tcPr>
            <w:tcW w:w="1667" w:type="dxa"/>
            <w:vAlign w:val="center"/>
          </w:tcPr>
          <w:p w:rsidR="004B7DC7" w:rsidRPr="008A0740" w:rsidRDefault="004B7DC7" w:rsidP="008A0740">
            <w:pPr>
              <w:jc w:val="center"/>
              <w:rPr>
                <w:sz w:val="24"/>
                <w:szCs w:val="24"/>
              </w:rPr>
            </w:pPr>
            <w:r w:rsidRPr="008A0740">
              <w:rPr>
                <w:rFonts w:ascii="Times New Roman" w:hAnsi="Times New Roman" w:cs="Times New Roman"/>
                <w:sz w:val="24"/>
                <w:szCs w:val="24"/>
                <w:lang w:val="uk-UA"/>
              </w:rPr>
              <w:t>500</w:t>
            </w:r>
          </w:p>
        </w:tc>
      </w:tr>
    </w:tbl>
    <w:p w:rsidR="00E6558A" w:rsidRDefault="00E6558A" w:rsidP="008A0740">
      <w:pPr>
        <w:pStyle w:val="a7"/>
        <w:spacing w:after="0" w:line="360" w:lineRule="auto"/>
        <w:ind w:left="540" w:right="-283" w:firstLine="736"/>
        <w:jc w:val="center"/>
        <w:rPr>
          <w:rFonts w:ascii="Times New Roman" w:hAnsi="Times New Roman" w:cs="Times New Roman"/>
          <w:i/>
          <w:sz w:val="28"/>
          <w:szCs w:val="28"/>
          <w:lang w:val="uk-UA"/>
        </w:rPr>
        <w:sectPr w:rsidR="00E6558A" w:rsidSect="008A0740">
          <w:pgSz w:w="11906" w:h="16838"/>
          <w:pgMar w:top="1134" w:right="991" w:bottom="1134" w:left="1418" w:header="708" w:footer="708" w:gutter="0"/>
          <w:cols w:space="708"/>
          <w:docGrid w:linePitch="360"/>
        </w:sectPr>
      </w:pPr>
    </w:p>
    <w:p w:rsidR="00E6558A" w:rsidRDefault="00E6558A" w:rsidP="008A0740">
      <w:pPr>
        <w:spacing w:after="0" w:line="360" w:lineRule="auto"/>
        <w:ind w:left="540" w:right="-283" w:firstLine="736"/>
        <w:jc w:val="center"/>
        <w:rPr>
          <w:rFonts w:ascii="Times New Roman" w:hAnsi="Times New Roman" w:cs="Times New Roman"/>
          <w:b/>
          <w:sz w:val="28"/>
          <w:szCs w:val="28"/>
          <w:lang w:val="uk-UA"/>
        </w:rPr>
        <w:sectPr w:rsidR="00E6558A" w:rsidSect="008A0740">
          <w:type w:val="continuous"/>
          <w:pgSz w:w="11906" w:h="16838"/>
          <w:pgMar w:top="1134" w:right="991" w:bottom="1134" w:left="1418" w:header="708" w:footer="708" w:gutter="0"/>
          <w:cols w:space="708"/>
          <w:docGrid w:linePitch="360"/>
        </w:sectPr>
      </w:pPr>
    </w:p>
    <w:p w:rsidR="00E6558A" w:rsidRPr="002522B2" w:rsidRDefault="00E6558A" w:rsidP="008A0740">
      <w:pPr>
        <w:spacing w:after="0" w:line="360" w:lineRule="auto"/>
        <w:ind w:left="540" w:right="-283" w:firstLine="736"/>
        <w:jc w:val="center"/>
        <w:rPr>
          <w:rFonts w:ascii="Times New Roman" w:hAnsi="Times New Roman" w:cs="Times New Roman"/>
          <w:b/>
          <w:sz w:val="28"/>
          <w:szCs w:val="28"/>
          <w:lang w:val="uk-UA"/>
        </w:rPr>
      </w:pPr>
      <w:r w:rsidRPr="002522B2">
        <w:rPr>
          <w:rFonts w:ascii="Times New Roman" w:hAnsi="Times New Roman" w:cs="Times New Roman"/>
          <w:b/>
          <w:sz w:val="28"/>
          <w:szCs w:val="28"/>
          <w:lang w:val="uk-UA"/>
        </w:rPr>
        <w:lastRenderedPageBreak/>
        <w:t>ДОДАТОК</w:t>
      </w:r>
      <w:r>
        <w:rPr>
          <w:rFonts w:ascii="Times New Roman" w:hAnsi="Times New Roman" w:cs="Times New Roman"/>
          <w:b/>
          <w:sz w:val="28"/>
          <w:szCs w:val="28"/>
          <w:lang w:val="uk-UA"/>
        </w:rPr>
        <w:t xml:space="preserve"> Б</w:t>
      </w:r>
    </w:p>
    <w:p w:rsidR="00E6558A" w:rsidRDefault="00E6558A" w:rsidP="008A0740">
      <w:pPr>
        <w:pStyle w:val="a7"/>
        <w:spacing w:after="0" w:line="360" w:lineRule="auto"/>
        <w:ind w:left="540" w:right="-283" w:firstLine="736"/>
        <w:jc w:val="center"/>
        <w:rPr>
          <w:rFonts w:ascii="Times New Roman" w:hAnsi="Times New Roman" w:cs="Times New Roman"/>
          <w:sz w:val="28"/>
          <w:szCs w:val="28"/>
          <w:lang w:val="uk-UA"/>
        </w:rPr>
      </w:pPr>
      <w:r w:rsidRPr="0079179D">
        <w:rPr>
          <w:rFonts w:ascii="Times New Roman" w:hAnsi="Times New Roman" w:cs="Times New Roman"/>
          <w:sz w:val="28"/>
          <w:szCs w:val="28"/>
          <w:lang w:val="uk-UA"/>
        </w:rPr>
        <w:t xml:space="preserve">Завдання до практичної роботи № </w:t>
      </w:r>
      <w:r>
        <w:rPr>
          <w:rFonts w:ascii="Times New Roman" w:hAnsi="Times New Roman" w:cs="Times New Roman"/>
          <w:sz w:val="28"/>
          <w:szCs w:val="28"/>
          <w:lang w:val="uk-UA"/>
        </w:rPr>
        <w:t>2</w:t>
      </w:r>
    </w:p>
    <w:tbl>
      <w:tblPr>
        <w:tblStyle w:val="a8"/>
        <w:tblW w:w="0" w:type="auto"/>
        <w:jc w:val="center"/>
        <w:tblLook w:val="04A0" w:firstRow="1" w:lastRow="0" w:firstColumn="1" w:lastColumn="0" w:noHBand="0" w:noVBand="1"/>
      </w:tblPr>
      <w:tblGrid>
        <w:gridCol w:w="1666"/>
        <w:gridCol w:w="2270"/>
        <w:gridCol w:w="2409"/>
        <w:gridCol w:w="1985"/>
      </w:tblGrid>
      <w:tr w:rsidR="00287023" w:rsidRPr="008A0740" w:rsidTr="00287023">
        <w:trPr>
          <w:jc w:val="center"/>
        </w:trPr>
        <w:tc>
          <w:tcPr>
            <w:tcW w:w="1666" w:type="dxa"/>
          </w:tcPr>
          <w:p w:rsidR="00287023" w:rsidRPr="008A0740" w:rsidRDefault="00287023"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 xml:space="preserve">Номер варіанта </w:t>
            </w:r>
          </w:p>
        </w:tc>
        <w:tc>
          <w:tcPr>
            <w:tcW w:w="2270" w:type="dxa"/>
          </w:tcPr>
          <w:p w:rsidR="00287023" w:rsidRPr="008A0740" w:rsidRDefault="00287023"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М, кг</w:t>
            </w:r>
          </w:p>
        </w:tc>
        <w:tc>
          <w:tcPr>
            <w:tcW w:w="2409" w:type="dxa"/>
          </w:tcPr>
          <w:p w:rsidR="00287023" w:rsidRPr="008A0740" w:rsidRDefault="00287023" w:rsidP="008A0740">
            <w:pPr>
              <w:pStyle w:val="a7"/>
              <w:ind w:left="0"/>
              <w:jc w:val="center"/>
              <w:rPr>
                <w:rFonts w:ascii="Times New Roman" w:hAnsi="Times New Roman" w:cs="Times New Roman"/>
                <w:sz w:val="24"/>
                <w:szCs w:val="24"/>
                <w:lang w:val="uk-UA"/>
              </w:rPr>
            </w:pPr>
            <w:proofErr w:type="spellStart"/>
            <w:r w:rsidRPr="008A0740">
              <w:rPr>
                <w:rFonts w:ascii="Times New Roman" w:hAnsi="Times New Roman" w:cs="Times New Roman"/>
                <w:sz w:val="24"/>
                <w:szCs w:val="24"/>
                <w:lang w:val="uk-UA"/>
              </w:rPr>
              <w:t>Р</w:t>
            </w:r>
            <w:r w:rsidRPr="008A0740">
              <w:rPr>
                <w:rFonts w:ascii="Times New Roman" w:hAnsi="Times New Roman" w:cs="Times New Roman"/>
                <w:sz w:val="24"/>
                <w:szCs w:val="24"/>
                <w:vertAlign w:val="subscript"/>
                <w:lang w:val="uk-UA"/>
              </w:rPr>
              <w:t>тв</w:t>
            </w:r>
            <w:proofErr w:type="spellEnd"/>
            <w:r w:rsidRPr="008A0740">
              <w:rPr>
                <w:rFonts w:ascii="Times New Roman" w:hAnsi="Times New Roman" w:cs="Times New Roman"/>
                <w:sz w:val="24"/>
                <w:szCs w:val="24"/>
                <w:lang w:val="uk-UA"/>
              </w:rPr>
              <w:t>, %</w:t>
            </w:r>
          </w:p>
        </w:tc>
        <w:tc>
          <w:tcPr>
            <w:tcW w:w="1985" w:type="dxa"/>
          </w:tcPr>
          <w:p w:rsidR="00287023" w:rsidRPr="008A0740" w:rsidRDefault="00287023"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Р</w:t>
            </w:r>
            <w:r w:rsidRPr="008A0740">
              <w:rPr>
                <w:rFonts w:ascii="Times New Roman" w:hAnsi="Times New Roman" w:cs="Times New Roman"/>
                <w:sz w:val="24"/>
                <w:szCs w:val="24"/>
                <w:vertAlign w:val="subscript"/>
                <w:lang w:val="uk-UA"/>
              </w:rPr>
              <w:t>0</w:t>
            </w:r>
            <w:r w:rsidRPr="008A0740">
              <w:rPr>
                <w:rFonts w:ascii="Times New Roman" w:hAnsi="Times New Roman" w:cs="Times New Roman"/>
                <w:sz w:val="24"/>
                <w:szCs w:val="24"/>
                <w:lang w:val="uk-UA"/>
              </w:rPr>
              <w:t>, %</w:t>
            </w:r>
          </w:p>
        </w:tc>
      </w:tr>
      <w:tr w:rsidR="00287023" w:rsidRPr="008A0740" w:rsidTr="00287023">
        <w:trPr>
          <w:jc w:val="center"/>
        </w:trPr>
        <w:tc>
          <w:tcPr>
            <w:tcW w:w="1666" w:type="dxa"/>
          </w:tcPr>
          <w:p w:rsidR="00287023" w:rsidRPr="008A0740" w:rsidRDefault="00287023"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w:t>
            </w:r>
          </w:p>
        </w:tc>
        <w:tc>
          <w:tcPr>
            <w:tcW w:w="2270" w:type="dxa"/>
          </w:tcPr>
          <w:p w:rsidR="00287023"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1000</w:t>
            </w:r>
          </w:p>
        </w:tc>
        <w:tc>
          <w:tcPr>
            <w:tcW w:w="2409" w:type="dxa"/>
          </w:tcPr>
          <w:p w:rsidR="00287023"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6</w:t>
            </w:r>
          </w:p>
        </w:tc>
        <w:tc>
          <w:tcPr>
            <w:tcW w:w="1985" w:type="dxa"/>
          </w:tcPr>
          <w:p w:rsidR="00287023"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50</w:t>
            </w:r>
          </w:p>
        </w:tc>
      </w:tr>
      <w:tr w:rsidR="00287023" w:rsidRPr="008A0740" w:rsidTr="00287023">
        <w:trPr>
          <w:jc w:val="center"/>
        </w:trPr>
        <w:tc>
          <w:tcPr>
            <w:tcW w:w="1666" w:type="dxa"/>
          </w:tcPr>
          <w:p w:rsidR="00287023" w:rsidRPr="008A0740" w:rsidRDefault="00287023"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w:t>
            </w:r>
          </w:p>
        </w:tc>
        <w:tc>
          <w:tcPr>
            <w:tcW w:w="2270" w:type="dxa"/>
          </w:tcPr>
          <w:p w:rsidR="00287023"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1010</w:t>
            </w:r>
          </w:p>
        </w:tc>
        <w:tc>
          <w:tcPr>
            <w:tcW w:w="2409" w:type="dxa"/>
          </w:tcPr>
          <w:p w:rsidR="00287023"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7</w:t>
            </w:r>
          </w:p>
        </w:tc>
        <w:tc>
          <w:tcPr>
            <w:tcW w:w="1985" w:type="dxa"/>
          </w:tcPr>
          <w:p w:rsidR="00287023"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55</w:t>
            </w:r>
          </w:p>
        </w:tc>
      </w:tr>
      <w:tr w:rsidR="00287023" w:rsidRPr="008A0740" w:rsidTr="00287023">
        <w:trPr>
          <w:jc w:val="center"/>
        </w:trPr>
        <w:tc>
          <w:tcPr>
            <w:tcW w:w="1666" w:type="dxa"/>
          </w:tcPr>
          <w:p w:rsidR="00287023" w:rsidRPr="008A0740" w:rsidRDefault="00287023"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3</w:t>
            </w:r>
          </w:p>
        </w:tc>
        <w:tc>
          <w:tcPr>
            <w:tcW w:w="2270" w:type="dxa"/>
          </w:tcPr>
          <w:p w:rsidR="00287023"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1020</w:t>
            </w:r>
          </w:p>
        </w:tc>
        <w:tc>
          <w:tcPr>
            <w:tcW w:w="2409" w:type="dxa"/>
          </w:tcPr>
          <w:p w:rsidR="00287023"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8</w:t>
            </w:r>
          </w:p>
        </w:tc>
        <w:tc>
          <w:tcPr>
            <w:tcW w:w="1985" w:type="dxa"/>
          </w:tcPr>
          <w:p w:rsidR="00287023"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45</w:t>
            </w:r>
          </w:p>
        </w:tc>
      </w:tr>
      <w:tr w:rsidR="00AB0B77" w:rsidRPr="008A0740" w:rsidTr="00287023">
        <w:trPr>
          <w:jc w:val="center"/>
        </w:trPr>
        <w:tc>
          <w:tcPr>
            <w:tcW w:w="1666"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4</w:t>
            </w:r>
          </w:p>
        </w:tc>
        <w:tc>
          <w:tcPr>
            <w:tcW w:w="2270"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1030</w:t>
            </w:r>
          </w:p>
        </w:tc>
        <w:tc>
          <w:tcPr>
            <w:tcW w:w="2409"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9</w:t>
            </w:r>
          </w:p>
        </w:tc>
        <w:tc>
          <w:tcPr>
            <w:tcW w:w="1985"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50</w:t>
            </w:r>
          </w:p>
        </w:tc>
      </w:tr>
      <w:tr w:rsidR="00AB0B77" w:rsidRPr="008A0740" w:rsidTr="00287023">
        <w:trPr>
          <w:jc w:val="center"/>
        </w:trPr>
        <w:tc>
          <w:tcPr>
            <w:tcW w:w="1666"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5</w:t>
            </w:r>
          </w:p>
        </w:tc>
        <w:tc>
          <w:tcPr>
            <w:tcW w:w="2270"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1040</w:t>
            </w:r>
          </w:p>
        </w:tc>
        <w:tc>
          <w:tcPr>
            <w:tcW w:w="2409"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10</w:t>
            </w:r>
          </w:p>
        </w:tc>
        <w:tc>
          <w:tcPr>
            <w:tcW w:w="1985"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55</w:t>
            </w:r>
          </w:p>
        </w:tc>
      </w:tr>
      <w:tr w:rsidR="00AB0B77" w:rsidRPr="008A0740" w:rsidTr="00287023">
        <w:trPr>
          <w:jc w:val="center"/>
        </w:trPr>
        <w:tc>
          <w:tcPr>
            <w:tcW w:w="1666"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6</w:t>
            </w:r>
          </w:p>
        </w:tc>
        <w:tc>
          <w:tcPr>
            <w:tcW w:w="2270"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1050</w:t>
            </w:r>
          </w:p>
        </w:tc>
        <w:tc>
          <w:tcPr>
            <w:tcW w:w="2409"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6</w:t>
            </w:r>
          </w:p>
        </w:tc>
        <w:tc>
          <w:tcPr>
            <w:tcW w:w="1985"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45</w:t>
            </w:r>
          </w:p>
        </w:tc>
      </w:tr>
      <w:tr w:rsidR="00AB0B77" w:rsidRPr="008A0740" w:rsidTr="00287023">
        <w:trPr>
          <w:jc w:val="center"/>
        </w:trPr>
        <w:tc>
          <w:tcPr>
            <w:tcW w:w="1666"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7</w:t>
            </w:r>
          </w:p>
        </w:tc>
        <w:tc>
          <w:tcPr>
            <w:tcW w:w="2270"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1060</w:t>
            </w:r>
          </w:p>
        </w:tc>
        <w:tc>
          <w:tcPr>
            <w:tcW w:w="2409"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7</w:t>
            </w:r>
          </w:p>
        </w:tc>
        <w:tc>
          <w:tcPr>
            <w:tcW w:w="1985"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50</w:t>
            </w:r>
          </w:p>
        </w:tc>
      </w:tr>
      <w:tr w:rsidR="00AB0B77" w:rsidRPr="008A0740" w:rsidTr="00287023">
        <w:trPr>
          <w:jc w:val="center"/>
        </w:trPr>
        <w:tc>
          <w:tcPr>
            <w:tcW w:w="1666"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8</w:t>
            </w:r>
          </w:p>
        </w:tc>
        <w:tc>
          <w:tcPr>
            <w:tcW w:w="2270"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1070</w:t>
            </w:r>
          </w:p>
        </w:tc>
        <w:tc>
          <w:tcPr>
            <w:tcW w:w="2409"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8</w:t>
            </w:r>
          </w:p>
        </w:tc>
        <w:tc>
          <w:tcPr>
            <w:tcW w:w="1985"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55</w:t>
            </w:r>
          </w:p>
        </w:tc>
      </w:tr>
      <w:tr w:rsidR="00AB0B77" w:rsidRPr="008A0740" w:rsidTr="00287023">
        <w:trPr>
          <w:jc w:val="center"/>
        </w:trPr>
        <w:tc>
          <w:tcPr>
            <w:tcW w:w="1666"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9</w:t>
            </w:r>
          </w:p>
        </w:tc>
        <w:tc>
          <w:tcPr>
            <w:tcW w:w="2270"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1080</w:t>
            </w:r>
          </w:p>
        </w:tc>
        <w:tc>
          <w:tcPr>
            <w:tcW w:w="2409"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9</w:t>
            </w:r>
          </w:p>
        </w:tc>
        <w:tc>
          <w:tcPr>
            <w:tcW w:w="1985"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45</w:t>
            </w:r>
          </w:p>
        </w:tc>
      </w:tr>
      <w:tr w:rsidR="00AB0B77" w:rsidRPr="008A0740" w:rsidTr="00287023">
        <w:trPr>
          <w:jc w:val="center"/>
        </w:trPr>
        <w:tc>
          <w:tcPr>
            <w:tcW w:w="1666"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10</w:t>
            </w:r>
          </w:p>
        </w:tc>
        <w:tc>
          <w:tcPr>
            <w:tcW w:w="2270"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1090</w:t>
            </w:r>
          </w:p>
        </w:tc>
        <w:tc>
          <w:tcPr>
            <w:tcW w:w="2409"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10</w:t>
            </w:r>
          </w:p>
        </w:tc>
        <w:tc>
          <w:tcPr>
            <w:tcW w:w="1985"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50</w:t>
            </w:r>
          </w:p>
        </w:tc>
      </w:tr>
      <w:tr w:rsidR="00AB0B77" w:rsidRPr="008A0740" w:rsidTr="00287023">
        <w:trPr>
          <w:jc w:val="center"/>
        </w:trPr>
        <w:tc>
          <w:tcPr>
            <w:tcW w:w="1666"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11</w:t>
            </w:r>
          </w:p>
        </w:tc>
        <w:tc>
          <w:tcPr>
            <w:tcW w:w="2270"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1110</w:t>
            </w:r>
          </w:p>
        </w:tc>
        <w:tc>
          <w:tcPr>
            <w:tcW w:w="2409"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6</w:t>
            </w:r>
          </w:p>
        </w:tc>
        <w:tc>
          <w:tcPr>
            <w:tcW w:w="1985"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55</w:t>
            </w:r>
          </w:p>
        </w:tc>
      </w:tr>
      <w:tr w:rsidR="00AB0B77" w:rsidRPr="008A0740" w:rsidTr="00287023">
        <w:trPr>
          <w:jc w:val="center"/>
        </w:trPr>
        <w:tc>
          <w:tcPr>
            <w:tcW w:w="1666"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12</w:t>
            </w:r>
          </w:p>
        </w:tc>
        <w:tc>
          <w:tcPr>
            <w:tcW w:w="2270"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1120</w:t>
            </w:r>
          </w:p>
        </w:tc>
        <w:tc>
          <w:tcPr>
            <w:tcW w:w="2409"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7</w:t>
            </w:r>
          </w:p>
        </w:tc>
        <w:tc>
          <w:tcPr>
            <w:tcW w:w="1985"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45</w:t>
            </w:r>
          </w:p>
        </w:tc>
      </w:tr>
      <w:tr w:rsidR="00AB0B77" w:rsidRPr="008A0740" w:rsidTr="00287023">
        <w:trPr>
          <w:jc w:val="center"/>
        </w:trPr>
        <w:tc>
          <w:tcPr>
            <w:tcW w:w="1666"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13</w:t>
            </w:r>
          </w:p>
        </w:tc>
        <w:tc>
          <w:tcPr>
            <w:tcW w:w="2270"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1130</w:t>
            </w:r>
          </w:p>
        </w:tc>
        <w:tc>
          <w:tcPr>
            <w:tcW w:w="2409"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8</w:t>
            </w:r>
          </w:p>
        </w:tc>
        <w:tc>
          <w:tcPr>
            <w:tcW w:w="1985"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50</w:t>
            </w:r>
          </w:p>
        </w:tc>
      </w:tr>
      <w:tr w:rsidR="00AB0B77" w:rsidRPr="008A0740" w:rsidTr="00287023">
        <w:trPr>
          <w:jc w:val="center"/>
        </w:trPr>
        <w:tc>
          <w:tcPr>
            <w:tcW w:w="1666"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14</w:t>
            </w:r>
          </w:p>
        </w:tc>
        <w:tc>
          <w:tcPr>
            <w:tcW w:w="2270"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1140</w:t>
            </w:r>
          </w:p>
        </w:tc>
        <w:tc>
          <w:tcPr>
            <w:tcW w:w="2409"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9</w:t>
            </w:r>
          </w:p>
        </w:tc>
        <w:tc>
          <w:tcPr>
            <w:tcW w:w="1985"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55</w:t>
            </w:r>
          </w:p>
        </w:tc>
      </w:tr>
      <w:tr w:rsidR="00AB0B77" w:rsidRPr="008A0740" w:rsidTr="00287023">
        <w:trPr>
          <w:jc w:val="center"/>
        </w:trPr>
        <w:tc>
          <w:tcPr>
            <w:tcW w:w="1666"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15</w:t>
            </w:r>
          </w:p>
        </w:tc>
        <w:tc>
          <w:tcPr>
            <w:tcW w:w="2270"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1150</w:t>
            </w:r>
          </w:p>
        </w:tc>
        <w:tc>
          <w:tcPr>
            <w:tcW w:w="2409"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10</w:t>
            </w:r>
          </w:p>
        </w:tc>
        <w:tc>
          <w:tcPr>
            <w:tcW w:w="1985"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45</w:t>
            </w:r>
          </w:p>
        </w:tc>
      </w:tr>
      <w:tr w:rsidR="00AB0B77" w:rsidRPr="008A0740" w:rsidTr="00287023">
        <w:trPr>
          <w:jc w:val="center"/>
        </w:trPr>
        <w:tc>
          <w:tcPr>
            <w:tcW w:w="1666"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16</w:t>
            </w:r>
          </w:p>
        </w:tc>
        <w:tc>
          <w:tcPr>
            <w:tcW w:w="2270"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1160</w:t>
            </w:r>
          </w:p>
        </w:tc>
        <w:tc>
          <w:tcPr>
            <w:tcW w:w="2409"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6</w:t>
            </w:r>
          </w:p>
        </w:tc>
        <w:tc>
          <w:tcPr>
            <w:tcW w:w="1985"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50</w:t>
            </w:r>
          </w:p>
        </w:tc>
      </w:tr>
      <w:tr w:rsidR="00AB0B77" w:rsidRPr="008A0740" w:rsidTr="00287023">
        <w:trPr>
          <w:jc w:val="center"/>
        </w:trPr>
        <w:tc>
          <w:tcPr>
            <w:tcW w:w="1666"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17</w:t>
            </w:r>
          </w:p>
        </w:tc>
        <w:tc>
          <w:tcPr>
            <w:tcW w:w="2270"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1170</w:t>
            </w:r>
          </w:p>
        </w:tc>
        <w:tc>
          <w:tcPr>
            <w:tcW w:w="2409"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7</w:t>
            </w:r>
          </w:p>
        </w:tc>
        <w:tc>
          <w:tcPr>
            <w:tcW w:w="1985"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55</w:t>
            </w:r>
          </w:p>
        </w:tc>
      </w:tr>
      <w:tr w:rsidR="00AB0B77" w:rsidRPr="008A0740" w:rsidTr="00287023">
        <w:trPr>
          <w:jc w:val="center"/>
        </w:trPr>
        <w:tc>
          <w:tcPr>
            <w:tcW w:w="1666"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18</w:t>
            </w:r>
          </w:p>
        </w:tc>
        <w:tc>
          <w:tcPr>
            <w:tcW w:w="2270"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1180</w:t>
            </w:r>
          </w:p>
        </w:tc>
        <w:tc>
          <w:tcPr>
            <w:tcW w:w="2409"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8</w:t>
            </w:r>
          </w:p>
        </w:tc>
        <w:tc>
          <w:tcPr>
            <w:tcW w:w="1985"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45</w:t>
            </w:r>
          </w:p>
        </w:tc>
      </w:tr>
      <w:tr w:rsidR="00AB0B77" w:rsidRPr="008A0740" w:rsidTr="00287023">
        <w:trPr>
          <w:jc w:val="center"/>
        </w:trPr>
        <w:tc>
          <w:tcPr>
            <w:tcW w:w="1666"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19</w:t>
            </w:r>
          </w:p>
        </w:tc>
        <w:tc>
          <w:tcPr>
            <w:tcW w:w="2270"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1190</w:t>
            </w:r>
          </w:p>
        </w:tc>
        <w:tc>
          <w:tcPr>
            <w:tcW w:w="2409"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9</w:t>
            </w:r>
          </w:p>
        </w:tc>
        <w:tc>
          <w:tcPr>
            <w:tcW w:w="1985"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50</w:t>
            </w:r>
          </w:p>
        </w:tc>
      </w:tr>
      <w:tr w:rsidR="00AB0B77" w:rsidRPr="008A0740" w:rsidTr="00287023">
        <w:trPr>
          <w:jc w:val="center"/>
        </w:trPr>
        <w:tc>
          <w:tcPr>
            <w:tcW w:w="1666"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20</w:t>
            </w:r>
          </w:p>
        </w:tc>
        <w:tc>
          <w:tcPr>
            <w:tcW w:w="2270"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1200</w:t>
            </w:r>
          </w:p>
        </w:tc>
        <w:tc>
          <w:tcPr>
            <w:tcW w:w="2409"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10</w:t>
            </w:r>
          </w:p>
        </w:tc>
        <w:tc>
          <w:tcPr>
            <w:tcW w:w="1985"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55</w:t>
            </w:r>
          </w:p>
        </w:tc>
      </w:tr>
      <w:tr w:rsidR="00AB0B77" w:rsidRPr="008A0740" w:rsidTr="00287023">
        <w:trPr>
          <w:jc w:val="center"/>
        </w:trPr>
        <w:tc>
          <w:tcPr>
            <w:tcW w:w="1666"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21</w:t>
            </w:r>
          </w:p>
        </w:tc>
        <w:tc>
          <w:tcPr>
            <w:tcW w:w="2270"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1210</w:t>
            </w:r>
          </w:p>
        </w:tc>
        <w:tc>
          <w:tcPr>
            <w:tcW w:w="2409"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6</w:t>
            </w:r>
          </w:p>
        </w:tc>
        <w:tc>
          <w:tcPr>
            <w:tcW w:w="1985"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45</w:t>
            </w:r>
          </w:p>
        </w:tc>
      </w:tr>
      <w:tr w:rsidR="00AB0B77" w:rsidRPr="008A0740" w:rsidTr="00287023">
        <w:trPr>
          <w:jc w:val="center"/>
        </w:trPr>
        <w:tc>
          <w:tcPr>
            <w:tcW w:w="1666"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22</w:t>
            </w:r>
          </w:p>
        </w:tc>
        <w:tc>
          <w:tcPr>
            <w:tcW w:w="2270"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1220</w:t>
            </w:r>
          </w:p>
        </w:tc>
        <w:tc>
          <w:tcPr>
            <w:tcW w:w="2409"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7</w:t>
            </w:r>
          </w:p>
        </w:tc>
        <w:tc>
          <w:tcPr>
            <w:tcW w:w="1985"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50</w:t>
            </w:r>
          </w:p>
        </w:tc>
      </w:tr>
      <w:tr w:rsidR="00AB0B77" w:rsidRPr="008A0740" w:rsidTr="00287023">
        <w:trPr>
          <w:jc w:val="center"/>
        </w:trPr>
        <w:tc>
          <w:tcPr>
            <w:tcW w:w="1666"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23</w:t>
            </w:r>
          </w:p>
        </w:tc>
        <w:tc>
          <w:tcPr>
            <w:tcW w:w="2270"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1230</w:t>
            </w:r>
          </w:p>
        </w:tc>
        <w:tc>
          <w:tcPr>
            <w:tcW w:w="2409"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8</w:t>
            </w:r>
          </w:p>
        </w:tc>
        <w:tc>
          <w:tcPr>
            <w:tcW w:w="1985"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55</w:t>
            </w:r>
          </w:p>
        </w:tc>
      </w:tr>
      <w:tr w:rsidR="00AB0B77" w:rsidRPr="008A0740" w:rsidTr="00287023">
        <w:trPr>
          <w:jc w:val="center"/>
        </w:trPr>
        <w:tc>
          <w:tcPr>
            <w:tcW w:w="1666"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24</w:t>
            </w:r>
          </w:p>
        </w:tc>
        <w:tc>
          <w:tcPr>
            <w:tcW w:w="2270"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1240</w:t>
            </w:r>
          </w:p>
        </w:tc>
        <w:tc>
          <w:tcPr>
            <w:tcW w:w="2409"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9</w:t>
            </w:r>
          </w:p>
        </w:tc>
        <w:tc>
          <w:tcPr>
            <w:tcW w:w="1985"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45</w:t>
            </w:r>
          </w:p>
        </w:tc>
      </w:tr>
      <w:tr w:rsidR="00AB0B77" w:rsidRPr="008A0740" w:rsidTr="00287023">
        <w:trPr>
          <w:jc w:val="center"/>
        </w:trPr>
        <w:tc>
          <w:tcPr>
            <w:tcW w:w="1666"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25</w:t>
            </w:r>
          </w:p>
        </w:tc>
        <w:tc>
          <w:tcPr>
            <w:tcW w:w="2270"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1250</w:t>
            </w:r>
          </w:p>
        </w:tc>
        <w:tc>
          <w:tcPr>
            <w:tcW w:w="2409"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10</w:t>
            </w:r>
          </w:p>
        </w:tc>
        <w:tc>
          <w:tcPr>
            <w:tcW w:w="1985"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50</w:t>
            </w:r>
          </w:p>
        </w:tc>
      </w:tr>
      <w:tr w:rsidR="00AB0B77" w:rsidRPr="008A0740" w:rsidTr="00287023">
        <w:trPr>
          <w:jc w:val="center"/>
        </w:trPr>
        <w:tc>
          <w:tcPr>
            <w:tcW w:w="1666"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26</w:t>
            </w:r>
          </w:p>
        </w:tc>
        <w:tc>
          <w:tcPr>
            <w:tcW w:w="2270"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1260</w:t>
            </w:r>
          </w:p>
        </w:tc>
        <w:tc>
          <w:tcPr>
            <w:tcW w:w="2409"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6</w:t>
            </w:r>
          </w:p>
        </w:tc>
        <w:tc>
          <w:tcPr>
            <w:tcW w:w="1985"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55</w:t>
            </w:r>
          </w:p>
        </w:tc>
      </w:tr>
      <w:tr w:rsidR="00AB0B77" w:rsidRPr="008A0740" w:rsidTr="00287023">
        <w:trPr>
          <w:jc w:val="center"/>
        </w:trPr>
        <w:tc>
          <w:tcPr>
            <w:tcW w:w="1666"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27</w:t>
            </w:r>
          </w:p>
        </w:tc>
        <w:tc>
          <w:tcPr>
            <w:tcW w:w="2270"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1270</w:t>
            </w:r>
          </w:p>
        </w:tc>
        <w:tc>
          <w:tcPr>
            <w:tcW w:w="2409"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7</w:t>
            </w:r>
          </w:p>
        </w:tc>
        <w:tc>
          <w:tcPr>
            <w:tcW w:w="1985"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45</w:t>
            </w:r>
          </w:p>
        </w:tc>
      </w:tr>
      <w:tr w:rsidR="00AB0B77" w:rsidRPr="008A0740" w:rsidTr="00287023">
        <w:trPr>
          <w:jc w:val="center"/>
        </w:trPr>
        <w:tc>
          <w:tcPr>
            <w:tcW w:w="1666"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28</w:t>
            </w:r>
          </w:p>
        </w:tc>
        <w:tc>
          <w:tcPr>
            <w:tcW w:w="2270"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1280</w:t>
            </w:r>
          </w:p>
        </w:tc>
        <w:tc>
          <w:tcPr>
            <w:tcW w:w="2409"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8</w:t>
            </w:r>
          </w:p>
        </w:tc>
        <w:tc>
          <w:tcPr>
            <w:tcW w:w="1985"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50</w:t>
            </w:r>
          </w:p>
        </w:tc>
      </w:tr>
      <w:tr w:rsidR="00AB0B77" w:rsidRPr="008A0740" w:rsidTr="00287023">
        <w:trPr>
          <w:jc w:val="center"/>
        </w:trPr>
        <w:tc>
          <w:tcPr>
            <w:tcW w:w="1666"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29</w:t>
            </w:r>
          </w:p>
        </w:tc>
        <w:tc>
          <w:tcPr>
            <w:tcW w:w="2270"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1290</w:t>
            </w:r>
          </w:p>
        </w:tc>
        <w:tc>
          <w:tcPr>
            <w:tcW w:w="2409"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9</w:t>
            </w:r>
          </w:p>
        </w:tc>
        <w:tc>
          <w:tcPr>
            <w:tcW w:w="1985"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55</w:t>
            </w:r>
          </w:p>
        </w:tc>
      </w:tr>
      <w:tr w:rsidR="00AB0B77" w:rsidRPr="008A0740" w:rsidTr="00287023">
        <w:trPr>
          <w:jc w:val="center"/>
        </w:trPr>
        <w:tc>
          <w:tcPr>
            <w:tcW w:w="1666"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30</w:t>
            </w:r>
          </w:p>
        </w:tc>
        <w:tc>
          <w:tcPr>
            <w:tcW w:w="2270"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1300</w:t>
            </w:r>
          </w:p>
        </w:tc>
        <w:tc>
          <w:tcPr>
            <w:tcW w:w="2409"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10</w:t>
            </w:r>
          </w:p>
        </w:tc>
        <w:tc>
          <w:tcPr>
            <w:tcW w:w="1985" w:type="dxa"/>
          </w:tcPr>
          <w:p w:rsidR="00AB0B77" w:rsidRPr="008A0740" w:rsidRDefault="00AB0B7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45</w:t>
            </w:r>
          </w:p>
        </w:tc>
      </w:tr>
    </w:tbl>
    <w:p w:rsidR="00E6558A" w:rsidRDefault="00E6558A" w:rsidP="008A0740">
      <w:pPr>
        <w:pStyle w:val="a7"/>
        <w:spacing w:after="0" w:line="360" w:lineRule="auto"/>
        <w:ind w:left="540" w:right="-283" w:firstLine="736"/>
        <w:jc w:val="center"/>
        <w:rPr>
          <w:rFonts w:ascii="Times New Roman" w:hAnsi="Times New Roman" w:cs="Times New Roman"/>
          <w:sz w:val="28"/>
          <w:szCs w:val="28"/>
          <w:lang w:val="uk-UA"/>
        </w:rPr>
      </w:pPr>
    </w:p>
    <w:p w:rsidR="00287023" w:rsidRDefault="00287023" w:rsidP="008A0740">
      <w:pPr>
        <w:pStyle w:val="a7"/>
        <w:spacing w:after="0" w:line="360" w:lineRule="auto"/>
        <w:ind w:left="540" w:right="-283" w:firstLine="736"/>
        <w:jc w:val="center"/>
        <w:rPr>
          <w:rFonts w:ascii="Times New Roman" w:hAnsi="Times New Roman" w:cs="Times New Roman"/>
          <w:sz w:val="28"/>
          <w:szCs w:val="28"/>
          <w:lang w:val="uk-UA"/>
        </w:rPr>
      </w:pPr>
    </w:p>
    <w:p w:rsidR="00E6558A" w:rsidRDefault="00E6558A" w:rsidP="008A0740">
      <w:pPr>
        <w:pStyle w:val="a7"/>
        <w:spacing w:after="0" w:line="360" w:lineRule="auto"/>
        <w:ind w:left="540" w:right="-283" w:firstLine="736"/>
        <w:jc w:val="center"/>
        <w:rPr>
          <w:rFonts w:ascii="Times New Roman" w:hAnsi="Times New Roman" w:cs="Times New Roman"/>
          <w:sz w:val="28"/>
          <w:szCs w:val="28"/>
          <w:lang w:val="uk-UA"/>
        </w:rPr>
        <w:sectPr w:rsidR="00E6558A" w:rsidSect="008A0740">
          <w:pgSz w:w="11906" w:h="16838"/>
          <w:pgMar w:top="1134" w:right="991" w:bottom="1134" w:left="1418" w:header="708" w:footer="708" w:gutter="0"/>
          <w:cols w:space="708"/>
          <w:docGrid w:linePitch="360"/>
        </w:sectPr>
      </w:pPr>
    </w:p>
    <w:p w:rsidR="00E6558A" w:rsidRPr="002522B2" w:rsidRDefault="00E6558A" w:rsidP="008A0740">
      <w:pPr>
        <w:spacing w:after="0" w:line="360" w:lineRule="auto"/>
        <w:ind w:left="540" w:right="-283" w:firstLine="736"/>
        <w:jc w:val="center"/>
        <w:rPr>
          <w:rFonts w:ascii="Times New Roman" w:hAnsi="Times New Roman" w:cs="Times New Roman"/>
          <w:b/>
          <w:sz w:val="28"/>
          <w:szCs w:val="28"/>
          <w:lang w:val="uk-UA"/>
        </w:rPr>
      </w:pPr>
      <w:r w:rsidRPr="002522B2">
        <w:rPr>
          <w:rFonts w:ascii="Times New Roman" w:hAnsi="Times New Roman" w:cs="Times New Roman"/>
          <w:b/>
          <w:sz w:val="28"/>
          <w:szCs w:val="28"/>
          <w:lang w:val="uk-UA"/>
        </w:rPr>
        <w:lastRenderedPageBreak/>
        <w:t>ДОДАТОК</w:t>
      </w:r>
      <w:r>
        <w:rPr>
          <w:rFonts w:ascii="Times New Roman" w:hAnsi="Times New Roman" w:cs="Times New Roman"/>
          <w:b/>
          <w:sz w:val="28"/>
          <w:szCs w:val="28"/>
          <w:lang w:val="uk-UA"/>
        </w:rPr>
        <w:t xml:space="preserve"> В</w:t>
      </w:r>
    </w:p>
    <w:p w:rsidR="00E6558A" w:rsidRPr="0079179D" w:rsidRDefault="00E6558A" w:rsidP="008A0740">
      <w:pPr>
        <w:pStyle w:val="a7"/>
        <w:spacing w:after="0" w:line="360" w:lineRule="auto"/>
        <w:ind w:left="540" w:right="-283" w:firstLine="736"/>
        <w:jc w:val="center"/>
        <w:rPr>
          <w:rFonts w:ascii="Times New Roman" w:hAnsi="Times New Roman" w:cs="Times New Roman"/>
          <w:sz w:val="28"/>
          <w:szCs w:val="28"/>
          <w:lang w:val="uk-UA"/>
        </w:rPr>
      </w:pPr>
      <w:r w:rsidRPr="0079179D">
        <w:rPr>
          <w:rFonts w:ascii="Times New Roman" w:hAnsi="Times New Roman" w:cs="Times New Roman"/>
          <w:sz w:val="28"/>
          <w:szCs w:val="28"/>
          <w:lang w:val="uk-UA"/>
        </w:rPr>
        <w:t xml:space="preserve">Завдання до практичної роботи № </w:t>
      </w:r>
      <w:r>
        <w:rPr>
          <w:rFonts w:ascii="Times New Roman" w:hAnsi="Times New Roman" w:cs="Times New Roman"/>
          <w:sz w:val="28"/>
          <w:szCs w:val="28"/>
          <w:lang w:val="uk-UA"/>
        </w:rPr>
        <w:t>3</w:t>
      </w:r>
    </w:p>
    <w:tbl>
      <w:tblPr>
        <w:tblStyle w:val="a8"/>
        <w:tblW w:w="0" w:type="auto"/>
        <w:tblLook w:val="04A0" w:firstRow="1" w:lastRow="0" w:firstColumn="1" w:lastColumn="0" w:noHBand="0" w:noVBand="1"/>
      </w:tblPr>
      <w:tblGrid>
        <w:gridCol w:w="1526"/>
        <w:gridCol w:w="1580"/>
        <w:gridCol w:w="1351"/>
        <w:gridCol w:w="1354"/>
        <w:gridCol w:w="1309"/>
        <w:gridCol w:w="1304"/>
        <w:gridCol w:w="1289"/>
      </w:tblGrid>
      <w:tr w:rsidR="00465CE7" w:rsidRPr="008A0740" w:rsidTr="00465CE7">
        <w:tc>
          <w:tcPr>
            <w:tcW w:w="1561" w:type="dxa"/>
          </w:tcPr>
          <w:p w:rsidR="00465CE7" w:rsidRPr="008A0740" w:rsidRDefault="00465CE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 xml:space="preserve">Номер варіанта </w:t>
            </w:r>
          </w:p>
        </w:tc>
        <w:tc>
          <w:tcPr>
            <w:tcW w:w="1593" w:type="dxa"/>
          </w:tcPr>
          <w:p w:rsidR="00465CE7" w:rsidRPr="008A0740" w:rsidRDefault="00465CE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en-US"/>
              </w:rPr>
              <w:t>Q</w:t>
            </w:r>
            <w:r w:rsidRPr="008A0740">
              <w:rPr>
                <w:rFonts w:ascii="Times New Roman" w:hAnsi="Times New Roman" w:cs="Times New Roman"/>
                <w:sz w:val="24"/>
                <w:szCs w:val="24"/>
                <w:lang w:val="uk-UA"/>
              </w:rPr>
              <w:t>, тис.м</w:t>
            </w:r>
            <w:r w:rsidRPr="008A0740">
              <w:rPr>
                <w:rFonts w:ascii="Times New Roman" w:hAnsi="Times New Roman" w:cs="Times New Roman"/>
                <w:sz w:val="24"/>
                <w:szCs w:val="24"/>
                <w:vertAlign w:val="superscript"/>
                <w:lang w:val="uk-UA"/>
              </w:rPr>
              <w:t>3</w:t>
            </w:r>
            <w:r w:rsidRPr="008A0740">
              <w:rPr>
                <w:rFonts w:ascii="Times New Roman" w:hAnsi="Times New Roman" w:cs="Times New Roman"/>
                <w:sz w:val="24"/>
                <w:szCs w:val="24"/>
                <w:lang w:val="uk-UA"/>
              </w:rPr>
              <w:t>/добу</w:t>
            </w:r>
          </w:p>
        </w:tc>
        <w:tc>
          <w:tcPr>
            <w:tcW w:w="1411" w:type="dxa"/>
          </w:tcPr>
          <w:p w:rsidR="00465CE7" w:rsidRPr="008A0740" w:rsidRDefault="00465CE7" w:rsidP="008A0740">
            <w:pPr>
              <w:pStyle w:val="a7"/>
              <w:ind w:left="0"/>
              <w:jc w:val="center"/>
              <w:rPr>
                <w:rFonts w:ascii="Times New Roman" w:hAnsi="Times New Roman" w:cs="Times New Roman"/>
                <w:sz w:val="24"/>
                <w:szCs w:val="24"/>
                <w:lang w:val="uk-UA"/>
              </w:rPr>
            </w:pPr>
            <w:proofErr w:type="spellStart"/>
            <w:r w:rsidRPr="008A0740">
              <w:rPr>
                <w:rFonts w:ascii="Times New Roman" w:hAnsi="Times New Roman" w:cs="Times New Roman"/>
                <w:sz w:val="24"/>
                <w:szCs w:val="24"/>
                <w:lang w:val="en-US"/>
              </w:rPr>
              <w:t>m</w:t>
            </w:r>
            <w:r w:rsidRPr="008A0740">
              <w:rPr>
                <w:rFonts w:ascii="Times New Roman" w:hAnsi="Times New Roman" w:cs="Times New Roman"/>
                <w:sz w:val="24"/>
                <w:szCs w:val="24"/>
                <w:vertAlign w:val="subscript"/>
                <w:lang w:val="en-US"/>
              </w:rPr>
              <w:t>b</w:t>
            </w:r>
            <w:proofErr w:type="spellEnd"/>
            <w:r w:rsidRPr="008A0740">
              <w:rPr>
                <w:rFonts w:ascii="Times New Roman" w:hAnsi="Times New Roman" w:cs="Times New Roman"/>
                <w:sz w:val="24"/>
                <w:szCs w:val="24"/>
                <w:lang w:val="uk-UA"/>
              </w:rPr>
              <w:t>, м</w:t>
            </w:r>
          </w:p>
        </w:tc>
        <w:tc>
          <w:tcPr>
            <w:tcW w:w="1386" w:type="dxa"/>
          </w:tcPr>
          <w:p w:rsidR="00465CE7" w:rsidRPr="008A0740" w:rsidRDefault="00465CE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en-US"/>
              </w:rPr>
              <w:t>k</w:t>
            </w:r>
            <w:r w:rsidRPr="008A0740">
              <w:rPr>
                <w:rFonts w:ascii="Times New Roman" w:hAnsi="Times New Roman" w:cs="Times New Roman"/>
                <w:sz w:val="24"/>
                <w:szCs w:val="24"/>
                <w:vertAlign w:val="subscript"/>
                <w:lang w:val="uk-UA"/>
              </w:rPr>
              <w:t>ф</w:t>
            </w:r>
            <w:r w:rsidRPr="008A0740">
              <w:rPr>
                <w:rFonts w:ascii="Times New Roman" w:hAnsi="Times New Roman" w:cs="Times New Roman"/>
                <w:sz w:val="24"/>
                <w:szCs w:val="24"/>
                <w:lang w:val="uk-UA"/>
              </w:rPr>
              <w:t>,</w:t>
            </w:r>
          </w:p>
          <w:p w:rsidR="00465CE7" w:rsidRPr="008A0740" w:rsidRDefault="00465CE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м/добу</w:t>
            </w:r>
          </w:p>
        </w:tc>
        <w:tc>
          <w:tcPr>
            <w:tcW w:w="1359" w:type="dxa"/>
          </w:tcPr>
          <w:p w:rsidR="00465CE7" w:rsidRPr="008A0740" w:rsidRDefault="00465CE7" w:rsidP="008A0740">
            <w:pPr>
              <w:pStyle w:val="a7"/>
              <w:ind w:left="0"/>
              <w:jc w:val="center"/>
              <w:rPr>
                <w:rFonts w:ascii="Times New Roman" w:hAnsi="Times New Roman" w:cs="Times New Roman"/>
                <w:sz w:val="24"/>
                <w:szCs w:val="24"/>
                <w:lang w:val="en-US"/>
              </w:rPr>
            </w:pPr>
            <w:r w:rsidRPr="008A0740">
              <w:rPr>
                <w:rFonts w:ascii="Times New Roman" w:hAnsi="Times New Roman" w:cs="Times New Roman"/>
                <w:sz w:val="24"/>
                <w:szCs w:val="24"/>
                <w:lang w:val="en-US"/>
              </w:rPr>
              <w:t>n</w:t>
            </w:r>
          </w:p>
        </w:tc>
        <w:tc>
          <w:tcPr>
            <w:tcW w:w="1345" w:type="dxa"/>
          </w:tcPr>
          <w:p w:rsidR="00465CE7" w:rsidRPr="008A0740" w:rsidRDefault="00465CE7" w:rsidP="008A0740">
            <w:pPr>
              <w:pStyle w:val="a7"/>
              <w:ind w:left="0"/>
              <w:jc w:val="center"/>
              <w:rPr>
                <w:rFonts w:ascii="Times New Roman" w:hAnsi="Times New Roman" w:cs="Times New Roman"/>
                <w:sz w:val="24"/>
                <w:szCs w:val="24"/>
                <w:lang w:val="en-US"/>
              </w:rPr>
            </w:pPr>
            <w:r w:rsidRPr="008A0740">
              <w:rPr>
                <w:rFonts w:ascii="Times New Roman" w:hAnsi="Times New Roman" w:cs="Times New Roman"/>
                <w:sz w:val="24"/>
                <w:szCs w:val="24"/>
                <w:lang w:val="en-US"/>
              </w:rPr>
              <w:t>l</w:t>
            </w:r>
          </w:p>
        </w:tc>
        <w:tc>
          <w:tcPr>
            <w:tcW w:w="1342" w:type="dxa"/>
          </w:tcPr>
          <w:p w:rsidR="00465CE7" w:rsidRPr="008A0740" w:rsidRDefault="00465CE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en-US"/>
              </w:rPr>
              <w:t>T</w:t>
            </w:r>
            <w:r w:rsidRPr="008A0740">
              <w:rPr>
                <w:rFonts w:ascii="Times New Roman" w:hAnsi="Times New Roman" w:cs="Times New Roman"/>
                <w:sz w:val="24"/>
                <w:szCs w:val="24"/>
                <w:lang w:val="uk-UA"/>
              </w:rPr>
              <w:t>, діб</w:t>
            </w:r>
          </w:p>
        </w:tc>
      </w:tr>
      <w:tr w:rsidR="00465CE7" w:rsidRPr="008A0740" w:rsidTr="00465CE7">
        <w:tc>
          <w:tcPr>
            <w:tcW w:w="1561" w:type="dxa"/>
          </w:tcPr>
          <w:p w:rsidR="00465CE7" w:rsidRPr="008A0740" w:rsidRDefault="00465CE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w:t>
            </w:r>
          </w:p>
        </w:tc>
        <w:tc>
          <w:tcPr>
            <w:tcW w:w="1593" w:type="dxa"/>
          </w:tcPr>
          <w:p w:rsidR="00465CE7" w:rsidRPr="008A0740" w:rsidRDefault="00465CE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1,175</w:t>
            </w:r>
          </w:p>
        </w:tc>
        <w:tc>
          <w:tcPr>
            <w:tcW w:w="1411" w:type="dxa"/>
          </w:tcPr>
          <w:p w:rsidR="00465CE7" w:rsidRPr="008A0740" w:rsidRDefault="00465CE7"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40</w:t>
            </w:r>
          </w:p>
        </w:tc>
        <w:tc>
          <w:tcPr>
            <w:tcW w:w="1386" w:type="dxa"/>
          </w:tcPr>
          <w:p w:rsidR="00465CE7"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28</w:t>
            </w:r>
          </w:p>
        </w:tc>
        <w:tc>
          <w:tcPr>
            <w:tcW w:w="1359" w:type="dxa"/>
          </w:tcPr>
          <w:p w:rsidR="00465CE7"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0,14</w:t>
            </w:r>
          </w:p>
        </w:tc>
        <w:tc>
          <w:tcPr>
            <w:tcW w:w="1345" w:type="dxa"/>
          </w:tcPr>
          <w:p w:rsidR="00465CE7"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0,002</w:t>
            </w:r>
          </w:p>
        </w:tc>
        <w:tc>
          <w:tcPr>
            <w:tcW w:w="1342" w:type="dxa"/>
          </w:tcPr>
          <w:p w:rsidR="00465CE7"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200</w:t>
            </w:r>
          </w:p>
        </w:tc>
      </w:tr>
      <w:tr w:rsidR="00FE276C" w:rsidRPr="008A0740" w:rsidTr="00465CE7">
        <w:tc>
          <w:tcPr>
            <w:tcW w:w="1561"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w:t>
            </w:r>
          </w:p>
        </w:tc>
        <w:tc>
          <w:tcPr>
            <w:tcW w:w="1593"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1,180</w:t>
            </w:r>
          </w:p>
        </w:tc>
        <w:tc>
          <w:tcPr>
            <w:tcW w:w="1411" w:type="dxa"/>
          </w:tcPr>
          <w:p w:rsidR="00FE276C" w:rsidRPr="008A0740" w:rsidRDefault="00FE276C" w:rsidP="008A0740">
            <w:pPr>
              <w:jc w:val="center"/>
              <w:rPr>
                <w:sz w:val="24"/>
                <w:szCs w:val="24"/>
              </w:rPr>
            </w:pPr>
            <w:r w:rsidRPr="008A0740">
              <w:rPr>
                <w:rFonts w:ascii="Times New Roman" w:hAnsi="Times New Roman" w:cs="Times New Roman"/>
                <w:sz w:val="24"/>
                <w:szCs w:val="24"/>
                <w:lang w:val="uk-UA"/>
              </w:rPr>
              <w:t>40</w:t>
            </w:r>
          </w:p>
        </w:tc>
        <w:tc>
          <w:tcPr>
            <w:tcW w:w="1386"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29</w:t>
            </w:r>
          </w:p>
        </w:tc>
        <w:tc>
          <w:tcPr>
            <w:tcW w:w="1359"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0,15</w:t>
            </w:r>
          </w:p>
        </w:tc>
        <w:tc>
          <w:tcPr>
            <w:tcW w:w="1345" w:type="dxa"/>
          </w:tcPr>
          <w:p w:rsidR="00FE276C" w:rsidRPr="008A0740" w:rsidRDefault="00FE276C" w:rsidP="008A0740">
            <w:pPr>
              <w:jc w:val="center"/>
              <w:rPr>
                <w:sz w:val="24"/>
                <w:szCs w:val="24"/>
              </w:rPr>
            </w:pPr>
            <w:r w:rsidRPr="008A0740">
              <w:rPr>
                <w:rFonts w:ascii="Times New Roman" w:hAnsi="Times New Roman" w:cs="Times New Roman"/>
                <w:sz w:val="24"/>
                <w:szCs w:val="24"/>
                <w:lang w:val="uk-UA"/>
              </w:rPr>
              <w:t>0,002</w:t>
            </w:r>
          </w:p>
        </w:tc>
        <w:tc>
          <w:tcPr>
            <w:tcW w:w="1342" w:type="dxa"/>
          </w:tcPr>
          <w:p w:rsidR="00FE276C" w:rsidRPr="008A0740" w:rsidRDefault="00FE276C" w:rsidP="008A0740">
            <w:pPr>
              <w:jc w:val="center"/>
              <w:rPr>
                <w:sz w:val="24"/>
                <w:szCs w:val="24"/>
              </w:rPr>
            </w:pPr>
            <w:r w:rsidRPr="008A0740">
              <w:rPr>
                <w:rFonts w:ascii="Times New Roman" w:hAnsi="Times New Roman" w:cs="Times New Roman"/>
                <w:sz w:val="24"/>
                <w:szCs w:val="24"/>
                <w:lang w:val="uk-UA"/>
              </w:rPr>
              <w:t>200</w:t>
            </w:r>
          </w:p>
        </w:tc>
      </w:tr>
      <w:tr w:rsidR="00FE276C" w:rsidRPr="008A0740" w:rsidTr="00465CE7">
        <w:tc>
          <w:tcPr>
            <w:tcW w:w="1561"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3</w:t>
            </w:r>
          </w:p>
        </w:tc>
        <w:tc>
          <w:tcPr>
            <w:tcW w:w="1593"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1,185</w:t>
            </w:r>
          </w:p>
        </w:tc>
        <w:tc>
          <w:tcPr>
            <w:tcW w:w="1411" w:type="dxa"/>
          </w:tcPr>
          <w:p w:rsidR="00FE276C" w:rsidRPr="008A0740" w:rsidRDefault="00FE276C" w:rsidP="008A0740">
            <w:pPr>
              <w:jc w:val="center"/>
              <w:rPr>
                <w:sz w:val="24"/>
                <w:szCs w:val="24"/>
              </w:rPr>
            </w:pPr>
            <w:r w:rsidRPr="008A0740">
              <w:rPr>
                <w:rFonts w:ascii="Times New Roman" w:hAnsi="Times New Roman" w:cs="Times New Roman"/>
                <w:sz w:val="24"/>
                <w:szCs w:val="24"/>
                <w:lang w:val="uk-UA"/>
              </w:rPr>
              <w:t>40</w:t>
            </w:r>
          </w:p>
        </w:tc>
        <w:tc>
          <w:tcPr>
            <w:tcW w:w="1386"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30</w:t>
            </w:r>
          </w:p>
        </w:tc>
        <w:tc>
          <w:tcPr>
            <w:tcW w:w="1359"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0,16</w:t>
            </w:r>
          </w:p>
        </w:tc>
        <w:tc>
          <w:tcPr>
            <w:tcW w:w="1345" w:type="dxa"/>
          </w:tcPr>
          <w:p w:rsidR="00FE276C" w:rsidRPr="008A0740" w:rsidRDefault="00FE276C" w:rsidP="008A0740">
            <w:pPr>
              <w:jc w:val="center"/>
              <w:rPr>
                <w:sz w:val="24"/>
                <w:szCs w:val="24"/>
              </w:rPr>
            </w:pPr>
            <w:r w:rsidRPr="008A0740">
              <w:rPr>
                <w:rFonts w:ascii="Times New Roman" w:hAnsi="Times New Roman" w:cs="Times New Roman"/>
                <w:sz w:val="24"/>
                <w:szCs w:val="24"/>
                <w:lang w:val="uk-UA"/>
              </w:rPr>
              <w:t>0,002</w:t>
            </w:r>
          </w:p>
        </w:tc>
        <w:tc>
          <w:tcPr>
            <w:tcW w:w="1342" w:type="dxa"/>
          </w:tcPr>
          <w:p w:rsidR="00FE276C" w:rsidRPr="008A0740" w:rsidRDefault="00FE276C" w:rsidP="008A0740">
            <w:pPr>
              <w:jc w:val="center"/>
              <w:rPr>
                <w:sz w:val="24"/>
                <w:szCs w:val="24"/>
              </w:rPr>
            </w:pPr>
            <w:r w:rsidRPr="008A0740">
              <w:rPr>
                <w:rFonts w:ascii="Times New Roman" w:hAnsi="Times New Roman" w:cs="Times New Roman"/>
                <w:sz w:val="24"/>
                <w:szCs w:val="24"/>
                <w:lang w:val="uk-UA"/>
              </w:rPr>
              <w:t>200</w:t>
            </w:r>
          </w:p>
        </w:tc>
      </w:tr>
      <w:tr w:rsidR="00FE276C" w:rsidRPr="008A0740" w:rsidTr="00465CE7">
        <w:tc>
          <w:tcPr>
            <w:tcW w:w="1561"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4</w:t>
            </w:r>
          </w:p>
        </w:tc>
        <w:tc>
          <w:tcPr>
            <w:tcW w:w="1593"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1,190</w:t>
            </w:r>
          </w:p>
        </w:tc>
        <w:tc>
          <w:tcPr>
            <w:tcW w:w="1411" w:type="dxa"/>
          </w:tcPr>
          <w:p w:rsidR="00FE276C" w:rsidRPr="008A0740" w:rsidRDefault="00FE276C" w:rsidP="008A0740">
            <w:pPr>
              <w:jc w:val="center"/>
              <w:rPr>
                <w:sz w:val="24"/>
                <w:szCs w:val="24"/>
              </w:rPr>
            </w:pPr>
            <w:r w:rsidRPr="008A0740">
              <w:rPr>
                <w:rFonts w:ascii="Times New Roman" w:hAnsi="Times New Roman" w:cs="Times New Roman"/>
                <w:sz w:val="24"/>
                <w:szCs w:val="24"/>
                <w:lang w:val="uk-UA"/>
              </w:rPr>
              <w:t>40</w:t>
            </w:r>
          </w:p>
        </w:tc>
        <w:tc>
          <w:tcPr>
            <w:tcW w:w="1386"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31</w:t>
            </w:r>
          </w:p>
        </w:tc>
        <w:tc>
          <w:tcPr>
            <w:tcW w:w="1359"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0,17</w:t>
            </w:r>
          </w:p>
        </w:tc>
        <w:tc>
          <w:tcPr>
            <w:tcW w:w="1345" w:type="dxa"/>
          </w:tcPr>
          <w:p w:rsidR="00FE276C" w:rsidRPr="008A0740" w:rsidRDefault="00FE276C" w:rsidP="008A0740">
            <w:pPr>
              <w:jc w:val="center"/>
              <w:rPr>
                <w:sz w:val="24"/>
                <w:szCs w:val="24"/>
              </w:rPr>
            </w:pPr>
            <w:r w:rsidRPr="008A0740">
              <w:rPr>
                <w:rFonts w:ascii="Times New Roman" w:hAnsi="Times New Roman" w:cs="Times New Roman"/>
                <w:sz w:val="24"/>
                <w:szCs w:val="24"/>
                <w:lang w:val="uk-UA"/>
              </w:rPr>
              <w:t>0,002</w:t>
            </w:r>
          </w:p>
        </w:tc>
        <w:tc>
          <w:tcPr>
            <w:tcW w:w="1342" w:type="dxa"/>
          </w:tcPr>
          <w:p w:rsidR="00FE276C" w:rsidRPr="008A0740" w:rsidRDefault="00FE276C" w:rsidP="008A0740">
            <w:pPr>
              <w:jc w:val="center"/>
              <w:rPr>
                <w:sz w:val="24"/>
                <w:szCs w:val="24"/>
              </w:rPr>
            </w:pPr>
            <w:r w:rsidRPr="008A0740">
              <w:rPr>
                <w:rFonts w:ascii="Times New Roman" w:hAnsi="Times New Roman" w:cs="Times New Roman"/>
                <w:sz w:val="24"/>
                <w:szCs w:val="24"/>
                <w:lang w:val="uk-UA"/>
              </w:rPr>
              <w:t>200</w:t>
            </w:r>
          </w:p>
        </w:tc>
      </w:tr>
      <w:tr w:rsidR="00FE276C" w:rsidRPr="008A0740" w:rsidTr="00465CE7">
        <w:tc>
          <w:tcPr>
            <w:tcW w:w="1561"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5</w:t>
            </w:r>
          </w:p>
        </w:tc>
        <w:tc>
          <w:tcPr>
            <w:tcW w:w="1593"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1,195</w:t>
            </w:r>
          </w:p>
        </w:tc>
        <w:tc>
          <w:tcPr>
            <w:tcW w:w="1411" w:type="dxa"/>
          </w:tcPr>
          <w:p w:rsidR="00FE276C" w:rsidRPr="008A0740" w:rsidRDefault="00FE276C" w:rsidP="008A0740">
            <w:pPr>
              <w:jc w:val="center"/>
              <w:rPr>
                <w:sz w:val="24"/>
                <w:szCs w:val="24"/>
              </w:rPr>
            </w:pPr>
            <w:r w:rsidRPr="008A0740">
              <w:rPr>
                <w:rFonts w:ascii="Times New Roman" w:hAnsi="Times New Roman" w:cs="Times New Roman"/>
                <w:sz w:val="24"/>
                <w:szCs w:val="24"/>
                <w:lang w:val="uk-UA"/>
              </w:rPr>
              <w:t>40</w:t>
            </w:r>
          </w:p>
        </w:tc>
        <w:tc>
          <w:tcPr>
            <w:tcW w:w="1386"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32</w:t>
            </w:r>
          </w:p>
        </w:tc>
        <w:tc>
          <w:tcPr>
            <w:tcW w:w="1359"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0,18</w:t>
            </w:r>
          </w:p>
        </w:tc>
        <w:tc>
          <w:tcPr>
            <w:tcW w:w="1345" w:type="dxa"/>
          </w:tcPr>
          <w:p w:rsidR="00FE276C" w:rsidRPr="008A0740" w:rsidRDefault="00FE276C" w:rsidP="008A0740">
            <w:pPr>
              <w:jc w:val="center"/>
              <w:rPr>
                <w:sz w:val="24"/>
                <w:szCs w:val="24"/>
              </w:rPr>
            </w:pPr>
            <w:r w:rsidRPr="008A0740">
              <w:rPr>
                <w:rFonts w:ascii="Times New Roman" w:hAnsi="Times New Roman" w:cs="Times New Roman"/>
                <w:sz w:val="24"/>
                <w:szCs w:val="24"/>
                <w:lang w:val="uk-UA"/>
              </w:rPr>
              <w:t>0,002</w:t>
            </w:r>
          </w:p>
        </w:tc>
        <w:tc>
          <w:tcPr>
            <w:tcW w:w="1342" w:type="dxa"/>
          </w:tcPr>
          <w:p w:rsidR="00FE276C" w:rsidRPr="008A0740" w:rsidRDefault="00FE276C" w:rsidP="008A0740">
            <w:pPr>
              <w:jc w:val="center"/>
              <w:rPr>
                <w:sz w:val="24"/>
                <w:szCs w:val="24"/>
              </w:rPr>
            </w:pPr>
            <w:r w:rsidRPr="008A0740">
              <w:rPr>
                <w:rFonts w:ascii="Times New Roman" w:hAnsi="Times New Roman" w:cs="Times New Roman"/>
                <w:sz w:val="24"/>
                <w:szCs w:val="24"/>
                <w:lang w:val="uk-UA"/>
              </w:rPr>
              <w:t>200</w:t>
            </w:r>
          </w:p>
        </w:tc>
      </w:tr>
      <w:tr w:rsidR="00FE276C" w:rsidRPr="008A0740" w:rsidTr="00465CE7">
        <w:tc>
          <w:tcPr>
            <w:tcW w:w="1561"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6</w:t>
            </w:r>
          </w:p>
        </w:tc>
        <w:tc>
          <w:tcPr>
            <w:tcW w:w="1593"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1,200</w:t>
            </w:r>
          </w:p>
        </w:tc>
        <w:tc>
          <w:tcPr>
            <w:tcW w:w="1411" w:type="dxa"/>
          </w:tcPr>
          <w:p w:rsidR="00FE276C" w:rsidRPr="008A0740" w:rsidRDefault="00FE276C" w:rsidP="008A0740">
            <w:pPr>
              <w:jc w:val="center"/>
              <w:rPr>
                <w:sz w:val="24"/>
                <w:szCs w:val="24"/>
              </w:rPr>
            </w:pPr>
            <w:r w:rsidRPr="008A0740">
              <w:rPr>
                <w:rFonts w:ascii="Times New Roman" w:hAnsi="Times New Roman" w:cs="Times New Roman"/>
                <w:sz w:val="24"/>
                <w:szCs w:val="24"/>
                <w:lang w:val="uk-UA"/>
              </w:rPr>
              <w:t>40</w:t>
            </w:r>
          </w:p>
        </w:tc>
        <w:tc>
          <w:tcPr>
            <w:tcW w:w="1386"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33</w:t>
            </w:r>
          </w:p>
        </w:tc>
        <w:tc>
          <w:tcPr>
            <w:tcW w:w="1359"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0,14</w:t>
            </w:r>
          </w:p>
        </w:tc>
        <w:tc>
          <w:tcPr>
            <w:tcW w:w="1345" w:type="dxa"/>
          </w:tcPr>
          <w:p w:rsidR="00FE276C" w:rsidRPr="008A0740" w:rsidRDefault="00FE276C" w:rsidP="008A0740">
            <w:pPr>
              <w:jc w:val="center"/>
              <w:rPr>
                <w:sz w:val="24"/>
                <w:szCs w:val="24"/>
              </w:rPr>
            </w:pPr>
            <w:r w:rsidRPr="008A0740">
              <w:rPr>
                <w:rFonts w:ascii="Times New Roman" w:hAnsi="Times New Roman" w:cs="Times New Roman"/>
                <w:sz w:val="24"/>
                <w:szCs w:val="24"/>
                <w:lang w:val="uk-UA"/>
              </w:rPr>
              <w:t>0,002</w:t>
            </w:r>
          </w:p>
        </w:tc>
        <w:tc>
          <w:tcPr>
            <w:tcW w:w="1342" w:type="dxa"/>
          </w:tcPr>
          <w:p w:rsidR="00FE276C" w:rsidRPr="008A0740" w:rsidRDefault="00FE276C" w:rsidP="008A0740">
            <w:pPr>
              <w:jc w:val="center"/>
              <w:rPr>
                <w:sz w:val="24"/>
                <w:szCs w:val="24"/>
              </w:rPr>
            </w:pPr>
            <w:r w:rsidRPr="008A0740">
              <w:rPr>
                <w:rFonts w:ascii="Times New Roman" w:hAnsi="Times New Roman" w:cs="Times New Roman"/>
                <w:sz w:val="24"/>
                <w:szCs w:val="24"/>
                <w:lang w:val="uk-UA"/>
              </w:rPr>
              <w:t>200</w:t>
            </w:r>
          </w:p>
        </w:tc>
      </w:tr>
      <w:tr w:rsidR="00FE276C" w:rsidRPr="008A0740" w:rsidTr="00465CE7">
        <w:tc>
          <w:tcPr>
            <w:tcW w:w="1561"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7</w:t>
            </w:r>
          </w:p>
        </w:tc>
        <w:tc>
          <w:tcPr>
            <w:tcW w:w="1593"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1,205</w:t>
            </w:r>
          </w:p>
        </w:tc>
        <w:tc>
          <w:tcPr>
            <w:tcW w:w="1411" w:type="dxa"/>
          </w:tcPr>
          <w:p w:rsidR="00FE276C" w:rsidRPr="008A0740" w:rsidRDefault="00FE276C" w:rsidP="008A0740">
            <w:pPr>
              <w:jc w:val="center"/>
              <w:rPr>
                <w:sz w:val="24"/>
                <w:szCs w:val="24"/>
              </w:rPr>
            </w:pPr>
            <w:r w:rsidRPr="008A0740">
              <w:rPr>
                <w:rFonts w:ascii="Times New Roman" w:hAnsi="Times New Roman" w:cs="Times New Roman"/>
                <w:sz w:val="24"/>
                <w:szCs w:val="24"/>
                <w:lang w:val="uk-UA"/>
              </w:rPr>
              <w:t>40</w:t>
            </w:r>
          </w:p>
        </w:tc>
        <w:tc>
          <w:tcPr>
            <w:tcW w:w="1386"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34</w:t>
            </w:r>
          </w:p>
        </w:tc>
        <w:tc>
          <w:tcPr>
            <w:tcW w:w="1359"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0,15</w:t>
            </w:r>
          </w:p>
        </w:tc>
        <w:tc>
          <w:tcPr>
            <w:tcW w:w="1345" w:type="dxa"/>
          </w:tcPr>
          <w:p w:rsidR="00FE276C" w:rsidRPr="008A0740" w:rsidRDefault="00FE276C" w:rsidP="008A0740">
            <w:pPr>
              <w:jc w:val="center"/>
              <w:rPr>
                <w:sz w:val="24"/>
                <w:szCs w:val="24"/>
              </w:rPr>
            </w:pPr>
            <w:r w:rsidRPr="008A0740">
              <w:rPr>
                <w:rFonts w:ascii="Times New Roman" w:hAnsi="Times New Roman" w:cs="Times New Roman"/>
                <w:sz w:val="24"/>
                <w:szCs w:val="24"/>
                <w:lang w:val="uk-UA"/>
              </w:rPr>
              <w:t>0,002</w:t>
            </w:r>
          </w:p>
        </w:tc>
        <w:tc>
          <w:tcPr>
            <w:tcW w:w="1342" w:type="dxa"/>
          </w:tcPr>
          <w:p w:rsidR="00FE276C" w:rsidRPr="008A0740" w:rsidRDefault="00FE276C" w:rsidP="008A0740">
            <w:pPr>
              <w:jc w:val="center"/>
              <w:rPr>
                <w:sz w:val="24"/>
                <w:szCs w:val="24"/>
              </w:rPr>
            </w:pPr>
            <w:r w:rsidRPr="008A0740">
              <w:rPr>
                <w:rFonts w:ascii="Times New Roman" w:hAnsi="Times New Roman" w:cs="Times New Roman"/>
                <w:sz w:val="24"/>
                <w:szCs w:val="24"/>
                <w:lang w:val="uk-UA"/>
              </w:rPr>
              <w:t>200</w:t>
            </w:r>
          </w:p>
        </w:tc>
      </w:tr>
      <w:tr w:rsidR="00FE276C" w:rsidRPr="008A0740" w:rsidTr="00465CE7">
        <w:tc>
          <w:tcPr>
            <w:tcW w:w="1561"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8</w:t>
            </w:r>
          </w:p>
        </w:tc>
        <w:tc>
          <w:tcPr>
            <w:tcW w:w="1593"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1,210</w:t>
            </w:r>
          </w:p>
        </w:tc>
        <w:tc>
          <w:tcPr>
            <w:tcW w:w="1411" w:type="dxa"/>
          </w:tcPr>
          <w:p w:rsidR="00FE276C" w:rsidRPr="008A0740" w:rsidRDefault="00FE276C" w:rsidP="008A0740">
            <w:pPr>
              <w:jc w:val="center"/>
              <w:rPr>
                <w:sz w:val="24"/>
                <w:szCs w:val="24"/>
              </w:rPr>
            </w:pPr>
            <w:r w:rsidRPr="008A0740">
              <w:rPr>
                <w:rFonts w:ascii="Times New Roman" w:hAnsi="Times New Roman" w:cs="Times New Roman"/>
                <w:sz w:val="24"/>
                <w:szCs w:val="24"/>
                <w:lang w:val="uk-UA"/>
              </w:rPr>
              <w:t>40</w:t>
            </w:r>
          </w:p>
        </w:tc>
        <w:tc>
          <w:tcPr>
            <w:tcW w:w="1386"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35</w:t>
            </w:r>
          </w:p>
        </w:tc>
        <w:tc>
          <w:tcPr>
            <w:tcW w:w="1359"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0,16</w:t>
            </w:r>
          </w:p>
        </w:tc>
        <w:tc>
          <w:tcPr>
            <w:tcW w:w="1345" w:type="dxa"/>
          </w:tcPr>
          <w:p w:rsidR="00FE276C" w:rsidRPr="008A0740" w:rsidRDefault="00FE276C" w:rsidP="008A0740">
            <w:pPr>
              <w:jc w:val="center"/>
              <w:rPr>
                <w:sz w:val="24"/>
                <w:szCs w:val="24"/>
              </w:rPr>
            </w:pPr>
            <w:r w:rsidRPr="008A0740">
              <w:rPr>
                <w:rFonts w:ascii="Times New Roman" w:hAnsi="Times New Roman" w:cs="Times New Roman"/>
                <w:sz w:val="24"/>
                <w:szCs w:val="24"/>
                <w:lang w:val="uk-UA"/>
              </w:rPr>
              <w:t>0,002</w:t>
            </w:r>
          </w:p>
        </w:tc>
        <w:tc>
          <w:tcPr>
            <w:tcW w:w="1342" w:type="dxa"/>
          </w:tcPr>
          <w:p w:rsidR="00FE276C" w:rsidRPr="008A0740" w:rsidRDefault="00FE276C" w:rsidP="008A0740">
            <w:pPr>
              <w:jc w:val="center"/>
              <w:rPr>
                <w:sz w:val="24"/>
                <w:szCs w:val="24"/>
              </w:rPr>
            </w:pPr>
            <w:r w:rsidRPr="008A0740">
              <w:rPr>
                <w:rFonts w:ascii="Times New Roman" w:hAnsi="Times New Roman" w:cs="Times New Roman"/>
                <w:sz w:val="24"/>
                <w:szCs w:val="24"/>
                <w:lang w:val="uk-UA"/>
              </w:rPr>
              <w:t>200</w:t>
            </w:r>
          </w:p>
        </w:tc>
      </w:tr>
      <w:tr w:rsidR="00FE276C" w:rsidRPr="008A0740" w:rsidTr="00465CE7">
        <w:tc>
          <w:tcPr>
            <w:tcW w:w="1561"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9</w:t>
            </w:r>
          </w:p>
        </w:tc>
        <w:tc>
          <w:tcPr>
            <w:tcW w:w="1593"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1,215</w:t>
            </w:r>
          </w:p>
        </w:tc>
        <w:tc>
          <w:tcPr>
            <w:tcW w:w="1411" w:type="dxa"/>
          </w:tcPr>
          <w:p w:rsidR="00FE276C" w:rsidRPr="008A0740" w:rsidRDefault="00FE276C" w:rsidP="008A0740">
            <w:pPr>
              <w:jc w:val="center"/>
              <w:rPr>
                <w:sz w:val="24"/>
                <w:szCs w:val="24"/>
              </w:rPr>
            </w:pPr>
            <w:r w:rsidRPr="008A0740">
              <w:rPr>
                <w:rFonts w:ascii="Times New Roman" w:hAnsi="Times New Roman" w:cs="Times New Roman"/>
                <w:sz w:val="24"/>
                <w:szCs w:val="24"/>
                <w:lang w:val="uk-UA"/>
              </w:rPr>
              <w:t>40</w:t>
            </w:r>
          </w:p>
        </w:tc>
        <w:tc>
          <w:tcPr>
            <w:tcW w:w="1386"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28</w:t>
            </w:r>
          </w:p>
        </w:tc>
        <w:tc>
          <w:tcPr>
            <w:tcW w:w="1359"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0,17</w:t>
            </w:r>
          </w:p>
        </w:tc>
        <w:tc>
          <w:tcPr>
            <w:tcW w:w="1345" w:type="dxa"/>
          </w:tcPr>
          <w:p w:rsidR="00FE276C" w:rsidRPr="008A0740" w:rsidRDefault="00FE276C" w:rsidP="008A0740">
            <w:pPr>
              <w:jc w:val="center"/>
              <w:rPr>
                <w:sz w:val="24"/>
                <w:szCs w:val="24"/>
              </w:rPr>
            </w:pPr>
            <w:r w:rsidRPr="008A0740">
              <w:rPr>
                <w:rFonts w:ascii="Times New Roman" w:hAnsi="Times New Roman" w:cs="Times New Roman"/>
                <w:sz w:val="24"/>
                <w:szCs w:val="24"/>
                <w:lang w:val="uk-UA"/>
              </w:rPr>
              <w:t>0,002</w:t>
            </w:r>
          </w:p>
        </w:tc>
        <w:tc>
          <w:tcPr>
            <w:tcW w:w="1342" w:type="dxa"/>
          </w:tcPr>
          <w:p w:rsidR="00FE276C" w:rsidRPr="008A0740" w:rsidRDefault="00FE276C" w:rsidP="008A0740">
            <w:pPr>
              <w:jc w:val="center"/>
              <w:rPr>
                <w:sz w:val="24"/>
                <w:szCs w:val="24"/>
              </w:rPr>
            </w:pPr>
            <w:r w:rsidRPr="008A0740">
              <w:rPr>
                <w:rFonts w:ascii="Times New Roman" w:hAnsi="Times New Roman" w:cs="Times New Roman"/>
                <w:sz w:val="24"/>
                <w:szCs w:val="24"/>
                <w:lang w:val="uk-UA"/>
              </w:rPr>
              <w:t>200</w:t>
            </w:r>
          </w:p>
        </w:tc>
      </w:tr>
      <w:tr w:rsidR="00FE276C" w:rsidRPr="008A0740" w:rsidTr="00465CE7">
        <w:tc>
          <w:tcPr>
            <w:tcW w:w="1561"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10</w:t>
            </w:r>
          </w:p>
        </w:tc>
        <w:tc>
          <w:tcPr>
            <w:tcW w:w="1593"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1,220</w:t>
            </w:r>
          </w:p>
        </w:tc>
        <w:tc>
          <w:tcPr>
            <w:tcW w:w="1411" w:type="dxa"/>
          </w:tcPr>
          <w:p w:rsidR="00FE276C" w:rsidRPr="008A0740" w:rsidRDefault="00FE276C" w:rsidP="008A0740">
            <w:pPr>
              <w:jc w:val="center"/>
              <w:rPr>
                <w:sz w:val="24"/>
                <w:szCs w:val="24"/>
              </w:rPr>
            </w:pPr>
            <w:r w:rsidRPr="008A0740">
              <w:rPr>
                <w:rFonts w:ascii="Times New Roman" w:hAnsi="Times New Roman" w:cs="Times New Roman"/>
                <w:sz w:val="24"/>
                <w:szCs w:val="24"/>
                <w:lang w:val="uk-UA"/>
              </w:rPr>
              <w:t>40</w:t>
            </w:r>
          </w:p>
        </w:tc>
        <w:tc>
          <w:tcPr>
            <w:tcW w:w="1386"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29</w:t>
            </w:r>
          </w:p>
        </w:tc>
        <w:tc>
          <w:tcPr>
            <w:tcW w:w="1359"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0,18</w:t>
            </w:r>
          </w:p>
        </w:tc>
        <w:tc>
          <w:tcPr>
            <w:tcW w:w="1345" w:type="dxa"/>
          </w:tcPr>
          <w:p w:rsidR="00FE276C" w:rsidRPr="008A0740" w:rsidRDefault="00FE276C" w:rsidP="008A0740">
            <w:pPr>
              <w:jc w:val="center"/>
              <w:rPr>
                <w:sz w:val="24"/>
                <w:szCs w:val="24"/>
              </w:rPr>
            </w:pPr>
            <w:r w:rsidRPr="008A0740">
              <w:rPr>
                <w:rFonts w:ascii="Times New Roman" w:hAnsi="Times New Roman" w:cs="Times New Roman"/>
                <w:sz w:val="24"/>
                <w:szCs w:val="24"/>
                <w:lang w:val="uk-UA"/>
              </w:rPr>
              <w:t>0,002</w:t>
            </w:r>
          </w:p>
        </w:tc>
        <w:tc>
          <w:tcPr>
            <w:tcW w:w="1342" w:type="dxa"/>
          </w:tcPr>
          <w:p w:rsidR="00FE276C" w:rsidRPr="008A0740" w:rsidRDefault="00FE276C" w:rsidP="008A0740">
            <w:pPr>
              <w:jc w:val="center"/>
              <w:rPr>
                <w:sz w:val="24"/>
                <w:szCs w:val="24"/>
              </w:rPr>
            </w:pPr>
            <w:r w:rsidRPr="008A0740">
              <w:rPr>
                <w:rFonts w:ascii="Times New Roman" w:hAnsi="Times New Roman" w:cs="Times New Roman"/>
                <w:sz w:val="24"/>
                <w:szCs w:val="24"/>
                <w:lang w:val="uk-UA"/>
              </w:rPr>
              <w:t>200</w:t>
            </w:r>
          </w:p>
        </w:tc>
      </w:tr>
      <w:tr w:rsidR="00FE276C" w:rsidRPr="008A0740" w:rsidTr="00465CE7">
        <w:tc>
          <w:tcPr>
            <w:tcW w:w="1561"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11</w:t>
            </w:r>
          </w:p>
        </w:tc>
        <w:tc>
          <w:tcPr>
            <w:tcW w:w="1593"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1,225</w:t>
            </w:r>
          </w:p>
        </w:tc>
        <w:tc>
          <w:tcPr>
            <w:tcW w:w="1411" w:type="dxa"/>
          </w:tcPr>
          <w:p w:rsidR="00FE276C" w:rsidRPr="008A0740" w:rsidRDefault="00FE276C" w:rsidP="008A0740">
            <w:pPr>
              <w:jc w:val="center"/>
              <w:rPr>
                <w:sz w:val="24"/>
                <w:szCs w:val="24"/>
              </w:rPr>
            </w:pPr>
            <w:r w:rsidRPr="008A0740">
              <w:rPr>
                <w:rFonts w:ascii="Times New Roman" w:hAnsi="Times New Roman" w:cs="Times New Roman"/>
                <w:sz w:val="24"/>
                <w:szCs w:val="24"/>
                <w:lang w:val="uk-UA"/>
              </w:rPr>
              <w:t>40</w:t>
            </w:r>
          </w:p>
        </w:tc>
        <w:tc>
          <w:tcPr>
            <w:tcW w:w="1386"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30</w:t>
            </w:r>
          </w:p>
        </w:tc>
        <w:tc>
          <w:tcPr>
            <w:tcW w:w="1359"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0,14</w:t>
            </w:r>
          </w:p>
        </w:tc>
        <w:tc>
          <w:tcPr>
            <w:tcW w:w="1345" w:type="dxa"/>
          </w:tcPr>
          <w:p w:rsidR="00FE276C" w:rsidRPr="008A0740" w:rsidRDefault="00FE276C" w:rsidP="008A0740">
            <w:pPr>
              <w:jc w:val="center"/>
              <w:rPr>
                <w:sz w:val="24"/>
                <w:szCs w:val="24"/>
              </w:rPr>
            </w:pPr>
            <w:r w:rsidRPr="008A0740">
              <w:rPr>
                <w:rFonts w:ascii="Times New Roman" w:hAnsi="Times New Roman" w:cs="Times New Roman"/>
                <w:sz w:val="24"/>
                <w:szCs w:val="24"/>
                <w:lang w:val="uk-UA"/>
              </w:rPr>
              <w:t>0,002</w:t>
            </w:r>
          </w:p>
        </w:tc>
        <w:tc>
          <w:tcPr>
            <w:tcW w:w="1342" w:type="dxa"/>
          </w:tcPr>
          <w:p w:rsidR="00FE276C" w:rsidRPr="008A0740" w:rsidRDefault="00FE276C" w:rsidP="008A0740">
            <w:pPr>
              <w:jc w:val="center"/>
              <w:rPr>
                <w:sz w:val="24"/>
                <w:szCs w:val="24"/>
              </w:rPr>
            </w:pPr>
            <w:r w:rsidRPr="008A0740">
              <w:rPr>
                <w:rFonts w:ascii="Times New Roman" w:hAnsi="Times New Roman" w:cs="Times New Roman"/>
                <w:sz w:val="24"/>
                <w:szCs w:val="24"/>
                <w:lang w:val="uk-UA"/>
              </w:rPr>
              <w:t>200</w:t>
            </w:r>
          </w:p>
        </w:tc>
      </w:tr>
      <w:tr w:rsidR="00FE276C" w:rsidRPr="008A0740" w:rsidTr="00465CE7">
        <w:tc>
          <w:tcPr>
            <w:tcW w:w="1561"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12</w:t>
            </w:r>
          </w:p>
        </w:tc>
        <w:tc>
          <w:tcPr>
            <w:tcW w:w="1593"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1,230</w:t>
            </w:r>
          </w:p>
        </w:tc>
        <w:tc>
          <w:tcPr>
            <w:tcW w:w="1411" w:type="dxa"/>
          </w:tcPr>
          <w:p w:rsidR="00FE276C" w:rsidRPr="008A0740" w:rsidRDefault="00FE276C" w:rsidP="008A0740">
            <w:pPr>
              <w:jc w:val="center"/>
              <w:rPr>
                <w:sz w:val="24"/>
                <w:szCs w:val="24"/>
              </w:rPr>
            </w:pPr>
            <w:r w:rsidRPr="008A0740">
              <w:rPr>
                <w:rFonts w:ascii="Times New Roman" w:hAnsi="Times New Roman" w:cs="Times New Roman"/>
                <w:sz w:val="24"/>
                <w:szCs w:val="24"/>
                <w:lang w:val="uk-UA"/>
              </w:rPr>
              <w:t>40</w:t>
            </w:r>
          </w:p>
        </w:tc>
        <w:tc>
          <w:tcPr>
            <w:tcW w:w="1386"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31</w:t>
            </w:r>
          </w:p>
        </w:tc>
        <w:tc>
          <w:tcPr>
            <w:tcW w:w="1359"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0,15</w:t>
            </w:r>
          </w:p>
        </w:tc>
        <w:tc>
          <w:tcPr>
            <w:tcW w:w="1345" w:type="dxa"/>
          </w:tcPr>
          <w:p w:rsidR="00FE276C" w:rsidRPr="008A0740" w:rsidRDefault="00FE276C" w:rsidP="008A0740">
            <w:pPr>
              <w:jc w:val="center"/>
              <w:rPr>
                <w:sz w:val="24"/>
                <w:szCs w:val="24"/>
              </w:rPr>
            </w:pPr>
            <w:r w:rsidRPr="008A0740">
              <w:rPr>
                <w:rFonts w:ascii="Times New Roman" w:hAnsi="Times New Roman" w:cs="Times New Roman"/>
                <w:sz w:val="24"/>
                <w:szCs w:val="24"/>
                <w:lang w:val="uk-UA"/>
              </w:rPr>
              <w:t>0,002</w:t>
            </w:r>
          </w:p>
        </w:tc>
        <w:tc>
          <w:tcPr>
            <w:tcW w:w="1342" w:type="dxa"/>
          </w:tcPr>
          <w:p w:rsidR="00FE276C" w:rsidRPr="008A0740" w:rsidRDefault="00FE276C" w:rsidP="008A0740">
            <w:pPr>
              <w:jc w:val="center"/>
              <w:rPr>
                <w:sz w:val="24"/>
                <w:szCs w:val="24"/>
              </w:rPr>
            </w:pPr>
            <w:r w:rsidRPr="008A0740">
              <w:rPr>
                <w:rFonts w:ascii="Times New Roman" w:hAnsi="Times New Roman" w:cs="Times New Roman"/>
                <w:sz w:val="24"/>
                <w:szCs w:val="24"/>
                <w:lang w:val="uk-UA"/>
              </w:rPr>
              <w:t>200</w:t>
            </w:r>
          </w:p>
        </w:tc>
      </w:tr>
      <w:tr w:rsidR="00FE276C" w:rsidRPr="008A0740" w:rsidTr="00465CE7">
        <w:tc>
          <w:tcPr>
            <w:tcW w:w="1561"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13</w:t>
            </w:r>
          </w:p>
        </w:tc>
        <w:tc>
          <w:tcPr>
            <w:tcW w:w="1593"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1,235</w:t>
            </w:r>
          </w:p>
        </w:tc>
        <w:tc>
          <w:tcPr>
            <w:tcW w:w="1411" w:type="dxa"/>
          </w:tcPr>
          <w:p w:rsidR="00FE276C" w:rsidRPr="008A0740" w:rsidRDefault="00FE276C" w:rsidP="008A0740">
            <w:pPr>
              <w:jc w:val="center"/>
              <w:rPr>
                <w:sz w:val="24"/>
                <w:szCs w:val="24"/>
              </w:rPr>
            </w:pPr>
            <w:r w:rsidRPr="008A0740">
              <w:rPr>
                <w:rFonts w:ascii="Times New Roman" w:hAnsi="Times New Roman" w:cs="Times New Roman"/>
                <w:sz w:val="24"/>
                <w:szCs w:val="24"/>
                <w:lang w:val="uk-UA"/>
              </w:rPr>
              <w:t>40</w:t>
            </w:r>
          </w:p>
        </w:tc>
        <w:tc>
          <w:tcPr>
            <w:tcW w:w="1386"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32</w:t>
            </w:r>
          </w:p>
        </w:tc>
        <w:tc>
          <w:tcPr>
            <w:tcW w:w="1359"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0,16</w:t>
            </w:r>
          </w:p>
        </w:tc>
        <w:tc>
          <w:tcPr>
            <w:tcW w:w="1345" w:type="dxa"/>
          </w:tcPr>
          <w:p w:rsidR="00FE276C" w:rsidRPr="008A0740" w:rsidRDefault="00FE276C" w:rsidP="008A0740">
            <w:pPr>
              <w:jc w:val="center"/>
              <w:rPr>
                <w:sz w:val="24"/>
                <w:szCs w:val="24"/>
              </w:rPr>
            </w:pPr>
            <w:r w:rsidRPr="008A0740">
              <w:rPr>
                <w:rFonts w:ascii="Times New Roman" w:hAnsi="Times New Roman" w:cs="Times New Roman"/>
                <w:sz w:val="24"/>
                <w:szCs w:val="24"/>
                <w:lang w:val="uk-UA"/>
              </w:rPr>
              <w:t>0,002</w:t>
            </w:r>
          </w:p>
        </w:tc>
        <w:tc>
          <w:tcPr>
            <w:tcW w:w="1342" w:type="dxa"/>
          </w:tcPr>
          <w:p w:rsidR="00FE276C" w:rsidRPr="008A0740" w:rsidRDefault="00FE276C" w:rsidP="008A0740">
            <w:pPr>
              <w:jc w:val="center"/>
              <w:rPr>
                <w:sz w:val="24"/>
                <w:szCs w:val="24"/>
              </w:rPr>
            </w:pPr>
            <w:r w:rsidRPr="008A0740">
              <w:rPr>
                <w:rFonts w:ascii="Times New Roman" w:hAnsi="Times New Roman" w:cs="Times New Roman"/>
                <w:sz w:val="24"/>
                <w:szCs w:val="24"/>
                <w:lang w:val="uk-UA"/>
              </w:rPr>
              <w:t>200</w:t>
            </w:r>
          </w:p>
        </w:tc>
      </w:tr>
      <w:tr w:rsidR="00FE276C" w:rsidRPr="008A0740" w:rsidTr="00465CE7">
        <w:tc>
          <w:tcPr>
            <w:tcW w:w="1561"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14</w:t>
            </w:r>
          </w:p>
        </w:tc>
        <w:tc>
          <w:tcPr>
            <w:tcW w:w="1593"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1,240</w:t>
            </w:r>
          </w:p>
        </w:tc>
        <w:tc>
          <w:tcPr>
            <w:tcW w:w="1411" w:type="dxa"/>
          </w:tcPr>
          <w:p w:rsidR="00FE276C" w:rsidRPr="008A0740" w:rsidRDefault="00FE276C" w:rsidP="008A0740">
            <w:pPr>
              <w:jc w:val="center"/>
              <w:rPr>
                <w:sz w:val="24"/>
                <w:szCs w:val="24"/>
              </w:rPr>
            </w:pPr>
            <w:r w:rsidRPr="008A0740">
              <w:rPr>
                <w:rFonts w:ascii="Times New Roman" w:hAnsi="Times New Roman" w:cs="Times New Roman"/>
                <w:sz w:val="24"/>
                <w:szCs w:val="24"/>
                <w:lang w:val="uk-UA"/>
              </w:rPr>
              <w:t>40</w:t>
            </w:r>
          </w:p>
        </w:tc>
        <w:tc>
          <w:tcPr>
            <w:tcW w:w="1386"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33</w:t>
            </w:r>
          </w:p>
        </w:tc>
        <w:tc>
          <w:tcPr>
            <w:tcW w:w="1359"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0,17</w:t>
            </w:r>
          </w:p>
        </w:tc>
        <w:tc>
          <w:tcPr>
            <w:tcW w:w="1345" w:type="dxa"/>
          </w:tcPr>
          <w:p w:rsidR="00FE276C" w:rsidRPr="008A0740" w:rsidRDefault="00FE276C" w:rsidP="008A0740">
            <w:pPr>
              <w:jc w:val="center"/>
              <w:rPr>
                <w:sz w:val="24"/>
                <w:szCs w:val="24"/>
              </w:rPr>
            </w:pPr>
            <w:r w:rsidRPr="008A0740">
              <w:rPr>
                <w:rFonts w:ascii="Times New Roman" w:hAnsi="Times New Roman" w:cs="Times New Roman"/>
                <w:sz w:val="24"/>
                <w:szCs w:val="24"/>
                <w:lang w:val="uk-UA"/>
              </w:rPr>
              <w:t>0,002</w:t>
            </w:r>
          </w:p>
        </w:tc>
        <w:tc>
          <w:tcPr>
            <w:tcW w:w="1342" w:type="dxa"/>
          </w:tcPr>
          <w:p w:rsidR="00FE276C" w:rsidRPr="008A0740" w:rsidRDefault="00FE276C" w:rsidP="008A0740">
            <w:pPr>
              <w:jc w:val="center"/>
              <w:rPr>
                <w:sz w:val="24"/>
                <w:szCs w:val="24"/>
              </w:rPr>
            </w:pPr>
            <w:r w:rsidRPr="008A0740">
              <w:rPr>
                <w:rFonts w:ascii="Times New Roman" w:hAnsi="Times New Roman" w:cs="Times New Roman"/>
                <w:sz w:val="24"/>
                <w:szCs w:val="24"/>
                <w:lang w:val="uk-UA"/>
              </w:rPr>
              <w:t>200</w:t>
            </w:r>
          </w:p>
        </w:tc>
      </w:tr>
      <w:tr w:rsidR="00FE276C" w:rsidRPr="008A0740" w:rsidTr="00465CE7">
        <w:tc>
          <w:tcPr>
            <w:tcW w:w="1561"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15</w:t>
            </w:r>
          </w:p>
        </w:tc>
        <w:tc>
          <w:tcPr>
            <w:tcW w:w="1593"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1,245</w:t>
            </w:r>
          </w:p>
        </w:tc>
        <w:tc>
          <w:tcPr>
            <w:tcW w:w="1411" w:type="dxa"/>
          </w:tcPr>
          <w:p w:rsidR="00FE276C" w:rsidRPr="008A0740" w:rsidRDefault="00FE276C" w:rsidP="008A0740">
            <w:pPr>
              <w:jc w:val="center"/>
              <w:rPr>
                <w:sz w:val="24"/>
                <w:szCs w:val="24"/>
              </w:rPr>
            </w:pPr>
            <w:r w:rsidRPr="008A0740">
              <w:rPr>
                <w:rFonts w:ascii="Times New Roman" w:hAnsi="Times New Roman" w:cs="Times New Roman"/>
                <w:sz w:val="24"/>
                <w:szCs w:val="24"/>
                <w:lang w:val="uk-UA"/>
              </w:rPr>
              <w:t>40</w:t>
            </w:r>
          </w:p>
        </w:tc>
        <w:tc>
          <w:tcPr>
            <w:tcW w:w="1386"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34</w:t>
            </w:r>
          </w:p>
        </w:tc>
        <w:tc>
          <w:tcPr>
            <w:tcW w:w="1359"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0,18</w:t>
            </w:r>
          </w:p>
        </w:tc>
        <w:tc>
          <w:tcPr>
            <w:tcW w:w="1345" w:type="dxa"/>
          </w:tcPr>
          <w:p w:rsidR="00FE276C" w:rsidRPr="008A0740" w:rsidRDefault="00FE276C" w:rsidP="008A0740">
            <w:pPr>
              <w:jc w:val="center"/>
              <w:rPr>
                <w:sz w:val="24"/>
                <w:szCs w:val="24"/>
              </w:rPr>
            </w:pPr>
            <w:r w:rsidRPr="008A0740">
              <w:rPr>
                <w:rFonts w:ascii="Times New Roman" w:hAnsi="Times New Roman" w:cs="Times New Roman"/>
                <w:sz w:val="24"/>
                <w:szCs w:val="24"/>
                <w:lang w:val="uk-UA"/>
              </w:rPr>
              <w:t>0,002</w:t>
            </w:r>
          </w:p>
        </w:tc>
        <w:tc>
          <w:tcPr>
            <w:tcW w:w="1342" w:type="dxa"/>
          </w:tcPr>
          <w:p w:rsidR="00FE276C" w:rsidRPr="008A0740" w:rsidRDefault="00FE276C" w:rsidP="008A0740">
            <w:pPr>
              <w:jc w:val="center"/>
              <w:rPr>
                <w:sz w:val="24"/>
                <w:szCs w:val="24"/>
              </w:rPr>
            </w:pPr>
            <w:r w:rsidRPr="008A0740">
              <w:rPr>
                <w:rFonts w:ascii="Times New Roman" w:hAnsi="Times New Roman" w:cs="Times New Roman"/>
                <w:sz w:val="24"/>
                <w:szCs w:val="24"/>
                <w:lang w:val="uk-UA"/>
              </w:rPr>
              <w:t>200</w:t>
            </w:r>
          </w:p>
        </w:tc>
      </w:tr>
      <w:tr w:rsidR="00FE276C" w:rsidRPr="008A0740" w:rsidTr="00465CE7">
        <w:tc>
          <w:tcPr>
            <w:tcW w:w="1561"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16</w:t>
            </w:r>
          </w:p>
        </w:tc>
        <w:tc>
          <w:tcPr>
            <w:tcW w:w="1593"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1,175</w:t>
            </w:r>
          </w:p>
        </w:tc>
        <w:tc>
          <w:tcPr>
            <w:tcW w:w="1411" w:type="dxa"/>
          </w:tcPr>
          <w:p w:rsidR="00FE276C" w:rsidRPr="008A0740" w:rsidRDefault="00FE276C" w:rsidP="008A0740">
            <w:pPr>
              <w:jc w:val="center"/>
              <w:rPr>
                <w:sz w:val="24"/>
                <w:szCs w:val="24"/>
              </w:rPr>
            </w:pPr>
            <w:r w:rsidRPr="008A0740">
              <w:rPr>
                <w:rFonts w:ascii="Times New Roman" w:hAnsi="Times New Roman" w:cs="Times New Roman"/>
                <w:sz w:val="24"/>
                <w:szCs w:val="24"/>
                <w:lang w:val="uk-UA"/>
              </w:rPr>
              <w:t>40</w:t>
            </w:r>
          </w:p>
        </w:tc>
        <w:tc>
          <w:tcPr>
            <w:tcW w:w="1386"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35</w:t>
            </w:r>
          </w:p>
        </w:tc>
        <w:tc>
          <w:tcPr>
            <w:tcW w:w="1359"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0,14</w:t>
            </w:r>
          </w:p>
        </w:tc>
        <w:tc>
          <w:tcPr>
            <w:tcW w:w="1345" w:type="dxa"/>
          </w:tcPr>
          <w:p w:rsidR="00FE276C" w:rsidRPr="008A0740" w:rsidRDefault="00FE276C" w:rsidP="008A0740">
            <w:pPr>
              <w:jc w:val="center"/>
              <w:rPr>
                <w:sz w:val="24"/>
                <w:szCs w:val="24"/>
              </w:rPr>
            </w:pPr>
            <w:r w:rsidRPr="008A0740">
              <w:rPr>
                <w:rFonts w:ascii="Times New Roman" w:hAnsi="Times New Roman" w:cs="Times New Roman"/>
                <w:sz w:val="24"/>
                <w:szCs w:val="24"/>
                <w:lang w:val="uk-UA"/>
              </w:rPr>
              <w:t>0,002</w:t>
            </w:r>
          </w:p>
        </w:tc>
        <w:tc>
          <w:tcPr>
            <w:tcW w:w="1342" w:type="dxa"/>
          </w:tcPr>
          <w:p w:rsidR="00FE276C" w:rsidRPr="008A0740" w:rsidRDefault="00FE276C" w:rsidP="008A0740">
            <w:pPr>
              <w:jc w:val="center"/>
              <w:rPr>
                <w:sz w:val="24"/>
                <w:szCs w:val="24"/>
              </w:rPr>
            </w:pPr>
            <w:r w:rsidRPr="008A0740">
              <w:rPr>
                <w:rFonts w:ascii="Times New Roman" w:hAnsi="Times New Roman" w:cs="Times New Roman"/>
                <w:sz w:val="24"/>
                <w:szCs w:val="24"/>
                <w:lang w:val="uk-UA"/>
              </w:rPr>
              <w:t>200</w:t>
            </w:r>
          </w:p>
        </w:tc>
      </w:tr>
      <w:tr w:rsidR="00FE276C" w:rsidRPr="008A0740" w:rsidTr="00465CE7">
        <w:tc>
          <w:tcPr>
            <w:tcW w:w="1561"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17</w:t>
            </w:r>
          </w:p>
        </w:tc>
        <w:tc>
          <w:tcPr>
            <w:tcW w:w="1593"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1,180</w:t>
            </w:r>
          </w:p>
        </w:tc>
        <w:tc>
          <w:tcPr>
            <w:tcW w:w="1411" w:type="dxa"/>
          </w:tcPr>
          <w:p w:rsidR="00FE276C" w:rsidRPr="008A0740" w:rsidRDefault="00FE276C" w:rsidP="008A0740">
            <w:pPr>
              <w:jc w:val="center"/>
              <w:rPr>
                <w:sz w:val="24"/>
                <w:szCs w:val="24"/>
              </w:rPr>
            </w:pPr>
            <w:r w:rsidRPr="008A0740">
              <w:rPr>
                <w:rFonts w:ascii="Times New Roman" w:hAnsi="Times New Roman" w:cs="Times New Roman"/>
                <w:sz w:val="24"/>
                <w:szCs w:val="24"/>
                <w:lang w:val="uk-UA"/>
              </w:rPr>
              <w:t>40</w:t>
            </w:r>
          </w:p>
        </w:tc>
        <w:tc>
          <w:tcPr>
            <w:tcW w:w="1386"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28</w:t>
            </w:r>
          </w:p>
        </w:tc>
        <w:tc>
          <w:tcPr>
            <w:tcW w:w="1359"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0,15</w:t>
            </w:r>
          </w:p>
        </w:tc>
        <w:tc>
          <w:tcPr>
            <w:tcW w:w="1345" w:type="dxa"/>
          </w:tcPr>
          <w:p w:rsidR="00FE276C" w:rsidRPr="008A0740" w:rsidRDefault="00FE276C" w:rsidP="008A0740">
            <w:pPr>
              <w:jc w:val="center"/>
              <w:rPr>
                <w:sz w:val="24"/>
                <w:szCs w:val="24"/>
              </w:rPr>
            </w:pPr>
            <w:r w:rsidRPr="008A0740">
              <w:rPr>
                <w:rFonts w:ascii="Times New Roman" w:hAnsi="Times New Roman" w:cs="Times New Roman"/>
                <w:sz w:val="24"/>
                <w:szCs w:val="24"/>
                <w:lang w:val="uk-UA"/>
              </w:rPr>
              <w:t>0,002</w:t>
            </w:r>
          </w:p>
        </w:tc>
        <w:tc>
          <w:tcPr>
            <w:tcW w:w="1342" w:type="dxa"/>
          </w:tcPr>
          <w:p w:rsidR="00FE276C" w:rsidRPr="008A0740" w:rsidRDefault="00FE276C" w:rsidP="008A0740">
            <w:pPr>
              <w:jc w:val="center"/>
              <w:rPr>
                <w:sz w:val="24"/>
                <w:szCs w:val="24"/>
              </w:rPr>
            </w:pPr>
            <w:r w:rsidRPr="008A0740">
              <w:rPr>
                <w:rFonts w:ascii="Times New Roman" w:hAnsi="Times New Roman" w:cs="Times New Roman"/>
                <w:sz w:val="24"/>
                <w:szCs w:val="24"/>
                <w:lang w:val="uk-UA"/>
              </w:rPr>
              <w:t>200</w:t>
            </w:r>
          </w:p>
        </w:tc>
      </w:tr>
      <w:tr w:rsidR="00FE276C" w:rsidRPr="008A0740" w:rsidTr="00465CE7">
        <w:tc>
          <w:tcPr>
            <w:tcW w:w="1561"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18</w:t>
            </w:r>
          </w:p>
        </w:tc>
        <w:tc>
          <w:tcPr>
            <w:tcW w:w="1593"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1,185</w:t>
            </w:r>
          </w:p>
        </w:tc>
        <w:tc>
          <w:tcPr>
            <w:tcW w:w="1411" w:type="dxa"/>
          </w:tcPr>
          <w:p w:rsidR="00FE276C" w:rsidRPr="008A0740" w:rsidRDefault="00FE276C" w:rsidP="008A0740">
            <w:pPr>
              <w:jc w:val="center"/>
              <w:rPr>
                <w:sz w:val="24"/>
                <w:szCs w:val="24"/>
              </w:rPr>
            </w:pPr>
            <w:r w:rsidRPr="008A0740">
              <w:rPr>
                <w:rFonts w:ascii="Times New Roman" w:hAnsi="Times New Roman" w:cs="Times New Roman"/>
                <w:sz w:val="24"/>
                <w:szCs w:val="24"/>
                <w:lang w:val="uk-UA"/>
              </w:rPr>
              <w:t>40</w:t>
            </w:r>
          </w:p>
        </w:tc>
        <w:tc>
          <w:tcPr>
            <w:tcW w:w="1386"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29</w:t>
            </w:r>
          </w:p>
        </w:tc>
        <w:tc>
          <w:tcPr>
            <w:tcW w:w="1359"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0,16</w:t>
            </w:r>
          </w:p>
        </w:tc>
        <w:tc>
          <w:tcPr>
            <w:tcW w:w="1345" w:type="dxa"/>
          </w:tcPr>
          <w:p w:rsidR="00FE276C" w:rsidRPr="008A0740" w:rsidRDefault="00FE276C" w:rsidP="008A0740">
            <w:pPr>
              <w:jc w:val="center"/>
              <w:rPr>
                <w:sz w:val="24"/>
                <w:szCs w:val="24"/>
              </w:rPr>
            </w:pPr>
            <w:r w:rsidRPr="008A0740">
              <w:rPr>
                <w:rFonts w:ascii="Times New Roman" w:hAnsi="Times New Roman" w:cs="Times New Roman"/>
                <w:sz w:val="24"/>
                <w:szCs w:val="24"/>
                <w:lang w:val="uk-UA"/>
              </w:rPr>
              <w:t>0,002</w:t>
            </w:r>
          </w:p>
        </w:tc>
        <w:tc>
          <w:tcPr>
            <w:tcW w:w="1342" w:type="dxa"/>
          </w:tcPr>
          <w:p w:rsidR="00FE276C" w:rsidRPr="008A0740" w:rsidRDefault="00FE276C" w:rsidP="008A0740">
            <w:pPr>
              <w:jc w:val="center"/>
              <w:rPr>
                <w:sz w:val="24"/>
                <w:szCs w:val="24"/>
              </w:rPr>
            </w:pPr>
            <w:r w:rsidRPr="008A0740">
              <w:rPr>
                <w:rFonts w:ascii="Times New Roman" w:hAnsi="Times New Roman" w:cs="Times New Roman"/>
                <w:sz w:val="24"/>
                <w:szCs w:val="24"/>
                <w:lang w:val="uk-UA"/>
              </w:rPr>
              <w:t>200</w:t>
            </w:r>
          </w:p>
        </w:tc>
      </w:tr>
      <w:tr w:rsidR="00FE276C" w:rsidRPr="008A0740" w:rsidTr="00465CE7">
        <w:tc>
          <w:tcPr>
            <w:tcW w:w="1561"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19</w:t>
            </w:r>
          </w:p>
        </w:tc>
        <w:tc>
          <w:tcPr>
            <w:tcW w:w="1593"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1,190</w:t>
            </w:r>
          </w:p>
        </w:tc>
        <w:tc>
          <w:tcPr>
            <w:tcW w:w="1411" w:type="dxa"/>
          </w:tcPr>
          <w:p w:rsidR="00FE276C" w:rsidRPr="008A0740" w:rsidRDefault="00FE276C" w:rsidP="008A0740">
            <w:pPr>
              <w:jc w:val="center"/>
              <w:rPr>
                <w:sz w:val="24"/>
                <w:szCs w:val="24"/>
              </w:rPr>
            </w:pPr>
            <w:r w:rsidRPr="008A0740">
              <w:rPr>
                <w:rFonts w:ascii="Times New Roman" w:hAnsi="Times New Roman" w:cs="Times New Roman"/>
                <w:sz w:val="24"/>
                <w:szCs w:val="24"/>
                <w:lang w:val="uk-UA"/>
              </w:rPr>
              <w:t>40</w:t>
            </w:r>
          </w:p>
        </w:tc>
        <w:tc>
          <w:tcPr>
            <w:tcW w:w="1386"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30</w:t>
            </w:r>
          </w:p>
        </w:tc>
        <w:tc>
          <w:tcPr>
            <w:tcW w:w="1359"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0,17</w:t>
            </w:r>
          </w:p>
        </w:tc>
        <w:tc>
          <w:tcPr>
            <w:tcW w:w="1345" w:type="dxa"/>
          </w:tcPr>
          <w:p w:rsidR="00FE276C" w:rsidRPr="008A0740" w:rsidRDefault="00FE276C" w:rsidP="008A0740">
            <w:pPr>
              <w:jc w:val="center"/>
              <w:rPr>
                <w:sz w:val="24"/>
                <w:szCs w:val="24"/>
              </w:rPr>
            </w:pPr>
            <w:r w:rsidRPr="008A0740">
              <w:rPr>
                <w:rFonts w:ascii="Times New Roman" w:hAnsi="Times New Roman" w:cs="Times New Roman"/>
                <w:sz w:val="24"/>
                <w:szCs w:val="24"/>
                <w:lang w:val="uk-UA"/>
              </w:rPr>
              <w:t>0,002</w:t>
            </w:r>
          </w:p>
        </w:tc>
        <w:tc>
          <w:tcPr>
            <w:tcW w:w="1342" w:type="dxa"/>
          </w:tcPr>
          <w:p w:rsidR="00FE276C" w:rsidRPr="008A0740" w:rsidRDefault="00FE276C" w:rsidP="008A0740">
            <w:pPr>
              <w:jc w:val="center"/>
              <w:rPr>
                <w:sz w:val="24"/>
                <w:szCs w:val="24"/>
              </w:rPr>
            </w:pPr>
            <w:r w:rsidRPr="008A0740">
              <w:rPr>
                <w:rFonts w:ascii="Times New Roman" w:hAnsi="Times New Roman" w:cs="Times New Roman"/>
                <w:sz w:val="24"/>
                <w:szCs w:val="24"/>
                <w:lang w:val="uk-UA"/>
              </w:rPr>
              <w:t>200</w:t>
            </w:r>
          </w:p>
        </w:tc>
      </w:tr>
      <w:tr w:rsidR="00FE276C" w:rsidRPr="008A0740" w:rsidTr="00465CE7">
        <w:tc>
          <w:tcPr>
            <w:tcW w:w="1561"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20</w:t>
            </w:r>
          </w:p>
        </w:tc>
        <w:tc>
          <w:tcPr>
            <w:tcW w:w="1593"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1,195</w:t>
            </w:r>
          </w:p>
        </w:tc>
        <w:tc>
          <w:tcPr>
            <w:tcW w:w="1411" w:type="dxa"/>
          </w:tcPr>
          <w:p w:rsidR="00FE276C" w:rsidRPr="008A0740" w:rsidRDefault="00FE276C" w:rsidP="008A0740">
            <w:pPr>
              <w:jc w:val="center"/>
              <w:rPr>
                <w:sz w:val="24"/>
                <w:szCs w:val="24"/>
              </w:rPr>
            </w:pPr>
            <w:r w:rsidRPr="008A0740">
              <w:rPr>
                <w:rFonts w:ascii="Times New Roman" w:hAnsi="Times New Roman" w:cs="Times New Roman"/>
                <w:sz w:val="24"/>
                <w:szCs w:val="24"/>
                <w:lang w:val="uk-UA"/>
              </w:rPr>
              <w:t>40</w:t>
            </w:r>
          </w:p>
        </w:tc>
        <w:tc>
          <w:tcPr>
            <w:tcW w:w="1386"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31</w:t>
            </w:r>
          </w:p>
        </w:tc>
        <w:tc>
          <w:tcPr>
            <w:tcW w:w="1359"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0,18</w:t>
            </w:r>
          </w:p>
        </w:tc>
        <w:tc>
          <w:tcPr>
            <w:tcW w:w="1345" w:type="dxa"/>
          </w:tcPr>
          <w:p w:rsidR="00FE276C" w:rsidRPr="008A0740" w:rsidRDefault="00FE276C" w:rsidP="008A0740">
            <w:pPr>
              <w:jc w:val="center"/>
              <w:rPr>
                <w:sz w:val="24"/>
                <w:szCs w:val="24"/>
              </w:rPr>
            </w:pPr>
            <w:r w:rsidRPr="008A0740">
              <w:rPr>
                <w:rFonts w:ascii="Times New Roman" w:hAnsi="Times New Roman" w:cs="Times New Roman"/>
                <w:sz w:val="24"/>
                <w:szCs w:val="24"/>
                <w:lang w:val="uk-UA"/>
              </w:rPr>
              <w:t>0,002</w:t>
            </w:r>
          </w:p>
        </w:tc>
        <w:tc>
          <w:tcPr>
            <w:tcW w:w="1342" w:type="dxa"/>
          </w:tcPr>
          <w:p w:rsidR="00FE276C" w:rsidRPr="008A0740" w:rsidRDefault="00FE276C" w:rsidP="008A0740">
            <w:pPr>
              <w:jc w:val="center"/>
              <w:rPr>
                <w:sz w:val="24"/>
                <w:szCs w:val="24"/>
              </w:rPr>
            </w:pPr>
            <w:r w:rsidRPr="008A0740">
              <w:rPr>
                <w:rFonts w:ascii="Times New Roman" w:hAnsi="Times New Roman" w:cs="Times New Roman"/>
                <w:sz w:val="24"/>
                <w:szCs w:val="24"/>
                <w:lang w:val="uk-UA"/>
              </w:rPr>
              <w:t>200</w:t>
            </w:r>
          </w:p>
        </w:tc>
      </w:tr>
      <w:tr w:rsidR="00FE276C" w:rsidRPr="008A0740" w:rsidTr="00465CE7">
        <w:tc>
          <w:tcPr>
            <w:tcW w:w="1561"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21</w:t>
            </w:r>
          </w:p>
        </w:tc>
        <w:tc>
          <w:tcPr>
            <w:tcW w:w="1593"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1,200</w:t>
            </w:r>
          </w:p>
        </w:tc>
        <w:tc>
          <w:tcPr>
            <w:tcW w:w="1411" w:type="dxa"/>
          </w:tcPr>
          <w:p w:rsidR="00FE276C" w:rsidRPr="008A0740" w:rsidRDefault="00FE276C" w:rsidP="008A0740">
            <w:pPr>
              <w:jc w:val="center"/>
              <w:rPr>
                <w:sz w:val="24"/>
                <w:szCs w:val="24"/>
              </w:rPr>
            </w:pPr>
            <w:r w:rsidRPr="008A0740">
              <w:rPr>
                <w:rFonts w:ascii="Times New Roman" w:hAnsi="Times New Roman" w:cs="Times New Roman"/>
                <w:sz w:val="24"/>
                <w:szCs w:val="24"/>
                <w:lang w:val="uk-UA"/>
              </w:rPr>
              <w:t>40</w:t>
            </w:r>
          </w:p>
        </w:tc>
        <w:tc>
          <w:tcPr>
            <w:tcW w:w="1386"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32</w:t>
            </w:r>
          </w:p>
        </w:tc>
        <w:tc>
          <w:tcPr>
            <w:tcW w:w="1359"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0,14</w:t>
            </w:r>
          </w:p>
        </w:tc>
        <w:tc>
          <w:tcPr>
            <w:tcW w:w="1345" w:type="dxa"/>
          </w:tcPr>
          <w:p w:rsidR="00FE276C" w:rsidRPr="008A0740" w:rsidRDefault="00FE276C" w:rsidP="008A0740">
            <w:pPr>
              <w:jc w:val="center"/>
              <w:rPr>
                <w:sz w:val="24"/>
                <w:szCs w:val="24"/>
              </w:rPr>
            </w:pPr>
            <w:r w:rsidRPr="008A0740">
              <w:rPr>
                <w:rFonts w:ascii="Times New Roman" w:hAnsi="Times New Roman" w:cs="Times New Roman"/>
                <w:sz w:val="24"/>
                <w:szCs w:val="24"/>
                <w:lang w:val="uk-UA"/>
              </w:rPr>
              <w:t>0,002</w:t>
            </w:r>
          </w:p>
        </w:tc>
        <w:tc>
          <w:tcPr>
            <w:tcW w:w="1342" w:type="dxa"/>
          </w:tcPr>
          <w:p w:rsidR="00FE276C" w:rsidRPr="008A0740" w:rsidRDefault="00FE276C" w:rsidP="008A0740">
            <w:pPr>
              <w:jc w:val="center"/>
              <w:rPr>
                <w:sz w:val="24"/>
                <w:szCs w:val="24"/>
              </w:rPr>
            </w:pPr>
            <w:r w:rsidRPr="008A0740">
              <w:rPr>
                <w:rFonts w:ascii="Times New Roman" w:hAnsi="Times New Roman" w:cs="Times New Roman"/>
                <w:sz w:val="24"/>
                <w:szCs w:val="24"/>
                <w:lang w:val="uk-UA"/>
              </w:rPr>
              <w:t>200</w:t>
            </w:r>
          </w:p>
        </w:tc>
      </w:tr>
      <w:tr w:rsidR="00FE276C" w:rsidRPr="008A0740" w:rsidTr="00465CE7">
        <w:tc>
          <w:tcPr>
            <w:tcW w:w="1561"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22</w:t>
            </w:r>
          </w:p>
        </w:tc>
        <w:tc>
          <w:tcPr>
            <w:tcW w:w="1593"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1,205</w:t>
            </w:r>
          </w:p>
        </w:tc>
        <w:tc>
          <w:tcPr>
            <w:tcW w:w="1411" w:type="dxa"/>
          </w:tcPr>
          <w:p w:rsidR="00FE276C" w:rsidRPr="008A0740" w:rsidRDefault="00FE276C" w:rsidP="008A0740">
            <w:pPr>
              <w:jc w:val="center"/>
              <w:rPr>
                <w:sz w:val="24"/>
                <w:szCs w:val="24"/>
              </w:rPr>
            </w:pPr>
            <w:r w:rsidRPr="008A0740">
              <w:rPr>
                <w:rFonts w:ascii="Times New Roman" w:hAnsi="Times New Roman" w:cs="Times New Roman"/>
                <w:sz w:val="24"/>
                <w:szCs w:val="24"/>
                <w:lang w:val="uk-UA"/>
              </w:rPr>
              <w:t>40</w:t>
            </w:r>
          </w:p>
        </w:tc>
        <w:tc>
          <w:tcPr>
            <w:tcW w:w="1386"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33</w:t>
            </w:r>
          </w:p>
        </w:tc>
        <w:tc>
          <w:tcPr>
            <w:tcW w:w="1359"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0,15</w:t>
            </w:r>
          </w:p>
        </w:tc>
        <w:tc>
          <w:tcPr>
            <w:tcW w:w="1345" w:type="dxa"/>
          </w:tcPr>
          <w:p w:rsidR="00FE276C" w:rsidRPr="008A0740" w:rsidRDefault="00FE276C" w:rsidP="008A0740">
            <w:pPr>
              <w:jc w:val="center"/>
              <w:rPr>
                <w:sz w:val="24"/>
                <w:szCs w:val="24"/>
              </w:rPr>
            </w:pPr>
            <w:r w:rsidRPr="008A0740">
              <w:rPr>
                <w:rFonts w:ascii="Times New Roman" w:hAnsi="Times New Roman" w:cs="Times New Roman"/>
                <w:sz w:val="24"/>
                <w:szCs w:val="24"/>
                <w:lang w:val="uk-UA"/>
              </w:rPr>
              <w:t>0,002</w:t>
            </w:r>
          </w:p>
        </w:tc>
        <w:tc>
          <w:tcPr>
            <w:tcW w:w="1342" w:type="dxa"/>
          </w:tcPr>
          <w:p w:rsidR="00FE276C" w:rsidRPr="008A0740" w:rsidRDefault="00FE276C" w:rsidP="008A0740">
            <w:pPr>
              <w:jc w:val="center"/>
              <w:rPr>
                <w:sz w:val="24"/>
                <w:szCs w:val="24"/>
              </w:rPr>
            </w:pPr>
            <w:r w:rsidRPr="008A0740">
              <w:rPr>
                <w:rFonts w:ascii="Times New Roman" w:hAnsi="Times New Roman" w:cs="Times New Roman"/>
                <w:sz w:val="24"/>
                <w:szCs w:val="24"/>
                <w:lang w:val="uk-UA"/>
              </w:rPr>
              <w:t>200</w:t>
            </w:r>
          </w:p>
        </w:tc>
      </w:tr>
      <w:tr w:rsidR="00FE276C" w:rsidRPr="008A0740" w:rsidTr="00465CE7">
        <w:tc>
          <w:tcPr>
            <w:tcW w:w="1561"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23</w:t>
            </w:r>
          </w:p>
        </w:tc>
        <w:tc>
          <w:tcPr>
            <w:tcW w:w="1593"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1,210</w:t>
            </w:r>
          </w:p>
        </w:tc>
        <w:tc>
          <w:tcPr>
            <w:tcW w:w="1411" w:type="dxa"/>
          </w:tcPr>
          <w:p w:rsidR="00FE276C" w:rsidRPr="008A0740" w:rsidRDefault="00FE276C" w:rsidP="008A0740">
            <w:pPr>
              <w:jc w:val="center"/>
              <w:rPr>
                <w:sz w:val="24"/>
                <w:szCs w:val="24"/>
              </w:rPr>
            </w:pPr>
            <w:r w:rsidRPr="008A0740">
              <w:rPr>
                <w:rFonts w:ascii="Times New Roman" w:hAnsi="Times New Roman" w:cs="Times New Roman"/>
                <w:sz w:val="24"/>
                <w:szCs w:val="24"/>
                <w:lang w:val="uk-UA"/>
              </w:rPr>
              <w:t>40</w:t>
            </w:r>
          </w:p>
        </w:tc>
        <w:tc>
          <w:tcPr>
            <w:tcW w:w="1386"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34</w:t>
            </w:r>
          </w:p>
        </w:tc>
        <w:tc>
          <w:tcPr>
            <w:tcW w:w="1359"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0,16</w:t>
            </w:r>
          </w:p>
        </w:tc>
        <w:tc>
          <w:tcPr>
            <w:tcW w:w="1345" w:type="dxa"/>
          </w:tcPr>
          <w:p w:rsidR="00FE276C" w:rsidRPr="008A0740" w:rsidRDefault="00FE276C" w:rsidP="008A0740">
            <w:pPr>
              <w:jc w:val="center"/>
              <w:rPr>
                <w:sz w:val="24"/>
                <w:szCs w:val="24"/>
              </w:rPr>
            </w:pPr>
            <w:r w:rsidRPr="008A0740">
              <w:rPr>
                <w:rFonts w:ascii="Times New Roman" w:hAnsi="Times New Roman" w:cs="Times New Roman"/>
                <w:sz w:val="24"/>
                <w:szCs w:val="24"/>
                <w:lang w:val="uk-UA"/>
              </w:rPr>
              <w:t>0,002</w:t>
            </w:r>
          </w:p>
        </w:tc>
        <w:tc>
          <w:tcPr>
            <w:tcW w:w="1342" w:type="dxa"/>
          </w:tcPr>
          <w:p w:rsidR="00FE276C" w:rsidRPr="008A0740" w:rsidRDefault="00FE276C" w:rsidP="008A0740">
            <w:pPr>
              <w:jc w:val="center"/>
              <w:rPr>
                <w:sz w:val="24"/>
                <w:szCs w:val="24"/>
              </w:rPr>
            </w:pPr>
            <w:r w:rsidRPr="008A0740">
              <w:rPr>
                <w:rFonts w:ascii="Times New Roman" w:hAnsi="Times New Roman" w:cs="Times New Roman"/>
                <w:sz w:val="24"/>
                <w:szCs w:val="24"/>
                <w:lang w:val="uk-UA"/>
              </w:rPr>
              <w:t>200</w:t>
            </w:r>
          </w:p>
        </w:tc>
      </w:tr>
      <w:tr w:rsidR="00FE276C" w:rsidRPr="008A0740" w:rsidTr="00465CE7">
        <w:tc>
          <w:tcPr>
            <w:tcW w:w="1561"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24</w:t>
            </w:r>
          </w:p>
        </w:tc>
        <w:tc>
          <w:tcPr>
            <w:tcW w:w="1593"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1,215</w:t>
            </w:r>
          </w:p>
        </w:tc>
        <w:tc>
          <w:tcPr>
            <w:tcW w:w="1411" w:type="dxa"/>
          </w:tcPr>
          <w:p w:rsidR="00FE276C" w:rsidRPr="008A0740" w:rsidRDefault="00FE276C" w:rsidP="008A0740">
            <w:pPr>
              <w:jc w:val="center"/>
              <w:rPr>
                <w:sz w:val="24"/>
                <w:szCs w:val="24"/>
              </w:rPr>
            </w:pPr>
            <w:r w:rsidRPr="008A0740">
              <w:rPr>
                <w:rFonts w:ascii="Times New Roman" w:hAnsi="Times New Roman" w:cs="Times New Roman"/>
                <w:sz w:val="24"/>
                <w:szCs w:val="24"/>
                <w:lang w:val="uk-UA"/>
              </w:rPr>
              <w:t>40</w:t>
            </w:r>
          </w:p>
        </w:tc>
        <w:tc>
          <w:tcPr>
            <w:tcW w:w="1386"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35</w:t>
            </w:r>
          </w:p>
        </w:tc>
        <w:tc>
          <w:tcPr>
            <w:tcW w:w="1359"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0,17</w:t>
            </w:r>
          </w:p>
        </w:tc>
        <w:tc>
          <w:tcPr>
            <w:tcW w:w="1345" w:type="dxa"/>
          </w:tcPr>
          <w:p w:rsidR="00FE276C" w:rsidRPr="008A0740" w:rsidRDefault="00FE276C" w:rsidP="008A0740">
            <w:pPr>
              <w:jc w:val="center"/>
              <w:rPr>
                <w:sz w:val="24"/>
                <w:szCs w:val="24"/>
              </w:rPr>
            </w:pPr>
            <w:r w:rsidRPr="008A0740">
              <w:rPr>
                <w:rFonts w:ascii="Times New Roman" w:hAnsi="Times New Roman" w:cs="Times New Roman"/>
                <w:sz w:val="24"/>
                <w:szCs w:val="24"/>
                <w:lang w:val="uk-UA"/>
              </w:rPr>
              <w:t>0,002</w:t>
            </w:r>
          </w:p>
        </w:tc>
        <w:tc>
          <w:tcPr>
            <w:tcW w:w="1342" w:type="dxa"/>
          </w:tcPr>
          <w:p w:rsidR="00FE276C" w:rsidRPr="008A0740" w:rsidRDefault="00FE276C" w:rsidP="008A0740">
            <w:pPr>
              <w:jc w:val="center"/>
              <w:rPr>
                <w:sz w:val="24"/>
                <w:szCs w:val="24"/>
              </w:rPr>
            </w:pPr>
            <w:r w:rsidRPr="008A0740">
              <w:rPr>
                <w:rFonts w:ascii="Times New Roman" w:hAnsi="Times New Roman" w:cs="Times New Roman"/>
                <w:sz w:val="24"/>
                <w:szCs w:val="24"/>
                <w:lang w:val="uk-UA"/>
              </w:rPr>
              <w:t>200</w:t>
            </w:r>
          </w:p>
        </w:tc>
      </w:tr>
      <w:tr w:rsidR="00FE276C" w:rsidRPr="008A0740" w:rsidTr="00465CE7">
        <w:tc>
          <w:tcPr>
            <w:tcW w:w="1561"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25</w:t>
            </w:r>
          </w:p>
        </w:tc>
        <w:tc>
          <w:tcPr>
            <w:tcW w:w="1593"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1,220</w:t>
            </w:r>
          </w:p>
        </w:tc>
        <w:tc>
          <w:tcPr>
            <w:tcW w:w="1411" w:type="dxa"/>
          </w:tcPr>
          <w:p w:rsidR="00FE276C" w:rsidRPr="008A0740" w:rsidRDefault="00FE276C" w:rsidP="008A0740">
            <w:pPr>
              <w:jc w:val="center"/>
              <w:rPr>
                <w:sz w:val="24"/>
                <w:szCs w:val="24"/>
              </w:rPr>
            </w:pPr>
            <w:r w:rsidRPr="008A0740">
              <w:rPr>
                <w:rFonts w:ascii="Times New Roman" w:hAnsi="Times New Roman" w:cs="Times New Roman"/>
                <w:sz w:val="24"/>
                <w:szCs w:val="24"/>
                <w:lang w:val="uk-UA"/>
              </w:rPr>
              <w:t>40</w:t>
            </w:r>
          </w:p>
        </w:tc>
        <w:tc>
          <w:tcPr>
            <w:tcW w:w="1386"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28</w:t>
            </w:r>
          </w:p>
        </w:tc>
        <w:tc>
          <w:tcPr>
            <w:tcW w:w="1359"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0,18</w:t>
            </w:r>
          </w:p>
        </w:tc>
        <w:tc>
          <w:tcPr>
            <w:tcW w:w="1345" w:type="dxa"/>
          </w:tcPr>
          <w:p w:rsidR="00FE276C" w:rsidRPr="008A0740" w:rsidRDefault="00FE276C" w:rsidP="008A0740">
            <w:pPr>
              <w:jc w:val="center"/>
              <w:rPr>
                <w:sz w:val="24"/>
                <w:szCs w:val="24"/>
              </w:rPr>
            </w:pPr>
            <w:r w:rsidRPr="008A0740">
              <w:rPr>
                <w:rFonts w:ascii="Times New Roman" w:hAnsi="Times New Roman" w:cs="Times New Roman"/>
                <w:sz w:val="24"/>
                <w:szCs w:val="24"/>
                <w:lang w:val="uk-UA"/>
              </w:rPr>
              <w:t>0,002</w:t>
            </w:r>
          </w:p>
        </w:tc>
        <w:tc>
          <w:tcPr>
            <w:tcW w:w="1342" w:type="dxa"/>
          </w:tcPr>
          <w:p w:rsidR="00FE276C" w:rsidRPr="008A0740" w:rsidRDefault="00FE276C" w:rsidP="008A0740">
            <w:pPr>
              <w:jc w:val="center"/>
              <w:rPr>
                <w:sz w:val="24"/>
                <w:szCs w:val="24"/>
              </w:rPr>
            </w:pPr>
            <w:r w:rsidRPr="008A0740">
              <w:rPr>
                <w:rFonts w:ascii="Times New Roman" w:hAnsi="Times New Roman" w:cs="Times New Roman"/>
                <w:sz w:val="24"/>
                <w:szCs w:val="24"/>
                <w:lang w:val="uk-UA"/>
              </w:rPr>
              <w:t>200</w:t>
            </w:r>
          </w:p>
        </w:tc>
      </w:tr>
      <w:tr w:rsidR="00FE276C" w:rsidRPr="008A0740" w:rsidTr="00465CE7">
        <w:tc>
          <w:tcPr>
            <w:tcW w:w="1561"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26</w:t>
            </w:r>
          </w:p>
        </w:tc>
        <w:tc>
          <w:tcPr>
            <w:tcW w:w="1593"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1,225</w:t>
            </w:r>
          </w:p>
        </w:tc>
        <w:tc>
          <w:tcPr>
            <w:tcW w:w="1411" w:type="dxa"/>
          </w:tcPr>
          <w:p w:rsidR="00FE276C" w:rsidRPr="008A0740" w:rsidRDefault="00FE276C" w:rsidP="008A0740">
            <w:pPr>
              <w:jc w:val="center"/>
              <w:rPr>
                <w:sz w:val="24"/>
                <w:szCs w:val="24"/>
              </w:rPr>
            </w:pPr>
            <w:r w:rsidRPr="008A0740">
              <w:rPr>
                <w:rFonts w:ascii="Times New Roman" w:hAnsi="Times New Roman" w:cs="Times New Roman"/>
                <w:sz w:val="24"/>
                <w:szCs w:val="24"/>
                <w:lang w:val="uk-UA"/>
              </w:rPr>
              <w:t>40</w:t>
            </w:r>
          </w:p>
        </w:tc>
        <w:tc>
          <w:tcPr>
            <w:tcW w:w="1386"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29</w:t>
            </w:r>
          </w:p>
        </w:tc>
        <w:tc>
          <w:tcPr>
            <w:tcW w:w="1359"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0,14</w:t>
            </w:r>
          </w:p>
        </w:tc>
        <w:tc>
          <w:tcPr>
            <w:tcW w:w="1345" w:type="dxa"/>
          </w:tcPr>
          <w:p w:rsidR="00FE276C" w:rsidRPr="008A0740" w:rsidRDefault="00FE276C" w:rsidP="008A0740">
            <w:pPr>
              <w:jc w:val="center"/>
              <w:rPr>
                <w:sz w:val="24"/>
                <w:szCs w:val="24"/>
              </w:rPr>
            </w:pPr>
            <w:r w:rsidRPr="008A0740">
              <w:rPr>
                <w:rFonts w:ascii="Times New Roman" w:hAnsi="Times New Roman" w:cs="Times New Roman"/>
                <w:sz w:val="24"/>
                <w:szCs w:val="24"/>
                <w:lang w:val="uk-UA"/>
              </w:rPr>
              <w:t>0,002</w:t>
            </w:r>
          </w:p>
        </w:tc>
        <w:tc>
          <w:tcPr>
            <w:tcW w:w="1342" w:type="dxa"/>
          </w:tcPr>
          <w:p w:rsidR="00FE276C" w:rsidRPr="008A0740" w:rsidRDefault="00FE276C" w:rsidP="008A0740">
            <w:pPr>
              <w:jc w:val="center"/>
              <w:rPr>
                <w:sz w:val="24"/>
                <w:szCs w:val="24"/>
              </w:rPr>
            </w:pPr>
            <w:r w:rsidRPr="008A0740">
              <w:rPr>
                <w:rFonts w:ascii="Times New Roman" w:hAnsi="Times New Roman" w:cs="Times New Roman"/>
                <w:sz w:val="24"/>
                <w:szCs w:val="24"/>
                <w:lang w:val="uk-UA"/>
              </w:rPr>
              <w:t>200</w:t>
            </w:r>
          </w:p>
        </w:tc>
      </w:tr>
      <w:tr w:rsidR="00FE276C" w:rsidRPr="008A0740" w:rsidTr="00465CE7">
        <w:tc>
          <w:tcPr>
            <w:tcW w:w="1561"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27</w:t>
            </w:r>
          </w:p>
        </w:tc>
        <w:tc>
          <w:tcPr>
            <w:tcW w:w="1593"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1,230</w:t>
            </w:r>
          </w:p>
        </w:tc>
        <w:tc>
          <w:tcPr>
            <w:tcW w:w="1411" w:type="dxa"/>
          </w:tcPr>
          <w:p w:rsidR="00FE276C" w:rsidRPr="008A0740" w:rsidRDefault="00FE276C" w:rsidP="008A0740">
            <w:pPr>
              <w:jc w:val="center"/>
              <w:rPr>
                <w:sz w:val="24"/>
                <w:szCs w:val="24"/>
              </w:rPr>
            </w:pPr>
            <w:r w:rsidRPr="008A0740">
              <w:rPr>
                <w:rFonts w:ascii="Times New Roman" w:hAnsi="Times New Roman" w:cs="Times New Roman"/>
                <w:sz w:val="24"/>
                <w:szCs w:val="24"/>
                <w:lang w:val="uk-UA"/>
              </w:rPr>
              <w:t>40</w:t>
            </w:r>
          </w:p>
        </w:tc>
        <w:tc>
          <w:tcPr>
            <w:tcW w:w="1386"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30</w:t>
            </w:r>
          </w:p>
        </w:tc>
        <w:tc>
          <w:tcPr>
            <w:tcW w:w="1359"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0,15</w:t>
            </w:r>
          </w:p>
        </w:tc>
        <w:tc>
          <w:tcPr>
            <w:tcW w:w="1345" w:type="dxa"/>
          </w:tcPr>
          <w:p w:rsidR="00FE276C" w:rsidRPr="008A0740" w:rsidRDefault="00FE276C" w:rsidP="008A0740">
            <w:pPr>
              <w:jc w:val="center"/>
              <w:rPr>
                <w:sz w:val="24"/>
                <w:szCs w:val="24"/>
              </w:rPr>
            </w:pPr>
            <w:r w:rsidRPr="008A0740">
              <w:rPr>
                <w:rFonts w:ascii="Times New Roman" w:hAnsi="Times New Roman" w:cs="Times New Roman"/>
                <w:sz w:val="24"/>
                <w:szCs w:val="24"/>
                <w:lang w:val="uk-UA"/>
              </w:rPr>
              <w:t>0,002</w:t>
            </w:r>
          </w:p>
        </w:tc>
        <w:tc>
          <w:tcPr>
            <w:tcW w:w="1342" w:type="dxa"/>
          </w:tcPr>
          <w:p w:rsidR="00FE276C" w:rsidRPr="008A0740" w:rsidRDefault="00FE276C" w:rsidP="008A0740">
            <w:pPr>
              <w:jc w:val="center"/>
              <w:rPr>
                <w:sz w:val="24"/>
                <w:szCs w:val="24"/>
              </w:rPr>
            </w:pPr>
            <w:r w:rsidRPr="008A0740">
              <w:rPr>
                <w:rFonts w:ascii="Times New Roman" w:hAnsi="Times New Roman" w:cs="Times New Roman"/>
                <w:sz w:val="24"/>
                <w:szCs w:val="24"/>
                <w:lang w:val="uk-UA"/>
              </w:rPr>
              <w:t>200</w:t>
            </w:r>
          </w:p>
        </w:tc>
      </w:tr>
      <w:tr w:rsidR="00FE276C" w:rsidRPr="008A0740" w:rsidTr="00465CE7">
        <w:tc>
          <w:tcPr>
            <w:tcW w:w="1561"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28</w:t>
            </w:r>
          </w:p>
        </w:tc>
        <w:tc>
          <w:tcPr>
            <w:tcW w:w="1593"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1,235</w:t>
            </w:r>
          </w:p>
        </w:tc>
        <w:tc>
          <w:tcPr>
            <w:tcW w:w="1411" w:type="dxa"/>
          </w:tcPr>
          <w:p w:rsidR="00FE276C" w:rsidRPr="008A0740" w:rsidRDefault="00FE276C" w:rsidP="008A0740">
            <w:pPr>
              <w:jc w:val="center"/>
              <w:rPr>
                <w:sz w:val="24"/>
                <w:szCs w:val="24"/>
              </w:rPr>
            </w:pPr>
            <w:r w:rsidRPr="008A0740">
              <w:rPr>
                <w:rFonts w:ascii="Times New Roman" w:hAnsi="Times New Roman" w:cs="Times New Roman"/>
                <w:sz w:val="24"/>
                <w:szCs w:val="24"/>
                <w:lang w:val="uk-UA"/>
              </w:rPr>
              <w:t>40</w:t>
            </w:r>
          </w:p>
        </w:tc>
        <w:tc>
          <w:tcPr>
            <w:tcW w:w="1386"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31</w:t>
            </w:r>
          </w:p>
        </w:tc>
        <w:tc>
          <w:tcPr>
            <w:tcW w:w="1359"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0,16</w:t>
            </w:r>
          </w:p>
        </w:tc>
        <w:tc>
          <w:tcPr>
            <w:tcW w:w="1345" w:type="dxa"/>
          </w:tcPr>
          <w:p w:rsidR="00FE276C" w:rsidRPr="008A0740" w:rsidRDefault="00FE276C" w:rsidP="008A0740">
            <w:pPr>
              <w:jc w:val="center"/>
              <w:rPr>
                <w:sz w:val="24"/>
                <w:szCs w:val="24"/>
              </w:rPr>
            </w:pPr>
            <w:r w:rsidRPr="008A0740">
              <w:rPr>
                <w:rFonts w:ascii="Times New Roman" w:hAnsi="Times New Roman" w:cs="Times New Roman"/>
                <w:sz w:val="24"/>
                <w:szCs w:val="24"/>
                <w:lang w:val="uk-UA"/>
              </w:rPr>
              <w:t>0,002</w:t>
            </w:r>
          </w:p>
        </w:tc>
        <w:tc>
          <w:tcPr>
            <w:tcW w:w="1342" w:type="dxa"/>
          </w:tcPr>
          <w:p w:rsidR="00FE276C" w:rsidRPr="008A0740" w:rsidRDefault="00FE276C" w:rsidP="008A0740">
            <w:pPr>
              <w:jc w:val="center"/>
              <w:rPr>
                <w:sz w:val="24"/>
                <w:szCs w:val="24"/>
              </w:rPr>
            </w:pPr>
            <w:r w:rsidRPr="008A0740">
              <w:rPr>
                <w:rFonts w:ascii="Times New Roman" w:hAnsi="Times New Roman" w:cs="Times New Roman"/>
                <w:sz w:val="24"/>
                <w:szCs w:val="24"/>
                <w:lang w:val="uk-UA"/>
              </w:rPr>
              <w:t>200</w:t>
            </w:r>
          </w:p>
        </w:tc>
      </w:tr>
      <w:tr w:rsidR="00FE276C" w:rsidRPr="008A0740" w:rsidTr="00465CE7">
        <w:tc>
          <w:tcPr>
            <w:tcW w:w="1561"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29</w:t>
            </w:r>
          </w:p>
        </w:tc>
        <w:tc>
          <w:tcPr>
            <w:tcW w:w="1593"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1,240</w:t>
            </w:r>
          </w:p>
        </w:tc>
        <w:tc>
          <w:tcPr>
            <w:tcW w:w="1411" w:type="dxa"/>
          </w:tcPr>
          <w:p w:rsidR="00FE276C" w:rsidRPr="008A0740" w:rsidRDefault="00FE276C" w:rsidP="008A0740">
            <w:pPr>
              <w:jc w:val="center"/>
              <w:rPr>
                <w:sz w:val="24"/>
                <w:szCs w:val="24"/>
              </w:rPr>
            </w:pPr>
            <w:r w:rsidRPr="008A0740">
              <w:rPr>
                <w:rFonts w:ascii="Times New Roman" w:hAnsi="Times New Roman" w:cs="Times New Roman"/>
                <w:sz w:val="24"/>
                <w:szCs w:val="24"/>
                <w:lang w:val="uk-UA"/>
              </w:rPr>
              <w:t>40</w:t>
            </w:r>
          </w:p>
        </w:tc>
        <w:tc>
          <w:tcPr>
            <w:tcW w:w="1386"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32</w:t>
            </w:r>
          </w:p>
        </w:tc>
        <w:tc>
          <w:tcPr>
            <w:tcW w:w="1359"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0,17</w:t>
            </w:r>
          </w:p>
        </w:tc>
        <w:tc>
          <w:tcPr>
            <w:tcW w:w="1345" w:type="dxa"/>
          </w:tcPr>
          <w:p w:rsidR="00FE276C" w:rsidRPr="008A0740" w:rsidRDefault="00FE276C" w:rsidP="008A0740">
            <w:pPr>
              <w:jc w:val="center"/>
              <w:rPr>
                <w:sz w:val="24"/>
                <w:szCs w:val="24"/>
              </w:rPr>
            </w:pPr>
            <w:r w:rsidRPr="008A0740">
              <w:rPr>
                <w:rFonts w:ascii="Times New Roman" w:hAnsi="Times New Roman" w:cs="Times New Roman"/>
                <w:sz w:val="24"/>
                <w:szCs w:val="24"/>
                <w:lang w:val="uk-UA"/>
              </w:rPr>
              <w:t>0,002</w:t>
            </w:r>
          </w:p>
        </w:tc>
        <w:tc>
          <w:tcPr>
            <w:tcW w:w="1342" w:type="dxa"/>
          </w:tcPr>
          <w:p w:rsidR="00FE276C" w:rsidRPr="008A0740" w:rsidRDefault="00FE276C" w:rsidP="008A0740">
            <w:pPr>
              <w:jc w:val="center"/>
              <w:rPr>
                <w:sz w:val="24"/>
                <w:szCs w:val="24"/>
              </w:rPr>
            </w:pPr>
            <w:r w:rsidRPr="008A0740">
              <w:rPr>
                <w:rFonts w:ascii="Times New Roman" w:hAnsi="Times New Roman" w:cs="Times New Roman"/>
                <w:sz w:val="24"/>
                <w:szCs w:val="24"/>
                <w:lang w:val="uk-UA"/>
              </w:rPr>
              <w:t>200</w:t>
            </w:r>
          </w:p>
        </w:tc>
      </w:tr>
      <w:tr w:rsidR="00FE276C" w:rsidRPr="008A0740" w:rsidTr="00465CE7">
        <w:tc>
          <w:tcPr>
            <w:tcW w:w="1561"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30</w:t>
            </w:r>
          </w:p>
        </w:tc>
        <w:tc>
          <w:tcPr>
            <w:tcW w:w="1593"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1,245</w:t>
            </w:r>
          </w:p>
        </w:tc>
        <w:tc>
          <w:tcPr>
            <w:tcW w:w="1411" w:type="dxa"/>
          </w:tcPr>
          <w:p w:rsidR="00FE276C" w:rsidRPr="008A0740" w:rsidRDefault="00FE276C" w:rsidP="008A0740">
            <w:pPr>
              <w:jc w:val="center"/>
              <w:rPr>
                <w:sz w:val="24"/>
                <w:szCs w:val="24"/>
              </w:rPr>
            </w:pPr>
            <w:r w:rsidRPr="008A0740">
              <w:rPr>
                <w:rFonts w:ascii="Times New Roman" w:hAnsi="Times New Roman" w:cs="Times New Roman"/>
                <w:sz w:val="24"/>
                <w:szCs w:val="24"/>
                <w:lang w:val="uk-UA"/>
              </w:rPr>
              <w:t>40</w:t>
            </w:r>
          </w:p>
        </w:tc>
        <w:tc>
          <w:tcPr>
            <w:tcW w:w="1386"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33</w:t>
            </w:r>
          </w:p>
        </w:tc>
        <w:tc>
          <w:tcPr>
            <w:tcW w:w="1359" w:type="dxa"/>
          </w:tcPr>
          <w:p w:rsidR="00FE276C" w:rsidRPr="008A0740" w:rsidRDefault="00FE276C"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0,18</w:t>
            </w:r>
          </w:p>
        </w:tc>
        <w:tc>
          <w:tcPr>
            <w:tcW w:w="1345" w:type="dxa"/>
          </w:tcPr>
          <w:p w:rsidR="00FE276C" w:rsidRPr="008A0740" w:rsidRDefault="00FE276C" w:rsidP="008A0740">
            <w:pPr>
              <w:jc w:val="center"/>
              <w:rPr>
                <w:sz w:val="24"/>
                <w:szCs w:val="24"/>
              </w:rPr>
            </w:pPr>
            <w:r w:rsidRPr="008A0740">
              <w:rPr>
                <w:rFonts w:ascii="Times New Roman" w:hAnsi="Times New Roman" w:cs="Times New Roman"/>
                <w:sz w:val="24"/>
                <w:szCs w:val="24"/>
                <w:lang w:val="uk-UA"/>
              </w:rPr>
              <w:t>0,002</w:t>
            </w:r>
          </w:p>
        </w:tc>
        <w:tc>
          <w:tcPr>
            <w:tcW w:w="1342" w:type="dxa"/>
          </w:tcPr>
          <w:p w:rsidR="00FE276C" w:rsidRPr="008A0740" w:rsidRDefault="00FE276C" w:rsidP="008A0740">
            <w:pPr>
              <w:jc w:val="center"/>
              <w:rPr>
                <w:sz w:val="24"/>
                <w:szCs w:val="24"/>
              </w:rPr>
            </w:pPr>
            <w:r w:rsidRPr="008A0740">
              <w:rPr>
                <w:rFonts w:ascii="Times New Roman" w:hAnsi="Times New Roman" w:cs="Times New Roman"/>
                <w:sz w:val="24"/>
                <w:szCs w:val="24"/>
                <w:lang w:val="uk-UA"/>
              </w:rPr>
              <w:t>200</w:t>
            </w:r>
          </w:p>
        </w:tc>
      </w:tr>
    </w:tbl>
    <w:p w:rsidR="0079179D" w:rsidRDefault="0079179D" w:rsidP="008A0740">
      <w:pPr>
        <w:pStyle w:val="a7"/>
        <w:spacing w:after="0" w:line="360" w:lineRule="auto"/>
        <w:ind w:left="540" w:right="-283" w:firstLine="736"/>
        <w:jc w:val="center"/>
        <w:rPr>
          <w:rFonts w:ascii="Times New Roman" w:hAnsi="Times New Roman" w:cs="Times New Roman"/>
          <w:i/>
          <w:sz w:val="28"/>
          <w:szCs w:val="28"/>
          <w:lang w:val="uk-UA"/>
        </w:rPr>
      </w:pPr>
    </w:p>
    <w:p w:rsidR="008E5697" w:rsidRDefault="008E5697" w:rsidP="008A0740">
      <w:pPr>
        <w:pStyle w:val="a7"/>
        <w:spacing w:after="0" w:line="360" w:lineRule="auto"/>
        <w:ind w:left="540" w:right="-283" w:firstLine="736"/>
        <w:jc w:val="center"/>
        <w:rPr>
          <w:rFonts w:ascii="Times New Roman" w:hAnsi="Times New Roman" w:cs="Times New Roman"/>
          <w:i/>
          <w:sz w:val="28"/>
          <w:szCs w:val="28"/>
          <w:lang w:val="uk-UA"/>
        </w:rPr>
        <w:sectPr w:rsidR="008E5697" w:rsidSect="008A0740">
          <w:pgSz w:w="11906" w:h="16838"/>
          <w:pgMar w:top="1134" w:right="991" w:bottom="1134" w:left="1418" w:header="708" w:footer="708" w:gutter="0"/>
          <w:cols w:space="708"/>
          <w:docGrid w:linePitch="360"/>
        </w:sectPr>
      </w:pPr>
    </w:p>
    <w:p w:rsidR="008E5697" w:rsidRPr="002522B2" w:rsidRDefault="008E5697" w:rsidP="008A0740">
      <w:pPr>
        <w:spacing w:after="0" w:line="360" w:lineRule="auto"/>
        <w:ind w:left="540" w:right="-283" w:firstLine="736"/>
        <w:jc w:val="center"/>
        <w:rPr>
          <w:rFonts w:ascii="Times New Roman" w:hAnsi="Times New Roman" w:cs="Times New Roman"/>
          <w:b/>
          <w:sz w:val="28"/>
          <w:szCs w:val="28"/>
          <w:lang w:val="uk-UA"/>
        </w:rPr>
      </w:pPr>
      <w:r w:rsidRPr="002522B2">
        <w:rPr>
          <w:rFonts w:ascii="Times New Roman" w:hAnsi="Times New Roman" w:cs="Times New Roman"/>
          <w:b/>
          <w:sz w:val="28"/>
          <w:szCs w:val="28"/>
          <w:lang w:val="uk-UA"/>
        </w:rPr>
        <w:lastRenderedPageBreak/>
        <w:t>ДОДАТОК</w:t>
      </w:r>
      <w:r>
        <w:rPr>
          <w:rFonts w:ascii="Times New Roman" w:hAnsi="Times New Roman" w:cs="Times New Roman"/>
          <w:b/>
          <w:sz w:val="28"/>
          <w:szCs w:val="28"/>
          <w:lang w:val="uk-UA"/>
        </w:rPr>
        <w:t xml:space="preserve"> Д</w:t>
      </w:r>
    </w:p>
    <w:p w:rsidR="008E5697" w:rsidRPr="0079179D" w:rsidRDefault="008E5697" w:rsidP="008A0740">
      <w:pPr>
        <w:pStyle w:val="a7"/>
        <w:spacing w:after="0" w:line="360" w:lineRule="auto"/>
        <w:ind w:left="540" w:right="-283" w:firstLine="736"/>
        <w:jc w:val="center"/>
        <w:rPr>
          <w:rFonts w:ascii="Times New Roman" w:hAnsi="Times New Roman" w:cs="Times New Roman"/>
          <w:sz w:val="28"/>
          <w:szCs w:val="28"/>
          <w:lang w:val="uk-UA"/>
        </w:rPr>
      </w:pPr>
      <w:r w:rsidRPr="0079179D">
        <w:rPr>
          <w:rFonts w:ascii="Times New Roman" w:hAnsi="Times New Roman" w:cs="Times New Roman"/>
          <w:sz w:val="28"/>
          <w:szCs w:val="28"/>
          <w:lang w:val="uk-UA"/>
        </w:rPr>
        <w:t xml:space="preserve">Завдання до практичної роботи № </w:t>
      </w:r>
      <w:r>
        <w:rPr>
          <w:rFonts w:ascii="Times New Roman" w:hAnsi="Times New Roman" w:cs="Times New Roman"/>
          <w:sz w:val="28"/>
          <w:szCs w:val="28"/>
          <w:lang w:val="uk-UA"/>
        </w:rPr>
        <w:t>4</w:t>
      </w:r>
    </w:p>
    <w:tbl>
      <w:tblPr>
        <w:tblStyle w:val="a8"/>
        <w:tblW w:w="0" w:type="auto"/>
        <w:tblLook w:val="04A0" w:firstRow="1" w:lastRow="0" w:firstColumn="1" w:lastColumn="0" w:noHBand="0" w:noVBand="1"/>
      </w:tblPr>
      <w:tblGrid>
        <w:gridCol w:w="1336"/>
        <w:gridCol w:w="982"/>
        <w:gridCol w:w="807"/>
        <w:gridCol w:w="1023"/>
        <w:gridCol w:w="836"/>
        <w:gridCol w:w="894"/>
        <w:gridCol w:w="887"/>
        <w:gridCol w:w="813"/>
        <w:gridCol w:w="1112"/>
        <w:gridCol w:w="1023"/>
      </w:tblGrid>
      <w:tr w:rsidR="003F30B2" w:rsidRPr="008A0740" w:rsidTr="006858C5">
        <w:tc>
          <w:tcPr>
            <w:tcW w:w="1368" w:type="dxa"/>
          </w:tcPr>
          <w:p w:rsidR="003F30B2" w:rsidRPr="008A0740" w:rsidRDefault="003F30B2"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 xml:space="preserve">Номер варіанта </w:t>
            </w:r>
          </w:p>
        </w:tc>
        <w:tc>
          <w:tcPr>
            <w:tcW w:w="1031" w:type="dxa"/>
          </w:tcPr>
          <w:p w:rsidR="003F30B2" w:rsidRPr="008A0740" w:rsidRDefault="003F30B2"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en-US"/>
              </w:rPr>
              <w:t>L</w:t>
            </w:r>
            <w:r w:rsidRPr="008A0740">
              <w:rPr>
                <w:rFonts w:ascii="Times New Roman" w:hAnsi="Times New Roman" w:cs="Times New Roman"/>
                <w:sz w:val="24"/>
                <w:szCs w:val="24"/>
                <w:vertAlign w:val="subscript"/>
                <w:lang w:val="en-US"/>
              </w:rPr>
              <w:t>y</w:t>
            </w:r>
            <w:r w:rsidRPr="008A0740">
              <w:rPr>
                <w:rFonts w:ascii="Times New Roman" w:hAnsi="Times New Roman" w:cs="Times New Roman"/>
                <w:sz w:val="24"/>
                <w:szCs w:val="24"/>
                <w:lang w:val="uk-UA"/>
              </w:rPr>
              <w:t>, м</w:t>
            </w:r>
          </w:p>
        </w:tc>
        <w:tc>
          <w:tcPr>
            <w:tcW w:w="842" w:type="dxa"/>
          </w:tcPr>
          <w:p w:rsidR="003F30B2" w:rsidRPr="008A0740" w:rsidRDefault="003F30B2" w:rsidP="008A0740">
            <w:pPr>
              <w:pStyle w:val="a7"/>
              <w:ind w:left="0"/>
              <w:jc w:val="center"/>
              <w:rPr>
                <w:rFonts w:ascii="Times New Roman" w:hAnsi="Times New Roman" w:cs="Times New Roman"/>
                <w:sz w:val="24"/>
                <w:szCs w:val="24"/>
                <w:lang w:val="en-US"/>
              </w:rPr>
            </w:pPr>
            <w:r w:rsidRPr="008A0740">
              <w:rPr>
                <w:rFonts w:ascii="Times New Roman" w:hAnsi="Times New Roman" w:cs="Times New Roman"/>
                <w:sz w:val="24"/>
                <w:szCs w:val="24"/>
                <w:lang w:val="en-US"/>
              </w:rPr>
              <w:t>n</w:t>
            </w:r>
          </w:p>
        </w:tc>
        <w:tc>
          <w:tcPr>
            <w:tcW w:w="1036" w:type="dxa"/>
          </w:tcPr>
          <w:p w:rsidR="003F30B2" w:rsidRPr="008A0740" w:rsidRDefault="003F30B2"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en-US"/>
              </w:rPr>
              <w:t>k</w:t>
            </w:r>
            <w:r w:rsidRPr="008A0740">
              <w:rPr>
                <w:rFonts w:ascii="Times New Roman" w:hAnsi="Times New Roman" w:cs="Times New Roman"/>
                <w:sz w:val="24"/>
                <w:szCs w:val="24"/>
                <w:vertAlign w:val="subscript"/>
                <w:lang w:val="uk-UA"/>
              </w:rPr>
              <w:t>ф2</w:t>
            </w:r>
            <w:r w:rsidRPr="008A0740">
              <w:rPr>
                <w:rFonts w:ascii="Times New Roman" w:hAnsi="Times New Roman" w:cs="Times New Roman"/>
                <w:sz w:val="24"/>
                <w:szCs w:val="24"/>
                <w:lang w:val="uk-UA"/>
              </w:rPr>
              <w:t>, м/добу</w:t>
            </w:r>
          </w:p>
        </w:tc>
        <w:tc>
          <w:tcPr>
            <w:tcW w:w="846" w:type="dxa"/>
          </w:tcPr>
          <w:p w:rsidR="003F30B2" w:rsidRPr="008A0740" w:rsidRDefault="003F30B2" w:rsidP="008A0740">
            <w:pPr>
              <w:pStyle w:val="a7"/>
              <w:ind w:left="0"/>
              <w:jc w:val="center"/>
              <w:rPr>
                <w:rFonts w:ascii="Times New Roman" w:hAnsi="Times New Roman" w:cs="Times New Roman"/>
                <w:sz w:val="24"/>
                <w:szCs w:val="24"/>
                <w:lang w:val="en-US"/>
              </w:rPr>
            </w:pPr>
            <w:r w:rsidRPr="008A0740">
              <w:rPr>
                <w:rFonts w:ascii="Times New Roman" w:hAnsi="Times New Roman" w:cs="Times New Roman"/>
                <w:sz w:val="24"/>
                <w:szCs w:val="24"/>
                <w:lang w:val="en-US"/>
              </w:rPr>
              <w:t>l</w:t>
            </w:r>
          </w:p>
        </w:tc>
        <w:tc>
          <w:tcPr>
            <w:tcW w:w="932" w:type="dxa"/>
          </w:tcPr>
          <w:p w:rsidR="003F30B2" w:rsidRPr="008A0740" w:rsidRDefault="003F30B2"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en-US"/>
              </w:rPr>
              <w:t>H</w:t>
            </w:r>
            <w:r w:rsidRPr="008A0740">
              <w:rPr>
                <w:rFonts w:ascii="Times New Roman" w:hAnsi="Times New Roman" w:cs="Times New Roman"/>
                <w:sz w:val="24"/>
                <w:szCs w:val="24"/>
                <w:vertAlign w:val="subscript"/>
                <w:lang w:val="en-US"/>
              </w:rPr>
              <w:t>2</w:t>
            </w:r>
            <w:r w:rsidRPr="008A0740">
              <w:rPr>
                <w:rFonts w:ascii="Times New Roman" w:hAnsi="Times New Roman" w:cs="Times New Roman"/>
                <w:sz w:val="24"/>
                <w:szCs w:val="24"/>
                <w:lang w:val="uk-UA"/>
              </w:rPr>
              <w:t>, м</w:t>
            </w:r>
          </w:p>
        </w:tc>
        <w:tc>
          <w:tcPr>
            <w:tcW w:w="925" w:type="dxa"/>
          </w:tcPr>
          <w:p w:rsidR="003F30B2" w:rsidRPr="008A0740" w:rsidRDefault="003F30B2"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en-US"/>
              </w:rPr>
              <w:t>H</w:t>
            </w:r>
            <w:r w:rsidRPr="008A0740">
              <w:rPr>
                <w:rFonts w:ascii="Times New Roman" w:hAnsi="Times New Roman" w:cs="Times New Roman"/>
                <w:sz w:val="24"/>
                <w:szCs w:val="24"/>
                <w:vertAlign w:val="subscript"/>
                <w:lang w:val="en-US"/>
              </w:rPr>
              <w:t>1</w:t>
            </w:r>
            <w:r w:rsidRPr="008A0740">
              <w:rPr>
                <w:rFonts w:ascii="Times New Roman" w:hAnsi="Times New Roman" w:cs="Times New Roman"/>
                <w:sz w:val="24"/>
                <w:szCs w:val="24"/>
                <w:lang w:val="uk-UA"/>
              </w:rPr>
              <w:t>, м</w:t>
            </w:r>
          </w:p>
        </w:tc>
        <w:tc>
          <w:tcPr>
            <w:tcW w:w="855" w:type="dxa"/>
          </w:tcPr>
          <w:p w:rsidR="003F30B2" w:rsidRPr="008A0740" w:rsidRDefault="003F30B2"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en-US"/>
              </w:rPr>
              <w:t>m</w:t>
            </w:r>
            <w:r w:rsidRPr="008A0740">
              <w:rPr>
                <w:rFonts w:ascii="Times New Roman" w:hAnsi="Times New Roman" w:cs="Times New Roman"/>
                <w:sz w:val="24"/>
                <w:szCs w:val="24"/>
                <w:lang w:val="uk-UA"/>
              </w:rPr>
              <w:t>, м</w:t>
            </w:r>
          </w:p>
        </w:tc>
        <w:tc>
          <w:tcPr>
            <w:tcW w:w="1126" w:type="dxa"/>
          </w:tcPr>
          <w:p w:rsidR="003F30B2" w:rsidRPr="008A0740" w:rsidRDefault="003F30B2"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en-US"/>
              </w:rPr>
              <w:t>q</w:t>
            </w:r>
            <w:r w:rsidRPr="008A0740">
              <w:rPr>
                <w:rFonts w:ascii="Times New Roman" w:hAnsi="Times New Roman" w:cs="Times New Roman"/>
                <w:sz w:val="24"/>
                <w:szCs w:val="24"/>
                <w:lang w:val="uk-UA"/>
              </w:rPr>
              <w:t>, м/добу</w:t>
            </w:r>
          </w:p>
        </w:tc>
        <w:tc>
          <w:tcPr>
            <w:tcW w:w="1036" w:type="dxa"/>
          </w:tcPr>
          <w:p w:rsidR="003F30B2" w:rsidRPr="008A0740" w:rsidRDefault="003F30B2"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en-US"/>
              </w:rPr>
              <w:t>k</w:t>
            </w:r>
            <w:r w:rsidRPr="008A0740">
              <w:rPr>
                <w:rFonts w:ascii="Times New Roman" w:hAnsi="Times New Roman" w:cs="Times New Roman"/>
                <w:sz w:val="24"/>
                <w:szCs w:val="24"/>
                <w:vertAlign w:val="subscript"/>
                <w:lang w:val="uk-UA"/>
              </w:rPr>
              <w:t>ф1</w:t>
            </w:r>
            <w:r w:rsidRPr="008A0740">
              <w:rPr>
                <w:rFonts w:ascii="Times New Roman" w:hAnsi="Times New Roman" w:cs="Times New Roman"/>
                <w:sz w:val="24"/>
                <w:szCs w:val="24"/>
                <w:lang w:val="uk-UA"/>
              </w:rPr>
              <w:t>, м/добу</w:t>
            </w:r>
          </w:p>
        </w:tc>
      </w:tr>
      <w:tr w:rsidR="003F30B2" w:rsidRPr="008A0740" w:rsidTr="006858C5">
        <w:tc>
          <w:tcPr>
            <w:tcW w:w="1368" w:type="dxa"/>
          </w:tcPr>
          <w:p w:rsidR="003F30B2" w:rsidRPr="008A0740" w:rsidRDefault="003F30B2"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w:t>
            </w:r>
          </w:p>
        </w:tc>
        <w:tc>
          <w:tcPr>
            <w:tcW w:w="1031" w:type="dxa"/>
          </w:tcPr>
          <w:p w:rsidR="003F30B2" w:rsidRPr="008A0740" w:rsidRDefault="003F30B2"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865</w:t>
            </w:r>
          </w:p>
        </w:tc>
        <w:tc>
          <w:tcPr>
            <w:tcW w:w="842" w:type="dxa"/>
          </w:tcPr>
          <w:p w:rsidR="003F30B2" w:rsidRPr="008A0740" w:rsidRDefault="003F30B2"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0,2</w:t>
            </w:r>
          </w:p>
        </w:tc>
        <w:tc>
          <w:tcPr>
            <w:tcW w:w="1036" w:type="dxa"/>
          </w:tcPr>
          <w:p w:rsidR="003F30B2" w:rsidRPr="008A0740" w:rsidRDefault="003F30B2"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0,005</w:t>
            </w:r>
          </w:p>
        </w:tc>
        <w:tc>
          <w:tcPr>
            <w:tcW w:w="846" w:type="dxa"/>
          </w:tcPr>
          <w:p w:rsidR="003F30B2" w:rsidRPr="008A0740" w:rsidRDefault="003F30B2"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0,005</w:t>
            </w:r>
          </w:p>
        </w:tc>
        <w:tc>
          <w:tcPr>
            <w:tcW w:w="932" w:type="dxa"/>
          </w:tcPr>
          <w:p w:rsidR="003F30B2" w:rsidRPr="008A0740" w:rsidRDefault="003F30B2"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291</w:t>
            </w:r>
          </w:p>
        </w:tc>
        <w:tc>
          <w:tcPr>
            <w:tcW w:w="925" w:type="dxa"/>
          </w:tcPr>
          <w:p w:rsidR="003F30B2"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287</w:t>
            </w:r>
          </w:p>
        </w:tc>
        <w:tc>
          <w:tcPr>
            <w:tcW w:w="855" w:type="dxa"/>
          </w:tcPr>
          <w:p w:rsidR="003F30B2"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5</w:t>
            </w:r>
          </w:p>
        </w:tc>
        <w:tc>
          <w:tcPr>
            <w:tcW w:w="1126" w:type="dxa"/>
          </w:tcPr>
          <w:p w:rsidR="003F30B2"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0,00032</w:t>
            </w:r>
          </w:p>
        </w:tc>
        <w:tc>
          <w:tcPr>
            <w:tcW w:w="1036" w:type="dxa"/>
          </w:tcPr>
          <w:p w:rsidR="003F30B2"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0,09</w:t>
            </w:r>
          </w:p>
        </w:tc>
      </w:tr>
      <w:tr w:rsidR="006858C5" w:rsidRPr="008A0740" w:rsidTr="006858C5">
        <w:tc>
          <w:tcPr>
            <w:tcW w:w="1368"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w:t>
            </w:r>
          </w:p>
        </w:tc>
        <w:tc>
          <w:tcPr>
            <w:tcW w:w="1031"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870</w:t>
            </w:r>
          </w:p>
        </w:tc>
        <w:tc>
          <w:tcPr>
            <w:tcW w:w="842"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0,2</w:t>
            </w:r>
          </w:p>
        </w:tc>
        <w:tc>
          <w:tcPr>
            <w:tcW w:w="103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0,005</w:t>
            </w:r>
          </w:p>
        </w:tc>
        <w:tc>
          <w:tcPr>
            <w:tcW w:w="84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0,005</w:t>
            </w:r>
          </w:p>
        </w:tc>
        <w:tc>
          <w:tcPr>
            <w:tcW w:w="932"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292</w:t>
            </w:r>
          </w:p>
        </w:tc>
        <w:tc>
          <w:tcPr>
            <w:tcW w:w="925" w:type="dxa"/>
          </w:tcPr>
          <w:p w:rsidR="006858C5" w:rsidRPr="008A0740" w:rsidRDefault="006858C5" w:rsidP="008A0740">
            <w:pPr>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288</w:t>
            </w:r>
          </w:p>
        </w:tc>
        <w:tc>
          <w:tcPr>
            <w:tcW w:w="855" w:type="dxa"/>
          </w:tcPr>
          <w:p w:rsidR="006858C5" w:rsidRPr="008A0740" w:rsidRDefault="006858C5" w:rsidP="008A0740">
            <w:pPr>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6</w:t>
            </w:r>
          </w:p>
        </w:tc>
        <w:tc>
          <w:tcPr>
            <w:tcW w:w="112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0,00032</w:t>
            </w:r>
          </w:p>
        </w:tc>
        <w:tc>
          <w:tcPr>
            <w:tcW w:w="103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0,09</w:t>
            </w:r>
          </w:p>
        </w:tc>
      </w:tr>
      <w:tr w:rsidR="006858C5" w:rsidRPr="008A0740" w:rsidTr="006858C5">
        <w:tc>
          <w:tcPr>
            <w:tcW w:w="1368"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3</w:t>
            </w:r>
          </w:p>
        </w:tc>
        <w:tc>
          <w:tcPr>
            <w:tcW w:w="1031"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875</w:t>
            </w:r>
          </w:p>
        </w:tc>
        <w:tc>
          <w:tcPr>
            <w:tcW w:w="842"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0,2</w:t>
            </w:r>
          </w:p>
        </w:tc>
        <w:tc>
          <w:tcPr>
            <w:tcW w:w="103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0,005</w:t>
            </w:r>
          </w:p>
        </w:tc>
        <w:tc>
          <w:tcPr>
            <w:tcW w:w="84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0,005</w:t>
            </w:r>
          </w:p>
        </w:tc>
        <w:tc>
          <w:tcPr>
            <w:tcW w:w="932"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293</w:t>
            </w:r>
          </w:p>
        </w:tc>
        <w:tc>
          <w:tcPr>
            <w:tcW w:w="925" w:type="dxa"/>
          </w:tcPr>
          <w:p w:rsidR="006858C5" w:rsidRPr="008A0740" w:rsidRDefault="006858C5" w:rsidP="008A0740">
            <w:pPr>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289</w:t>
            </w:r>
          </w:p>
        </w:tc>
        <w:tc>
          <w:tcPr>
            <w:tcW w:w="855" w:type="dxa"/>
          </w:tcPr>
          <w:p w:rsidR="006858C5" w:rsidRPr="008A0740" w:rsidRDefault="006858C5" w:rsidP="008A0740">
            <w:pPr>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7</w:t>
            </w:r>
          </w:p>
        </w:tc>
        <w:tc>
          <w:tcPr>
            <w:tcW w:w="112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0,00032</w:t>
            </w:r>
          </w:p>
        </w:tc>
        <w:tc>
          <w:tcPr>
            <w:tcW w:w="103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0,09</w:t>
            </w:r>
          </w:p>
        </w:tc>
      </w:tr>
      <w:tr w:rsidR="006858C5" w:rsidRPr="008A0740" w:rsidTr="006858C5">
        <w:tc>
          <w:tcPr>
            <w:tcW w:w="1368"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4</w:t>
            </w:r>
          </w:p>
        </w:tc>
        <w:tc>
          <w:tcPr>
            <w:tcW w:w="1031"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880</w:t>
            </w:r>
          </w:p>
        </w:tc>
        <w:tc>
          <w:tcPr>
            <w:tcW w:w="842"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0,2</w:t>
            </w:r>
          </w:p>
        </w:tc>
        <w:tc>
          <w:tcPr>
            <w:tcW w:w="103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0,005</w:t>
            </w:r>
          </w:p>
        </w:tc>
        <w:tc>
          <w:tcPr>
            <w:tcW w:w="84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0,005</w:t>
            </w:r>
          </w:p>
        </w:tc>
        <w:tc>
          <w:tcPr>
            <w:tcW w:w="932"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294</w:t>
            </w:r>
          </w:p>
        </w:tc>
        <w:tc>
          <w:tcPr>
            <w:tcW w:w="925" w:type="dxa"/>
          </w:tcPr>
          <w:p w:rsidR="006858C5" w:rsidRPr="008A0740" w:rsidRDefault="006858C5" w:rsidP="008A0740">
            <w:pPr>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290</w:t>
            </w:r>
          </w:p>
        </w:tc>
        <w:tc>
          <w:tcPr>
            <w:tcW w:w="855" w:type="dxa"/>
          </w:tcPr>
          <w:p w:rsidR="006858C5" w:rsidRPr="008A0740" w:rsidRDefault="006858C5" w:rsidP="008A0740">
            <w:pPr>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8</w:t>
            </w:r>
          </w:p>
        </w:tc>
        <w:tc>
          <w:tcPr>
            <w:tcW w:w="112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0,00032</w:t>
            </w:r>
          </w:p>
        </w:tc>
        <w:tc>
          <w:tcPr>
            <w:tcW w:w="103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0,09</w:t>
            </w:r>
          </w:p>
        </w:tc>
      </w:tr>
      <w:tr w:rsidR="006858C5" w:rsidRPr="008A0740" w:rsidTr="006858C5">
        <w:tc>
          <w:tcPr>
            <w:tcW w:w="1368"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5</w:t>
            </w:r>
          </w:p>
        </w:tc>
        <w:tc>
          <w:tcPr>
            <w:tcW w:w="1031"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885</w:t>
            </w:r>
          </w:p>
        </w:tc>
        <w:tc>
          <w:tcPr>
            <w:tcW w:w="842"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0,2</w:t>
            </w:r>
          </w:p>
        </w:tc>
        <w:tc>
          <w:tcPr>
            <w:tcW w:w="103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0,005</w:t>
            </w:r>
          </w:p>
        </w:tc>
        <w:tc>
          <w:tcPr>
            <w:tcW w:w="84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0,005</w:t>
            </w:r>
          </w:p>
        </w:tc>
        <w:tc>
          <w:tcPr>
            <w:tcW w:w="932"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295</w:t>
            </w:r>
          </w:p>
        </w:tc>
        <w:tc>
          <w:tcPr>
            <w:tcW w:w="925" w:type="dxa"/>
          </w:tcPr>
          <w:p w:rsidR="006858C5" w:rsidRPr="008A0740" w:rsidRDefault="006858C5" w:rsidP="008A0740">
            <w:pPr>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291</w:t>
            </w:r>
          </w:p>
        </w:tc>
        <w:tc>
          <w:tcPr>
            <w:tcW w:w="855" w:type="dxa"/>
          </w:tcPr>
          <w:p w:rsidR="006858C5" w:rsidRPr="008A0740" w:rsidRDefault="006858C5" w:rsidP="008A0740">
            <w:pPr>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9</w:t>
            </w:r>
          </w:p>
        </w:tc>
        <w:tc>
          <w:tcPr>
            <w:tcW w:w="112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0,00032</w:t>
            </w:r>
          </w:p>
        </w:tc>
        <w:tc>
          <w:tcPr>
            <w:tcW w:w="103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0,09</w:t>
            </w:r>
          </w:p>
        </w:tc>
      </w:tr>
      <w:tr w:rsidR="006858C5" w:rsidRPr="008A0740" w:rsidTr="006858C5">
        <w:tc>
          <w:tcPr>
            <w:tcW w:w="1368"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6</w:t>
            </w:r>
          </w:p>
        </w:tc>
        <w:tc>
          <w:tcPr>
            <w:tcW w:w="1031"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890</w:t>
            </w:r>
          </w:p>
        </w:tc>
        <w:tc>
          <w:tcPr>
            <w:tcW w:w="842"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0,2</w:t>
            </w:r>
          </w:p>
        </w:tc>
        <w:tc>
          <w:tcPr>
            <w:tcW w:w="103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0,005</w:t>
            </w:r>
          </w:p>
        </w:tc>
        <w:tc>
          <w:tcPr>
            <w:tcW w:w="84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0,005</w:t>
            </w:r>
          </w:p>
        </w:tc>
        <w:tc>
          <w:tcPr>
            <w:tcW w:w="932"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296</w:t>
            </w:r>
          </w:p>
        </w:tc>
        <w:tc>
          <w:tcPr>
            <w:tcW w:w="925" w:type="dxa"/>
          </w:tcPr>
          <w:p w:rsidR="006858C5" w:rsidRPr="008A0740" w:rsidRDefault="006858C5" w:rsidP="008A0740">
            <w:pPr>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292</w:t>
            </w:r>
          </w:p>
        </w:tc>
        <w:tc>
          <w:tcPr>
            <w:tcW w:w="855"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5</w:t>
            </w:r>
          </w:p>
        </w:tc>
        <w:tc>
          <w:tcPr>
            <w:tcW w:w="112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0,00032</w:t>
            </w:r>
          </w:p>
        </w:tc>
        <w:tc>
          <w:tcPr>
            <w:tcW w:w="103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0,09</w:t>
            </w:r>
          </w:p>
        </w:tc>
      </w:tr>
      <w:tr w:rsidR="006858C5" w:rsidRPr="008A0740" w:rsidTr="006858C5">
        <w:tc>
          <w:tcPr>
            <w:tcW w:w="1368"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7</w:t>
            </w:r>
          </w:p>
        </w:tc>
        <w:tc>
          <w:tcPr>
            <w:tcW w:w="1031"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895</w:t>
            </w:r>
          </w:p>
        </w:tc>
        <w:tc>
          <w:tcPr>
            <w:tcW w:w="842"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0,2</w:t>
            </w:r>
          </w:p>
        </w:tc>
        <w:tc>
          <w:tcPr>
            <w:tcW w:w="103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0,005</w:t>
            </w:r>
          </w:p>
        </w:tc>
        <w:tc>
          <w:tcPr>
            <w:tcW w:w="84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0,005</w:t>
            </w:r>
          </w:p>
        </w:tc>
        <w:tc>
          <w:tcPr>
            <w:tcW w:w="932"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297</w:t>
            </w:r>
          </w:p>
        </w:tc>
        <w:tc>
          <w:tcPr>
            <w:tcW w:w="925" w:type="dxa"/>
          </w:tcPr>
          <w:p w:rsidR="006858C5" w:rsidRPr="008A0740" w:rsidRDefault="006858C5" w:rsidP="008A0740">
            <w:pPr>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293</w:t>
            </w:r>
          </w:p>
        </w:tc>
        <w:tc>
          <w:tcPr>
            <w:tcW w:w="855" w:type="dxa"/>
          </w:tcPr>
          <w:p w:rsidR="006858C5" w:rsidRPr="008A0740" w:rsidRDefault="006858C5" w:rsidP="008A0740">
            <w:pPr>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6</w:t>
            </w:r>
          </w:p>
        </w:tc>
        <w:tc>
          <w:tcPr>
            <w:tcW w:w="112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0,00032</w:t>
            </w:r>
          </w:p>
        </w:tc>
        <w:tc>
          <w:tcPr>
            <w:tcW w:w="103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0,09</w:t>
            </w:r>
          </w:p>
        </w:tc>
      </w:tr>
      <w:tr w:rsidR="006858C5" w:rsidRPr="008A0740" w:rsidTr="006858C5">
        <w:tc>
          <w:tcPr>
            <w:tcW w:w="1368"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8</w:t>
            </w:r>
          </w:p>
        </w:tc>
        <w:tc>
          <w:tcPr>
            <w:tcW w:w="1031"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900</w:t>
            </w:r>
          </w:p>
        </w:tc>
        <w:tc>
          <w:tcPr>
            <w:tcW w:w="842"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0,2</w:t>
            </w:r>
          </w:p>
        </w:tc>
        <w:tc>
          <w:tcPr>
            <w:tcW w:w="103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0,005</w:t>
            </w:r>
          </w:p>
        </w:tc>
        <w:tc>
          <w:tcPr>
            <w:tcW w:w="84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0,005</w:t>
            </w:r>
          </w:p>
        </w:tc>
        <w:tc>
          <w:tcPr>
            <w:tcW w:w="932"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298</w:t>
            </w:r>
          </w:p>
        </w:tc>
        <w:tc>
          <w:tcPr>
            <w:tcW w:w="925" w:type="dxa"/>
          </w:tcPr>
          <w:p w:rsidR="006858C5" w:rsidRPr="008A0740" w:rsidRDefault="006858C5" w:rsidP="008A0740">
            <w:pPr>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294</w:t>
            </w:r>
          </w:p>
        </w:tc>
        <w:tc>
          <w:tcPr>
            <w:tcW w:w="855" w:type="dxa"/>
          </w:tcPr>
          <w:p w:rsidR="006858C5" w:rsidRPr="008A0740" w:rsidRDefault="006858C5" w:rsidP="008A0740">
            <w:pPr>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7</w:t>
            </w:r>
          </w:p>
        </w:tc>
        <w:tc>
          <w:tcPr>
            <w:tcW w:w="112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0,00032</w:t>
            </w:r>
          </w:p>
        </w:tc>
        <w:tc>
          <w:tcPr>
            <w:tcW w:w="103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0,09</w:t>
            </w:r>
          </w:p>
        </w:tc>
      </w:tr>
      <w:tr w:rsidR="006858C5" w:rsidRPr="008A0740" w:rsidTr="006858C5">
        <w:tc>
          <w:tcPr>
            <w:tcW w:w="1368"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9</w:t>
            </w:r>
          </w:p>
        </w:tc>
        <w:tc>
          <w:tcPr>
            <w:tcW w:w="1031"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865</w:t>
            </w:r>
          </w:p>
        </w:tc>
        <w:tc>
          <w:tcPr>
            <w:tcW w:w="842"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0,2</w:t>
            </w:r>
          </w:p>
        </w:tc>
        <w:tc>
          <w:tcPr>
            <w:tcW w:w="103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0,005</w:t>
            </w:r>
          </w:p>
        </w:tc>
        <w:tc>
          <w:tcPr>
            <w:tcW w:w="84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0,005</w:t>
            </w:r>
          </w:p>
        </w:tc>
        <w:tc>
          <w:tcPr>
            <w:tcW w:w="932"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299</w:t>
            </w:r>
          </w:p>
        </w:tc>
        <w:tc>
          <w:tcPr>
            <w:tcW w:w="925" w:type="dxa"/>
          </w:tcPr>
          <w:p w:rsidR="006858C5" w:rsidRPr="008A0740" w:rsidRDefault="006858C5" w:rsidP="008A0740">
            <w:pPr>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295</w:t>
            </w:r>
          </w:p>
        </w:tc>
        <w:tc>
          <w:tcPr>
            <w:tcW w:w="855" w:type="dxa"/>
          </w:tcPr>
          <w:p w:rsidR="006858C5" w:rsidRPr="008A0740" w:rsidRDefault="006858C5" w:rsidP="008A0740">
            <w:pPr>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8</w:t>
            </w:r>
          </w:p>
        </w:tc>
        <w:tc>
          <w:tcPr>
            <w:tcW w:w="112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0,00032</w:t>
            </w:r>
          </w:p>
        </w:tc>
        <w:tc>
          <w:tcPr>
            <w:tcW w:w="103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0,09</w:t>
            </w:r>
          </w:p>
        </w:tc>
      </w:tr>
      <w:tr w:rsidR="006858C5" w:rsidRPr="008A0740" w:rsidTr="006858C5">
        <w:tc>
          <w:tcPr>
            <w:tcW w:w="1368"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10</w:t>
            </w:r>
          </w:p>
        </w:tc>
        <w:tc>
          <w:tcPr>
            <w:tcW w:w="1031"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870</w:t>
            </w:r>
          </w:p>
        </w:tc>
        <w:tc>
          <w:tcPr>
            <w:tcW w:w="842"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0,2</w:t>
            </w:r>
          </w:p>
        </w:tc>
        <w:tc>
          <w:tcPr>
            <w:tcW w:w="103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0,005</w:t>
            </w:r>
          </w:p>
        </w:tc>
        <w:tc>
          <w:tcPr>
            <w:tcW w:w="84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0,005</w:t>
            </w:r>
          </w:p>
        </w:tc>
        <w:tc>
          <w:tcPr>
            <w:tcW w:w="932"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300</w:t>
            </w:r>
          </w:p>
        </w:tc>
        <w:tc>
          <w:tcPr>
            <w:tcW w:w="925" w:type="dxa"/>
          </w:tcPr>
          <w:p w:rsidR="006858C5" w:rsidRPr="008A0740" w:rsidRDefault="006858C5" w:rsidP="008A0740">
            <w:pPr>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296</w:t>
            </w:r>
          </w:p>
        </w:tc>
        <w:tc>
          <w:tcPr>
            <w:tcW w:w="855" w:type="dxa"/>
          </w:tcPr>
          <w:p w:rsidR="006858C5" w:rsidRPr="008A0740" w:rsidRDefault="006858C5" w:rsidP="008A0740">
            <w:pPr>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9</w:t>
            </w:r>
          </w:p>
        </w:tc>
        <w:tc>
          <w:tcPr>
            <w:tcW w:w="112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0,00032</w:t>
            </w:r>
          </w:p>
        </w:tc>
        <w:tc>
          <w:tcPr>
            <w:tcW w:w="103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0,09</w:t>
            </w:r>
          </w:p>
        </w:tc>
      </w:tr>
      <w:tr w:rsidR="006858C5" w:rsidRPr="008A0740" w:rsidTr="006858C5">
        <w:tc>
          <w:tcPr>
            <w:tcW w:w="1368"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11</w:t>
            </w:r>
          </w:p>
        </w:tc>
        <w:tc>
          <w:tcPr>
            <w:tcW w:w="1031"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875</w:t>
            </w:r>
          </w:p>
        </w:tc>
        <w:tc>
          <w:tcPr>
            <w:tcW w:w="842"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0,2</w:t>
            </w:r>
          </w:p>
        </w:tc>
        <w:tc>
          <w:tcPr>
            <w:tcW w:w="103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0,005</w:t>
            </w:r>
          </w:p>
        </w:tc>
        <w:tc>
          <w:tcPr>
            <w:tcW w:w="84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0,005</w:t>
            </w:r>
          </w:p>
        </w:tc>
        <w:tc>
          <w:tcPr>
            <w:tcW w:w="932"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291</w:t>
            </w:r>
          </w:p>
        </w:tc>
        <w:tc>
          <w:tcPr>
            <w:tcW w:w="925"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287</w:t>
            </w:r>
          </w:p>
        </w:tc>
        <w:tc>
          <w:tcPr>
            <w:tcW w:w="855"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5</w:t>
            </w:r>
          </w:p>
        </w:tc>
        <w:tc>
          <w:tcPr>
            <w:tcW w:w="112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0,00032</w:t>
            </w:r>
          </w:p>
        </w:tc>
        <w:tc>
          <w:tcPr>
            <w:tcW w:w="103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0,09</w:t>
            </w:r>
          </w:p>
        </w:tc>
      </w:tr>
      <w:tr w:rsidR="006858C5" w:rsidRPr="008A0740" w:rsidTr="006858C5">
        <w:tc>
          <w:tcPr>
            <w:tcW w:w="1368"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12</w:t>
            </w:r>
          </w:p>
        </w:tc>
        <w:tc>
          <w:tcPr>
            <w:tcW w:w="1031"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880</w:t>
            </w:r>
          </w:p>
        </w:tc>
        <w:tc>
          <w:tcPr>
            <w:tcW w:w="842"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0,2</w:t>
            </w:r>
          </w:p>
        </w:tc>
        <w:tc>
          <w:tcPr>
            <w:tcW w:w="103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0,005</w:t>
            </w:r>
          </w:p>
        </w:tc>
        <w:tc>
          <w:tcPr>
            <w:tcW w:w="84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0,005</w:t>
            </w:r>
          </w:p>
        </w:tc>
        <w:tc>
          <w:tcPr>
            <w:tcW w:w="932"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292</w:t>
            </w:r>
          </w:p>
        </w:tc>
        <w:tc>
          <w:tcPr>
            <w:tcW w:w="925" w:type="dxa"/>
          </w:tcPr>
          <w:p w:rsidR="006858C5" w:rsidRPr="008A0740" w:rsidRDefault="006858C5" w:rsidP="008A0740">
            <w:pPr>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288</w:t>
            </w:r>
          </w:p>
        </w:tc>
        <w:tc>
          <w:tcPr>
            <w:tcW w:w="855" w:type="dxa"/>
          </w:tcPr>
          <w:p w:rsidR="006858C5" w:rsidRPr="008A0740" w:rsidRDefault="006858C5" w:rsidP="008A0740">
            <w:pPr>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6</w:t>
            </w:r>
          </w:p>
        </w:tc>
        <w:tc>
          <w:tcPr>
            <w:tcW w:w="112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0,00032</w:t>
            </w:r>
          </w:p>
        </w:tc>
        <w:tc>
          <w:tcPr>
            <w:tcW w:w="103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0,09</w:t>
            </w:r>
          </w:p>
        </w:tc>
      </w:tr>
      <w:tr w:rsidR="006858C5" w:rsidRPr="008A0740" w:rsidTr="006858C5">
        <w:tc>
          <w:tcPr>
            <w:tcW w:w="1368"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13</w:t>
            </w:r>
          </w:p>
        </w:tc>
        <w:tc>
          <w:tcPr>
            <w:tcW w:w="1031"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885</w:t>
            </w:r>
          </w:p>
        </w:tc>
        <w:tc>
          <w:tcPr>
            <w:tcW w:w="842"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0,2</w:t>
            </w:r>
          </w:p>
        </w:tc>
        <w:tc>
          <w:tcPr>
            <w:tcW w:w="103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0,005</w:t>
            </w:r>
          </w:p>
        </w:tc>
        <w:tc>
          <w:tcPr>
            <w:tcW w:w="84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0,005</w:t>
            </w:r>
          </w:p>
        </w:tc>
        <w:tc>
          <w:tcPr>
            <w:tcW w:w="932"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293</w:t>
            </w:r>
          </w:p>
        </w:tc>
        <w:tc>
          <w:tcPr>
            <w:tcW w:w="925" w:type="dxa"/>
          </w:tcPr>
          <w:p w:rsidR="006858C5" w:rsidRPr="008A0740" w:rsidRDefault="006858C5" w:rsidP="008A0740">
            <w:pPr>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289</w:t>
            </w:r>
          </w:p>
        </w:tc>
        <w:tc>
          <w:tcPr>
            <w:tcW w:w="855" w:type="dxa"/>
          </w:tcPr>
          <w:p w:rsidR="006858C5" w:rsidRPr="008A0740" w:rsidRDefault="006858C5" w:rsidP="008A0740">
            <w:pPr>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7</w:t>
            </w:r>
          </w:p>
        </w:tc>
        <w:tc>
          <w:tcPr>
            <w:tcW w:w="112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0,00032</w:t>
            </w:r>
          </w:p>
        </w:tc>
        <w:tc>
          <w:tcPr>
            <w:tcW w:w="103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0,09</w:t>
            </w:r>
          </w:p>
        </w:tc>
      </w:tr>
      <w:tr w:rsidR="006858C5" w:rsidRPr="008A0740" w:rsidTr="006858C5">
        <w:tc>
          <w:tcPr>
            <w:tcW w:w="1368"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14</w:t>
            </w:r>
          </w:p>
        </w:tc>
        <w:tc>
          <w:tcPr>
            <w:tcW w:w="1031"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890</w:t>
            </w:r>
          </w:p>
        </w:tc>
        <w:tc>
          <w:tcPr>
            <w:tcW w:w="842"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0,2</w:t>
            </w:r>
          </w:p>
        </w:tc>
        <w:tc>
          <w:tcPr>
            <w:tcW w:w="103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0,005</w:t>
            </w:r>
          </w:p>
        </w:tc>
        <w:tc>
          <w:tcPr>
            <w:tcW w:w="84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0,005</w:t>
            </w:r>
          </w:p>
        </w:tc>
        <w:tc>
          <w:tcPr>
            <w:tcW w:w="932"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294</w:t>
            </w:r>
          </w:p>
        </w:tc>
        <w:tc>
          <w:tcPr>
            <w:tcW w:w="925" w:type="dxa"/>
          </w:tcPr>
          <w:p w:rsidR="006858C5" w:rsidRPr="008A0740" w:rsidRDefault="006858C5" w:rsidP="008A0740">
            <w:pPr>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290</w:t>
            </w:r>
          </w:p>
        </w:tc>
        <w:tc>
          <w:tcPr>
            <w:tcW w:w="855" w:type="dxa"/>
          </w:tcPr>
          <w:p w:rsidR="006858C5" w:rsidRPr="008A0740" w:rsidRDefault="006858C5" w:rsidP="008A0740">
            <w:pPr>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8</w:t>
            </w:r>
          </w:p>
        </w:tc>
        <w:tc>
          <w:tcPr>
            <w:tcW w:w="112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0,00032</w:t>
            </w:r>
          </w:p>
        </w:tc>
        <w:tc>
          <w:tcPr>
            <w:tcW w:w="103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0,09</w:t>
            </w:r>
          </w:p>
        </w:tc>
      </w:tr>
      <w:tr w:rsidR="006858C5" w:rsidRPr="008A0740" w:rsidTr="006858C5">
        <w:tc>
          <w:tcPr>
            <w:tcW w:w="1368"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15</w:t>
            </w:r>
          </w:p>
        </w:tc>
        <w:tc>
          <w:tcPr>
            <w:tcW w:w="1031"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895</w:t>
            </w:r>
          </w:p>
        </w:tc>
        <w:tc>
          <w:tcPr>
            <w:tcW w:w="842"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0,2</w:t>
            </w:r>
          </w:p>
        </w:tc>
        <w:tc>
          <w:tcPr>
            <w:tcW w:w="103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0,005</w:t>
            </w:r>
          </w:p>
        </w:tc>
        <w:tc>
          <w:tcPr>
            <w:tcW w:w="84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0,005</w:t>
            </w:r>
          </w:p>
        </w:tc>
        <w:tc>
          <w:tcPr>
            <w:tcW w:w="932"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295</w:t>
            </w:r>
          </w:p>
        </w:tc>
        <w:tc>
          <w:tcPr>
            <w:tcW w:w="925" w:type="dxa"/>
          </w:tcPr>
          <w:p w:rsidR="006858C5" w:rsidRPr="008A0740" w:rsidRDefault="006858C5" w:rsidP="008A0740">
            <w:pPr>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291</w:t>
            </w:r>
          </w:p>
        </w:tc>
        <w:tc>
          <w:tcPr>
            <w:tcW w:w="855" w:type="dxa"/>
          </w:tcPr>
          <w:p w:rsidR="006858C5" w:rsidRPr="008A0740" w:rsidRDefault="006858C5" w:rsidP="008A0740">
            <w:pPr>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9</w:t>
            </w:r>
          </w:p>
        </w:tc>
        <w:tc>
          <w:tcPr>
            <w:tcW w:w="112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0,00032</w:t>
            </w:r>
          </w:p>
        </w:tc>
        <w:tc>
          <w:tcPr>
            <w:tcW w:w="103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0,09</w:t>
            </w:r>
          </w:p>
        </w:tc>
      </w:tr>
      <w:tr w:rsidR="006858C5" w:rsidRPr="008A0740" w:rsidTr="006858C5">
        <w:tc>
          <w:tcPr>
            <w:tcW w:w="1368"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16</w:t>
            </w:r>
          </w:p>
        </w:tc>
        <w:tc>
          <w:tcPr>
            <w:tcW w:w="1031"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900</w:t>
            </w:r>
          </w:p>
        </w:tc>
        <w:tc>
          <w:tcPr>
            <w:tcW w:w="842"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0,2</w:t>
            </w:r>
          </w:p>
        </w:tc>
        <w:tc>
          <w:tcPr>
            <w:tcW w:w="103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0,005</w:t>
            </w:r>
          </w:p>
        </w:tc>
        <w:tc>
          <w:tcPr>
            <w:tcW w:w="84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0,005</w:t>
            </w:r>
          </w:p>
        </w:tc>
        <w:tc>
          <w:tcPr>
            <w:tcW w:w="932"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296</w:t>
            </w:r>
          </w:p>
        </w:tc>
        <w:tc>
          <w:tcPr>
            <w:tcW w:w="925" w:type="dxa"/>
          </w:tcPr>
          <w:p w:rsidR="006858C5" w:rsidRPr="008A0740" w:rsidRDefault="006858C5" w:rsidP="008A0740">
            <w:pPr>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292</w:t>
            </w:r>
          </w:p>
        </w:tc>
        <w:tc>
          <w:tcPr>
            <w:tcW w:w="855"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5</w:t>
            </w:r>
          </w:p>
        </w:tc>
        <w:tc>
          <w:tcPr>
            <w:tcW w:w="112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0,00032</w:t>
            </w:r>
          </w:p>
        </w:tc>
        <w:tc>
          <w:tcPr>
            <w:tcW w:w="103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0,09</w:t>
            </w:r>
          </w:p>
        </w:tc>
      </w:tr>
      <w:tr w:rsidR="006858C5" w:rsidRPr="008A0740" w:rsidTr="006858C5">
        <w:tc>
          <w:tcPr>
            <w:tcW w:w="1368"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17</w:t>
            </w:r>
          </w:p>
        </w:tc>
        <w:tc>
          <w:tcPr>
            <w:tcW w:w="1031"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865</w:t>
            </w:r>
          </w:p>
        </w:tc>
        <w:tc>
          <w:tcPr>
            <w:tcW w:w="842"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0,2</w:t>
            </w:r>
          </w:p>
        </w:tc>
        <w:tc>
          <w:tcPr>
            <w:tcW w:w="103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0,005</w:t>
            </w:r>
          </w:p>
        </w:tc>
        <w:tc>
          <w:tcPr>
            <w:tcW w:w="84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0,005</w:t>
            </w:r>
          </w:p>
        </w:tc>
        <w:tc>
          <w:tcPr>
            <w:tcW w:w="932"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297</w:t>
            </w:r>
          </w:p>
        </w:tc>
        <w:tc>
          <w:tcPr>
            <w:tcW w:w="925" w:type="dxa"/>
          </w:tcPr>
          <w:p w:rsidR="006858C5" w:rsidRPr="008A0740" w:rsidRDefault="006858C5" w:rsidP="008A0740">
            <w:pPr>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293</w:t>
            </w:r>
          </w:p>
        </w:tc>
        <w:tc>
          <w:tcPr>
            <w:tcW w:w="855" w:type="dxa"/>
          </w:tcPr>
          <w:p w:rsidR="006858C5" w:rsidRPr="008A0740" w:rsidRDefault="006858C5" w:rsidP="008A0740">
            <w:pPr>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6</w:t>
            </w:r>
          </w:p>
        </w:tc>
        <w:tc>
          <w:tcPr>
            <w:tcW w:w="112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0,00032</w:t>
            </w:r>
          </w:p>
        </w:tc>
        <w:tc>
          <w:tcPr>
            <w:tcW w:w="103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0,09</w:t>
            </w:r>
          </w:p>
        </w:tc>
      </w:tr>
      <w:tr w:rsidR="006858C5" w:rsidRPr="008A0740" w:rsidTr="006858C5">
        <w:tc>
          <w:tcPr>
            <w:tcW w:w="1368"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18</w:t>
            </w:r>
          </w:p>
        </w:tc>
        <w:tc>
          <w:tcPr>
            <w:tcW w:w="1031"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870</w:t>
            </w:r>
          </w:p>
        </w:tc>
        <w:tc>
          <w:tcPr>
            <w:tcW w:w="842"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0,2</w:t>
            </w:r>
          </w:p>
        </w:tc>
        <w:tc>
          <w:tcPr>
            <w:tcW w:w="103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0,005</w:t>
            </w:r>
          </w:p>
        </w:tc>
        <w:tc>
          <w:tcPr>
            <w:tcW w:w="84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0,005</w:t>
            </w:r>
          </w:p>
        </w:tc>
        <w:tc>
          <w:tcPr>
            <w:tcW w:w="932"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298</w:t>
            </w:r>
          </w:p>
        </w:tc>
        <w:tc>
          <w:tcPr>
            <w:tcW w:w="925" w:type="dxa"/>
          </w:tcPr>
          <w:p w:rsidR="006858C5" w:rsidRPr="008A0740" w:rsidRDefault="006858C5" w:rsidP="008A0740">
            <w:pPr>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294</w:t>
            </w:r>
          </w:p>
        </w:tc>
        <w:tc>
          <w:tcPr>
            <w:tcW w:w="855" w:type="dxa"/>
          </w:tcPr>
          <w:p w:rsidR="006858C5" w:rsidRPr="008A0740" w:rsidRDefault="006858C5" w:rsidP="008A0740">
            <w:pPr>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7</w:t>
            </w:r>
          </w:p>
        </w:tc>
        <w:tc>
          <w:tcPr>
            <w:tcW w:w="112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0,00032</w:t>
            </w:r>
          </w:p>
        </w:tc>
        <w:tc>
          <w:tcPr>
            <w:tcW w:w="103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0,09</w:t>
            </w:r>
          </w:p>
        </w:tc>
      </w:tr>
      <w:tr w:rsidR="006858C5" w:rsidRPr="008A0740" w:rsidTr="006858C5">
        <w:tc>
          <w:tcPr>
            <w:tcW w:w="1368"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19</w:t>
            </w:r>
          </w:p>
        </w:tc>
        <w:tc>
          <w:tcPr>
            <w:tcW w:w="1031"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875</w:t>
            </w:r>
          </w:p>
        </w:tc>
        <w:tc>
          <w:tcPr>
            <w:tcW w:w="842"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0,2</w:t>
            </w:r>
          </w:p>
        </w:tc>
        <w:tc>
          <w:tcPr>
            <w:tcW w:w="103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0,005</w:t>
            </w:r>
          </w:p>
        </w:tc>
        <w:tc>
          <w:tcPr>
            <w:tcW w:w="84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0,005</w:t>
            </w:r>
          </w:p>
        </w:tc>
        <w:tc>
          <w:tcPr>
            <w:tcW w:w="932"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299</w:t>
            </w:r>
          </w:p>
        </w:tc>
        <w:tc>
          <w:tcPr>
            <w:tcW w:w="925" w:type="dxa"/>
          </w:tcPr>
          <w:p w:rsidR="006858C5" w:rsidRPr="008A0740" w:rsidRDefault="006858C5" w:rsidP="008A0740">
            <w:pPr>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295</w:t>
            </w:r>
          </w:p>
        </w:tc>
        <w:tc>
          <w:tcPr>
            <w:tcW w:w="855" w:type="dxa"/>
          </w:tcPr>
          <w:p w:rsidR="006858C5" w:rsidRPr="008A0740" w:rsidRDefault="006858C5" w:rsidP="008A0740">
            <w:pPr>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8</w:t>
            </w:r>
          </w:p>
        </w:tc>
        <w:tc>
          <w:tcPr>
            <w:tcW w:w="112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0,00032</w:t>
            </w:r>
          </w:p>
        </w:tc>
        <w:tc>
          <w:tcPr>
            <w:tcW w:w="103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0,09</w:t>
            </w:r>
          </w:p>
        </w:tc>
      </w:tr>
      <w:tr w:rsidR="006858C5" w:rsidRPr="008A0740" w:rsidTr="006858C5">
        <w:tc>
          <w:tcPr>
            <w:tcW w:w="1368"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20</w:t>
            </w:r>
          </w:p>
        </w:tc>
        <w:tc>
          <w:tcPr>
            <w:tcW w:w="1031"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880</w:t>
            </w:r>
          </w:p>
        </w:tc>
        <w:tc>
          <w:tcPr>
            <w:tcW w:w="842"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0,2</w:t>
            </w:r>
          </w:p>
        </w:tc>
        <w:tc>
          <w:tcPr>
            <w:tcW w:w="103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0,005</w:t>
            </w:r>
          </w:p>
        </w:tc>
        <w:tc>
          <w:tcPr>
            <w:tcW w:w="84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0,005</w:t>
            </w:r>
          </w:p>
        </w:tc>
        <w:tc>
          <w:tcPr>
            <w:tcW w:w="932"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300</w:t>
            </w:r>
          </w:p>
        </w:tc>
        <w:tc>
          <w:tcPr>
            <w:tcW w:w="925" w:type="dxa"/>
          </w:tcPr>
          <w:p w:rsidR="006858C5" w:rsidRPr="008A0740" w:rsidRDefault="006858C5" w:rsidP="008A0740">
            <w:pPr>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296</w:t>
            </w:r>
          </w:p>
        </w:tc>
        <w:tc>
          <w:tcPr>
            <w:tcW w:w="855" w:type="dxa"/>
          </w:tcPr>
          <w:p w:rsidR="006858C5" w:rsidRPr="008A0740" w:rsidRDefault="006858C5" w:rsidP="008A0740">
            <w:pPr>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9</w:t>
            </w:r>
          </w:p>
        </w:tc>
        <w:tc>
          <w:tcPr>
            <w:tcW w:w="112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0,00032</w:t>
            </w:r>
          </w:p>
        </w:tc>
        <w:tc>
          <w:tcPr>
            <w:tcW w:w="103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0,09</w:t>
            </w:r>
          </w:p>
        </w:tc>
      </w:tr>
      <w:tr w:rsidR="006858C5" w:rsidRPr="008A0740" w:rsidTr="006858C5">
        <w:tc>
          <w:tcPr>
            <w:tcW w:w="1368"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21</w:t>
            </w:r>
          </w:p>
        </w:tc>
        <w:tc>
          <w:tcPr>
            <w:tcW w:w="1031"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885</w:t>
            </w:r>
          </w:p>
        </w:tc>
        <w:tc>
          <w:tcPr>
            <w:tcW w:w="842"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0,2</w:t>
            </w:r>
          </w:p>
        </w:tc>
        <w:tc>
          <w:tcPr>
            <w:tcW w:w="103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0,005</w:t>
            </w:r>
          </w:p>
        </w:tc>
        <w:tc>
          <w:tcPr>
            <w:tcW w:w="84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0,005</w:t>
            </w:r>
          </w:p>
        </w:tc>
        <w:tc>
          <w:tcPr>
            <w:tcW w:w="932"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291</w:t>
            </w:r>
          </w:p>
        </w:tc>
        <w:tc>
          <w:tcPr>
            <w:tcW w:w="925"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287</w:t>
            </w:r>
          </w:p>
        </w:tc>
        <w:tc>
          <w:tcPr>
            <w:tcW w:w="855"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5</w:t>
            </w:r>
          </w:p>
        </w:tc>
        <w:tc>
          <w:tcPr>
            <w:tcW w:w="112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0,00032</w:t>
            </w:r>
          </w:p>
        </w:tc>
        <w:tc>
          <w:tcPr>
            <w:tcW w:w="103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0,09</w:t>
            </w:r>
          </w:p>
        </w:tc>
      </w:tr>
      <w:tr w:rsidR="006858C5" w:rsidRPr="008A0740" w:rsidTr="006858C5">
        <w:tc>
          <w:tcPr>
            <w:tcW w:w="1368"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22</w:t>
            </w:r>
          </w:p>
        </w:tc>
        <w:tc>
          <w:tcPr>
            <w:tcW w:w="1031"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890</w:t>
            </w:r>
          </w:p>
        </w:tc>
        <w:tc>
          <w:tcPr>
            <w:tcW w:w="842"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0,2</w:t>
            </w:r>
          </w:p>
        </w:tc>
        <w:tc>
          <w:tcPr>
            <w:tcW w:w="103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0,005</w:t>
            </w:r>
          </w:p>
        </w:tc>
        <w:tc>
          <w:tcPr>
            <w:tcW w:w="84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0,005</w:t>
            </w:r>
          </w:p>
        </w:tc>
        <w:tc>
          <w:tcPr>
            <w:tcW w:w="932"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292</w:t>
            </w:r>
          </w:p>
        </w:tc>
        <w:tc>
          <w:tcPr>
            <w:tcW w:w="925" w:type="dxa"/>
          </w:tcPr>
          <w:p w:rsidR="006858C5" w:rsidRPr="008A0740" w:rsidRDefault="006858C5" w:rsidP="008A0740">
            <w:pPr>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288</w:t>
            </w:r>
          </w:p>
        </w:tc>
        <w:tc>
          <w:tcPr>
            <w:tcW w:w="855" w:type="dxa"/>
          </w:tcPr>
          <w:p w:rsidR="006858C5" w:rsidRPr="008A0740" w:rsidRDefault="006858C5" w:rsidP="008A0740">
            <w:pPr>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6</w:t>
            </w:r>
          </w:p>
        </w:tc>
        <w:tc>
          <w:tcPr>
            <w:tcW w:w="112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0,00032</w:t>
            </w:r>
          </w:p>
        </w:tc>
        <w:tc>
          <w:tcPr>
            <w:tcW w:w="103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0,09</w:t>
            </w:r>
          </w:p>
        </w:tc>
      </w:tr>
      <w:tr w:rsidR="006858C5" w:rsidRPr="008A0740" w:rsidTr="006858C5">
        <w:tc>
          <w:tcPr>
            <w:tcW w:w="1368"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23</w:t>
            </w:r>
          </w:p>
        </w:tc>
        <w:tc>
          <w:tcPr>
            <w:tcW w:w="1031"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895</w:t>
            </w:r>
          </w:p>
        </w:tc>
        <w:tc>
          <w:tcPr>
            <w:tcW w:w="842"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0,2</w:t>
            </w:r>
          </w:p>
        </w:tc>
        <w:tc>
          <w:tcPr>
            <w:tcW w:w="103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0,005</w:t>
            </w:r>
          </w:p>
        </w:tc>
        <w:tc>
          <w:tcPr>
            <w:tcW w:w="84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0,005</w:t>
            </w:r>
          </w:p>
        </w:tc>
        <w:tc>
          <w:tcPr>
            <w:tcW w:w="932"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293</w:t>
            </w:r>
          </w:p>
        </w:tc>
        <w:tc>
          <w:tcPr>
            <w:tcW w:w="925" w:type="dxa"/>
          </w:tcPr>
          <w:p w:rsidR="006858C5" w:rsidRPr="008A0740" w:rsidRDefault="006858C5" w:rsidP="008A0740">
            <w:pPr>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289</w:t>
            </w:r>
          </w:p>
        </w:tc>
        <w:tc>
          <w:tcPr>
            <w:tcW w:w="855" w:type="dxa"/>
          </w:tcPr>
          <w:p w:rsidR="006858C5" w:rsidRPr="008A0740" w:rsidRDefault="006858C5" w:rsidP="008A0740">
            <w:pPr>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7</w:t>
            </w:r>
          </w:p>
        </w:tc>
        <w:tc>
          <w:tcPr>
            <w:tcW w:w="112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0,00032</w:t>
            </w:r>
          </w:p>
        </w:tc>
        <w:tc>
          <w:tcPr>
            <w:tcW w:w="103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0,09</w:t>
            </w:r>
          </w:p>
        </w:tc>
      </w:tr>
      <w:tr w:rsidR="006858C5" w:rsidRPr="008A0740" w:rsidTr="006858C5">
        <w:tc>
          <w:tcPr>
            <w:tcW w:w="1368"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24</w:t>
            </w:r>
          </w:p>
        </w:tc>
        <w:tc>
          <w:tcPr>
            <w:tcW w:w="1031"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900</w:t>
            </w:r>
          </w:p>
        </w:tc>
        <w:tc>
          <w:tcPr>
            <w:tcW w:w="842"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0,2</w:t>
            </w:r>
          </w:p>
        </w:tc>
        <w:tc>
          <w:tcPr>
            <w:tcW w:w="103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0,005</w:t>
            </w:r>
          </w:p>
        </w:tc>
        <w:tc>
          <w:tcPr>
            <w:tcW w:w="84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0,005</w:t>
            </w:r>
          </w:p>
        </w:tc>
        <w:tc>
          <w:tcPr>
            <w:tcW w:w="932"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294</w:t>
            </w:r>
          </w:p>
        </w:tc>
        <w:tc>
          <w:tcPr>
            <w:tcW w:w="925" w:type="dxa"/>
          </w:tcPr>
          <w:p w:rsidR="006858C5" w:rsidRPr="008A0740" w:rsidRDefault="006858C5" w:rsidP="008A0740">
            <w:pPr>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290</w:t>
            </w:r>
          </w:p>
        </w:tc>
        <w:tc>
          <w:tcPr>
            <w:tcW w:w="855" w:type="dxa"/>
          </w:tcPr>
          <w:p w:rsidR="006858C5" w:rsidRPr="008A0740" w:rsidRDefault="006858C5" w:rsidP="008A0740">
            <w:pPr>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8</w:t>
            </w:r>
          </w:p>
        </w:tc>
        <w:tc>
          <w:tcPr>
            <w:tcW w:w="112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0,00032</w:t>
            </w:r>
          </w:p>
        </w:tc>
        <w:tc>
          <w:tcPr>
            <w:tcW w:w="103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0,09</w:t>
            </w:r>
          </w:p>
        </w:tc>
      </w:tr>
      <w:tr w:rsidR="006858C5" w:rsidRPr="008A0740" w:rsidTr="006858C5">
        <w:tc>
          <w:tcPr>
            <w:tcW w:w="1368"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25</w:t>
            </w:r>
          </w:p>
        </w:tc>
        <w:tc>
          <w:tcPr>
            <w:tcW w:w="1031"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865</w:t>
            </w:r>
          </w:p>
        </w:tc>
        <w:tc>
          <w:tcPr>
            <w:tcW w:w="842"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0,2</w:t>
            </w:r>
          </w:p>
        </w:tc>
        <w:tc>
          <w:tcPr>
            <w:tcW w:w="103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0,005</w:t>
            </w:r>
          </w:p>
        </w:tc>
        <w:tc>
          <w:tcPr>
            <w:tcW w:w="84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0,005</w:t>
            </w:r>
          </w:p>
        </w:tc>
        <w:tc>
          <w:tcPr>
            <w:tcW w:w="932"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295</w:t>
            </w:r>
          </w:p>
        </w:tc>
        <w:tc>
          <w:tcPr>
            <w:tcW w:w="925" w:type="dxa"/>
          </w:tcPr>
          <w:p w:rsidR="006858C5" w:rsidRPr="008A0740" w:rsidRDefault="006858C5" w:rsidP="008A0740">
            <w:pPr>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291</w:t>
            </w:r>
          </w:p>
        </w:tc>
        <w:tc>
          <w:tcPr>
            <w:tcW w:w="855" w:type="dxa"/>
          </w:tcPr>
          <w:p w:rsidR="006858C5" w:rsidRPr="008A0740" w:rsidRDefault="006858C5" w:rsidP="008A0740">
            <w:pPr>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9</w:t>
            </w:r>
          </w:p>
        </w:tc>
        <w:tc>
          <w:tcPr>
            <w:tcW w:w="112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0,00032</w:t>
            </w:r>
          </w:p>
        </w:tc>
        <w:tc>
          <w:tcPr>
            <w:tcW w:w="103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0,09</w:t>
            </w:r>
          </w:p>
        </w:tc>
      </w:tr>
      <w:tr w:rsidR="006858C5" w:rsidRPr="008A0740" w:rsidTr="006858C5">
        <w:tc>
          <w:tcPr>
            <w:tcW w:w="1368"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26</w:t>
            </w:r>
          </w:p>
        </w:tc>
        <w:tc>
          <w:tcPr>
            <w:tcW w:w="1031"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870</w:t>
            </w:r>
          </w:p>
        </w:tc>
        <w:tc>
          <w:tcPr>
            <w:tcW w:w="842"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0,2</w:t>
            </w:r>
          </w:p>
        </w:tc>
        <w:tc>
          <w:tcPr>
            <w:tcW w:w="103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0,005</w:t>
            </w:r>
          </w:p>
        </w:tc>
        <w:tc>
          <w:tcPr>
            <w:tcW w:w="84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0,005</w:t>
            </w:r>
          </w:p>
        </w:tc>
        <w:tc>
          <w:tcPr>
            <w:tcW w:w="932"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296</w:t>
            </w:r>
          </w:p>
        </w:tc>
        <w:tc>
          <w:tcPr>
            <w:tcW w:w="925" w:type="dxa"/>
          </w:tcPr>
          <w:p w:rsidR="006858C5" w:rsidRPr="008A0740" w:rsidRDefault="006858C5" w:rsidP="008A0740">
            <w:pPr>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292</w:t>
            </w:r>
          </w:p>
        </w:tc>
        <w:tc>
          <w:tcPr>
            <w:tcW w:w="855"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5</w:t>
            </w:r>
          </w:p>
        </w:tc>
        <w:tc>
          <w:tcPr>
            <w:tcW w:w="112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0,00032</w:t>
            </w:r>
          </w:p>
        </w:tc>
        <w:tc>
          <w:tcPr>
            <w:tcW w:w="103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0,09</w:t>
            </w:r>
          </w:p>
        </w:tc>
      </w:tr>
      <w:tr w:rsidR="006858C5" w:rsidRPr="008A0740" w:rsidTr="006858C5">
        <w:tc>
          <w:tcPr>
            <w:tcW w:w="1368"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27</w:t>
            </w:r>
          </w:p>
        </w:tc>
        <w:tc>
          <w:tcPr>
            <w:tcW w:w="1031"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875</w:t>
            </w:r>
          </w:p>
        </w:tc>
        <w:tc>
          <w:tcPr>
            <w:tcW w:w="842"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0,2</w:t>
            </w:r>
          </w:p>
        </w:tc>
        <w:tc>
          <w:tcPr>
            <w:tcW w:w="103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0,005</w:t>
            </w:r>
          </w:p>
        </w:tc>
        <w:tc>
          <w:tcPr>
            <w:tcW w:w="84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0,005</w:t>
            </w:r>
          </w:p>
        </w:tc>
        <w:tc>
          <w:tcPr>
            <w:tcW w:w="932"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297</w:t>
            </w:r>
          </w:p>
        </w:tc>
        <w:tc>
          <w:tcPr>
            <w:tcW w:w="925" w:type="dxa"/>
          </w:tcPr>
          <w:p w:rsidR="006858C5" w:rsidRPr="008A0740" w:rsidRDefault="006858C5" w:rsidP="008A0740">
            <w:pPr>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293</w:t>
            </w:r>
          </w:p>
        </w:tc>
        <w:tc>
          <w:tcPr>
            <w:tcW w:w="855" w:type="dxa"/>
          </w:tcPr>
          <w:p w:rsidR="006858C5" w:rsidRPr="008A0740" w:rsidRDefault="006858C5" w:rsidP="008A0740">
            <w:pPr>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6</w:t>
            </w:r>
          </w:p>
        </w:tc>
        <w:tc>
          <w:tcPr>
            <w:tcW w:w="112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0,00032</w:t>
            </w:r>
          </w:p>
        </w:tc>
        <w:tc>
          <w:tcPr>
            <w:tcW w:w="103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0,09</w:t>
            </w:r>
          </w:p>
        </w:tc>
      </w:tr>
      <w:tr w:rsidR="006858C5" w:rsidRPr="008A0740" w:rsidTr="006858C5">
        <w:tc>
          <w:tcPr>
            <w:tcW w:w="1368"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28</w:t>
            </w:r>
          </w:p>
        </w:tc>
        <w:tc>
          <w:tcPr>
            <w:tcW w:w="1031"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880</w:t>
            </w:r>
          </w:p>
        </w:tc>
        <w:tc>
          <w:tcPr>
            <w:tcW w:w="842"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0,2</w:t>
            </w:r>
          </w:p>
        </w:tc>
        <w:tc>
          <w:tcPr>
            <w:tcW w:w="103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0,005</w:t>
            </w:r>
          </w:p>
        </w:tc>
        <w:tc>
          <w:tcPr>
            <w:tcW w:w="84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0,005</w:t>
            </w:r>
          </w:p>
        </w:tc>
        <w:tc>
          <w:tcPr>
            <w:tcW w:w="932"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298</w:t>
            </w:r>
          </w:p>
        </w:tc>
        <w:tc>
          <w:tcPr>
            <w:tcW w:w="925" w:type="dxa"/>
          </w:tcPr>
          <w:p w:rsidR="006858C5" w:rsidRPr="008A0740" w:rsidRDefault="006858C5" w:rsidP="008A0740">
            <w:pPr>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294</w:t>
            </w:r>
          </w:p>
        </w:tc>
        <w:tc>
          <w:tcPr>
            <w:tcW w:w="855" w:type="dxa"/>
          </w:tcPr>
          <w:p w:rsidR="006858C5" w:rsidRPr="008A0740" w:rsidRDefault="006858C5" w:rsidP="008A0740">
            <w:pPr>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7</w:t>
            </w:r>
          </w:p>
        </w:tc>
        <w:tc>
          <w:tcPr>
            <w:tcW w:w="112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0,00032</w:t>
            </w:r>
          </w:p>
        </w:tc>
        <w:tc>
          <w:tcPr>
            <w:tcW w:w="103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0,09</w:t>
            </w:r>
          </w:p>
        </w:tc>
      </w:tr>
      <w:tr w:rsidR="006858C5" w:rsidRPr="008A0740" w:rsidTr="006858C5">
        <w:tc>
          <w:tcPr>
            <w:tcW w:w="1368"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29</w:t>
            </w:r>
          </w:p>
        </w:tc>
        <w:tc>
          <w:tcPr>
            <w:tcW w:w="1031"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885</w:t>
            </w:r>
          </w:p>
        </w:tc>
        <w:tc>
          <w:tcPr>
            <w:tcW w:w="842"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0,2</w:t>
            </w:r>
          </w:p>
        </w:tc>
        <w:tc>
          <w:tcPr>
            <w:tcW w:w="103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0,005</w:t>
            </w:r>
          </w:p>
        </w:tc>
        <w:tc>
          <w:tcPr>
            <w:tcW w:w="84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0,005</w:t>
            </w:r>
          </w:p>
        </w:tc>
        <w:tc>
          <w:tcPr>
            <w:tcW w:w="932"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299</w:t>
            </w:r>
          </w:p>
        </w:tc>
        <w:tc>
          <w:tcPr>
            <w:tcW w:w="925" w:type="dxa"/>
          </w:tcPr>
          <w:p w:rsidR="006858C5" w:rsidRPr="008A0740" w:rsidRDefault="006858C5" w:rsidP="008A0740">
            <w:pPr>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295</w:t>
            </w:r>
          </w:p>
        </w:tc>
        <w:tc>
          <w:tcPr>
            <w:tcW w:w="855" w:type="dxa"/>
          </w:tcPr>
          <w:p w:rsidR="006858C5" w:rsidRPr="008A0740" w:rsidRDefault="006858C5" w:rsidP="008A0740">
            <w:pPr>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8</w:t>
            </w:r>
          </w:p>
        </w:tc>
        <w:tc>
          <w:tcPr>
            <w:tcW w:w="112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0,00032</w:t>
            </w:r>
          </w:p>
        </w:tc>
        <w:tc>
          <w:tcPr>
            <w:tcW w:w="103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0,09</w:t>
            </w:r>
          </w:p>
        </w:tc>
      </w:tr>
      <w:tr w:rsidR="006858C5" w:rsidRPr="008A0740" w:rsidTr="006858C5">
        <w:tc>
          <w:tcPr>
            <w:tcW w:w="1368"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30</w:t>
            </w:r>
          </w:p>
        </w:tc>
        <w:tc>
          <w:tcPr>
            <w:tcW w:w="1031"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890</w:t>
            </w:r>
          </w:p>
        </w:tc>
        <w:tc>
          <w:tcPr>
            <w:tcW w:w="842"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0,2</w:t>
            </w:r>
          </w:p>
        </w:tc>
        <w:tc>
          <w:tcPr>
            <w:tcW w:w="103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0,005</w:t>
            </w:r>
          </w:p>
        </w:tc>
        <w:tc>
          <w:tcPr>
            <w:tcW w:w="84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0,005</w:t>
            </w:r>
          </w:p>
        </w:tc>
        <w:tc>
          <w:tcPr>
            <w:tcW w:w="932"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300</w:t>
            </w:r>
          </w:p>
        </w:tc>
        <w:tc>
          <w:tcPr>
            <w:tcW w:w="925" w:type="dxa"/>
          </w:tcPr>
          <w:p w:rsidR="006858C5" w:rsidRPr="008A0740" w:rsidRDefault="006858C5" w:rsidP="008A0740">
            <w:pPr>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296</w:t>
            </w:r>
          </w:p>
        </w:tc>
        <w:tc>
          <w:tcPr>
            <w:tcW w:w="855" w:type="dxa"/>
          </w:tcPr>
          <w:p w:rsidR="006858C5" w:rsidRPr="008A0740" w:rsidRDefault="006858C5" w:rsidP="008A0740">
            <w:pPr>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9</w:t>
            </w:r>
          </w:p>
        </w:tc>
        <w:tc>
          <w:tcPr>
            <w:tcW w:w="112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0,00032</w:t>
            </w:r>
          </w:p>
        </w:tc>
        <w:tc>
          <w:tcPr>
            <w:tcW w:w="1036" w:type="dxa"/>
          </w:tcPr>
          <w:p w:rsidR="006858C5" w:rsidRPr="008A0740" w:rsidRDefault="006858C5" w:rsidP="008A0740">
            <w:pPr>
              <w:pStyle w:val="a7"/>
              <w:ind w:left="0"/>
              <w:jc w:val="center"/>
              <w:rPr>
                <w:rFonts w:ascii="Times New Roman" w:hAnsi="Times New Roman" w:cs="Times New Roman"/>
                <w:sz w:val="24"/>
                <w:szCs w:val="24"/>
                <w:lang w:val="uk-UA"/>
              </w:rPr>
            </w:pPr>
            <w:r w:rsidRPr="008A0740">
              <w:rPr>
                <w:rFonts w:ascii="Times New Roman" w:hAnsi="Times New Roman" w:cs="Times New Roman"/>
                <w:sz w:val="24"/>
                <w:szCs w:val="24"/>
                <w:lang w:val="uk-UA"/>
              </w:rPr>
              <w:t>0,09</w:t>
            </w:r>
          </w:p>
        </w:tc>
      </w:tr>
    </w:tbl>
    <w:p w:rsidR="006858C5" w:rsidRDefault="006858C5" w:rsidP="008A0740">
      <w:pPr>
        <w:pStyle w:val="a7"/>
        <w:spacing w:after="0" w:line="360" w:lineRule="auto"/>
        <w:ind w:left="540" w:right="-283" w:firstLine="736"/>
        <w:jc w:val="center"/>
        <w:rPr>
          <w:rFonts w:ascii="Times New Roman" w:hAnsi="Times New Roman" w:cs="Times New Roman"/>
          <w:i/>
          <w:sz w:val="28"/>
          <w:szCs w:val="28"/>
          <w:lang w:val="uk-UA"/>
        </w:rPr>
        <w:sectPr w:rsidR="006858C5" w:rsidSect="008A0740">
          <w:pgSz w:w="11906" w:h="16838"/>
          <w:pgMar w:top="1134" w:right="991" w:bottom="1134" w:left="1418" w:header="708" w:footer="708" w:gutter="0"/>
          <w:cols w:space="708"/>
          <w:docGrid w:linePitch="360"/>
        </w:sectPr>
      </w:pPr>
    </w:p>
    <w:p w:rsidR="006858C5" w:rsidRPr="002522B2" w:rsidRDefault="006858C5" w:rsidP="008A0740">
      <w:pPr>
        <w:spacing w:after="0" w:line="360" w:lineRule="auto"/>
        <w:ind w:left="540" w:right="-283" w:firstLine="736"/>
        <w:jc w:val="center"/>
        <w:rPr>
          <w:rFonts w:ascii="Times New Roman" w:hAnsi="Times New Roman" w:cs="Times New Roman"/>
          <w:b/>
          <w:sz w:val="28"/>
          <w:szCs w:val="28"/>
          <w:lang w:val="uk-UA"/>
        </w:rPr>
      </w:pPr>
      <w:r w:rsidRPr="002522B2">
        <w:rPr>
          <w:rFonts w:ascii="Times New Roman" w:hAnsi="Times New Roman" w:cs="Times New Roman"/>
          <w:b/>
          <w:sz w:val="28"/>
          <w:szCs w:val="28"/>
          <w:lang w:val="uk-UA"/>
        </w:rPr>
        <w:lastRenderedPageBreak/>
        <w:t>ДОДАТОК</w:t>
      </w:r>
      <w:r>
        <w:rPr>
          <w:rFonts w:ascii="Times New Roman" w:hAnsi="Times New Roman" w:cs="Times New Roman"/>
          <w:b/>
          <w:sz w:val="28"/>
          <w:szCs w:val="28"/>
          <w:lang w:val="uk-UA"/>
        </w:rPr>
        <w:t xml:space="preserve"> Е</w:t>
      </w:r>
    </w:p>
    <w:p w:rsidR="006858C5" w:rsidRPr="0079179D" w:rsidRDefault="006858C5" w:rsidP="008A0740">
      <w:pPr>
        <w:pStyle w:val="a7"/>
        <w:spacing w:after="0" w:line="360" w:lineRule="auto"/>
        <w:ind w:left="540" w:right="-283" w:firstLine="736"/>
        <w:jc w:val="center"/>
        <w:rPr>
          <w:rFonts w:ascii="Times New Roman" w:hAnsi="Times New Roman" w:cs="Times New Roman"/>
          <w:sz w:val="28"/>
          <w:szCs w:val="28"/>
          <w:lang w:val="uk-UA"/>
        </w:rPr>
      </w:pPr>
      <w:r w:rsidRPr="0079179D">
        <w:rPr>
          <w:rFonts w:ascii="Times New Roman" w:hAnsi="Times New Roman" w:cs="Times New Roman"/>
          <w:sz w:val="28"/>
          <w:szCs w:val="28"/>
          <w:lang w:val="uk-UA"/>
        </w:rPr>
        <w:t xml:space="preserve">Завдання до практичної роботи № </w:t>
      </w:r>
      <w:r>
        <w:rPr>
          <w:rFonts w:ascii="Times New Roman" w:hAnsi="Times New Roman" w:cs="Times New Roman"/>
          <w:sz w:val="28"/>
          <w:szCs w:val="28"/>
          <w:lang w:val="uk-UA"/>
        </w:rPr>
        <w:t>5</w:t>
      </w:r>
    </w:p>
    <w:p w:rsidR="0095237B" w:rsidRDefault="0095237B" w:rsidP="008A0740">
      <w:pPr>
        <w:pStyle w:val="a7"/>
        <w:spacing w:after="0" w:line="360" w:lineRule="auto"/>
        <w:ind w:left="540" w:right="-283" w:firstLine="736"/>
        <w:jc w:val="center"/>
        <w:rPr>
          <w:rFonts w:ascii="Times New Roman" w:hAnsi="Times New Roman" w:cs="Times New Roman"/>
          <w:b/>
          <w:sz w:val="28"/>
          <w:szCs w:val="28"/>
          <w:lang w:val="uk-UA"/>
        </w:rPr>
      </w:pPr>
      <w:r>
        <w:rPr>
          <w:rFonts w:ascii="Times New Roman" w:hAnsi="Times New Roman" w:cs="Times New Roman"/>
          <w:b/>
          <w:sz w:val="28"/>
          <w:szCs w:val="28"/>
          <w:lang w:val="uk-UA"/>
        </w:rPr>
        <w:t>Дані</w:t>
      </w:r>
      <w:r w:rsidRPr="00414046">
        <w:rPr>
          <w:rFonts w:ascii="Times New Roman" w:hAnsi="Times New Roman" w:cs="Times New Roman"/>
          <w:b/>
          <w:sz w:val="28"/>
          <w:szCs w:val="28"/>
          <w:lang w:val="uk-UA"/>
        </w:rPr>
        <w:t xml:space="preserve"> хімічного моніторингу водного басейну Кальміус </w:t>
      </w:r>
    </w:p>
    <w:p w:rsidR="00DA016A" w:rsidRPr="002522B2" w:rsidRDefault="00DA016A" w:rsidP="008A0740">
      <w:pPr>
        <w:spacing w:after="0" w:line="240" w:lineRule="auto"/>
        <w:ind w:left="540" w:right="-284" w:firstLine="736"/>
        <w:jc w:val="center"/>
        <w:rPr>
          <w:rFonts w:ascii="Times New Roman" w:hAnsi="Times New Roman" w:cs="Times New Roman"/>
          <w:b/>
          <w:sz w:val="28"/>
          <w:szCs w:val="28"/>
          <w:lang w:val="uk-UA"/>
        </w:rPr>
      </w:pPr>
      <w:r>
        <w:rPr>
          <w:rFonts w:ascii="Times New Roman" w:hAnsi="Times New Roman" w:cs="Times New Roman"/>
          <w:b/>
          <w:sz w:val="28"/>
          <w:szCs w:val="28"/>
          <w:lang w:val="uk-UA"/>
        </w:rPr>
        <w:t>Варіант 1 - гідроствор 2 км вище міста Донецьк</w:t>
      </w:r>
    </w:p>
    <w:p w:rsidR="0095237B" w:rsidRDefault="0095237B" w:rsidP="008A0740">
      <w:pPr>
        <w:pStyle w:val="a7"/>
        <w:spacing w:after="0" w:line="360" w:lineRule="auto"/>
        <w:ind w:left="540" w:right="-283" w:firstLine="736"/>
        <w:jc w:val="right"/>
        <w:rPr>
          <w:rFonts w:ascii="Times New Roman" w:hAnsi="Times New Roman" w:cs="Times New Roman"/>
          <w:i/>
          <w:sz w:val="28"/>
          <w:szCs w:val="28"/>
          <w:lang w:val="uk-UA"/>
        </w:rPr>
      </w:pPr>
      <w:r w:rsidRPr="00414046">
        <w:rPr>
          <w:rFonts w:ascii="Times New Roman" w:hAnsi="Times New Roman" w:cs="Times New Roman"/>
          <w:i/>
          <w:sz w:val="28"/>
          <w:szCs w:val="28"/>
          <w:lang w:val="uk-UA"/>
        </w:rPr>
        <w:t>Таблиця Б.1</w:t>
      </w: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425"/>
        <w:gridCol w:w="507"/>
        <w:gridCol w:w="486"/>
        <w:gridCol w:w="425"/>
        <w:gridCol w:w="425"/>
        <w:gridCol w:w="506"/>
        <w:gridCol w:w="486"/>
        <w:gridCol w:w="426"/>
        <w:gridCol w:w="567"/>
        <w:gridCol w:w="567"/>
        <w:gridCol w:w="567"/>
        <w:gridCol w:w="567"/>
        <w:gridCol w:w="567"/>
        <w:gridCol w:w="567"/>
        <w:gridCol w:w="567"/>
        <w:gridCol w:w="567"/>
        <w:gridCol w:w="567"/>
        <w:gridCol w:w="567"/>
        <w:gridCol w:w="567"/>
        <w:gridCol w:w="567"/>
        <w:gridCol w:w="567"/>
        <w:gridCol w:w="567"/>
        <w:gridCol w:w="567"/>
        <w:gridCol w:w="567"/>
      </w:tblGrid>
      <w:tr w:rsidR="0095237B" w:rsidRPr="006D1F7E" w:rsidTr="008A0740">
        <w:trPr>
          <w:cantSplit/>
          <w:trHeight w:val="1329"/>
        </w:trPr>
        <w:tc>
          <w:tcPr>
            <w:tcW w:w="2977" w:type="dxa"/>
            <w:shd w:val="clear" w:color="auto" w:fill="auto"/>
            <w:noWrap/>
            <w:vAlign w:val="center"/>
            <w:hideMark/>
          </w:tcPr>
          <w:p w:rsidR="0095237B" w:rsidRPr="006D1F7E" w:rsidRDefault="0095237B" w:rsidP="008A0740">
            <w:pPr>
              <w:spacing w:after="0" w:line="240" w:lineRule="auto"/>
              <w:jc w:val="center"/>
              <w:rPr>
                <w:rFonts w:ascii="Times New Roman" w:hAnsi="Times New Roman"/>
                <w:sz w:val="28"/>
                <w:szCs w:val="28"/>
                <w:lang w:val="uk-UA"/>
              </w:rPr>
            </w:pPr>
          </w:p>
        </w:tc>
        <w:tc>
          <w:tcPr>
            <w:tcW w:w="425" w:type="dxa"/>
            <w:shd w:val="clear" w:color="auto" w:fill="auto"/>
            <w:noWrap/>
            <w:textDirection w:val="btLr"/>
            <w:vAlign w:val="center"/>
            <w:hideMark/>
          </w:tcPr>
          <w:p w:rsidR="0095237B" w:rsidRPr="006D1F7E" w:rsidRDefault="0095237B" w:rsidP="008A0740">
            <w:pPr>
              <w:spacing w:after="0" w:line="240" w:lineRule="auto"/>
              <w:ind w:left="113" w:right="113"/>
              <w:jc w:val="center"/>
              <w:rPr>
                <w:rFonts w:ascii="Times New Roman" w:hAnsi="Times New Roman" w:cs="Times New Roman"/>
                <w:sz w:val="28"/>
                <w:szCs w:val="28"/>
                <w:lang w:val="uk-UA"/>
              </w:rPr>
            </w:pPr>
            <w:r w:rsidRPr="006D1F7E">
              <w:rPr>
                <w:rFonts w:ascii="Times New Roman" w:hAnsi="Times New Roman" w:cs="Times New Roman"/>
                <w:sz w:val="28"/>
                <w:szCs w:val="28"/>
                <w:lang w:val="uk-UA"/>
              </w:rPr>
              <w:t>02.03.10</w:t>
            </w:r>
          </w:p>
        </w:tc>
        <w:tc>
          <w:tcPr>
            <w:tcW w:w="507" w:type="dxa"/>
            <w:shd w:val="clear" w:color="auto" w:fill="auto"/>
            <w:noWrap/>
            <w:textDirection w:val="btLr"/>
            <w:vAlign w:val="center"/>
            <w:hideMark/>
          </w:tcPr>
          <w:p w:rsidR="0095237B" w:rsidRPr="006D1F7E" w:rsidRDefault="0095237B" w:rsidP="008A0740">
            <w:pPr>
              <w:spacing w:after="0" w:line="240" w:lineRule="auto"/>
              <w:ind w:left="113" w:right="113"/>
              <w:jc w:val="center"/>
              <w:rPr>
                <w:rFonts w:ascii="Times New Roman" w:hAnsi="Times New Roman" w:cs="Times New Roman"/>
                <w:sz w:val="28"/>
                <w:szCs w:val="28"/>
                <w:lang w:val="uk-UA"/>
              </w:rPr>
            </w:pPr>
            <w:r w:rsidRPr="006D1F7E">
              <w:rPr>
                <w:rFonts w:ascii="Times New Roman" w:hAnsi="Times New Roman" w:cs="Times New Roman"/>
                <w:sz w:val="28"/>
                <w:szCs w:val="28"/>
                <w:lang w:val="uk-UA"/>
              </w:rPr>
              <w:t>13.05.10</w:t>
            </w:r>
          </w:p>
        </w:tc>
        <w:tc>
          <w:tcPr>
            <w:tcW w:w="486" w:type="dxa"/>
            <w:shd w:val="clear" w:color="auto" w:fill="auto"/>
            <w:noWrap/>
            <w:textDirection w:val="btLr"/>
            <w:vAlign w:val="center"/>
            <w:hideMark/>
          </w:tcPr>
          <w:p w:rsidR="0095237B" w:rsidRPr="006D1F7E" w:rsidRDefault="0095237B" w:rsidP="008A0740">
            <w:pPr>
              <w:spacing w:after="0" w:line="240" w:lineRule="auto"/>
              <w:ind w:left="113" w:right="113"/>
              <w:jc w:val="center"/>
              <w:rPr>
                <w:rFonts w:ascii="Times New Roman" w:hAnsi="Times New Roman" w:cs="Times New Roman"/>
                <w:color w:val="000000"/>
                <w:sz w:val="28"/>
                <w:szCs w:val="28"/>
                <w:lang w:val="uk-UA"/>
              </w:rPr>
            </w:pPr>
            <w:r w:rsidRPr="006D1F7E">
              <w:rPr>
                <w:rFonts w:ascii="Times New Roman" w:hAnsi="Times New Roman" w:cs="Times New Roman"/>
                <w:color w:val="000000"/>
                <w:sz w:val="28"/>
                <w:szCs w:val="28"/>
                <w:lang w:val="uk-UA"/>
              </w:rPr>
              <w:t>20.08.10</w:t>
            </w:r>
          </w:p>
        </w:tc>
        <w:tc>
          <w:tcPr>
            <w:tcW w:w="425" w:type="dxa"/>
            <w:shd w:val="clear" w:color="auto" w:fill="auto"/>
            <w:noWrap/>
            <w:textDirection w:val="btLr"/>
            <w:vAlign w:val="center"/>
            <w:hideMark/>
          </w:tcPr>
          <w:p w:rsidR="0095237B" w:rsidRPr="006D1F7E" w:rsidRDefault="0095237B" w:rsidP="008A0740">
            <w:pPr>
              <w:spacing w:after="0" w:line="240" w:lineRule="auto"/>
              <w:ind w:left="113" w:right="113"/>
              <w:jc w:val="center"/>
              <w:rPr>
                <w:rFonts w:ascii="Times New Roman" w:hAnsi="Times New Roman" w:cs="Times New Roman"/>
                <w:sz w:val="28"/>
                <w:szCs w:val="28"/>
                <w:lang w:val="uk-UA"/>
              </w:rPr>
            </w:pPr>
            <w:r w:rsidRPr="006D1F7E">
              <w:rPr>
                <w:rFonts w:ascii="Times New Roman" w:hAnsi="Times New Roman" w:cs="Times New Roman"/>
                <w:sz w:val="28"/>
                <w:szCs w:val="28"/>
                <w:lang w:val="uk-UA"/>
              </w:rPr>
              <w:t>20.11.10</w:t>
            </w:r>
          </w:p>
        </w:tc>
        <w:tc>
          <w:tcPr>
            <w:tcW w:w="425" w:type="dxa"/>
            <w:shd w:val="clear" w:color="auto" w:fill="auto"/>
            <w:noWrap/>
            <w:textDirection w:val="btLr"/>
            <w:vAlign w:val="center"/>
            <w:hideMark/>
          </w:tcPr>
          <w:p w:rsidR="0095237B" w:rsidRPr="006D1F7E" w:rsidRDefault="0095237B" w:rsidP="008A0740">
            <w:pPr>
              <w:spacing w:after="0" w:line="240" w:lineRule="auto"/>
              <w:ind w:left="113" w:right="113"/>
              <w:jc w:val="center"/>
              <w:rPr>
                <w:rFonts w:ascii="Times New Roman" w:hAnsi="Times New Roman" w:cs="Times New Roman"/>
                <w:sz w:val="28"/>
                <w:szCs w:val="28"/>
                <w:lang w:val="uk-UA"/>
              </w:rPr>
            </w:pPr>
            <w:r w:rsidRPr="006D1F7E">
              <w:rPr>
                <w:rFonts w:ascii="Times New Roman" w:hAnsi="Times New Roman" w:cs="Times New Roman"/>
                <w:sz w:val="28"/>
                <w:szCs w:val="28"/>
                <w:lang w:val="uk-UA"/>
              </w:rPr>
              <w:t>02.02.11</w:t>
            </w:r>
          </w:p>
        </w:tc>
        <w:tc>
          <w:tcPr>
            <w:tcW w:w="506" w:type="dxa"/>
            <w:shd w:val="clear" w:color="auto" w:fill="auto"/>
            <w:noWrap/>
            <w:textDirection w:val="btLr"/>
            <w:vAlign w:val="center"/>
            <w:hideMark/>
          </w:tcPr>
          <w:p w:rsidR="0095237B" w:rsidRPr="006D1F7E" w:rsidRDefault="0095237B" w:rsidP="008A0740">
            <w:pPr>
              <w:spacing w:after="0" w:line="240" w:lineRule="auto"/>
              <w:ind w:left="113" w:right="113"/>
              <w:jc w:val="center"/>
              <w:rPr>
                <w:rFonts w:ascii="Times New Roman" w:hAnsi="Times New Roman" w:cs="Times New Roman"/>
                <w:sz w:val="28"/>
                <w:szCs w:val="28"/>
                <w:lang w:val="uk-UA"/>
              </w:rPr>
            </w:pPr>
            <w:r w:rsidRPr="006D1F7E">
              <w:rPr>
                <w:rFonts w:ascii="Times New Roman" w:hAnsi="Times New Roman" w:cs="Times New Roman"/>
                <w:sz w:val="28"/>
                <w:szCs w:val="28"/>
                <w:lang w:val="uk-UA"/>
              </w:rPr>
              <w:t>09.04.10</w:t>
            </w:r>
          </w:p>
        </w:tc>
        <w:tc>
          <w:tcPr>
            <w:tcW w:w="486" w:type="dxa"/>
            <w:shd w:val="clear" w:color="auto" w:fill="auto"/>
            <w:noWrap/>
            <w:textDirection w:val="btLr"/>
            <w:vAlign w:val="center"/>
            <w:hideMark/>
          </w:tcPr>
          <w:p w:rsidR="0095237B" w:rsidRPr="006D1F7E" w:rsidRDefault="0095237B" w:rsidP="008A0740">
            <w:pPr>
              <w:spacing w:after="0" w:line="240" w:lineRule="auto"/>
              <w:ind w:left="113" w:right="113"/>
              <w:jc w:val="center"/>
              <w:rPr>
                <w:rFonts w:ascii="Times New Roman" w:hAnsi="Times New Roman" w:cs="Times New Roman"/>
                <w:color w:val="000000"/>
                <w:sz w:val="28"/>
                <w:szCs w:val="28"/>
                <w:lang w:val="uk-UA"/>
              </w:rPr>
            </w:pPr>
            <w:r w:rsidRPr="006D1F7E">
              <w:rPr>
                <w:rFonts w:ascii="Times New Roman" w:hAnsi="Times New Roman" w:cs="Times New Roman"/>
                <w:color w:val="000000"/>
                <w:sz w:val="28"/>
                <w:szCs w:val="28"/>
                <w:lang w:val="uk-UA"/>
              </w:rPr>
              <w:t>14.06.11</w:t>
            </w:r>
          </w:p>
        </w:tc>
        <w:tc>
          <w:tcPr>
            <w:tcW w:w="426" w:type="dxa"/>
            <w:shd w:val="clear" w:color="auto" w:fill="auto"/>
            <w:noWrap/>
            <w:textDirection w:val="btLr"/>
            <w:vAlign w:val="center"/>
            <w:hideMark/>
          </w:tcPr>
          <w:p w:rsidR="0095237B" w:rsidRPr="006D1F7E" w:rsidRDefault="0095237B" w:rsidP="008A0740">
            <w:pPr>
              <w:spacing w:after="0" w:line="240" w:lineRule="auto"/>
              <w:ind w:left="113" w:right="113"/>
              <w:jc w:val="center"/>
              <w:rPr>
                <w:rFonts w:ascii="Times New Roman" w:hAnsi="Times New Roman" w:cs="Times New Roman"/>
                <w:sz w:val="28"/>
                <w:szCs w:val="28"/>
                <w:lang w:val="uk-UA"/>
              </w:rPr>
            </w:pPr>
            <w:r w:rsidRPr="006D1F7E">
              <w:rPr>
                <w:rFonts w:ascii="Times New Roman" w:hAnsi="Times New Roman" w:cs="Times New Roman"/>
                <w:sz w:val="28"/>
                <w:szCs w:val="28"/>
                <w:lang w:val="uk-UA"/>
              </w:rPr>
              <w:t>20.08.11</w:t>
            </w:r>
          </w:p>
        </w:tc>
        <w:tc>
          <w:tcPr>
            <w:tcW w:w="567" w:type="dxa"/>
            <w:shd w:val="clear" w:color="auto" w:fill="auto"/>
            <w:noWrap/>
            <w:textDirection w:val="btLr"/>
            <w:vAlign w:val="center"/>
            <w:hideMark/>
          </w:tcPr>
          <w:p w:rsidR="0095237B" w:rsidRPr="006D1F7E" w:rsidRDefault="0095237B" w:rsidP="008A0740">
            <w:pPr>
              <w:spacing w:after="0" w:line="240" w:lineRule="auto"/>
              <w:ind w:left="113" w:right="113"/>
              <w:jc w:val="center"/>
              <w:rPr>
                <w:rFonts w:ascii="Times New Roman" w:hAnsi="Times New Roman" w:cs="Times New Roman"/>
                <w:sz w:val="28"/>
                <w:szCs w:val="28"/>
                <w:lang w:val="uk-UA"/>
              </w:rPr>
            </w:pPr>
            <w:r w:rsidRPr="006D1F7E">
              <w:rPr>
                <w:rFonts w:ascii="Times New Roman" w:hAnsi="Times New Roman" w:cs="Times New Roman"/>
                <w:sz w:val="28"/>
                <w:szCs w:val="28"/>
                <w:lang w:val="uk-UA"/>
              </w:rPr>
              <w:t>11.12.11</w:t>
            </w:r>
          </w:p>
        </w:tc>
        <w:tc>
          <w:tcPr>
            <w:tcW w:w="567" w:type="dxa"/>
            <w:shd w:val="clear" w:color="auto" w:fill="auto"/>
            <w:noWrap/>
            <w:textDirection w:val="btLr"/>
            <w:vAlign w:val="center"/>
            <w:hideMark/>
          </w:tcPr>
          <w:p w:rsidR="0095237B" w:rsidRPr="006D1F7E" w:rsidRDefault="0095237B" w:rsidP="008A0740">
            <w:pPr>
              <w:spacing w:after="0" w:line="240" w:lineRule="auto"/>
              <w:ind w:left="113" w:right="113"/>
              <w:jc w:val="center"/>
              <w:rPr>
                <w:rFonts w:ascii="Times New Roman" w:hAnsi="Times New Roman" w:cs="Times New Roman"/>
                <w:sz w:val="28"/>
                <w:szCs w:val="28"/>
                <w:lang w:val="uk-UA"/>
              </w:rPr>
            </w:pPr>
            <w:r w:rsidRPr="006D1F7E">
              <w:rPr>
                <w:rFonts w:ascii="Times New Roman" w:hAnsi="Times New Roman" w:cs="Times New Roman"/>
                <w:sz w:val="28"/>
                <w:szCs w:val="28"/>
                <w:lang w:val="uk-UA"/>
              </w:rPr>
              <w:t>03.03.12</w:t>
            </w:r>
          </w:p>
        </w:tc>
        <w:tc>
          <w:tcPr>
            <w:tcW w:w="567" w:type="dxa"/>
            <w:shd w:val="clear" w:color="auto" w:fill="auto"/>
            <w:noWrap/>
            <w:textDirection w:val="btLr"/>
            <w:vAlign w:val="center"/>
            <w:hideMark/>
          </w:tcPr>
          <w:p w:rsidR="0095237B" w:rsidRPr="006D1F7E" w:rsidRDefault="0095237B" w:rsidP="008A0740">
            <w:pPr>
              <w:spacing w:after="0" w:line="240" w:lineRule="auto"/>
              <w:ind w:left="113" w:right="113"/>
              <w:jc w:val="center"/>
              <w:rPr>
                <w:rFonts w:ascii="Times New Roman" w:hAnsi="Times New Roman" w:cs="Times New Roman"/>
                <w:color w:val="000000"/>
                <w:sz w:val="28"/>
                <w:szCs w:val="28"/>
                <w:lang w:val="uk-UA"/>
              </w:rPr>
            </w:pPr>
            <w:r w:rsidRPr="006D1F7E">
              <w:rPr>
                <w:rFonts w:ascii="Times New Roman" w:hAnsi="Times New Roman" w:cs="Times New Roman"/>
                <w:color w:val="000000"/>
                <w:sz w:val="28"/>
                <w:szCs w:val="28"/>
                <w:lang w:val="uk-UA"/>
              </w:rPr>
              <w:t>12.06.12</w:t>
            </w:r>
          </w:p>
        </w:tc>
        <w:tc>
          <w:tcPr>
            <w:tcW w:w="567" w:type="dxa"/>
            <w:shd w:val="clear" w:color="auto" w:fill="auto"/>
            <w:noWrap/>
            <w:textDirection w:val="btLr"/>
            <w:vAlign w:val="center"/>
            <w:hideMark/>
          </w:tcPr>
          <w:p w:rsidR="0095237B" w:rsidRPr="006D1F7E" w:rsidRDefault="0095237B" w:rsidP="008A0740">
            <w:pPr>
              <w:spacing w:after="0" w:line="240" w:lineRule="auto"/>
              <w:ind w:left="113" w:right="113"/>
              <w:jc w:val="center"/>
              <w:rPr>
                <w:rFonts w:ascii="Times New Roman" w:hAnsi="Times New Roman" w:cs="Times New Roman"/>
                <w:sz w:val="28"/>
                <w:szCs w:val="28"/>
                <w:lang w:val="uk-UA"/>
              </w:rPr>
            </w:pPr>
            <w:r w:rsidRPr="006D1F7E">
              <w:rPr>
                <w:rFonts w:ascii="Times New Roman" w:hAnsi="Times New Roman" w:cs="Times New Roman"/>
                <w:sz w:val="28"/>
                <w:szCs w:val="28"/>
                <w:lang w:val="uk-UA"/>
              </w:rPr>
              <w:t>10.10.12</w:t>
            </w:r>
          </w:p>
        </w:tc>
        <w:tc>
          <w:tcPr>
            <w:tcW w:w="567" w:type="dxa"/>
            <w:shd w:val="clear" w:color="auto" w:fill="auto"/>
            <w:noWrap/>
            <w:textDirection w:val="btLr"/>
            <w:vAlign w:val="center"/>
            <w:hideMark/>
          </w:tcPr>
          <w:p w:rsidR="0095237B" w:rsidRPr="006D1F7E" w:rsidRDefault="0095237B" w:rsidP="008A0740">
            <w:pPr>
              <w:spacing w:after="0" w:line="240" w:lineRule="auto"/>
              <w:ind w:left="113" w:right="113"/>
              <w:jc w:val="center"/>
              <w:rPr>
                <w:rFonts w:ascii="Times New Roman" w:hAnsi="Times New Roman" w:cs="Times New Roman"/>
                <w:sz w:val="28"/>
                <w:szCs w:val="28"/>
                <w:lang w:val="uk-UA"/>
              </w:rPr>
            </w:pPr>
            <w:r w:rsidRPr="006D1F7E">
              <w:rPr>
                <w:rFonts w:ascii="Times New Roman" w:hAnsi="Times New Roman" w:cs="Times New Roman"/>
                <w:sz w:val="28"/>
                <w:szCs w:val="28"/>
                <w:lang w:val="uk-UA"/>
              </w:rPr>
              <w:t>20.02.13</w:t>
            </w:r>
          </w:p>
        </w:tc>
        <w:tc>
          <w:tcPr>
            <w:tcW w:w="567" w:type="dxa"/>
            <w:shd w:val="clear" w:color="auto" w:fill="auto"/>
            <w:noWrap/>
            <w:textDirection w:val="btLr"/>
            <w:vAlign w:val="center"/>
            <w:hideMark/>
          </w:tcPr>
          <w:p w:rsidR="0095237B" w:rsidRPr="006D1F7E" w:rsidRDefault="0095237B" w:rsidP="008A0740">
            <w:pPr>
              <w:spacing w:after="0" w:line="240" w:lineRule="auto"/>
              <w:ind w:left="113" w:right="113"/>
              <w:jc w:val="center"/>
              <w:rPr>
                <w:rFonts w:ascii="Times New Roman" w:hAnsi="Times New Roman" w:cs="Times New Roman"/>
                <w:sz w:val="28"/>
                <w:szCs w:val="28"/>
                <w:lang w:val="uk-UA"/>
              </w:rPr>
            </w:pPr>
            <w:r w:rsidRPr="006D1F7E">
              <w:rPr>
                <w:rFonts w:ascii="Times New Roman" w:hAnsi="Times New Roman" w:cs="Times New Roman"/>
                <w:sz w:val="28"/>
                <w:szCs w:val="28"/>
                <w:lang w:val="uk-UA"/>
              </w:rPr>
              <w:t>14.05.13</w:t>
            </w:r>
          </w:p>
        </w:tc>
        <w:tc>
          <w:tcPr>
            <w:tcW w:w="567" w:type="dxa"/>
            <w:shd w:val="clear" w:color="auto" w:fill="auto"/>
            <w:noWrap/>
            <w:textDirection w:val="btLr"/>
            <w:vAlign w:val="center"/>
            <w:hideMark/>
          </w:tcPr>
          <w:p w:rsidR="0095237B" w:rsidRPr="006D1F7E" w:rsidRDefault="0095237B" w:rsidP="008A0740">
            <w:pPr>
              <w:spacing w:after="0" w:line="240" w:lineRule="auto"/>
              <w:ind w:left="113" w:right="113"/>
              <w:jc w:val="center"/>
              <w:rPr>
                <w:rFonts w:ascii="Times New Roman" w:hAnsi="Times New Roman" w:cs="Times New Roman"/>
                <w:color w:val="000000"/>
                <w:sz w:val="28"/>
                <w:szCs w:val="28"/>
                <w:lang w:val="uk-UA"/>
              </w:rPr>
            </w:pPr>
            <w:r w:rsidRPr="006D1F7E">
              <w:rPr>
                <w:rFonts w:ascii="Times New Roman" w:hAnsi="Times New Roman" w:cs="Times New Roman"/>
                <w:color w:val="000000"/>
                <w:sz w:val="28"/>
                <w:szCs w:val="28"/>
                <w:lang w:val="uk-UA"/>
              </w:rPr>
              <w:t>03.09.13</w:t>
            </w:r>
          </w:p>
        </w:tc>
        <w:tc>
          <w:tcPr>
            <w:tcW w:w="567" w:type="dxa"/>
            <w:shd w:val="clear" w:color="auto" w:fill="auto"/>
            <w:noWrap/>
            <w:textDirection w:val="btLr"/>
            <w:vAlign w:val="center"/>
            <w:hideMark/>
          </w:tcPr>
          <w:p w:rsidR="0095237B" w:rsidRPr="006D1F7E" w:rsidRDefault="0095237B" w:rsidP="008A0740">
            <w:pPr>
              <w:spacing w:after="0" w:line="240" w:lineRule="auto"/>
              <w:ind w:left="113" w:right="113"/>
              <w:jc w:val="center"/>
              <w:rPr>
                <w:rFonts w:ascii="Times New Roman" w:hAnsi="Times New Roman" w:cs="Times New Roman"/>
                <w:sz w:val="28"/>
                <w:szCs w:val="28"/>
                <w:lang w:val="uk-UA"/>
              </w:rPr>
            </w:pPr>
            <w:r w:rsidRPr="006D1F7E">
              <w:rPr>
                <w:rFonts w:ascii="Times New Roman" w:hAnsi="Times New Roman" w:cs="Times New Roman"/>
                <w:sz w:val="28"/>
                <w:szCs w:val="28"/>
                <w:lang w:val="uk-UA"/>
              </w:rPr>
              <w:t>04.04.14</w:t>
            </w:r>
          </w:p>
        </w:tc>
        <w:tc>
          <w:tcPr>
            <w:tcW w:w="567" w:type="dxa"/>
            <w:shd w:val="clear" w:color="auto" w:fill="auto"/>
            <w:noWrap/>
            <w:textDirection w:val="btLr"/>
            <w:vAlign w:val="center"/>
            <w:hideMark/>
          </w:tcPr>
          <w:p w:rsidR="0095237B" w:rsidRPr="006D1F7E" w:rsidRDefault="0095237B" w:rsidP="008A0740">
            <w:pPr>
              <w:spacing w:after="0" w:line="240" w:lineRule="auto"/>
              <w:ind w:left="113" w:right="113"/>
              <w:jc w:val="center"/>
              <w:rPr>
                <w:rFonts w:ascii="Times New Roman" w:hAnsi="Times New Roman" w:cs="Times New Roman"/>
                <w:sz w:val="28"/>
                <w:szCs w:val="28"/>
                <w:lang w:val="uk-UA"/>
              </w:rPr>
            </w:pPr>
            <w:r w:rsidRPr="006D1F7E">
              <w:rPr>
                <w:rFonts w:ascii="Times New Roman" w:hAnsi="Times New Roman" w:cs="Times New Roman"/>
                <w:sz w:val="28"/>
                <w:szCs w:val="28"/>
                <w:lang w:val="uk-UA"/>
              </w:rPr>
              <w:t>02.08.14</w:t>
            </w:r>
          </w:p>
        </w:tc>
        <w:tc>
          <w:tcPr>
            <w:tcW w:w="567" w:type="dxa"/>
            <w:shd w:val="clear" w:color="auto" w:fill="auto"/>
            <w:noWrap/>
            <w:textDirection w:val="btLr"/>
            <w:vAlign w:val="center"/>
            <w:hideMark/>
          </w:tcPr>
          <w:p w:rsidR="0095237B" w:rsidRPr="006D1F7E" w:rsidRDefault="0095237B" w:rsidP="008A0740">
            <w:pPr>
              <w:spacing w:after="0" w:line="240" w:lineRule="auto"/>
              <w:ind w:left="113" w:right="113"/>
              <w:jc w:val="center"/>
              <w:rPr>
                <w:rFonts w:ascii="Times New Roman" w:hAnsi="Times New Roman" w:cs="Times New Roman"/>
                <w:sz w:val="28"/>
                <w:szCs w:val="28"/>
                <w:lang w:val="uk-UA"/>
              </w:rPr>
            </w:pPr>
            <w:r w:rsidRPr="006D1F7E">
              <w:rPr>
                <w:rFonts w:ascii="Times New Roman" w:hAnsi="Times New Roman" w:cs="Times New Roman"/>
                <w:sz w:val="28"/>
                <w:szCs w:val="28"/>
                <w:lang w:val="uk-UA"/>
              </w:rPr>
              <w:t>03.12.14</w:t>
            </w:r>
          </w:p>
        </w:tc>
        <w:tc>
          <w:tcPr>
            <w:tcW w:w="567" w:type="dxa"/>
            <w:shd w:val="clear" w:color="auto" w:fill="auto"/>
            <w:noWrap/>
            <w:textDirection w:val="btLr"/>
            <w:vAlign w:val="center"/>
            <w:hideMark/>
          </w:tcPr>
          <w:p w:rsidR="0095237B" w:rsidRPr="006D1F7E" w:rsidRDefault="0095237B" w:rsidP="008A0740">
            <w:pPr>
              <w:spacing w:after="0" w:line="240" w:lineRule="auto"/>
              <w:ind w:left="113" w:right="113"/>
              <w:jc w:val="center"/>
              <w:rPr>
                <w:rFonts w:ascii="Times New Roman" w:hAnsi="Times New Roman" w:cs="Times New Roman"/>
                <w:color w:val="000000"/>
                <w:sz w:val="28"/>
                <w:szCs w:val="28"/>
                <w:lang w:val="uk-UA"/>
              </w:rPr>
            </w:pPr>
            <w:r w:rsidRPr="006D1F7E">
              <w:rPr>
                <w:rFonts w:ascii="Times New Roman" w:hAnsi="Times New Roman" w:cs="Times New Roman"/>
                <w:color w:val="000000"/>
                <w:sz w:val="28"/>
                <w:szCs w:val="28"/>
                <w:lang w:val="uk-UA"/>
              </w:rPr>
              <w:t>04.01.15</w:t>
            </w:r>
          </w:p>
        </w:tc>
        <w:tc>
          <w:tcPr>
            <w:tcW w:w="567" w:type="dxa"/>
            <w:shd w:val="clear" w:color="auto" w:fill="auto"/>
            <w:noWrap/>
            <w:textDirection w:val="btLr"/>
            <w:vAlign w:val="center"/>
            <w:hideMark/>
          </w:tcPr>
          <w:p w:rsidR="0095237B" w:rsidRPr="006D1F7E" w:rsidRDefault="0095237B" w:rsidP="008A0740">
            <w:pPr>
              <w:spacing w:after="0" w:line="240" w:lineRule="auto"/>
              <w:ind w:left="113" w:right="113"/>
              <w:jc w:val="center"/>
              <w:rPr>
                <w:rFonts w:ascii="Times New Roman" w:hAnsi="Times New Roman" w:cs="Times New Roman"/>
                <w:sz w:val="28"/>
                <w:szCs w:val="28"/>
                <w:lang w:val="uk-UA"/>
              </w:rPr>
            </w:pPr>
            <w:r w:rsidRPr="006D1F7E">
              <w:rPr>
                <w:rFonts w:ascii="Times New Roman" w:hAnsi="Times New Roman" w:cs="Times New Roman"/>
                <w:sz w:val="28"/>
                <w:szCs w:val="28"/>
                <w:lang w:val="uk-UA"/>
              </w:rPr>
              <w:t>16.05.15</w:t>
            </w:r>
          </w:p>
        </w:tc>
        <w:tc>
          <w:tcPr>
            <w:tcW w:w="567" w:type="dxa"/>
            <w:shd w:val="clear" w:color="auto" w:fill="auto"/>
            <w:noWrap/>
            <w:textDirection w:val="btLr"/>
            <w:vAlign w:val="center"/>
            <w:hideMark/>
          </w:tcPr>
          <w:p w:rsidR="0095237B" w:rsidRPr="006D1F7E" w:rsidRDefault="0095237B" w:rsidP="008A0740">
            <w:pPr>
              <w:spacing w:after="0" w:line="240" w:lineRule="auto"/>
              <w:ind w:left="113" w:right="113"/>
              <w:jc w:val="center"/>
              <w:rPr>
                <w:rFonts w:ascii="Times New Roman" w:hAnsi="Times New Roman" w:cs="Times New Roman"/>
                <w:sz w:val="28"/>
                <w:szCs w:val="28"/>
                <w:lang w:val="uk-UA"/>
              </w:rPr>
            </w:pPr>
            <w:r w:rsidRPr="006D1F7E">
              <w:rPr>
                <w:rFonts w:ascii="Times New Roman" w:hAnsi="Times New Roman" w:cs="Times New Roman"/>
                <w:sz w:val="28"/>
                <w:szCs w:val="28"/>
                <w:lang w:val="uk-UA"/>
              </w:rPr>
              <w:t>03.10.15</w:t>
            </w:r>
          </w:p>
        </w:tc>
        <w:tc>
          <w:tcPr>
            <w:tcW w:w="567" w:type="dxa"/>
            <w:shd w:val="clear" w:color="auto" w:fill="auto"/>
            <w:noWrap/>
            <w:textDirection w:val="btLr"/>
            <w:vAlign w:val="center"/>
            <w:hideMark/>
          </w:tcPr>
          <w:p w:rsidR="0095237B" w:rsidRPr="006D1F7E" w:rsidRDefault="0095237B" w:rsidP="008A0740">
            <w:pPr>
              <w:spacing w:after="0" w:line="240" w:lineRule="auto"/>
              <w:ind w:left="113" w:right="113"/>
              <w:jc w:val="center"/>
              <w:rPr>
                <w:rFonts w:ascii="Times New Roman" w:hAnsi="Times New Roman" w:cs="Times New Roman"/>
                <w:sz w:val="28"/>
                <w:szCs w:val="28"/>
                <w:lang w:val="uk-UA"/>
              </w:rPr>
            </w:pPr>
            <w:r w:rsidRPr="006D1F7E">
              <w:rPr>
                <w:rFonts w:ascii="Times New Roman" w:hAnsi="Times New Roman" w:cs="Times New Roman"/>
                <w:sz w:val="28"/>
                <w:szCs w:val="28"/>
                <w:lang w:val="uk-UA"/>
              </w:rPr>
              <w:t>12.04.16</w:t>
            </w:r>
          </w:p>
        </w:tc>
        <w:tc>
          <w:tcPr>
            <w:tcW w:w="567" w:type="dxa"/>
            <w:shd w:val="clear" w:color="auto" w:fill="auto"/>
            <w:noWrap/>
            <w:textDirection w:val="btLr"/>
            <w:vAlign w:val="center"/>
            <w:hideMark/>
          </w:tcPr>
          <w:p w:rsidR="0095237B" w:rsidRPr="006D1F7E" w:rsidRDefault="0095237B" w:rsidP="008A0740">
            <w:pPr>
              <w:spacing w:after="0" w:line="240" w:lineRule="auto"/>
              <w:ind w:left="113" w:right="113"/>
              <w:jc w:val="center"/>
              <w:rPr>
                <w:rFonts w:ascii="Times New Roman" w:hAnsi="Times New Roman" w:cs="Times New Roman"/>
                <w:color w:val="000000"/>
                <w:sz w:val="28"/>
                <w:szCs w:val="28"/>
                <w:lang w:val="uk-UA"/>
              </w:rPr>
            </w:pPr>
            <w:r w:rsidRPr="006D1F7E">
              <w:rPr>
                <w:rFonts w:ascii="Times New Roman" w:hAnsi="Times New Roman" w:cs="Times New Roman"/>
                <w:color w:val="000000"/>
                <w:sz w:val="28"/>
                <w:szCs w:val="28"/>
                <w:lang w:val="uk-UA"/>
              </w:rPr>
              <w:t>12.07.16</w:t>
            </w:r>
          </w:p>
        </w:tc>
        <w:tc>
          <w:tcPr>
            <w:tcW w:w="567" w:type="dxa"/>
            <w:shd w:val="clear" w:color="auto" w:fill="auto"/>
            <w:noWrap/>
            <w:textDirection w:val="btLr"/>
            <w:vAlign w:val="center"/>
            <w:hideMark/>
          </w:tcPr>
          <w:p w:rsidR="0095237B" w:rsidRPr="006D1F7E" w:rsidRDefault="0095237B" w:rsidP="008A0740">
            <w:pPr>
              <w:spacing w:after="0" w:line="240" w:lineRule="auto"/>
              <w:ind w:left="113" w:right="113"/>
              <w:jc w:val="center"/>
              <w:rPr>
                <w:rFonts w:ascii="Times New Roman" w:hAnsi="Times New Roman" w:cs="Times New Roman"/>
                <w:sz w:val="28"/>
                <w:szCs w:val="28"/>
                <w:lang w:val="uk-UA"/>
              </w:rPr>
            </w:pPr>
            <w:r w:rsidRPr="006D1F7E">
              <w:rPr>
                <w:rFonts w:ascii="Times New Roman" w:hAnsi="Times New Roman" w:cs="Times New Roman"/>
                <w:sz w:val="28"/>
                <w:szCs w:val="28"/>
                <w:lang w:val="uk-UA"/>
              </w:rPr>
              <w:t>11.11.16</w:t>
            </w:r>
          </w:p>
        </w:tc>
      </w:tr>
      <w:tr w:rsidR="0095237B" w:rsidRPr="006D1F7E" w:rsidTr="008A0740">
        <w:trPr>
          <w:cantSplit/>
          <w:trHeight w:val="1134"/>
        </w:trPr>
        <w:tc>
          <w:tcPr>
            <w:tcW w:w="2977" w:type="dxa"/>
            <w:shd w:val="clear" w:color="auto" w:fill="auto"/>
            <w:noWrap/>
            <w:vAlign w:val="center"/>
            <w:hideMark/>
          </w:tcPr>
          <w:p w:rsidR="0095237B" w:rsidRPr="006D1F7E" w:rsidRDefault="0095237B" w:rsidP="008A0740">
            <w:pPr>
              <w:spacing w:after="0" w:line="240" w:lineRule="auto"/>
              <w:jc w:val="center"/>
              <w:rPr>
                <w:rFonts w:ascii="Times New Roman" w:hAnsi="Times New Roman"/>
                <w:sz w:val="28"/>
                <w:szCs w:val="28"/>
              </w:rPr>
            </w:pPr>
            <w:proofErr w:type="spellStart"/>
            <w:r w:rsidRPr="006D1F7E">
              <w:rPr>
                <w:rFonts w:ascii="Times New Roman" w:hAnsi="Times New Roman"/>
                <w:sz w:val="28"/>
                <w:szCs w:val="28"/>
              </w:rPr>
              <w:t>Залізо</w:t>
            </w:r>
            <w:proofErr w:type="spellEnd"/>
            <w:r w:rsidRPr="006D1F7E">
              <w:rPr>
                <w:rFonts w:ascii="Times New Roman" w:hAnsi="Times New Roman"/>
                <w:sz w:val="28"/>
                <w:szCs w:val="28"/>
              </w:rPr>
              <w:t xml:space="preserve"> </w:t>
            </w:r>
            <w:proofErr w:type="spellStart"/>
            <w:r w:rsidRPr="006D1F7E">
              <w:rPr>
                <w:rFonts w:ascii="Times New Roman" w:hAnsi="Times New Roman"/>
                <w:sz w:val="28"/>
                <w:szCs w:val="28"/>
              </w:rPr>
              <w:t>загальне</w:t>
            </w:r>
            <w:proofErr w:type="spellEnd"/>
            <w:r w:rsidRPr="006D1F7E">
              <w:rPr>
                <w:rFonts w:ascii="Times New Roman" w:hAnsi="Times New Roman"/>
                <w:sz w:val="28"/>
                <w:szCs w:val="28"/>
              </w:rPr>
              <w:t>, мкг/</w:t>
            </w:r>
            <w:r w:rsidRPr="006D1F7E">
              <w:rPr>
                <w:rFonts w:ascii="Times New Roman" w:hAnsi="Times New Roman"/>
                <w:sz w:val="28"/>
                <w:szCs w:val="28"/>
                <w:lang w:val="uk-UA"/>
              </w:rPr>
              <w:t>дм</w:t>
            </w:r>
            <w:r w:rsidRPr="006D1F7E">
              <w:rPr>
                <w:rFonts w:ascii="Times New Roman" w:hAnsi="Times New Roman"/>
                <w:sz w:val="28"/>
                <w:szCs w:val="28"/>
                <w:vertAlign w:val="superscript"/>
                <w:lang w:val="uk-UA"/>
              </w:rPr>
              <w:t>3</w:t>
            </w:r>
          </w:p>
        </w:tc>
        <w:tc>
          <w:tcPr>
            <w:tcW w:w="425" w:type="dxa"/>
            <w:shd w:val="clear" w:color="auto" w:fill="auto"/>
            <w:noWrap/>
            <w:textDirection w:val="btLr"/>
            <w:vAlign w:val="center"/>
            <w:hideMark/>
          </w:tcPr>
          <w:p w:rsidR="0095237B" w:rsidRPr="006D1F7E" w:rsidRDefault="0095237B"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2,1</w:t>
            </w:r>
          </w:p>
        </w:tc>
        <w:tc>
          <w:tcPr>
            <w:tcW w:w="507" w:type="dxa"/>
            <w:shd w:val="clear" w:color="auto" w:fill="auto"/>
            <w:noWrap/>
            <w:textDirection w:val="btLr"/>
            <w:vAlign w:val="center"/>
            <w:hideMark/>
          </w:tcPr>
          <w:p w:rsidR="0095237B" w:rsidRPr="006D1F7E" w:rsidRDefault="0095237B"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2,1</w:t>
            </w:r>
          </w:p>
        </w:tc>
        <w:tc>
          <w:tcPr>
            <w:tcW w:w="486" w:type="dxa"/>
            <w:shd w:val="clear" w:color="auto" w:fill="auto"/>
            <w:noWrap/>
            <w:textDirection w:val="btLr"/>
            <w:vAlign w:val="center"/>
            <w:hideMark/>
          </w:tcPr>
          <w:p w:rsidR="0095237B" w:rsidRPr="006D1F7E" w:rsidRDefault="0095237B" w:rsidP="008A0740">
            <w:pPr>
              <w:spacing w:after="0" w:line="240" w:lineRule="auto"/>
              <w:ind w:left="113" w:right="113"/>
              <w:jc w:val="center"/>
              <w:rPr>
                <w:rFonts w:ascii="Times New Roman" w:hAnsi="Times New Roman"/>
                <w:color w:val="000000"/>
                <w:sz w:val="28"/>
                <w:szCs w:val="28"/>
              </w:rPr>
            </w:pPr>
            <w:r w:rsidRPr="006D1F7E">
              <w:rPr>
                <w:rFonts w:ascii="Times New Roman" w:hAnsi="Times New Roman"/>
                <w:color w:val="000000"/>
                <w:sz w:val="28"/>
                <w:szCs w:val="28"/>
              </w:rPr>
              <w:t>0,2</w:t>
            </w:r>
          </w:p>
        </w:tc>
        <w:tc>
          <w:tcPr>
            <w:tcW w:w="425" w:type="dxa"/>
            <w:shd w:val="clear" w:color="auto" w:fill="auto"/>
            <w:noWrap/>
            <w:textDirection w:val="btLr"/>
            <w:vAlign w:val="center"/>
            <w:hideMark/>
          </w:tcPr>
          <w:p w:rsidR="0095237B" w:rsidRPr="006D1F7E" w:rsidRDefault="0095237B"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0,3</w:t>
            </w:r>
          </w:p>
        </w:tc>
        <w:tc>
          <w:tcPr>
            <w:tcW w:w="425" w:type="dxa"/>
            <w:shd w:val="clear" w:color="auto" w:fill="auto"/>
            <w:noWrap/>
            <w:textDirection w:val="btLr"/>
            <w:vAlign w:val="center"/>
            <w:hideMark/>
          </w:tcPr>
          <w:p w:rsidR="0095237B" w:rsidRPr="006D1F7E" w:rsidRDefault="0095237B"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0,1</w:t>
            </w:r>
          </w:p>
        </w:tc>
        <w:tc>
          <w:tcPr>
            <w:tcW w:w="506" w:type="dxa"/>
            <w:shd w:val="clear" w:color="auto" w:fill="auto"/>
            <w:noWrap/>
            <w:textDirection w:val="btLr"/>
            <w:vAlign w:val="center"/>
            <w:hideMark/>
          </w:tcPr>
          <w:p w:rsidR="0095237B" w:rsidRPr="006D1F7E" w:rsidRDefault="0095237B"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0</w:t>
            </w:r>
          </w:p>
        </w:tc>
        <w:tc>
          <w:tcPr>
            <w:tcW w:w="486" w:type="dxa"/>
            <w:shd w:val="clear" w:color="auto" w:fill="auto"/>
            <w:noWrap/>
            <w:textDirection w:val="btLr"/>
            <w:vAlign w:val="center"/>
            <w:hideMark/>
          </w:tcPr>
          <w:p w:rsidR="0095237B" w:rsidRPr="006D1F7E" w:rsidRDefault="0095237B" w:rsidP="008A0740">
            <w:pPr>
              <w:spacing w:after="0" w:line="240" w:lineRule="auto"/>
              <w:ind w:left="113" w:right="113"/>
              <w:jc w:val="center"/>
              <w:rPr>
                <w:rFonts w:ascii="Times New Roman" w:hAnsi="Times New Roman"/>
                <w:color w:val="000000"/>
                <w:sz w:val="28"/>
                <w:szCs w:val="28"/>
              </w:rPr>
            </w:pPr>
            <w:r w:rsidRPr="006D1F7E">
              <w:rPr>
                <w:rFonts w:ascii="Times New Roman" w:hAnsi="Times New Roman"/>
                <w:color w:val="000000"/>
                <w:sz w:val="28"/>
                <w:szCs w:val="28"/>
              </w:rPr>
              <w:t>0</w:t>
            </w:r>
          </w:p>
        </w:tc>
        <w:tc>
          <w:tcPr>
            <w:tcW w:w="426" w:type="dxa"/>
            <w:shd w:val="clear" w:color="auto" w:fill="auto"/>
            <w:noWrap/>
            <w:textDirection w:val="btLr"/>
            <w:vAlign w:val="center"/>
            <w:hideMark/>
          </w:tcPr>
          <w:p w:rsidR="0095237B" w:rsidRPr="006D1F7E" w:rsidRDefault="0095237B" w:rsidP="008A0740">
            <w:pPr>
              <w:spacing w:after="0" w:line="240" w:lineRule="auto"/>
              <w:ind w:left="113" w:right="113"/>
              <w:jc w:val="center"/>
              <w:rPr>
                <w:rFonts w:ascii="Times New Roman" w:hAnsi="Times New Roman"/>
                <w:color w:val="000000"/>
                <w:sz w:val="28"/>
                <w:szCs w:val="28"/>
              </w:rPr>
            </w:pPr>
            <w:r w:rsidRPr="006D1F7E">
              <w:rPr>
                <w:rFonts w:ascii="Times New Roman" w:hAnsi="Times New Roman"/>
                <w:color w:val="000000"/>
                <w:sz w:val="28"/>
                <w:szCs w:val="28"/>
              </w:rPr>
              <w:t>0,1</w:t>
            </w:r>
          </w:p>
        </w:tc>
        <w:tc>
          <w:tcPr>
            <w:tcW w:w="567" w:type="dxa"/>
            <w:shd w:val="clear" w:color="auto" w:fill="auto"/>
            <w:noWrap/>
            <w:textDirection w:val="btLr"/>
            <w:vAlign w:val="center"/>
            <w:hideMark/>
          </w:tcPr>
          <w:p w:rsidR="0095237B" w:rsidRPr="006D1F7E" w:rsidRDefault="0095237B"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0,4</w:t>
            </w:r>
          </w:p>
        </w:tc>
        <w:tc>
          <w:tcPr>
            <w:tcW w:w="567" w:type="dxa"/>
            <w:shd w:val="clear" w:color="auto" w:fill="auto"/>
            <w:noWrap/>
            <w:textDirection w:val="btLr"/>
            <w:vAlign w:val="center"/>
            <w:hideMark/>
          </w:tcPr>
          <w:p w:rsidR="0095237B" w:rsidRPr="006D1F7E" w:rsidRDefault="0095237B"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0,1</w:t>
            </w:r>
          </w:p>
        </w:tc>
        <w:tc>
          <w:tcPr>
            <w:tcW w:w="567" w:type="dxa"/>
            <w:shd w:val="clear" w:color="auto" w:fill="auto"/>
            <w:noWrap/>
            <w:textDirection w:val="btLr"/>
            <w:vAlign w:val="center"/>
            <w:hideMark/>
          </w:tcPr>
          <w:p w:rsidR="0095237B" w:rsidRPr="006D1F7E" w:rsidRDefault="0095237B"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0,3</w:t>
            </w:r>
          </w:p>
        </w:tc>
        <w:tc>
          <w:tcPr>
            <w:tcW w:w="567" w:type="dxa"/>
            <w:shd w:val="clear" w:color="auto" w:fill="auto"/>
            <w:noWrap/>
            <w:textDirection w:val="btLr"/>
            <w:vAlign w:val="center"/>
            <w:hideMark/>
          </w:tcPr>
          <w:p w:rsidR="0095237B" w:rsidRPr="006D1F7E" w:rsidRDefault="0095237B"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0,2</w:t>
            </w:r>
          </w:p>
        </w:tc>
        <w:tc>
          <w:tcPr>
            <w:tcW w:w="567" w:type="dxa"/>
            <w:shd w:val="clear" w:color="auto" w:fill="auto"/>
            <w:noWrap/>
            <w:textDirection w:val="btLr"/>
            <w:vAlign w:val="center"/>
            <w:hideMark/>
          </w:tcPr>
          <w:p w:rsidR="0095237B" w:rsidRPr="006D1F7E" w:rsidRDefault="0095237B"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0,2</w:t>
            </w:r>
          </w:p>
        </w:tc>
        <w:tc>
          <w:tcPr>
            <w:tcW w:w="567" w:type="dxa"/>
            <w:shd w:val="clear" w:color="auto" w:fill="auto"/>
            <w:noWrap/>
            <w:textDirection w:val="btLr"/>
            <w:vAlign w:val="center"/>
            <w:hideMark/>
          </w:tcPr>
          <w:p w:rsidR="0095237B" w:rsidRPr="006D1F7E" w:rsidRDefault="0095237B"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0,1</w:t>
            </w:r>
          </w:p>
        </w:tc>
        <w:tc>
          <w:tcPr>
            <w:tcW w:w="567" w:type="dxa"/>
            <w:shd w:val="clear" w:color="auto" w:fill="auto"/>
            <w:noWrap/>
            <w:textDirection w:val="btLr"/>
            <w:vAlign w:val="center"/>
            <w:hideMark/>
          </w:tcPr>
          <w:p w:rsidR="0095237B" w:rsidRPr="006D1F7E" w:rsidRDefault="0095237B"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0,3</w:t>
            </w:r>
          </w:p>
        </w:tc>
        <w:tc>
          <w:tcPr>
            <w:tcW w:w="567" w:type="dxa"/>
            <w:shd w:val="clear" w:color="auto" w:fill="auto"/>
            <w:noWrap/>
            <w:textDirection w:val="btLr"/>
            <w:vAlign w:val="center"/>
            <w:hideMark/>
          </w:tcPr>
          <w:p w:rsidR="0095237B" w:rsidRPr="006D1F7E" w:rsidRDefault="0095237B"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0,1</w:t>
            </w:r>
          </w:p>
        </w:tc>
        <w:tc>
          <w:tcPr>
            <w:tcW w:w="567" w:type="dxa"/>
            <w:shd w:val="clear" w:color="auto" w:fill="auto"/>
            <w:noWrap/>
            <w:textDirection w:val="btLr"/>
            <w:vAlign w:val="center"/>
            <w:hideMark/>
          </w:tcPr>
          <w:p w:rsidR="0095237B" w:rsidRPr="006D1F7E" w:rsidRDefault="0095237B"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0,1</w:t>
            </w:r>
          </w:p>
        </w:tc>
        <w:tc>
          <w:tcPr>
            <w:tcW w:w="567" w:type="dxa"/>
            <w:shd w:val="clear" w:color="auto" w:fill="auto"/>
            <w:noWrap/>
            <w:textDirection w:val="btLr"/>
            <w:vAlign w:val="center"/>
            <w:hideMark/>
          </w:tcPr>
          <w:p w:rsidR="0095237B" w:rsidRPr="006D1F7E" w:rsidRDefault="0095237B"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0</w:t>
            </w:r>
          </w:p>
        </w:tc>
        <w:tc>
          <w:tcPr>
            <w:tcW w:w="567" w:type="dxa"/>
            <w:shd w:val="clear" w:color="auto" w:fill="auto"/>
            <w:noWrap/>
            <w:textDirection w:val="btLr"/>
            <w:vAlign w:val="center"/>
            <w:hideMark/>
          </w:tcPr>
          <w:p w:rsidR="0095237B" w:rsidRPr="006D1F7E" w:rsidRDefault="0095237B"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0,1</w:t>
            </w:r>
          </w:p>
        </w:tc>
        <w:tc>
          <w:tcPr>
            <w:tcW w:w="567" w:type="dxa"/>
            <w:shd w:val="clear" w:color="auto" w:fill="auto"/>
            <w:noWrap/>
            <w:textDirection w:val="btLr"/>
            <w:vAlign w:val="center"/>
            <w:hideMark/>
          </w:tcPr>
          <w:p w:rsidR="0095237B" w:rsidRPr="006D1F7E" w:rsidRDefault="0095237B" w:rsidP="008A0740">
            <w:pPr>
              <w:spacing w:after="0" w:line="240" w:lineRule="auto"/>
              <w:ind w:left="113" w:right="113"/>
              <w:jc w:val="center"/>
              <w:rPr>
                <w:rFonts w:ascii="Times New Roman" w:hAnsi="Times New Roman"/>
                <w:sz w:val="28"/>
                <w:szCs w:val="28"/>
                <w:lang w:val="uk-UA"/>
              </w:rPr>
            </w:pPr>
            <w:r w:rsidRPr="006D1F7E">
              <w:rPr>
                <w:rFonts w:ascii="Times New Roman" w:hAnsi="Times New Roman"/>
                <w:sz w:val="28"/>
                <w:szCs w:val="28"/>
                <w:lang w:val="uk-UA"/>
              </w:rPr>
              <w:t>-</w:t>
            </w:r>
          </w:p>
        </w:tc>
        <w:tc>
          <w:tcPr>
            <w:tcW w:w="567" w:type="dxa"/>
            <w:shd w:val="clear" w:color="auto" w:fill="auto"/>
            <w:noWrap/>
            <w:textDirection w:val="btLr"/>
            <w:vAlign w:val="center"/>
            <w:hideMark/>
          </w:tcPr>
          <w:p w:rsidR="0095237B" w:rsidRPr="006D1F7E" w:rsidRDefault="0095237B"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0</w:t>
            </w:r>
          </w:p>
        </w:tc>
        <w:tc>
          <w:tcPr>
            <w:tcW w:w="567" w:type="dxa"/>
            <w:shd w:val="clear" w:color="auto" w:fill="auto"/>
            <w:noWrap/>
            <w:textDirection w:val="btLr"/>
            <w:vAlign w:val="center"/>
            <w:hideMark/>
          </w:tcPr>
          <w:p w:rsidR="0095237B" w:rsidRPr="006D1F7E" w:rsidRDefault="0095237B"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0</w:t>
            </w:r>
          </w:p>
        </w:tc>
        <w:tc>
          <w:tcPr>
            <w:tcW w:w="567" w:type="dxa"/>
            <w:shd w:val="clear" w:color="auto" w:fill="auto"/>
            <w:noWrap/>
            <w:textDirection w:val="btLr"/>
            <w:vAlign w:val="center"/>
            <w:hideMark/>
          </w:tcPr>
          <w:p w:rsidR="0095237B" w:rsidRPr="006D1F7E" w:rsidRDefault="0095237B"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0,2</w:t>
            </w:r>
          </w:p>
        </w:tc>
        <w:tc>
          <w:tcPr>
            <w:tcW w:w="567" w:type="dxa"/>
            <w:shd w:val="clear" w:color="auto" w:fill="auto"/>
            <w:noWrap/>
            <w:textDirection w:val="btLr"/>
            <w:vAlign w:val="center"/>
            <w:hideMark/>
          </w:tcPr>
          <w:p w:rsidR="0095237B" w:rsidRPr="006D1F7E" w:rsidRDefault="0095237B"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0,1</w:t>
            </w:r>
          </w:p>
        </w:tc>
      </w:tr>
      <w:tr w:rsidR="0095237B" w:rsidRPr="006D1F7E" w:rsidTr="008A0740">
        <w:trPr>
          <w:cantSplit/>
          <w:trHeight w:val="1134"/>
        </w:trPr>
        <w:tc>
          <w:tcPr>
            <w:tcW w:w="2977" w:type="dxa"/>
            <w:shd w:val="clear" w:color="auto" w:fill="auto"/>
            <w:noWrap/>
            <w:vAlign w:val="center"/>
            <w:hideMark/>
          </w:tcPr>
          <w:p w:rsidR="0095237B" w:rsidRPr="006D1F7E" w:rsidRDefault="0095237B" w:rsidP="008A0740">
            <w:pPr>
              <w:spacing w:after="0" w:line="240" w:lineRule="auto"/>
              <w:jc w:val="center"/>
              <w:rPr>
                <w:rFonts w:ascii="Times New Roman" w:hAnsi="Times New Roman"/>
                <w:sz w:val="28"/>
                <w:szCs w:val="28"/>
              </w:rPr>
            </w:pPr>
            <w:proofErr w:type="spellStart"/>
            <w:r w:rsidRPr="006D1F7E">
              <w:rPr>
                <w:rFonts w:ascii="Times New Roman" w:hAnsi="Times New Roman"/>
                <w:sz w:val="28"/>
                <w:szCs w:val="28"/>
              </w:rPr>
              <w:t>Мідь</w:t>
            </w:r>
            <w:proofErr w:type="spellEnd"/>
            <w:r w:rsidRPr="006D1F7E">
              <w:rPr>
                <w:rFonts w:ascii="Times New Roman" w:hAnsi="Times New Roman"/>
                <w:sz w:val="28"/>
                <w:szCs w:val="28"/>
              </w:rPr>
              <w:t>, мкг/</w:t>
            </w:r>
            <w:r w:rsidRPr="006D1F7E">
              <w:rPr>
                <w:rFonts w:ascii="Times New Roman" w:hAnsi="Times New Roman"/>
                <w:sz w:val="28"/>
                <w:szCs w:val="28"/>
                <w:lang w:val="uk-UA"/>
              </w:rPr>
              <w:t>дм</w:t>
            </w:r>
            <w:r w:rsidRPr="006D1F7E">
              <w:rPr>
                <w:rFonts w:ascii="Times New Roman" w:hAnsi="Times New Roman"/>
                <w:sz w:val="28"/>
                <w:szCs w:val="28"/>
                <w:vertAlign w:val="superscript"/>
                <w:lang w:val="uk-UA"/>
              </w:rPr>
              <w:t>3</w:t>
            </w:r>
          </w:p>
        </w:tc>
        <w:tc>
          <w:tcPr>
            <w:tcW w:w="425" w:type="dxa"/>
            <w:shd w:val="clear" w:color="auto" w:fill="auto"/>
            <w:noWrap/>
            <w:textDirection w:val="btLr"/>
            <w:vAlign w:val="center"/>
            <w:hideMark/>
          </w:tcPr>
          <w:p w:rsidR="0095237B" w:rsidRPr="006D1F7E" w:rsidRDefault="0095237B"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4,8</w:t>
            </w:r>
          </w:p>
        </w:tc>
        <w:tc>
          <w:tcPr>
            <w:tcW w:w="507" w:type="dxa"/>
            <w:shd w:val="clear" w:color="auto" w:fill="auto"/>
            <w:noWrap/>
            <w:textDirection w:val="btLr"/>
            <w:vAlign w:val="center"/>
            <w:hideMark/>
          </w:tcPr>
          <w:p w:rsidR="0095237B" w:rsidRPr="006D1F7E" w:rsidRDefault="0095237B"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8</w:t>
            </w:r>
          </w:p>
        </w:tc>
        <w:tc>
          <w:tcPr>
            <w:tcW w:w="486" w:type="dxa"/>
            <w:shd w:val="clear" w:color="auto" w:fill="auto"/>
            <w:noWrap/>
            <w:textDirection w:val="btLr"/>
            <w:vAlign w:val="center"/>
            <w:hideMark/>
          </w:tcPr>
          <w:p w:rsidR="0095237B" w:rsidRPr="006D1F7E" w:rsidRDefault="0095237B" w:rsidP="008A0740">
            <w:pPr>
              <w:spacing w:after="0" w:line="240" w:lineRule="auto"/>
              <w:ind w:left="113" w:right="113"/>
              <w:jc w:val="center"/>
              <w:rPr>
                <w:rFonts w:ascii="Times New Roman" w:hAnsi="Times New Roman"/>
                <w:color w:val="000000"/>
                <w:sz w:val="28"/>
                <w:szCs w:val="28"/>
              </w:rPr>
            </w:pPr>
            <w:r w:rsidRPr="006D1F7E">
              <w:rPr>
                <w:rFonts w:ascii="Times New Roman" w:hAnsi="Times New Roman"/>
                <w:color w:val="000000"/>
                <w:sz w:val="28"/>
                <w:szCs w:val="28"/>
              </w:rPr>
              <w:t>27</w:t>
            </w:r>
          </w:p>
        </w:tc>
        <w:tc>
          <w:tcPr>
            <w:tcW w:w="425" w:type="dxa"/>
            <w:shd w:val="clear" w:color="auto" w:fill="auto"/>
            <w:noWrap/>
            <w:textDirection w:val="btLr"/>
            <w:vAlign w:val="center"/>
            <w:hideMark/>
          </w:tcPr>
          <w:p w:rsidR="0095237B" w:rsidRPr="006D1F7E" w:rsidRDefault="0095237B"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13</w:t>
            </w:r>
          </w:p>
        </w:tc>
        <w:tc>
          <w:tcPr>
            <w:tcW w:w="425" w:type="dxa"/>
            <w:shd w:val="clear" w:color="auto" w:fill="auto"/>
            <w:noWrap/>
            <w:textDirection w:val="btLr"/>
            <w:vAlign w:val="center"/>
            <w:hideMark/>
          </w:tcPr>
          <w:p w:rsidR="0095237B" w:rsidRPr="006D1F7E" w:rsidRDefault="0095237B"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4,4</w:t>
            </w:r>
          </w:p>
        </w:tc>
        <w:tc>
          <w:tcPr>
            <w:tcW w:w="506" w:type="dxa"/>
            <w:shd w:val="clear" w:color="auto" w:fill="auto"/>
            <w:noWrap/>
            <w:textDirection w:val="btLr"/>
            <w:vAlign w:val="center"/>
            <w:hideMark/>
          </w:tcPr>
          <w:p w:rsidR="0095237B" w:rsidRPr="006D1F7E" w:rsidRDefault="0095237B"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4,4</w:t>
            </w:r>
          </w:p>
        </w:tc>
        <w:tc>
          <w:tcPr>
            <w:tcW w:w="486" w:type="dxa"/>
            <w:shd w:val="clear" w:color="auto" w:fill="auto"/>
            <w:noWrap/>
            <w:textDirection w:val="btLr"/>
            <w:vAlign w:val="center"/>
            <w:hideMark/>
          </w:tcPr>
          <w:p w:rsidR="0095237B" w:rsidRPr="006D1F7E" w:rsidRDefault="0095237B" w:rsidP="008A0740">
            <w:pPr>
              <w:spacing w:after="0" w:line="240" w:lineRule="auto"/>
              <w:ind w:left="113" w:right="113"/>
              <w:jc w:val="center"/>
              <w:rPr>
                <w:rFonts w:ascii="Times New Roman" w:hAnsi="Times New Roman"/>
                <w:color w:val="000000"/>
                <w:sz w:val="28"/>
                <w:szCs w:val="28"/>
              </w:rPr>
            </w:pPr>
            <w:r w:rsidRPr="006D1F7E">
              <w:rPr>
                <w:rFonts w:ascii="Times New Roman" w:hAnsi="Times New Roman"/>
                <w:color w:val="000000"/>
                <w:sz w:val="28"/>
                <w:szCs w:val="28"/>
              </w:rPr>
              <w:t>27</w:t>
            </w:r>
          </w:p>
        </w:tc>
        <w:tc>
          <w:tcPr>
            <w:tcW w:w="426" w:type="dxa"/>
            <w:shd w:val="clear" w:color="auto" w:fill="auto"/>
            <w:noWrap/>
            <w:textDirection w:val="btLr"/>
            <w:vAlign w:val="center"/>
            <w:hideMark/>
          </w:tcPr>
          <w:p w:rsidR="0095237B" w:rsidRPr="006D1F7E" w:rsidRDefault="0095237B" w:rsidP="008A0740">
            <w:pPr>
              <w:spacing w:after="0" w:line="240" w:lineRule="auto"/>
              <w:ind w:left="113" w:right="113"/>
              <w:jc w:val="center"/>
              <w:rPr>
                <w:rFonts w:ascii="Times New Roman" w:hAnsi="Times New Roman"/>
                <w:color w:val="000000"/>
                <w:sz w:val="28"/>
                <w:szCs w:val="28"/>
              </w:rPr>
            </w:pPr>
            <w:r w:rsidRPr="006D1F7E">
              <w:rPr>
                <w:rFonts w:ascii="Times New Roman" w:hAnsi="Times New Roman"/>
                <w:color w:val="000000"/>
                <w:sz w:val="28"/>
                <w:szCs w:val="28"/>
              </w:rPr>
              <w:t>16</w:t>
            </w:r>
          </w:p>
        </w:tc>
        <w:tc>
          <w:tcPr>
            <w:tcW w:w="567" w:type="dxa"/>
            <w:shd w:val="clear" w:color="auto" w:fill="auto"/>
            <w:noWrap/>
            <w:textDirection w:val="btLr"/>
            <w:vAlign w:val="center"/>
            <w:hideMark/>
          </w:tcPr>
          <w:p w:rsidR="0095237B" w:rsidRPr="006D1F7E" w:rsidRDefault="0095237B"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3,2</w:t>
            </w:r>
          </w:p>
        </w:tc>
        <w:tc>
          <w:tcPr>
            <w:tcW w:w="567" w:type="dxa"/>
            <w:shd w:val="clear" w:color="auto" w:fill="auto"/>
            <w:noWrap/>
            <w:textDirection w:val="btLr"/>
            <w:vAlign w:val="center"/>
            <w:hideMark/>
          </w:tcPr>
          <w:p w:rsidR="0095237B" w:rsidRPr="006D1F7E" w:rsidRDefault="0095237B"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1,6</w:t>
            </w:r>
          </w:p>
        </w:tc>
        <w:tc>
          <w:tcPr>
            <w:tcW w:w="567" w:type="dxa"/>
            <w:shd w:val="clear" w:color="auto" w:fill="auto"/>
            <w:noWrap/>
            <w:textDirection w:val="btLr"/>
            <w:vAlign w:val="center"/>
            <w:hideMark/>
          </w:tcPr>
          <w:p w:rsidR="0095237B" w:rsidRPr="006D1F7E" w:rsidRDefault="0095237B"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4,8</w:t>
            </w:r>
          </w:p>
        </w:tc>
        <w:tc>
          <w:tcPr>
            <w:tcW w:w="567" w:type="dxa"/>
            <w:shd w:val="clear" w:color="auto" w:fill="auto"/>
            <w:noWrap/>
            <w:textDirection w:val="btLr"/>
            <w:vAlign w:val="center"/>
            <w:hideMark/>
          </w:tcPr>
          <w:p w:rsidR="0095237B" w:rsidRPr="006D1F7E" w:rsidRDefault="0095237B"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4,4</w:t>
            </w:r>
          </w:p>
        </w:tc>
        <w:tc>
          <w:tcPr>
            <w:tcW w:w="567" w:type="dxa"/>
            <w:shd w:val="clear" w:color="auto" w:fill="auto"/>
            <w:noWrap/>
            <w:textDirection w:val="btLr"/>
            <w:vAlign w:val="center"/>
            <w:hideMark/>
          </w:tcPr>
          <w:p w:rsidR="0095237B" w:rsidRPr="006D1F7E" w:rsidRDefault="0095237B"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13</w:t>
            </w:r>
          </w:p>
        </w:tc>
        <w:tc>
          <w:tcPr>
            <w:tcW w:w="567" w:type="dxa"/>
            <w:shd w:val="clear" w:color="auto" w:fill="auto"/>
            <w:noWrap/>
            <w:textDirection w:val="btLr"/>
            <w:vAlign w:val="center"/>
            <w:hideMark/>
          </w:tcPr>
          <w:p w:rsidR="0095237B" w:rsidRPr="006D1F7E" w:rsidRDefault="0095237B"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2</w:t>
            </w:r>
          </w:p>
        </w:tc>
        <w:tc>
          <w:tcPr>
            <w:tcW w:w="567" w:type="dxa"/>
            <w:shd w:val="clear" w:color="auto" w:fill="auto"/>
            <w:noWrap/>
            <w:textDirection w:val="btLr"/>
            <w:vAlign w:val="center"/>
            <w:hideMark/>
          </w:tcPr>
          <w:p w:rsidR="0095237B" w:rsidRPr="006D1F7E" w:rsidRDefault="0095237B"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6,8</w:t>
            </w:r>
          </w:p>
        </w:tc>
        <w:tc>
          <w:tcPr>
            <w:tcW w:w="567" w:type="dxa"/>
            <w:shd w:val="clear" w:color="auto" w:fill="auto"/>
            <w:noWrap/>
            <w:textDirection w:val="btLr"/>
            <w:vAlign w:val="center"/>
            <w:hideMark/>
          </w:tcPr>
          <w:p w:rsidR="0095237B" w:rsidRPr="006D1F7E" w:rsidRDefault="0095237B"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2</w:t>
            </w:r>
          </w:p>
        </w:tc>
        <w:tc>
          <w:tcPr>
            <w:tcW w:w="567" w:type="dxa"/>
            <w:shd w:val="clear" w:color="auto" w:fill="auto"/>
            <w:noWrap/>
            <w:textDirection w:val="btLr"/>
            <w:vAlign w:val="center"/>
            <w:hideMark/>
          </w:tcPr>
          <w:p w:rsidR="0095237B" w:rsidRPr="006D1F7E" w:rsidRDefault="0095237B"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2,8</w:t>
            </w:r>
          </w:p>
        </w:tc>
        <w:tc>
          <w:tcPr>
            <w:tcW w:w="567" w:type="dxa"/>
            <w:shd w:val="clear" w:color="auto" w:fill="auto"/>
            <w:noWrap/>
            <w:textDirection w:val="btLr"/>
            <w:vAlign w:val="center"/>
            <w:hideMark/>
          </w:tcPr>
          <w:p w:rsidR="0095237B" w:rsidRPr="006D1F7E" w:rsidRDefault="0095237B"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0</w:t>
            </w:r>
          </w:p>
        </w:tc>
        <w:tc>
          <w:tcPr>
            <w:tcW w:w="567" w:type="dxa"/>
            <w:shd w:val="clear" w:color="auto" w:fill="auto"/>
            <w:noWrap/>
            <w:textDirection w:val="btLr"/>
            <w:vAlign w:val="center"/>
            <w:hideMark/>
          </w:tcPr>
          <w:p w:rsidR="0095237B" w:rsidRPr="006D1F7E" w:rsidRDefault="0095237B"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2,8</w:t>
            </w:r>
          </w:p>
        </w:tc>
        <w:tc>
          <w:tcPr>
            <w:tcW w:w="567" w:type="dxa"/>
            <w:shd w:val="clear" w:color="auto" w:fill="auto"/>
            <w:noWrap/>
            <w:textDirection w:val="btLr"/>
            <w:vAlign w:val="center"/>
            <w:hideMark/>
          </w:tcPr>
          <w:p w:rsidR="0095237B" w:rsidRPr="006D1F7E" w:rsidRDefault="0095237B" w:rsidP="008A0740">
            <w:pPr>
              <w:spacing w:after="0" w:line="240" w:lineRule="auto"/>
              <w:ind w:left="113" w:right="113"/>
              <w:jc w:val="center"/>
              <w:rPr>
                <w:rFonts w:ascii="Times New Roman" w:hAnsi="Times New Roman"/>
                <w:sz w:val="28"/>
                <w:szCs w:val="28"/>
                <w:lang w:val="uk-UA"/>
              </w:rPr>
            </w:pPr>
            <w:r w:rsidRPr="006D1F7E">
              <w:rPr>
                <w:rFonts w:ascii="Times New Roman" w:hAnsi="Times New Roman"/>
                <w:sz w:val="28"/>
                <w:szCs w:val="28"/>
                <w:lang w:val="uk-UA"/>
              </w:rPr>
              <w:t>-</w:t>
            </w:r>
          </w:p>
        </w:tc>
        <w:tc>
          <w:tcPr>
            <w:tcW w:w="567" w:type="dxa"/>
            <w:shd w:val="clear" w:color="auto" w:fill="auto"/>
            <w:noWrap/>
            <w:textDirection w:val="btLr"/>
            <w:vAlign w:val="center"/>
            <w:hideMark/>
          </w:tcPr>
          <w:p w:rsidR="0095237B" w:rsidRPr="006D1F7E" w:rsidRDefault="0095237B"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2,4</w:t>
            </w:r>
          </w:p>
        </w:tc>
        <w:tc>
          <w:tcPr>
            <w:tcW w:w="567" w:type="dxa"/>
            <w:shd w:val="clear" w:color="auto" w:fill="auto"/>
            <w:noWrap/>
            <w:textDirection w:val="btLr"/>
            <w:vAlign w:val="center"/>
            <w:hideMark/>
          </w:tcPr>
          <w:p w:rsidR="0095237B" w:rsidRPr="006D1F7E" w:rsidRDefault="0095237B"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0</w:t>
            </w:r>
          </w:p>
        </w:tc>
        <w:tc>
          <w:tcPr>
            <w:tcW w:w="567" w:type="dxa"/>
            <w:shd w:val="clear" w:color="auto" w:fill="auto"/>
            <w:noWrap/>
            <w:textDirection w:val="btLr"/>
            <w:vAlign w:val="center"/>
            <w:hideMark/>
          </w:tcPr>
          <w:p w:rsidR="0095237B" w:rsidRPr="006D1F7E" w:rsidRDefault="0095237B"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2,8</w:t>
            </w:r>
          </w:p>
        </w:tc>
        <w:tc>
          <w:tcPr>
            <w:tcW w:w="567" w:type="dxa"/>
            <w:shd w:val="clear" w:color="auto" w:fill="auto"/>
            <w:noWrap/>
            <w:textDirection w:val="btLr"/>
            <w:vAlign w:val="center"/>
            <w:hideMark/>
          </w:tcPr>
          <w:p w:rsidR="0095237B" w:rsidRPr="006D1F7E" w:rsidRDefault="0095237B"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3,2</w:t>
            </w:r>
          </w:p>
        </w:tc>
      </w:tr>
      <w:tr w:rsidR="0095237B" w:rsidRPr="006D1F7E" w:rsidTr="008A0740">
        <w:trPr>
          <w:cantSplit/>
          <w:trHeight w:val="1134"/>
        </w:trPr>
        <w:tc>
          <w:tcPr>
            <w:tcW w:w="2977" w:type="dxa"/>
            <w:shd w:val="clear" w:color="auto" w:fill="auto"/>
            <w:noWrap/>
            <w:vAlign w:val="center"/>
            <w:hideMark/>
          </w:tcPr>
          <w:p w:rsidR="0095237B" w:rsidRPr="006D1F7E" w:rsidRDefault="0095237B" w:rsidP="008A0740">
            <w:pPr>
              <w:spacing w:after="0" w:line="240" w:lineRule="auto"/>
              <w:jc w:val="center"/>
              <w:rPr>
                <w:rFonts w:ascii="Times New Roman" w:hAnsi="Times New Roman"/>
                <w:sz w:val="28"/>
                <w:szCs w:val="28"/>
              </w:rPr>
            </w:pPr>
            <w:r w:rsidRPr="006D1F7E">
              <w:rPr>
                <w:rFonts w:ascii="Times New Roman" w:hAnsi="Times New Roman"/>
                <w:sz w:val="28"/>
                <w:szCs w:val="28"/>
              </w:rPr>
              <w:t>Цинк, мкг/</w:t>
            </w:r>
            <w:r w:rsidRPr="006D1F7E">
              <w:rPr>
                <w:rFonts w:ascii="Times New Roman" w:hAnsi="Times New Roman"/>
                <w:sz w:val="28"/>
                <w:szCs w:val="28"/>
                <w:lang w:val="uk-UA"/>
              </w:rPr>
              <w:t>дм</w:t>
            </w:r>
            <w:r w:rsidRPr="006D1F7E">
              <w:rPr>
                <w:rFonts w:ascii="Times New Roman" w:hAnsi="Times New Roman"/>
                <w:sz w:val="28"/>
                <w:szCs w:val="28"/>
                <w:vertAlign w:val="superscript"/>
                <w:lang w:val="uk-UA"/>
              </w:rPr>
              <w:t>3</w:t>
            </w:r>
          </w:p>
        </w:tc>
        <w:tc>
          <w:tcPr>
            <w:tcW w:w="425" w:type="dxa"/>
            <w:shd w:val="clear" w:color="auto" w:fill="auto"/>
            <w:noWrap/>
            <w:textDirection w:val="btLr"/>
            <w:vAlign w:val="center"/>
            <w:hideMark/>
          </w:tcPr>
          <w:p w:rsidR="0095237B" w:rsidRPr="006D1F7E" w:rsidRDefault="0095237B"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28</w:t>
            </w:r>
          </w:p>
        </w:tc>
        <w:tc>
          <w:tcPr>
            <w:tcW w:w="507" w:type="dxa"/>
            <w:shd w:val="clear" w:color="auto" w:fill="auto"/>
            <w:noWrap/>
            <w:textDirection w:val="btLr"/>
            <w:vAlign w:val="center"/>
            <w:hideMark/>
          </w:tcPr>
          <w:p w:rsidR="0095237B" w:rsidRPr="006D1F7E" w:rsidRDefault="0095237B"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6</w:t>
            </w:r>
          </w:p>
        </w:tc>
        <w:tc>
          <w:tcPr>
            <w:tcW w:w="486" w:type="dxa"/>
            <w:shd w:val="clear" w:color="auto" w:fill="auto"/>
            <w:noWrap/>
            <w:textDirection w:val="btLr"/>
            <w:vAlign w:val="center"/>
            <w:hideMark/>
          </w:tcPr>
          <w:p w:rsidR="0095237B" w:rsidRPr="006D1F7E" w:rsidRDefault="0095237B" w:rsidP="008A0740">
            <w:pPr>
              <w:spacing w:after="0" w:line="240" w:lineRule="auto"/>
              <w:ind w:left="113" w:right="113"/>
              <w:jc w:val="center"/>
              <w:rPr>
                <w:rFonts w:ascii="Times New Roman" w:hAnsi="Times New Roman"/>
                <w:color w:val="000000"/>
                <w:sz w:val="28"/>
                <w:szCs w:val="28"/>
              </w:rPr>
            </w:pPr>
            <w:r w:rsidRPr="006D1F7E">
              <w:rPr>
                <w:rFonts w:ascii="Times New Roman" w:hAnsi="Times New Roman"/>
                <w:color w:val="000000"/>
                <w:sz w:val="28"/>
                <w:szCs w:val="28"/>
              </w:rPr>
              <w:t>208</w:t>
            </w:r>
          </w:p>
        </w:tc>
        <w:tc>
          <w:tcPr>
            <w:tcW w:w="425" w:type="dxa"/>
            <w:shd w:val="clear" w:color="auto" w:fill="auto"/>
            <w:noWrap/>
            <w:textDirection w:val="btLr"/>
            <w:vAlign w:val="center"/>
            <w:hideMark/>
          </w:tcPr>
          <w:p w:rsidR="0095237B" w:rsidRPr="006D1F7E" w:rsidRDefault="0095237B"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54</w:t>
            </w:r>
          </w:p>
        </w:tc>
        <w:tc>
          <w:tcPr>
            <w:tcW w:w="425" w:type="dxa"/>
            <w:shd w:val="clear" w:color="auto" w:fill="auto"/>
            <w:noWrap/>
            <w:textDirection w:val="btLr"/>
            <w:vAlign w:val="center"/>
            <w:hideMark/>
          </w:tcPr>
          <w:p w:rsidR="0095237B" w:rsidRPr="006D1F7E" w:rsidRDefault="0095237B"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43</w:t>
            </w:r>
          </w:p>
        </w:tc>
        <w:tc>
          <w:tcPr>
            <w:tcW w:w="506" w:type="dxa"/>
            <w:shd w:val="clear" w:color="auto" w:fill="auto"/>
            <w:noWrap/>
            <w:textDirection w:val="btLr"/>
            <w:vAlign w:val="center"/>
            <w:hideMark/>
          </w:tcPr>
          <w:p w:rsidR="0095237B" w:rsidRPr="006D1F7E" w:rsidRDefault="0095237B"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36</w:t>
            </w:r>
          </w:p>
        </w:tc>
        <w:tc>
          <w:tcPr>
            <w:tcW w:w="486" w:type="dxa"/>
            <w:shd w:val="clear" w:color="auto" w:fill="auto"/>
            <w:noWrap/>
            <w:textDirection w:val="btLr"/>
            <w:vAlign w:val="center"/>
            <w:hideMark/>
          </w:tcPr>
          <w:p w:rsidR="0095237B" w:rsidRPr="006D1F7E" w:rsidRDefault="0095237B" w:rsidP="008A0740">
            <w:pPr>
              <w:spacing w:after="0" w:line="240" w:lineRule="auto"/>
              <w:ind w:left="113" w:right="113"/>
              <w:jc w:val="center"/>
              <w:rPr>
                <w:rFonts w:ascii="Times New Roman" w:hAnsi="Times New Roman"/>
                <w:color w:val="000000"/>
                <w:sz w:val="28"/>
                <w:szCs w:val="28"/>
              </w:rPr>
            </w:pPr>
            <w:r w:rsidRPr="006D1F7E">
              <w:rPr>
                <w:rFonts w:ascii="Times New Roman" w:hAnsi="Times New Roman"/>
                <w:color w:val="000000"/>
                <w:sz w:val="28"/>
                <w:szCs w:val="28"/>
              </w:rPr>
              <w:t>208</w:t>
            </w:r>
          </w:p>
        </w:tc>
        <w:tc>
          <w:tcPr>
            <w:tcW w:w="426" w:type="dxa"/>
            <w:shd w:val="clear" w:color="auto" w:fill="auto"/>
            <w:noWrap/>
            <w:textDirection w:val="btLr"/>
            <w:vAlign w:val="center"/>
            <w:hideMark/>
          </w:tcPr>
          <w:p w:rsidR="0095237B" w:rsidRPr="006D1F7E" w:rsidRDefault="0095237B" w:rsidP="008A0740">
            <w:pPr>
              <w:spacing w:after="0" w:line="240" w:lineRule="auto"/>
              <w:ind w:left="113" w:right="113"/>
              <w:jc w:val="center"/>
              <w:rPr>
                <w:rFonts w:ascii="Times New Roman" w:hAnsi="Times New Roman"/>
                <w:color w:val="000000"/>
                <w:sz w:val="28"/>
                <w:szCs w:val="28"/>
              </w:rPr>
            </w:pPr>
            <w:r w:rsidRPr="006D1F7E">
              <w:rPr>
                <w:rFonts w:ascii="Times New Roman" w:hAnsi="Times New Roman"/>
                <w:color w:val="000000"/>
                <w:sz w:val="28"/>
                <w:szCs w:val="28"/>
              </w:rPr>
              <w:t>205</w:t>
            </w:r>
          </w:p>
        </w:tc>
        <w:tc>
          <w:tcPr>
            <w:tcW w:w="567" w:type="dxa"/>
            <w:shd w:val="clear" w:color="auto" w:fill="auto"/>
            <w:noWrap/>
            <w:textDirection w:val="btLr"/>
            <w:vAlign w:val="center"/>
            <w:hideMark/>
          </w:tcPr>
          <w:p w:rsidR="0095237B" w:rsidRPr="006D1F7E" w:rsidRDefault="0095237B"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38</w:t>
            </w:r>
          </w:p>
        </w:tc>
        <w:tc>
          <w:tcPr>
            <w:tcW w:w="567" w:type="dxa"/>
            <w:shd w:val="clear" w:color="auto" w:fill="auto"/>
            <w:noWrap/>
            <w:textDirection w:val="btLr"/>
            <w:vAlign w:val="center"/>
            <w:hideMark/>
          </w:tcPr>
          <w:p w:rsidR="0095237B" w:rsidRPr="006D1F7E" w:rsidRDefault="0095237B"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20</w:t>
            </w:r>
          </w:p>
        </w:tc>
        <w:tc>
          <w:tcPr>
            <w:tcW w:w="567" w:type="dxa"/>
            <w:shd w:val="clear" w:color="auto" w:fill="auto"/>
            <w:noWrap/>
            <w:textDirection w:val="btLr"/>
            <w:vAlign w:val="center"/>
            <w:hideMark/>
          </w:tcPr>
          <w:p w:rsidR="0095237B" w:rsidRPr="006D1F7E" w:rsidRDefault="0095237B"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51</w:t>
            </w:r>
          </w:p>
        </w:tc>
        <w:tc>
          <w:tcPr>
            <w:tcW w:w="567" w:type="dxa"/>
            <w:shd w:val="clear" w:color="auto" w:fill="auto"/>
            <w:noWrap/>
            <w:textDirection w:val="btLr"/>
            <w:vAlign w:val="center"/>
            <w:hideMark/>
          </w:tcPr>
          <w:p w:rsidR="0095237B" w:rsidRPr="006D1F7E" w:rsidRDefault="0095237B"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53</w:t>
            </w:r>
          </w:p>
        </w:tc>
        <w:tc>
          <w:tcPr>
            <w:tcW w:w="567" w:type="dxa"/>
            <w:shd w:val="clear" w:color="auto" w:fill="auto"/>
            <w:noWrap/>
            <w:textDirection w:val="btLr"/>
            <w:vAlign w:val="center"/>
            <w:hideMark/>
          </w:tcPr>
          <w:p w:rsidR="0095237B" w:rsidRPr="006D1F7E" w:rsidRDefault="0095237B"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37</w:t>
            </w:r>
          </w:p>
        </w:tc>
        <w:tc>
          <w:tcPr>
            <w:tcW w:w="567" w:type="dxa"/>
            <w:shd w:val="clear" w:color="auto" w:fill="auto"/>
            <w:noWrap/>
            <w:textDirection w:val="btLr"/>
            <w:vAlign w:val="center"/>
            <w:hideMark/>
          </w:tcPr>
          <w:p w:rsidR="0095237B" w:rsidRPr="006D1F7E" w:rsidRDefault="0095237B"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25</w:t>
            </w:r>
          </w:p>
        </w:tc>
        <w:tc>
          <w:tcPr>
            <w:tcW w:w="567" w:type="dxa"/>
            <w:shd w:val="clear" w:color="auto" w:fill="auto"/>
            <w:noWrap/>
            <w:textDirection w:val="btLr"/>
            <w:vAlign w:val="center"/>
            <w:hideMark/>
          </w:tcPr>
          <w:p w:rsidR="0095237B" w:rsidRPr="006D1F7E" w:rsidRDefault="0095237B"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74</w:t>
            </w:r>
          </w:p>
        </w:tc>
        <w:tc>
          <w:tcPr>
            <w:tcW w:w="567" w:type="dxa"/>
            <w:shd w:val="clear" w:color="auto" w:fill="auto"/>
            <w:noWrap/>
            <w:textDirection w:val="btLr"/>
            <w:vAlign w:val="center"/>
            <w:hideMark/>
          </w:tcPr>
          <w:p w:rsidR="0095237B" w:rsidRPr="006D1F7E" w:rsidRDefault="0095237B"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90</w:t>
            </w:r>
          </w:p>
        </w:tc>
        <w:tc>
          <w:tcPr>
            <w:tcW w:w="567" w:type="dxa"/>
            <w:shd w:val="clear" w:color="auto" w:fill="auto"/>
            <w:noWrap/>
            <w:textDirection w:val="btLr"/>
            <w:vAlign w:val="center"/>
            <w:hideMark/>
          </w:tcPr>
          <w:p w:rsidR="0095237B" w:rsidRPr="006D1F7E" w:rsidRDefault="0095237B"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18</w:t>
            </w:r>
          </w:p>
        </w:tc>
        <w:tc>
          <w:tcPr>
            <w:tcW w:w="567" w:type="dxa"/>
            <w:shd w:val="clear" w:color="auto" w:fill="auto"/>
            <w:noWrap/>
            <w:textDirection w:val="btLr"/>
            <w:vAlign w:val="center"/>
            <w:hideMark/>
          </w:tcPr>
          <w:p w:rsidR="0095237B" w:rsidRPr="006D1F7E" w:rsidRDefault="0095237B"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24</w:t>
            </w:r>
          </w:p>
        </w:tc>
        <w:tc>
          <w:tcPr>
            <w:tcW w:w="567" w:type="dxa"/>
            <w:shd w:val="clear" w:color="auto" w:fill="auto"/>
            <w:noWrap/>
            <w:textDirection w:val="btLr"/>
            <w:vAlign w:val="center"/>
            <w:hideMark/>
          </w:tcPr>
          <w:p w:rsidR="0095237B" w:rsidRPr="006D1F7E" w:rsidRDefault="0095237B"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31</w:t>
            </w:r>
          </w:p>
        </w:tc>
        <w:tc>
          <w:tcPr>
            <w:tcW w:w="567" w:type="dxa"/>
            <w:shd w:val="clear" w:color="auto" w:fill="auto"/>
            <w:noWrap/>
            <w:textDirection w:val="btLr"/>
            <w:vAlign w:val="center"/>
            <w:hideMark/>
          </w:tcPr>
          <w:p w:rsidR="0095237B" w:rsidRPr="006D1F7E" w:rsidRDefault="0095237B" w:rsidP="008A0740">
            <w:pPr>
              <w:spacing w:after="0" w:line="240" w:lineRule="auto"/>
              <w:ind w:left="113" w:right="113"/>
              <w:jc w:val="center"/>
              <w:rPr>
                <w:rFonts w:ascii="Times New Roman" w:hAnsi="Times New Roman"/>
                <w:sz w:val="28"/>
                <w:szCs w:val="28"/>
                <w:lang w:val="uk-UA"/>
              </w:rPr>
            </w:pPr>
            <w:r w:rsidRPr="006D1F7E">
              <w:rPr>
                <w:rFonts w:ascii="Times New Roman" w:hAnsi="Times New Roman"/>
                <w:sz w:val="28"/>
                <w:szCs w:val="28"/>
                <w:lang w:val="uk-UA"/>
              </w:rPr>
              <w:t>-</w:t>
            </w:r>
          </w:p>
        </w:tc>
        <w:tc>
          <w:tcPr>
            <w:tcW w:w="567" w:type="dxa"/>
            <w:shd w:val="clear" w:color="auto" w:fill="auto"/>
            <w:noWrap/>
            <w:textDirection w:val="btLr"/>
            <w:vAlign w:val="center"/>
            <w:hideMark/>
          </w:tcPr>
          <w:p w:rsidR="0095237B" w:rsidRPr="006D1F7E" w:rsidRDefault="0095237B"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20</w:t>
            </w:r>
          </w:p>
        </w:tc>
        <w:tc>
          <w:tcPr>
            <w:tcW w:w="567" w:type="dxa"/>
            <w:shd w:val="clear" w:color="auto" w:fill="auto"/>
            <w:noWrap/>
            <w:textDirection w:val="btLr"/>
            <w:vAlign w:val="center"/>
            <w:hideMark/>
          </w:tcPr>
          <w:p w:rsidR="0095237B" w:rsidRPr="006D1F7E" w:rsidRDefault="0095237B"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31</w:t>
            </w:r>
          </w:p>
        </w:tc>
        <w:tc>
          <w:tcPr>
            <w:tcW w:w="567" w:type="dxa"/>
            <w:shd w:val="clear" w:color="auto" w:fill="auto"/>
            <w:noWrap/>
            <w:textDirection w:val="btLr"/>
            <w:vAlign w:val="center"/>
            <w:hideMark/>
          </w:tcPr>
          <w:p w:rsidR="0095237B" w:rsidRPr="006D1F7E" w:rsidRDefault="0095237B"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40</w:t>
            </w:r>
          </w:p>
        </w:tc>
        <w:tc>
          <w:tcPr>
            <w:tcW w:w="567" w:type="dxa"/>
            <w:shd w:val="clear" w:color="auto" w:fill="auto"/>
            <w:noWrap/>
            <w:textDirection w:val="btLr"/>
            <w:vAlign w:val="center"/>
            <w:hideMark/>
          </w:tcPr>
          <w:p w:rsidR="0095237B" w:rsidRPr="006D1F7E" w:rsidRDefault="0095237B"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137</w:t>
            </w:r>
          </w:p>
        </w:tc>
      </w:tr>
      <w:tr w:rsidR="0095237B" w:rsidRPr="006D1F7E" w:rsidTr="008A0740">
        <w:trPr>
          <w:cantSplit/>
          <w:trHeight w:val="1134"/>
        </w:trPr>
        <w:tc>
          <w:tcPr>
            <w:tcW w:w="2977" w:type="dxa"/>
            <w:shd w:val="clear" w:color="auto" w:fill="auto"/>
            <w:noWrap/>
            <w:vAlign w:val="center"/>
          </w:tcPr>
          <w:p w:rsidR="0095237B" w:rsidRPr="006D1F7E" w:rsidRDefault="0095237B" w:rsidP="008A0740">
            <w:pPr>
              <w:spacing w:after="0" w:line="240" w:lineRule="auto"/>
              <w:jc w:val="center"/>
              <w:rPr>
                <w:rFonts w:ascii="Times New Roman" w:hAnsi="Times New Roman"/>
                <w:sz w:val="28"/>
                <w:szCs w:val="28"/>
              </w:rPr>
            </w:pPr>
            <w:proofErr w:type="spellStart"/>
            <w:r w:rsidRPr="006D1F7E">
              <w:rPr>
                <w:rFonts w:ascii="Times New Roman" w:hAnsi="Times New Roman"/>
                <w:sz w:val="28"/>
                <w:szCs w:val="28"/>
              </w:rPr>
              <w:t>Мg</w:t>
            </w:r>
            <w:proofErr w:type="spellEnd"/>
            <w:r w:rsidRPr="006D1F7E">
              <w:rPr>
                <w:rFonts w:ascii="Times New Roman" w:hAnsi="Times New Roman"/>
                <w:sz w:val="28"/>
                <w:szCs w:val="28"/>
              </w:rPr>
              <w:t xml:space="preserve"> ,мг/</w:t>
            </w:r>
            <w:r w:rsidRPr="006D1F7E">
              <w:rPr>
                <w:rFonts w:ascii="Times New Roman" w:hAnsi="Times New Roman"/>
                <w:sz w:val="28"/>
                <w:szCs w:val="28"/>
                <w:lang w:val="uk-UA"/>
              </w:rPr>
              <w:t>дм</w:t>
            </w:r>
            <w:r w:rsidRPr="006D1F7E">
              <w:rPr>
                <w:rFonts w:ascii="Times New Roman" w:hAnsi="Times New Roman"/>
                <w:sz w:val="28"/>
                <w:szCs w:val="28"/>
                <w:vertAlign w:val="superscript"/>
                <w:lang w:val="uk-UA"/>
              </w:rPr>
              <w:t>3</w:t>
            </w:r>
          </w:p>
        </w:tc>
        <w:tc>
          <w:tcPr>
            <w:tcW w:w="425" w:type="dxa"/>
            <w:shd w:val="clear" w:color="auto" w:fill="auto"/>
            <w:noWrap/>
            <w:textDirection w:val="btLr"/>
            <w:vAlign w:val="center"/>
          </w:tcPr>
          <w:p w:rsidR="0095237B" w:rsidRPr="006D1F7E" w:rsidRDefault="0095237B"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352</w:t>
            </w:r>
          </w:p>
        </w:tc>
        <w:tc>
          <w:tcPr>
            <w:tcW w:w="507" w:type="dxa"/>
            <w:shd w:val="clear" w:color="auto" w:fill="auto"/>
            <w:noWrap/>
            <w:textDirection w:val="btLr"/>
            <w:vAlign w:val="center"/>
          </w:tcPr>
          <w:p w:rsidR="0095237B" w:rsidRPr="006D1F7E" w:rsidRDefault="0095237B"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41,4</w:t>
            </w:r>
          </w:p>
        </w:tc>
        <w:tc>
          <w:tcPr>
            <w:tcW w:w="486" w:type="dxa"/>
            <w:shd w:val="clear" w:color="auto" w:fill="auto"/>
            <w:noWrap/>
            <w:textDirection w:val="btLr"/>
            <w:vAlign w:val="center"/>
          </w:tcPr>
          <w:p w:rsidR="0095237B" w:rsidRPr="006D1F7E" w:rsidRDefault="0095237B" w:rsidP="008A0740">
            <w:pPr>
              <w:spacing w:after="0" w:line="240" w:lineRule="auto"/>
              <w:ind w:left="113" w:right="113"/>
              <w:jc w:val="center"/>
              <w:rPr>
                <w:rFonts w:ascii="Times New Roman" w:hAnsi="Times New Roman"/>
                <w:color w:val="000000"/>
                <w:sz w:val="28"/>
                <w:szCs w:val="28"/>
              </w:rPr>
            </w:pPr>
            <w:r w:rsidRPr="006D1F7E">
              <w:rPr>
                <w:rFonts w:ascii="Times New Roman" w:hAnsi="Times New Roman"/>
                <w:color w:val="000000"/>
                <w:sz w:val="28"/>
                <w:szCs w:val="28"/>
              </w:rPr>
              <w:t>39,9</w:t>
            </w:r>
          </w:p>
        </w:tc>
        <w:tc>
          <w:tcPr>
            <w:tcW w:w="425" w:type="dxa"/>
            <w:shd w:val="clear" w:color="auto" w:fill="auto"/>
            <w:noWrap/>
            <w:textDirection w:val="btLr"/>
            <w:vAlign w:val="center"/>
          </w:tcPr>
          <w:p w:rsidR="0095237B" w:rsidRPr="006D1F7E" w:rsidRDefault="0095237B"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23,1</w:t>
            </w:r>
          </w:p>
        </w:tc>
        <w:tc>
          <w:tcPr>
            <w:tcW w:w="425" w:type="dxa"/>
            <w:shd w:val="clear" w:color="auto" w:fill="auto"/>
            <w:noWrap/>
            <w:textDirection w:val="btLr"/>
            <w:vAlign w:val="center"/>
          </w:tcPr>
          <w:p w:rsidR="0095237B" w:rsidRPr="006D1F7E" w:rsidRDefault="0095237B"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56,7</w:t>
            </w:r>
          </w:p>
        </w:tc>
        <w:tc>
          <w:tcPr>
            <w:tcW w:w="506" w:type="dxa"/>
            <w:shd w:val="clear" w:color="auto" w:fill="auto"/>
            <w:noWrap/>
            <w:textDirection w:val="btLr"/>
            <w:vAlign w:val="center"/>
          </w:tcPr>
          <w:p w:rsidR="0095237B" w:rsidRPr="006D1F7E" w:rsidRDefault="0095237B"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63,2</w:t>
            </w:r>
          </w:p>
        </w:tc>
        <w:tc>
          <w:tcPr>
            <w:tcW w:w="486" w:type="dxa"/>
            <w:shd w:val="clear" w:color="auto" w:fill="auto"/>
            <w:noWrap/>
            <w:textDirection w:val="btLr"/>
            <w:vAlign w:val="center"/>
          </w:tcPr>
          <w:p w:rsidR="0095237B" w:rsidRPr="006D1F7E" w:rsidRDefault="0095237B" w:rsidP="008A0740">
            <w:pPr>
              <w:spacing w:after="0" w:line="240" w:lineRule="auto"/>
              <w:ind w:left="113" w:right="113"/>
              <w:jc w:val="center"/>
              <w:rPr>
                <w:rFonts w:ascii="Times New Roman" w:hAnsi="Times New Roman"/>
                <w:color w:val="000000"/>
                <w:sz w:val="28"/>
                <w:szCs w:val="28"/>
              </w:rPr>
            </w:pPr>
            <w:r w:rsidRPr="006D1F7E">
              <w:rPr>
                <w:rFonts w:ascii="Times New Roman" w:hAnsi="Times New Roman"/>
                <w:color w:val="000000"/>
                <w:sz w:val="28"/>
                <w:szCs w:val="28"/>
              </w:rPr>
              <w:t>59,3</w:t>
            </w:r>
          </w:p>
        </w:tc>
        <w:tc>
          <w:tcPr>
            <w:tcW w:w="426" w:type="dxa"/>
            <w:shd w:val="clear" w:color="auto" w:fill="auto"/>
            <w:noWrap/>
            <w:textDirection w:val="btLr"/>
            <w:vAlign w:val="center"/>
          </w:tcPr>
          <w:p w:rsidR="0095237B" w:rsidRPr="006D1F7E" w:rsidRDefault="0095237B" w:rsidP="008A0740">
            <w:pPr>
              <w:spacing w:after="0" w:line="240" w:lineRule="auto"/>
              <w:ind w:left="113" w:right="113"/>
              <w:jc w:val="center"/>
              <w:rPr>
                <w:rFonts w:ascii="Times New Roman" w:hAnsi="Times New Roman"/>
                <w:color w:val="000000"/>
                <w:sz w:val="28"/>
                <w:szCs w:val="28"/>
              </w:rPr>
            </w:pPr>
            <w:r w:rsidRPr="006D1F7E">
              <w:rPr>
                <w:rFonts w:ascii="Times New Roman" w:hAnsi="Times New Roman"/>
                <w:color w:val="000000"/>
                <w:sz w:val="28"/>
                <w:szCs w:val="28"/>
              </w:rPr>
              <w:t>49,6</w:t>
            </w:r>
          </w:p>
        </w:tc>
        <w:tc>
          <w:tcPr>
            <w:tcW w:w="567" w:type="dxa"/>
            <w:shd w:val="clear" w:color="auto" w:fill="auto"/>
            <w:noWrap/>
            <w:textDirection w:val="btLr"/>
            <w:vAlign w:val="center"/>
          </w:tcPr>
          <w:p w:rsidR="0095237B" w:rsidRPr="006D1F7E" w:rsidRDefault="0095237B"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37,8</w:t>
            </w:r>
          </w:p>
        </w:tc>
        <w:tc>
          <w:tcPr>
            <w:tcW w:w="567" w:type="dxa"/>
            <w:shd w:val="clear" w:color="auto" w:fill="auto"/>
            <w:noWrap/>
            <w:textDirection w:val="btLr"/>
            <w:vAlign w:val="center"/>
          </w:tcPr>
          <w:p w:rsidR="0095237B" w:rsidRPr="006D1F7E" w:rsidRDefault="0095237B"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39,8</w:t>
            </w:r>
          </w:p>
        </w:tc>
        <w:tc>
          <w:tcPr>
            <w:tcW w:w="567" w:type="dxa"/>
            <w:shd w:val="clear" w:color="auto" w:fill="auto"/>
            <w:noWrap/>
            <w:textDirection w:val="btLr"/>
            <w:vAlign w:val="center"/>
          </w:tcPr>
          <w:p w:rsidR="0095237B" w:rsidRPr="006D1F7E" w:rsidRDefault="0095237B"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39,3</w:t>
            </w:r>
          </w:p>
        </w:tc>
        <w:tc>
          <w:tcPr>
            <w:tcW w:w="567" w:type="dxa"/>
            <w:shd w:val="clear" w:color="auto" w:fill="auto"/>
            <w:noWrap/>
            <w:textDirection w:val="btLr"/>
            <w:vAlign w:val="center"/>
          </w:tcPr>
          <w:p w:rsidR="0095237B" w:rsidRPr="006D1F7E" w:rsidRDefault="0095237B"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34,9</w:t>
            </w:r>
          </w:p>
        </w:tc>
        <w:tc>
          <w:tcPr>
            <w:tcW w:w="567" w:type="dxa"/>
            <w:shd w:val="clear" w:color="auto" w:fill="auto"/>
            <w:noWrap/>
            <w:textDirection w:val="btLr"/>
            <w:vAlign w:val="center"/>
          </w:tcPr>
          <w:p w:rsidR="0095237B" w:rsidRPr="006D1F7E" w:rsidRDefault="0095237B"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57,9</w:t>
            </w:r>
          </w:p>
        </w:tc>
        <w:tc>
          <w:tcPr>
            <w:tcW w:w="567" w:type="dxa"/>
            <w:shd w:val="clear" w:color="auto" w:fill="auto"/>
            <w:noWrap/>
            <w:textDirection w:val="btLr"/>
            <w:vAlign w:val="center"/>
          </w:tcPr>
          <w:p w:rsidR="0095237B" w:rsidRPr="006D1F7E" w:rsidRDefault="0095237B"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66,8</w:t>
            </w:r>
          </w:p>
        </w:tc>
        <w:tc>
          <w:tcPr>
            <w:tcW w:w="567" w:type="dxa"/>
            <w:shd w:val="clear" w:color="auto" w:fill="auto"/>
            <w:noWrap/>
            <w:textDirection w:val="btLr"/>
            <w:vAlign w:val="center"/>
          </w:tcPr>
          <w:p w:rsidR="0095237B" w:rsidRPr="006D1F7E" w:rsidRDefault="0095237B"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58</w:t>
            </w:r>
          </w:p>
        </w:tc>
        <w:tc>
          <w:tcPr>
            <w:tcW w:w="567" w:type="dxa"/>
            <w:shd w:val="clear" w:color="auto" w:fill="auto"/>
            <w:noWrap/>
            <w:textDirection w:val="btLr"/>
            <w:vAlign w:val="center"/>
          </w:tcPr>
          <w:p w:rsidR="0095237B" w:rsidRPr="006D1F7E" w:rsidRDefault="0095237B"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53,1</w:t>
            </w:r>
          </w:p>
        </w:tc>
        <w:tc>
          <w:tcPr>
            <w:tcW w:w="567" w:type="dxa"/>
            <w:shd w:val="clear" w:color="auto" w:fill="auto"/>
            <w:noWrap/>
            <w:textDirection w:val="btLr"/>
            <w:vAlign w:val="center"/>
          </w:tcPr>
          <w:p w:rsidR="0095237B" w:rsidRPr="006D1F7E" w:rsidRDefault="0095237B"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44,7</w:t>
            </w:r>
          </w:p>
        </w:tc>
        <w:tc>
          <w:tcPr>
            <w:tcW w:w="567" w:type="dxa"/>
            <w:shd w:val="clear" w:color="auto" w:fill="auto"/>
            <w:noWrap/>
            <w:textDirection w:val="btLr"/>
            <w:vAlign w:val="center"/>
          </w:tcPr>
          <w:p w:rsidR="0095237B" w:rsidRPr="006D1F7E" w:rsidRDefault="0095237B"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40,9</w:t>
            </w:r>
          </w:p>
        </w:tc>
        <w:tc>
          <w:tcPr>
            <w:tcW w:w="567" w:type="dxa"/>
            <w:shd w:val="clear" w:color="auto" w:fill="auto"/>
            <w:noWrap/>
            <w:textDirection w:val="btLr"/>
            <w:vAlign w:val="center"/>
          </w:tcPr>
          <w:p w:rsidR="0095237B" w:rsidRPr="006D1F7E" w:rsidRDefault="0095237B"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38,7</w:t>
            </w:r>
          </w:p>
        </w:tc>
        <w:tc>
          <w:tcPr>
            <w:tcW w:w="567" w:type="dxa"/>
            <w:shd w:val="clear" w:color="auto" w:fill="auto"/>
            <w:noWrap/>
            <w:textDirection w:val="btLr"/>
            <w:vAlign w:val="center"/>
          </w:tcPr>
          <w:p w:rsidR="0095237B" w:rsidRPr="006D1F7E" w:rsidRDefault="0095237B"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38,9</w:t>
            </w:r>
          </w:p>
        </w:tc>
        <w:tc>
          <w:tcPr>
            <w:tcW w:w="567" w:type="dxa"/>
            <w:shd w:val="clear" w:color="auto" w:fill="auto"/>
            <w:noWrap/>
            <w:textDirection w:val="btLr"/>
            <w:vAlign w:val="center"/>
          </w:tcPr>
          <w:p w:rsidR="0095237B" w:rsidRPr="006D1F7E" w:rsidRDefault="0095237B"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58,9</w:t>
            </w:r>
          </w:p>
        </w:tc>
        <w:tc>
          <w:tcPr>
            <w:tcW w:w="567" w:type="dxa"/>
            <w:shd w:val="clear" w:color="auto" w:fill="auto"/>
            <w:noWrap/>
            <w:textDirection w:val="btLr"/>
            <w:vAlign w:val="center"/>
          </w:tcPr>
          <w:p w:rsidR="0095237B" w:rsidRPr="006D1F7E" w:rsidRDefault="0095237B"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60,2</w:t>
            </w:r>
          </w:p>
        </w:tc>
        <w:tc>
          <w:tcPr>
            <w:tcW w:w="567" w:type="dxa"/>
            <w:shd w:val="clear" w:color="auto" w:fill="auto"/>
            <w:noWrap/>
            <w:textDirection w:val="btLr"/>
            <w:vAlign w:val="center"/>
          </w:tcPr>
          <w:p w:rsidR="0095237B" w:rsidRPr="006D1F7E" w:rsidRDefault="0095237B"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54,6</w:t>
            </w:r>
          </w:p>
        </w:tc>
        <w:tc>
          <w:tcPr>
            <w:tcW w:w="567" w:type="dxa"/>
            <w:shd w:val="clear" w:color="auto" w:fill="auto"/>
            <w:noWrap/>
            <w:textDirection w:val="btLr"/>
            <w:vAlign w:val="center"/>
          </w:tcPr>
          <w:p w:rsidR="0095237B" w:rsidRPr="006D1F7E" w:rsidRDefault="0095237B"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51,1</w:t>
            </w:r>
          </w:p>
        </w:tc>
      </w:tr>
    </w:tbl>
    <w:p w:rsidR="00DA016A" w:rsidRDefault="00DA016A" w:rsidP="008A0740">
      <w:pPr>
        <w:pStyle w:val="a7"/>
        <w:spacing w:after="0" w:line="360" w:lineRule="auto"/>
        <w:ind w:left="540" w:right="-283" w:firstLine="736"/>
        <w:jc w:val="right"/>
        <w:rPr>
          <w:rFonts w:ascii="Times New Roman" w:hAnsi="Times New Roman" w:cs="Times New Roman"/>
          <w:i/>
          <w:sz w:val="28"/>
          <w:szCs w:val="28"/>
          <w:lang w:val="uk-UA"/>
        </w:rPr>
        <w:sectPr w:rsidR="00DA016A" w:rsidSect="008A0740">
          <w:pgSz w:w="16838" w:h="11906" w:orient="landscape"/>
          <w:pgMar w:top="1418" w:right="991" w:bottom="707" w:left="1134" w:header="708" w:footer="708" w:gutter="0"/>
          <w:cols w:space="708"/>
          <w:docGrid w:linePitch="360"/>
        </w:sectPr>
      </w:pPr>
    </w:p>
    <w:p w:rsidR="00DA016A" w:rsidRDefault="00DA016A" w:rsidP="008A0740">
      <w:pPr>
        <w:pStyle w:val="a7"/>
        <w:spacing w:after="0" w:line="360" w:lineRule="auto"/>
        <w:ind w:left="540" w:right="-283" w:firstLine="736"/>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Дані</w:t>
      </w:r>
      <w:r w:rsidRPr="00414046">
        <w:rPr>
          <w:rFonts w:ascii="Times New Roman" w:hAnsi="Times New Roman" w:cs="Times New Roman"/>
          <w:b/>
          <w:sz w:val="28"/>
          <w:szCs w:val="28"/>
          <w:lang w:val="uk-UA"/>
        </w:rPr>
        <w:t xml:space="preserve"> хімічного моніторингу водного басейну Кальміус </w:t>
      </w:r>
    </w:p>
    <w:p w:rsidR="00DA016A" w:rsidRPr="002522B2" w:rsidRDefault="00DA016A" w:rsidP="008A0740">
      <w:pPr>
        <w:spacing w:after="0" w:line="240" w:lineRule="auto"/>
        <w:ind w:left="540" w:right="-284" w:firstLine="736"/>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Варіант 2 - гідроствор </w:t>
      </w:r>
      <w:r w:rsidRPr="00CD6809">
        <w:rPr>
          <w:rFonts w:ascii="Times New Roman" w:hAnsi="Times New Roman" w:cs="Times New Roman"/>
          <w:b/>
          <w:sz w:val="28"/>
          <w:szCs w:val="28"/>
          <w:lang w:val="uk-UA"/>
        </w:rPr>
        <w:t xml:space="preserve">3,5 км </w:t>
      </w:r>
      <w:r>
        <w:rPr>
          <w:rFonts w:ascii="Times New Roman" w:hAnsi="Times New Roman" w:cs="Times New Roman"/>
          <w:b/>
          <w:sz w:val="28"/>
          <w:szCs w:val="28"/>
          <w:lang w:val="uk-UA"/>
        </w:rPr>
        <w:t>нижче</w:t>
      </w:r>
      <w:r w:rsidRPr="00CD6809">
        <w:rPr>
          <w:rFonts w:ascii="Times New Roman" w:hAnsi="Times New Roman" w:cs="Times New Roman"/>
          <w:b/>
          <w:sz w:val="28"/>
          <w:szCs w:val="28"/>
          <w:lang w:val="uk-UA"/>
        </w:rPr>
        <w:t xml:space="preserve"> м. Донецьк</w:t>
      </w:r>
    </w:p>
    <w:p w:rsidR="00DA016A" w:rsidRDefault="00DA016A" w:rsidP="008A0740">
      <w:pPr>
        <w:pStyle w:val="a7"/>
        <w:spacing w:after="0" w:line="360" w:lineRule="auto"/>
        <w:ind w:left="540" w:right="-283" w:firstLine="736"/>
        <w:jc w:val="right"/>
        <w:rPr>
          <w:rFonts w:ascii="Times New Roman" w:hAnsi="Times New Roman" w:cs="Times New Roman"/>
          <w:i/>
          <w:sz w:val="28"/>
          <w:szCs w:val="28"/>
          <w:lang w:val="uk-UA"/>
        </w:rPr>
      </w:pPr>
      <w:r w:rsidRPr="00414046">
        <w:rPr>
          <w:rFonts w:ascii="Times New Roman" w:hAnsi="Times New Roman" w:cs="Times New Roman"/>
          <w:i/>
          <w:sz w:val="28"/>
          <w:szCs w:val="28"/>
          <w:lang w:val="uk-UA"/>
        </w:rPr>
        <w:t>Таблиця Б.</w:t>
      </w:r>
      <w:r>
        <w:rPr>
          <w:rFonts w:ascii="Times New Roman" w:hAnsi="Times New Roman" w:cs="Times New Roman"/>
          <w:i/>
          <w:sz w:val="28"/>
          <w:szCs w:val="28"/>
          <w:lang w:val="uk-UA"/>
        </w:rPr>
        <w:t>2</w:t>
      </w: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425"/>
        <w:gridCol w:w="507"/>
        <w:gridCol w:w="486"/>
        <w:gridCol w:w="425"/>
        <w:gridCol w:w="425"/>
        <w:gridCol w:w="506"/>
        <w:gridCol w:w="486"/>
        <w:gridCol w:w="426"/>
        <w:gridCol w:w="567"/>
        <w:gridCol w:w="567"/>
        <w:gridCol w:w="567"/>
        <w:gridCol w:w="567"/>
        <w:gridCol w:w="567"/>
        <w:gridCol w:w="567"/>
        <w:gridCol w:w="567"/>
        <w:gridCol w:w="567"/>
        <w:gridCol w:w="567"/>
        <w:gridCol w:w="567"/>
        <w:gridCol w:w="567"/>
        <w:gridCol w:w="567"/>
        <w:gridCol w:w="567"/>
        <w:gridCol w:w="567"/>
        <w:gridCol w:w="567"/>
        <w:gridCol w:w="567"/>
      </w:tblGrid>
      <w:tr w:rsidR="00DA016A" w:rsidRPr="0095237B" w:rsidTr="008A0740">
        <w:trPr>
          <w:cantSplit/>
          <w:trHeight w:val="1329"/>
        </w:trPr>
        <w:tc>
          <w:tcPr>
            <w:tcW w:w="2977" w:type="dxa"/>
            <w:shd w:val="clear" w:color="auto" w:fill="auto"/>
            <w:noWrap/>
            <w:vAlign w:val="center"/>
            <w:hideMark/>
          </w:tcPr>
          <w:p w:rsidR="00DA016A" w:rsidRPr="0095237B" w:rsidRDefault="00DA016A" w:rsidP="008A0740">
            <w:pPr>
              <w:spacing w:after="0" w:line="240" w:lineRule="auto"/>
              <w:jc w:val="center"/>
              <w:rPr>
                <w:rFonts w:ascii="Times New Roman" w:hAnsi="Times New Roman"/>
                <w:sz w:val="28"/>
                <w:szCs w:val="28"/>
                <w:lang w:val="uk-UA"/>
              </w:rPr>
            </w:pPr>
          </w:p>
        </w:tc>
        <w:tc>
          <w:tcPr>
            <w:tcW w:w="425"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cs="Times New Roman"/>
                <w:sz w:val="28"/>
                <w:szCs w:val="28"/>
                <w:lang w:val="uk-UA"/>
              </w:rPr>
            </w:pPr>
            <w:r w:rsidRPr="006D1F7E">
              <w:rPr>
                <w:rFonts w:ascii="Times New Roman" w:hAnsi="Times New Roman" w:cs="Times New Roman"/>
                <w:sz w:val="28"/>
                <w:szCs w:val="28"/>
                <w:lang w:val="uk-UA"/>
              </w:rPr>
              <w:t>02.03.10</w:t>
            </w:r>
          </w:p>
        </w:tc>
        <w:tc>
          <w:tcPr>
            <w:tcW w:w="507"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cs="Times New Roman"/>
                <w:sz w:val="28"/>
                <w:szCs w:val="28"/>
                <w:lang w:val="uk-UA"/>
              </w:rPr>
            </w:pPr>
            <w:r w:rsidRPr="006D1F7E">
              <w:rPr>
                <w:rFonts w:ascii="Times New Roman" w:hAnsi="Times New Roman" w:cs="Times New Roman"/>
                <w:sz w:val="28"/>
                <w:szCs w:val="28"/>
                <w:lang w:val="uk-UA"/>
              </w:rPr>
              <w:t>13.05.10</w:t>
            </w:r>
          </w:p>
        </w:tc>
        <w:tc>
          <w:tcPr>
            <w:tcW w:w="486"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cs="Times New Roman"/>
                <w:color w:val="000000"/>
                <w:sz w:val="28"/>
                <w:szCs w:val="28"/>
                <w:lang w:val="uk-UA"/>
              </w:rPr>
            </w:pPr>
            <w:r w:rsidRPr="006D1F7E">
              <w:rPr>
                <w:rFonts w:ascii="Times New Roman" w:hAnsi="Times New Roman" w:cs="Times New Roman"/>
                <w:color w:val="000000"/>
                <w:sz w:val="28"/>
                <w:szCs w:val="28"/>
                <w:lang w:val="uk-UA"/>
              </w:rPr>
              <w:t>20.08.10</w:t>
            </w:r>
          </w:p>
        </w:tc>
        <w:tc>
          <w:tcPr>
            <w:tcW w:w="425"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cs="Times New Roman"/>
                <w:sz w:val="28"/>
                <w:szCs w:val="28"/>
                <w:lang w:val="uk-UA"/>
              </w:rPr>
            </w:pPr>
            <w:r w:rsidRPr="006D1F7E">
              <w:rPr>
                <w:rFonts w:ascii="Times New Roman" w:hAnsi="Times New Roman" w:cs="Times New Roman"/>
                <w:sz w:val="28"/>
                <w:szCs w:val="28"/>
                <w:lang w:val="uk-UA"/>
              </w:rPr>
              <w:t>20.11.10</w:t>
            </w:r>
          </w:p>
        </w:tc>
        <w:tc>
          <w:tcPr>
            <w:tcW w:w="425"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cs="Times New Roman"/>
                <w:sz w:val="28"/>
                <w:szCs w:val="28"/>
                <w:lang w:val="uk-UA"/>
              </w:rPr>
            </w:pPr>
            <w:r w:rsidRPr="006D1F7E">
              <w:rPr>
                <w:rFonts w:ascii="Times New Roman" w:hAnsi="Times New Roman" w:cs="Times New Roman"/>
                <w:sz w:val="28"/>
                <w:szCs w:val="28"/>
                <w:lang w:val="uk-UA"/>
              </w:rPr>
              <w:t>02.02.11</w:t>
            </w:r>
          </w:p>
        </w:tc>
        <w:tc>
          <w:tcPr>
            <w:tcW w:w="506"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cs="Times New Roman"/>
                <w:sz w:val="28"/>
                <w:szCs w:val="28"/>
                <w:lang w:val="uk-UA"/>
              </w:rPr>
            </w:pPr>
            <w:r w:rsidRPr="006D1F7E">
              <w:rPr>
                <w:rFonts w:ascii="Times New Roman" w:hAnsi="Times New Roman" w:cs="Times New Roman"/>
                <w:sz w:val="28"/>
                <w:szCs w:val="28"/>
                <w:lang w:val="uk-UA"/>
              </w:rPr>
              <w:t>09.04.10</w:t>
            </w:r>
          </w:p>
        </w:tc>
        <w:tc>
          <w:tcPr>
            <w:tcW w:w="486"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cs="Times New Roman"/>
                <w:color w:val="000000"/>
                <w:sz w:val="28"/>
                <w:szCs w:val="28"/>
                <w:lang w:val="uk-UA"/>
              </w:rPr>
            </w:pPr>
            <w:r w:rsidRPr="006D1F7E">
              <w:rPr>
                <w:rFonts w:ascii="Times New Roman" w:hAnsi="Times New Roman" w:cs="Times New Roman"/>
                <w:color w:val="000000"/>
                <w:sz w:val="28"/>
                <w:szCs w:val="28"/>
                <w:lang w:val="uk-UA"/>
              </w:rPr>
              <w:t>14.06.11</w:t>
            </w:r>
          </w:p>
        </w:tc>
        <w:tc>
          <w:tcPr>
            <w:tcW w:w="426"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cs="Times New Roman"/>
                <w:sz w:val="28"/>
                <w:szCs w:val="28"/>
                <w:lang w:val="uk-UA"/>
              </w:rPr>
            </w:pPr>
            <w:r w:rsidRPr="006D1F7E">
              <w:rPr>
                <w:rFonts w:ascii="Times New Roman" w:hAnsi="Times New Roman" w:cs="Times New Roman"/>
                <w:sz w:val="28"/>
                <w:szCs w:val="28"/>
                <w:lang w:val="uk-UA"/>
              </w:rPr>
              <w:t>20.08.11</w:t>
            </w:r>
          </w:p>
        </w:tc>
        <w:tc>
          <w:tcPr>
            <w:tcW w:w="567"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cs="Times New Roman"/>
                <w:sz w:val="28"/>
                <w:szCs w:val="28"/>
                <w:lang w:val="uk-UA"/>
              </w:rPr>
            </w:pPr>
            <w:r w:rsidRPr="006D1F7E">
              <w:rPr>
                <w:rFonts w:ascii="Times New Roman" w:hAnsi="Times New Roman" w:cs="Times New Roman"/>
                <w:sz w:val="28"/>
                <w:szCs w:val="28"/>
                <w:lang w:val="uk-UA"/>
              </w:rPr>
              <w:t>11.12.11</w:t>
            </w:r>
          </w:p>
        </w:tc>
        <w:tc>
          <w:tcPr>
            <w:tcW w:w="567"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cs="Times New Roman"/>
                <w:sz w:val="28"/>
                <w:szCs w:val="28"/>
                <w:lang w:val="uk-UA"/>
              </w:rPr>
            </w:pPr>
            <w:r w:rsidRPr="006D1F7E">
              <w:rPr>
                <w:rFonts w:ascii="Times New Roman" w:hAnsi="Times New Roman" w:cs="Times New Roman"/>
                <w:sz w:val="28"/>
                <w:szCs w:val="28"/>
                <w:lang w:val="uk-UA"/>
              </w:rPr>
              <w:t>03.03.12</w:t>
            </w:r>
          </w:p>
        </w:tc>
        <w:tc>
          <w:tcPr>
            <w:tcW w:w="567"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cs="Times New Roman"/>
                <w:color w:val="000000"/>
                <w:sz w:val="28"/>
                <w:szCs w:val="28"/>
                <w:lang w:val="uk-UA"/>
              </w:rPr>
            </w:pPr>
            <w:r w:rsidRPr="006D1F7E">
              <w:rPr>
                <w:rFonts w:ascii="Times New Roman" w:hAnsi="Times New Roman" w:cs="Times New Roman"/>
                <w:color w:val="000000"/>
                <w:sz w:val="28"/>
                <w:szCs w:val="28"/>
                <w:lang w:val="uk-UA"/>
              </w:rPr>
              <w:t>12.06.12</w:t>
            </w:r>
          </w:p>
        </w:tc>
        <w:tc>
          <w:tcPr>
            <w:tcW w:w="567"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cs="Times New Roman"/>
                <w:sz w:val="28"/>
                <w:szCs w:val="28"/>
                <w:lang w:val="uk-UA"/>
              </w:rPr>
            </w:pPr>
            <w:r w:rsidRPr="006D1F7E">
              <w:rPr>
                <w:rFonts w:ascii="Times New Roman" w:hAnsi="Times New Roman" w:cs="Times New Roman"/>
                <w:sz w:val="28"/>
                <w:szCs w:val="28"/>
                <w:lang w:val="uk-UA"/>
              </w:rPr>
              <w:t>10.10.12</w:t>
            </w:r>
          </w:p>
        </w:tc>
        <w:tc>
          <w:tcPr>
            <w:tcW w:w="567"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cs="Times New Roman"/>
                <w:sz w:val="28"/>
                <w:szCs w:val="28"/>
                <w:lang w:val="uk-UA"/>
              </w:rPr>
            </w:pPr>
            <w:r w:rsidRPr="006D1F7E">
              <w:rPr>
                <w:rFonts w:ascii="Times New Roman" w:hAnsi="Times New Roman" w:cs="Times New Roman"/>
                <w:sz w:val="28"/>
                <w:szCs w:val="28"/>
                <w:lang w:val="uk-UA"/>
              </w:rPr>
              <w:t>20.02.13</w:t>
            </w:r>
          </w:p>
        </w:tc>
        <w:tc>
          <w:tcPr>
            <w:tcW w:w="567"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cs="Times New Roman"/>
                <w:sz w:val="28"/>
                <w:szCs w:val="28"/>
                <w:lang w:val="uk-UA"/>
              </w:rPr>
            </w:pPr>
            <w:r w:rsidRPr="006D1F7E">
              <w:rPr>
                <w:rFonts w:ascii="Times New Roman" w:hAnsi="Times New Roman" w:cs="Times New Roman"/>
                <w:sz w:val="28"/>
                <w:szCs w:val="28"/>
                <w:lang w:val="uk-UA"/>
              </w:rPr>
              <w:t>14.05.13</w:t>
            </w:r>
          </w:p>
        </w:tc>
        <w:tc>
          <w:tcPr>
            <w:tcW w:w="567"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cs="Times New Roman"/>
                <w:color w:val="000000"/>
                <w:sz w:val="28"/>
                <w:szCs w:val="28"/>
                <w:lang w:val="uk-UA"/>
              </w:rPr>
            </w:pPr>
            <w:r w:rsidRPr="006D1F7E">
              <w:rPr>
                <w:rFonts w:ascii="Times New Roman" w:hAnsi="Times New Roman" w:cs="Times New Roman"/>
                <w:color w:val="000000"/>
                <w:sz w:val="28"/>
                <w:szCs w:val="28"/>
                <w:lang w:val="uk-UA"/>
              </w:rPr>
              <w:t>03.09.13</w:t>
            </w:r>
          </w:p>
        </w:tc>
        <w:tc>
          <w:tcPr>
            <w:tcW w:w="567"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cs="Times New Roman"/>
                <w:sz w:val="28"/>
                <w:szCs w:val="28"/>
                <w:lang w:val="uk-UA"/>
              </w:rPr>
            </w:pPr>
            <w:r w:rsidRPr="006D1F7E">
              <w:rPr>
                <w:rFonts w:ascii="Times New Roman" w:hAnsi="Times New Roman" w:cs="Times New Roman"/>
                <w:sz w:val="28"/>
                <w:szCs w:val="28"/>
                <w:lang w:val="uk-UA"/>
              </w:rPr>
              <w:t>04.04.14</w:t>
            </w:r>
          </w:p>
        </w:tc>
        <w:tc>
          <w:tcPr>
            <w:tcW w:w="567"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cs="Times New Roman"/>
                <w:sz w:val="28"/>
                <w:szCs w:val="28"/>
                <w:lang w:val="uk-UA"/>
              </w:rPr>
            </w:pPr>
            <w:r w:rsidRPr="006D1F7E">
              <w:rPr>
                <w:rFonts w:ascii="Times New Roman" w:hAnsi="Times New Roman" w:cs="Times New Roman"/>
                <w:sz w:val="28"/>
                <w:szCs w:val="28"/>
                <w:lang w:val="uk-UA"/>
              </w:rPr>
              <w:t>02.08.14</w:t>
            </w:r>
          </w:p>
        </w:tc>
        <w:tc>
          <w:tcPr>
            <w:tcW w:w="567"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cs="Times New Roman"/>
                <w:sz w:val="28"/>
                <w:szCs w:val="28"/>
                <w:lang w:val="uk-UA"/>
              </w:rPr>
            </w:pPr>
            <w:r w:rsidRPr="006D1F7E">
              <w:rPr>
                <w:rFonts w:ascii="Times New Roman" w:hAnsi="Times New Roman" w:cs="Times New Roman"/>
                <w:sz w:val="28"/>
                <w:szCs w:val="28"/>
                <w:lang w:val="uk-UA"/>
              </w:rPr>
              <w:t>03.12.14</w:t>
            </w:r>
          </w:p>
        </w:tc>
        <w:tc>
          <w:tcPr>
            <w:tcW w:w="567"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cs="Times New Roman"/>
                <w:color w:val="000000"/>
                <w:sz w:val="28"/>
                <w:szCs w:val="28"/>
                <w:lang w:val="uk-UA"/>
              </w:rPr>
            </w:pPr>
            <w:r w:rsidRPr="006D1F7E">
              <w:rPr>
                <w:rFonts w:ascii="Times New Roman" w:hAnsi="Times New Roman" w:cs="Times New Roman"/>
                <w:color w:val="000000"/>
                <w:sz w:val="28"/>
                <w:szCs w:val="28"/>
                <w:lang w:val="uk-UA"/>
              </w:rPr>
              <w:t>04.01.15</w:t>
            </w:r>
          </w:p>
        </w:tc>
        <w:tc>
          <w:tcPr>
            <w:tcW w:w="567"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cs="Times New Roman"/>
                <w:sz w:val="28"/>
                <w:szCs w:val="28"/>
                <w:lang w:val="uk-UA"/>
              </w:rPr>
            </w:pPr>
            <w:r w:rsidRPr="006D1F7E">
              <w:rPr>
                <w:rFonts w:ascii="Times New Roman" w:hAnsi="Times New Roman" w:cs="Times New Roman"/>
                <w:sz w:val="28"/>
                <w:szCs w:val="28"/>
                <w:lang w:val="uk-UA"/>
              </w:rPr>
              <w:t>16.05.15</w:t>
            </w:r>
          </w:p>
        </w:tc>
        <w:tc>
          <w:tcPr>
            <w:tcW w:w="567"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cs="Times New Roman"/>
                <w:sz w:val="28"/>
                <w:szCs w:val="28"/>
                <w:lang w:val="uk-UA"/>
              </w:rPr>
            </w:pPr>
            <w:r w:rsidRPr="006D1F7E">
              <w:rPr>
                <w:rFonts w:ascii="Times New Roman" w:hAnsi="Times New Roman" w:cs="Times New Roman"/>
                <w:sz w:val="28"/>
                <w:szCs w:val="28"/>
                <w:lang w:val="uk-UA"/>
              </w:rPr>
              <w:t>03.10.15</w:t>
            </w:r>
          </w:p>
        </w:tc>
        <w:tc>
          <w:tcPr>
            <w:tcW w:w="567"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cs="Times New Roman"/>
                <w:sz w:val="28"/>
                <w:szCs w:val="28"/>
                <w:lang w:val="uk-UA"/>
              </w:rPr>
            </w:pPr>
            <w:r w:rsidRPr="006D1F7E">
              <w:rPr>
                <w:rFonts w:ascii="Times New Roman" w:hAnsi="Times New Roman" w:cs="Times New Roman"/>
                <w:sz w:val="28"/>
                <w:szCs w:val="28"/>
                <w:lang w:val="uk-UA"/>
              </w:rPr>
              <w:t>12.04.16</w:t>
            </w:r>
          </w:p>
        </w:tc>
        <w:tc>
          <w:tcPr>
            <w:tcW w:w="567"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cs="Times New Roman"/>
                <w:color w:val="000000"/>
                <w:sz w:val="28"/>
                <w:szCs w:val="28"/>
                <w:lang w:val="uk-UA"/>
              </w:rPr>
            </w:pPr>
            <w:r w:rsidRPr="006D1F7E">
              <w:rPr>
                <w:rFonts w:ascii="Times New Roman" w:hAnsi="Times New Roman" w:cs="Times New Roman"/>
                <w:color w:val="000000"/>
                <w:sz w:val="28"/>
                <w:szCs w:val="28"/>
                <w:lang w:val="uk-UA"/>
              </w:rPr>
              <w:t>12.07.16</w:t>
            </w:r>
          </w:p>
        </w:tc>
        <w:tc>
          <w:tcPr>
            <w:tcW w:w="567"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cs="Times New Roman"/>
                <w:sz w:val="28"/>
                <w:szCs w:val="28"/>
                <w:lang w:val="uk-UA"/>
              </w:rPr>
            </w:pPr>
            <w:r w:rsidRPr="006D1F7E">
              <w:rPr>
                <w:rFonts w:ascii="Times New Roman" w:hAnsi="Times New Roman" w:cs="Times New Roman"/>
                <w:sz w:val="28"/>
                <w:szCs w:val="28"/>
                <w:lang w:val="uk-UA"/>
              </w:rPr>
              <w:t>11.11.16</w:t>
            </w:r>
          </w:p>
        </w:tc>
      </w:tr>
      <w:tr w:rsidR="006D1F7E" w:rsidRPr="0095237B" w:rsidTr="008A0740">
        <w:trPr>
          <w:cantSplit/>
          <w:trHeight w:val="1134"/>
        </w:trPr>
        <w:tc>
          <w:tcPr>
            <w:tcW w:w="2977" w:type="dxa"/>
            <w:shd w:val="clear" w:color="auto" w:fill="auto"/>
            <w:noWrap/>
            <w:vAlign w:val="center"/>
            <w:hideMark/>
          </w:tcPr>
          <w:p w:rsidR="006D1F7E" w:rsidRPr="0095237B" w:rsidRDefault="006D1F7E" w:rsidP="008A0740">
            <w:pPr>
              <w:spacing w:after="0" w:line="240" w:lineRule="auto"/>
              <w:jc w:val="center"/>
              <w:rPr>
                <w:rFonts w:ascii="Times New Roman" w:hAnsi="Times New Roman"/>
                <w:sz w:val="28"/>
                <w:szCs w:val="28"/>
              </w:rPr>
            </w:pPr>
            <w:proofErr w:type="spellStart"/>
            <w:r w:rsidRPr="0095237B">
              <w:rPr>
                <w:rFonts w:ascii="Times New Roman" w:hAnsi="Times New Roman"/>
                <w:sz w:val="28"/>
                <w:szCs w:val="28"/>
              </w:rPr>
              <w:t>Залізо</w:t>
            </w:r>
            <w:proofErr w:type="spellEnd"/>
            <w:r w:rsidRPr="0095237B">
              <w:rPr>
                <w:rFonts w:ascii="Times New Roman" w:hAnsi="Times New Roman"/>
                <w:sz w:val="28"/>
                <w:szCs w:val="28"/>
              </w:rPr>
              <w:t xml:space="preserve"> </w:t>
            </w:r>
            <w:proofErr w:type="spellStart"/>
            <w:r w:rsidRPr="0095237B">
              <w:rPr>
                <w:rFonts w:ascii="Times New Roman" w:hAnsi="Times New Roman"/>
                <w:sz w:val="28"/>
                <w:szCs w:val="28"/>
              </w:rPr>
              <w:t>загальне</w:t>
            </w:r>
            <w:proofErr w:type="spellEnd"/>
            <w:r w:rsidRPr="0095237B">
              <w:rPr>
                <w:rFonts w:ascii="Times New Roman" w:hAnsi="Times New Roman"/>
                <w:sz w:val="28"/>
                <w:szCs w:val="28"/>
              </w:rPr>
              <w:t>, мкг/</w:t>
            </w:r>
            <w:r w:rsidRPr="0095237B">
              <w:rPr>
                <w:rFonts w:ascii="Times New Roman" w:hAnsi="Times New Roman"/>
                <w:sz w:val="28"/>
                <w:szCs w:val="28"/>
                <w:lang w:val="uk-UA"/>
              </w:rPr>
              <w:t>дм</w:t>
            </w:r>
            <w:r w:rsidRPr="0095237B">
              <w:rPr>
                <w:rFonts w:ascii="Times New Roman" w:hAnsi="Times New Roman"/>
                <w:sz w:val="28"/>
                <w:szCs w:val="28"/>
                <w:vertAlign w:val="superscript"/>
                <w:lang w:val="uk-UA"/>
              </w:rPr>
              <w:t>3</w:t>
            </w:r>
          </w:p>
        </w:tc>
        <w:tc>
          <w:tcPr>
            <w:tcW w:w="425"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0,2</w:t>
            </w:r>
          </w:p>
        </w:tc>
        <w:tc>
          <w:tcPr>
            <w:tcW w:w="507"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0,1</w:t>
            </w:r>
          </w:p>
        </w:tc>
        <w:tc>
          <w:tcPr>
            <w:tcW w:w="486"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0,5</w:t>
            </w:r>
          </w:p>
        </w:tc>
        <w:tc>
          <w:tcPr>
            <w:tcW w:w="425"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0,4</w:t>
            </w:r>
          </w:p>
        </w:tc>
        <w:tc>
          <w:tcPr>
            <w:tcW w:w="425"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0,2</w:t>
            </w:r>
          </w:p>
        </w:tc>
        <w:tc>
          <w:tcPr>
            <w:tcW w:w="506"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0,1</w:t>
            </w:r>
          </w:p>
        </w:tc>
        <w:tc>
          <w:tcPr>
            <w:tcW w:w="486"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0,3</w:t>
            </w:r>
          </w:p>
        </w:tc>
        <w:tc>
          <w:tcPr>
            <w:tcW w:w="426"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0,1</w:t>
            </w:r>
          </w:p>
        </w:tc>
        <w:tc>
          <w:tcPr>
            <w:tcW w:w="567"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0,5</w:t>
            </w:r>
          </w:p>
        </w:tc>
        <w:tc>
          <w:tcPr>
            <w:tcW w:w="567"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0,1</w:t>
            </w:r>
          </w:p>
        </w:tc>
        <w:tc>
          <w:tcPr>
            <w:tcW w:w="567"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0,3</w:t>
            </w:r>
          </w:p>
        </w:tc>
        <w:tc>
          <w:tcPr>
            <w:tcW w:w="567"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0,1</w:t>
            </w:r>
          </w:p>
        </w:tc>
        <w:tc>
          <w:tcPr>
            <w:tcW w:w="567"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0,2</w:t>
            </w:r>
          </w:p>
        </w:tc>
        <w:tc>
          <w:tcPr>
            <w:tcW w:w="567"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0,1</w:t>
            </w:r>
          </w:p>
        </w:tc>
        <w:tc>
          <w:tcPr>
            <w:tcW w:w="567"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0,1</w:t>
            </w:r>
          </w:p>
        </w:tc>
        <w:tc>
          <w:tcPr>
            <w:tcW w:w="567"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0,1</w:t>
            </w:r>
          </w:p>
        </w:tc>
        <w:tc>
          <w:tcPr>
            <w:tcW w:w="567"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0,1</w:t>
            </w:r>
          </w:p>
        </w:tc>
        <w:tc>
          <w:tcPr>
            <w:tcW w:w="567"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0,2</w:t>
            </w:r>
          </w:p>
        </w:tc>
        <w:tc>
          <w:tcPr>
            <w:tcW w:w="567"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0,1</w:t>
            </w:r>
          </w:p>
        </w:tc>
        <w:tc>
          <w:tcPr>
            <w:tcW w:w="567"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0,1</w:t>
            </w:r>
          </w:p>
        </w:tc>
        <w:tc>
          <w:tcPr>
            <w:tcW w:w="567"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0,1</w:t>
            </w:r>
          </w:p>
        </w:tc>
        <w:tc>
          <w:tcPr>
            <w:tcW w:w="567"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0,7</w:t>
            </w:r>
          </w:p>
        </w:tc>
        <w:tc>
          <w:tcPr>
            <w:tcW w:w="567"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0,1</w:t>
            </w:r>
          </w:p>
        </w:tc>
        <w:tc>
          <w:tcPr>
            <w:tcW w:w="567"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0,1</w:t>
            </w:r>
          </w:p>
        </w:tc>
      </w:tr>
      <w:tr w:rsidR="006D1F7E" w:rsidRPr="0095237B" w:rsidTr="008A0740">
        <w:trPr>
          <w:cantSplit/>
          <w:trHeight w:val="1134"/>
        </w:trPr>
        <w:tc>
          <w:tcPr>
            <w:tcW w:w="2977" w:type="dxa"/>
            <w:shd w:val="clear" w:color="auto" w:fill="auto"/>
            <w:noWrap/>
            <w:vAlign w:val="center"/>
            <w:hideMark/>
          </w:tcPr>
          <w:p w:rsidR="006D1F7E" w:rsidRPr="0095237B" w:rsidRDefault="006D1F7E" w:rsidP="008A0740">
            <w:pPr>
              <w:spacing w:after="0" w:line="240" w:lineRule="auto"/>
              <w:jc w:val="center"/>
              <w:rPr>
                <w:rFonts w:ascii="Times New Roman" w:hAnsi="Times New Roman"/>
                <w:sz w:val="28"/>
                <w:szCs w:val="28"/>
              </w:rPr>
            </w:pPr>
            <w:proofErr w:type="spellStart"/>
            <w:r w:rsidRPr="0095237B">
              <w:rPr>
                <w:rFonts w:ascii="Times New Roman" w:hAnsi="Times New Roman"/>
                <w:sz w:val="28"/>
                <w:szCs w:val="28"/>
              </w:rPr>
              <w:t>Мідь</w:t>
            </w:r>
            <w:proofErr w:type="spellEnd"/>
            <w:r w:rsidRPr="0095237B">
              <w:rPr>
                <w:rFonts w:ascii="Times New Roman" w:hAnsi="Times New Roman"/>
                <w:sz w:val="28"/>
                <w:szCs w:val="28"/>
              </w:rPr>
              <w:t>, мкг/</w:t>
            </w:r>
            <w:r w:rsidRPr="0095237B">
              <w:rPr>
                <w:rFonts w:ascii="Times New Roman" w:hAnsi="Times New Roman"/>
                <w:sz w:val="28"/>
                <w:szCs w:val="28"/>
                <w:lang w:val="uk-UA"/>
              </w:rPr>
              <w:t>дм</w:t>
            </w:r>
            <w:r w:rsidRPr="0095237B">
              <w:rPr>
                <w:rFonts w:ascii="Times New Roman" w:hAnsi="Times New Roman"/>
                <w:sz w:val="28"/>
                <w:szCs w:val="28"/>
                <w:vertAlign w:val="superscript"/>
                <w:lang w:val="uk-UA"/>
              </w:rPr>
              <w:t>3</w:t>
            </w:r>
          </w:p>
        </w:tc>
        <w:tc>
          <w:tcPr>
            <w:tcW w:w="425"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0</w:t>
            </w:r>
          </w:p>
        </w:tc>
        <w:tc>
          <w:tcPr>
            <w:tcW w:w="507"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5,2</w:t>
            </w:r>
          </w:p>
        </w:tc>
        <w:tc>
          <w:tcPr>
            <w:tcW w:w="486"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1,6</w:t>
            </w:r>
          </w:p>
        </w:tc>
        <w:tc>
          <w:tcPr>
            <w:tcW w:w="425"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3,2</w:t>
            </w:r>
          </w:p>
        </w:tc>
        <w:tc>
          <w:tcPr>
            <w:tcW w:w="425"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12</w:t>
            </w:r>
          </w:p>
        </w:tc>
        <w:tc>
          <w:tcPr>
            <w:tcW w:w="506"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18</w:t>
            </w:r>
          </w:p>
        </w:tc>
        <w:tc>
          <w:tcPr>
            <w:tcW w:w="486"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9,2</w:t>
            </w:r>
          </w:p>
        </w:tc>
        <w:tc>
          <w:tcPr>
            <w:tcW w:w="426"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3,6</w:t>
            </w:r>
          </w:p>
        </w:tc>
        <w:tc>
          <w:tcPr>
            <w:tcW w:w="567"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0</w:t>
            </w:r>
          </w:p>
        </w:tc>
        <w:tc>
          <w:tcPr>
            <w:tcW w:w="567"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34</w:t>
            </w:r>
          </w:p>
        </w:tc>
        <w:tc>
          <w:tcPr>
            <w:tcW w:w="567"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1,2</w:t>
            </w:r>
          </w:p>
        </w:tc>
        <w:tc>
          <w:tcPr>
            <w:tcW w:w="567"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2</w:t>
            </w:r>
          </w:p>
        </w:tc>
        <w:tc>
          <w:tcPr>
            <w:tcW w:w="567"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1,2</w:t>
            </w:r>
          </w:p>
        </w:tc>
        <w:tc>
          <w:tcPr>
            <w:tcW w:w="567"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62</w:t>
            </w:r>
          </w:p>
        </w:tc>
        <w:tc>
          <w:tcPr>
            <w:tcW w:w="567"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1,6</w:t>
            </w:r>
          </w:p>
        </w:tc>
        <w:tc>
          <w:tcPr>
            <w:tcW w:w="567"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4,4</w:t>
            </w:r>
          </w:p>
        </w:tc>
        <w:tc>
          <w:tcPr>
            <w:tcW w:w="567"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6</w:t>
            </w:r>
          </w:p>
        </w:tc>
        <w:tc>
          <w:tcPr>
            <w:tcW w:w="567"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23</w:t>
            </w:r>
          </w:p>
        </w:tc>
        <w:tc>
          <w:tcPr>
            <w:tcW w:w="567"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20</w:t>
            </w:r>
          </w:p>
        </w:tc>
        <w:tc>
          <w:tcPr>
            <w:tcW w:w="567"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3,6</w:t>
            </w:r>
          </w:p>
        </w:tc>
        <w:tc>
          <w:tcPr>
            <w:tcW w:w="567"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18</w:t>
            </w:r>
          </w:p>
        </w:tc>
        <w:tc>
          <w:tcPr>
            <w:tcW w:w="567"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26</w:t>
            </w:r>
          </w:p>
        </w:tc>
        <w:tc>
          <w:tcPr>
            <w:tcW w:w="567"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33</w:t>
            </w:r>
          </w:p>
        </w:tc>
        <w:tc>
          <w:tcPr>
            <w:tcW w:w="567"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28</w:t>
            </w:r>
          </w:p>
        </w:tc>
      </w:tr>
      <w:tr w:rsidR="006D1F7E" w:rsidRPr="0095237B" w:rsidTr="008A0740">
        <w:trPr>
          <w:cantSplit/>
          <w:trHeight w:val="1134"/>
        </w:trPr>
        <w:tc>
          <w:tcPr>
            <w:tcW w:w="2977" w:type="dxa"/>
            <w:shd w:val="clear" w:color="auto" w:fill="auto"/>
            <w:noWrap/>
            <w:vAlign w:val="center"/>
            <w:hideMark/>
          </w:tcPr>
          <w:p w:rsidR="006D1F7E" w:rsidRPr="0095237B" w:rsidRDefault="006D1F7E" w:rsidP="008A0740">
            <w:pPr>
              <w:spacing w:after="0" w:line="240" w:lineRule="auto"/>
              <w:jc w:val="center"/>
              <w:rPr>
                <w:rFonts w:ascii="Times New Roman" w:hAnsi="Times New Roman"/>
                <w:sz w:val="28"/>
                <w:szCs w:val="28"/>
              </w:rPr>
            </w:pPr>
            <w:r w:rsidRPr="0095237B">
              <w:rPr>
                <w:rFonts w:ascii="Times New Roman" w:hAnsi="Times New Roman"/>
                <w:sz w:val="28"/>
                <w:szCs w:val="28"/>
              </w:rPr>
              <w:t>Цинк, мкг/</w:t>
            </w:r>
            <w:r w:rsidRPr="0095237B">
              <w:rPr>
                <w:rFonts w:ascii="Times New Roman" w:hAnsi="Times New Roman"/>
                <w:sz w:val="28"/>
                <w:szCs w:val="28"/>
                <w:lang w:val="uk-UA"/>
              </w:rPr>
              <w:t>дм</w:t>
            </w:r>
            <w:r w:rsidRPr="0095237B">
              <w:rPr>
                <w:rFonts w:ascii="Times New Roman" w:hAnsi="Times New Roman"/>
                <w:sz w:val="28"/>
                <w:szCs w:val="28"/>
                <w:vertAlign w:val="superscript"/>
                <w:lang w:val="uk-UA"/>
              </w:rPr>
              <w:t>3</w:t>
            </w:r>
          </w:p>
        </w:tc>
        <w:tc>
          <w:tcPr>
            <w:tcW w:w="425"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10</w:t>
            </w:r>
          </w:p>
        </w:tc>
        <w:tc>
          <w:tcPr>
            <w:tcW w:w="507"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17</w:t>
            </w:r>
          </w:p>
        </w:tc>
        <w:tc>
          <w:tcPr>
            <w:tcW w:w="486"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11</w:t>
            </w:r>
          </w:p>
        </w:tc>
        <w:tc>
          <w:tcPr>
            <w:tcW w:w="425"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8</w:t>
            </w:r>
          </w:p>
        </w:tc>
        <w:tc>
          <w:tcPr>
            <w:tcW w:w="425"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29</w:t>
            </w:r>
          </w:p>
        </w:tc>
        <w:tc>
          <w:tcPr>
            <w:tcW w:w="506"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39</w:t>
            </w:r>
          </w:p>
        </w:tc>
        <w:tc>
          <w:tcPr>
            <w:tcW w:w="486"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46</w:t>
            </w:r>
          </w:p>
        </w:tc>
        <w:tc>
          <w:tcPr>
            <w:tcW w:w="426"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26</w:t>
            </w:r>
          </w:p>
        </w:tc>
        <w:tc>
          <w:tcPr>
            <w:tcW w:w="567"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14</w:t>
            </w:r>
          </w:p>
        </w:tc>
        <w:tc>
          <w:tcPr>
            <w:tcW w:w="567"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65</w:t>
            </w:r>
          </w:p>
        </w:tc>
        <w:tc>
          <w:tcPr>
            <w:tcW w:w="567"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11</w:t>
            </w:r>
          </w:p>
        </w:tc>
        <w:tc>
          <w:tcPr>
            <w:tcW w:w="567"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17</w:t>
            </w:r>
          </w:p>
        </w:tc>
        <w:tc>
          <w:tcPr>
            <w:tcW w:w="567"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32</w:t>
            </w:r>
          </w:p>
        </w:tc>
        <w:tc>
          <w:tcPr>
            <w:tcW w:w="567"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67</w:t>
            </w:r>
          </w:p>
        </w:tc>
        <w:tc>
          <w:tcPr>
            <w:tcW w:w="567"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28</w:t>
            </w:r>
          </w:p>
        </w:tc>
        <w:tc>
          <w:tcPr>
            <w:tcW w:w="567"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28</w:t>
            </w:r>
          </w:p>
        </w:tc>
        <w:tc>
          <w:tcPr>
            <w:tcW w:w="567"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16</w:t>
            </w:r>
          </w:p>
        </w:tc>
        <w:tc>
          <w:tcPr>
            <w:tcW w:w="567"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79</w:t>
            </w:r>
          </w:p>
        </w:tc>
        <w:tc>
          <w:tcPr>
            <w:tcW w:w="567"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42</w:t>
            </w:r>
          </w:p>
        </w:tc>
        <w:tc>
          <w:tcPr>
            <w:tcW w:w="567"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39</w:t>
            </w:r>
          </w:p>
        </w:tc>
        <w:tc>
          <w:tcPr>
            <w:tcW w:w="567"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37</w:t>
            </w:r>
          </w:p>
        </w:tc>
        <w:tc>
          <w:tcPr>
            <w:tcW w:w="567"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94</w:t>
            </w:r>
          </w:p>
        </w:tc>
        <w:tc>
          <w:tcPr>
            <w:tcW w:w="567"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50</w:t>
            </w:r>
          </w:p>
        </w:tc>
        <w:tc>
          <w:tcPr>
            <w:tcW w:w="567"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50</w:t>
            </w:r>
          </w:p>
        </w:tc>
      </w:tr>
      <w:tr w:rsidR="006D1F7E" w:rsidRPr="0095237B" w:rsidTr="008A0740">
        <w:trPr>
          <w:cantSplit/>
          <w:trHeight w:val="1134"/>
        </w:trPr>
        <w:tc>
          <w:tcPr>
            <w:tcW w:w="2977" w:type="dxa"/>
            <w:shd w:val="clear" w:color="auto" w:fill="auto"/>
            <w:noWrap/>
            <w:vAlign w:val="center"/>
          </w:tcPr>
          <w:p w:rsidR="006D1F7E" w:rsidRPr="0095237B" w:rsidRDefault="006D1F7E" w:rsidP="008A0740">
            <w:pPr>
              <w:spacing w:after="0" w:line="240" w:lineRule="auto"/>
              <w:jc w:val="center"/>
              <w:rPr>
                <w:rFonts w:ascii="Times New Roman" w:hAnsi="Times New Roman"/>
                <w:sz w:val="28"/>
                <w:szCs w:val="28"/>
              </w:rPr>
            </w:pPr>
            <w:proofErr w:type="spellStart"/>
            <w:r w:rsidRPr="0095237B">
              <w:rPr>
                <w:rFonts w:ascii="Times New Roman" w:hAnsi="Times New Roman"/>
                <w:sz w:val="28"/>
                <w:szCs w:val="28"/>
              </w:rPr>
              <w:t>Мg</w:t>
            </w:r>
            <w:proofErr w:type="spellEnd"/>
            <w:r w:rsidRPr="0095237B">
              <w:rPr>
                <w:rFonts w:ascii="Times New Roman" w:hAnsi="Times New Roman"/>
                <w:sz w:val="28"/>
                <w:szCs w:val="28"/>
              </w:rPr>
              <w:t xml:space="preserve"> ,мг/</w:t>
            </w:r>
            <w:r w:rsidRPr="0095237B">
              <w:rPr>
                <w:rFonts w:ascii="Times New Roman" w:hAnsi="Times New Roman"/>
                <w:sz w:val="28"/>
                <w:szCs w:val="28"/>
                <w:lang w:val="uk-UA"/>
              </w:rPr>
              <w:t>дм</w:t>
            </w:r>
            <w:r w:rsidRPr="0095237B">
              <w:rPr>
                <w:rFonts w:ascii="Times New Roman" w:hAnsi="Times New Roman"/>
                <w:sz w:val="28"/>
                <w:szCs w:val="28"/>
                <w:vertAlign w:val="superscript"/>
                <w:lang w:val="uk-UA"/>
              </w:rPr>
              <w:t>3</w:t>
            </w:r>
          </w:p>
        </w:tc>
        <w:tc>
          <w:tcPr>
            <w:tcW w:w="425" w:type="dxa"/>
            <w:shd w:val="clear" w:color="auto" w:fill="auto"/>
            <w:noWrap/>
            <w:textDirection w:val="btLr"/>
            <w:vAlign w:val="center"/>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29,3</w:t>
            </w:r>
          </w:p>
        </w:tc>
        <w:tc>
          <w:tcPr>
            <w:tcW w:w="507" w:type="dxa"/>
            <w:shd w:val="clear" w:color="auto" w:fill="auto"/>
            <w:noWrap/>
            <w:textDirection w:val="btLr"/>
            <w:vAlign w:val="center"/>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32,5</w:t>
            </w:r>
          </w:p>
        </w:tc>
        <w:tc>
          <w:tcPr>
            <w:tcW w:w="486" w:type="dxa"/>
            <w:shd w:val="clear" w:color="auto" w:fill="auto"/>
            <w:noWrap/>
            <w:textDirection w:val="btLr"/>
            <w:vAlign w:val="center"/>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48,6</w:t>
            </w:r>
          </w:p>
        </w:tc>
        <w:tc>
          <w:tcPr>
            <w:tcW w:w="425" w:type="dxa"/>
            <w:shd w:val="clear" w:color="auto" w:fill="auto"/>
            <w:noWrap/>
            <w:textDirection w:val="btLr"/>
            <w:vAlign w:val="center"/>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110</w:t>
            </w:r>
          </w:p>
        </w:tc>
        <w:tc>
          <w:tcPr>
            <w:tcW w:w="425" w:type="dxa"/>
            <w:shd w:val="clear" w:color="auto" w:fill="auto"/>
            <w:noWrap/>
            <w:textDirection w:val="btLr"/>
            <w:vAlign w:val="center"/>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33,4</w:t>
            </w:r>
          </w:p>
        </w:tc>
        <w:tc>
          <w:tcPr>
            <w:tcW w:w="506" w:type="dxa"/>
            <w:shd w:val="clear" w:color="auto" w:fill="auto"/>
            <w:noWrap/>
            <w:textDirection w:val="btLr"/>
            <w:vAlign w:val="center"/>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83,5</w:t>
            </w:r>
          </w:p>
        </w:tc>
        <w:tc>
          <w:tcPr>
            <w:tcW w:w="486" w:type="dxa"/>
            <w:shd w:val="clear" w:color="auto" w:fill="auto"/>
            <w:noWrap/>
            <w:textDirection w:val="btLr"/>
            <w:vAlign w:val="center"/>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65,2</w:t>
            </w:r>
          </w:p>
        </w:tc>
        <w:tc>
          <w:tcPr>
            <w:tcW w:w="426" w:type="dxa"/>
            <w:shd w:val="clear" w:color="auto" w:fill="auto"/>
            <w:noWrap/>
            <w:textDirection w:val="btLr"/>
            <w:vAlign w:val="center"/>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63,6</w:t>
            </w:r>
          </w:p>
        </w:tc>
        <w:tc>
          <w:tcPr>
            <w:tcW w:w="567" w:type="dxa"/>
            <w:shd w:val="clear" w:color="auto" w:fill="auto"/>
            <w:noWrap/>
            <w:textDirection w:val="btLr"/>
            <w:vAlign w:val="center"/>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59,6</w:t>
            </w:r>
          </w:p>
        </w:tc>
        <w:tc>
          <w:tcPr>
            <w:tcW w:w="567" w:type="dxa"/>
            <w:shd w:val="clear" w:color="auto" w:fill="auto"/>
            <w:noWrap/>
            <w:textDirection w:val="btLr"/>
            <w:vAlign w:val="center"/>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54,6</w:t>
            </w:r>
          </w:p>
        </w:tc>
        <w:tc>
          <w:tcPr>
            <w:tcW w:w="567" w:type="dxa"/>
            <w:shd w:val="clear" w:color="auto" w:fill="auto"/>
            <w:noWrap/>
            <w:textDirection w:val="btLr"/>
            <w:vAlign w:val="center"/>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45,6</w:t>
            </w:r>
          </w:p>
        </w:tc>
        <w:tc>
          <w:tcPr>
            <w:tcW w:w="567" w:type="dxa"/>
            <w:shd w:val="clear" w:color="auto" w:fill="auto"/>
            <w:noWrap/>
            <w:textDirection w:val="btLr"/>
            <w:vAlign w:val="center"/>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40,2</w:t>
            </w:r>
          </w:p>
        </w:tc>
        <w:tc>
          <w:tcPr>
            <w:tcW w:w="567" w:type="dxa"/>
            <w:shd w:val="clear" w:color="auto" w:fill="auto"/>
            <w:noWrap/>
            <w:textDirection w:val="btLr"/>
            <w:vAlign w:val="center"/>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94,7</w:t>
            </w:r>
          </w:p>
        </w:tc>
        <w:tc>
          <w:tcPr>
            <w:tcW w:w="567" w:type="dxa"/>
            <w:shd w:val="clear" w:color="auto" w:fill="auto"/>
            <w:noWrap/>
            <w:textDirection w:val="btLr"/>
            <w:vAlign w:val="center"/>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87,7</w:t>
            </w:r>
          </w:p>
        </w:tc>
        <w:tc>
          <w:tcPr>
            <w:tcW w:w="567" w:type="dxa"/>
            <w:shd w:val="clear" w:color="auto" w:fill="auto"/>
            <w:noWrap/>
            <w:textDirection w:val="btLr"/>
            <w:vAlign w:val="center"/>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64</w:t>
            </w:r>
          </w:p>
        </w:tc>
        <w:tc>
          <w:tcPr>
            <w:tcW w:w="567" w:type="dxa"/>
            <w:shd w:val="clear" w:color="auto" w:fill="auto"/>
            <w:noWrap/>
            <w:textDirection w:val="btLr"/>
            <w:vAlign w:val="center"/>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69</w:t>
            </w:r>
          </w:p>
        </w:tc>
        <w:tc>
          <w:tcPr>
            <w:tcW w:w="567" w:type="dxa"/>
            <w:shd w:val="clear" w:color="auto" w:fill="auto"/>
            <w:noWrap/>
            <w:textDirection w:val="btLr"/>
            <w:vAlign w:val="center"/>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53,6</w:t>
            </w:r>
          </w:p>
        </w:tc>
        <w:tc>
          <w:tcPr>
            <w:tcW w:w="567" w:type="dxa"/>
            <w:shd w:val="clear" w:color="auto" w:fill="auto"/>
            <w:noWrap/>
            <w:textDirection w:val="btLr"/>
            <w:vAlign w:val="center"/>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51,1</w:t>
            </w:r>
          </w:p>
        </w:tc>
        <w:tc>
          <w:tcPr>
            <w:tcW w:w="567" w:type="dxa"/>
            <w:shd w:val="clear" w:color="auto" w:fill="auto"/>
            <w:noWrap/>
            <w:textDirection w:val="btLr"/>
            <w:vAlign w:val="center"/>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50,6</w:t>
            </w:r>
          </w:p>
        </w:tc>
        <w:tc>
          <w:tcPr>
            <w:tcW w:w="567" w:type="dxa"/>
            <w:shd w:val="clear" w:color="auto" w:fill="auto"/>
            <w:noWrap/>
            <w:textDirection w:val="btLr"/>
            <w:vAlign w:val="center"/>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48,1</w:t>
            </w:r>
          </w:p>
        </w:tc>
        <w:tc>
          <w:tcPr>
            <w:tcW w:w="567" w:type="dxa"/>
            <w:shd w:val="clear" w:color="auto" w:fill="auto"/>
            <w:noWrap/>
            <w:textDirection w:val="btLr"/>
            <w:vAlign w:val="center"/>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84,3</w:t>
            </w:r>
          </w:p>
        </w:tc>
        <w:tc>
          <w:tcPr>
            <w:tcW w:w="567" w:type="dxa"/>
            <w:shd w:val="clear" w:color="auto" w:fill="auto"/>
            <w:noWrap/>
            <w:textDirection w:val="btLr"/>
            <w:vAlign w:val="center"/>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60</w:t>
            </w:r>
          </w:p>
        </w:tc>
        <w:tc>
          <w:tcPr>
            <w:tcW w:w="567" w:type="dxa"/>
            <w:shd w:val="clear" w:color="auto" w:fill="auto"/>
            <w:noWrap/>
            <w:textDirection w:val="btLr"/>
            <w:vAlign w:val="center"/>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79,9</w:t>
            </w:r>
          </w:p>
        </w:tc>
        <w:tc>
          <w:tcPr>
            <w:tcW w:w="567" w:type="dxa"/>
            <w:shd w:val="clear" w:color="auto" w:fill="auto"/>
            <w:noWrap/>
            <w:textDirection w:val="btLr"/>
            <w:vAlign w:val="center"/>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121</w:t>
            </w:r>
          </w:p>
        </w:tc>
      </w:tr>
    </w:tbl>
    <w:p w:rsidR="00DA016A" w:rsidRDefault="00DA016A" w:rsidP="008A0740">
      <w:pPr>
        <w:pStyle w:val="a7"/>
        <w:spacing w:after="0" w:line="360" w:lineRule="auto"/>
        <w:ind w:left="540" w:right="-283" w:firstLine="736"/>
        <w:jc w:val="right"/>
        <w:rPr>
          <w:rFonts w:ascii="Times New Roman" w:hAnsi="Times New Roman" w:cs="Times New Roman"/>
          <w:i/>
          <w:sz w:val="28"/>
          <w:szCs w:val="28"/>
          <w:lang w:val="uk-UA"/>
        </w:rPr>
        <w:sectPr w:rsidR="00DA016A" w:rsidSect="008A0740">
          <w:pgSz w:w="16838" w:h="11906" w:orient="landscape"/>
          <w:pgMar w:top="1418" w:right="991" w:bottom="707" w:left="1134" w:header="708" w:footer="708" w:gutter="0"/>
          <w:cols w:space="708"/>
          <w:docGrid w:linePitch="360"/>
        </w:sectPr>
      </w:pPr>
    </w:p>
    <w:p w:rsidR="00DA016A" w:rsidRDefault="00DA016A" w:rsidP="008A0740">
      <w:pPr>
        <w:pStyle w:val="a7"/>
        <w:spacing w:after="0" w:line="360" w:lineRule="auto"/>
        <w:ind w:left="540" w:right="-283" w:firstLine="736"/>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Дані</w:t>
      </w:r>
      <w:r w:rsidRPr="00414046">
        <w:rPr>
          <w:rFonts w:ascii="Times New Roman" w:hAnsi="Times New Roman" w:cs="Times New Roman"/>
          <w:b/>
          <w:sz w:val="28"/>
          <w:szCs w:val="28"/>
          <w:lang w:val="uk-UA"/>
        </w:rPr>
        <w:t xml:space="preserve"> хімічного моніторингу водного басейну Кальміус </w:t>
      </w:r>
    </w:p>
    <w:p w:rsidR="00DA016A" w:rsidRPr="002522B2" w:rsidRDefault="00DA016A" w:rsidP="008A0740">
      <w:pPr>
        <w:spacing w:after="0" w:line="240" w:lineRule="auto"/>
        <w:ind w:left="540" w:firstLine="736"/>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Варіант 3 – гідроствор </w:t>
      </w:r>
      <w:r w:rsidRPr="00CD6809">
        <w:rPr>
          <w:rFonts w:ascii="Times New Roman" w:hAnsi="Times New Roman" w:cs="Times New Roman"/>
          <w:b/>
          <w:sz w:val="28"/>
          <w:szCs w:val="28"/>
          <w:lang w:val="uk-UA"/>
        </w:rPr>
        <w:t>11 км вище м.</w:t>
      </w:r>
      <w:r>
        <w:rPr>
          <w:rFonts w:ascii="Times New Roman" w:hAnsi="Times New Roman" w:cs="Times New Roman"/>
          <w:b/>
          <w:sz w:val="28"/>
          <w:szCs w:val="28"/>
          <w:lang w:val="uk-UA"/>
        </w:rPr>
        <w:t xml:space="preserve"> </w:t>
      </w:r>
      <w:r w:rsidRPr="00CD6809">
        <w:rPr>
          <w:rFonts w:ascii="Times New Roman" w:hAnsi="Times New Roman" w:cs="Times New Roman"/>
          <w:b/>
          <w:sz w:val="28"/>
          <w:szCs w:val="28"/>
          <w:lang w:val="uk-UA"/>
        </w:rPr>
        <w:t>Маріуполь</w:t>
      </w:r>
    </w:p>
    <w:p w:rsidR="00DA016A" w:rsidRDefault="00DA016A" w:rsidP="008A0740">
      <w:pPr>
        <w:pStyle w:val="a7"/>
        <w:spacing w:after="0" w:line="360" w:lineRule="auto"/>
        <w:ind w:left="540" w:right="-283" w:firstLine="736"/>
        <w:jc w:val="right"/>
        <w:rPr>
          <w:rFonts w:ascii="Times New Roman" w:hAnsi="Times New Roman" w:cs="Times New Roman"/>
          <w:i/>
          <w:sz w:val="28"/>
          <w:szCs w:val="28"/>
          <w:lang w:val="uk-UA"/>
        </w:rPr>
      </w:pPr>
      <w:r w:rsidRPr="00414046">
        <w:rPr>
          <w:rFonts w:ascii="Times New Roman" w:hAnsi="Times New Roman" w:cs="Times New Roman"/>
          <w:i/>
          <w:sz w:val="28"/>
          <w:szCs w:val="28"/>
          <w:lang w:val="uk-UA"/>
        </w:rPr>
        <w:t>Таблиця Б.</w:t>
      </w:r>
      <w:r>
        <w:rPr>
          <w:rFonts w:ascii="Times New Roman" w:hAnsi="Times New Roman" w:cs="Times New Roman"/>
          <w:i/>
          <w:sz w:val="28"/>
          <w:szCs w:val="28"/>
          <w:lang w:val="uk-UA"/>
        </w:rPr>
        <w:t>3</w:t>
      </w: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425"/>
        <w:gridCol w:w="507"/>
        <w:gridCol w:w="486"/>
        <w:gridCol w:w="425"/>
        <w:gridCol w:w="425"/>
        <w:gridCol w:w="506"/>
        <w:gridCol w:w="486"/>
        <w:gridCol w:w="426"/>
        <w:gridCol w:w="567"/>
        <w:gridCol w:w="567"/>
        <w:gridCol w:w="567"/>
        <w:gridCol w:w="567"/>
        <w:gridCol w:w="567"/>
        <w:gridCol w:w="567"/>
        <w:gridCol w:w="567"/>
        <w:gridCol w:w="567"/>
        <w:gridCol w:w="567"/>
        <w:gridCol w:w="567"/>
        <w:gridCol w:w="567"/>
        <w:gridCol w:w="567"/>
        <w:gridCol w:w="567"/>
        <w:gridCol w:w="567"/>
        <w:gridCol w:w="567"/>
        <w:gridCol w:w="567"/>
      </w:tblGrid>
      <w:tr w:rsidR="00DA016A" w:rsidRPr="0095237B" w:rsidTr="008A0740">
        <w:trPr>
          <w:cantSplit/>
          <w:trHeight w:val="1329"/>
        </w:trPr>
        <w:tc>
          <w:tcPr>
            <w:tcW w:w="2977" w:type="dxa"/>
            <w:shd w:val="clear" w:color="auto" w:fill="auto"/>
            <w:noWrap/>
            <w:vAlign w:val="center"/>
            <w:hideMark/>
          </w:tcPr>
          <w:p w:rsidR="00DA016A" w:rsidRPr="0095237B" w:rsidRDefault="00DA016A" w:rsidP="008A0740">
            <w:pPr>
              <w:spacing w:after="0" w:line="240" w:lineRule="auto"/>
              <w:jc w:val="center"/>
              <w:rPr>
                <w:rFonts w:ascii="Times New Roman" w:hAnsi="Times New Roman"/>
                <w:sz w:val="28"/>
                <w:szCs w:val="28"/>
                <w:lang w:val="uk-UA"/>
              </w:rPr>
            </w:pPr>
          </w:p>
        </w:tc>
        <w:tc>
          <w:tcPr>
            <w:tcW w:w="425"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cs="Times New Roman"/>
                <w:sz w:val="28"/>
                <w:szCs w:val="28"/>
                <w:lang w:val="uk-UA"/>
              </w:rPr>
            </w:pPr>
            <w:r w:rsidRPr="006D1F7E">
              <w:rPr>
                <w:rFonts w:ascii="Times New Roman" w:hAnsi="Times New Roman" w:cs="Times New Roman"/>
                <w:sz w:val="28"/>
                <w:szCs w:val="28"/>
                <w:lang w:val="uk-UA"/>
              </w:rPr>
              <w:t>02.03.10</w:t>
            </w:r>
          </w:p>
        </w:tc>
        <w:tc>
          <w:tcPr>
            <w:tcW w:w="507"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cs="Times New Roman"/>
                <w:sz w:val="28"/>
                <w:szCs w:val="28"/>
                <w:lang w:val="uk-UA"/>
              </w:rPr>
            </w:pPr>
            <w:r w:rsidRPr="006D1F7E">
              <w:rPr>
                <w:rFonts w:ascii="Times New Roman" w:hAnsi="Times New Roman" w:cs="Times New Roman"/>
                <w:sz w:val="28"/>
                <w:szCs w:val="28"/>
                <w:lang w:val="uk-UA"/>
              </w:rPr>
              <w:t>13.05.10</w:t>
            </w:r>
          </w:p>
        </w:tc>
        <w:tc>
          <w:tcPr>
            <w:tcW w:w="486"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cs="Times New Roman"/>
                <w:color w:val="000000"/>
                <w:sz w:val="28"/>
                <w:szCs w:val="28"/>
                <w:lang w:val="uk-UA"/>
              </w:rPr>
            </w:pPr>
            <w:r w:rsidRPr="006D1F7E">
              <w:rPr>
                <w:rFonts w:ascii="Times New Roman" w:hAnsi="Times New Roman" w:cs="Times New Roman"/>
                <w:color w:val="000000"/>
                <w:sz w:val="28"/>
                <w:szCs w:val="28"/>
                <w:lang w:val="uk-UA"/>
              </w:rPr>
              <w:t>20.08.10</w:t>
            </w:r>
          </w:p>
        </w:tc>
        <w:tc>
          <w:tcPr>
            <w:tcW w:w="425"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cs="Times New Roman"/>
                <w:sz w:val="28"/>
                <w:szCs w:val="28"/>
                <w:lang w:val="uk-UA"/>
              </w:rPr>
            </w:pPr>
            <w:r w:rsidRPr="006D1F7E">
              <w:rPr>
                <w:rFonts w:ascii="Times New Roman" w:hAnsi="Times New Roman" w:cs="Times New Roman"/>
                <w:sz w:val="28"/>
                <w:szCs w:val="28"/>
                <w:lang w:val="uk-UA"/>
              </w:rPr>
              <w:t>20.11.10</w:t>
            </w:r>
          </w:p>
        </w:tc>
        <w:tc>
          <w:tcPr>
            <w:tcW w:w="425"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cs="Times New Roman"/>
                <w:sz w:val="28"/>
                <w:szCs w:val="28"/>
                <w:lang w:val="uk-UA"/>
              </w:rPr>
            </w:pPr>
            <w:r w:rsidRPr="006D1F7E">
              <w:rPr>
                <w:rFonts w:ascii="Times New Roman" w:hAnsi="Times New Roman" w:cs="Times New Roman"/>
                <w:sz w:val="28"/>
                <w:szCs w:val="28"/>
                <w:lang w:val="uk-UA"/>
              </w:rPr>
              <w:t>02.02.11</w:t>
            </w:r>
          </w:p>
        </w:tc>
        <w:tc>
          <w:tcPr>
            <w:tcW w:w="506"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cs="Times New Roman"/>
                <w:sz w:val="28"/>
                <w:szCs w:val="28"/>
                <w:lang w:val="uk-UA"/>
              </w:rPr>
            </w:pPr>
            <w:r w:rsidRPr="006D1F7E">
              <w:rPr>
                <w:rFonts w:ascii="Times New Roman" w:hAnsi="Times New Roman" w:cs="Times New Roman"/>
                <w:sz w:val="28"/>
                <w:szCs w:val="28"/>
                <w:lang w:val="uk-UA"/>
              </w:rPr>
              <w:t>09.04.10</w:t>
            </w:r>
          </w:p>
        </w:tc>
        <w:tc>
          <w:tcPr>
            <w:tcW w:w="486"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cs="Times New Roman"/>
                <w:color w:val="000000"/>
                <w:sz w:val="28"/>
                <w:szCs w:val="28"/>
                <w:lang w:val="uk-UA"/>
              </w:rPr>
            </w:pPr>
            <w:r w:rsidRPr="006D1F7E">
              <w:rPr>
                <w:rFonts w:ascii="Times New Roman" w:hAnsi="Times New Roman" w:cs="Times New Roman"/>
                <w:color w:val="000000"/>
                <w:sz w:val="28"/>
                <w:szCs w:val="28"/>
                <w:lang w:val="uk-UA"/>
              </w:rPr>
              <w:t>14.06.11</w:t>
            </w:r>
          </w:p>
        </w:tc>
        <w:tc>
          <w:tcPr>
            <w:tcW w:w="426"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cs="Times New Roman"/>
                <w:sz w:val="28"/>
                <w:szCs w:val="28"/>
                <w:lang w:val="uk-UA"/>
              </w:rPr>
            </w:pPr>
            <w:r w:rsidRPr="006D1F7E">
              <w:rPr>
                <w:rFonts w:ascii="Times New Roman" w:hAnsi="Times New Roman" w:cs="Times New Roman"/>
                <w:sz w:val="28"/>
                <w:szCs w:val="28"/>
                <w:lang w:val="uk-UA"/>
              </w:rPr>
              <w:t>20.08.11</w:t>
            </w:r>
          </w:p>
        </w:tc>
        <w:tc>
          <w:tcPr>
            <w:tcW w:w="567"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cs="Times New Roman"/>
                <w:sz w:val="28"/>
                <w:szCs w:val="28"/>
                <w:lang w:val="uk-UA"/>
              </w:rPr>
            </w:pPr>
            <w:r w:rsidRPr="006D1F7E">
              <w:rPr>
                <w:rFonts w:ascii="Times New Roman" w:hAnsi="Times New Roman" w:cs="Times New Roman"/>
                <w:sz w:val="28"/>
                <w:szCs w:val="28"/>
                <w:lang w:val="uk-UA"/>
              </w:rPr>
              <w:t>11.12.11</w:t>
            </w:r>
          </w:p>
        </w:tc>
        <w:tc>
          <w:tcPr>
            <w:tcW w:w="567"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cs="Times New Roman"/>
                <w:sz w:val="28"/>
                <w:szCs w:val="28"/>
                <w:lang w:val="uk-UA"/>
              </w:rPr>
            </w:pPr>
            <w:r w:rsidRPr="006D1F7E">
              <w:rPr>
                <w:rFonts w:ascii="Times New Roman" w:hAnsi="Times New Roman" w:cs="Times New Roman"/>
                <w:sz w:val="28"/>
                <w:szCs w:val="28"/>
                <w:lang w:val="uk-UA"/>
              </w:rPr>
              <w:t>03.03.12</w:t>
            </w:r>
          </w:p>
        </w:tc>
        <w:tc>
          <w:tcPr>
            <w:tcW w:w="567"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cs="Times New Roman"/>
                <w:color w:val="000000"/>
                <w:sz w:val="28"/>
                <w:szCs w:val="28"/>
                <w:lang w:val="uk-UA"/>
              </w:rPr>
            </w:pPr>
            <w:r w:rsidRPr="006D1F7E">
              <w:rPr>
                <w:rFonts w:ascii="Times New Roman" w:hAnsi="Times New Roman" w:cs="Times New Roman"/>
                <w:color w:val="000000"/>
                <w:sz w:val="28"/>
                <w:szCs w:val="28"/>
                <w:lang w:val="uk-UA"/>
              </w:rPr>
              <w:t>12.06.12</w:t>
            </w:r>
          </w:p>
        </w:tc>
        <w:tc>
          <w:tcPr>
            <w:tcW w:w="567"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cs="Times New Roman"/>
                <w:sz w:val="28"/>
                <w:szCs w:val="28"/>
                <w:lang w:val="uk-UA"/>
              </w:rPr>
            </w:pPr>
            <w:r w:rsidRPr="006D1F7E">
              <w:rPr>
                <w:rFonts w:ascii="Times New Roman" w:hAnsi="Times New Roman" w:cs="Times New Roman"/>
                <w:sz w:val="28"/>
                <w:szCs w:val="28"/>
                <w:lang w:val="uk-UA"/>
              </w:rPr>
              <w:t>10.10.12</w:t>
            </w:r>
          </w:p>
        </w:tc>
        <w:tc>
          <w:tcPr>
            <w:tcW w:w="567"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cs="Times New Roman"/>
                <w:sz w:val="28"/>
                <w:szCs w:val="28"/>
                <w:lang w:val="uk-UA"/>
              </w:rPr>
            </w:pPr>
            <w:r w:rsidRPr="006D1F7E">
              <w:rPr>
                <w:rFonts w:ascii="Times New Roman" w:hAnsi="Times New Roman" w:cs="Times New Roman"/>
                <w:sz w:val="28"/>
                <w:szCs w:val="28"/>
                <w:lang w:val="uk-UA"/>
              </w:rPr>
              <w:t>20.02.13</w:t>
            </w:r>
          </w:p>
        </w:tc>
        <w:tc>
          <w:tcPr>
            <w:tcW w:w="567"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cs="Times New Roman"/>
                <w:sz w:val="28"/>
                <w:szCs w:val="28"/>
                <w:lang w:val="uk-UA"/>
              </w:rPr>
            </w:pPr>
            <w:r w:rsidRPr="006D1F7E">
              <w:rPr>
                <w:rFonts w:ascii="Times New Roman" w:hAnsi="Times New Roman" w:cs="Times New Roman"/>
                <w:sz w:val="28"/>
                <w:szCs w:val="28"/>
                <w:lang w:val="uk-UA"/>
              </w:rPr>
              <w:t>14.05.13</w:t>
            </w:r>
          </w:p>
        </w:tc>
        <w:tc>
          <w:tcPr>
            <w:tcW w:w="567"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cs="Times New Roman"/>
                <w:color w:val="000000"/>
                <w:sz w:val="28"/>
                <w:szCs w:val="28"/>
                <w:lang w:val="uk-UA"/>
              </w:rPr>
            </w:pPr>
            <w:r w:rsidRPr="006D1F7E">
              <w:rPr>
                <w:rFonts w:ascii="Times New Roman" w:hAnsi="Times New Roman" w:cs="Times New Roman"/>
                <w:color w:val="000000"/>
                <w:sz w:val="28"/>
                <w:szCs w:val="28"/>
                <w:lang w:val="uk-UA"/>
              </w:rPr>
              <w:t>03.09.13</w:t>
            </w:r>
          </w:p>
        </w:tc>
        <w:tc>
          <w:tcPr>
            <w:tcW w:w="567"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cs="Times New Roman"/>
                <w:sz w:val="28"/>
                <w:szCs w:val="28"/>
                <w:lang w:val="uk-UA"/>
              </w:rPr>
            </w:pPr>
            <w:r w:rsidRPr="006D1F7E">
              <w:rPr>
                <w:rFonts w:ascii="Times New Roman" w:hAnsi="Times New Roman" w:cs="Times New Roman"/>
                <w:sz w:val="28"/>
                <w:szCs w:val="28"/>
                <w:lang w:val="uk-UA"/>
              </w:rPr>
              <w:t>04.04.14</w:t>
            </w:r>
          </w:p>
        </w:tc>
        <w:tc>
          <w:tcPr>
            <w:tcW w:w="567"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cs="Times New Roman"/>
                <w:sz w:val="28"/>
                <w:szCs w:val="28"/>
                <w:lang w:val="uk-UA"/>
              </w:rPr>
            </w:pPr>
            <w:r w:rsidRPr="006D1F7E">
              <w:rPr>
                <w:rFonts w:ascii="Times New Roman" w:hAnsi="Times New Roman" w:cs="Times New Roman"/>
                <w:sz w:val="28"/>
                <w:szCs w:val="28"/>
                <w:lang w:val="uk-UA"/>
              </w:rPr>
              <w:t>02.08.14</w:t>
            </w:r>
          </w:p>
        </w:tc>
        <w:tc>
          <w:tcPr>
            <w:tcW w:w="567"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cs="Times New Roman"/>
                <w:sz w:val="28"/>
                <w:szCs w:val="28"/>
                <w:lang w:val="uk-UA"/>
              </w:rPr>
            </w:pPr>
            <w:r w:rsidRPr="006D1F7E">
              <w:rPr>
                <w:rFonts w:ascii="Times New Roman" w:hAnsi="Times New Roman" w:cs="Times New Roman"/>
                <w:sz w:val="28"/>
                <w:szCs w:val="28"/>
                <w:lang w:val="uk-UA"/>
              </w:rPr>
              <w:t>03.12.14</w:t>
            </w:r>
          </w:p>
        </w:tc>
        <w:tc>
          <w:tcPr>
            <w:tcW w:w="567"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cs="Times New Roman"/>
                <w:color w:val="000000"/>
                <w:sz w:val="28"/>
                <w:szCs w:val="28"/>
                <w:lang w:val="uk-UA"/>
              </w:rPr>
            </w:pPr>
            <w:r w:rsidRPr="006D1F7E">
              <w:rPr>
                <w:rFonts w:ascii="Times New Roman" w:hAnsi="Times New Roman" w:cs="Times New Roman"/>
                <w:color w:val="000000"/>
                <w:sz w:val="28"/>
                <w:szCs w:val="28"/>
                <w:lang w:val="uk-UA"/>
              </w:rPr>
              <w:t>04.01.15</w:t>
            </w:r>
          </w:p>
        </w:tc>
        <w:tc>
          <w:tcPr>
            <w:tcW w:w="567"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cs="Times New Roman"/>
                <w:sz w:val="28"/>
                <w:szCs w:val="28"/>
                <w:lang w:val="uk-UA"/>
              </w:rPr>
            </w:pPr>
            <w:r w:rsidRPr="006D1F7E">
              <w:rPr>
                <w:rFonts w:ascii="Times New Roman" w:hAnsi="Times New Roman" w:cs="Times New Roman"/>
                <w:sz w:val="28"/>
                <w:szCs w:val="28"/>
                <w:lang w:val="uk-UA"/>
              </w:rPr>
              <w:t>16.05.15</w:t>
            </w:r>
          </w:p>
        </w:tc>
        <w:tc>
          <w:tcPr>
            <w:tcW w:w="567"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cs="Times New Roman"/>
                <w:sz w:val="28"/>
                <w:szCs w:val="28"/>
                <w:lang w:val="uk-UA"/>
              </w:rPr>
            </w:pPr>
            <w:r w:rsidRPr="006D1F7E">
              <w:rPr>
                <w:rFonts w:ascii="Times New Roman" w:hAnsi="Times New Roman" w:cs="Times New Roman"/>
                <w:sz w:val="28"/>
                <w:szCs w:val="28"/>
                <w:lang w:val="uk-UA"/>
              </w:rPr>
              <w:t>03.10.15</w:t>
            </w:r>
          </w:p>
        </w:tc>
        <w:tc>
          <w:tcPr>
            <w:tcW w:w="567"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cs="Times New Roman"/>
                <w:sz w:val="28"/>
                <w:szCs w:val="28"/>
                <w:lang w:val="uk-UA"/>
              </w:rPr>
            </w:pPr>
            <w:r w:rsidRPr="006D1F7E">
              <w:rPr>
                <w:rFonts w:ascii="Times New Roman" w:hAnsi="Times New Roman" w:cs="Times New Roman"/>
                <w:sz w:val="28"/>
                <w:szCs w:val="28"/>
                <w:lang w:val="uk-UA"/>
              </w:rPr>
              <w:t>12.04.16</w:t>
            </w:r>
          </w:p>
        </w:tc>
        <w:tc>
          <w:tcPr>
            <w:tcW w:w="567"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cs="Times New Roman"/>
                <w:color w:val="000000"/>
                <w:sz w:val="28"/>
                <w:szCs w:val="28"/>
                <w:lang w:val="uk-UA"/>
              </w:rPr>
            </w:pPr>
            <w:r w:rsidRPr="006D1F7E">
              <w:rPr>
                <w:rFonts w:ascii="Times New Roman" w:hAnsi="Times New Roman" w:cs="Times New Roman"/>
                <w:color w:val="000000"/>
                <w:sz w:val="28"/>
                <w:szCs w:val="28"/>
                <w:lang w:val="uk-UA"/>
              </w:rPr>
              <w:t>12.07.16</w:t>
            </w:r>
          </w:p>
        </w:tc>
        <w:tc>
          <w:tcPr>
            <w:tcW w:w="567"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cs="Times New Roman"/>
                <w:sz w:val="28"/>
                <w:szCs w:val="28"/>
                <w:lang w:val="uk-UA"/>
              </w:rPr>
            </w:pPr>
            <w:r w:rsidRPr="006D1F7E">
              <w:rPr>
                <w:rFonts w:ascii="Times New Roman" w:hAnsi="Times New Roman" w:cs="Times New Roman"/>
                <w:sz w:val="28"/>
                <w:szCs w:val="28"/>
                <w:lang w:val="uk-UA"/>
              </w:rPr>
              <w:t>11.11.16</w:t>
            </w:r>
          </w:p>
        </w:tc>
      </w:tr>
      <w:tr w:rsidR="00DA016A" w:rsidRPr="0095237B" w:rsidTr="008A0740">
        <w:trPr>
          <w:cantSplit/>
          <w:trHeight w:val="1134"/>
        </w:trPr>
        <w:tc>
          <w:tcPr>
            <w:tcW w:w="2977" w:type="dxa"/>
            <w:shd w:val="clear" w:color="auto" w:fill="auto"/>
            <w:noWrap/>
            <w:vAlign w:val="center"/>
            <w:hideMark/>
          </w:tcPr>
          <w:p w:rsidR="00DA016A" w:rsidRPr="0095237B" w:rsidRDefault="00DA016A" w:rsidP="008A0740">
            <w:pPr>
              <w:spacing w:after="0" w:line="240" w:lineRule="auto"/>
              <w:jc w:val="center"/>
              <w:rPr>
                <w:rFonts w:ascii="Times New Roman" w:hAnsi="Times New Roman"/>
                <w:sz w:val="28"/>
                <w:szCs w:val="28"/>
              </w:rPr>
            </w:pPr>
            <w:proofErr w:type="spellStart"/>
            <w:r w:rsidRPr="0095237B">
              <w:rPr>
                <w:rFonts w:ascii="Times New Roman" w:hAnsi="Times New Roman"/>
                <w:sz w:val="28"/>
                <w:szCs w:val="28"/>
              </w:rPr>
              <w:t>Залізо</w:t>
            </w:r>
            <w:proofErr w:type="spellEnd"/>
            <w:r w:rsidRPr="0095237B">
              <w:rPr>
                <w:rFonts w:ascii="Times New Roman" w:hAnsi="Times New Roman"/>
                <w:sz w:val="28"/>
                <w:szCs w:val="28"/>
              </w:rPr>
              <w:t xml:space="preserve"> </w:t>
            </w:r>
            <w:proofErr w:type="spellStart"/>
            <w:r w:rsidRPr="0095237B">
              <w:rPr>
                <w:rFonts w:ascii="Times New Roman" w:hAnsi="Times New Roman"/>
                <w:sz w:val="28"/>
                <w:szCs w:val="28"/>
              </w:rPr>
              <w:t>загальне</w:t>
            </w:r>
            <w:proofErr w:type="spellEnd"/>
            <w:r w:rsidRPr="0095237B">
              <w:rPr>
                <w:rFonts w:ascii="Times New Roman" w:hAnsi="Times New Roman"/>
                <w:sz w:val="28"/>
                <w:szCs w:val="28"/>
              </w:rPr>
              <w:t>, мкг/</w:t>
            </w:r>
            <w:r w:rsidRPr="0095237B">
              <w:rPr>
                <w:rFonts w:ascii="Times New Roman" w:hAnsi="Times New Roman"/>
                <w:sz w:val="28"/>
                <w:szCs w:val="28"/>
                <w:lang w:val="uk-UA"/>
              </w:rPr>
              <w:t>дм</w:t>
            </w:r>
            <w:r w:rsidRPr="0095237B">
              <w:rPr>
                <w:rFonts w:ascii="Times New Roman" w:hAnsi="Times New Roman"/>
                <w:sz w:val="28"/>
                <w:szCs w:val="28"/>
                <w:vertAlign w:val="superscript"/>
                <w:lang w:val="uk-UA"/>
              </w:rPr>
              <w:t>3</w:t>
            </w:r>
          </w:p>
        </w:tc>
        <w:tc>
          <w:tcPr>
            <w:tcW w:w="425"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0,18</w:t>
            </w:r>
          </w:p>
        </w:tc>
        <w:tc>
          <w:tcPr>
            <w:tcW w:w="507"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0,11</w:t>
            </w:r>
          </w:p>
        </w:tc>
        <w:tc>
          <w:tcPr>
            <w:tcW w:w="486"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0,18</w:t>
            </w:r>
          </w:p>
        </w:tc>
        <w:tc>
          <w:tcPr>
            <w:tcW w:w="425"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0,08</w:t>
            </w:r>
          </w:p>
        </w:tc>
        <w:tc>
          <w:tcPr>
            <w:tcW w:w="425"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0,21</w:t>
            </w:r>
          </w:p>
        </w:tc>
        <w:tc>
          <w:tcPr>
            <w:tcW w:w="506"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sz w:val="28"/>
                <w:szCs w:val="28"/>
                <w:lang w:val="uk-UA"/>
              </w:rPr>
            </w:pPr>
            <w:r w:rsidRPr="006D1F7E">
              <w:rPr>
                <w:rFonts w:ascii="Times New Roman" w:hAnsi="Times New Roman"/>
                <w:sz w:val="28"/>
                <w:szCs w:val="28"/>
                <w:lang w:val="uk-UA"/>
              </w:rPr>
              <w:t>-</w:t>
            </w:r>
          </w:p>
        </w:tc>
        <w:tc>
          <w:tcPr>
            <w:tcW w:w="486"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0,11</w:t>
            </w:r>
          </w:p>
        </w:tc>
        <w:tc>
          <w:tcPr>
            <w:tcW w:w="426"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0,1</w:t>
            </w:r>
          </w:p>
        </w:tc>
        <w:tc>
          <w:tcPr>
            <w:tcW w:w="567"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0,08</w:t>
            </w:r>
          </w:p>
        </w:tc>
        <w:tc>
          <w:tcPr>
            <w:tcW w:w="567"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0,29</w:t>
            </w:r>
          </w:p>
        </w:tc>
        <w:tc>
          <w:tcPr>
            <w:tcW w:w="567"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0,13</w:t>
            </w:r>
          </w:p>
        </w:tc>
        <w:tc>
          <w:tcPr>
            <w:tcW w:w="567"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0,12</w:t>
            </w:r>
          </w:p>
        </w:tc>
        <w:tc>
          <w:tcPr>
            <w:tcW w:w="567"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0,32</w:t>
            </w:r>
          </w:p>
        </w:tc>
        <w:tc>
          <w:tcPr>
            <w:tcW w:w="567"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0,15</w:t>
            </w:r>
          </w:p>
        </w:tc>
        <w:tc>
          <w:tcPr>
            <w:tcW w:w="567"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0,12</w:t>
            </w:r>
          </w:p>
        </w:tc>
        <w:tc>
          <w:tcPr>
            <w:tcW w:w="567"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0,13</w:t>
            </w:r>
          </w:p>
        </w:tc>
        <w:tc>
          <w:tcPr>
            <w:tcW w:w="567"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0,08</w:t>
            </w:r>
          </w:p>
        </w:tc>
        <w:tc>
          <w:tcPr>
            <w:tcW w:w="567"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0,08</w:t>
            </w:r>
          </w:p>
        </w:tc>
        <w:tc>
          <w:tcPr>
            <w:tcW w:w="567"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0,15</w:t>
            </w:r>
          </w:p>
        </w:tc>
        <w:tc>
          <w:tcPr>
            <w:tcW w:w="567"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0,08</w:t>
            </w:r>
          </w:p>
        </w:tc>
        <w:tc>
          <w:tcPr>
            <w:tcW w:w="567"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sz w:val="28"/>
                <w:szCs w:val="28"/>
                <w:lang w:val="uk-UA"/>
              </w:rPr>
            </w:pPr>
            <w:r w:rsidRPr="006D1F7E">
              <w:rPr>
                <w:rFonts w:ascii="Times New Roman" w:hAnsi="Times New Roman"/>
                <w:sz w:val="28"/>
                <w:szCs w:val="28"/>
                <w:lang w:val="uk-UA"/>
              </w:rPr>
              <w:t>-</w:t>
            </w:r>
          </w:p>
        </w:tc>
        <w:tc>
          <w:tcPr>
            <w:tcW w:w="567"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0,15</w:t>
            </w:r>
          </w:p>
        </w:tc>
        <w:tc>
          <w:tcPr>
            <w:tcW w:w="567"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0,41</w:t>
            </w:r>
          </w:p>
        </w:tc>
        <w:tc>
          <w:tcPr>
            <w:tcW w:w="567"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0,16</w:t>
            </w:r>
          </w:p>
        </w:tc>
      </w:tr>
      <w:tr w:rsidR="00DA016A" w:rsidRPr="0095237B" w:rsidTr="008A0740">
        <w:trPr>
          <w:cantSplit/>
          <w:trHeight w:val="1134"/>
        </w:trPr>
        <w:tc>
          <w:tcPr>
            <w:tcW w:w="2977" w:type="dxa"/>
            <w:shd w:val="clear" w:color="auto" w:fill="auto"/>
            <w:noWrap/>
            <w:vAlign w:val="center"/>
            <w:hideMark/>
          </w:tcPr>
          <w:p w:rsidR="00DA016A" w:rsidRPr="00F94AFA" w:rsidRDefault="00DA016A" w:rsidP="008A0740">
            <w:pPr>
              <w:spacing w:after="0" w:line="240" w:lineRule="auto"/>
              <w:jc w:val="center"/>
              <w:rPr>
                <w:rFonts w:ascii="Times New Roman" w:hAnsi="Times New Roman"/>
                <w:sz w:val="28"/>
                <w:szCs w:val="28"/>
              </w:rPr>
            </w:pPr>
            <w:proofErr w:type="spellStart"/>
            <w:r w:rsidRPr="00F94AFA">
              <w:rPr>
                <w:rFonts w:ascii="Times New Roman" w:hAnsi="Times New Roman"/>
                <w:sz w:val="28"/>
                <w:szCs w:val="28"/>
              </w:rPr>
              <w:t>Мідь</w:t>
            </w:r>
            <w:proofErr w:type="spellEnd"/>
            <w:r w:rsidRPr="00F94AFA">
              <w:rPr>
                <w:rFonts w:ascii="Times New Roman" w:hAnsi="Times New Roman"/>
                <w:sz w:val="28"/>
                <w:szCs w:val="28"/>
              </w:rPr>
              <w:t>, мкг/</w:t>
            </w:r>
            <w:r w:rsidRPr="00F94AFA">
              <w:rPr>
                <w:rFonts w:ascii="Times New Roman" w:hAnsi="Times New Roman"/>
                <w:sz w:val="28"/>
                <w:szCs w:val="28"/>
                <w:lang w:val="uk-UA"/>
              </w:rPr>
              <w:t>дм</w:t>
            </w:r>
            <w:r w:rsidRPr="00F94AFA">
              <w:rPr>
                <w:rFonts w:ascii="Times New Roman" w:hAnsi="Times New Roman"/>
                <w:sz w:val="28"/>
                <w:szCs w:val="28"/>
                <w:vertAlign w:val="superscript"/>
                <w:lang w:val="uk-UA"/>
              </w:rPr>
              <w:t>3</w:t>
            </w:r>
          </w:p>
        </w:tc>
        <w:tc>
          <w:tcPr>
            <w:tcW w:w="425"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2</w:t>
            </w:r>
          </w:p>
        </w:tc>
        <w:tc>
          <w:tcPr>
            <w:tcW w:w="507"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2,4</w:t>
            </w:r>
          </w:p>
        </w:tc>
        <w:tc>
          <w:tcPr>
            <w:tcW w:w="486"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2,4</w:t>
            </w:r>
          </w:p>
        </w:tc>
        <w:tc>
          <w:tcPr>
            <w:tcW w:w="425"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2,4</w:t>
            </w:r>
          </w:p>
        </w:tc>
        <w:tc>
          <w:tcPr>
            <w:tcW w:w="425"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2</w:t>
            </w:r>
          </w:p>
        </w:tc>
        <w:tc>
          <w:tcPr>
            <w:tcW w:w="506"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sz w:val="28"/>
                <w:szCs w:val="28"/>
              </w:rPr>
            </w:pPr>
          </w:p>
        </w:tc>
        <w:tc>
          <w:tcPr>
            <w:tcW w:w="486"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0,4</w:t>
            </w:r>
          </w:p>
        </w:tc>
        <w:tc>
          <w:tcPr>
            <w:tcW w:w="426"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0,4</w:t>
            </w:r>
          </w:p>
        </w:tc>
        <w:tc>
          <w:tcPr>
            <w:tcW w:w="567"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2,4</w:t>
            </w:r>
          </w:p>
        </w:tc>
        <w:tc>
          <w:tcPr>
            <w:tcW w:w="567"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0</w:t>
            </w:r>
          </w:p>
        </w:tc>
        <w:tc>
          <w:tcPr>
            <w:tcW w:w="567"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0,8</w:t>
            </w:r>
          </w:p>
        </w:tc>
        <w:tc>
          <w:tcPr>
            <w:tcW w:w="567"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4,8</w:t>
            </w:r>
          </w:p>
        </w:tc>
        <w:tc>
          <w:tcPr>
            <w:tcW w:w="567"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0,4</w:t>
            </w:r>
          </w:p>
        </w:tc>
        <w:tc>
          <w:tcPr>
            <w:tcW w:w="567"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0</w:t>
            </w:r>
          </w:p>
        </w:tc>
        <w:tc>
          <w:tcPr>
            <w:tcW w:w="567"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1,6</w:t>
            </w:r>
          </w:p>
        </w:tc>
        <w:tc>
          <w:tcPr>
            <w:tcW w:w="567"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4</w:t>
            </w:r>
          </w:p>
        </w:tc>
        <w:tc>
          <w:tcPr>
            <w:tcW w:w="567"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1,2</w:t>
            </w:r>
          </w:p>
        </w:tc>
        <w:tc>
          <w:tcPr>
            <w:tcW w:w="567"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2,8</w:t>
            </w:r>
          </w:p>
        </w:tc>
        <w:tc>
          <w:tcPr>
            <w:tcW w:w="567"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2</w:t>
            </w:r>
          </w:p>
        </w:tc>
        <w:tc>
          <w:tcPr>
            <w:tcW w:w="567"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0</w:t>
            </w:r>
          </w:p>
        </w:tc>
        <w:tc>
          <w:tcPr>
            <w:tcW w:w="567"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sz w:val="28"/>
                <w:szCs w:val="28"/>
                <w:lang w:val="uk-UA"/>
              </w:rPr>
            </w:pPr>
            <w:r w:rsidRPr="006D1F7E">
              <w:rPr>
                <w:rFonts w:ascii="Times New Roman" w:hAnsi="Times New Roman"/>
                <w:sz w:val="28"/>
                <w:szCs w:val="28"/>
                <w:lang w:val="uk-UA"/>
              </w:rPr>
              <w:t>-</w:t>
            </w:r>
          </w:p>
        </w:tc>
        <w:tc>
          <w:tcPr>
            <w:tcW w:w="567"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4</w:t>
            </w:r>
          </w:p>
        </w:tc>
        <w:tc>
          <w:tcPr>
            <w:tcW w:w="567"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3,2</w:t>
            </w:r>
          </w:p>
        </w:tc>
        <w:tc>
          <w:tcPr>
            <w:tcW w:w="567"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0</w:t>
            </w:r>
          </w:p>
        </w:tc>
      </w:tr>
      <w:tr w:rsidR="00DA016A" w:rsidRPr="0095237B" w:rsidTr="008A0740">
        <w:trPr>
          <w:cantSplit/>
          <w:trHeight w:val="1134"/>
        </w:trPr>
        <w:tc>
          <w:tcPr>
            <w:tcW w:w="2977" w:type="dxa"/>
            <w:shd w:val="clear" w:color="auto" w:fill="auto"/>
            <w:noWrap/>
            <w:vAlign w:val="center"/>
            <w:hideMark/>
          </w:tcPr>
          <w:p w:rsidR="00DA016A" w:rsidRPr="00F94AFA" w:rsidRDefault="00DA016A" w:rsidP="008A0740">
            <w:pPr>
              <w:spacing w:after="0" w:line="240" w:lineRule="auto"/>
              <w:jc w:val="center"/>
              <w:rPr>
                <w:rFonts w:ascii="Times New Roman" w:hAnsi="Times New Roman"/>
                <w:sz w:val="28"/>
                <w:szCs w:val="28"/>
              </w:rPr>
            </w:pPr>
            <w:r w:rsidRPr="00F94AFA">
              <w:rPr>
                <w:rFonts w:ascii="Times New Roman" w:hAnsi="Times New Roman"/>
                <w:sz w:val="28"/>
                <w:szCs w:val="28"/>
              </w:rPr>
              <w:t>Цинк, мкг/</w:t>
            </w:r>
            <w:r w:rsidRPr="00F94AFA">
              <w:rPr>
                <w:rFonts w:ascii="Times New Roman" w:hAnsi="Times New Roman"/>
                <w:sz w:val="28"/>
                <w:szCs w:val="28"/>
                <w:lang w:val="uk-UA"/>
              </w:rPr>
              <w:t>дм</w:t>
            </w:r>
            <w:r w:rsidRPr="00F94AFA">
              <w:rPr>
                <w:rFonts w:ascii="Times New Roman" w:hAnsi="Times New Roman"/>
                <w:sz w:val="28"/>
                <w:szCs w:val="28"/>
                <w:vertAlign w:val="superscript"/>
                <w:lang w:val="uk-UA"/>
              </w:rPr>
              <w:t>3</w:t>
            </w:r>
          </w:p>
        </w:tc>
        <w:tc>
          <w:tcPr>
            <w:tcW w:w="425"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11</w:t>
            </w:r>
          </w:p>
        </w:tc>
        <w:tc>
          <w:tcPr>
            <w:tcW w:w="507"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11</w:t>
            </w:r>
          </w:p>
        </w:tc>
        <w:tc>
          <w:tcPr>
            <w:tcW w:w="486"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20</w:t>
            </w:r>
          </w:p>
        </w:tc>
        <w:tc>
          <w:tcPr>
            <w:tcW w:w="425"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31</w:t>
            </w:r>
          </w:p>
        </w:tc>
        <w:tc>
          <w:tcPr>
            <w:tcW w:w="425"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31</w:t>
            </w:r>
          </w:p>
        </w:tc>
        <w:tc>
          <w:tcPr>
            <w:tcW w:w="506"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sz w:val="28"/>
                <w:szCs w:val="28"/>
                <w:lang w:val="uk-UA"/>
              </w:rPr>
            </w:pPr>
            <w:r w:rsidRPr="006D1F7E">
              <w:rPr>
                <w:rFonts w:ascii="Times New Roman" w:hAnsi="Times New Roman"/>
                <w:sz w:val="28"/>
                <w:szCs w:val="28"/>
                <w:lang w:val="uk-UA"/>
              </w:rPr>
              <w:t>-</w:t>
            </w:r>
          </w:p>
        </w:tc>
        <w:tc>
          <w:tcPr>
            <w:tcW w:w="486"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9</w:t>
            </w:r>
          </w:p>
        </w:tc>
        <w:tc>
          <w:tcPr>
            <w:tcW w:w="426"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22</w:t>
            </w:r>
          </w:p>
        </w:tc>
        <w:tc>
          <w:tcPr>
            <w:tcW w:w="567"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30</w:t>
            </w:r>
          </w:p>
        </w:tc>
        <w:tc>
          <w:tcPr>
            <w:tcW w:w="567"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33</w:t>
            </w:r>
          </w:p>
        </w:tc>
        <w:tc>
          <w:tcPr>
            <w:tcW w:w="567"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106</w:t>
            </w:r>
          </w:p>
        </w:tc>
        <w:tc>
          <w:tcPr>
            <w:tcW w:w="567"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17</w:t>
            </w:r>
          </w:p>
        </w:tc>
        <w:tc>
          <w:tcPr>
            <w:tcW w:w="567"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63</w:t>
            </w:r>
          </w:p>
        </w:tc>
        <w:tc>
          <w:tcPr>
            <w:tcW w:w="567"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11</w:t>
            </w:r>
          </w:p>
        </w:tc>
        <w:tc>
          <w:tcPr>
            <w:tcW w:w="567"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86</w:t>
            </w:r>
          </w:p>
        </w:tc>
        <w:tc>
          <w:tcPr>
            <w:tcW w:w="567"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27</w:t>
            </w:r>
          </w:p>
        </w:tc>
        <w:tc>
          <w:tcPr>
            <w:tcW w:w="567"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16</w:t>
            </w:r>
          </w:p>
        </w:tc>
        <w:tc>
          <w:tcPr>
            <w:tcW w:w="567"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11</w:t>
            </w:r>
          </w:p>
        </w:tc>
        <w:tc>
          <w:tcPr>
            <w:tcW w:w="567"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26</w:t>
            </w:r>
          </w:p>
        </w:tc>
        <w:tc>
          <w:tcPr>
            <w:tcW w:w="567"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14</w:t>
            </w:r>
          </w:p>
        </w:tc>
        <w:tc>
          <w:tcPr>
            <w:tcW w:w="567"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sz w:val="28"/>
                <w:szCs w:val="28"/>
                <w:lang w:val="uk-UA"/>
              </w:rPr>
            </w:pPr>
            <w:r w:rsidRPr="006D1F7E">
              <w:rPr>
                <w:rFonts w:ascii="Times New Roman" w:hAnsi="Times New Roman"/>
                <w:sz w:val="28"/>
                <w:szCs w:val="28"/>
                <w:lang w:val="uk-UA"/>
              </w:rPr>
              <w:t>-</w:t>
            </w:r>
          </w:p>
        </w:tc>
        <w:tc>
          <w:tcPr>
            <w:tcW w:w="567"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38</w:t>
            </w:r>
          </w:p>
        </w:tc>
        <w:tc>
          <w:tcPr>
            <w:tcW w:w="567"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12</w:t>
            </w:r>
          </w:p>
        </w:tc>
        <w:tc>
          <w:tcPr>
            <w:tcW w:w="567"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15</w:t>
            </w:r>
          </w:p>
        </w:tc>
      </w:tr>
      <w:tr w:rsidR="00DA016A" w:rsidRPr="0095237B" w:rsidTr="008A0740">
        <w:trPr>
          <w:cantSplit/>
          <w:trHeight w:val="1134"/>
        </w:trPr>
        <w:tc>
          <w:tcPr>
            <w:tcW w:w="2977" w:type="dxa"/>
            <w:shd w:val="clear" w:color="auto" w:fill="auto"/>
            <w:noWrap/>
            <w:vAlign w:val="center"/>
          </w:tcPr>
          <w:p w:rsidR="00DA016A" w:rsidRPr="0095237B" w:rsidRDefault="00DA016A" w:rsidP="008A0740">
            <w:pPr>
              <w:spacing w:after="0" w:line="240" w:lineRule="auto"/>
              <w:jc w:val="center"/>
              <w:rPr>
                <w:rFonts w:ascii="Times New Roman" w:hAnsi="Times New Roman"/>
                <w:sz w:val="28"/>
                <w:szCs w:val="28"/>
              </w:rPr>
            </w:pPr>
            <w:proofErr w:type="spellStart"/>
            <w:r w:rsidRPr="0095237B">
              <w:rPr>
                <w:rFonts w:ascii="Times New Roman" w:hAnsi="Times New Roman"/>
                <w:sz w:val="28"/>
                <w:szCs w:val="28"/>
              </w:rPr>
              <w:t>Мg</w:t>
            </w:r>
            <w:proofErr w:type="spellEnd"/>
            <w:r w:rsidRPr="0095237B">
              <w:rPr>
                <w:rFonts w:ascii="Times New Roman" w:hAnsi="Times New Roman"/>
                <w:sz w:val="28"/>
                <w:szCs w:val="28"/>
              </w:rPr>
              <w:t xml:space="preserve"> ,мг/</w:t>
            </w:r>
            <w:r w:rsidRPr="0095237B">
              <w:rPr>
                <w:rFonts w:ascii="Times New Roman" w:hAnsi="Times New Roman"/>
                <w:sz w:val="28"/>
                <w:szCs w:val="28"/>
                <w:lang w:val="uk-UA"/>
              </w:rPr>
              <w:t>дм</w:t>
            </w:r>
            <w:r w:rsidRPr="0095237B">
              <w:rPr>
                <w:rFonts w:ascii="Times New Roman" w:hAnsi="Times New Roman"/>
                <w:sz w:val="28"/>
                <w:szCs w:val="28"/>
                <w:vertAlign w:val="superscript"/>
                <w:lang w:val="uk-UA"/>
              </w:rPr>
              <w:t>3</w:t>
            </w:r>
          </w:p>
        </w:tc>
        <w:tc>
          <w:tcPr>
            <w:tcW w:w="425" w:type="dxa"/>
            <w:shd w:val="clear" w:color="auto" w:fill="auto"/>
            <w:noWrap/>
            <w:textDirection w:val="btLr"/>
            <w:vAlign w:val="center"/>
          </w:tcPr>
          <w:p w:rsidR="00DA016A" w:rsidRPr="006D1F7E" w:rsidRDefault="00DA016A"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84</w:t>
            </w:r>
          </w:p>
        </w:tc>
        <w:tc>
          <w:tcPr>
            <w:tcW w:w="507" w:type="dxa"/>
            <w:shd w:val="clear" w:color="auto" w:fill="auto"/>
            <w:noWrap/>
            <w:textDirection w:val="btLr"/>
            <w:vAlign w:val="center"/>
          </w:tcPr>
          <w:p w:rsidR="00DA016A" w:rsidRPr="006D1F7E" w:rsidRDefault="00DA016A"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71,3</w:t>
            </w:r>
          </w:p>
        </w:tc>
        <w:tc>
          <w:tcPr>
            <w:tcW w:w="486" w:type="dxa"/>
            <w:shd w:val="clear" w:color="auto" w:fill="auto"/>
            <w:noWrap/>
            <w:textDirection w:val="btLr"/>
            <w:vAlign w:val="center"/>
          </w:tcPr>
          <w:p w:rsidR="00DA016A" w:rsidRPr="006D1F7E" w:rsidRDefault="00DA016A"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63,1</w:t>
            </w:r>
          </w:p>
        </w:tc>
        <w:tc>
          <w:tcPr>
            <w:tcW w:w="425" w:type="dxa"/>
            <w:shd w:val="clear" w:color="auto" w:fill="auto"/>
            <w:noWrap/>
            <w:textDirection w:val="btLr"/>
            <w:vAlign w:val="center"/>
          </w:tcPr>
          <w:p w:rsidR="00DA016A" w:rsidRPr="006D1F7E" w:rsidRDefault="00DA016A"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85</w:t>
            </w:r>
          </w:p>
        </w:tc>
        <w:tc>
          <w:tcPr>
            <w:tcW w:w="425" w:type="dxa"/>
            <w:shd w:val="clear" w:color="auto" w:fill="auto"/>
            <w:noWrap/>
            <w:textDirection w:val="btLr"/>
            <w:vAlign w:val="center"/>
          </w:tcPr>
          <w:p w:rsidR="00DA016A" w:rsidRPr="006D1F7E" w:rsidRDefault="00DA016A"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124</w:t>
            </w:r>
          </w:p>
        </w:tc>
        <w:tc>
          <w:tcPr>
            <w:tcW w:w="506" w:type="dxa"/>
            <w:shd w:val="clear" w:color="auto" w:fill="auto"/>
            <w:noWrap/>
            <w:textDirection w:val="btLr"/>
            <w:vAlign w:val="center"/>
          </w:tcPr>
          <w:p w:rsidR="00DA016A" w:rsidRPr="006D1F7E" w:rsidRDefault="00DA016A"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86,9</w:t>
            </w:r>
          </w:p>
        </w:tc>
        <w:tc>
          <w:tcPr>
            <w:tcW w:w="486" w:type="dxa"/>
            <w:shd w:val="clear" w:color="auto" w:fill="auto"/>
            <w:noWrap/>
            <w:textDirection w:val="btLr"/>
            <w:vAlign w:val="center"/>
          </w:tcPr>
          <w:p w:rsidR="00DA016A" w:rsidRPr="006D1F7E" w:rsidRDefault="00DA016A"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86</w:t>
            </w:r>
          </w:p>
        </w:tc>
        <w:tc>
          <w:tcPr>
            <w:tcW w:w="426" w:type="dxa"/>
            <w:shd w:val="clear" w:color="auto" w:fill="auto"/>
            <w:noWrap/>
            <w:textDirection w:val="btLr"/>
            <w:vAlign w:val="center"/>
          </w:tcPr>
          <w:p w:rsidR="00DA016A" w:rsidRPr="006D1F7E" w:rsidRDefault="00DA016A"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117</w:t>
            </w:r>
          </w:p>
        </w:tc>
        <w:tc>
          <w:tcPr>
            <w:tcW w:w="567" w:type="dxa"/>
            <w:shd w:val="clear" w:color="auto" w:fill="auto"/>
            <w:noWrap/>
            <w:textDirection w:val="btLr"/>
            <w:vAlign w:val="center"/>
          </w:tcPr>
          <w:p w:rsidR="00DA016A" w:rsidRPr="006D1F7E" w:rsidRDefault="00DA016A"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77,8</w:t>
            </w:r>
          </w:p>
        </w:tc>
        <w:tc>
          <w:tcPr>
            <w:tcW w:w="567" w:type="dxa"/>
            <w:shd w:val="clear" w:color="auto" w:fill="auto"/>
            <w:noWrap/>
            <w:textDirection w:val="btLr"/>
            <w:vAlign w:val="center"/>
          </w:tcPr>
          <w:p w:rsidR="00DA016A" w:rsidRPr="006D1F7E" w:rsidRDefault="00DA016A"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84,1</w:t>
            </w:r>
          </w:p>
        </w:tc>
        <w:tc>
          <w:tcPr>
            <w:tcW w:w="567" w:type="dxa"/>
            <w:shd w:val="clear" w:color="auto" w:fill="auto"/>
            <w:noWrap/>
            <w:textDirection w:val="btLr"/>
            <w:vAlign w:val="center"/>
          </w:tcPr>
          <w:p w:rsidR="00DA016A" w:rsidRPr="006D1F7E" w:rsidRDefault="00DA016A"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82,8</w:t>
            </w:r>
          </w:p>
        </w:tc>
        <w:tc>
          <w:tcPr>
            <w:tcW w:w="567" w:type="dxa"/>
            <w:shd w:val="clear" w:color="auto" w:fill="auto"/>
            <w:noWrap/>
            <w:textDirection w:val="btLr"/>
            <w:vAlign w:val="center"/>
          </w:tcPr>
          <w:p w:rsidR="00DA016A" w:rsidRPr="006D1F7E" w:rsidRDefault="00DA016A"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98,6</w:t>
            </w:r>
          </w:p>
        </w:tc>
        <w:tc>
          <w:tcPr>
            <w:tcW w:w="567" w:type="dxa"/>
            <w:shd w:val="clear" w:color="auto" w:fill="auto"/>
            <w:noWrap/>
            <w:textDirection w:val="btLr"/>
            <w:vAlign w:val="center"/>
          </w:tcPr>
          <w:p w:rsidR="00DA016A" w:rsidRPr="006D1F7E" w:rsidRDefault="00DA016A"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86,9</w:t>
            </w:r>
          </w:p>
        </w:tc>
        <w:tc>
          <w:tcPr>
            <w:tcW w:w="567" w:type="dxa"/>
            <w:shd w:val="clear" w:color="auto" w:fill="auto"/>
            <w:noWrap/>
            <w:textDirection w:val="btLr"/>
            <w:vAlign w:val="center"/>
          </w:tcPr>
          <w:p w:rsidR="00DA016A" w:rsidRPr="006D1F7E" w:rsidRDefault="00DA016A"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107</w:t>
            </w:r>
          </w:p>
        </w:tc>
        <w:tc>
          <w:tcPr>
            <w:tcW w:w="567" w:type="dxa"/>
            <w:shd w:val="clear" w:color="auto" w:fill="auto"/>
            <w:noWrap/>
            <w:textDirection w:val="btLr"/>
            <w:vAlign w:val="center"/>
          </w:tcPr>
          <w:p w:rsidR="00DA016A" w:rsidRPr="006D1F7E" w:rsidRDefault="00DA016A"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128</w:t>
            </w:r>
          </w:p>
        </w:tc>
        <w:tc>
          <w:tcPr>
            <w:tcW w:w="567" w:type="dxa"/>
            <w:shd w:val="clear" w:color="auto" w:fill="auto"/>
            <w:noWrap/>
            <w:textDirection w:val="btLr"/>
            <w:vAlign w:val="center"/>
          </w:tcPr>
          <w:p w:rsidR="00DA016A" w:rsidRPr="006D1F7E" w:rsidRDefault="00DA016A"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124</w:t>
            </w:r>
          </w:p>
        </w:tc>
        <w:tc>
          <w:tcPr>
            <w:tcW w:w="567" w:type="dxa"/>
            <w:shd w:val="clear" w:color="auto" w:fill="auto"/>
            <w:noWrap/>
            <w:textDirection w:val="btLr"/>
            <w:vAlign w:val="center"/>
          </w:tcPr>
          <w:p w:rsidR="00DA016A" w:rsidRPr="006D1F7E" w:rsidRDefault="00DA016A"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95,8</w:t>
            </w:r>
          </w:p>
        </w:tc>
        <w:tc>
          <w:tcPr>
            <w:tcW w:w="567" w:type="dxa"/>
            <w:shd w:val="clear" w:color="auto" w:fill="auto"/>
            <w:noWrap/>
            <w:textDirection w:val="btLr"/>
            <w:vAlign w:val="center"/>
          </w:tcPr>
          <w:p w:rsidR="00DA016A" w:rsidRPr="006D1F7E" w:rsidRDefault="00DA016A"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71,1</w:t>
            </w:r>
          </w:p>
        </w:tc>
        <w:tc>
          <w:tcPr>
            <w:tcW w:w="567" w:type="dxa"/>
            <w:shd w:val="clear" w:color="auto" w:fill="auto"/>
            <w:noWrap/>
            <w:textDirection w:val="btLr"/>
            <w:vAlign w:val="center"/>
          </w:tcPr>
          <w:p w:rsidR="00DA016A" w:rsidRPr="006D1F7E" w:rsidRDefault="00DA016A"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102</w:t>
            </w:r>
          </w:p>
        </w:tc>
        <w:tc>
          <w:tcPr>
            <w:tcW w:w="567" w:type="dxa"/>
            <w:shd w:val="clear" w:color="auto" w:fill="auto"/>
            <w:noWrap/>
            <w:textDirection w:val="btLr"/>
            <w:vAlign w:val="center"/>
          </w:tcPr>
          <w:p w:rsidR="00DA016A" w:rsidRPr="006D1F7E" w:rsidRDefault="00DA016A"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74,9</w:t>
            </w:r>
          </w:p>
        </w:tc>
        <w:tc>
          <w:tcPr>
            <w:tcW w:w="567" w:type="dxa"/>
            <w:shd w:val="clear" w:color="auto" w:fill="auto"/>
            <w:noWrap/>
            <w:textDirection w:val="btLr"/>
            <w:vAlign w:val="center"/>
          </w:tcPr>
          <w:p w:rsidR="00DA016A" w:rsidRPr="006D1F7E" w:rsidRDefault="00DA016A"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110</w:t>
            </w:r>
          </w:p>
        </w:tc>
        <w:tc>
          <w:tcPr>
            <w:tcW w:w="567" w:type="dxa"/>
            <w:shd w:val="clear" w:color="auto" w:fill="auto"/>
            <w:noWrap/>
            <w:textDirection w:val="btLr"/>
            <w:vAlign w:val="center"/>
          </w:tcPr>
          <w:p w:rsidR="00DA016A" w:rsidRPr="006D1F7E" w:rsidRDefault="00DA016A"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113</w:t>
            </w:r>
          </w:p>
        </w:tc>
        <w:tc>
          <w:tcPr>
            <w:tcW w:w="567" w:type="dxa"/>
            <w:shd w:val="clear" w:color="auto" w:fill="auto"/>
            <w:noWrap/>
            <w:textDirection w:val="btLr"/>
            <w:vAlign w:val="center"/>
          </w:tcPr>
          <w:p w:rsidR="00DA016A" w:rsidRPr="006D1F7E" w:rsidRDefault="00DA016A"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108</w:t>
            </w:r>
          </w:p>
        </w:tc>
        <w:tc>
          <w:tcPr>
            <w:tcW w:w="567" w:type="dxa"/>
            <w:shd w:val="clear" w:color="auto" w:fill="auto"/>
            <w:noWrap/>
            <w:textDirection w:val="btLr"/>
            <w:vAlign w:val="center"/>
          </w:tcPr>
          <w:p w:rsidR="00DA016A" w:rsidRPr="006D1F7E" w:rsidRDefault="00DA016A"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95,3</w:t>
            </w:r>
          </w:p>
        </w:tc>
      </w:tr>
    </w:tbl>
    <w:p w:rsidR="00DA016A" w:rsidRDefault="00DA016A" w:rsidP="008A0740">
      <w:pPr>
        <w:pStyle w:val="a7"/>
        <w:spacing w:after="0" w:line="360" w:lineRule="auto"/>
        <w:ind w:left="540" w:right="-283" w:firstLine="736"/>
        <w:jc w:val="right"/>
        <w:rPr>
          <w:rFonts w:ascii="Times New Roman" w:hAnsi="Times New Roman" w:cs="Times New Roman"/>
          <w:i/>
          <w:sz w:val="28"/>
          <w:szCs w:val="28"/>
          <w:lang w:val="uk-UA"/>
        </w:rPr>
        <w:sectPr w:rsidR="00DA016A" w:rsidSect="008A0740">
          <w:pgSz w:w="16838" w:h="11906" w:orient="landscape"/>
          <w:pgMar w:top="1418" w:right="991" w:bottom="707" w:left="1134" w:header="708" w:footer="708" w:gutter="0"/>
          <w:cols w:space="708"/>
          <w:docGrid w:linePitch="360"/>
        </w:sectPr>
      </w:pPr>
    </w:p>
    <w:p w:rsidR="00DA016A" w:rsidRDefault="00DA016A" w:rsidP="008A0740">
      <w:pPr>
        <w:pStyle w:val="a7"/>
        <w:spacing w:after="0" w:line="360" w:lineRule="auto"/>
        <w:ind w:left="540" w:right="-283" w:firstLine="736"/>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Дані</w:t>
      </w:r>
      <w:r w:rsidRPr="00414046">
        <w:rPr>
          <w:rFonts w:ascii="Times New Roman" w:hAnsi="Times New Roman" w:cs="Times New Roman"/>
          <w:b/>
          <w:sz w:val="28"/>
          <w:szCs w:val="28"/>
          <w:lang w:val="uk-UA"/>
        </w:rPr>
        <w:t xml:space="preserve"> хімічного моніторингу водного басейну Кальміус </w:t>
      </w:r>
    </w:p>
    <w:p w:rsidR="00DA016A" w:rsidRPr="00CD6809" w:rsidRDefault="00DA016A" w:rsidP="008A0740">
      <w:pPr>
        <w:spacing w:after="0" w:line="240" w:lineRule="auto"/>
        <w:ind w:left="540" w:firstLine="736"/>
        <w:jc w:val="center"/>
        <w:rPr>
          <w:rFonts w:ascii="Times New Roman" w:hAnsi="Times New Roman" w:cs="Times New Roman"/>
          <w:b/>
          <w:sz w:val="28"/>
          <w:szCs w:val="28"/>
          <w:lang w:val="uk-UA"/>
        </w:rPr>
      </w:pPr>
      <w:r>
        <w:rPr>
          <w:rFonts w:ascii="Times New Roman" w:hAnsi="Times New Roman" w:cs="Times New Roman"/>
          <w:b/>
          <w:sz w:val="28"/>
          <w:szCs w:val="28"/>
          <w:lang w:val="uk-UA"/>
        </w:rPr>
        <w:t>Варіант 4 – гідроствор</w:t>
      </w:r>
      <w:r w:rsidRPr="00CD6809">
        <w:rPr>
          <w:rFonts w:ascii="Times New Roman" w:hAnsi="Times New Roman" w:cs="Times New Roman"/>
          <w:b/>
          <w:sz w:val="28"/>
          <w:szCs w:val="28"/>
          <w:lang w:val="uk-UA"/>
        </w:rPr>
        <w:t xml:space="preserve"> в районі</w:t>
      </w:r>
      <w:r>
        <w:rPr>
          <w:rFonts w:ascii="Times New Roman" w:hAnsi="Times New Roman" w:cs="Times New Roman"/>
          <w:b/>
          <w:sz w:val="28"/>
          <w:szCs w:val="28"/>
          <w:lang w:val="uk-UA"/>
        </w:rPr>
        <w:t xml:space="preserve"> </w:t>
      </w:r>
      <w:r w:rsidRPr="00CD6809">
        <w:rPr>
          <w:rFonts w:ascii="Times New Roman" w:hAnsi="Times New Roman" w:cs="Times New Roman"/>
          <w:b/>
          <w:sz w:val="28"/>
          <w:szCs w:val="28"/>
          <w:lang w:val="uk-UA"/>
        </w:rPr>
        <w:t>м. Маріуполь</w:t>
      </w:r>
      <w:r w:rsidRPr="00CD6809">
        <w:rPr>
          <w:rFonts w:ascii="Times New Roman" w:hAnsi="Times New Roman" w:cs="Times New Roman"/>
          <w:b/>
          <w:i/>
          <w:sz w:val="28"/>
          <w:szCs w:val="28"/>
          <w:lang w:val="uk-UA"/>
        </w:rPr>
        <w:t xml:space="preserve"> </w:t>
      </w:r>
    </w:p>
    <w:p w:rsidR="00DA016A" w:rsidRDefault="00DA016A" w:rsidP="008A0740">
      <w:pPr>
        <w:pStyle w:val="a7"/>
        <w:spacing w:after="0" w:line="360" w:lineRule="auto"/>
        <w:ind w:left="540" w:right="-283" w:firstLine="736"/>
        <w:jc w:val="right"/>
        <w:rPr>
          <w:rFonts w:ascii="Times New Roman" w:hAnsi="Times New Roman" w:cs="Times New Roman"/>
          <w:i/>
          <w:sz w:val="28"/>
          <w:szCs w:val="28"/>
          <w:lang w:val="uk-UA"/>
        </w:rPr>
      </w:pPr>
      <w:r w:rsidRPr="00414046">
        <w:rPr>
          <w:rFonts w:ascii="Times New Roman" w:hAnsi="Times New Roman" w:cs="Times New Roman"/>
          <w:i/>
          <w:sz w:val="28"/>
          <w:szCs w:val="28"/>
          <w:lang w:val="uk-UA"/>
        </w:rPr>
        <w:t>Таблиця Б.</w:t>
      </w:r>
      <w:r>
        <w:rPr>
          <w:rFonts w:ascii="Times New Roman" w:hAnsi="Times New Roman" w:cs="Times New Roman"/>
          <w:i/>
          <w:sz w:val="28"/>
          <w:szCs w:val="28"/>
          <w:lang w:val="uk-UA"/>
        </w:rPr>
        <w:t>4</w:t>
      </w: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425"/>
        <w:gridCol w:w="507"/>
        <w:gridCol w:w="486"/>
        <w:gridCol w:w="425"/>
        <w:gridCol w:w="425"/>
        <w:gridCol w:w="506"/>
        <w:gridCol w:w="486"/>
        <w:gridCol w:w="426"/>
        <w:gridCol w:w="567"/>
        <w:gridCol w:w="567"/>
        <w:gridCol w:w="567"/>
        <w:gridCol w:w="567"/>
        <w:gridCol w:w="567"/>
        <w:gridCol w:w="567"/>
        <w:gridCol w:w="567"/>
        <w:gridCol w:w="567"/>
        <w:gridCol w:w="567"/>
        <w:gridCol w:w="567"/>
        <w:gridCol w:w="567"/>
        <w:gridCol w:w="567"/>
        <w:gridCol w:w="567"/>
        <w:gridCol w:w="567"/>
        <w:gridCol w:w="567"/>
        <w:gridCol w:w="567"/>
      </w:tblGrid>
      <w:tr w:rsidR="00DA016A" w:rsidRPr="0095237B" w:rsidTr="008A0740">
        <w:trPr>
          <w:cantSplit/>
          <w:trHeight w:val="1329"/>
        </w:trPr>
        <w:tc>
          <w:tcPr>
            <w:tcW w:w="2977" w:type="dxa"/>
            <w:shd w:val="clear" w:color="auto" w:fill="auto"/>
            <w:noWrap/>
            <w:vAlign w:val="center"/>
            <w:hideMark/>
          </w:tcPr>
          <w:p w:rsidR="00DA016A" w:rsidRPr="0095237B" w:rsidRDefault="00DA016A" w:rsidP="008A0740">
            <w:pPr>
              <w:spacing w:after="0" w:line="240" w:lineRule="auto"/>
              <w:jc w:val="center"/>
              <w:rPr>
                <w:rFonts w:ascii="Times New Roman" w:hAnsi="Times New Roman"/>
                <w:sz w:val="28"/>
                <w:szCs w:val="28"/>
                <w:lang w:val="uk-UA"/>
              </w:rPr>
            </w:pPr>
          </w:p>
        </w:tc>
        <w:tc>
          <w:tcPr>
            <w:tcW w:w="425"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cs="Times New Roman"/>
                <w:sz w:val="28"/>
                <w:szCs w:val="28"/>
                <w:lang w:val="uk-UA"/>
              </w:rPr>
            </w:pPr>
            <w:r w:rsidRPr="006D1F7E">
              <w:rPr>
                <w:rFonts w:ascii="Times New Roman" w:hAnsi="Times New Roman" w:cs="Times New Roman"/>
                <w:sz w:val="28"/>
                <w:szCs w:val="28"/>
                <w:lang w:val="uk-UA"/>
              </w:rPr>
              <w:t>02.03.10</w:t>
            </w:r>
          </w:p>
        </w:tc>
        <w:tc>
          <w:tcPr>
            <w:tcW w:w="507"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cs="Times New Roman"/>
                <w:sz w:val="28"/>
                <w:szCs w:val="28"/>
                <w:lang w:val="uk-UA"/>
              </w:rPr>
            </w:pPr>
            <w:r w:rsidRPr="006D1F7E">
              <w:rPr>
                <w:rFonts w:ascii="Times New Roman" w:hAnsi="Times New Roman" w:cs="Times New Roman"/>
                <w:sz w:val="28"/>
                <w:szCs w:val="28"/>
                <w:lang w:val="uk-UA"/>
              </w:rPr>
              <w:t>13.05.10</w:t>
            </w:r>
          </w:p>
        </w:tc>
        <w:tc>
          <w:tcPr>
            <w:tcW w:w="486"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cs="Times New Roman"/>
                <w:color w:val="000000"/>
                <w:sz w:val="28"/>
                <w:szCs w:val="28"/>
                <w:lang w:val="uk-UA"/>
              </w:rPr>
            </w:pPr>
            <w:r w:rsidRPr="006D1F7E">
              <w:rPr>
                <w:rFonts w:ascii="Times New Roman" w:hAnsi="Times New Roman" w:cs="Times New Roman"/>
                <w:color w:val="000000"/>
                <w:sz w:val="28"/>
                <w:szCs w:val="28"/>
                <w:lang w:val="uk-UA"/>
              </w:rPr>
              <w:t>20.08.10</w:t>
            </w:r>
          </w:p>
        </w:tc>
        <w:tc>
          <w:tcPr>
            <w:tcW w:w="425"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cs="Times New Roman"/>
                <w:sz w:val="28"/>
                <w:szCs w:val="28"/>
                <w:lang w:val="uk-UA"/>
              </w:rPr>
            </w:pPr>
            <w:r w:rsidRPr="006D1F7E">
              <w:rPr>
                <w:rFonts w:ascii="Times New Roman" w:hAnsi="Times New Roman" w:cs="Times New Roman"/>
                <w:sz w:val="28"/>
                <w:szCs w:val="28"/>
                <w:lang w:val="uk-UA"/>
              </w:rPr>
              <w:t>20.11.10</w:t>
            </w:r>
          </w:p>
        </w:tc>
        <w:tc>
          <w:tcPr>
            <w:tcW w:w="425"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cs="Times New Roman"/>
                <w:sz w:val="28"/>
                <w:szCs w:val="28"/>
                <w:lang w:val="uk-UA"/>
              </w:rPr>
            </w:pPr>
            <w:r w:rsidRPr="006D1F7E">
              <w:rPr>
                <w:rFonts w:ascii="Times New Roman" w:hAnsi="Times New Roman" w:cs="Times New Roman"/>
                <w:sz w:val="28"/>
                <w:szCs w:val="28"/>
                <w:lang w:val="uk-UA"/>
              </w:rPr>
              <w:t>02.02.11</w:t>
            </w:r>
          </w:p>
        </w:tc>
        <w:tc>
          <w:tcPr>
            <w:tcW w:w="506"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cs="Times New Roman"/>
                <w:sz w:val="28"/>
                <w:szCs w:val="28"/>
                <w:lang w:val="uk-UA"/>
              </w:rPr>
            </w:pPr>
            <w:r w:rsidRPr="006D1F7E">
              <w:rPr>
                <w:rFonts w:ascii="Times New Roman" w:hAnsi="Times New Roman" w:cs="Times New Roman"/>
                <w:sz w:val="28"/>
                <w:szCs w:val="28"/>
                <w:lang w:val="uk-UA"/>
              </w:rPr>
              <w:t>09.04.10</w:t>
            </w:r>
          </w:p>
        </w:tc>
        <w:tc>
          <w:tcPr>
            <w:tcW w:w="486"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cs="Times New Roman"/>
                <w:color w:val="000000"/>
                <w:sz w:val="28"/>
                <w:szCs w:val="28"/>
                <w:lang w:val="uk-UA"/>
              </w:rPr>
            </w:pPr>
            <w:r w:rsidRPr="006D1F7E">
              <w:rPr>
                <w:rFonts w:ascii="Times New Roman" w:hAnsi="Times New Roman" w:cs="Times New Roman"/>
                <w:color w:val="000000"/>
                <w:sz w:val="28"/>
                <w:szCs w:val="28"/>
                <w:lang w:val="uk-UA"/>
              </w:rPr>
              <w:t>14.06.11</w:t>
            </w:r>
          </w:p>
        </w:tc>
        <w:tc>
          <w:tcPr>
            <w:tcW w:w="426"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cs="Times New Roman"/>
                <w:sz w:val="28"/>
                <w:szCs w:val="28"/>
                <w:lang w:val="uk-UA"/>
              </w:rPr>
            </w:pPr>
            <w:r w:rsidRPr="006D1F7E">
              <w:rPr>
                <w:rFonts w:ascii="Times New Roman" w:hAnsi="Times New Roman" w:cs="Times New Roman"/>
                <w:sz w:val="28"/>
                <w:szCs w:val="28"/>
                <w:lang w:val="uk-UA"/>
              </w:rPr>
              <w:t>20.08.11</w:t>
            </w:r>
          </w:p>
        </w:tc>
        <w:tc>
          <w:tcPr>
            <w:tcW w:w="567"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cs="Times New Roman"/>
                <w:sz w:val="28"/>
                <w:szCs w:val="28"/>
                <w:lang w:val="uk-UA"/>
              </w:rPr>
            </w:pPr>
            <w:r w:rsidRPr="006D1F7E">
              <w:rPr>
                <w:rFonts w:ascii="Times New Roman" w:hAnsi="Times New Roman" w:cs="Times New Roman"/>
                <w:sz w:val="28"/>
                <w:szCs w:val="28"/>
                <w:lang w:val="uk-UA"/>
              </w:rPr>
              <w:t>11.12.11</w:t>
            </w:r>
          </w:p>
        </w:tc>
        <w:tc>
          <w:tcPr>
            <w:tcW w:w="567"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cs="Times New Roman"/>
                <w:sz w:val="28"/>
                <w:szCs w:val="28"/>
                <w:lang w:val="uk-UA"/>
              </w:rPr>
            </w:pPr>
            <w:r w:rsidRPr="006D1F7E">
              <w:rPr>
                <w:rFonts w:ascii="Times New Roman" w:hAnsi="Times New Roman" w:cs="Times New Roman"/>
                <w:sz w:val="28"/>
                <w:szCs w:val="28"/>
                <w:lang w:val="uk-UA"/>
              </w:rPr>
              <w:t>03.03.12</w:t>
            </w:r>
          </w:p>
        </w:tc>
        <w:tc>
          <w:tcPr>
            <w:tcW w:w="567"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cs="Times New Roman"/>
                <w:color w:val="000000"/>
                <w:sz w:val="28"/>
                <w:szCs w:val="28"/>
                <w:lang w:val="uk-UA"/>
              </w:rPr>
            </w:pPr>
            <w:r w:rsidRPr="006D1F7E">
              <w:rPr>
                <w:rFonts w:ascii="Times New Roman" w:hAnsi="Times New Roman" w:cs="Times New Roman"/>
                <w:color w:val="000000"/>
                <w:sz w:val="28"/>
                <w:szCs w:val="28"/>
                <w:lang w:val="uk-UA"/>
              </w:rPr>
              <w:t>12.06.12</w:t>
            </w:r>
          </w:p>
        </w:tc>
        <w:tc>
          <w:tcPr>
            <w:tcW w:w="567"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cs="Times New Roman"/>
                <w:sz w:val="28"/>
                <w:szCs w:val="28"/>
                <w:lang w:val="uk-UA"/>
              </w:rPr>
            </w:pPr>
            <w:r w:rsidRPr="006D1F7E">
              <w:rPr>
                <w:rFonts w:ascii="Times New Roman" w:hAnsi="Times New Roman" w:cs="Times New Roman"/>
                <w:sz w:val="28"/>
                <w:szCs w:val="28"/>
                <w:lang w:val="uk-UA"/>
              </w:rPr>
              <w:t>10.10.12</w:t>
            </w:r>
          </w:p>
        </w:tc>
        <w:tc>
          <w:tcPr>
            <w:tcW w:w="567"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cs="Times New Roman"/>
                <w:sz w:val="28"/>
                <w:szCs w:val="28"/>
                <w:lang w:val="uk-UA"/>
              </w:rPr>
            </w:pPr>
            <w:r w:rsidRPr="006D1F7E">
              <w:rPr>
                <w:rFonts w:ascii="Times New Roman" w:hAnsi="Times New Roman" w:cs="Times New Roman"/>
                <w:sz w:val="28"/>
                <w:szCs w:val="28"/>
                <w:lang w:val="uk-UA"/>
              </w:rPr>
              <w:t>20.02.13</w:t>
            </w:r>
          </w:p>
        </w:tc>
        <w:tc>
          <w:tcPr>
            <w:tcW w:w="567"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cs="Times New Roman"/>
                <w:sz w:val="28"/>
                <w:szCs w:val="28"/>
                <w:lang w:val="uk-UA"/>
              </w:rPr>
            </w:pPr>
            <w:r w:rsidRPr="006D1F7E">
              <w:rPr>
                <w:rFonts w:ascii="Times New Roman" w:hAnsi="Times New Roman" w:cs="Times New Roman"/>
                <w:sz w:val="28"/>
                <w:szCs w:val="28"/>
                <w:lang w:val="uk-UA"/>
              </w:rPr>
              <w:t>14.05.13</w:t>
            </w:r>
          </w:p>
        </w:tc>
        <w:tc>
          <w:tcPr>
            <w:tcW w:w="567"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cs="Times New Roman"/>
                <w:color w:val="000000"/>
                <w:sz w:val="28"/>
                <w:szCs w:val="28"/>
                <w:lang w:val="uk-UA"/>
              </w:rPr>
            </w:pPr>
            <w:r w:rsidRPr="006D1F7E">
              <w:rPr>
                <w:rFonts w:ascii="Times New Roman" w:hAnsi="Times New Roman" w:cs="Times New Roman"/>
                <w:color w:val="000000"/>
                <w:sz w:val="28"/>
                <w:szCs w:val="28"/>
                <w:lang w:val="uk-UA"/>
              </w:rPr>
              <w:t>03.09.13</w:t>
            </w:r>
          </w:p>
        </w:tc>
        <w:tc>
          <w:tcPr>
            <w:tcW w:w="567"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cs="Times New Roman"/>
                <w:sz w:val="28"/>
                <w:szCs w:val="28"/>
                <w:lang w:val="uk-UA"/>
              </w:rPr>
            </w:pPr>
            <w:r w:rsidRPr="006D1F7E">
              <w:rPr>
                <w:rFonts w:ascii="Times New Roman" w:hAnsi="Times New Roman" w:cs="Times New Roman"/>
                <w:sz w:val="28"/>
                <w:szCs w:val="28"/>
                <w:lang w:val="uk-UA"/>
              </w:rPr>
              <w:t>04.04.14</w:t>
            </w:r>
          </w:p>
        </w:tc>
        <w:tc>
          <w:tcPr>
            <w:tcW w:w="567"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cs="Times New Roman"/>
                <w:sz w:val="28"/>
                <w:szCs w:val="28"/>
                <w:lang w:val="uk-UA"/>
              </w:rPr>
            </w:pPr>
            <w:r w:rsidRPr="006D1F7E">
              <w:rPr>
                <w:rFonts w:ascii="Times New Roman" w:hAnsi="Times New Roman" w:cs="Times New Roman"/>
                <w:sz w:val="28"/>
                <w:szCs w:val="28"/>
                <w:lang w:val="uk-UA"/>
              </w:rPr>
              <w:t>02.08.14</w:t>
            </w:r>
          </w:p>
        </w:tc>
        <w:tc>
          <w:tcPr>
            <w:tcW w:w="567"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cs="Times New Roman"/>
                <w:sz w:val="28"/>
                <w:szCs w:val="28"/>
                <w:lang w:val="uk-UA"/>
              </w:rPr>
            </w:pPr>
            <w:r w:rsidRPr="006D1F7E">
              <w:rPr>
                <w:rFonts w:ascii="Times New Roman" w:hAnsi="Times New Roman" w:cs="Times New Roman"/>
                <w:sz w:val="28"/>
                <w:szCs w:val="28"/>
                <w:lang w:val="uk-UA"/>
              </w:rPr>
              <w:t>03.12.14</w:t>
            </w:r>
          </w:p>
        </w:tc>
        <w:tc>
          <w:tcPr>
            <w:tcW w:w="567"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cs="Times New Roman"/>
                <w:color w:val="000000"/>
                <w:sz w:val="28"/>
                <w:szCs w:val="28"/>
                <w:lang w:val="uk-UA"/>
              </w:rPr>
            </w:pPr>
            <w:r w:rsidRPr="006D1F7E">
              <w:rPr>
                <w:rFonts w:ascii="Times New Roman" w:hAnsi="Times New Roman" w:cs="Times New Roman"/>
                <w:color w:val="000000"/>
                <w:sz w:val="28"/>
                <w:szCs w:val="28"/>
                <w:lang w:val="uk-UA"/>
              </w:rPr>
              <w:t>04.01.15</w:t>
            </w:r>
          </w:p>
        </w:tc>
        <w:tc>
          <w:tcPr>
            <w:tcW w:w="567"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cs="Times New Roman"/>
                <w:sz w:val="28"/>
                <w:szCs w:val="28"/>
                <w:lang w:val="uk-UA"/>
              </w:rPr>
            </w:pPr>
            <w:r w:rsidRPr="006D1F7E">
              <w:rPr>
                <w:rFonts w:ascii="Times New Roman" w:hAnsi="Times New Roman" w:cs="Times New Roman"/>
                <w:sz w:val="28"/>
                <w:szCs w:val="28"/>
                <w:lang w:val="uk-UA"/>
              </w:rPr>
              <w:t>16.05.15</w:t>
            </w:r>
          </w:p>
        </w:tc>
        <w:tc>
          <w:tcPr>
            <w:tcW w:w="567"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cs="Times New Roman"/>
                <w:sz w:val="28"/>
                <w:szCs w:val="28"/>
                <w:lang w:val="uk-UA"/>
              </w:rPr>
            </w:pPr>
            <w:r w:rsidRPr="006D1F7E">
              <w:rPr>
                <w:rFonts w:ascii="Times New Roman" w:hAnsi="Times New Roman" w:cs="Times New Roman"/>
                <w:sz w:val="28"/>
                <w:szCs w:val="28"/>
                <w:lang w:val="uk-UA"/>
              </w:rPr>
              <w:t>03.10.15</w:t>
            </w:r>
          </w:p>
        </w:tc>
        <w:tc>
          <w:tcPr>
            <w:tcW w:w="567"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cs="Times New Roman"/>
                <w:sz w:val="28"/>
                <w:szCs w:val="28"/>
                <w:lang w:val="uk-UA"/>
              </w:rPr>
            </w:pPr>
            <w:r w:rsidRPr="006D1F7E">
              <w:rPr>
                <w:rFonts w:ascii="Times New Roman" w:hAnsi="Times New Roman" w:cs="Times New Roman"/>
                <w:sz w:val="28"/>
                <w:szCs w:val="28"/>
                <w:lang w:val="uk-UA"/>
              </w:rPr>
              <w:t>12.04.16</w:t>
            </w:r>
          </w:p>
        </w:tc>
        <w:tc>
          <w:tcPr>
            <w:tcW w:w="567"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cs="Times New Roman"/>
                <w:color w:val="000000"/>
                <w:sz w:val="28"/>
                <w:szCs w:val="28"/>
                <w:lang w:val="uk-UA"/>
              </w:rPr>
            </w:pPr>
            <w:r w:rsidRPr="006D1F7E">
              <w:rPr>
                <w:rFonts w:ascii="Times New Roman" w:hAnsi="Times New Roman" w:cs="Times New Roman"/>
                <w:color w:val="000000"/>
                <w:sz w:val="28"/>
                <w:szCs w:val="28"/>
                <w:lang w:val="uk-UA"/>
              </w:rPr>
              <w:t>12.07.16</w:t>
            </w:r>
          </w:p>
        </w:tc>
        <w:tc>
          <w:tcPr>
            <w:tcW w:w="567" w:type="dxa"/>
            <w:shd w:val="clear" w:color="auto" w:fill="auto"/>
            <w:noWrap/>
            <w:textDirection w:val="btLr"/>
            <w:vAlign w:val="center"/>
            <w:hideMark/>
          </w:tcPr>
          <w:p w:rsidR="00DA016A" w:rsidRPr="006D1F7E" w:rsidRDefault="00DA016A" w:rsidP="008A0740">
            <w:pPr>
              <w:spacing w:after="0" w:line="240" w:lineRule="auto"/>
              <w:ind w:left="113" w:right="113"/>
              <w:jc w:val="center"/>
              <w:rPr>
                <w:rFonts w:ascii="Times New Roman" w:hAnsi="Times New Roman" w:cs="Times New Roman"/>
                <w:sz w:val="28"/>
                <w:szCs w:val="28"/>
                <w:lang w:val="uk-UA"/>
              </w:rPr>
            </w:pPr>
            <w:r w:rsidRPr="006D1F7E">
              <w:rPr>
                <w:rFonts w:ascii="Times New Roman" w:hAnsi="Times New Roman" w:cs="Times New Roman"/>
                <w:sz w:val="28"/>
                <w:szCs w:val="28"/>
                <w:lang w:val="uk-UA"/>
              </w:rPr>
              <w:t>11.11.16</w:t>
            </w:r>
          </w:p>
        </w:tc>
      </w:tr>
      <w:tr w:rsidR="006D1F7E" w:rsidRPr="0095237B" w:rsidTr="008A0740">
        <w:trPr>
          <w:cantSplit/>
          <w:trHeight w:val="1134"/>
        </w:trPr>
        <w:tc>
          <w:tcPr>
            <w:tcW w:w="2977" w:type="dxa"/>
            <w:shd w:val="clear" w:color="auto" w:fill="auto"/>
            <w:noWrap/>
            <w:vAlign w:val="center"/>
            <w:hideMark/>
          </w:tcPr>
          <w:p w:rsidR="006D1F7E" w:rsidRPr="0095237B" w:rsidRDefault="006D1F7E" w:rsidP="008A0740">
            <w:pPr>
              <w:spacing w:after="0" w:line="240" w:lineRule="auto"/>
              <w:jc w:val="center"/>
              <w:rPr>
                <w:rFonts w:ascii="Times New Roman" w:hAnsi="Times New Roman"/>
                <w:sz w:val="28"/>
                <w:szCs w:val="28"/>
              </w:rPr>
            </w:pPr>
            <w:proofErr w:type="spellStart"/>
            <w:r w:rsidRPr="0095237B">
              <w:rPr>
                <w:rFonts w:ascii="Times New Roman" w:hAnsi="Times New Roman"/>
                <w:sz w:val="28"/>
                <w:szCs w:val="28"/>
              </w:rPr>
              <w:t>Залізо</w:t>
            </w:r>
            <w:proofErr w:type="spellEnd"/>
            <w:r w:rsidRPr="0095237B">
              <w:rPr>
                <w:rFonts w:ascii="Times New Roman" w:hAnsi="Times New Roman"/>
                <w:sz w:val="28"/>
                <w:szCs w:val="28"/>
              </w:rPr>
              <w:t xml:space="preserve"> </w:t>
            </w:r>
            <w:proofErr w:type="spellStart"/>
            <w:r w:rsidRPr="0095237B">
              <w:rPr>
                <w:rFonts w:ascii="Times New Roman" w:hAnsi="Times New Roman"/>
                <w:sz w:val="28"/>
                <w:szCs w:val="28"/>
              </w:rPr>
              <w:t>загальне</w:t>
            </w:r>
            <w:proofErr w:type="spellEnd"/>
            <w:r w:rsidRPr="0095237B">
              <w:rPr>
                <w:rFonts w:ascii="Times New Roman" w:hAnsi="Times New Roman"/>
                <w:sz w:val="28"/>
                <w:szCs w:val="28"/>
              </w:rPr>
              <w:t>, мкг/</w:t>
            </w:r>
            <w:r w:rsidRPr="0095237B">
              <w:rPr>
                <w:rFonts w:ascii="Times New Roman" w:hAnsi="Times New Roman"/>
                <w:sz w:val="28"/>
                <w:szCs w:val="28"/>
                <w:lang w:val="uk-UA"/>
              </w:rPr>
              <w:t>дм</w:t>
            </w:r>
            <w:r w:rsidRPr="0095237B">
              <w:rPr>
                <w:rFonts w:ascii="Times New Roman" w:hAnsi="Times New Roman"/>
                <w:sz w:val="28"/>
                <w:szCs w:val="28"/>
                <w:vertAlign w:val="superscript"/>
                <w:lang w:val="uk-UA"/>
              </w:rPr>
              <w:t>3</w:t>
            </w:r>
          </w:p>
        </w:tc>
        <w:tc>
          <w:tcPr>
            <w:tcW w:w="425"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0,1</w:t>
            </w:r>
          </w:p>
        </w:tc>
        <w:tc>
          <w:tcPr>
            <w:tcW w:w="507"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0,3</w:t>
            </w:r>
          </w:p>
        </w:tc>
        <w:tc>
          <w:tcPr>
            <w:tcW w:w="486"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0,3</w:t>
            </w:r>
          </w:p>
        </w:tc>
        <w:tc>
          <w:tcPr>
            <w:tcW w:w="425"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0,1</w:t>
            </w:r>
          </w:p>
        </w:tc>
        <w:tc>
          <w:tcPr>
            <w:tcW w:w="425"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0,1</w:t>
            </w:r>
          </w:p>
        </w:tc>
        <w:tc>
          <w:tcPr>
            <w:tcW w:w="506"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0,1</w:t>
            </w:r>
          </w:p>
        </w:tc>
        <w:tc>
          <w:tcPr>
            <w:tcW w:w="486"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0,1</w:t>
            </w:r>
          </w:p>
        </w:tc>
        <w:tc>
          <w:tcPr>
            <w:tcW w:w="426"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0,1</w:t>
            </w:r>
          </w:p>
        </w:tc>
        <w:tc>
          <w:tcPr>
            <w:tcW w:w="567"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0,2</w:t>
            </w:r>
          </w:p>
        </w:tc>
        <w:tc>
          <w:tcPr>
            <w:tcW w:w="567"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0,2</w:t>
            </w:r>
          </w:p>
        </w:tc>
        <w:tc>
          <w:tcPr>
            <w:tcW w:w="567"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0,1</w:t>
            </w:r>
          </w:p>
        </w:tc>
        <w:tc>
          <w:tcPr>
            <w:tcW w:w="567"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0,4</w:t>
            </w:r>
          </w:p>
        </w:tc>
        <w:tc>
          <w:tcPr>
            <w:tcW w:w="567"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0,1</w:t>
            </w:r>
          </w:p>
        </w:tc>
        <w:tc>
          <w:tcPr>
            <w:tcW w:w="567"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0,2</w:t>
            </w:r>
          </w:p>
        </w:tc>
        <w:tc>
          <w:tcPr>
            <w:tcW w:w="567"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0,1</w:t>
            </w:r>
          </w:p>
        </w:tc>
        <w:tc>
          <w:tcPr>
            <w:tcW w:w="567"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0,2</w:t>
            </w:r>
          </w:p>
        </w:tc>
        <w:tc>
          <w:tcPr>
            <w:tcW w:w="567"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0,5</w:t>
            </w:r>
          </w:p>
        </w:tc>
        <w:tc>
          <w:tcPr>
            <w:tcW w:w="567"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0,1</w:t>
            </w:r>
          </w:p>
        </w:tc>
        <w:tc>
          <w:tcPr>
            <w:tcW w:w="567"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0,3</w:t>
            </w:r>
          </w:p>
        </w:tc>
        <w:tc>
          <w:tcPr>
            <w:tcW w:w="567"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0,1</w:t>
            </w:r>
          </w:p>
        </w:tc>
        <w:tc>
          <w:tcPr>
            <w:tcW w:w="567"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0,2</w:t>
            </w:r>
          </w:p>
        </w:tc>
        <w:tc>
          <w:tcPr>
            <w:tcW w:w="567"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0,1</w:t>
            </w:r>
          </w:p>
        </w:tc>
        <w:tc>
          <w:tcPr>
            <w:tcW w:w="567"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0,1</w:t>
            </w:r>
          </w:p>
        </w:tc>
        <w:tc>
          <w:tcPr>
            <w:tcW w:w="567"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0,1</w:t>
            </w:r>
          </w:p>
        </w:tc>
      </w:tr>
      <w:tr w:rsidR="006D1F7E" w:rsidRPr="0095237B" w:rsidTr="008A0740">
        <w:trPr>
          <w:cantSplit/>
          <w:trHeight w:val="1134"/>
        </w:trPr>
        <w:tc>
          <w:tcPr>
            <w:tcW w:w="2977" w:type="dxa"/>
            <w:shd w:val="clear" w:color="auto" w:fill="auto"/>
            <w:noWrap/>
            <w:vAlign w:val="center"/>
            <w:hideMark/>
          </w:tcPr>
          <w:p w:rsidR="006D1F7E" w:rsidRPr="0095237B" w:rsidRDefault="006D1F7E" w:rsidP="008A0740">
            <w:pPr>
              <w:spacing w:after="0" w:line="240" w:lineRule="auto"/>
              <w:jc w:val="center"/>
              <w:rPr>
                <w:rFonts w:ascii="Times New Roman" w:hAnsi="Times New Roman"/>
                <w:sz w:val="28"/>
                <w:szCs w:val="28"/>
              </w:rPr>
            </w:pPr>
            <w:proofErr w:type="spellStart"/>
            <w:r w:rsidRPr="0095237B">
              <w:rPr>
                <w:rFonts w:ascii="Times New Roman" w:hAnsi="Times New Roman"/>
                <w:sz w:val="28"/>
                <w:szCs w:val="28"/>
              </w:rPr>
              <w:t>Мідь</w:t>
            </w:r>
            <w:proofErr w:type="spellEnd"/>
            <w:r w:rsidRPr="0095237B">
              <w:rPr>
                <w:rFonts w:ascii="Times New Roman" w:hAnsi="Times New Roman"/>
                <w:sz w:val="28"/>
                <w:szCs w:val="28"/>
              </w:rPr>
              <w:t>, мкг/</w:t>
            </w:r>
            <w:r w:rsidRPr="0095237B">
              <w:rPr>
                <w:rFonts w:ascii="Times New Roman" w:hAnsi="Times New Roman"/>
                <w:sz w:val="28"/>
                <w:szCs w:val="28"/>
                <w:lang w:val="uk-UA"/>
              </w:rPr>
              <w:t>дм</w:t>
            </w:r>
            <w:r w:rsidRPr="0095237B">
              <w:rPr>
                <w:rFonts w:ascii="Times New Roman" w:hAnsi="Times New Roman"/>
                <w:sz w:val="28"/>
                <w:szCs w:val="28"/>
                <w:vertAlign w:val="superscript"/>
                <w:lang w:val="uk-UA"/>
              </w:rPr>
              <w:t>3</w:t>
            </w:r>
          </w:p>
        </w:tc>
        <w:tc>
          <w:tcPr>
            <w:tcW w:w="425"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4,4</w:t>
            </w:r>
          </w:p>
        </w:tc>
        <w:tc>
          <w:tcPr>
            <w:tcW w:w="507"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0,8</w:t>
            </w:r>
          </w:p>
        </w:tc>
        <w:tc>
          <w:tcPr>
            <w:tcW w:w="486"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15</w:t>
            </w:r>
          </w:p>
        </w:tc>
        <w:tc>
          <w:tcPr>
            <w:tcW w:w="425"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3,5</w:t>
            </w:r>
          </w:p>
        </w:tc>
        <w:tc>
          <w:tcPr>
            <w:tcW w:w="425"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4,8</w:t>
            </w:r>
          </w:p>
        </w:tc>
        <w:tc>
          <w:tcPr>
            <w:tcW w:w="506"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4</w:t>
            </w:r>
          </w:p>
        </w:tc>
        <w:tc>
          <w:tcPr>
            <w:tcW w:w="486"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21</w:t>
            </w:r>
          </w:p>
        </w:tc>
        <w:tc>
          <w:tcPr>
            <w:tcW w:w="426"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12</w:t>
            </w:r>
          </w:p>
        </w:tc>
        <w:tc>
          <w:tcPr>
            <w:tcW w:w="567"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5,6</w:t>
            </w:r>
          </w:p>
        </w:tc>
        <w:tc>
          <w:tcPr>
            <w:tcW w:w="567"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5,6</w:t>
            </w:r>
          </w:p>
        </w:tc>
        <w:tc>
          <w:tcPr>
            <w:tcW w:w="567"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3,6</w:t>
            </w:r>
          </w:p>
        </w:tc>
        <w:tc>
          <w:tcPr>
            <w:tcW w:w="567"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7,2</w:t>
            </w:r>
          </w:p>
        </w:tc>
        <w:tc>
          <w:tcPr>
            <w:tcW w:w="567"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3,2</w:t>
            </w:r>
          </w:p>
        </w:tc>
        <w:tc>
          <w:tcPr>
            <w:tcW w:w="567"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7,6</w:t>
            </w:r>
          </w:p>
        </w:tc>
        <w:tc>
          <w:tcPr>
            <w:tcW w:w="567"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11</w:t>
            </w:r>
          </w:p>
        </w:tc>
        <w:tc>
          <w:tcPr>
            <w:tcW w:w="567"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12</w:t>
            </w:r>
          </w:p>
        </w:tc>
        <w:tc>
          <w:tcPr>
            <w:tcW w:w="567"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0</w:t>
            </w:r>
          </w:p>
        </w:tc>
        <w:tc>
          <w:tcPr>
            <w:tcW w:w="567"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34</w:t>
            </w:r>
          </w:p>
        </w:tc>
        <w:tc>
          <w:tcPr>
            <w:tcW w:w="567"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1,2</w:t>
            </w:r>
          </w:p>
        </w:tc>
        <w:tc>
          <w:tcPr>
            <w:tcW w:w="567"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2</w:t>
            </w:r>
          </w:p>
        </w:tc>
        <w:tc>
          <w:tcPr>
            <w:tcW w:w="567"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1,2</w:t>
            </w:r>
          </w:p>
        </w:tc>
        <w:tc>
          <w:tcPr>
            <w:tcW w:w="567"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62</w:t>
            </w:r>
          </w:p>
        </w:tc>
        <w:tc>
          <w:tcPr>
            <w:tcW w:w="567"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1,6</w:t>
            </w:r>
          </w:p>
        </w:tc>
        <w:tc>
          <w:tcPr>
            <w:tcW w:w="567"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4,4</w:t>
            </w:r>
          </w:p>
        </w:tc>
      </w:tr>
      <w:tr w:rsidR="006D1F7E" w:rsidRPr="0095237B" w:rsidTr="008A0740">
        <w:trPr>
          <w:cantSplit/>
          <w:trHeight w:val="1134"/>
        </w:trPr>
        <w:tc>
          <w:tcPr>
            <w:tcW w:w="2977" w:type="dxa"/>
            <w:shd w:val="clear" w:color="auto" w:fill="auto"/>
            <w:noWrap/>
            <w:vAlign w:val="center"/>
            <w:hideMark/>
          </w:tcPr>
          <w:p w:rsidR="006D1F7E" w:rsidRPr="0095237B" w:rsidRDefault="006D1F7E" w:rsidP="008A0740">
            <w:pPr>
              <w:spacing w:after="0" w:line="240" w:lineRule="auto"/>
              <w:jc w:val="center"/>
              <w:rPr>
                <w:rFonts w:ascii="Times New Roman" w:hAnsi="Times New Roman"/>
                <w:sz w:val="28"/>
                <w:szCs w:val="28"/>
              </w:rPr>
            </w:pPr>
            <w:r w:rsidRPr="0095237B">
              <w:rPr>
                <w:rFonts w:ascii="Times New Roman" w:hAnsi="Times New Roman"/>
                <w:sz w:val="28"/>
                <w:szCs w:val="28"/>
              </w:rPr>
              <w:t>Цинк, мкг/</w:t>
            </w:r>
            <w:r w:rsidRPr="0095237B">
              <w:rPr>
                <w:rFonts w:ascii="Times New Roman" w:hAnsi="Times New Roman"/>
                <w:sz w:val="28"/>
                <w:szCs w:val="28"/>
                <w:lang w:val="uk-UA"/>
              </w:rPr>
              <w:t>дм</w:t>
            </w:r>
            <w:r w:rsidRPr="0095237B">
              <w:rPr>
                <w:rFonts w:ascii="Times New Roman" w:hAnsi="Times New Roman"/>
                <w:sz w:val="28"/>
                <w:szCs w:val="28"/>
                <w:vertAlign w:val="superscript"/>
                <w:lang w:val="uk-UA"/>
              </w:rPr>
              <w:t>3</w:t>
            </w:r>
          </w:p>
        </w:tc>
        <w:tc>
          <w:tcPr>
            <w:tcW w:w="425"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24</w:t>
            </w:r>
          </w:p>
        </w:tc>
        <w:tc>
          <w:tcPr>
            <w:tcW w:w="507"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38</w:t>
            </w:r>
          </w:p>
        </w:tc>
        <w:tc>
          <w:tcPr>
            <w:tcW w:w="486"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36</w:t>
            </w:r>
          </w:p>
        </w:tc>
        <w:tc>
          <w:tcPr>
            <w:tcW w:w="425"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33</w:t>
            </w:r>
          </w:p>
        </w:tc>
        <w:tc>
          <w:tcPr>
            <w:tcW w:w="425"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30</w:t>
            </w:r>
          </w:p>
        </w:tc>
        <w:tc>
          <w:tcPr>
            <w:tcW w:w="506"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60</w:t>
            </w:r>
          </w:p>
        </w:tc>
        <w:tc>
          <w:tcPr>
            <w:tcW w:w="486"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22</w:t>
            </w:r>
          </w:p>
        </w:tc>
        <w:tc>
          <w:tcPr>
            <w:tcW w:w="426"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41</w:t>
            </w:r>
          </w:p>
        </w:tc>
        <w:tc>
          <w:tcPr>
            <w:tcW w:w="567"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14</w:t>
            </w:r>
          </w:p>
        </w:tc>
        <w:tc>
          <w:tcPr>
            <w:tcW w:w="567"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14</w:t>
            </w:r>
          </w:p>
        </w:tc>
        <w:tc>
          <w:tcPr>
            <w:tcW w:w="567"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15</w:t>
            </w:r>
          </w:p>
        </w:tc>
        <w:tc>
          <w:tcPr>
            <w:tcW w:w="567"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23</w:t>
            </w:r>
          </w:p>
        </w:tc>
        <w:tc>
          <w:tcPr>
            <w:tcW w:w="567"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68</w:t>
            </w:r>
          </w:p>
        </w:tc>
        <w:tc>
          <w:tcPr>
            <w:tcW w:w="567"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43</w:t>
            </w:r>
          </w:p>
        </w:tc>
        <w:tc>
          <w:tcPr>
            <w:tcW w:w="567"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52</w:t>
            </w:r>
          </w:p>
        </w:tc>
        <w:tc>
          <w:tcPr>
            <w:tcW w:w="567"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22</w:t>
            </w:r>
          </w:p>
        </w:tc>
        <w:tc>
          <w:tcPr>
            <w:tcW w:w="567"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14</w:t>
            </w:r>
          </w:p>
        </w:tc>
        <w:tc>
          <w:tcPr>
            <w:tcW w:w="567"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65</w:t>
            </w:r>
          </w:p>
        </w:tc>
        <w:tc>
          <w:tcPr>
            <w:tcW w:w="567"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11</w:t>
            </w:r>
          </w:p>
        </w:tc>
        <w:tc>
          <w:tcPr>
            <w:tcW w:w="567"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17</w:t>
            </w:r>
          </w:p>
        </w:tc>
        <w:tc>
          <w:tcPr>
            <w:tcW w:w="567"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32</w:t>
            </w:r>
          </w:p>
        </w:tc>
        <w:tc>
          <w:tcPr>
            <w:tcW w:w="567"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67</w:t>
            </w:r>
          </w:p>
        </w:tc>
        <w:tc>
          <w:tcPr>
            <w:tcW w:w="567"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28</w:t>
            </w:r>
          </w:p>
        </w:tc>
        <w:tc>
          <w:tcPr>
            <w:tcW w:w="567" w:type="dxa"/>
            <w:shd w:val="clear" w:color="auto" w:fill="auto"/>
            <w:noWrap/>
            <w:textDirection w:val="btLr"/>
            <w:vAlign w:val="center"/>
            <w:hideMark/>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28</w:t>
            </w:r>
          </w:p>
        </w:tc>
      </w:tr>
      <w:tr w:rsidR="006D1F7E" w:rsidRPr="0095237B" w:rsidTr="008A0740">
        <w:trPr>
          <w:cantSplit/>
          <w:trHeight w:val="1134"/>
        </w:trPr>
        <w:tc>
          <w:tcPr>
            <w:tcW w:w="2977" w:type="dxa"/>
            <w:shd w:val="clear" w:color="auto" w:fill="auto"/>
            <w:noWrap/>
            <w:vAlign w:val="center"/>
          </w:tcPr>
          <w:p w:rsidR="006D1F7E" w:rsidRPr="0095237B" w:rsidRDefault="006D1F7E" w:rsidP="008A0740">
            <w:pPr>
              <w:spacing w:after="0" w:line="240" w:lineRule="auto"/>
              <w:jc w:val="center"/>
              <w:rPr>
                <w:rFonts w:ascii="Times New Roman" w:hAnsi="Times New Roman"/>
                <w:sz w:val="28"/>
                <w:szCs w:val="28"/>
              </w:rPr>
            </w:pPr>
            <w:proofErr w:type="spellStart"/>
            <w:r w:rsidRPr="0095237B">
              <w:rPr>
                <w:rFonts w:ascii="Times New Roman" w:hAnsi="Times New Roman"/>
                <w:sz w:val="28"/>
                <w:szCs w:val="28"/>
              </w:rPr>
              <w:t>Мg</w:t>
            </w:r>
            <w:proofErr w:type="spellEnd"/>
            <w:r w:rsidRPr="0095237B">
              <w:rPr>
                <w:rFonts w:ascii="Times New Roman" w:hAnsi="Times New Roman"/>
                <w:sz w:val="28"/>
                <w:szCs w:val="28"/>
              </w:rPr>
              <w:t xml:space="preserve"> ,мг/</w:t>
            </w:r>
            <w:r w:rsidRPr="0095237B">
              <w:rPr>
                <w:rFonts w:ascii="Times New Roman" w:hAnsi="Times New Roman"/>
                <w:sz w:val="28"/>
                <w:szCs w:val="28"/>
                <w:lang w:val="uk-UA"/>
              </w:rPr>
              <w:t>дм</w:t>
            </w:r>
            <w:r w:rsidRPr="0095237B">
              <w:rPr>
                <w:rFonts w:ascii="Times New Roman" w:hAnsi="Times New Roman"/>
                <w:sz w:val="28"/>
                <w:szCs w:val="28"/>
                <w:vertAlign w:val="superscript"/>
                <w:lang w:val="uk-UA"/>
              </w:rPr>
              <w:t>3</w:t>
            </w:r>
          </w:p>
        </w:tc>
        <w:tc>
          <w:tcPr>
            <w:tcW w:w="425" w:type="dxa"/>
            <w:shd w:val="clear" w:color="auto" w:fill="auto"/>
            <w:noWrap/>
            <w:textDirection w:val="btLr"/>
            <w:vAlign w:val="center"/>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84,3</w:t>
            </w:r>
          </w:p>
        </w:tc>
        <w:tc>
          <w:tcPr>
            <w:tcW w:w="507" w:type="dxa"/>
            <w:shd w:val="clear" w:color="auto" w:fill="auto"/>
            <w:noWrap/>
            <w:textDirection w:val="btLr"/>
            <w:vAlign w:val="center"/>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37,2</w:t>
            </w:r>
          </w:p>
        </w:tc>
        <w:tc>
          <w:tcPr>
            <w:tcW w:w="486" w:type="dxa"/>
            <w:shd w:val="clear" w:color="auto" w:fill="auto"/>
            <w:noWrap/>
            <w:textDirection w:val="btLr"/>
            <w:vAlign w:val="center"/>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44,2</w:t>
            </w:r>
          </w:p>
        </w:tc>
        <w:tc>
          <w:tcPr>
            <w:tcW w:w="425" w:type="dxa"/>
            <w:shd w:val="clear" w:color="auto" w:fill="auto"/>
            <w:noWrap/>
            <w:textDirection w:val="btLr"/>
            <w:vAlign w:val="center"/>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36,9</w:t>
            </w:r>
          </w:p>
        </w:tc>
        <w:tc>
          <w:tcPr>
            <w:tcW w:w="425" w:type="dxa"/>
            <w:shd w:val="clear" w:color="auto" w:fill="auto"/>
            <w:noWrap/>
            <w:textDirection w:val="btLr"/>
            <w:vAlign w:val="center"/>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117</w:t>
            </w:r>
          </w:p>
        </w:tc>
        <w:tc>
          <w:tcPr>
            <w:tcW w:w="506" w:type="dxa"/>
            <w:shd w:val="clear" w:color="auto" w:fill="auto"/>
            <w:noWrap/>
            <w:textDirection w:val="btLr"/>
            <w:vAlign w:val="center"/>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73,4</w:t>
            </w:r>
          </w:p>
        </w:tc>
        <w:tc>
          <w:tcPr>
            <w:tcW w:w="486" w:type="dxa"/>
            <w:shd w:val="clear" w:color="auto" w:fill="auto"/>
            <w:noWrap/>
            <w:textDirection w:val="btLr"/>
            <w:vAlign w:val="center"/>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79,9</w:t>
            </w:r>
          </w:p>
        </w:tc>
        <w:tc>
          <w:tcPr>
            <w:tcW w:w="426" w:type="dxa"/>
            <w:shd w:val="clear" w:color="auto" w:fill="auto"/>
            <w:noWrap/>
            <w:textDirection w:val="btLr"/>
            <w:vAlign w:val="center"/>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58</w:t>
            </w:r>
          </w:p>
        </w:tc>
        <w:tc>
          <w:tcPr>
            <w:tcW w:w="567" w:type="dxa"/>
            <w:shd w:val="clear" w:color="auto" w:fill="auto"/>
            <w:noWrap/>
            <w:textDirection w:val="btLr"/>
            <w:vAlign w:val="center"/>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43</w:t>
            </w:r>
          </w:p>
        </w:tc>
        <w:tc>
          <w:tcPr>
            <w:tcW w:w="567" w:type="dxa"/>
            <w:shd w:val="clear" w:color="auto" w:fill="auto"/>
            <w:noWrap/>
            <w:textDirection w:val="btLr"/>
            <w:vAlign w:val="center"/>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50,9</w:t>
            </w:r>
          </w:p>
        </w:tc>
        <w:tc>
          <w:tcPr>
            <w:tcW w:w="567" w:type="dxa"/>
            <w:shd w:val="clear" w:color="auto" w:fill="auto"/>
            <w:noWrap/>
            <w:textDirection w:val="btLr"/>
            <w:vAlign w:val="center"/>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58</w:t>
            </w:r>
          </w:p>
        </w:tc>
        <w:tc>
          <w:tcPr>
            <w:tcW w:w="567" w:type="dxa"/>
            <w:shd w:val="clear" w:color="auto" w:fill="auto"/>
            <w:noWrap/>
            <w:textDirection w:val="btLr"/>
            <w:vAlign w:val="center"/>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38,3</w:t>
            </w:r>
          </w:p>
        </w:tc>
        <w:tc>
          <w:tcPr>
            <w:tcW w:w="567" w:type="dxa"/>
            <w:shd w:val="clear" w:color="auto" w:fill="auto"/>
            <w:noWrap/>
            <w:textDirection w:val="btLr"/>
            <w:vAlign w:val="center"/>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67,2</w:t>
            </w:r>
          </w:p>
        </w:tc>
        <w:tc>
          <w:tcPr>
            <w:tcW w:w="567" w:type="dxa"/>
            <w:shd w:val="clear" w:color="auto" w:fill="auto"/>
            <w:noWrap/>
            <w:textDirection w:val="btLr"/>
            <w:vAlign w:val="center"/>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81,2</w:t>
            </w:r>
          </w:p>
        </w:tc>
        <w:tc>
          <w:tcPr>
            <w:tcW w:w="567" w:type="dxa"/>
            <w:shd w:val="clear" w:color="auto" w:fill="auto"/>
            <w:noWrap/>
            <w:textDirection w:val="btLr"/>
            <w:vAlign w:val="center"/>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76,1</w:t>
            </w:r>
          </w:p>
        </w:tc>
        <w:tc>
          <w:tcPr>
            <w:tcW w:w="567" w:type="dxa"/>
            <w:shd w:val="clear" w:color="auto" w:fill="auto"/>
            <w:noWrap/>
            <w:textDirection w:val="btLr"/>
            <w:vAlign w:val="center"/>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59,3</w:t>
            </w:r>
          </w:p>
        </w:tc>
        <w:tc>
          <w:tcPr>
            <w:tcW w:w="567" w:type="dxa"/>
            <w:shd w:val="clear" w:color="auto" w:fill="auto"/>
            <w:noWrap/>
            <w:textDirection w:val="btLr"/>
            <w:vAlign w:val="center"/>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59,6</w:t>
            </w:r>
          </w:p>
        </w:tc>
        <w:tc>
          <w:tcPr>
            <w:tcW w:w="567" w:type="dxa"/>
            <w:shd w:val="clear" w:color="auto" w:fill="auto"/>
            <w:noWrap/>
            <w:textDirection w:val="btLr"/>
            <w:vAlign w:val="center"/>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54,6</w:t>
            </w:r>
          </w:p>
        </w:tc>
        <w:tc>
          <w:tcPr>
            <w:tcW w:w="567" w:type="dxa"/>
            <w:shd w:val="clear" w:color="auto" w:fill="auto"/>
            <w:noWrap/>
            <w:textDirection w:val="btLr"/>
            <w:vAlign w:val="center"/>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45,6</w:t>
            </w:r>
          </w:p>
        </w:tc>
        <w:tc>
          <w:tcPr>
            <w:tcW w:w="567" w:type="dxa"/>
            <w:shd w:val="clear" w:color="auto" w:fill="auto"/>
            <w:noWrap/>
            <w:textDirection w:val="btLr"/>
            <w:vAlign w:val="center"/>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40,2</w:t>
            </w:r>
          </w:p>
        </w:tc>
        <w:tc>
          <w:tcPr>
            <w:tcW w:w="567" w:type="dxa"/>
            <w:shd w:val="clear" w:color="auto" w:fill="auto"/>
            <w:noWrap/>
            <w:textDirection w:val="btLr"/>
            <w:vAlign w:val="center"/>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94,7</w:t>
            </w:r>
          </w:p>
        </w:tc>
        <w:tc>
          <w:tcPr>
            <w:tcW w:w="567" w:type="dxa"/>
            <w:shd w:val="clear" w:color="auto" w:fill="auto"/>
            <w:noWrap/>
            <w:textDirection w:val="btLr"/>
            <w:vAlign w:val="center"/>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87,7</w:t>
            </w:r>
          </w:p>
        </w:tc>
        <w:tc>
          <w:tcPr>
            <w:tcW w:w="567" w:type="dxa"/>
            <w:shd w:val="clear" w:color="auto" w:fill="auto"/>
            <w:noWrap/>
            <w:textDirection w:val="btLr"/>
            <w:vAlign w:val="center"/>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64</w:t>
            </w:r>
          </w:p>
        </w:tc>
        <w:tc>
          <w:tcPr>
            <w:tcW w:w="567" w:type="dxa"/>
            <w:shd w:val="clear" w:color="auto" w:fill="auto"/>
            <w:noWrap/>
            <w:textDirection w:val="btLr"/>
            <w:vAlign w:val="center"/>
          </w:tcPr>
          <w:p w:rsidR="006D1F7E" w:rsidRPr="006D1F7E" w:rsidRDefault="006D1F7E" w:rsidP="008A0740">
            <w:pPr>
              <w:spacing w:after="0" w:line="240" w:lineRule="auto"/>
              <w:ind w:left="113" w:right="113"/>
              <w:jc w:val="center"/>
              <w:rPr>
                <w:rFonts w:ascii="Times New Roman" w:hAnsi="Times New Roman"/>
                <w:sz w:val="28"/>
                <w:szCs w:val="28"/>
              </w:rPr>
            </w:pPr>
            <w:r w:rsidRPr="006D1F7E">
              <w:rPr>
                <w:rFonts w:ascii="Times New Roman" w:hAnsi="Times New Roman"/>
                <w:sz w:val="28"/>
                <w:szCs w:val="28"/>
              </w:rPr>
              <w:t>69</w:t>
            </w:r>
          </w:p>
        </w:tc>
      </w:tr>
    </w:tbl>
    <w:p w:rsidR="00DA016A" w:rsidRDefault="00DA016A" w:rsidP="008A0740">
      <w:pPr>
        <w:pStyle w:val="a7"/>
        <w:spacing w:after="0" w:line="360" w:lineRule="auto"/>
        <w:ind w:left="540" w:right="-283" w:firstLine="736"/>
        <w:jc w:val="right"/>
        <w:rPr>
          <w:rFonts w:ascii="Times New Roman" w:hAnsi="Times New Roman" w:cs="Times New Roman"/>
          <w:i/>
          <w:sz w:val="28"/>
          <w:szCs w:val="28"/>
          <w:lang w:val="uk-UA"/>
        </w:rPr>
      </w:pPr>
    </w:p>
    <w:p w:rsidR="00DA016A" w:rsidRDefault="00DA016A" w:rsidP="008A0740">
      <w:pPr>
        <w:pStyle w:val="a7"/>
        <w:spacing w:after="0" w:line="360" w:lineRule="auto"/>
        <w:ind w:left="540" w:right="-283" w:firstLine="736"/>
        <w:jc w:val="center"/>
        <w:rPr>
          <w:rFonts w:ascii="Times New Roman" w:hAnsi="Times New Roman" w:cs="Times New Roman"/>
          <w:i/>
          <w:sz w:val="28"/>
          <w:szCs w:val="28"/>
          <w:lang w:val="uk-UA"/>
        </w:rPr>
        <w:sectPr w:rsidR="00DA016A" w:rsidSect="008A0740">
          <w:pgSz w:w="16838" w:h="11906" w:orient="landscape"/>
          <w:pgMar w:top="1418" w:right="991" w:bottom="707" w:left="1134" w:header="708" w:footer="708" w:gutter="0"/>
          <w:cols w:space="708"/>
          <w:docGrid w:linePitch="360"/>
        </w:sectPr>
      </w:pPr>
    </w:p>
    <w:p w:rsidR="00070A62" w:rsidRPr="002522B2" w:rsidRDefault="00070A62" w:rsidP="008A0740">
      <w:pPr>
        <w:spacing w:after="0" w:line="360" w:lineRule="auto"/>
        <w:ind w:left="540" w:right="-283" w:firstLine="736"/>
        <w:jc w:val="center"/>
        <w:rPr>
          <w:rFonts w:ascii="Times New Roman" w:hAnsi="Times New Roman" w:cs="Times New Roman"/>
          <w:b/>
          <w:sz w:val="28"/>
          <w:szCs w:val="28"/>
          <w:lang w:val="uk-UA"/>
        </w:rPr>
      </w:pPr>
      <w:r w:rsidRPr="002522B2">
        <w:rPr>
          <w:rFonts w:ascii="Times New Roman" w:hAnsi="Times New Roman" w:cs="Times New Roman"/>
          <w:b/>
          <w:sz w:val="28"/>
          <w:szCs w:val="28"/>
          <w:lang w:val="uk-UA"/>
        </w:rPr>
        <w:lastRenderedPageBreak/>
        <w:t>ДОДАТОК</w:t>
      </w:r>
      <w:r>
        <w:rPr>
          <w:rFonts w:ascii="Times New Roman" w:hAnsi="Times New Roman" w:cs="Times New Roman"/>
          <w:b/>
          <w:sz w:val="28"/>
          <w:szCs w:val="28"/>
          <w:lang w:val="uk-UA"/>
        </w:rPr>
        <w:t xml:space="preserve"> </w:t>
      </w:r>
      <w:r w:rsidR="003604D8">
        <w:rPr>
          <w:rFonts w:ascii="Times New Roman" w:hAnsi="Times New Roman" w:cs="Times New Roman"/>
          <w:b/>
          <w:sz w:val="28"/>
          <w:szCs w:val="28"/>
          <w:lang w:val="uk-UA"/>
        </w:rPr>
        <w:t>Є</w:t>
      </w:r>
    </w:p>
    <w:p w:rsidR="00070A62" w:rsidRPr="0079179D" w:rsidRDefault="00070A62" w:rsidP="008A0740">
      <w:pPr>
        <w:pStyle w:val="a7"/>
        <w:spacing w:after="0" w:line="360" w:lineRule="auto"/>
        <w:ind w:left="540" w:right="-283" w:firstLine="736"/>
        <w:jc w:val="center"/>
        <w:rPr>
          <w:rFonts w:ascii="Times New Roman" w:hAnsi="Times New Roman" w:cs="Times New Roman"/>
          <w:sz w:val="28"/>
          <w:szCs w:val="28"/>
          <w:lang w:val="uk-UA"/>
        </w:rPr>
      </w:pPr>
      <w:r w:rsidRPr="0079179D">
        <w:rPr>
          <w:rFonts w:ascii="Times New Roman" w:hAnsi="Times New Roman" w:cs="Times New Roman"/>
          <w:sz w:val="28"/>
          <w:szCs w:val="28"/>
          <w:lang w:val="uk-UA"/>
        </w:rPr>
        <w:t>Завдання до практичної роботи №</w:t>
      </w:r>
      <w:r>
        <w:rPr>
          <w:rFonts w:ascii="Times New Roman" w:hAnsi="Times New Roman" w:cs="Times New Roman"/>
          <w:sz w:val="28"/>
          <w:szCs w:val="28"/>
          <w:lang w:val="uk-UA"/>
        </w:rPr>
        <w:t xml:space="preserve"> 6</w:t>
      </w:r>
    </w:p>
    <w:tbl>
      <w:tblPr>
        <w:tblStyle w:val="a8"/>
        <w:tblW w:w="0" w:type="auto"/>
        <w:jc w:val="center"/>
        <w:tblLook w:val="04A0" w:firstRow="1" w:lastRow="0" w:firstColumn="1" w:lastColumn="0" w:noHBand="0" w:noVBand="1"/>
      </w:tblPr>
      <w:tblGrid>
        <w:gridCol w:w="1273"/>
        <w:gridCol w:w="2363"/>
        <w:gridCol w:w="1404"/>
        <w:gridCol w:w="1406"/>
        <w:gridCol w:w="3267"/>
      </w:tblGrid>
      <w:tr w:rsidR="00070A62" w:rsidRPr="004B7DC7" w:rsidTr="00EF729A">
        <w:trPr>
          <w:jc w:val="center"/>
        </w:trPr>
        <w:tc>
          <w:tcPr>
            <w:tcW w:w="1280" w:type="dxa"/>
          </w:tcPr>
          <w:p w:rsidR="00070A62" w:rsidRPr="004B7DC7" w:rsidRDefault="00070A62" w:rsidP="008A0740">
            <w:pPr>
              <w:pStyle w:val="a7"/>
              <w:ind w:left="0"/>
              <w:jc w:val="center"/>
              <w:rPr>
                <w:rFonts w:ascii="Times New Roman" w:hAnsi="Times New Roman" w:cs="Times New Roman"/>
                <w:sz w:val="28"/>
                <w:szCs w:val="28"/>
                <w:lang w:val="uk-UA"/>
              </w:rPr>
            </w:pPr>
            <w:r w:rsidRPr="004B7DC7">
              <w:rPr>
                <w:rFonts w:ascii="Times New Roman" w:hAnsi="Times New Roman" w:cs="Times New Roman"/>
                <w:sz w:val="28"/>
                <w:szCs w:val="28"/>
                <w:lang w:val="uk-UA"/>
              </w:rPr>
              <w:t xml:space="preserve">Номер варіанта </w:t>
            </w:r>
          </w:p>
        </w:tc>
        <w:tc>
          <w:tcPr>
            <w:tcW w:w="2416" w:type="dxa"/>
          </w:tcPr>
          <w:p w:rsidR="00070A62" w:rsidRPr="003F30B2" w:rsidRDefault="00070A62"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Речовина </w:t>
            </w:r>
          </w:p>
        </w:tc>
        <w:tc>
          <w:tcPr>
            <w:tcW w:w="1437" w:type="dxa"/>
          </w:tcPr>
          <w:p w:rsidR="00EF729A" w:rsidRDefault="00070A62" w:rsidP="008A0740">
            <w:pPr>
              <w:pStyle w:val="a7"/>
              <w:ind w:left="0"/>
              <w:jc w:val="center"/>
              <w:rPr>
                <w:rFonts w:ascii="Times New Roman" w:hAnsi="Times New Roman" w:cs="Times New Roman"/>
                <w:sz w:val="28"/>
                <w:szCs w:val="28"/>
                <w:lang w:val="uk-UA"/>
              </w:rPr>
            </w:pPr>
            <w:proofErr w:type="spellStart"/>
            <w:r>
              <w:rPr>
                <w:rFonts w:ascii="Times New Roman" w:hAnsi="Times New Roman" w:cs="Times New Roman"/>
                <w:sz w:val="28"/>
                <w:szCs w:val="28"/>
                <w:lang w:val="en-US"/>
              </w:rPr>
              <w:t>RfC</w:t>
            </w:r>
            <w:proofErr w:type="spellEnd"/>
            <w:r>
              <w:rPr>
                <w:rFonts w:ascii="Times New Roman" w:hAnsi="Times New Roman" w:cs="Times New Roman"/>
                <w:sz w:val="28"/>
                <w:szCs w:val="28"/>
                <w:lang w:val="uk-UA"/>
              </w:rPr>
              <w:t xml:space="preserve">, </w:t>
            </w:r>
          </w:p>
          <w:p w:rsidR="00070A62" w:rsidRPr="00070A62" w:rsidRDefault="00070A62" w:rsidP="008A0740">
            <w:pPr>
              <w:pStyle w:val="a7"/>
              <w:ind w:left="0"/>
              <w:jc w:val="center"/>
              <w:rPr>
                <w:rFonts w:ascii="Times New Roman" w:hAnsi="Times New Roman" w:cs="Times New Roman"/>
                <w:sz w:val="28"/>
                <w:szCs w:val="28"/>
                <w:vertAlign w:val="superscript"/>
                <w:lang w:val="uk-UA"/>
              </w:rPr>
            </w:pPr>
            <w:r>
              <w:rPr>
                <w:rFonts w:ascii="Times New Roman" w:hAnsi="Times New Roman" w:cs="Times New Roman"/>
                <w:sz w:val="28"/>
                <w:szCs w:val="28"/>
                <w:lang w:val="uk-UA"/>
              </w:rPr>
              <w:t>мг/м</w:t>
            </w:r>
            <w:r>
              <w:rPr>
                <w:rFonts w:ascii="Times New Roman" w:hAnsi="Times New Roman" w:cs="Times New Roman"/>
                <w:sz w:val="28"/>
                <w:szCs w:val="28"/>
                <w:vertAlign w:val="superscript"/>
                <w:lang w:val="uk-UA"/>
              </w:rPr>
              <w:t>3</w:t>
            </w:r>
          </w:p>
        </w:tc>
        <w:tc>
          <w:tcPr>
            <w:tcW w:w="1305" w:type="dxa"/>
          </w:tcPr>
          <w:p w:rsidR="00EF729A" w:rsidRDefault="00070A62"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en-US"/>
              </w:rPr>
              <w:t>C</w:t>
            </w:r>
            <w:r>
              <w:rPr>
                <w:rFonts w:ascii="Times New Roman" w:hAnsi="Times New Roman" w:cs="Times New Roman"/>
                <w:sz w:val="28"/>
                <w:szCs w:val="28"/>
                <w:vertAlign w:val="subscript"/>
                <w:lang w:val="uk-UA"/>
              </w:rPr>
              <w:t>і</w:t>
            </w:r>
            <w:r>
              <w:rPr>
                <w:rFonts w:ascii="Times New Roman" w:hAnsi="Times New Roman" w:cs="Times New Roman"/>
                <w:sz w:val="28"/>
                <w:szCs w:val="28"/>
                <w:lang w:val="uk-UA"/>
              </w:rPr>
              <w:t xml:space="preserve">, </w:t>
            </w:r>
          </w:p>
          <w:p w:rsidR="00070A62" w:rsidRPr="00070A62" w:rsidRDefault="00070A62"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мг/м</w:t>
            </w:r>
            <w:r>
              <w:rPr>
                <w:rFonts w:ascii="Times New Roman" w:hAnsi="Times New Roman" w:cs="Times New Roman"/>
                <w:sz w:val="28"/>
                <w:szCs w:val="28"/>
                <w:vertAlign w:val="superscript"/>
                <w:lang w:val="uk-UA"/>
              </w:rPr>
              <w:t>3</w:t>
            </w:r>
          </w:p>
        </w:tc>
        <w:tc>
          <w:tcPr>
            <w:tcW w:w="3416" w:type="dxa"/>
          </w:tcPr>
          <w:p w:rsidR="00070A62" w:rsidRPr="00070A62" w:rsidRDefault="00070A62"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Критичні органи </w:t>
            </w:r>
          </w:p>
        </w:tc>
      </w:tr>
      <w:tr w:rsidR="00070A62" w:rsidRPr="004B7DC7" w:rsidTr="00EF729A">
        <w:trPr>
          <w:jc w:val="center"/>
        </w:trPr>
        <w:tc>
          <w:tcPr>
            <w:tcW w:w="1280" w:type="dxa"/>
          </w:tcPr>
          <w:p w:rsidR="00070A62" w:rsidRPr="004B7DC7" w:rsidRDefault="00070A62" w:rsidP="008A0740">
            <w:pPr>
              <w:pStyle w:val="a7"/>
              <w:ind w:left="0"/>
              <w:jc w:val="center"/>
              <w:rPr>
                <w:rFonts w:ascii="Times New Roman" w:hAnsi="Times New Roman" w:cs="Times New Roman"/>
                <w:sz w:val="28"/>
                <w:szCs w:val="28"/>
                <w:lang w:val="uk-UA"/>
              </w:rPr>
            </w:pPr>
            <w:r w:rsidRPr="004B7DC7">
              <w:rPr>
                <w:rFonts w:ascii="Times New Roman" w:hAnsi="Times New Roman" w:cs="Times New Roman"/>
                <w:sz w:val="28"/>
                <w:szCs w:val="28"/>
                <w:lang w:val="uk-UA"/>
              </w:rPr>
              <w:t>1</w:t>
            </w:r>
          </w:p>
        </w:tc>
        <w:tc>
          <w:tcPr>
            <w:tcW w:w="2416" w:type="dxa"/>
          </w:tcPr>
          <w:p w:rsidR="00070A62" w:rsidRPr="004B7DC7" w:rsidRDefault="00070A62"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Акролеїн</w:t>
            </w:r>
          </w:p>
        </w:tc>
        <w:tc>
          <w:tcPr>
            <w:tcW w:w="1437" w:type="dxa"/>
          </w:tcPr>
          <w:p w:rsidR="00070A62" w:rsidRPr="004B7DC7" w:rsidRDefault="00070A62"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0,00002</w:t>
            </w:r>
          </w:p>
        </w:tc>
        <w:tc>
          <w:tcPr>
            <w:tcW w:w="1305" w:type="dxa"/>
          </w:tcPr>
          <w:p w:rsidR="00070A62" w:rsidRPr="004B7DC7" w:rsidRDefault="00AA5218"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0,0000001</w:t>
            </w:r>
          </w:p>
        </w:tc>
        <w:tc>
          <w:tcPr>
            <w:tcW w:w="3416" w:type="dxa"/>
          </w:tcPr>
          <w:p w:rsidR="00070A62" w:rsidRPr="004B7DC7" w:rsidRDefault="00070A62"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Всі органи </w:t>
            </w:r>
          </w:p>
        </w:tc>
      </w:tr>
      <w:tr w:rsidR="00070A62" w:rsidRPr="004B7DC7" w:rsidTr="00EF729A">
        <w:trPr>
          <w:jc w:val="center"/>
        </w:trPr>
        <w:tc>
          <w:tcPr>
            <w:tcW w:w="1280" w:type="dxa"/>
          </w:tcPr>
          <w:p w:rsidR="00070A62" w:rsidRPr="004B7DC7" w:rsidRDefault="00070A62" w:rsidP="008A0740">
            <w:pPr>
              <w:pStyle w:val="a7"/>
              <w:ind w:left="0"/>
              <w:jc w:val="center"/>
              <w:rPr>
                <w:rFonts w:ascii="Times New Roman" w:hAnsi="Times New Roman" w:cs="Times New Roman"/>
                <w:sz w:val="28"/>
                <w:szCs w:val="28"/>
                <w:lang w:val="uk-UA"/>
              </w:rPr>
            </w:pPr>
            <w:r w:rsidRPr="004B7DC7">
              <w:rPr>
                <w:rFonts w:ascii="Times New Roman" w:hAnsi="Times New Roman" w:cs="Times New Roman"/>
                <w:sz w:val="28"/>
                <w:szCs w:val="28"/>
                <w:lang w:val="uk-UA"/>
              </w:rPr>
              <w:t>2</w:t>
            </w:r>
          </w:p>
        </w:tc>
        <w:tc>
          <w:tcPr>
            <w:tcW w:w="2416" w:type="dxa"/>
          </w:tcPr>
          <w:p w:rsidR="00070A62" w:rsidRPr="004B7DC7" w:rsidRDefault="00070A62"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Аміак</w:t>
            </w:r>
          </w:p>
        </w:tc>
        <w:tc>
          <w:tcPr>
            <w:tcW w:w="1437" w:type="dxa"/>
          </w:tcPr>
          <w:p w:rsidR="00070A62" w:rsidRPr="004B7DC7" w:rsidRDefault="00070A62"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0,1</w:t>
            </w:r>
          </w:p>
        </w:tc>
        <w:tc>
          <w:tcPr>
            <w:tcW w:w="1305" w:type="dxa"/>
          </w:tcPr>
          <w:p w:rsidR="00070A62" w:rsidRPr="004B7DC7" w:rsidRDefault="00AA5218"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0,009</w:t>
            </w:r>
          </w:p>
        </w:tc>
        <w:tc>
          <w:tcPr>
            <w:tcW w:w="3416" w:type="dxa"/>
          </w:tcPr>
          <w:p w:rsidR="00070A62" w:rsidRPr="004B7DC7" w:rsidRDefault="00070A62"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Всі органи</w:t>
            </w:r>
          </w:p>
        </w:tc>
      </w:tr>
      <w:tr w:rsidR="00070A62" w:rsidRPr="004B7DC7" w:rsidTr="00EF729A">
        <w:trPr>
          <w:jc w:val="center"/>
        </w:trPr>
        <w:tc>
          <w:tcPr>
            <w:tcW w:w="1280" w:type="dxa"/>
          </w:tcPr>
          <w:p w:rsidR="00070A62" w:rsidRPr="004B7DC7" w:rsidRDefault="00070A62" w:rsidP="008A0740">
            <w:pPr>
              <w:pStyle w:val="a7"/>
              <w:ind w:left="0"/>
              <w:jc w:val="center"/>
              <w:rPr>
                <w:rFonts w:ascii="Times New Roman" w:hAnsi="Times New Roman" w:cs="Times New Roman"/>
                <w:sz w:val="28"/>
                <w:szCs w:val="28"/>
                <w:lang w:val="uk-UA"/>
              </w:rPr>
            </w:pPr>
            <w:r w:rsidRPr="004B7DC7">
              <w:rPr>
                <w:rFonts w:ascii="Times New Roman" w:hAnsi="Times New Roman" w:cs="Times New Roman"/>
                <w:sz w:val="28"/>
                <w:szCs w:val="28"/>
                <w:lang w:val="uk-UA"/>
              </w:rPr>
              <w:t>3</w:t>
            </w:r>
          </w:p>
        </w:tc>
        <w:tc>
          <w:tcPr>
            <w:tcW w:w="2416" w:type="dxa"/>
          </w:tcPr>
          <w:p w:rsidR="00070A62" w:rsidRPr="004B7DC7" w:rsidRDefault="00070A62"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Анілін</w:t>
            </w:r>
          </w:p>
        </w:tc>
        <w:tc>
          <w:tcPr>
            <w:tcW w:w="1437" w:type="dxa"/>
          </w:tcPr>
          <w:p w:rsidR="00070A62" w:rsidRPr="004B7DC7" w:rsidRDefault="00070A62"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0,001</w:t>
            </w:r>
          </w:p>
        </w:tc>
        <w:tc>
          <w:tcPr>
            <w:tcW w:w="1305" w:type="dxa"/>
          </w:tcPr>
          <w:p w:rsidR="00070A62" w:rsidRPr="004B7DC7" w:rsidRDefault="00AA5218"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0,0007</w:t>
            </w:r>
          </w:p>
        </w:tc>
        <w:tc>
          <w:tcPr>
            <w:tcW w:w="3416" w:type="dxa"/>
          </w:tcPr>
          <w:p w:rsidR="00070A62" w:rsidRPr="004B7DC7" w:rsidRDefault="00070A62"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Селезінка, кров</w:t>
            </w:r>
          </w:p>
        </w:tc>
      </w:tr>
      <w:tr w:rsidR="00070A62" w:rsidRPr="004B7DC7" w:rsidTr="00EF729A">
        <w:trPr>
          <w:jc w:val="center"/>
        </w:trPr>
        <w:tc>
          <w:tcPr>
            <w:tcW w:w="1280" w:type="dxa"/>
          </w:tcPr>
          <w:p w:rsidR="00070A62" w:rsidRPr="004B7DC7" w:rsidRDefault="00070A62" w:rsidP="008A0740">
            <w:pPr>
              <w:pStyle w:val="a7"/>
              <w:ind w:left="0"/>
              <w:jc w:val="center"/>
              <w:rPr>
                <w:rFonts w:ascii="Times New Roman" w:hAnsi="Times New Roman" w:cs="Times New Roman"/>
                <w:sz w:val="28"/>
                <w:szCs w:val="28"/>
                <w:lang w:val="uk-UA"/>
              </w:rPr>
            </w:pPr>
            <w:r w:rsidRPr="004B7DC7">
              <w:rPr>
                <w:rFonts w:ascii="Times New Roman" w:hAnsi="Times New Roman" w:cs="Times New Roman"/>
                <w:sz w:val="28"/>
                <w:szCs w:val="28"/>
                <w:lang w:val="uk-UA"/>
              </w:rPr>
              <w:t>4</w:t>
            </w:r>
          </w:p>
        </w:tc>
        <w:tc>
          <w:tcPr>
            <w:tcW w:w="2416" w:type="dxa"/>
          </w:tcPr>
          <w:p w:rsidR="00070A62" w:rsidRPr="004B7DC7" w:rsidRDefault="00473DE3"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Ацетальдегід</w:t>
            </w:r>
          </w:p>
        </w:tc>
        <w:tc>
          <w:tcPr>
            <w:tcW w:w="1437" w:type="dxa"/>
          </w:tcPr>
          <w:p w:rsidR="00070A62" w:rsidRPr="004B7DC7" w:rsidRDefault="00473DE3"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0,009</w:t>
            </w:r>
          </w:p>
        </w:tc>
        <w:tc>
          <w:tcPr>
            <w:tcW w:w="1305" w:type="dxa"/>
          </w:tcPr>
          <w:p w:rsidR="00070A62" w:rsidRPr="004B7DC7" w:rsidRDefault="00AA5218"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0,005</w:t>
            </w:r>
          </w:p>
        </w:tc>
        <w:tc>
          <w:tcPr>
            <w:tcW w:w="3416" w:type="dxa"/>
          </w:tcPr>
          <w:p w:rsidR="00070A62" w:rsidRPr="004B7DC7" w:rsidRDefault="00473DE3"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Всі органи</w:t>
            </w:r>
          </w:p>
        </w:tc>
      </w:tr>
      <w:tr w:rsidR="00070A62" w:rsidRPr="004B7DC7" w:rsidTr="00EF729A">
        <w:trPr>
          <w:jc w:val="center"/>
        </w:trPr>
        <w:tc>
          <w:tcPr>
            <w:tcW w:w="1280" w:type="dxa"/>
          </w:tcPr>
          <w:p w:rsidR="00070A62" w:rsidRPr="004B7DC7" w:rsidRDefault="00070A62" w:rsidP="008A0740">
            <w:pPr>
              <w:pStyle w:val="a7"/>
              <w:ind w:left="0"/>
              <w:jc w:val="center"/>
              <w:rPr>
                <w:rFonts w:ascii="Times New Roman" w:hAnsi="Times New Roman" w:cs="Times New Roman"/>
                <w:sz w:val="28"/>
                <w:szCs w:val="28"/>
                <w:lang w:val="uk-UA"/>
              </w:rPr>
            </w:pPr>
            <w:r w:rsidRPr="004B7DC7">
              <w:rPr>
                <w:rFonts w:ascii="Times New Roman" w:hAnsi="Times New Roman" w:cs="Times New Roman"/>
                <w:sz w:val="28"/>
                <w:szCs w:val="28"/>
                <w:lang w:val="uk-UA"/>
              </w:rPr>
              <w:t>5</w:t>
            </w:r>
          </w:p>
        </w:tc>
        <w:tc>
          <w:tcPr>
            <w:tcW w:w="2416" w:type="dxa"/>
          </w:tcPr>
          <w:p w:rsidR="00070A62" w:rsidRPr="004B7DC7" w:rsidRDefault="00473DE3"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Ацетон</w:t>
            </w:r>
          </w:p>
        </w:tc>
        <w:tc>
          <w:tcPr>
            <w:tcW w:w="1437" w:type="dxa"/>
          </w:tcPr>
          <w:p w:rsidR="00070A62" w:rsidRPr="004B7DC7" w:rsidRDefault="00473DE3"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30</w:t>
            </w:r>
          </w:p>
        </w:tc>
        <w:tc>
          <w:tcPr>
            <w:tcW w:w="1305" w:type="dxa"/>
          </w:tcPr>
          <w:p w:rsidR="00070A62" w:rsidRPr="004B7DC7" w:rsidRDefault="00AA5218"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c>
          <w:tcPr>
            <w:tcW w:w="3416" w:type="dxa"/>
          </w:tcPr>
          <w:p w:rsidR="00070A62" w:rsidRPr="004B7DC7" w:rsidRDefault="00473DE3"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Печінка, нирки</w:t>
            </w:r>
          </w:p>
        </w:tc>
      </w:tr>
      <w:tr w:rsidR="00070A62" w:rsidRPr="004B7DC7" w:rsidTr="00EF729A">
        <w:trPr>
          <w:jc w:val="center"/>
        </w:trPr>
        <w:tc>
          <w:tcPr>
            <w:tcW w:w="1280" w:type="dxa"/>
          </w:tcPr>
          <w:p w:rsidR="00070A62" w:rsidRPr="004B7DC7" w:rsidRDefault="00070A62" w:rsidP="008A0740">
            <w:pPr>
              <w:pStyle w:val="a7"/>
              <w:ind w:left="0"/>
              <w:jc w:val="center"/>
              <w:rPr>
                <w:rFonts w:ascii="Times New Roman" w:hAnsi="Times New Roman" w:cs="Times New Roman"/>
                <w:sz w:val="28"/>
                <w:szCs w:val="28"/>
                <w:lang w:val="uk-UA"/>
              </w:rPr>
            </w:pPr>
            <w:r w:rsidRPr="004B7DC7">
              <w:rPr>
                <w:rFonts w:ascii="Times New Roman" w:hAnsi="Times New Roman" w:cs="Times New Roman"/>
                <w:sz w:val="28"/>
                <w:szCs w:val="28"/>
                <w:lang w:val="uk-UA"/>
              </w:rPr>
              <w:t>6</w:t>
            </w:r>
          </w:p>
        </w:tc>
        <w:tc>
          <w:tcPr>
            <w:tcW w:w="2416" w:type="dxa"/>
          </w:tcPr>
          <w:p w:rsidR="00070A62" w:rsidRPr="004B7DC7" w:rsidRDefault="00473DE3" w:rsidP="008A0740">
            <w:pPr>
              <w:pStyle w:val="a7"/>
              <w:ind w:left="0"/>
              <w:jc w:val="center"/>
              <w:rPr>
                <w:rFonts w:ascii="Times New Roman" w:hAnsi="Times New Roman" w:cs="Times New Roman"/>
                <w:sz w:val="28"/>
                <w:szCs w:val="28"/>
                <w:lang w:val="uk-UA"/>
              </w:rPr>
            </w:pPr>
            <w:proofErr w:type="spellStart"/>
            <w:r>
              <w:rPr>
                <w:rFonts w:ascii="Times New Roman" w:hAnsi="Times New Roman" w:cs="Times New Roman"/>
                <w:sz w:val="28"/>
                <w:szCs w:val="28"/>
                <w:lang w:val="uk-UA"/>
              </w:rPr>
              <w:t>Ацетонітрил</w:t>
            </w:r>
            <w:proofErr w:type="spellEnd"/>
          </w:p>
        </w:tc>
        <w:tc>
          <w:tcPr>
            <w:tcW w:w="1437" w:type="dxa"/>
          </w:tcPr>
          <w:p w:rsidR="00070A62" w:rsidRPr="004B7DC7" w:rsidRDefault="00473DE3"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0,06</w:t>
            </w:r>
          </w:p>
        </w:tc>
        <w:tc>
          <w:tcPr>
            <w:tcW w:w="1305" w:type="dxa"/>
          </w:tcPr>
          <w:p w:rsidR="00070A62" w:rsidRPr="004B7DC7" w:rsidRDefault="00AA5218"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0,0008</w:t>
            </w:r>
          </w:p>
        </w:tc>
        <w:tc>
          <w:tcPr>
            <w:tcW w:w="3416" w:type="dxa"/>
          </w:tcPr>
          <w:p w:rsidR="00070A62" w:rsidRPr="004B7DC7" w:rsidRDefault="00473DE3"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ЦНС</w:t>
            </w:r>
          </w:p>
        </w:tc>
      </w:tr>
      <w:tr w:rsidR="00070A62" w:rsidRPr="004B7DC7" w:rsidTr="00EF729A">
        <w:trPr>
          <w:jc w:val="center"/>
        </w:trPr>
        <w:tc>
          <w:tcPr>
            <w:tcW w:w="1280" w:type="dxa"/>
          </w:tcPr>
          <w:p w:rsidR="00070A62" w:rsidRPr="004B7DC7" w:rsidRDefault="00070A62" w:rsidP="008A0740">
            <w:pPr>
              <w:pStyle w:val="a7"/>
              <w:ind w:left="0"/>
              <w:jc w:val="center"/>
              <w:rPr>
                <w:rFonts w:ascii="Times New Roman" w:hAnsi="Times New Roman" w:cs="Times New Roman"/>
                <w:sz w:val="28"/>
                <w:szCs w:val="28"/>
                <w:lang w:val="uk-UA"/>
              </w:rPr>
            </w:pPr>
            <w:r w:rsidRPr="004B7DC7">
              <w:rPr>
                <w:rFonts w:ascii="Times New Roman" w:hAnsi="Times New Roman" w:cs="Times New Roman"/>
                <w:sz w:val="28"/>
                <w:szCs w:val="28"/>
                <w:lang w:val="uk-UA"/>
              </w:rPr>
              <w:t>7</w:t>
            </w:r>
          </w:p>
        </w:tc>
        <w:tc>
          <w:tcPr>
            <w:tcW w:w="2416" w:type="dxa"/>
          </w:tcPr>
          <w:p w:rsidR="00070A62" w:rsidRPr="004B7DC7" w:rsidRDefault="00473DE3" w:rsidP="008A0740">
            <w:pPr>
              <w:pStyle w:val="a7"/>
              <w:ind w:left="0"/>
              <w:jc w:val="center"/>
              <w:rPr>
                <w:rFonts w:ascii="Times New Roman" w:hAnsi="Times New Roman" w:cs="Times New Roman"/>
                <w:sz w:val="28"/>
                <w:szCs w:val="28"/>
                <w:lang w:val="uk-UA"/>
              </w:rPr>
            </w:pPr>
            <w:proofErr w:type="spellStart"/>
            <w:r>
              <w:rPr>
                <w:rFonts w:ascii="Times New Roman" w:hAnsi="Times New Roman" w:cs="Times New Roman"/>
                <w:sz w:val="28"/>
                <w:szCs w:val="28"/>
                <w:lang w:val="uk-UA"/>
              </w:rPr>
              <w:t>Ацетофенон</w:t>
            </w:r>
            <w:proofErr w:type="spellEnd"/>
          </w:p>
        </w:tc>
        <w:tc>
          <w:tcPr>
            <w:tcW w:w="1437" w:type="dxa"/>
          </w:tcPr>
          <w:p w:rsidR="00070A62" w:rsidRPr="004B7DC7" w:rsidRDefault="00473DE3"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0,00002</w:t>
            </w:r>
          </w:p>
        </w:tc>
        <w:tc>
          <w:tcPr>
            <w:tcW w:w="1305" w:type="dxa"/>
          </w:tcPr>
          <w:p w:rsidR="00070A62" w:rsidRPr="004B7DC7" w:rsidRDefault="00AA5218"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0,0000046</w:t>
            </w:r>
          </w:p>
        </w:tc>
        <w:tc>
          <w:tcPr>
            <w:tcW w:w="3416" w:type="dxa"/>
          </w:tcPr>
          <w:p w:rsidR="00070A62" w:rsidRPr="004B7DC7" w:rsidRDefault="00473DE3"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ЦНС, органи дихання</w:t>
            </w:r>
          </w:p>
        </w:tc>
      </w:tr>
      <w:tr w:rsidR="00070A62" w:rsidRPr="004B7DC7" w:rsidTr="00EF729A">
        <w:trPr>
          <w:jc w:val="center"/>
        </w:trPr>
        <w:tc>
          <w:tcPr>
            <w:tcW w:w="1280" w:type="dxa"/>
          </w:tcPr>
          <w:p w:rsidR="00070A62" w:rsidRPr="004B7DC7" w:rsidRDefault="00070A62" w:rsidP="008A0740">
            <w:pPr>
              <w:pStyle w:val="a7"/>
              <w:ind w:left="0"/>
              <w:jc w:val="center"/>
              <w:rPr>
                <w:rFonts w:ascii="Times New Roman" w:hAnsi="Times New Roman" w:cs="Times New Roman"/>
                <w:sz w:val="28"/>
                <w:szCs w:val="28"/>
                <w:lang w:val="uk-UA"/>
              </w:rPr>
            </w:pPr>
            <w:r w:rsidRPr="004B7DC7">
              <w:rPr>
                <w:rFonts w:ascii="Times New Roman" w:hAnsi="Times New Roman" w:cs="Times New Roman"/>
                <w:sz w:val="28"/>
                <w:szCs w:val="28"/>
                <w:lang w:val="uk-UA"/>
              </w:rPr>
              <w:t>8</w:t>
            </w:r>
          </w:p>
        </w:tc>
        <w:tc>
          <w:tcPr>
            <w:tcW w:w="2416" w:type="dxa"/>
          </w:tcPr>
          <w:p w:rsidR="00070A62" w:rsidRPr="004B7DC7" w:rsidRDefault="00473DE3"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Барій та сполуки</w:t>
            </w:r>
          </w:p>
        </w:tc>
        <w:tc>
          <w:tcPr>
            <w:tcW w:w="1437" w:type="dxa"/>
          </w:tcPr>
          <w:p w:rsidR="00070A62" w:rsidRPr="004B7DC7" w:rsidRDefault="00473DE3"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0,005</w:t>
            </w:r>
          </w:p>
        </w:tc>
        <w:tc>
          <w:tcPr>
            <w:tcW w:w="1305" w:type="dxa"/>
          </w:tcPr>
          <w:p w:rsidR="00AA5218" w:rsidRPr="004B7DC7" w:rsidRDefault="00AA5218"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0,0054</w:t>
            </w:r>
          </w:p>
        </w:tc>
        <w:tc>
          <w:tcPr>
            <w:tcW w:w="3416" w:type="dxa"/>
          </w:tcPr>
          <w:p w:rsidR="00070A62" w:rsidRPr="004B7DC7" w:rsidRDefault="00473DE3"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Репродуктивна система</w:t>
            </w:r>
          </w:p>
        </w:tc>
      </w:tr>
      <w:tr w:rsidR="00070A62" w:rsidRPr="004B7DC7" w:rsidTr="00EF729A">
        <w:trPr>
          <w:jc w:val="center"/>
        </w:trPr>
        <w:tc>
          <w:tcPr>
            <w:tcW w:w="1280" w:type="dxa"/>
          </w:tcPr>
          <w:p w:rsidR="00070A62" w:rsidRPr="004B7DC7" w:rsidRDefault="00070A62" w:rsidP="008A0740">
            <w:pPr>
              <w:pStyle w:val="a7"/>
              <w:ind w:left="0"/>
              <w:jc w:val="center"/>
              <w:rPr>
                <w:rFonts w:ascii="Times New Roman" w:hAnsi="Times New Roman" w:cs="Times New Roman"/>
                <w:sz w:val="28"/>
                <w:szCs w:val="28"/>
                <w:lang w:val="uk-UA"/>
              </w:rPr>
            </w:pPr>
            <w:r w:rsidRPr="004B7DC7">
              <w:rPr>
                <w:rFonts w:ascii="Times New Roman" w:hAnsi="Times New Roman" w:cs="Times New Roman"/>
                <w:sz w:val="28"/>
                <w:szCs w:val="28"/>
                <w:lang w:val="uk-UA"/>
              </w:rPr>
              <w:t>9</w:t>
            </w:r>
          </w:p>
        </w:tc>
        <w:tc>
          <w:tcPr>
            <w:tcW w:w="2416" w:type="dxa"/>
          </w:tcPr>
          <w:p w:rsidR="00070A62" w:rsidRPr="004B7DC7" w:rsidRDefault="00473DE3"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Бензол</w:t>
            </w:r>
          </w:p>
        </w:tc>
        <w:tc>
          <w:tcPr>
            <w:tcW w:w="1437" w:type="dxa"/>
          </w:tcPr>
          <w:p w:rsidR="00070A62" w:rsidRPr="004B7DC7" w:rsidRDefault="00473DE3"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0,06</w:t>
            </w:r>
          </w:p>
        </w:tc>
        <w:tc>
          <w:tcPr>
            <w:tcW w:w="1305" w:type="dxa"/>
          </w:tcPr>
          <w:p w:rsidR="00070A62" w:rsidRPr="004B7DC7" w:rsidRDefault="00AA5218"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0,009</w:t>
            </w:r>
          </w:p>
        </w:tc>
        <w:tc>
          <w:tcPr>
            <w:tcW w:w="3416" w:type="dxa"/>
          </w:tcPr>
          <w:p w:rsidR="00070A62" w:rsidRPr="004B7DC7" w:rsidRDefault="00473DE3"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ЦНС, кров</w:t>
            </w:r>
          </w:p>
        </w:tc>
      </w:tr>
      <w:tr w:rsidR="00070A62" w:rsidRPr="004B7DC7" w:rsidTr="00EF729A">
        <w:trPr>
          <w:jc w:val="center"/>
        </w:trPr>
        <w:tc>
          <w:tcPr>
            <w:tcW w:w="1280" w:type="dxa"/>
          </w:tcPr>
          <w:p w:rsidR="00070A62" w:rsidRPr="004B7DC7" w:rsidRDefault="00070A62" w:rsidP="008A0740">
            <w:pPr>
              <w:pStyle w:val="a7"/>
              <w:ind w:left="0"/>
              <w:jc w:val="center"/>
              <w:rPr>
                <w:rFonts w:ascii="Times New Roman" w:hAnsi="Times New Roman" w:cs="Times New Roman"/>
                <w:sz w:val="28"/>
                <w:szCs w:val="28"/>
                <w:lang w:val="uk-UA"/>
              </w:rPr>
            </w:pPr>
            <w:r w:rsidRPr="004B7DC7">
              <w:rPr>
                <w:rFonts w:ascii="Times New Roman" w:hAnsi="Times New Roman" w:cs="Times New Roman"/>
                <w:sz w:val="28"/>
                <w:szCs w:val="28"/>
                <w:lang w:val="uk-UA"/>
              </w:rPr>
              <w:t>10</w:t>
            </w:r>
          </w:p>
        </w:tc>
        <w:tc>
          <w:tcPr>
            <w:tcW w:w="2416" w:type="dxa"/>
          </w:tcPr>
          <w:p w:rsidR="00070A62" w:rsidRPr="004B7DC7" w:rsidRDefault="00473DE3"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Берилій та сполуки</w:t>
            </w:r>
          </w:p>
        </w:tc>
        <w:tc>
          <w:tcPr>
            <w:tcW w:w="1437" w:type="dxa"/>
          </w:tcPr>
          <w:p w:rsidR="00070A62" w:rsidRPr="004B7DC7" w:rsidRDefault="00473DE3"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0,00002</w:t>
            </w:r>
          </w:p>
        </w:tc>
        <w:tc>
          <w:tcPr>
            <w:tcW w:w="1305" w:type="dxa"/>
          </w:tcPr>
          <w:p w:rsidR="00070A62" w:rsidRPr="004B7DC7" w:rsidRDefault="00AA5218"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0,</w:t>
            </w:r>
            <w:r w:rsidR="00800668">
              <w:rPr>
                <w:rFonts w:ascii="Times New Roman" w:hAnsi="Times New Roman" w:cs="Times New Roman"/>
                <w:sz w:val="28"/>
                <w:szCs w:val="28"/>
                <w:lang w:val="uk-UA"/>
              </w:rPr>
              <w:t>00009</w:t>
            </w:r>
          </w:p>
        </w:tc>
        <w:tc>
          <w:tcPr>
            <w:tcW w:w="3416" w:type="dxa"/>
          </w:tcPr>
          <w:p w:rsidR="00070A62" w:rsidRPr="004B7DC7" w:rsidRDefault="00473DE3"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Органи дихання, імунна система</w:t>
            </w:r>
          </w:p>
        </w:tc>
      </w:tr>
      <w:tr w:rsidR="00070A62" w:rsidRPr="004B7DC7" w:rsidTr="00EF729A">
        <w:trPr>
          <w:jc w:val="center"/>
        </w:trPr>
        <w:tc>
          <w:tcPr>
            <w:tcW w:w="1280" w:type="dxa"/>
          </w:tcPr>
          <w:p w:rsidR="00070A62" w:rsidRPr="004B7DC7" w:rsidRDefault="00070A62" w:rsidP="008A0740">
            <w:pPr>
              <w:pStyle w:val="a7"/>
              <w:ind w:left="0"/>
              <w:jc w:val="center"/>
              <w:rPr>
                <w:rFonts w:ascii="Times New Roman" w:hAnsi="Times New Roman" w:cs="Times New Roman"/>
                <w:sz w:val="28"/>
                <w:szCs w:val="28"/>
                <w:lang w:val="uk-UA"/>
              </w:rPr>
            </w:pPr>
            <w:r w:rsidRPr="004B7DC7">
              <w:rPr>
                <w:rFonts w:ascii="Times New Roman" w:hAnsi="Times New Roman" w:cs="Times New Roman"/>
                <w:sz w:val="28"/>
                <w:szCs w:val="28"/>
                <w:lang w:val="uk-UA"/>
              </w:rPr>
              <w:t>11</w:t>
            </w:r>
          </w:p>
        </w:tc>
        <w:tc>
          <w:tcPr>
            <w:tcW w:w="2416" w:type="dxa"/>
          </w:tcPr>
          <w:p w:rsidR="00070A62" w:rsidRPr="004B7DC7" w:rsidRDefault="00473DE3" w:rsidP="008A0740">
            <w:pPr>
              <w:pStyle w:val="a7"/>
              <w:ind w:left="0"/>
              <w:jc w:val="center"/>
              <w:rPr>
                <w:rFonts w:ascii="Times New Roman" w:hAnsi="Times New Roman" w:cs="Times New Roman"/>
                <w:sz w:val="28"/>
                <w:szCs w:val="28"/>
                <w:lang w:val="uk-UA"/>
              </w:rPr>
            </w:pPr>
            <w:proofErr w:type="spellStart"/>
            <w:r>
              <w:rPr>
                <w:rFonts w:ascii="Times New Roman" w:hAnsi="Times New Roman" w:cs="Times New Roman"/>
                <w:sz w:val="28"/>
                <w:szCs w:val="28"/>
                <w:lang w:val="uk-UA"/>
              </w:rPr>
              <w:t>Бромметан</w:t>
            </w:r>
            <w:proofErr w:type="spellEnd"/>
          </w:p>
        </w:tc>
        <w:tc>
          <w:tcPr>
            <w:tcW w:w="1437" w:type="dxa"/>
          </w:tcPr>
          <w:p w:rsidR="00070A62" w:rsidRPr="004B7DC7" w:rsidRDefault="00473DE3"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0,005</w:t>
            </w:r>
          </w:p>
        </w:tc>
        <w:tc>
          <w:tcPr>
            <w:tcW w:w="1305" w:type="dxa"/>
          </w:tcPr>
          <w:p w:rsidR="00070A62" w:rsidRPr="004B7DC7" w:rsidRDefault="00800668"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0,0006</w:t>
            </w:r>
          </w:p>
        </w:tc>
        <w:tc>
          <w:tcPr>
            <w:tcW w:w="3416" w:type="dxa"/>
          </w:tcPr>
          <w:p w:rsidR="00070A62" w:rsidRPr="004B7DC7" w:rsidRDefault="00473DE3"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ЦНС, органи дихання, розвиток</w:t>
            </w:r>
          </w:p>
        </w:tc>
      </w:tr>
      <w:tr w:rsidR="00070A62" w:rsidRPr="004B7DC7" w:rsidTr="00EF729A">
        <w:trPr>
          <w:jc w:val="center"/>
        </w:trPr>
        <w:tc>
          <w:tcPr>
            <w:tcW w:w="1280" w:type="dxa"/>
          </w:tcPr>
          <w:p w:rsidR="00070A62" w:rsidRPr="004B7DC7" w:rsidRDefault="00070A62" w:rsidP="008A0740">
            <w:pPr>
              <w:pStyle w:val="a7"/>
              <w:ind w:left="0"/>
              <w:jc w:val="center"/>
              <w:rPr>
                <w:rFonts w:ascii="Times New Roman" w:hAnsi="Times New Roman" w:cs="Times New Roman"/>
                <w:sz w:val="28"/>
                <w:szCs w:val="28"/>
                <w:lang w:val="uk-UA"/>
              </w:rPr>
            </w:pPr>
            <w:r w:rsidRPr="004B7DC7">
              <w:rPr>
                <w:rFonts w:ascii="Times New Roman" w:hAnsi="Times New Roman" w:cs="Times New Roman"/>
                <w:sz w:val="28"/>
                <w:szCs w:val="28"/>
                <w:lang w:val="uk-UA"/>
              </w:rPr>
              <w:t>12</w:t>
            </w:r>
          </w:p>
        </w:tc>
        <w:tc>
          <w:tcPr>
            <w:tcW w:w="2416" w:type="dxa"/>
          </w:tcPr>
          <w:p w:rsidR="00070A62" w:rsidRPr="004B7DC7" w:rsidRDefault="00473DE3"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Ванадій та сполуки</w:t>
            </w:r>
          </w:p>
        </w:tc>
        <w:tc>
          <w:tcPr>
            <w:tcW w:w="1437" w:type="dxa"/>
          </w:tcPr>
          <w:p w:rsidR="00070A62" w:rsidRPr="004B7DC7" w:rsidRDefault="00473DE3"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0,00007</w:t>
            </w:r>
          </w:p>
        </w:tc>
        <w:tc>
          <w:tcPr>
            <w:tcW w:w="1305" w:type="dxa"/>
          </w:tcPr>
          <w:p w:rsidR="00070A62" w:rsidRPr="004B7DC7" w:rsidRDefault="00800668"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0,000008</w:t>
            </w:r>
          </w:p>
        </w:tc>
        <w:tc>
          <w:tcPr>
            <w:tcW w:w="3416" w:type="dxa"/>
          </w:tcPr>
          <w:p w:rsidR="00070A62" w:rsidRPr="004B7DC7" w:rsidRDefault="00473DE3"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Органи дихання</w:t>
            </w:r>
          </w:p>
        </w:tc>
      </w:tr>
      <w:tr w:rsidR="00070A62" w:rsidRPr="004B7DC7" w:rsidTr="00EF729A">
        <w:trPr>
          <w:jc w:val="center"/>
        </w:trPr>
        <w:tc>
          <w:tcPr>
            <w:tcW w:w="1280" w:type="dxa"/>
          </w:tcPr>
          <w:p w:rsidR="00070A62" w:rsidRPr="004B7DC7" w:rsidRDefault="00070A62" w:rsidP="008A0740">
            <w:pPr>
              <w:pStyle w:val="a7"/>
              <w:ind w:left="0"/>
              <w:jc w:val="center"/>
              <w:rPr>
                <w:rFonts w:ascii="Times New Roman" w:hAnsi="Times New Roman" w:cs="Times New Roman"/>
                <w:sz w:val="28"/>
                <w:szCs w:val="28"/>
                <w:lang w:val="uk-UA"/>
              </w:rPr>
            </w:pPr>
            <w:r w:rsidRPr="004B7DC7">
              <w:rPr>
                <w:rFonts w:ascii="Times New Roman" w:hAnsi="Times New Roman" w:cs="Times New Roman"/>
                <w:sz w:val="28"/>
                <w:szCs w:val="28"/>
                <w:lang w:val="uk-UA"/>
              </w:rPr>
              <w:t>13</w:t>
            </w:r>
          </w:p>
        </w:tc>
        <w:tc>
          <w:tcPr>
            <w:tcW w:w="2416" w:type="dxa"/>
          </w:tcPr>
          <w:p w:rsidR="00070A62" w:rsidRPr="004B7DC7" w:rsidRDefault="00473DE3"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Вінілацетат</w:t>
            </w:r>
          </w:p>
        </w:tc>
        <w:tc>
          <w:tcPr>
            <w:tcW w:w="1437" w:type="dxa"/>
          </w:tcPr>
          <w:p w:rsidR="00070A62" w:rsidRPr="004B7DC7" w:rsidRDefault="00473DE3"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0,2</w:t>
            </w:r>
          </w:p>
        </w:tc>
        <w:tc>
          <w:tcPr>
            <w:tcW w:w="1305" w:type="dxa"/>
          </w:tcPr>
          <w:p w:rsidR="00070A62" w:rsidRPr="004B7DC7" w:rsidRDefault="00800668"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0,006</w:t>
            </w:r>
          </w:p>
        </w:tc>
        <w:tc>
          <w:tcPr>
            <w:tcW w:w="3416" w:type="dxa"/>
          </w:tcPr>
          <w:p w:rsidR="00070A62" w:rsidRPr="004B7DC7" w:rsidRDefault="00473DE3"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Органи дихання</w:t>
            </w:r>
          </w:p>
        </w:tc>
      </w:tr>
      <w:tr w:rsidR="00070A62" w:rsidRPr="004B7DC7" w:rsidTr="00EF729A">
        <w:trPr>
          <w:jc w:val="center"/>
        </w:trPr>
        <w:tc>
          <w:tcPr>
            <w:tcW w:w="1280" w:type="dxa"/>
          </w:tcPr>
          <w:p w:rsidR="00070A62" w:rsidRPr="004B7DC7" w:rsidRDefault="00070A62" w:rsidP="008A0740">
            <w:pPr>
              <w:pStyle w:val="a7"/>
              <w:ind w:left="0"/>
              <w:jc w:val="center"/>
              <w:rPr>
                <w:rFonts w:ascii="Times New Roman" w:hAnsi="Times New Roman" w:cs="Times New Roman"/>
                <w:sz w:val="28"/>
                <w:szCs w:val="28"/>
                <w:lang w:val="uk-UA"/>
              </w:rPr>
            </w:pPr>
            <w:r w:rsidRPr="004B7DC7">
              <w:rPr>
                <w:rFonts w:ascii="Times New Roman" w:hAnsi="Times New Roman" w:cs="Times New Roman"/>
                <w:sz w:val="28"/>
                <w:szCs w:val="28"/>
                <w:lang w:val="uk-UA"/>
              </w:rPr>
              <w:t>14</w:t>
            </w:r>
          </w:p>
        </w:tc>
        <w:tc>
          <w:tcPr>
            <w:tcW w:w="2416" w:type="dxa"/>
          </w:tcPr>
          <w:p w:rsidR="00070A62" w:rsidRPr="004B7DC7" w:rsidRDefault="00473DE3"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Водень сульфід</w:t>
            </w:r>
          </w:p>
        </w:tc>
        <w:tc>
          <w:tcPr>
            <w:tcW w:w="1437" w:type="dxa"/>
          </w:tcPr>
          <w:p w:rsidR="00070A62" w:rsidRPr="004B7DC7" w:rsidRDefault="00473DE3"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0,001</w:t>
            </w:r>
          </w:p>
        </w:tc>
        <w:tc>
          <w:tcPr>
            <w:tcW w:w="1305" w:type="dxa"/>
          </w:tcPr>
          <w:p w:rsidR="00070A62" w:rsidRPr="004B7DC7" w:rsidRDefault="00800668"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0,00006</w:t>
            </w:r>
          </w:p>
        </w:tc>
        <w:tc>
          <w:tcPr>
            <w:tcW w:w="3416" w:type="dxa"/>
          </w:tcPr>
          <w:p w:rsidR="00070A62" w:rsidRPr="004B7DC7" w:rsidRDefault="00473DE3"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Органи дихання</w:t>
            </w:r>
          </w:p>
        </w:tc>
      </w:tr>
      <w:tr w:rsidR="00070A62" w:rsidRPr="004B7DC7" w:rsidTr="00EF729A">
        <w:trPr>
          <w:jc w:val="center"/>
        </w:trPr>
        <w:tc>
          <w:tcPr>
            <w:tcW w:w="1280" w:type="dxa"/>
          </w:tcPr>
          <w:p w:rsidR="00070A62" w:rsidRPr="004B7DC7" w:rsidRDefault="00070A62" w:rsidP="008A0740">
            <w:pPr>
              <w:pStyle w:val="a7"/>
              <w:ind w:left="0"/>
              <w:jc w:val="center"/>
              <w:rPr>
                <w:rFonts w:ascii="Times New Roman" w:hAnsi="Times New Roman" w:cs="Times New Roman"/>
                <w:sz w:val="28"/>
                <w:szCs w:val="28"/>
                <w:lang w:val="uk-UA"/>
              </w:rPr>
            </w:pPr>
            <w:r w:rsidRPr="004B7DC7">
              <w:rPr>
                <w:rFonts w:ascii="Times New Roman" w:hAnsi="Times New Roman" w:cs="Times New Roman"/>
                <w:sz w:val="28"/>
                <w:szCs w:val="28"/>
                <w:lang w:val="uk-UA"/>
              </w:rPr>
              <w:t>15</w:t>
            </w:r>
          </w:p>
        </w:tc>
        <w:tc>
          <w:tcPr>
            <w:tcW w:w="2416" w:type="dxa"/>
          </w:tcPr>
          <w:p w:rsidR="00070A62" w:rsidRPr="004B7DC7" w:rsidRDefault="00473DE3"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Водень хлорид</w:t>
            </w:r>
          </w:p>
        </w:tc>
        <w:tc>
          <w:tcPr>
            <w:tcW w:w="1437" w:type="dxa"/>
          </w:tcPr>
          <w:p w:rsidR="00070A62" w:rsidRPr="004B7DC7" w:rsidRDefault="00473DE3"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0,02</w:t>
            </w:r>
          </w:p>
        </w:tc>
        <w:tc>
          <w:tcPr>
            <w:tcW w:w="1305" w:type="dxa"/>
          </w:tcPr>
          <w:p w:rsidR="00070A62" w:rsidRPr="004B7DC7" w:rsidRDefault="00800668"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0,006</w:t>
            </w:r>
          </w:p>
        </w:tc>
        <w:tc>
          <w:tcPr>
            <w:tcW w:w="3416" w:type="dxa"/>
          </w:tcPr>
          <w:p w:rsidR="00070A62" w:rsidRPr="004B7DC7" w:rsidRDefault="00473DE3"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Органи дихання</w:t>
            </w:r>
          </w:p>
        </w:tc>
      </w:tr>
      <w:tr w:rsidR="00070A62" w:rsidRPr="004B7DC7" w:rsidTr="00EF729A">
        <w:trPr>
          <w:jc w:val="center"/>
        </w:trPr>
        <w:tc>
          <w:tcPr>
            <w:tcW w:w="1280" w:type="dxa"/>
          </w:tcPr>
          <w:p w:rsidR="00070A62" w:rsidRPr="004B7DC7" w:rsidRDefault="00070A62" w:rsidP="008A0740">
            <w:pPr>
              <w:pStyle w:val="a7"/>
              <w:ind w:left="0"/>
              <w:jc w:val="center"/>
              <w:rPr>
                <w:rFonts w:ascii="Times New Roman" w:hAnsi="Times New Roman" w:cs="Times New Roman"/>
                <w:sz w:val="28"/>
                <w:szCs w:val="28"/>
                <w:lang w:val="uk-UA"/>
              </w:rPr>
            </w:pPr>
            <w:r w:rsidRPr="004B7DC7">
              <w:rPr>
                <w:rFonts w:ascii="Times New Roman" w:hAnsi="Times New Roman" w:cs="Times New Roman"/>
                <w:sz w:val="28"/>
                <w:szCs w:val="28"/>
                <w:lang w:val="uk-UA"/>
              </w:rPr>
              <w:t>16</w:t>
            </w:r>
          </w:p>
        </w:tc>
        <w:tc>
          <w:tcPr>
            <w:tcW w:w="2416" w:type="dxa"/>
          </w:tcPr>
          <w:p w:rsidR="00070A62" w:rsidRPr="004B7DC7" w:rsidRDefault="00473DE3"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Гексан</w:t>
            </w:r>
          </w:p>
        </w:tc>
        <w:tc>
          <w:tcPr>
            <w:tcW w:w="1437" w:type="dxa"/>
          </w:tcPr>
          <w:p w:rsidR="00070A62" w:rsidRPr="004B7DC7" w:rsidRDefault="00473DE3"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0,2</w:t>
            </w:r>
          </w:p>
        </w:tc>
        <w:tc>
          <w:tcPr>
            <w:tcW w:w="1305" w:type="dxa"/>
          </w:tcPr>
          <w:p w:rsidR="00070A62" w:rsidRPr="004B7DC7" w:rsidRDefault="00800668"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0,003</w:t>
            </w:r>
          </w:p>
        </w:tc>
        <w:tc>
          <w:tcPr>
            <w:tcW w:w="3416" w:type="dxa"/>
          </w:tcPr>
          <w:p w:rsidR="00070A62" w:rsidRPr="004B7DC7" w:rsidRDefault="00473DE3"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ЦНС, органи дихання</w:t>
            </w:r>
          </w:p>
        </w:tc>
      </w:tr>
      <w:tr w:rsidR="00070A62" w:rsidRPr="004B7DC7" w:rsidTr="00EF729A">
        <w:trPr>
          <w:jc w:val="center"/>
        </w:trPr>
        <w:tc>
          <w:tcPr>
            <w:tcW w:w="1280" w:type="dxa"/>
          </w:tcPr>
          <w:p w:rsidR="00070A62" w:rsidRPr="004B7DC7" w:rsidRDefault="00070A62" w:rsidP="008A0740">
            <w:pPr>
              <w:pStyle w:val="a7"/>
              <w:ind w:left="0"/>
              <w:jc w:val="center"/>
              <w:rPr>
                <w:rFonts w:ascii="Times New Roman" w:hAnsi="Times New Roman" w:cs="Times New Roman"/>
                <w:sz w:val="28"/>
                <w:szCs w:val="28"/>
                <w:lang w:val="uk-UA"/>
              </w:rPr>
            </w:pPr>
            <w:r w:rsidRPr="004B7DC7">
              <w:rPr>
                <w:rFonts w:ascii="Times New Roman" w:hAnsi="Times New Roman" w:cs="Times New Roman"/>
                <w:sz w:val="28"/>
                <w:szCs w:val="28"/>
                <w:lang w:val="uk-UA"/>
              </w:rPr>
              <w:t>17</w:t>
            </w:r>
          </w:p>
        </w:tc>
        <w:tc>
          <w:tcPr>
            <w:tcW w:w="2416" w:type="dxa"/>
          </w:tcPr>
          <w:p w:rsidR="00070A62" w:rsidRPr="004B7DC7" w:rsidRDefault="00473DE3" w:rsidP="008A0740">
            <w:pPr>
              <w:pStyle w:val="a7"/>
              <w:ind w:left="0"/>
              <w:jc w:val="center"/>
              <w:rPr>
                <w:rFonts w:ascii="Times New Roman" w:hAnsi="Times New Roman" w:cs="Times New Roman"/>
                <w:sz w:val="28"/>
                <w:szCs w:val="28"/>
                <w:lang w:val="uk-UA"/>
              </w:rPr>
            </w:pPr>
            <w:proofErr w:type="spellStart"/>
            <w:r>
              <w:rPr>
                <w:rFonts w:ascii="Times New Roman" w:hAnsi="Times New Roman" w:cs="Times New Roman"/>
                <w:sz w:val="28"/>
                <w:szCs w:val="28"/>
                <w:lang w:val="uk-UA"/>
              </w:rPr>
              <w:t>Гідразин</w:t>
            </w:r>
            <w:proofErr w:type="spellEnd"/>
          </w:p>
        </w:tc>
        <w:tc>
          <w:tcPr>
            <w:tcW w:w="1437" w:type="dxa"/>
          </w:tcPr>
          <w:p w:rsidR="00070A62" w:rsidRPr="004B7DC7" w:rsidRDefault="00473DE3"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0,0002</w:t>
            </w:r>
          </w:p>
        </w:tc>
        <w:tc>
          <w:tcPr>
            <w:tcW w:w="1305" w:type="dxa"/>
          </w:tcPr>
          <w:p w:rsidR="00070A62" w:rsidRPr="004B7DC7" w:rsidRDefault="00800668"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0,000096</w:t>
            </w:r>
          </w:p>
        </w:tc>
        <w:tc>
          <w:tcPr>
            <w:tcW w:w="3416" w:type="dxa"/>
          </w:tcPr>
          <w:p w:rsidR="00070A62" w:rsidRPr="004B7DC7" w:rsidRDefault="00473DE3"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Печінка, гормони</w:t>
            </w:r>
          </w:p>
        </w:tc>
      </w:tr>
      <w:tr w:rsidR="00070A62" w:rsidRPr="004B7DC7" w:rsidTr="00EF729A">
        <w:trPr>
          <w:jc w:val="center"/>
        </w:trPr>
        <w:tc>
          <w:tcPr>
            <w:tcW w:w="1280" w:type="dxa"/>
          </w:tcPr>
          <w:p w:rsidR="00070A62" w:rsidRPr="004B7DC7" w:rsidRDefault="00070A62" w:rsidP="008A0740">
            <w:pPr>
              <w:pStyle w:val="a7"/>
              <w:ind w:left="0"/>
              <w:jc w:val="center"/>
              <w:rPr>
                <w:rFonts w:ascii="Times New Roman" w:hAnsi="Times New Roman" w:cs="Times New Roman"/>
                <w:sz w:val="28"/>
                <w:szCs w:val="28"/>
                <w:lang w:val="uk-UA"/>
              </w:rPr>
            </w:pPr>
            <w:r w:rsidRPr="004B7DC7">
              <w:rPr>
                <w:rFonts w:ascii="Times New Roman" w:hAnsi="Times New Roman" w:cs="Times New Roman"/>
                <w:sz w:val="28"/>
                <w:szCs w:val="28"/>
                <w:lang w:val="uk-UA"/>
              </w:rPr>
              <w:t>18</w:t>
            </w:r>
          </w:p>
        </w:tc>
        <w:tc>
          <w:tcPr>
            <w:tcW w:w="2416" w:type="dxa"/>
          </w:tcPr>
          <w:p w:rsidR="00070A62" w:rsidRPr="004B7DC7" w:rsidRDefault="00473DE3" w:rsidP="008A0740">
            <w:pPr>
              <w:pStyle w:val="a7"/>
              <w:ind w:left="0"/>
              <w:jc w:val="center"/>
              <w:rPr>
                <w:rFonts w:ascii="Times New Roman" w:hAnsi="Times New Roman" w:cs="Times New Roman"/>
                <w:sz w:val="28"/>
                <w:szCs w:val="28"/>
                <w:lang w:val="uk-UA"/>
              </w:rPr>
            </w:pPr>
            <w:proofErr w:type="spellStart"/>
            <w:r>
              <w:rPr>
                <w:rFonts w:ascii="Times New Roman" w:hAnsi="Times New Roman" w:cs="Times New Roman"/>
                <w:sz w:val="28"/>
                <w:szCs w:val="28"/>
                <w:lang w:val="uk-UA"/>
              </w:rPr>
              <w:t>Діванадій</w:t>
            </w:r>
            <w:proofErr w:type="spellEnd"/>
          </w:p>
        </w:tc>
        <w:tc>
          <w:tcPr>
            <w:tcW w:w="1437" w:type="dxa"/>
          </w:tcPr>
          <w:p w:rsidR="00070A62" w:rsidRPr="004B7DC7" w:rsidRDefault="00473DE3"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0,00007</w:t>
            </w:r>
          </w:p>
        </w:tc>
        <w:tc>
          <w:tcPr>
            <w:tcW w:w="1305" w:type="dxa"/>
          </w:tcPr>
          <w:p w:rsidR="00070A62" w:rsidRPr="004B7DC7" w:rsidRDefault="00800668"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0,000008</w:t>
            </w:r>
          </w:p>
        </w:tc>
        <w:tc>
          <w:tcPr>
            <w:tcW w:w="3416" w:type="dxa"/>
          </w:tcPr>
          <w:p w:rsidR="00070A62" w:rsidRPr="004B7DC7" w:rsidRDefault="00473DE3"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Органи дихання </w:t>
            </w:r>
          </w:p>
        </w:tc>
      </w:tr>
      <w:tr w:rsidR="00070A62" w:rsidRPr="004B7DC7" w:rsidTr="00EF729A">
        <w:trPr>
          <w:jc w:val="center"/>
        </w:trPr>
        <w:tc>
          <w:tcPr>
            <w:tcW w:w="1280" w:type="dxa"/>
          </w:tcPr>
          <w:p w:rsidR="00070A62" w:rsidRPr="004B7DC7" w:rsidRDefault="00070A62" w:rsidP="008A0740">
            <w:pPr>
              <w:pStyle w:val="a7"/>
              <w:ind w:left="0"/>
              <w:jc w:val="center"/>
              <w:rPr>
                <w:rFonts w:ascii="Times New Roman" w:hAnsi="Times New Roman" w:cs="Times New Roman"/>
                <w:sz w:val="28"/>
                <w:szCs w:val="28"/>
                <w:lang w:val="uk-UA"/>
              </w:rPr>
            </w:pPr>
            <w:r w:rsidRPr="004B7DC7">
              <w:rPr>
                <w:rFonts w:ascii="Times New Roman" w:hAnsi="Times New Roman" w:cs="Times New Roman"/>
                <w:sz w:val="28"/>
                <w:szCs w:val="28"/>
                <w:lang w:val="uk-UA"/>
              </w:rPr>
              <w:t>19</w:t>
            </w:r>
          </w:p>
        </w:tc>
        <w:tc>
          <w:tcPr>
            <w:tcW w:w="2416" w:type="dxa"/>
          </w:tcPr>
          <w:p w:rsidR="00070A62" w:rsidRPr="004B7DC7" w:rsidRDefault="00473DE3"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Діетиламін</w:t>
            </w:r>
          </w:p>
        </w:tc>
        <w:tc>
          <w:tcPr>
            <w:tcW w:w="1437" w:type="dxa"/>
          </w:tcPr>
          <w:p w:rsidR="00070A62" w:rsidRPr="004B7DC7" w:rsidRDefault="00473DE3"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0,00002</w:t>
            </w:r>
          </w:p>
        </w:tc>
        <w:tc>
          <w:tcPr>
            <w:tcW w:w="1305" w:type="dxa"/>
          </w:tcPr>
          <w:p w:rsidR="00070A62" w:rsidRPr="004B7DC7" w:rsidRDefault="00800668"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0,000008</w:t>
            </w:r>
          </w:p>
        </w:tc>
        <w:tc>
          <w:tcPr>
            <w:tcW w:w="3416" w:type="dxa"/>
          </w:tcPr>
          <w:p w:rsidR="00070A62" w:rsidRPr="004B7DC7" w:rsidRDefault="00473DE3"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Органи дихання </w:t>
            </w:r>
          </w:p>
        </w:tc>
      </w:tr>
      <w:tr w:rsidR="00070A62" w:rsidRPr="004B7DC7" w:rsidTr="00EF729A">
        <w:trPr>
          <w:jc w:val="center"/>
        </w:trPr>
        <w:tc>
          <w:tcPr>
            <w:tcW w:w="1280" w:type="dxa"/>
          </w:tcPr>
          <w:p w:rsidR="00070A62" w:rsidRPr="004B7DC7" w:rsidRDefault="00070A62" w:rsidP="008A0740">
            <w:pPr>
              <w:pStyle w:val="a7"/>
              <w:ind w:left="0"/>
              <w:jc w:val="center"/>
              <w:rPr>
                <w:rFonts w:ascii="Times New Roman" w:hAnsi="Times New Roman" w:cs="Times New Roman"/>
                <w:sz w:val="28"/>
                <w:szCs w:val="28"/>
                <w:lang w:val="uk-UA"/>
              </w:rPr>
            </w:pPr>
            <w:r w:rsidRPr="004B7DC7">
              <w:rPr>
                <w:rFonts w:ascii="Times New Roman" w:hAnsi="Times New Roman" w:cs="Times New Roman"/>
                <w:sz w:val="28"/>
                <w:szCs w:val="28"/>
                <w:lang w:val="uk-UA"/>
              </w:rPr>
              <w:t>20</w:t>
            </w:r>
          </w:p>
        </w:tc>
        <w:tc>
          <w:tcPr>
            <w:tcW w:w="2416" w:type="dxa"/>
          </w:tcPr>
          <w:p w:rsidR="00070A62" w:rsidRPr="004B7DC7" w:rsidRDefault="00473DE3"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Діоксан</w:t>
            </w:r>
          </w:p>
        </w:tc>
        <w:tc>
          <w:tcPr>
            <w:tcW w:w="1437" w:type="dxa"/>
          </w:tcPr>
          <w:p w:rsidR="00070A62" w:rsidRPr="004B7DC7" w:rsidRDefault="00473DE3"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0,8</w:t>
            </w:r>
          </w:p>
        </w:tc>
        <w:tc>
          <w:tcPr>
            <w:tcW w:w="1305" w:type="dxa"/>
          </w:tcPr>
          <w:p w:rsidR="00070A62" w:rsidRPr="004B7DC7" w:rsidRDefault="00800668"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0,009</w:t>
            </w:r>
          </w:p>
        </w:tc>
        <w:tc>
          <w:tcPr>
            <w:tcW w:w="3416" w:type="dxa"/>
          </w:tcPr>
          <w:p w:rsidR="00070A62" w:rsidRPr="004B7DC7" w:rsidRDefault="00473DE3"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Печінки, нирки, кров</w:t>
            </w:r>
          </w:p>
        </w:tc>
      </w:tr>
      <w:tr w:rsidR="00070A62" w:rsidRPr="004B7DC7" w:rsidTr="00EF729A">
        <w:trPr>
          <w:jc w:val="center"/>
        </w:trPr>
        <w:tc>
          <w:tcPr>
            <w:tcW w:w="1280" w:type="dxa"/>
          </w:tcPr>
          <w:p w:rsidR="00070A62" w:rsidRPr="004B7DC7" w:rsidRDefault="00070A62" w:rsidP="008A0740">
            <w:pPr>
              <w:pStyle w:val="a7"/>
              <w:ind w:left="0"/>
              <w:jc w:val="center"/>
              <w:rPr>
                <w:rFonts w:ascii="Times New Roman" w:hAnsi="Times New Roman" w:cs="Times New Roman"/>
                <w:sz w:val="28"/>
                <w:szCs w:val="28"/>
                <w:lang w:val="uk-UA"/>
              </w:rPr>
            </w:pPr>
            <w:r w:rsidRPr="004B7DC7">
              <w:rPr>
                <w:rFonts w:ascii="Times New Roman" w:hAnsi="Times New Roman" w:cs="Times New Roman"/>
                <w:sz w:val="28"/>
                <w:szCs w:val="28"/>
                <w:lang w:val="uk-UA"/>
              </w:rPr>
              <w:t>21</w:t>
            </w:r>
          </w:p>
        </w:tc>
        <w:tc>
          <w:tcPr>
            <w:tcW w:w="2416" w:type="dxa"/>
          </w:tcPr>
          <w:p w:rsidR="00070A62" w:rsidRPr="004B7DC7" w:rsidRDefault="00473DE3" w:rsidP="008A0740">
            <w:pPr>
              <w:pStyle w:val="a7"/>
              <w:ind w:left="0"/>
              <w:jc w:val="center"/>
              <w:rPr>
                <w:rFonts w:ascii="Times New Roman" w:hAnsi="Times New Roman" w:cs="Times New Roman"/>
                <w:sz w:val="28"/>
                <w:szCs w:val="28"/>
                <w:lang w:val="uk-UA"/>
              </w:rPr>
            </w:pPr>
            <w:proofErr w:type="spellStart"/>
            <w:r>
              <w:rPr>
                <w:rFonts w:ascii="Times New Roman" w:hAnsi="Times New Roman" w:cs="Times New Roman"/>
                <w:sz w:val="28"/>
                <w:szCs w:val="28"/>
                <w:lang w:val="uk-UA"/>
              </w:rPr>
              <w:t>Дихлорбензол</w:t>
            </w:r>
            <w:proofErr w:type="spellEnd"/>
          </w:p>
        </w:tc>
        <w:tc>
          <w:tcPr>
            <w:tcW w:w="1437" w:type="dxa"/>
          </w:tcPr>
          <w:p w:rsidR="00070A62" w:rsidRPr="004B7DC7" w:rsidRDefault="00473DE3"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0,8</w:t>
            </w:r>
          </w:p>
        </w:tc>
        <w:tc>
          <w:tcPr>
            <w:tcW w:w="1305" w:type="dxa"/>
          </w:tcPr>
          <w:p w:rsidR="00070A62" w:rsidRPr="004B7DC7" w:rsidRDefault="00800668"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0,005</w:t>
            </w:r>
          </w:p>
        </w:tc>
        <w:tc>
          <w:tcPr>
            <w:tcW w:w="3416" w:type="dxa"/>
          </w:tcPr>
          <w:p w:rsidR="00070A62" w:rsidRPr="004B7DC7" w:rsidRDefault="00473DE3"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Печінка, нирки, розвиток</w:t>
            </w:r>
          </w:p>
        </w:tc>
      </w:tr>
      <w:tr w:rsidR="00070A62" w:rsidRPr="004B7DC7" w:rsidTr="00EF729A">
        <w:trPr>
          <w:jc w:val="center"/>
        </w:trPr>
        <w:tc>
          <w:tcPr>
            <w:tcW w:w="1280" w:type="dxa"/>
          </w:tcPr>
          <w:p w:rsidR="00070A62" w:rsidRPr="004B7DC7" w:rsidRDefault="00070A62" w:rsidP="008A0740">
            <w:pPr>
              <w:pStyle w:val="a7"/>
              <w:ind w:left="0"/>
              <w:jc w:val="center"/>
              <w:rPr>
                <w:rFonts w:ascii="Times New Roman" w:hAnsi="Times New Roman" w:cs="Times New Roman"/>
                <w:sz w:val="28"/>
                <w:szCs w:val="28"/>
                <w:lang w:val="uk-UA"/>
              </w:rPr>
            </w:pPr>
            <w:r w:rsidRPr="004B7DC7">
              <w:rPr>
                <w:rFonts w:ascii="Times New Roman" w:hAnsi="Times New Roman" w:cs="Times New Roman"/>
                <w:sz w:val="28"/>
                <w:szCs w:val="28"/>
                <w:lang w:val="uk-UA"/>
              </w:rPr>
              <w:t>22</w:t>
            </w:r>
          </w:p>
        </w:tc>
        <w:tc>
          <w:tcPr>
            <w:tcW w:w="2416" w:type="dxa"/>
          </w:tcPr>
          <w:p w:rsidR="00070A62" w:rsidRPr="004B7DC7" w:rsidRDefault="00EF729A" w:rsidP="008A0740">
            <w:pPr>
              <w:pStyle w:val="a7"/>
              <w:ind w:left="0"/>
              <w:jc w:val="center"/>
              <w:rPr>
                <w:rFonts w:ascii="Times New Roman" w:hAnsi="Times New Roman" w:cs="Times New Roman"/>
                <w:sz w:val="28"/>
                <w:szCs w:val="28"/>
                <w:lang w:val="uk-UA"/>
              </w:rPr>
            </w:pPr>
            <w:proofErr w:type="spellStart"/>
            <w:r>
              <w:rPr>
                <w:rFonts w:ascii="Times New Roman" w:hAnsi="Times New Roman" w:cs="Times New Roman"/>
                <w:sz w:val="28"/>
                <w:szCs w:val="28"/>
                <w:lang w:val="uk-UA"/>
              </w:rPr>
              <w:t>Дихлорметан</w:t>
            </w:r>
            <w:proofErr w:type="spellEnd"/>
          </w:p>
        </w:tc>
        <w:tc>
          <w:tcPr>
            <w:tcW w:w="1437" w:type="dxa"/>
          </w:tcPr>
          <w:p w:rsidR="00070A62" w:rsidRPr="004B7DC7" w:rsidRDefault="00EF729A"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0,4</w:t>
            </w:r>
          </w:p>
        </w:tc>
        <w:tc>
          <w:tcPr>
            <w:tcW w:w="1305" w:type="dxa"/>
          </w:tcPr>
          <w:p w:rsidR="00070A62" w:rsidRPr="004B7DC7" w:rsidRDefault="00800668"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0,04</w:t>
            </w:r>
          </w:p>
        </w:tc>
        <w:tc>
          <w:tcPr>
            <w:tcW w:w="3416" w:type="dxa"/>
          </w:tcPr>
          <w:p w:rsidR="00070A62" w:rsidRPr="004B7DC7" w:rsidRDefault="00EF729A"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Печінка, ЦНС, серцево-судинна система</w:t>
            </w:r>
          </w:p>
        </w:tc>
      </w:tr>
      <w:tr w:rsidR="00070A62" w:rsidRPr="004B7DC7" w:rsidTr="00EF729A">
        <w:trPr>
          <w:jc w:val="center"/>
        </w:trPr>
        <w:tc>
          <w:tcPr>
            <w:tcW w:w="1280" w:type="dxa"/>
          </w:tcPr>
          <w:p w:rsidR="00070A62" w:rsidRPr="004B7DC7" w:rsidRDefault="00070A62" w:rsidP="008A0740">
            <w:pPr>
              <w:pStyle w:val="a7"/>
              <w:ind w:left="0"/>
              <w:jc w:val="center"/>
              <w:rPr>
                <w:rFonts w:ascii="Times New Roman" w:hAnsi="Times New Roman" w:cs="Times New Roman"/>
                <w:sz w:val="28"/>
                <w:szCs w:val="28"/>
                <w:lang w:val="uk-UA"/>
              </w:rPr>
            </w:pPr>
            <w:r w:rsidRPr="004B7DC7">
              <w:rPr>
                <w:rFonts w:ascii="Times New Roman" w:hAnsi="Times New Roman" w:cs="Times New Roman"/>
                <w:sz w:val="28"/>
                <w:szCs w:val="28"/>
                <w:lang w:val="uk-UA"/>
              </w:rPr>
              <w:t>23</w:t>
            </w:r>
          </w:p>
        </w:tc>
        <w:tc>
          <w:tcPr>
            <w:tcW w:w="2416" w:type="dxa"/>
          </w:tcPr>
          <w:p w:rsidR="00070A62" w:rsidRPr="004B7DC7" w:rsidRDefault="00EF729A"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Етилен</w:t>
            </w:r>
          </w:p>
        </w:tc>
        <w:tc>
          <w:tcPr>
            <w:tcW w:w="1437" w:type="dxa"/>
          </w:tcPr>
          <w:p w:rsidR="00070A62" w:rsidRPr="004B7DC7" w:rsidRDefault="00EF729A"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0,1</w:t>
            </w:r>
          </w:p>
        </w:tc>
        <w:tc>
          <w:tcPr>
            <w:tcW w:w="1305" w:type="dxa"/>
          </w:tcPr>
          <w:p w:rsidR="00070A62" w:rsidRPr="004B7DC7" w:rsidRDefault="00800668"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0,0006</w:t>
            </w:r>
          </w:p>
        </w:tc>
        <w:tc>
          <w:tcPr>
            <w:tcW w:w="3416" w:type="dxa"/>
          </w:tcPr>
          <w:p w:rsidR="00070A62" w:rsidRPr="004B7DC7" w:rsidRDefault="00EF729A"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Кров </w:t>
            </w:r>
          </w:p>
        </w:tc>
      </w:tr>
      <w:tr w:rsidR="00070A62" w:rsidRPr="004B7DC7" w:rsidTr="00EF729A">
        <w:trPr>
          <w:jc w:val="center"/>
        </w:trPr>
        <w:tc>
          <w:tcPr>
            <w:tcW w:w="1280" w:type="dxa"/>
          </w:tcPr>
          <w:p w:rsidR="00070A62" w:rsidRPr="004B7DC7" w:rsidRDefault="00070A62" w:rsidP="008A0740">
            <w:pPr>
              <w:pStyle w:val="a7"/>
              <w:ind w:left="0"/>
              <w:jc w:val="center"/>
              <w:rPr>
                <w:rFonts w:ascii="Times New Roman" w:hAnsi="Times New Roman" w:cs="Times New Roman"/>
                <w:sz w:val="28"/>
                <w:szCs w:val="28"/>
                <w:lang w:val="uk-UA"/>
              </w:rPr>
            </w:pPr>
            <w:r w:rsidRPr="004B7DC7">
              <w:rPr>
                <w:rFonts w:ascii="Times New Roman" w:hAnsi="Times New Roman" w:cs="Times New Roman"/>
                <w:sz w:val="28"/>
                <w:szCs w:val="28"/>
                <w:lang w:val="uk-UA"/>
              </w:rPr>
              <w:t>24</w:t>
            </w:r>
          </w:p>
        </w:tc>
        <w:tc>
          <w:tcPr>
            <w:tcW w:w="2416" w:type="dxa"/>
          </w:tcPr>
          <w:p w:rsidR="00070A62" w:rsidRPr="004B7DC7" w:rsidRDefault="00EF729A" w:rsidP="008A0740">
            <w:pPr>
              <w:pStyle w:val="a7"/>
              <w:ind w:left="0"/>
              <w:jc w:val="center"/>
              <w:rPr>
                <w:rFonts w:ascii="Times New Roman" w:hAnsi="Times New Roman" w:cs="Times New Roman"/>
                <w:sz w:val="28"/>
                <w:szCs w:val="28"/>
                <w:lang w:val="uk-UA"/>
              </w:rPr>
            </w:pPr>
            <w:proofErr w:type="spellStart"/>
            <w:r>
              <w:rPr>
                <w:rFonts w:ascii="Times New Roman" w:hAnsi="Times New Roman" w:cs="Times New Roman"/>
                <w:sz w:val="28"/>
                <w:szCs w:val="28"/>
                <w:lang w:val="uk-UA"/>
              </w:rPr>
              <w:t>Ізофорон</w:t>
            </w:r>
            <w:proofErr w:type="spellEnd"/>
          </w:p>
        </w:tc>
        <w:tc>
          <w:tcPr>
            <w:tcW w:w="1437" w:type="dxa"/>
          </w:tcPr>
          <w:p w:rsidR="00070A62" w:rsidRPr="004B7DC7" w:rsidRDefault="00EF729A"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0,012</w:t>
            </w:r>
          </w:p>
        </w:tc>
        <w:tc>
          <w:tcPr>
            <w:tcW w:w="1305" w:type="dxa"/>
          </w:tcPr>
          <w:p w:rsidR="00070A62" w:rsidRPr="004B7DC7" w:rsidRDefault="00800668"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0,00045</w:t>
            </w:r>
          </w:p>
        </w:tc>
        <w:tc>
          <w:tcPr>
            <w:tcW w:w="3416" w:type="dxa"/>
          </w:tcPr>
          <w:p w:rsidR="00070A62" w:rsidRPr="004B7DC7" w:rsidRDefault="00EF729A"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Маса тіла</w:t>
            </w:r>
          </w:p>
        </w:tc>
      </w:tr>
      <w:tr w:rsidR="00070A62" w:rsidRPr="004B7DC7" w:rsidTr="00EF729A">
        <w:trPr>
          <w:jc w:val="center"/>
        </w:trPr>
        <w:tc>
          <w:tcPr>
            <w:tcW w:w="1280" w:type="dxa"/>
          </w:tcPr>
          <w:p w:rsidR="00070A62" w:rsidRPr="004B7DC7" w:rsidRDefault="00070A62" w:rsidP="008A0740">
            <w:pPr>
              <w:pStyle w:val="a7"/>
              <w:ind w:left="0"/>
              <w:jc w:val="center"/>
              <w:rPr>
                <w:rFonts w:ascii="Times New Roman" w:hAnsi="Times New Roman" w:cs="Times New Roman"/>
                <w:sz w:val="28"/>
                <w:szCs w:val="28"/>
                <w:lang w:val="uk-UA"/>
              </w:rPr>
            </w:pPr>
            <w:r w:rsidRPr="004B7DC7">
              <w:rPr>
                <w:rFonts w:ascii="Times New Roman" w:hAnsi="Times New Roman" w:cs="Times New Roman"/>
                <w:sz w:val="28"/>
                <w:szCs w:val="28"/>
                <w:lang w:val="uk-UA"/>
              </w:rPr>
              <w:t>25</w:t>
            </w:r>
          </w:p>
        </w:tc>
        <w:tc>
          <w:tcPr>
            <w:tcW w:w="2416" w:type="dxa"/>
          </w:tcPr>
          <w:p w:rsidR="00070A62" w:rsidRPr="004B7DC7" w:rsidRDefault="00EF729A"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Марганець та сполуки</w:t>
            </w:r>
          </w:p>
        </w:tc>
        <w:tc>
          <w:tcPr>
            <w:tcW w:w="1437" w:type="dxa"/>
          </w:tcPr>
          <w:p w:rsidR="00070A62" w:rsidRPr="004B7DC7" w:rsidRDefault="00EF729A"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0,00005</w:t>
            </w:r>
          </w:p>
        </w:tc>
        <w:tc>
          <w:tcPr>
            <w:tcW w:w="1305" w:type="dxa"/>
          </w:tcPr>
          <w:p w:rsidR="00070A62" w:rsidRPr="004B7DC7" w:rsidRDefault="00800668"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0,00006</w:t>
            </w:r>
          </w:p>
        </w:tc>
        <w:tc>
          <w:tcPr>
            <w:tcW w:w="3416" w:type="dxa"/>
          </w:tcPr>
          <w:p w:rsidR="00070A62" w:rsidRPr="004B7DC7" w:rsidRDefault="00EF729A"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ЦНС</w:t>
            </w:r>
          </w:p>
        </w:tc>
      </w:tr>
      <w:tr w:rsidR="00070A62" w:rsidRPr="004B7DC7" w:rsidTr="00EF729A">
        <w:trPr>
          <w:jc w:val="center"/>
        </w:trPr>
        <w:tc>
          <w:tcPr>
            <w:tcW w:w="1280" w:type="dxa"/>
          </w:tcPr>
          <w:p w:rsidR="00070A62" w:rsidRPr="004B7DC7" w:rsidRDefault="00070A62" w:rsidP="008A0740">
            <w:pPr>
              <w:pStyle w:val="a7"/>
              <w:ind w:left="0"/>
              <w:jc w:val="center"/>
              <w:rPr>
                <w:rFonts w:ascii="Times New Roman" w:hAnsi="Times New Roman" w:cs="Times New Roman"/>
                <w:sz w:val="28"/>
                <w:szCs w:val="28"/>
                <w:lang w:val="uk-UA"/>
              </w:rPr>
            </w:pPr>
            <w:r w:rsidRPr="004B7DC7">
              <w:rPr>
                <w:rFonts w:ascii="Times New Roman" w:hAnsi="Times New Roman" w:cs="Times New Roman"/>
                <w:sz w:val="28"/>
                <w:szCs w:val="28"/>
                <w:lang w:val="uk-UA"/>
              </w:rPr>
              <w:t>26</w:t>
            </w:r>
          </w:p>
        </w:tc>
        <w:tc>
          <w:tcPr>
            <w:tcW w:w="2416" w:type="dxa"/>
          </w:tcPr>
          <w:p w:rsidR="00070A62" w:rsidRPr="004B7DC7" w:rsidRDefault="00EF729A"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Метанол</w:t>
            </w:r>
          </w:p>
        </w:tc>
        <w:tc>
          <w:tcPr>
            <w:tcW w:w="1437" w:type="dxa"/>
          </w:tcPr>
          <w:p w:rsidR="00070A62" w:rsidRPr="004B7DC7" w:rsidRDefault="00EF729A"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1305" w:type="dxa"/>
          </w:tcPr>
          <w:p w:rsidR="00070A62" w:rsidRPr="004B7DC7" w:rsidRDefault="00800668"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0,68</w:t>
            </w:r>
          </w:p>
        </w:tc>
        <w:tc>
          <w:tcPr>
            <w:tcW w:w="3416" w:type="dxa"/>
          </w:tcPr>
          <w:p w:rsidR="00070A62" w:rsidRPr="004B7DC7" w:rsidRDefault="00EF729A"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Розвиток </w:t>
            </w:r>
          </w:p>
        </w:tc>
      </w:tr>
      <w:tr w:rsidR="00070A62" w:rsidRPr="004B7DC7" w:rsidTr="00EF729A">
        <w:trPr>
          <w:jc w:val="center"/>
        </w:trPr>
        <w:tc>
          <w:tcPr>
            <w:tcW w:w="1280" w:type="dxa"/>
          </w:tcPr>
          <w:p w:rsidR="00070A62" w:rsidRPr="004B7DC7" w:rsidRDefault="00070A62" w:rsidP="008A0740">
            <w:pPr>
              <w:pStyle w:val="a7"/>
              <w:ind w:left="0"/>
              <w:jc w:val="center"/>
              <w:rPr>
                <w:rFonts w:ascii="Times New Roman" w:hAnsi="Times New Roman" w:cs="Times New Roman"/>
                <w:sz w:val="28"/>
                <w:szCs w:val="28"/>
                <w:lang w:val="uk-UA"/>
              </w:rPr>
            </w:pPr>
            <w:r w:rsidRPr="004B7DC7">
              <w:rPr>
                <w:rFonts w:ascii="Times New Roman" w:hAnsi="Times New Roman" w:cs="Times New Roman"/>
                <w:sz w:val="28"/>
                <w:szCs w:val="28"/>
                <w:lang w:val="uk-UA"/>
              </w:rPr>
              <w:t>27</w:t>
            </w:r>
          </w:p>
        </w:tc>
        <w:tc>
          <w:tcPr>
            <w:tcW w:w="2416" w:type="dxa"/>
          </w:tcPr>
          <w:p w:rsidR="00070A62" w:rsidRPr="004B7DC7" w:rsidRDefault="00EF729A" w:rsidP="008A0740">
            <w:pPr>
              <w:pStyle w:val="a7"/>
              <w:ind w:left="0"/>
              <w:jc w:val="center"/>
              <w:rPr>
                <w:rFonts w:ascii="Times New Roman" w:hAnsi="Times New Roman" w:cs="Times New Roman"/>
                <w:sz w:val="28"/>
                <w:szCs w:val="28"/>
                <w:lang w:val="uk-UA"/>
              </w:rPr>
            </w:pPr>
            <w:proofErr w:type="spellStart"/>
            <w:r>
              <w:rPr>
                <w:rFonts w:ascii="Times New Roman" w:hAnsi="Times New Roman" w:cs="Times New Roman"/>
                <w:sz w:val="28"/>
                <w:szCs w:val="28"/>
                <w:lang w:val="uk-UA"/>
              </w:rPr>
              <w:t>Перилен</w:t>
            </w:r>
            <w:proofErr w:type="spellEnd"/>
          </w:p>
        </w:tc>
        <w:tc>
          <w:tcPr>
            <w:tcW w:w="1437" w:type="dxa"/>
          </w:tcPr>
          <w:p w:rsidR="00070A62" w:rsidRPr="004B7DC7" w:rsidRDefault="00EF729A"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0,07</w:t>
            </w:r>
          </w:p>
        </w:tc>
        <w:tc>
          <w:tcPr>
            <w:tcW w:w="1305" w:type="dxa"/>
          </w:tcPr>
          <w:p w:rsidR="00070A62" w:rsidRPr="004B7DC7" w:rsidRDefault="00800668"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0,0006</w:t>
            </w:r>
          </w:p>
        </w:tc>
        <w:tc>
          <w:tcPr>
            <w:tcW w:w="3416" w:type="dxa"/>
          </w:tcPr>
          <w:p w:rsidR="00070A62" w:rsidRPr="004B7DC7" w:rsidRDefault="00EF729A"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Нирки</w:t>
            </w:r>
          </w:p>
        </w:tc>
      </w:tr>
      <w:tr w:rsidR="00070A62" w:rsidRPr="004B7DC7" w:rsidTr="00EF729A">
        <w:trPr>
          <w:jc w:val="center"/>
        </w:trPr>
        <w:tc>
          <w:tcPr>
            <w:tcW w:w="1280" w:type="dxa"/>
          </w:tcPr>
          <w:p w:rsidR="00070A62" w:rsidRPr="004B7DC7" w:rsidRDefault="00070A62" w:rsidP="008A0740">
            <w:pPr>
              <w:pStyle w:val="a7"/>
              <w:ind w:left="0"/>
              <w:jc w:val="center"/>
              <w:rPr>
                <w:rFonts w:ascii="Times New Roman" w:hAnsi="Times New Roman" w:cs="Times New Roman"/>
                <w:sz w:val="28"/>
                <w:szCs w:val="28"/>
                <w:lang w:val="uk-UA"/>
              </w:rPr>
            </w:pPr>
            <w:r w:rsidRPr="004B7DC7">
              <w:rPr>
                <w:rFonts w:ascii="Times New Roman" w:hAnsi="Times New Roman" w:cs="Times New Roman"/>
                <w:sz w:val="28"/>
                <w:szCs w:val="28"/>
                <w:lang w:val="uk-UA"/>
              </w:rPr>
              <w:t>28</w:t>
            </w:r>
          </w:p>
        </w:tc>
        <w:tc>
          <w:tcPr>
            <w:tcW w:w="2416" w:type="dxa"/>
          </w:tcPr>
          <w:p w:rsidR="00070A62" w:rsidRPr="004B7DC7" w:rsidRDefault="00EF729A"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Селен</w:t>
            </w:r>
          </w:p>
        </w:tc>
        <w:tc>
          <w:tcPr>
            <w:tcW w:w="1437" w:type="dxa"/>
          </w:tcPr>
          <w:p w:rsidR="00070A62" w:rsidRPr="004B7DC7" w:rsidRDefault="00EF729A"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0,00008</w:t>
            </w:r>
          </w:p>
        </w:tc>
        <w:tc>
          <w:tcPr>
            <w:tcW w:w="1305" w:type="dxa"/>
          </w:tcPr>
          <w:p w:rsidR="00070A62" w:rsidRPr="004B7DC7" w:rsidRDefault="00800668"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0,0000068</w:t>
            </w:r>
          </w:p>
        </w:tc>
        <w:tc>
          <w:tcPr>
            <w:tcW w:w="3416" w:type="dxa"/>
          </w:tcPr>
          <w:p w:rsidR="00070A62" w:rsidRPr="004B7DC7" w:rsidRDefault="00EF729A"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Органи дихання </w:t>
            </w:r>
          </w:p>
        </w:tc>
      </w:tr>
      <w:tr w:rsidR="00070A62" w:rsidRPr="004B7DC7" w:rsidTr="00EF729A">
        <w:trPr>
          <w:jc w:val="center"/>
        </w:trPr>
        <w:tc>
          <w:tcPr>
            <w:tcW w:w="1280" w:type="dxa"/>
          </w:tcPr>
          <w:p w:rsidR="00070A62" w:rsidRPr="004B7DC7" w:rsidRDefault="00070A62" w:rsidP="008A0740">
            <w:pPr>
              <w:pStyle w:val="a7"/>
              <w:ind w:left="0"/>
              <w:jc w:val="center"/>
              <w:rPr>
                <w:rFonts w:ascii="Times New Roman" w:hAnsi="Times New Roman" w:cs="Times New Roman"/>
                <w:sz w:val="28"/>
                <w:szCs w:val="28"/>
                <w:lang w:val="uk-UA"/>
              </w:rPr>
            </w:pPr>
            <w:r w:rsidRPr="004B7DC7">
              <w:rPr>
                <w:rFonts w:ascii="Times New Roman" w:hAnsi="Times New Roman" w:cs="Times New Roman"/>
                <w:sz w:val="28"/>
                <w:szCs w:val="28"/>
                <w:lang w:val="uk-UA"/>
              </w:rPr>
              <w:t>29</w:t>
            </w:r>
          </w:p>
        </w:tc>
        <w:tc>
          <w:tcPr>
            <w:tcW w:w="2416" w:type="dxa"/>
          </w:tcPr>
          <w:p w:rsidR="00070A62" w:rsidRPr="004B7DC7" w:rsidRDefault="00EF729A"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Трикрезол</w:t>
            </w:r>
          </w:p>
        </w:tc>
        <w:tc>
          <w:tcPr>
            <w:tcW w:w="1437" w:type="dxa"/>
          </w:tcPr>
          <w:p w:rsidR="00070A62" w:rsidRPr="004B7DC7" w:rsidRDefault="00EF729A"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0,004</w:t>
            </w:r>
          </w:p>
        </w:tc>
        <w:tc>
          <w:tcPr>
            <w:tcW w:w="1305" w:type="dxa"/>
          </w:tcPr>
          <w:p w:rsidR="00070A62" w:rsidRPr="004B7DC7" w:rsidRDefault="00800668"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0,0006</w:t>
            </w:r>
          </w:p>
        </w:tc>
        <w:tc>
          <w:tcPr>
            <w:tcW w:w="3416" w:type="dxa"/>
          </w:tcPr>
          <w:p w:rsidR="00070A62" w:rsidRPr="004B7DC7" w:rsidRDefault="00EF729A"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Кров</w:t>
            </w:r>
          </w:p>
        </w:tc>
      </w:tr>
      <w:tr w:rsidR="00070A62" w:rsidRPr="004B7DC7" w:rsidTr="00EF729A">
        <w:trPr>
          <w:jc w:val="center"/>
        </w:trPr>
        <w:tc>
          <w:tcPr>
            <w:tcW w:w="1280" w:type="dxa"/>
          </w:tcPr>
          <w:p w:rsidR="00070A62" w:rsidRPr="004B7DC7" w:rsidRDefault="00070A62" w:rsidP="008A0740">
            <w:pPr>
              <w:pStyle w:val="a7"/>
              <w:ind w:left="0"/>
              <w:jc w:val="center"/>
              <w:rPr>
                <w:rFonts w:ascii="Times New Roman" w:hAnsi="Times New Roman" w:cs="Times New Roman"/>
                <w:sz w:val="28"/>
                <w:szCs w:val="28"/>
                <w:lang w:val="uk-UA"/>
              </w:rPr>
            </w:pPr>
            <w:r w:rsidRPr="004B7DC7">
              <w:rPr>
                <w:rFonts w:ascii="Times New Roman" w:hAnsi="Times New Roman" w:cs="Times New Roman"/>
                <w:sz w:val="28"/>
                <w:szCs w:val="28"/>
                <w:lang w:val="uk-UA"/>
              </w:rPr>
              <w:t>30</w:t>
            </w:r>
          </w:p>
        </w:tc>
        <w:tc>
          <w:tcPr>
            <w:tcW w:w="2416" w:type="dxa"/>
          </w:tcPr>
          <w:p w:rsidR="00070A62" w:rsidRPr="004B7DC7" w:rsidRDefault="00EF729A"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Фосфор</w:t>
            </w:r>
          </w:p>
        </w:tc>
        <w:tc>
          <w:tcPr>
            <w:tcW w:w="1437" w:type="dxa"/>
          </w:tcPr>
          <w:p w:rsidR="00070A62" w:rsidRPr="004B7DC7" w:rsidRDefault="00EF729A"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0,00007</w:t>
            </w:r>
          </w:p>
        </w:tc>
        <w:tc>
          <w:tcPr>
            <w:tcW w:w="1305" w:type="dxa"/>
          </w:tcPr>
          <w:p w:rsidR="00070A62" w:rsidRPr="004B7DC7" w:rsidRDefault="00800668"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0,000008</w:t>
            </w:r>
          </w:p>
        </w:tc>
        <w:tc>
          <w:tcPr>
            <w:tcW w:w="3416" w:type="dxa"/>
          </w:tcPr>
          <w:p w:rsidR="00070A62" w:rsidRPr="004B7DC7" w:rsidRDefault="00EF729A"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Репродуктивна система, волосся </w:t>
            </w:r>
          </w:p>
        </w:tc>
      </w:tr>
    </w:tbl>
    <w:p w:rsidR="00070A62" w:rsidRDefault="00070A62" w:rsidP="008A0740">
      <w:pPr>
        <w:pStyle w:val="a7"/>
        <w:spacing w:after="0" w:line="360" w:lineRule="auto"/>
        <w:ind w:left="540" w:right="-283" w:firstLine="736"/>
        <w:jc w:val="center"/>
        <w:rPr>
          <w:rFonts w:ascii="Times New Roman" w:hAnsi="Times New Roman" w:cs="Times New Roman"/>
          <w:b/>
          <w:sz w:val="28"/>
          <w:szCs w:val="28"/>
          <w:lang w:val="uk-UA"/>
        </w:rPr>
      </w:pPr>
    </w:p>
    <w:p w:rsidR="00070A62" w:rsidRDefault="00070A62" w:rsidP="008A0740">
      <w:pPr>
        <w:pStyle w:val="a7"/>
        <w:spacing w:after="0" w:line="360" w:lineRule="auto"/>
        <w:ind w:left="540" w:right="-283" w:firstLine="736"/>
        <w:jc w:val="center"/>
        <w:rPr>
          <w:rFonts w:ascii="Times New Roman" w:hAnsi="Times New Roman" w:cs="Times New Roman"/>
          <w:b/>
          <w:sz w:val="28"/>
          <w:szCs w:val="28"/>
          <w:lang w:val="uk-UA"/>
        </w:rPr>
        <w:sectPr w:rsidR="00070A62" w:rsidSect="008A0740">
          <w:pgSz w:w="11906" w:h="16838"/>
          <w:pgMar w:top="1134" w:right="991" w:bottom="1134" w:left="1418" w:header="708" w:footer="708" w:gutter="0"/>
          <w:cols w:space="708"/>
          <w:docGrid w:linePitch="360"/>
        </w:sectPr>
      </w:pPr>
    </w:p>
    <w:p w:rsidR="00D351E0" w:rsidRPr="002522B2" w:rsidRDefault="00D351E0" w:rsidP="008A0740">
      <w:pPr>
        <w:spacing w:after="0" w:line="360" w:lineRule="auto"/>
        <w:ind w:left="540" w:right="-283" w:firstLine="736"/>
        <w:jc w:val="center"/>
        <w:rPr>
          <w:rFonts w:ascii="Times New Roman" w:hAnsi="Times New Roman" w:cs="Times New Roman"/>
          <w:b/>
          <w:sz w:val="28"/>
          <w:szCs w:val="28"/>
          <w:lang w:val="uk-UA"/>
        </w:rPr>
      </w:pPr>
      <w:r w:rsidRPr="002522B2">
        <w:rPr>
          <w:rFonts w:ascii="Times New Roman" w:hAnsi="Times New Roman" w:cs="Times New Roman"/>
          <w:b/>
          <w:sz w:val="28"/>
          <w:szCs w:val="28"/>
          <w:lang w:val="uk-UA"/>
        </w:rPr>
        <w:lastRenderedPageBreak/>
        <w:t>ДОДАТОК</w:t>
      </w:r>
      <w:r>
        <w:rPr>
          <w:rFonts w:ascii="Times New Roman" w:hAnsi="Times New Roman" w:cs="Times New Roman"/>
          <w:b/>
          <w:sz w:val="28"/>
          <w:szCs w:val="28"/>
          <w:lang w:val="uk-UA"/>
        </w:rPr>
        <w:t xml:space="preserve"> Ж</w:t>
      </w:r>
    </w:p>
    <w:p w:rsidR="00D351E0" w:rsidRPr="0079179D" w:rsidRDefault="00D351E0" w:rsidP="008A0740">
      <w:pPr>
        <w:pStyle w:val="a7"/>
        <w:spacing w:after="0" w:line="360" w:lineRule="auto"/>
        <w:ind w:left="540" w:right="-283" w:firstLine="736"/>
        <w:jc w:val="center"/>
        <w:rPr>
          <w:rFonts w:ascii="Times New Roman" w:hAnsi="Times New Roman" w:cs="Times New Roman"/>
          <w:sz w:val="28"/>
          <w:szCs w:val="28"/>
          <w:lang w:val="uk-UA"/>
        </w:rPr>
      </w:pPr>
      <w:r w:rsidRPr="0079179D">
        <w:rPr>
          <w:rFonts w:ascii="Times New Roman" w:hAnsi="Times New Roman" w:cs="Times New Roman"/>
          <w:sz w:val="28"/>
          <w:szCs w:val="28"/>
          <w:lang w:val="uk-UA"/>
        </w:rPr>
        <w:t>Завдання до практичної роботи №</w:t>
      </w:r>
      <w:r>
        <w:rPr>
          <w:rFonts w:ascii="Times New Roman" w:hAnsi="Times New Roman" w:cs="Times New Roman"/>
          <w:sz w:val="28"/>
          <w:szCs w:val="28"/>
          <w:lang w:val="uk-UA"/>
        </w:rPr>
        <w:t xml:space="preserve"> 7</w:t>
      </w:r>
    </w:p>
    <w:tbl>
      <w:tblPr>
        <w:tblStyle w:val="a8"/>
        <w:tblW w:w="0" w:type="auto"/>
        <w:jc w:val="center"/>
        <w:tblLook w:val="04A0" w:firstRow="1" w:lastRow="0" w:firstColumn="1" w:lastColumn="0" w:noHBand="0" w:noVBand="1"/>
      </w:tblPr>
      <w:tblGrid>
        <w:gridCol w:w="1264"/>
        <w:gridCol w:w="1964"/>
        <w:gridCol w:w="1215"/>
        <w:gridCol w:w="1831"/>
        <w:gridCol w:w="1810"/>
        <w:gridCol w:w="1629"/>
      </w:tblGrid>
      <w:tr w:rsidR="00AB59FC" w:rsidRPr="00800668" w:rsidTr="00AB59FC">
        <w:trPr>
          <w:jc w:val="center"/>
        </w:trPr>
        <w:tc>
          <w:tcPr>
            <w:tcW w:w="1267" w:type="dxa"/>
            <w:vMerge w:val="restart"/>
          </w:tcPr>
          <w:p w:rsidR="00AB59FC" w:rsidRPr="00800668" w:rsidRDefault="00AB59FC" w:rsidP="008A0740">
            <w:pPr>
              <w:pStyle w:val="a7"/>
              <w:ind w:left="0"/>
              <w:jc w:val="center"/>
              <w:rPr>
                <w:rFonts w:ascii="Times New Roman" w:hAnsi="Times New Roman" w:cs="Times New Roman"/>
                <w:sz w:val="28"/>
                <w:szCs w:val="28"/>
                <w:lang w:val="uk-UA"/>
              </w:rPr>
            </w:pPr>
            <w:r w:rsidRPr="00800668">
              <w:rPr>
                <w:rFonts w:ascii="Times New Roman" w:hAnsi="Times New Roman" w:cs="Times New Roman"/>
                <w:sz w:val="28"/>
                <w:szCs w:val="28"/>
                <w:lang w:val="uk-UA"/>
              </w:rPr>
              <w:t xml:space="preserve">Номер варіанта </w:t>
            </w:r>
          </w:p>
        </w:tc>
        <w:tc>
          <w:tcPr>
            <w:tcW w:w="5215" w:type="dxa"/>
            <w:gridSpan w:val="3"/>
          </w:tcPr>
          <w:p w:rsidR="00AB59FC" w:rsidRPr="00800668"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Кількість, т</w:t>
            </w:r>
          </w:p>
        </w:tc>
        <w:tc>
          <w:tcPr>
            <w:tcW w:w="1856" w:type="dxa"/>
            <w:vMerge w:val="restart"/>
          </w:tcPr>
          <w:p w:rsidR="00AB59FC" w:rsidRPr="00800668" w:rsidRDefault="00AB59FC" w:rsidP="008A0740">
            <w:pPr>
              <w:pStyle w:val="a7"/>
              <w:ind w:left="0"/>
              <w:rPr>
                <w:rFonts w:ascii="Times New Roman" w:hAnsi="Times New Roman" w:cs="Times New Roman"/>
                <w:sz w:val="28"/>
                <w:szCs w:val="28"/>
                <w:lang w:val="uk-UA"/>
              </w:rPr>
            </w:pPr>
            <w:r>
              <w:rPr>
                <w:rFonts w:ascii="Times New Roman" w:hAnsi="Times New Roman" w:cs="Times New Roman"/>
                <w:sz w:val="28"/>
                <w:szCs w:val="28"/>
                <w:lang w:val="uk-UA"/>
              </w:rPr>
              <w:t xml:space="preserve">Час, </w:t>
            </w:r>
            <w:r>
              <w:rPr>
                <w:rFonts w:ascii="Times New Roman" w:hAnsi="Times New Roman" w:cs="Times New Roman"/>
                <w:sz w:val="28"/>
                <w:szCs w:val="28"/>
                <w:lang w:val="en-US"/>
              </w:rPr>
              <w:t>t</w:t>
            </w:r>
            <w:r>
              <w:rPr>
                <w:rFonts w:ascii="Times New Roman" w:hAnsi="Times New Roman" w:cs="Times New Roman"/>
                <w:sz w:val="28"/>
                <w:szCs w:val="28"/>
                <w:lang w:val="uk-UA"/>
              </w:rPr>
              <w:t xml:space="preserve"> (години)</w:t>
            </w:r>
          </w:p>
        </w:tc>
        <w:tc>
          <w:tcPr>
            <w:tcW w:w="1659" w:type="dxa"/>
            <w:vMerge w:val="restart"/>
          </w:tcPr>
          <w:p w:rsidR="00AB59FC" w:rsidRDefault="00AB59FC" w:rsidP="008A0740">
            <w:pPr>
              <w:pStyle w:val="a7"/>
              <w:ind w:left="0"/>
              <w:rPr>
                <w:rFonts w:ascii="Times New Roman" w:hAnsi="Times New Roman" w:cs="Times New Roman"/>
                <w:sz w:val="28"/>
                <w:szCs w:val="28"/>
                <w:lang w:val="uk-UA"/>
              </w:rPr>
            </w:pPr>
            <w:r>
              <w:rPr>
                <w:rFonts w:ascii="Times New Roman" w:hAnsi="Times New Roman" w:cs="Times New Roman"/>
                <w:sz w:val="28"/>
                <w:szCs w:val="28"/>
                <w:lang w:val="uk-UA"/>
              </w:rPr>
              <w:t>Роз’їзди, %</w:t>
            </w:r>
          </w:p>
        </w:tc>
      </w:tr>
      <w:tr w:rsidR="00AB59FC" w:rsidRPr="00800668" w:rsidTr="00AB59FC">
        <w:trPr>
          <w:jc w:val="center"/>
        </w:trPr>
        <w:tc>
          <w:tcPr>
            <w:tcW w:w="1267" w:type="dxa"/>
            <w:vMerge/>
          </w:tcPr>
          <w:p w:rsidR="00AB59FC" w:rsidRPr="00800668" w:rsidRDefault="00AB59FC" w:rsidP="008A0740">
            <w:pPr>
              <w:pStyle w:val="a7"/>
              <w:ind w:left="0"/>
              <w:jc w:val="center"/>
              <w:rPr>
                <w:rFonts w:ascii="Times New Roman" w:hAnsi="Times New Roman" w:cs="Times New Roman"/>
                <w:sz w:val="28"/>
                <w:szCs w:val="28"/>
                <w:lang w:val="uk-UA"/>
              </w:rPr>
            </w:pPr>
          </w:p>
        </w:tc>
        <w:tc>
          <w:tcPr>
            <w:tcW w:w="3343" w:type="dxa"/>
            <w:gridSpan w:val="2"/>
          </w:tcPr>
          <w:p w:rsidR="00AB59FC" w:rsidRPr="00800668" w:rsidRDefault="00AB59FC" w:rsidP="008A0740">
            <w:pPr>
              <w:pStyle w:val="a7"/>
              <w:ind w:left="0"/>
              <w:jc w:val="center"/>
              <w:rPr>
                <w:rFonts w:ascii="Times New Roman" w:hAnsi="Times New Roman" w:cs="Times New Roman"/>
                <w:sz w:val="28"/>
                <w:szCs w:val="28"/>
                <w:lang w:val="uk-UA"/>
              </w:rPr>
            </w:pPr>
            <w:r w:rsidRPr="00800668">
              <w:rPr>
                <w:rFonts w:ascii="Times New Roman" w:hAnsi="Times New Roman" w:cs="Times New Roman"/>
                <w:sz w:val="28"/>
                <w:szCs w:val="28"/>
                <w:lang w:val="uk-UA"/>
              </w:rPr>
              <w:t>Марка бензину</w:t>
            </w:r>
          </w:p>
        </w:tc>
        <w:tc>
          <w:tcPr>
            <w:tcW w:w="1872" w:type="dxa"/>
            <w:vMerge w:val="restart"/>
          </w:tcPr>
          <w:p w:rsidR="00AB59FC" w:rsidRPr="00800668" w:rsidRDefault="00AB59FC" w:rsidP="008A0740">
            <w:pPr>
              <w:pStyle w:val="a7"/>
              <w:ind w:left="0"/>
              <w:jc w:val="center"/>
              <w:rPr>
                <w:rFonts w:ascii="Times New Roman" w:hAnsi="Times New Roman" w:cs="Times New Roman"/>
                <w:sz w:val="28"/>
                <w:szCs w:val="28"/>
                <w:lang w:val="uk-UA"/>
              </w:rPr>
            </w:pPr>
            <w:r w:rsidRPr="00800668">
              <w:rPr>
                <w:rFonts w:ascii="Times New Roman" w:hAnsi="Times New Roman" w:cs="Times New Roman"/>
                <w:sz w:val="28"/>
                <w:szCs w:val="28"/>
                <w:lang w:val="uk-UA"/>
              </w:rPr>
              <w:t xml:space="preserve">Дизельне паливо </w:t>
            </w:r>
          </w:p>
        </w:tc>
        <w:tc>
          <w:tcPr>
            <w:tcW w:w="1856" w:type="dxa"/>
            <w:vMerge/>
          </w:tcPr>
          <w:p w:rsidR="00AB59FC" w:rsidRPr="00800668" w:rsidRDefault="00AB59FC" w:rsidP="008A0740">
            <w:pPr>
              <w:pStyle w:val="a7"/>
              <w:ind w:left="0"/>
              <w:jc w:val="center"/>
              <w:rPr>
                <w:rFonts w:ascii="Times New Roman" w:hAnsi="Times New Roman" w:cs="Times New Roman"/>
                <w:sz w:val="28"/>
                <w:szCs w:val="28"/>
                <w:lang w:val="uk-UA"/>
              </w:rPr>
            </w:pPr>
          </w:p>
        </w:tc>
        <w:tc>
          <w:tcPr>
            <w:tcW w:w="1659" w:type="dxa"/>
            <w:vMerge/>
          </w:tcPr>
          <w:p w:rsidR="00AB59FC" w:rsidRPr="00800668" w:rsidRDefault="00AB59FC" w:rsidP="008A0740">
            <w:pPr>
              <w:pStyle w:val="a7"/>
              <w:ind w:left="0"/>
              <w:jc w:val="center"/>
              <w:rPr>
                <w:rFonts w:ascii="Times New Roman" w:hAnsi="Times New Roman" w:cs="Times New Roman"/>
                <w:sz w:val="28"/>
                <w:szCs w:val="28"/>
                <w:lang w:val="uk-UA"/>
              </w:rPr>
            </w:pPr>
          </w:p>
        </w:tc>
      </w:tr>
      <w:tr w:rsidR="00AB59FC" w:rsidRPr="00800668" w:rsidTr="00AB59FC">
        <w:trPr>
          <w:jc w:val="center"/>
        </w:trPr>
        <w:tc>
          <w:tcPr>
            <w:tcW w:w="1267" w:type="dxa"/>
            <w:vMerge/>
          </w:tcPr>
          <w:p w:rsidR="00AB59FC" w:rsidRPr="00800668" w:rsidRDefault="00AB59FC" w:rsidP="008A0740">
            <w:pPr>
              <w:pStyle w:val="a7"/>
              <w:ind w:left="0"/>
              <w:jc w:val="center"/>
              <w:rPr>
                <w:rFonts w:ascii="Times New Roman" w:hAnsi="Times New Roman" w:cs="Times New Roman"/>
                <w:sz w:val="28"/>
                <w:szCs w:val="28"/>
                <w:lang w:val="uk-UA"/>
              </w:rPr>
            </w:pPr>
          </w:p>
        </w:tc>
        <w:tc>
          <w:tcPr>
            <w:tcW w:w="2074" w:type="dxa"/>
          </w:tcPr>
          <w:p w:rsidR="00AB59FC" w:rsidRPr="00800668" w:rsidRDefault="00AB59FC" w:rsidP="008A0740">
            <w:pPr>
              <w:pStyle w:val="a7"/>
              <w:ind w:left="0"/>
              <w:jc w:val="center"/>
              <w:rPr>
                <w:rFonts w:ascii="Times New Roman" w:hAnsi="Times New Roman" w:cs="Times New Roman"/>
                <w:sz w:val="28"/>
                <w:szCs w:val="28"/>
                <w:lang w:val="uk-UA"/>
              </w:rPr>
            </w:pPr>
            <w:r w:rsidRPr="00800668">
              <w:rPr>
                <w:rFonts w:ascii="Times New Roman" w:hAnsi="Times New Roman" w:cs="Times New Roman"/>
                <w:sz w:val="28"/>
                <w:szCs w:val="28"/>
                <w:lang w:val="uk-UA"/>
              </w:rPr>
              <w:t>А-95</w:t>
            </w:r>
          </w:p>
        </w:tc>
        <w:tc>
          <w:tcPr>
            <w:tcW w:w="1269" w:type="dxa"/>
          </w:tcPr>
          <w:p w:rsidR="00AB59FC" w:rsidRPr="00800668" w:rsidRDefault="00AB59FC" w:rsidP="008A0740">
            <w:pPr>
              <w:pStyle w:val="a7"/>
              <w:ind w:left="0"/>
              <w:jc w:val="center"/>
              <w:rPr>
                <w:rFonts w:ascii="Times New Roman" w:hAnsi="Times New Roman" w:cs="Times New Roman"/>
                <w:sz w:val="28"/>
                <w:szCs w:val="28"/>
                <w:lang w:val="uk-UA"/>
              </w:rPr>
            </w:pPr>
            <w:r w:rsidRPr="00800668">
              <w:rPr>
                <w:rFonts w:ascii="Times New Roman" w:hAnsi="Times New Roman" w:cs="Times New Roman"/>
                <w:sz w:val="28"/>
                <w:szCs w:val="28"/>
                <w:lang w:val="uk-UA"/>
              </w:rPr>
              <w:t>А-92</w:t>
            </w:r>
          </w:p>
        </w:tc>
        <w:tc>
          <w:tcPr>
            <w:tcW w:w="1872" w:type="dxa"/>
            <w:vMerge/>
          </w:tcPr>
          <w:p w:rsidR="00AB59FC" w:rsidRPr="00800668" w:rsidRDefault="00AB59FC" w:rsidP="008A0740">
            <w:pPr>
              <w:pStyle w:val="a7"/>
              <w:ind w:left="0"/>
              <w:jc w:val="center"/>
              <w:rPr>
                <w:rFonts w:ascii="Times New Roman" w:hAnsi="Times New Roman" w:cs="Times New Roman"/>
                <w:sz w:val="28"/>
                <w:szCs w:val="28"/>
                <w:lang w:val="uk-UA"/>
              </w:rPr>
            </w:pPr>
          </w:p>
        </w:tc>
        <w:tc>
          <w:tcPr>
            <w:tcW w:w="1856" w:type="dxa"/>
            <w:vMerge/>
          </w:tcPr>
          <w:p w:rsidR="00AB59FC" w:rsidRPr="00800668" w:rsidRDefault="00AB59FC" w:rsidP="008A0740">
            <w:pPr>
              <w:pStyle w:val="a7"/>
              <w:ind w:left="0"/>
              <w:jc w:val="center"/>
              <w:rPr>
                <w:rFonts w:ascii="Times New Roman" w:hAnsi="Times New Roman" w:cs="Times New Roman"/>
                <w:sz w:val="28"/>
                <w:szCs w:val="28"/>
                <w:lang w:val="uk-UA"/>
              </w:rPr>
            </w:pPr>
          </w:p>
        </w:tc>
        <w:tc>
          <w:tcPr>
            <w:tcW w:w="1659" w:type="dxa"/>
            <w:vMerge/>
          </w:tcPr>
          <w:p w:rsidR="00AB59FC" w:rsidRPr="00800668" w:rsidRDefault="00AB59FC" w:rsidP="008A0740">
            <w:pPr>
              <w:pStyle w:val="a7"/>
              <w:ind w:left="0"/>
              <w:jc w:val="center"/>
              <w:rPr>
                <w:rFonts w:ascii="Times New Roman" w:hAnsi="Times New Roman" w:cs="Times New Roman"/>
                <w:sz w:val="28"/>
                <w:szCs w:val="28"/>
                <w:lang w:val="uk-UA"/>
              </w:rPr>
            </w:pPr>
          </w:p>
        </w:tc>
      </w:tr>
      <w:tr w:rsidR="00AB59FC" w:rsidRPr="00800668" w:rsidTr="00AB59FC">
        <w:trPr>
          <w:jc w:val="center"/>
        </w:trPr>
        <w:tc>
          <w:tcPr>
            <w:tcW w:w="1267" w:type="dxa"/>
          </w:tcPr>
          <w:p w:rsidR="00AB59FC" w:rsidRPr="00800668" w:rsidRDefault="00AB59FC" w:rsidP="008A0740">
            <w:pPr>
              <w:pStyle w:val="a7"/>
              <w:ind w:left="0"/>
              <w:jc w:val="center"/>
              <w:rPr>
                <w:rFonts w:ascii="Times New Roman" w:hAnsi="Times New Roman" w:cs="Times New Roman"/>
                <w:sz w:val="28"/>
                <w:szCs w:val="28"/>
                <w:lang w:val="uk-UA"/>
              </w:rPr>
            </w:pPr>
            <w:r w:rsidRPr="00800668">
              <w:rPr>
                <w:rFonts w:ascii="Times New Roman" w:hAnsi="Times New Roman" w:cs="Times New Roman"/>
                <w:sz w:val="28"/>
                <w:szCs w:val="28"/>
                <w:lang w:val="uk-UA"/>
              </w:rPr>
              <w:t>1</w:t>
            </w:r>
          </w:p>
        </w:tc>
        <w:tc>
          <w:tcPr>
            <w:tcW w:w="2074" w:type="dxa"/>
          </w:tcPr>
          <w:p w:rsidR="00AB59FC" w:rsidRPr="00800668"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30</w:t>
            </w:r>
          </w:p>
        </w:tc>
        <w:tc>
          <w:tcPr>
            <w:tcW w:w="1269" w:type="dxa"/>
          </w:tcPr>
          <w:p w:rsidR="00AB59FC" w:rsidRPr="00800668"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20</w:t>
            </w:r>
          </w:p>
        </w:tc>
        <w:tc>
          <w:tcPr>
            <w:tcW w:w="1872" w:type="dxa"/>
          </w:tcPr>
          <w:p w:rsidR="00AB59FC" w:rsidRPr="00800668"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20</w:t>
            </w:r>
          </w:p>
        </w:tc>
        <w:tc>
          <w:tcPr>
            <w:tcW w:w="1856" w:type="dxa"/>
          </w:tcPr>
          <w:p w:rsidR="00AB59FC"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1659" w:type="dxa"/>
          </w:tcPr>
          <w:p w:rsidR="00AB59FC"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70</w:t>
            </w:r>
          </w:p>
        </w:tc>
      </w:tr>
      <w:tr w:rsidR="00AB59FC" w:rsidRPr="00800668" w:rsidTr="00AB59FC">
        <w:trPr>
          <w:jc w:val="center"/>
        </w:trPr>
        <w:tc>
          <w:tcPr>
            <w:tcW w:w="1267" w:type="dxa"/>
          </w:tcPr>
          <w:p w:rsidR="00AB59FC" w:rsidRPr="00800668" w:rsidRDefault="00AB59FC" w:rsidP="008A0740">
            <w:pPr>
              <w:pStyle w:val="a7"/>
              <w:ind w:left="0"/>
              <w:jc w:val="center"/>
              <w:rPr>
                <w:rFonts w:ascii="Times New Roman" w:hAnsi="Times New Roman" w:cs="Times New Roman"/>
                <w:sz w:val="28"/>
                <w:szCs w:val="28"/>
                <w:lang w:val="uk-UA"/>
              </w:rPr>
            </w:pPr>
            <w:r w:rsidRPr="00800668">
              <w:rPr>
                <w:rFonts w:ascii="Times New Roman" w:hAnsi="Times New Roman" w:cs="Times New Roman"/>
                <w:sz w:val="28"/>
                <w:szCs w:val="28"/>
                <w:lang w:val="uk-UA"/>
              </w:rPr>
              <w:t>2</w:t>
            </w:r>
          </w:p>
        </w:tc>
        <w:tc>
          <w:tcPr>
            <w:tcW w:w="2074" w:type="dxa"/>
          </w:tcPr>
          <w:p w:rsidR="00AB59FC" w:rsidRPr="00800668"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29</w:t>
            </w:r>
          </w:p>
        </w:tc>
        <w:tc>
          <w:tcPr>
            <w:tcW w:w="1269" w:type="dxa"/>
          </w:tcPr>
          <w:p w:rsidR="00AB59FC" w:rsidRPr="00800668"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21</w:t>
            </w:r>
          </w:p>
        </w:tc>
        <w:tc>
          <w:tcPr>
            <w:tcW w:w="1872" w:type="dxa"/>
          </w:tcPr>
          <w:p w:rsidR="00AB59FC" w:rsidRPr="00800668"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18</w:t>
            </w:r>
          </w:p>
        </w:tc>
        <w:tc>
          <w:tcPr>
            <w:tcW w:w="1856" w:type="dxa"/>
          </w:tcPr>
          <w:p w:rsidR="00AB59FC"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1,5</w:t>
            </w:r>
          </w:p>
        </w:tc>
        <w:tc>
          <w:tcPr>
            <w:tcW w:w="1659" w:type="dxa"/>
          </w:tcPr>
          <w:p w:rsidR="00AB59FC"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65</w:t>
            </w:r>
          </w:p>
        </w:tc>
      </w:tr>
      <w:tr w:rsidR="00AB59FC" w:rsidRPr="00800668" w:rsidTr="00AB59FC">
        <w:trPr>
          <w:jc w:val="center"/>
        </w:trPr>
        <w:tc>
          <w:tcPr>
            <w:tcW w:w="1267" w:type="dxa"/>
          </w:tcPr>
          <w:p w:rsidR="00AB59FC" w:rsidRPr="00800668" w:rsidRDefault="00AB59FC" w:rsidP="008A0740">
            <w:pPr>
              <w:pStyle w:val="a7"/>
              <w:ind w:left="0"/>
              <w:jc w:val="center"/>
              <w:rPr>
                <w:rFonts w:ascii="Times New Roman" w:hAnsi="Times New Roman" w:cs="Times New Roman"/>
                <w:sz w:val="28"/>
                <w:szCs w:val="28"/>
                <w:lang w:val="uk-UA"/>
              </w:rPr>
            </w:pPr>
            <w:r w:rsidRPr="00800668">
              <w:rPr>
                <w:rFonts w:ascii="Times New Roman" w:hAnsi="Times New Roman" w:cs="Times New Roman"/>
                <w:sz w:val="28"/>
                <w:szCs w:val="28"/>
                <w:lang w:val="uk-UA"/>
              </w:rPr>
              <w:t>3</w:t>
            </w:r>
          </w:p>
        </w:tc>
        <w:tc>
          <w:tcPr>
            <w:tcW w:w="2074" w:type="dxa"/>
          </w:tcPr>
          <w:p w:rsidR="00AB59FC" w:rsidRPr="00800668"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28</w:t>
            </w:r>
          </w:p>
        </w:tc>
        <w:tc>
          <w:tcPr>
            <w:tcW w:w="1269" w:type="dxa"/>
          </w:tcPr>
          <w:p w:rsidR="00AB59FC" w:rsidRPr="00800668"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22</w:t>
            </w:r>
          </w:p>
        </w:tc>
        <w:tc>
          <w:tcPr>
            <w:tcW w:w="1872" w:type="dxa"/>
          </w:tcPr>
          <w:p w:rsidR="00AB59FC" w:rsidRPr="00800668"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17</w:t>
            </w:r>
          </w:p>
        </w:tc>
        <w:tc>
          <w:tcPr>
            <w:tcW w:w="1856" w:type="dxa"/>
          </w:tcPr>
          <w:p w:rsidR="00AB59FC"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1659" w:type="dxa"/>
          </w:tcPr>
          <w:p w:rsidR="00AB59FC"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60</w:t>
            </w:r>
          </w:p>
        </w:tc>
      </w:tr>
      <w:tr w:rsidR="00AB59FC" w:rsidRPr="00800668" w:rsidTr="00AB59FC">
        <w:trPr>
          <w:jc w:val="center"/>
        </w:trPr>
        <w:tc>
          <w:tcPr>
            <w:tcW w:w="1267" w:type="dxa"/>
          </w:tcPr>
          <w:p w:rsidR="00AB59FC" w:rsidRPr="00800668" w:rsidRDefault="00AB59FC" w:rsidP="008A0740">
            <w:pPr>
              <w:pStyle w:val="a7"/>
              <w:ind w:left="0"/>
              <w:jc w:val="center"/>
              <w:rPr>
                <w:rFonts w:ascii="Times New Roman" w:hAnsi="Times New Roman" w:cs="Times New Roman"/>
                <w:sz w:val="28"/>
                <w:szCs w:val="28"/>
                <w:lang w:val="uk-UA"/>
              </w:rPr>
            </w:pPr>
            <w:r w:rsidRPr="00800668">
              <w:rPr>
                <w:rFonts w:ascii="Times New Roman" w:hAnsi="Times New Roman" w:cs="Times New Roman"/>
                <w:sz w:val="28"/>
                <w:szCs w:val="28"/>
                <w:lang w:val="uk-UA"/>
              </w:rPr>
              <w:t>4</w:t>
            </w:r>
          </w:p>
        </w:tc>
        <w:tc>
          <w:tcPr>
            <w:tcW w:w="2074" w:type="dxa"/>
          </w:tcPr>
          <w:p w:rsidR="00AB59FC" w:rsidRPr="00800668"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27</w:t>
            </w:r>
          </w:p>
        </w:tc>
        <w:tc>
          <w:tcPr>
            <w:tcW w:w="1269" w:type="dxa"/>
          </w:tcPr>
          <w:p w:rsidR="00AB59FC" w:rsidRPr="00800668"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23</w:t>
            </w:r>
          </w:p>
        </w:tc>
        <w:tc>
          <w:tcPr>
            <w:tcW w:w="1872" w:type="dxa"/>
          </w:tcPr>
          <w:p w:rsidR="00AB59FC" w:rsidRPr="00800668"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16</w:t>
            </w:r>
          </w:p>
        </w:tc>
        <w:tc>
          <w:tcPr>
            <w:tcW w:w="1856" w:type="dxa"/>
          </w:tcPr>
          <w:p w:rsidR="00AB59FC"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2,5</w:t>
            </w:r>
          </w:p>
        </w:tc>
        <w:tc>
          <w:tcPr>
            <w:tcW w:w="1659" w:type="dxa"/>
          </w:tcPr>
          <w:p w:rsidR="00AB59FC"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70</w:t>
            </w:r>
          </w:p>
        </w:tc>
      </w:tr>
      <w:tr w:rsidR="00AB59FC" w:rsidRPr="00800668" w:rsidTr="00AB59FC">
        <w:trPr>
          <w:jc w:val="center"/>
        </w:trPr>
        <w:tc>
          <w:tcPr>
            <w:tcW w:w="1267" w:type="dxa"/>
          </w:tcPr>
          <w:p w:rsidR="00AB59FC" w:rsidRPr="00800668" w:rsidRDefault="00AB59FC" w:rsidP="008A0740">
            <w:pPr>
              <w:pStyle w:val="a7"/>
              <w:ind w:left="0"/>
              <w:jc w:val="center"/>
              <w:rPr>
                <w:rFonts w:ascii="Times New Roman" w:hAnsi="Times New Roman" w:cs="Times New Roman"/>
                <w:sz w:val="28"/>
                <w:szCs w:val="28"/>
                <w:lang w:val="uk-UA"/>
              </w:rPr>
            </w:pPr>
            <w:r w:rsidRPr="00800668">
              <w:rPr>
                <w:rFonts w:ascii="Times New Roman" w:hAnsi="Times New Roman" w:cs="Times New Roman"/>
                <w:sz w:val="28"/>
                <w:szCs w:val="28"/>
                <w:lang w:val="uk-UA"/>
              </w:rPr>
              <w:t>5</w:t>
            </w:r>
          </w:p>
        </w:tc>
        <w:tc>
          <w:tcPr>
            <w:tcW w:w="2074" w:type="dxa"/>
          </w:tcPr>
          <w:p w:rsidR="00AB59FC" w:rsidRPr="00800668"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26</w:t>
            </w:r>
          </w:p>
        </w:tc>
        <w:tc>
          <w:tcPr>
            <w:tcW w:w="1269" w:type="dxa"/>
          </w:tcPr>
          <w:p w:rsidR="00AB59FC" w:rsidRPr="00800668"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24</w:t>
            </w:r>
          </w:p>
        </w:tc>
        <w:tc>
          <w:tcPr>
            <w:tcW w:w="1872" w:type="dxa"/>
          </w:tcPr>
          <w:p w:rsidR="00AB59FC" w:rsidRPr="00800668"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15</w:t>
            </w:r>
          </w:p>
        </w:tc>
        <w:tc>
          <w:tcPr>
            <w:tcW w:w="1856" w:type="dxa"/>
          </w:tcPr>
          <w:p w:rsidR="00AB59FC"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1659" w:type="dxa"/>
          </w:tcPr>
          <w:p w:rsidR="00AB59FC"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65</w:t>
            </w:r>
          </w:p>
        </w:tc>
      </w:tr>
      <w:tr w:rsidR="00AB59FC" w:rsidRPr="00800668" w:rsidTr="00AB59FC">
        <w:trPr>
          <w:jc w:val="center"/>
        </w:trPr>
        <w:tc>
          <w:tcPr>
            <w:tcW w:w="1267" w:type="dxa"/>
          </w:tcPr>
          <w:p w:rsidR="00AB59FC" w:rsidRPr="00800668" w:rsidRDefault="00AB59FC" w:rsidP="008A0740">
            <w:pPr>
              <w:pStyle w:val="a7"/>
              <w:ind w:left="0"/>
              <w:jc w:val="center"/>
              <w:rPr>
                <w:rFonts w:ascii="Times New Roman" w:hAnsi="Times New Roman" w:cs="Times New Roman"/>
                <w:sz w:val="28"/>
                <w:szCs w:val="28"/>
                <w:lang w:val="uk-UA"/>
              </w:rPr>
            </w:pPr>
            <w:r w:rsidRPr="00800668">
              <w:rPr>
                <w:rFonts w:ascii="Times New Roman" w:hAnsi="Times New Roman" w:cs="Times New Roman"/>
                <w:sz w:val="28"/>
                <w:szCs w:val="28"/>
                <w:lang w:val="uk-UA"/>
              </w:rPr>
              <w:t>6</w:t>
            </w:r>
          </w:p>
        </w:tc>
        <w:tc>
          <w:tcPr>
            <w:tcW w:w="2074" w:type="dxa"/>
          </w:tcPr>
          <w:p w:rsidR="00AB59FC" w:rsidRPr="00800668"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25</w:t>
            </w:r>
          </w:p>
        </w:tc>
        <w:tc>
          <w:tcPr>
            <w:tcW w:w="1269" w:type="dxa"/>
          </w:tcPr>
          <w:p w:rsidR="00AB59FC" w:rsidRPr="00800668"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25</w:t>
            </w:r>
          </w:p>
        </w:tc>
        <w:tc>
          <w:tcPr>
            <w:tcW w:w="1872" w:type="dxa"/>
          </w:tcPr>
          <w:p w:rsidR="00AB59FC" w:rsidRPr="00800668"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14</w:t>
            </w:r>
          </w:p>
        </w:tc>
        <w:tc>
          <w:tcPr>
            <w:tcW w:w="1856" w:type="dxa"/>
          </w:tcPr>
          <w:p w:rsidR="00AB59FC"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1659" w:type="dxa"/>
          </w:tcPr>
          <w:p w:rsidR="00AB59FC"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60</w:t>
            </w:r>
          </w:p>
        </w:tc>
      </w:tr>
      <w:tr w:rsidR="00AB59FC" w:rsidRPr="00800668" w:rsidTr="00AB59FC">
        <w:trPr>
          <w:jc w:val="center"/>
        </w:trPr>
        <w:tc>
          <w:tcPr>
            <w:tcW w:w="1267" w:type="dxa"/>
          </w:tcPr>
          <w:p w:rsidR="00AB59FC" w:rsidRPr="00800668" w:rsidRDefault="00AB59FC" w:rsidP="008A0740">
            <w:pPr>
              <w:pStyle w:val="a7"/>
              <w:ind w:left="0"/>
              <w:jc w:val="center"/>
              <w:rPr>
                <w:rFonts w:ascii="Times New Roman" w:hAnsi="Times New Roman" w:cs="Times New Roman"/>
                <w:sz w:val="28"/>
                <w:szCs w:val="28"/>
                <w:lang w:val="uk-UA"/>
              </w:rPr>
            </w:pPr>
            <w:r w:rsidRPr="00800668">
              <w:rPr>
                <w:rFonts w:ascii="Times New Roman" w:hAnsi="Times New Roman" w:cs="Times New Roman"/>
                <w:sz w:val="28"/>
                <w:szCs w:val="28"/>
                <w:lang w:val="uk-UA"/>
              </w:rPr>
              <w:t>7</w:t>
            </w:r>
          </w:p>
        </w:tc>
        <w:tc>
          <w:tcPr>
            <w:tcW w:w="2074" w:type="dxa"/>
          </w:tcPr>
          <w:p w:rsidR="00AB59FC" w:rsidRPr="00800668"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24</w:t>
            </w:r>
          </w:p>
        </w:tc>
        <w:tc>
          <w:tcPr>
            <w:tcW w:w="1269" w:type="dxa"/>
          </w:tcPr>
          <w:p w:rsidR="00AB59FC" w:rsidRPr="00800668"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26</w:t>
            </w:r>
          </w:p>
        </w:tc>
        <w:tc>
          <w:tcPr>
            <w:tcW w:w="1872" w:type="dxa"/>
          </w:tcPr>
          <w:p w:rsidR="00AB59FC" w:rsidRPr="00800668"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13</w:t>
            </w:r>
          </w:p>
        </w:tc>
        <w:tc>
          <w:tcPr>
            <w:tcW w:w="1856" w:type="dxa"/>
          </w:tcPr>
          <w:p w:rsidR="00AB59FC"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1,5</w:t>
            </w:r>
          </w:p>
        </w:tc>
        <w:tc>
          <w:tcPr>
            <w:tcW w:w="1659" w:type="dxa"/>
          </w:tcPr>
          <w:p w:rsidR="00AB59FC"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70</w:t>
            </w:r>
          </w:p>
        </w:tc>
      </w:tr>
      <w:tr w:rsidR="00AB59FC" w:rsidRPr="00800668" w:rsidTr="00AB59FC">
        <w:trPr>
          <w:jc w:val="center"/>
        </w:trPr>
        <w:tc>
          <w:tcPr>
            <w:tcW w:w="1267" w:type="dxa"/>
          </w:tcPr>
          <w:p w:rsidR="00AB59FC" w:rsidRPr="00800668" w:rsidRDefault="00AB59FC" w:rsidP="008A0740">
            <w:pPr>
              <w:pStyle w:val="a7"/>
              <w:ind w:left="0"/>
              <w:jc w:val="center"/>
              <w:rPr>
                <w:rFonts w:ascii="Times New Roman" w:hAnsi="Times New Roman" w:cs="Times New Roman"/>
                <w:sz w:val="28"/>
                <w:szCs w:val="28"/>
                <w:lang w:val="uk-UA"/>
              </w:rPr>
            </w:pPr>
            <w:r w:rsidRPr="00800668">
              <w:rPr>
                <w:rFonts w:ascii="Times New Roman" w:hAnsi="Times New Roman" w:cs="Times New Roman"/>
                <w:sz w:val="28"/>
                <w:szCs w:val="28"/>
                <w:lang w:val="uk-UA"/>
              </w:rPr>
              <w:t>8</w:t>
            </w:r>
          </w:p>
        </w:tc>
        <w:tc>
          <w:tcPr>
            <w:tcW w:w="2074" w:type="dxa"/>
          </w:tcPr>
          <w:p w:rsidR="00AB59FC" w:rsidRPr="00800668"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23</w:t>
            </w:r>
          </w:p>
        </w:tc>
        <w:tc>
          <w:tcPr>
            <w:tcW w:w="1269" w:type="dxa"/>
          </w:tcPr>
          <w:p w:rsidR="00AB59FC" w:rsidRPr="00800668"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20</w:t>
            </w:r>
          </w:p>
        </w:tc>
        <w:tc>
          <w:tcPr>
            <w:tcW w:w="1872" w:type="dxa"/>
          </w:tcPr>
          <w:p w:rsidR="00AB59FC" w:rsidRPr="00800668"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12</w:t>
            </w:r>
          </w:p>
        </w:tc>
        <w:tc>
          <w:tcPr>
            <w:tcW w:w="1856" w:type="dxa"/>
          </w:tcPr>
          <w:p w:rsidR="00AB59FC"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1659" w:type="dxa"/>
          </w:tcPr>
          <w:p w:rsidR="00AB59FC"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65</w:t>
            </w:r>
          </w:p>
        </w:tc>
      </w:tr>
      <w:tr w:rsidR="00AB59FC" w:rsidRPr="00800668" w:rsidTr="00AB59FC">
        <w:trPr>
          <w:jc w:val="center"/>
        </w:trPr>
        <w:tc>
          <w:tcPr>
            <w:tcW w:w="1267" w:type="dxa"/>
          </w:tcPr>
          <w:p w:rsidR="00AB59FC" w:rsidRPr="00800668" w:rsidRDefault="00AB59FC" w:rsidP="008A0740">
            <w:pPr>
              <w:pStyle w:val="a7"/>
              <w:ind w:left="0"/>
              <w:jc w:val="center"/>
              <w:rPr>
                <w:rFonts w:ascii="Times New Roman" w:hAnsi="Times New Roman" w:cs="Times New Roman"/>
                <w:sz w:val="28"/>
                <w:szCs w:val="28"/>
                <w:lang w:val="uk-UA"/>
              </w:rPr>
            </w:pPr>
            <w:r w:rsidRPr="00800668">
              <w:rPr>
                <w:rFonts w:ascii="Times New Roman" w:hAnsi="Times New Roman" w:cs="Times New Roman"/>
                <w:sz w:val="28"/>
                <w:szCs w:val="28"/>
                <w:lang w:val="uk-UA"/>
              </w:rPr>
              <w:t>9</w:t>
            </w:r>
          </w:p>
        </w:tc>
        <w:tc>
          <w:tcPr>
            <w:tcW w:w="2074" w:type="dxa"/>
          </w:tcPr>
          <w:p w:rsidR="00AB59FC" w:rsidRPr="00800668"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22</w:t>
            </w:r>
          </w:p>
        </w:tc>
        <w:tc>
          <w:tcPr>
            <w:tcW w:w="1269" w:type="dxa"/>
          </w:tcPr>
          <w:p w:rsidR="00AB59FC" w:rsidRPr="00800668"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21</w:t>
            </w:r>
          </w:p>
        </w:tc>
        <w:tc>
          <w:tcPr>
            <w:tcW w:w="1872" w:type="dxa"/>
          </w:tcPr>
          <w:p w:rsidR="00AB59FC" w:rsidRPr="00800668"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11</w:t>
            </w:r>
          </w:p>
        </w:tc>
        <w:tc>
          <w:tcPr>
            <w:tcW w:w="1856" w:type="dxa"/>
          </w:tcPr>
          <w:p w:rsidR="00AB59FC"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2,5</w:t>
            </w:r>
          </w:p>
        </w:tc>
        <w:tc>
          <w:tcPr>
            <w:tcW w:w="1659" w:type="dxa"/>
          </w:tcPr>
          <w:p w:rsidR="00AB59FC"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60</w:t>
            </w:r>
          </w:p>
        </w:tc>
      </w:tr>
      <w:tr w:rsidR="00AB59FC" w:rsidRPr="00800668" w:rsidTr="00AB59FC">
        <w:trPr>
          <w:jc w:val="center"/>
        </w:trPr>
        <w:tc>
          <w:tcPr>
            <w:tcW w:w="1267" w:type="dxa"/>
          </w:tcPr>
          <w:p w:rsidR="00AB59FC" w:rsidRPr="00800668" w:rsidRDefault="00AB59FC" w:rsidP="008A0740">
            <w:pPr>
              <w:pStyle w:val="a7"/>
              <w:ind w:left="0"/>
              <w:jc w:val="center"/>
              <w:rPr>
                <w:rFonts w:ascii="Times New Roman" w:hAnsi="Times New Roman" w:cs="Times New Roman"/>
                <w:sz w:val="28"/>
                <w:szCs w:val="28"/>
                <w:lang w:val="uk-UA"/>
              </w:rPr>
            </w:pPr>
            <w:r w:rsidRPr="00800668">
              <w:rPr>
                <w:rFonts w:ascii="Times New Roman" w:hAnsi="Times New Roman" w:cs="Times New Roman"/>
                <w:sz w:val="28"/>
                <w:szCs w:val="28"/>
                <w:lang w:val="uk-UA"/>
              </w:rPr>
              <w:t>10</w:t>
            </w:r>
          </w:p>
        </w:tc>
        <w:tc>
          <w:tcPr>
            <w:tcW w:w="2074" w:type="dxa"/>
          </w:tcPr>
          <w:p w:rsidR="00AB59FC" w:rsidRPr="00800668"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21</w:t>
            </w:r>
          </w:p>
        </w:tc>
        <w:tc>
          <w:tcPr>
            <w:tcW w:w="1269" w:type="dxa"/>
          </w:tcPr>
          <w:p w:rsidR="00AB59FC" w:rsidRPr="00800668"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22</w:t>
            </w:r>
          </w:p>
        </w:tc>
        <w:tc>
          <w:tcPr>
            <w:tcW w:w="1872" w:type="dxa"/>
          </w:tcPr>
          <w:p w:rsidR="00AB59FC" w:rsidRPr="00800668"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c>
          <w:tcPr>
            <w:tcW w:w="1856" w:type="dxa"/>
          </w:tcPr>
          <w:p w:rsidR="00AB59FC"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1659" w:type="dxa"/>
          </w:tcPr>
          <w:p w:rsidR="00AB59FC"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70</w:t>
            </w:r>
          </w:p>
        </w:tc>
      </w:tr>
      <w:tr w:rsidR="00AB59FC" w:rsidRPr="00800668" w:rsidTr="00AB59FC">
        <w:trPr>
          <w:jc w:val="center"/>
        </w:trPr>
        <w:tc>
          <w:tcPr>
            <w:tcW w:w="1267" w:type="dxa"/>
          </w:tcPr>
          <w:p w:rsidR="00AB59FC" w:rsidRPr="00800668" w:rsidRDefault="00AB59FC" w:rsidP="008A0740">
            <w:pPr>
              <w:pStyle w:val="a7"/>
              <w:ind w:left="0"/>
              <w:jc w:val="center"/>
              <w:rPr>
                <w:rFonts w:ascii="Times New Roman" w:hAnsi="Times New Roman" w:cs="Times New Roman"/>
                <w:sz w:val="28"/>
                <w:szCs w:val="28"/>
                <w:lang w:val="uk-UA"/>
              </w:rPr>
            </w:pPr>
            <w:r w:rsidRPr="00800668">
              <w:rPr>
                <w:rFonts w:ascii="Times New Roman" w:hAnsi="Times New Roman" w:cs="Times New Roman"/>
                <w:sz w:val="28"/>
                <w:szCs w:val="28"/>
                <w:lang w:val="uk-UA"/>
              </w:rPr>
              <w:t>11</w:t>
            </w:r>
          </w:p>
        </w:tc>
        <w:tc>
          <w:tcPr>
            <w:tcW w:w="2074" w:type="dxa"/>
          </w:tcPr>
          <w:p w:rsidR="00AB59FC" w:rsidRPr="00800668"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20</w:t>
            </w:r>
          </w:p>
        </w:tc>
        <w:tc>
          <w:tcPr>
            <w:tcW w:w="1269" w:type="dxa"/>
          </w:tcPr>
          <w:p w:rsidR="00AB59FC" w:rsidRPr="00800668"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23</w:t>
            </w:r>
          </w:p>
        </w:tc>
        <w:tc>
          <w:tcPr>
            <w:tcW w:w="1872" w:type="dxa"/>
          </w:tcPr>
          <w:p w:rsidR="00AB59FC" w:rsidRPr="00800668"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1856" w:type="dxa"/>
          </w:tcPr>
          <w:p w:rsidR="00AB59FC"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1659" w:type="dxa"/>
          </w:tcPr>
          <w:p w:rsidR="00AB59FC"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65</w:t>
            </w:r>
          </w:p>
        </w:tc>
      </w:tr>
      <w:tr w:rsidR="00AB59FC" w:rsidRPr="00800668" w:rsidTr="00AB59FC">
        <w:trPr>
          <w:jc w:val="center"/>
        </w:trPr>
        <w:tc>
          <w:tcPr>
            <w:tcW w:w="1267" w:type="dxa"/>
          </w:tcPr>
          <w:p w:rsidR="00AB59FC" w:rsidRPr="00800668" w:rsidRDefault="00AB59FC" w:rsidP="008A0740">
            <w:pPr>
              <w:pStyle w:val="a7"/>
              <w:ind w:left="0"/>
              <w:jc w:val="center"/>
              <w:rPr>
                <w:rFonts w:ascii="Times New Roman" w:hAnsi="Times New Roman" w:cs="Times New Roman"/>
                <w:sz w:val="28"/>
                <w:szCs w:val="28"/>
                <w:lang w:val="uk-UA"/>
              </w:rPr>
            </w:pPr>
            <w:r w:rsidRPr="00800668">
              <w:rPr>
                <w:rFonts w:ascii="Times New Roman" w:hAnsi="Times New Roman" w:cs="Times New Roman"/>
                <w:sz w:val="28"/>
                <w:szCs w:val="28"/>
                <w:lang w:val="uk-UA"/>
              </w:rPr>
              <w:t>12</w:t>
            </w:r>
          </w:p>
        </w:tc>
        <w:tc>
          <w:tcPr>
            <w:tcW w:w="2074" w:type="dxa"/>
          </w:tcPr>
          <w:p w:rsidR="00AB59FC" w:rsidRPr="00800668"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30</w:t>
            </w:r>
          </w:p>
        </w:tc>
        <w:tc>
          <w:tcPr>
            <w:tcW w:w="1269" w:type="dxa"/>
          </w:tcPr>
          <w:p w:rsidR="00AB59FC" w:rsidRPr="00800668"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24</w:t>
            </w:r>
          </w:p>
        </w:tc>
        <w:tc>
          <w:tcPr>
            <w:tcW w:w="1872" w:type="dxa"/>
          </w:tcPr>
          <w:p w:rsidR="00AB59FC" w:rsidRPr="00800668"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1856" w:type="dxa"/>
          </w:tcPr>
          <w:p w:rsidR="00AB59FC"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1,5</w:t>
            </w:r>
          </w:p>
        </w:tc>
        <w:tc>
          <w:tcPr>
            <w:tcW w:w="1659" w:type="dxa"/>
          </w:tcPr>
          <w:p w:rsidR="00AB59FC"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60</w:t>
            </w:r>
          </w:p>
        </w:tc>
      </w:tr>
      <w:tr w:rsidR="00AB59FC" w:rsidRPr="00800668" w:rsidTr="00AB59FC">
        <w:trPr>
          <w:jc w:val="center"/>
        </w:trPr>
        <w:tc>
          <w:tcPr>
            <w:tcW w:w="1267" w:type="dxa"/>
          </w:tcPr>
          <w:p w:rsidR="00AB59FC" w:rsidRPr="00800668" w:rsidRDefault="00AB59FC" w:rsidP="008A0740">
            <w:pPr>
              <w:pStyle w:val="a7"/>
              <w:ind w:left="0"/>
              <w:jc w:val="center"/>
              <w:rPr>
                <w:rFonts w:ascii="Times New Roman" w:hAnsi="Times New Roman" w:cs="Times New Roman"/>
                <w:sz w:val="28"/>
                <w:szCs w:val="28"/>
                <w:lang w:val="uk-UA"/>
              </w:rPr>
            </w:pPr>
            <w:r w:rsidRPr="00800668">
              <w:rPr>
                <w:rFonts w:ascii="Times New Roman" w:hAnsi="Times New Roman" w:cs="Times New Roman"/>
                <w:sz w:val="28"/>
                <w:szCs w:val="28"/>
                <w:lang w:val="uk-UA"/>
              </w:rPr>
              <w:t>13</w:t>
            </w:r>
          </w:p>
        </w:tc>
        <w:tc>
          <w:tcPr>
            <w:tcW w:w="2074" w:type="dxa"/>
          </w:tcPr>
          <w:p w:rsidR="00AB59FC" w:rsidRPr="00800668"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29</w:t>
            </w:r>
          </w:p>
        </w:tc>
        <w:tc>
          <w:tcPr>
            <w:tcW w:w="1269" w:type="dxa"/>
          </w:tcPr>
          <w:p w:rsidR="00AB59FC" w:rsidRPr="00800668"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25</w:t>
            </w:r>
          </w:p>
        </w:tc>
        <w:tc>
          <w:tcPr>
            <w:tcW w:w="1872" w:type="dxa"/>
          </w:tcPr>
          <w:p w:rsidR="00AB59FC" w:rsidRPr="00800668"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1856" w:type="dxa"/>
          </w:tcPr>
          <w:p w:rsidR="00AB59FC"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1659" w:type="dxa"/>
          </w:tcPr>
          <w:p w:rsidR="00AB59FC"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70</w:t>
            </w:r>
          </w:p>
        </w:tc>
      </w:tr>
      <w:tr w:rsidR="00AB59FC" w:rsidRPr="00800668" w:rsidTr="00AB59FC">
        <w:trPr>
          <w:jc w:val="center"/>
        </w:trPr>
        <w:tc>
          <w:tcPr>
            <w:tcW w:w="1267" w:type="dxa"/>
          </w:tcPr>
          <w:p w:rsidR="00AB59FC" w:rsidRPr="00800668" w:rsidRDefault="00AB59FC" w:rsidP="008A0740">
            <w:pPr>
              <w:pStyle w:val="a7"/>
              <w:ind w:left="0"/>
              <w:jc w:val="center"/>
              <w:rPr>
                <w:rFonts w:ascii="Times New Roman" w:hAnsi="Times New Roman" w:cs="Times New Roman"/>
                <w:sz w:val="28"/>
                <w:szCs w:val="28"/>
                <w:lang w:val="uk-UA"/>
              </w:rPr>
            </w:pPr>
            <w:r w:rsidRPr="00800668">
              <w:rPr>
                <w:rFonts w:ascii="Times New Roman" w:hAnsi="Times New Roman" w:cs="Times New Roman"/>
                <w:sz w:val="28"/>
                <w:szCs w:val="28"/>
                <w:lang w:val="uk-UA"/>
              </w:rPr>
              <w:t>14</w:t>
            </w:r>
          </w:p>
        </w:tc>
        <w:tc>
          <w:tcPr>
            <w:tcW w:w="2074" w:type="dxa"/>
          </w:tcPr>
          <w:p w:rsidR="00AB59FC" w:rsidRPr="00800668"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28</w:t>
            </w:r>
          </w:p>
        </w:tc>
        <w:tc>
          <w:tcPr>
            <w:tcW w:w="1269" w:type="dxa"/>
          </w:tcPr>
          <w:p w:rsidR="00AB59FC" w:rsidRPr="00800668"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26</w:t>
            </w:r>
          </w:p>
        </w:tc>
        <w:tc>
          <w:tcPr>
            <w:tcW w:w="1872" w:type="dxa"/>
          </w:tcPr>
          <w:p w:rsidR="00AB59FC" w:rsidRPr="00800668"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1856" w:type="dxa"/>
          </w:tcPr>
          <w:p w:rsidR="00AB59FC"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2,5</w:t>
            </w:r>
          </w:p>
        </w:tc>
        <w:tc>
          <w:tcPr>
            <w:tcW w:w="1659" w:type="dxa"/>
          </w:tcPr>
          <w:p w:rsidR="00AB59FC"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65</w:t>
            </w:r>
          </w:p>
        </w:tc>
      </w:tr>
      <w:tr w:rsidR="00AB59FC" w:rsidRPr="00800668" w:rsidTr="00AB59FC">
        <w:trPr>
          <w:jc w:val="center"/>
        </w:trPr>
        <w:tc>
          <w:tcPr>
            <w:tcW w:w="1267" w:type="dxa"/>
          </w:tcPr>
          <w:p w:rsidR="00AB59FC" w:rsidRPr="00800668" w:rsidRDefault="00AB59FC" w:rsidP="008A0740">
            <w:pPr>
              <w:pStyle w:val="a7"/>
              <w:ind w:left="0"/>
              <w:jc w:val="center"/>
              <w:rPr>
                <w:rFonts w:ascii="Times New Roman" w:hAnsi="Times New Roman" w:cs="Times New Roman"/>
                <w:sz w:val="28"/>
                <w:szCs w:val="28"/>
                <w:lang w:val="uk-UA"/>
              </w:rPr>
            </w:pPr>
            <w:r w:rsidRPr="00800668">
              <w:rPr>
                <w:rFonts w:ascii="Times New Roman" w:hAnsi="Times New Roman" w:cs="Times New Roman"/>
                <w:sz w:val="28"/>
                <w:szCs w:val="28"/>
                <w:lang w:val="uk-UA"/>
              </w:rPr>
              <w:t>15</w:t>
            </w:r>
          </w:p>
        </w:tc>
        <w:tc>
          <w:tcPr>
            <w:tcW w:w="2074" w:type="dxa"/>
          </w:tcPr>
          <w:p w:rsidR="00AB59FC" w:rsidRPr="00800668"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27</w:t>
            </w:r>
          </w:p>
        </w:tc>
        <w:tc>
          <w:tcPr>
            <w:tcW w:w="1269" w:type="dxa"/>
          </w:tcPr>
          <w:p w:rsidR="00AB59FC" w:rsidRPr="00800668"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20</w:t>
            </w:r>
          </w:p>
        </w:tc>
        <w:tc>
          <w:tcPr>
            <w:tcW w:w="1872" w:type="dxa"/>
          </w:tcPr>
          <w:p w:rsidR="00AB59FC" w:rsidRPr="00800668"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1856" w:type="dxa"/>
          </w:tcPr>
          <w:p w:rsidR="00AB59FC"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1659" w:type="dxa"/>
          </w:tcPr>
          <w:p w:rsidR="00AB59FC"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60</w:t>
            </w:r>
          </w:p>
        </w:tc>
      </w:tr>
      <w:tr w:rsidR="00AB59FC" w:rsidRPr="00800668" w:rsidTr="00AB59FC">
        <w:trPr>
          <w:jc w:val="center"/>
        </w:trPr>
        <w:tc>
          <w:tcPr>
            <w:tcW w:w="1267" w:type="dxa"/>
          </w:tcPr>
          <w:p w:rsidR="00AB59FC" w:rsidRPr="00800668" w:rsidRDefault="00AB59FC" w:rsidP="008A0740">
            <w:pPr>
              <w:pStyle w:val="a7"/>
              <w:ind w:left="0"/>
              <w:jc w:val="center"/>
              <w:rPr>
                <w:rFonts w:ascii="Times New Roman" w:hAnsi="Times New Roman" w:cs="Times New Roman"/>
                <w:sz w:val="28"/>
                <w:szCs w:val="28"/>
                <w:lang w:val="uk-UA"/>
              </w:rPr>
            </w:pPr>
            <w:r w:rsidRPr="00800668">
              <w:rPr>
                <w:rFonts w:ascii="Times New Roman" w:hAnsi="Times New Roman" w:cs="Times New Roman"/>
                <w:sz w:val="28"/>
                <w:szCs w:val="28"/>
                <w:lang w:val="uk-UA"/>
              </w:rPr>
              <w:t>16</w:t>
            </w:r>
          </w:p>
        </w:tc>
        <w:tc>
          <w:tcPr>
            <w:tcW w:w="2074" w:type="dxa"/>
          </w:tcPr>
          <w:p w:rsidR="00AB59FC" w:rsidRPr="00800668"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26</w:t>
            </w:r>
          </w:p>
        </w:tc>
        <w:tc>
          <w:tcPr>
            <w:tcW w:w="1269" w:type="dxa"/>
          </w:tcPr>
          <w:p w:rsidR="00AB59FC" w:rsidRPr="00800668"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21</w:t>
            </w:r>
          </w:p>
        </w:tc>
        <w:tc>
          <w:tcPr>
            <w:tcW w:w="1872" w:type="dxa"/>
          </w:tcPr>
          <w:p w:rsidR="00AB59FC" w:rsidRPr="00800668"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20</w:t>
            </w:r>
          </w:p>
        </w:tc>
        <w:tc>
          <w:tcPr>
            <w:tcW w:w="1856" w:type="dxa"/>
          </w:tcPr>
          <w:p w:rsidR="00AB59FC"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1659" w:type="dxa"/>
          </w:tcPr>
          <w:p w:rsidR="00AB59FC"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70</w:t>
            </w:r>
          </w:p>
        </w:tc>
      </w:tr>
      <w:tr w:rsidR="00AB59FC" w:rsidRPr="00800668" w:rsidTr="00AB59FC">
        <w:trPr>
          <w:jc w:val="center"/>
        </w:trPr>
        <w:tc>
          <w:tcPr>
            <w:tcW w:w="1267" w:type="dxa"/>
          </w:tcPr>
          <w:p w:rsidR="00AB59FC" w:rsidRPr="00800668" w:rsidRDefault="00AB59FC" w:rsidP="008A0740">
            <w:pPr>
              <w:pStyle w:val="a7"/>
              <w:ind w:left="0"/>
              <w:jc w:val="center"/>
              <w:rPr>
                <w:rFonts w:ascii="Times New Roman" w:hAnsi="Times New Roman" w:cs="Times New Roman"/>
                <w:sz w:val="28"/>
                <w:szCs w:val="28"/>
                <w:lang w:val="uk-UA"/>
              </w:rPr>
            </w:pPr>
            <w:r w:rsidRPr="00800668">
              <w:rPr>
                <w:rFonts w:ascii="Times New Roman" w:hAnsi="Times New Roman" w:cs="Times New Roman"/>
                <w:sz w:val="28"/>
                <w:szCs w:val="28"/>
                <w:lang w:val="uk-UA"/>
              </w:rPr>
              <w:t>17</w:t>
            </w:r>
          </w:p>
        </w:tc>
        <w:tc>
          <w:tcPr>
            <w:tcW w:w="2074" w:type="dxa"/>
          </w:tcPr>
          <w:p w:rsidR="00AB59FC" w:rsidRPr="00800668"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25</w:t>
            </w:r>
          </w:p>
        </w:tc>
        <w:tc>
          <w:tcPr>
            <w:tcW w:w="1269" w:type="dxa"/>
          </w:tcPr>
          <w:p w:rsidR="00AB59FC" w:rsidRPr="00800668"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22</w:t>
            </w:r>
          </w:p>
        </w:tc>
        <w:tc>
          <w:tcPr>
            <w:tcW w:w="1872" w:type="dxa"/>
          </w:tcPr>
          <w:p w:rsidR="00AB59FC" w:rsidRPr="00800668"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18</w:t>
            </w:r>
          </w:p>
        </w:tc>
        <w:tc>
          <w:tcPr>
            <w:tcW w:w="1856" w:type="dxa"/>
          </w:tcPr>
          <w:p w:rsidR="00AB59FC"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1,5</w:t>
            </w:r>
          </w:p>
        </w:tc>
        <w:tc>
          <w:tcPr>
            <w:tcW w:w="1659" w:type="dxa"/>
          </w:tcPr>
          <w:p w:rsidR="00AB59FC"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65</w:t>
            </w:r>
          </w:p>
        </w:tc>
      </w:tr>
      <w:tr w:rsidR="00AB59FC" w:rsidRPr="00800668" w:rsidTr="00AB59FC">
        <w:trPr>
          <w:jc w:val="center"/>
        </w:trPr>
        <w:tc>
          <w:tcPr>
            <w:tcW w:w="1267" w:type="dxa"/>
          </w:tcPr>
          <w:p w:rsidR="00AB59FC" w:rsidRPr="00800668" w:rsidRDefault="00AB59FC" w:rsidP="008A0740">
            <w:pPr>
              <w:pStyle w:val="a7"/>
              <w:ind w:left="0"/>
              <w:jc w:val="center"/>
              <w:rPr>
                <w:rFonts w:ascii="Times New Roman" w:hAnsi="Times New Roman" w:cs="Times New Roman"/>
                <w:sz w:val="28"/>
                <w:szCs w:val="28"/>
                <w:lang w:val="uk-UA"/>
              </w:rPr>
            </w:pPr>
            <w:r w:rsidRPr="00800668">
              <w:rPr>
                <w:rFonts w:ascii="Times New Roman" w:hAnsi="Times New Roman" w:cs="Times New Roman"/>
                <w:sz w:val="28"/>
                <w:szCs w:val="28"/>
                <w:lang w:val="uk-UA"/>
              </w:rPr>
              <w:t>18</w:t>
            </w:r>
          </w:p>
        </w:tc>
        <w:tc>
          <w:tcPr>
            <w:tcW w:w="2074" w:type="dxa"/>
          </w:tcPr>
          <w:p w:rsidR="00AB59FC" w:rsidRPr="00800668"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24</w:t>
            </w:r>
          </w:p>
        </w:tc>
        <w:tc>
          <w:tcPr>
            <w:tcW w:w="1269" w:type="dxa"/>
          </w:tcPr>
          <w:p w:rsidR="00AB59FC" w:rsidRPr="00800668"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23</w:t>
            </w:r>
          </w:p>
        </w:tc>
        <w:tc>
          <w:tcPr>
            <w:tcW w:w="1872" w:type="dxa"/>
          </w:tcPr>
          <w:p w:rsidR="00AB59FC" w:rsidRPr="00800668"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17</w:t>
            </w:r>
          </w:p>
        </w:tc>
        <w:tc>
          <w:tcPr>
            <w:tcW w:w="1856" w:type="dxa"/>
          </w:tcPr>
          <w:p w:rsidR="00AB59FC"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1659" w:type="dxa"/>
          </w:tcPr>
          <w:p w:rsidR="00AB59FC"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60</w:t>
            </w:r>
          </w:p>
        </w:tc>
      </w:tr>
      <w:tr w:rsidR="00AB59FC" w:rsidRPr="00800668" w:rsidTr="00AB59FC">
        <w:trPr>
          <w:jc w:val="center"/>
        </w:trPr>
        <w:tc>
          <w:tcPr>
            <w:tcW w:w="1267" w:type="dxa"/>
          </w:tcPr>
          <w:p w:rsidR="00AB59FC" w:rsidRPr="00800668" w:rsidRDefault="00AB59FC" w:rsidP="008A0740">
            <w:pPr>
              <w:pStyle w:val="a7"/>
              <w:ind w:left="0"/>
              <w:jc w:val="center"/>
              <w:rPr>
                <w:rFonts w:ascii="Times New Roman" w:hAnsi="Times New Roman" w:cs="Times New Roman"/>
                <w:sz w:val="28"/>
                <w:szCs w:val="28"/>
                <w:lang w:val="uk-UA"/>
              </w:rPr>
            </w:pPr>
            <w:r w:rsidRPr="00800668">
              <w:rPr>
                <w:rFonts w:ascii="Times New Roman" w:hAnsi="Times New Roman" w:cs="Times New Roman"/>
                <w:sz w:val="28"/>
                <w:szCs w:val="28"/>
                <w:lang w:val="uk-UA"/>
              </w:rPr>
              <w:t>19</w:t>
            </w:r>
          </w:p>
        </w:tc>
        <w:tc>
          <w:tcPr>
            <w:tcW w:w="2074" w:type="dxa"/>
          </w:tcPr>
          <w:p w:rsidR="00AB59FC" w:rsidRPr="00800668"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23</w:t>
            </w:r>
          </w:p>
        </w:tc>
        <w:tc>
          <w:tcPr>
            <w:tcW w:w="1269" w:type="dxa"/>
          </w:tcPr>
          <w:p w:rsidR="00AB59FC" w:rsidRPr="00800668"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24</w:t>
            </w:r>
          </w:p>
        </w:tc>
        <w:tc>
          <w:tcPr>
            <w:tcW w:w="1872" w:type="dxa"/>
          </w:tcPr>
          <w:p w:rsidR="00AB59FC" w:rsidRPr="00800668"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16</w:t>
            </w:r>
          </w:p>
        </w:tc>
        <w:tc>
          <w:tcPr>
            <w:tcW w:w="1856" w:type="dxa"/>
          </w:tcPr>
          <w:p w:rsidR="00AB59FC"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2,5</w:t>
            </w:r>
          </w:p>
        </w:tc>
        <w:tc>
          <w:tcPr>
            <w:tcW w:w="1659" w:type="dxa"/>
          </w:tcPr>
          <w:p w:rsidR="00AB59FC"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70</w:t>
            </w:r>
          </w:p>
        </w:tc>
      </w:tr>
      <w:tr w:rsidR="00AB59FC" w:rsidRPr="00800668" w:rsidTr="00AB59FC">
        <w:trPr>
          <w:jc w:val="center"/>
        </w:trPr>
        <w:tc>
          <w:tcPr>
            <w:tcW w:w="1267" w:type="dxa"/>
          </w:tcPr>
          <w:p w:rsidR="00AB59FC" w:rsidRPr="00800668" w:rsidRDefault="00AB59FC" w:rsidP="008A0740">
            <w:pPr>
              <w:pStyle w:val="a7"/>
              <w:ind w:left="0"/>
              <w:jc w:val="center"/>
              <w:rPr>
                <w:rFonts w:ascii="Times New Roman" w:hAnsi="Times New Roman" w:cs="Times New Roman"/>
                <w:sz w:val="28"/>
                <w:szCs w:val="28"/>
                <w:lang w:val="uk-UA"/>
              </w:rPr>
            </w:pPr>
            <w:r w:rsidRPr="00800668">
              <w:rPr>
                <w:rFonts w:ascii="Times New Roman" w:hAnsi="Times New Roman" w:cs="Times New Roman"/>
                <w:sz w:val="28"/>
                <w:szCs w:val="28"/>
                <w:lang w:val="uk-UA"/>
              </w:rPr>
              <w:t>20</w:t>
            </w:r>
          </w:p>
        </w:tc>
        <w:tc>
          <w:tcPr>
            <w:tcW w:w="2074" w:type="dxa"/>
          </w:tcPr>
          <w:p w:rsidR="00AB59FC" w:rsidRPr="00800668"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22</w:t>
            </w:r>
          </w:p>
        </w:tc>
        <w:tc>
          <w:tcPr>
            <w:tcW w:w="1269" w:type="dxa"/>
          </w:tcPr>
          <w:p w:rsidR="00AB59FC" w:rsidRPr="00800668"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25</w:t>
            </w:r>
          </w:p>
        </w:tc>
        <w:tc>
          <w:tcPr>
            <w:tcW w:w="1872" w:type="dxa"/>
          </w:tcPr>
          <w:p w:rsidR="00AB59FC" w:rsidRPr="00800668"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15</w:t>
            </w:r>
          </w:p>
        </w:tc>
        <w:tc>
          <w:tcPr>
            <w:tcW w:w="1856" w:type="dxa"/>
          </w:tcPr>
          <w:p w:rsidR="00AB59FC"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1659" w:type="dxa"/>
          </w:tcPr>
          <w:p w:rsidR="00AB59FC"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65</w:t>
            </w:r>
          </w:p>
        </w:tc>
      </w:tr>
      <w:tr w:rsidR="00AB59FC" w:rsidRPr="00800668" w:rsidTr="00AB59FC">
        <w:trPr>
          <w:jc w:val="center"/>
        </w:trPr>
        <w:tc>
          <w:tcPr>
            <w:tcW w:w="1267" w:type="dxa"/>
          </w:tcPr>
          <w:p w:rsidR="00AB59FC" w:rsidRPr="00800668" w:rsidRDefault="00AB59FC" w:rsidP="008A0740">
            <w:pPr>
              <w:pStyle w:val="a7"/>
              <w:ind w:left="0"/>
              <w:jc w:val="center"/>
              <w:rPr>
                <w:rFonts w:ascii="Times New Roman" w:hAnsi="Times New Roman" w:cs="Times New Roman"/>
                <w:sz w:val="28"/>
                <w:szCs w:val="28"/>
                <w:lang w:val="uk-UA"/>
              </w:rPr>
            </w:pPr>
            <w:r w:rsidRPr="00800668">
              <w:rPr>
                <w:rFonts w:ascii="Times New Roman" w:hAnsi="Times New Roman" w:cs="Times New Roman"/>
                <w:sz w:val="28"/>
                <w:szCs w:val="28"/>
                <w:lang w:val="uk-UA"/>
              </w:rPr>
              <w:t>21</w:t>
            </w:r>
          </w:p>
        </w:tc>
        <w:tc>
          <w:tcPr>
            <w:tcW w:w="2074" w:type="dxa"/>
          </w:tcPr>
          <w:p w:rsidR="00AB59FC" w:rsidRPr="00800668"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21</w:t>
            </w:r>
          </w:p>
        </w:tc>
        <w:tc>
          <w:tcPr>
            <w:tcW w:w="1269" w:type="dxa"/>
          </w:tcPr>
          <w:p w:rsidR="00AB59FC" w:rsidRPr="00800668"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26</w:t>
            </w:r>
          </w:p>
        </w:tc>
        <w:tc>
          <w:tcPr>
            <w:tcW w:w="1872" w:type="dxa"/>
          </w:tcPr>
          <w:p w:rsidR="00AB59FC" w:rsidRPr="00800668"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14</w:t>
            </w:r>
          </w:p>
        </w:tc>
        <w:tc>
          <w:tcPr>
            <w:tcW w:w="1856" w:type="dxa"/>
          </w:tcPr>
          <w:p w:rsidR="00AB59FC"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1659" w:type="dxa"/>
          </w:tcPr>
          <w:p w:rsidR="00AB59FC"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60</w:t>
            </w:r>
          </w:p>
        </w:tc>
      </w:tr>
      <w:tr w:rsidR="00AB59FC" w:rsidRPr="00800668" w:rsidTr="00AB59FC">
        <w:trPr>
          <w:jc w:val="center"/>
        </w:trPr>
        <w:tc>
          <w:tcPr>
            <w:tcW w:w="1267" w:type="dxa"/>
          </w:tcPr>
          <w:p w:rsidR="00AB59FC" w:rsidRPr="00800668" w:rsidRDefault="00AB59FC" w:rsidP="008A0740">
            <w:pPr>
              <w:pStyle w:val="a7"/>
              <w:ind w:left="0"/>
              <w:jc w:val="center"/>
              <w:rPr>
                <w:rFonts w:ascii="Times New Roman" w:hAnsi="Times New Roman" w:cs="Times New Roman"/>
                <w:sz w:val="28"/>
                <w:szCs w:val="28"/>
                <w:lang w:val="uk-UA"/>
              </w:rPr>
            </w:pPr>
            <w:r w:rsidRPr="00800668">
              <w:rPr>
                <w:rFonts w:ascii="Times New Roman" w:hAnsi="Times New Roman" w:cs="Times New Roman"/>
                <w:sz w:val="28"/>
                <w:szCs w:val="28"/>
                <w:lang w:val="uk-UA"/>
              </w:rPr>
              <w:t>22</w:t>
            </w:r>
          </w:p>
        </w:tc>
        <w:tc>
          <w:tcPr>
            <w:tcW w:w="2074" w:type="dxa"/>
          </w:tcPr>
          <w:p w:rsidR="00AB59FC" w:rsidRPr="00800668"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20</w:t>
            </w:r>
          </w:p>
        </w:tc>
        <w:tc>
          <w:tcPr>
            <w:tcW w:w="1269" w:type="dxa"/>
          </w:tcPr>
          <w:p w:rsidR="00AB59FC" w:rsidRPr="00800668"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20</w:t>
            </w:r>
          </w:p>
        </w:tc>
        <w:tc>
          <w:tcPr>
            <w:tcW w:w="1872" w:type="dxa"/>
          </w:tcPr>
          <w:p w:rsidR="00AB59FC" w:rsidRPr="00800668"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13</w:t>
            </w:r>
          </w:p>
        </w:tc>
        <w:tc>
          <w:tcPr>
            <w:tcW w:w="1856" w:type="dxa"/>
          </w:tcPr>
          <w:p w:rsidR="00AB59FC"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1,5</w:t>
            </w:r>
          </w:p>
        </w:tc>
        <w:tc>
          <w:tcPr>
            <w:tcW w:w="1659" w:type="dxa"/>
          </w:tcPr>
          <w:p w:rsidR="00AB59FC"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70</w:t>
            </w:r>
          </w:p>
        </w:tc>
      </w:tr>
      <w:tr w:rsidR="00AB59FC" w:rsidRPr="00800668" w:rsidTr="00AB59FC">
        <w:trPr>
          <w:jc w:val="center"/>
        </w:trPr>
        <w:tc>
          <w:tcPr>
            <w:tcW w:w="1267" w:type="dxa"/>
          </w:tcPr>
          <w:p w:rsidR="00AB59FC" w:rsidRPr="00800668" w:rsidRDefault="00AB59FC" w:rsidP="008A0740">
            <w:pPr>
              <w:pStyle w:val="a7"/>
              <w:ind w:left="0"/>
              <w:jc w:val="center"/>
              <w:rPr>
                <w:rFonts w:ascii="Times New Roman" w:hAnsi="Times New Roman" w:cs="Times New Roman"/>
                <w:sz w:val="28"/>
                <w:szCs w:val="28"/>
                <w:lang w:val="uk-UA"/>
              </w:rPr>
            </w:pPr>
            <w:r w:rsidRPr="00800668">
              <w:rPr>
                <w:rFonts w:ascii="Times New Roman" w:hAnsi="Times New Roman" w:cs="Times New Roman"/>
                <w:sz w:val="28"/>
                <w:szCs w:val="28"/>
                <w:lang w:val="uk-UA"/>
              </w:rPr>
              <w:t>23</w:t>
            </w:r>
          </w:p>
        </w:tc>
        <w:tc>
          <w:tcPr>
            <w:tcW w:w="2074" w:type="dxa"/>
          </w:tcPr>
          <w:p w:rsidR="00AB59FC" w:rsidRPr="00800668"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30</w:t>
            </w:r>
          </w:p>
        </w:tc>
        <w:tc>
          <w:tcPr>
            <w:tcW w:w="1269" w:type="dxa"/>
          </w:tcPr>
          <w:p w:rsidR="00AB59FC" w:rsidRPr="00800668"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21</w:t>
            </w:r>
          </w:p>
        </w:tc>
        <w:tc>
          <w:tcPr>
            <w:tcW w:w="1872" w:type="dxa"/>
          </w:tcPr>
          <w:p w:rsidR="00AB59FC" w:rsidRPr="00800668"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12</w:t>
            </w:r>
          </w:p>
        </w:tc>
        <w:tc>
          <w:tcPr>
            <w:tcW w:w="1856" w:type="dxa"/>
          </w:tcPr>
          <w:p w:rsidR="00AB59FC"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1659" w:type="dxa"/>
          </w:tcPr>
          <w:p w:rsidR="00AB59FC"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65</w:t>
            </w:r>
          </w:p>
        </w:tc>
      </w:tr>
      <w:tr w:rsidR="00AB59FC" w:rsidRPr="00800668" w:rsidTr="00AB59FC">
        <w:trPr>
          <w:jc w:val="center"/>
        </w:trPr>
        <w:tc>
          <w:tcPr>
            <w:tcW w:w="1267" w:type="dxa"/>
          </w:tcPr>
          <w:p w:rsidR="00AB59FC" w:rsidRPr="00800668" w:rsidRDefault="00AB59FC" w:rsidP="008A0740">
            <w:pPr>
              <w:pStyle w:val="a7"/>
              <w:ind w:left="0"/>
              <w:jc w:val="center"/>
              <w:rPr>
                <w:rFonts w:ascii="Times New Roman" w:hAnsi="Times New Roman" w:cs="Times New Roman"/>
                <w:sz w:val="28"/>
                <w:szCs w:val="28"/>
                <w:lang w:val="uk-UA"/>
              </w:rPr>
            </w:pPr>
            <w:r w:rsidRPr="00800668">
              <w:rPr>
                <w:rFonts w:ascii="Times New Roman" w:hAnsi="Times New Roman" w:cs="Times New Roman"/>
                <w:sz w:val="28"/>
                <w:szCs w:val="28"/>
                <w:lang w:val="uk-UA"/>
              </w:rPr>
              <w:t>24</w:t>
            </w:r>
          </w:p>
        </w:tc>
        <w:tc>
          <w:tcPr>
            <w:tcW w:w="2074" w:type="dxa"/>
          </w:tcPr>
          <w:p w:rsidR="00AB59FC" w:rsidRPr="00800668"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29</w:t>
            </w:r>
          </w:p>
        </w:tc>
        <w:tc>
          <w:tcPr>
            <w:tcW w:w="1269" w:type="dxa"/>
          </w:tcPr>
          <w:p w:rsidR="00AB59FC" w:rsidRPr="00800668"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22</w:t>
            </w:r>
          </w:p>
        </w:tc>
        <w:tc>
          <w:tcPr>
            <w:tcW w:w="1872" w:type="dxa"/>
          </w:tcPr>
          <w:p w:rsidR="00AB59FC" w:rsidRPr="00800668"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11</w:t>
            </w:r>
          </w:p>
        </w:tc>
        <w:tc>
          <w:tcPr>
            <w:tcW w:w="1856" w:type="dxa"/>
          </w:tcPr>
          <w:p w:rsidR="00AB59FC"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2,5</w:t>
            </w:r>
          </w:p>
        </w:tc>
        <w:tc>
          <w:tcPr>
            <w:tcW w:w="1659" w:type="dxa"/>
          </w:tcPr>
          <w:p w:rsidR="00AB59FC"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60</w:t>
            </w:r>
          </w:p>
        </w:tc>
      </w:tr>
      <w:tr w:rsidR="00AB59FC" w:rsidRPr="00800668" w:rsidTr="00AB59FC">
        <w:trPr>
          <w:jc w:val="center"/>
        </w:trPr>
        <w:tc>
          <w:tcPr>
            <w:tcW w:w="1267" w:type="dxa"/>
          </w:tcPr>
          <w:p w:rsidR="00AB59FC" w:rsidRPr="00800668" w:rsidRDefault="00AB59FC" w:rsidP="008A0740">
            <w:pPr>
              <w:pStyle w:val="a7"/>
              <w:ind w:left="0"/>
              <w:jc w:val="center"/>
              <w:rPr>
                <w:rFonts w:ascii="Times New Roman" w:hAnsi="Times New Roman" w:cs="Times New Roman"/>
                <w:sz w:val="28"/>
                <w:szCs w:val="28"/>
                <w:lang w:val="uk-UA"/>
              </w:rPr>
            </w:pPr>
            <w:r w:rsidRPr="00800668">
              <w:rPr>
                <w:rFonts w:ascii="Times New Roman" w:hAnsi="Times New Roman" w:cs="Times New Roman"/>
                <w:sz w:val="28"/>
                <w:szCs w:val="28"/>
                <w:lang w:val="uk-UA"/>
              </w:rPr>
              <w:t>25</w:t>
            </w:r>
          </w:p>
        </w:tc>
        <w:tc>
          <w:tcPr>
            <w:tcW w:w="2074" w:type="dxa"/>
          </w:tcPr>
          <w:p w:rsidR="00AB59FC" w:rsidRPr="00800668"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28</w:t>
            </w:r>
          </w:p>
        </w:tc>
        <w:tc>
          <w:tcPr>
            <w:tcW w:w="1269" w:type="dxa"/>
          </w:tcPr>
          <w:p w:rsidR="00AB59FC" w:rsidRPr="00800668"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23</w:t>
            </w:r>
          </w:p>
        </w:tc>
        <w:tc>
          <w:tcPr>
            <w:tcW w:w="1872" w:type="dxa"/>
          </w:tcPr>
          <w:p w:rsidR="00AB59FC" w:rsidRPr="00800668"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c>
          <w:tcPr>
            <w:tcW w:w="1856" w:type="dxa"/>
          </w:tcPr>
          <w:p w:rsidR="00AB59FC"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1659" w:type="dxa"/>
          </w:tcPr>
          <w:p w:rsidR="00AB59FC"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70</w:t>
            </w:r>
          </w:p>
        </w:tc>
      </w:tr>
      <w:tr w:rsidR="00AB59FC" w:rsidRPr="00800668" w:rsidTr="00AB59FC">
        <w:trPr>
          <w:jc w:val="center"/>
        </w:trPr>
        <w:tc>
          <w:tcPr>
            <w:tcW w:w="1267" w:type="dxa"/>
          </w:tcPr>
          <w:p w:rsidR="00AB59FC" w:rsidRPr="00800668" w:rsidRDefault="00AB59FC" w:rsidP="008A0740">
            <w:pPr>
              <w:pStyle w:val="a7"/>
              <w:ind w:left="0"/>
              <w:jc w:val="center"/>
              <w:rPr>
                <w:rFonts w:ascii="Times New Roman" w:hAnsi="Times New Roman" w:cs="Times New Roman"/>
                <w:sz w:val="28"/>
                <w:szCs w:val="28"/>
                <w:lang w:val="uk-UA"/>
              </w:rPr>
            </w:pPr>
            <w:r w:rsidRPr="00800668">
              <w:rPr>
                <w:rFonts w:ascii="Times New Roman" w:hAnsi="Times New Roman" w:cs="Times New Roman"/>
                <w:sz w:val="28"/>
                <w:szCs w:val="28"/>
                <w:lang w:val="uk-UA"/>
              </w:rPr>
              <w:t>26</w:t>
            </w:r>
          </w:p>
        </w:tc>
        <w:tc>
          <w:tcPr>
            <w:tcW w:w="2074" w:type="dxa"/>
          </w:tcPr>
          <w:p w:rsidR="00AB59FC" w:rsidRPr="00800668"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27</w:t>
            </w:r>
          </w:p>
        </w:tc>
        <w:tc>
          <w:tcPr>
            <w:tcW w:w="1269" w:type="dxa"/>
          </w:tcPr>
          <w:p w:rsidR="00AB59FC" w:rsidRPr="00800668"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24</w:t>
            </w:r>
          </w:p>
        </w:tc>
        <w:tc>
          <w:tcPr>
            <w:tcW w:w="1872" w:type="dxa"/>
          </w:tcPr>
          <w:p w:rsidR="00AB59FC" w:rsidRPr="00800668"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1856" w:type="dxa"/>
          </w:tcPr>
          <w:p w:rsidR="00AB59FC"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1659" w:type="dxa"/>
          </w:tcPr>
          <w:p w:rsidR="00AB59FC"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65</w:t>
            </w:r>
          </w:p>
        </w:tc>
      </w:tr>
      <w:tr w:rsidR="00AB59FC" w:rsidRPr="00800668" w:rsidTr="00AB59FC">
        <w:trPr>
          <w:jc w:val="center"/>
        </w:trPr>
        <w:tc>
          <w:tcPr>
            <w:tcW w:w="1267" w:type="dxa"/>
          </w:tcPr>
          <w:p w:rsidR="00AB59FC" w:rsidRPr="00800668" w:rsidRDefault="00AB59FC" w:rsidP="008A0740">
            <w:pPr>
              <w:pStyle w:val="a7"/>
              <w:ind w:left="0"/>
              <w:jc w:val="center"/>
              <w:rPr>
                <w:rFonts w:ascii="Times New Roman" w:hAnsi="Times New Roman" w:cs="Times New Roman"/>
                <w:sz w:val="28"/>
                <w:szCs w:val="28"/>
                <w:lang w:val="uk-UA"/>
              </w:rPr>
            </w:pPr>
            <w:r w:rsidRPr="00800668">
              <w:rPr>
                <w:rFonts w:ascii="Times New Roman" w:hAnsi="Times New Roman" w:cs="Times New Roman"/>
                <w:sz w:val="28"/>
                <w:szCs w:val="28"/>
                <w:lang w:val="uk-UA"/>
              </w:rPr>
              <w:t>27</w:t>
            </w:r>
          </w:p>
        </w:tc>
        <w:tc>
          <w:tcPr>
            <w:tcW w:w="2074" w:type="dxa"/>
          </w:tcPr>
          <w:p w:rsidR="00AB59FC" w:rsidRPr="00800668"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26</w:t>
            </w:r>
          </w:p>
        </w:tc>
        <w:tc>
          <w:tcPr>
            <w:tcW w:w="1269" w:type="dxa"/>
          </w:tcPr>
          <w:p w:rsidR="00AB59FC" w:rsidRPr="00800668"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25</w:t>
            </w:r>
          </w:p>
        </w:tc>
        <w:tc>
          <w:tcPr>
            <w:tcW w:w="1872" w:type="dxa"/>
          </w:tcPr>
          <w:p w:rsidR="00AB59FC" w:rsidRPr="00800668"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1856" w:type="dxa"/>
          </w:tcPr>
          <w:p w:rsidR="00AB59FC"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1,5</w:t>
            </w:r>
          </w:p>
        </w:tc>
        <w:tc>
          <w:tcPr>
            <w:tcW w:w="1659" w:type="dxa"/>
          </w:tcPr>
          <w:p w:rsidR="00AB59FC"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60</w:t>
            </w:r>
          </w:p>
        </w:tc>
      </w:tr>
      <w:tr w:rsidR="00AB59FC" w:rsidRPr="00800668" w:rsidTr="00AB59FC">
        <w:trPr>
          <w:jc w:val="center"/>
        </w:trPr>
        <w:tc>
          <w:tcPr>
            <w:tcW w:w="1267" w:type="dxa"/>
          </w:tcPr>
          <w:p w:rsidR="00AB59FC" w:rsidRPr="00800668" w:rsidRDefault="00AB59FC" w:rsidP="008A0740">
            <w:pPr>
              <w:pStyle w:val="a7"/>
              <w:ind w:left="0"/>
              <w:jc w:val="center"/>
              <w:rPr>
                <w:rFonts w:ascii="Times New Roman" w:hAnsi="Times New Roman" w:cs="Times New Roman"/>
                <w:sz w:val="28"/>
                <w:szCs w:val="28"/>
                <w:lang w:val="uk-UA"/>
              </w:rPr>
            </w:pPr>
            <w:r w:rsidRPr="00800668">
              <w:rPr>
                <w:rFonts w:ascii="Times New Roman" w:hAnsi="Times New Roman" w:cs="Times New Roman"/>
                <w:sz w:val="28"/>
                <w:szCs w:val="28"/>
                <w:lang w:val="uk-UA"/>
              </w:rPr>
              <w:t>28</w:t>
            </w:r>
          </w:p>
        </w:tc>
        <w:tc>
          <w:tcPr>
            <w:tcW w:w="2074" w:type="dxa"/>
          </w:tcPr>
          <w:p w:rsidR="00AB59FC" w:rsidRPr="00800668"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25</w:t>
            </w:r>
          </w:p>
        </w:tc>
        <w:tc>
          <w:tcPr>
            <w:tcW w:w="1269" w:type="dxa"/>
          </w:tcPr>
          <w:p w:rsidR="00AB59FC" w:rsidRPr="00800668"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26</w:t>
            </w:r>
          </w:p>
        </w:tc>
        <w:tc>
          <w:tcPr>
            <w:tcW w:w="1872" w:type="dxa"/>
          </w:tcPr>
          <w:p w:rsidR="00AB59FC" w:rsidRPr="00800668"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1856" w:type="dxa"/>
          </w:tcPr>
          <w:p w:rsidR="00AB59FC"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1659" w:type="dxa"/>
          </w:tcPr>
          <w:p w:rsidR="00AB59FC"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70</w:t>
            </w:r>
          </w:p>
        </w:tc>
      </w:tr>
      <w:tr w:rsidR="00AB59FC" w:rsidRPr="00800668" w:rsidTr="00AB59FC">
        <w:trPr>
          <w:jc w:val="center"/>
        </w:trPr>
        <w:tc>
          <w:tcPr>
            <w:tcW w:w="1267" w:type="dxa"/>
          </w:tcPr>
          <w:p w:rsidR="00AB59FC" w:rsidRPr="00800668" w:rsidRDefault="00AB59FC" w:rsidP="008A0740">
            <w:pPr>
              <w:pStyle w:val="a7"/>
              <w:ind w:left="0"/>
              <w:jc w:val="center"/>
              <w:rPr>
                <w:rFonts w:ascii="Times New Roman" w:hAnsi="Times New Roman" w:cs="Times New Roman"/>
                <w:sz w:val="28"/>
                <w:szCs w:val="28"/>
                <w:lang w:val="uk-UA"/>
              </w:rPr>
            </w:pPr>
            <w:r w:rsidRPr="00800668">
              <w:rPr>
                <w:rFonts w:ascii="Times New Roman" w:hAnsi="Times New Roman" w:cs="Times New Roman"/>
                <w:sz w:val="28"/>
                <w:szCs w:val="28"/>
                <w:lang w:val="uk-UA"/>
              </w:rPr>
              <w:t>29</w:t>
            </w:r>
          </w:p>
        </w:tc>
        <w:tc>
          <w:tcPr>
            <w:tcW w:w="2074" w:type="dxa"/>
          </w:tcPr>
          <w:p w:rsidR="00AB59FC" w:rsidRPr="00800668"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24</w:t>
            </w:r>
          </w:p>
        </w:tc>
        <w:tc>
          <w:tcPr>
            <w:tcW w:w="1269" w:type="dxa"/>
          </w:tcPr>
          <w:p w:rsidR="00AB59FC" w:rsidRPr="00800668"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20</w:t>
            </w:r>
          </w:p>
        </w:tc>
        <w:tc>
          <w:tcPr>
            <w:tcW w:w="1872" w:type="dxa"/>
          </w:tcPr>
          <w:p w:rsidR="00AB59FC" w:rsidRPr="00800668"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1856" w:type="dxa"/>
          </w:tcPr>
          <w:p w:rsidR="00AB59FC"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2,5</w:t>
            </w:r>
          </w:p>
        </w:tc>
        <w:tc>
          <w:tcPr>
            <w:tcW w:w="1659" w:type="dxa"/>
          </w:tcPr>
          <w:p w:rsidR="00AB59FC"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65</w:t>
            </w:r>
          </w:p>
        </w:tc>
      </w:tr>
      <w:tr w:rsidR="00AB59FC" w:rsidRPr="00800668" w:rsidTr="00AB59FC">
        <w:trPr>
          <w:jc w:val="center"/>
        </w:trPr>
        <w:tc>
          <w:tcPr>
            <w:tcW w:w="1267" w:type="dxa"/>
          </w:tcPr>
          <w:p w:rsidR="00AB59FC" w:rsidRPr="00800668" w:rsidRDefault="00AB59FC" w:rsidP="008A0740">
            <w:pPr>
              <w:pStyle w:val="a7"/>
              <w:ind w:left="0"/>
              <w:jc w:val="center"/>
              <w:rPr>
                <w:rFonts w:ascii="Times New Roman" w:hAnsi="Times New Roman" w:cs="Times New Roman"/>
                <w:sz w:val="28"/>
                <w:szCs w:val="28"/>
                <w:lang w:val="uk-UA"/>
              </w:rPr>
            </w:pPr>
            <w:r w:rsidRPr="00800668">
              <w:rPr>
                <w:rFonts w:ascii="Times New Roman" w:hAnsi="Times New Roman" w:cs="Times New Roman"/>
                <w:sz w:val="28"/>
                <w:szCs w:val="28"/>
                <w:lang w:val="uk-UA"/>
              </w:rPr>
              <w:t>30</w:t>
            </w:r>
          </w:p>
        </w:tc>
        <w:tc>
          <w:tcPr>
            <w:tcW w:w="2074" w:type="dxa"/>
          </w:tcPr>
          <w:p w:rsidR="00AB59FC" w:rsidRPr="00800668"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23</w:t>
            </w:r>
          </w:p>
        </w:tc>
        <w:tc>
          <w:tcPr>
            <w:tcW w:w="1269" w:type="dxa"/>
          </w:tcPr>
          <w:p w:rsidR="00AB59FC" w:rsidRPr="00800668"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21</w:t>
            </w:r>
          </w:p>
        </w:tc>
        <w:tc>
          <w:tcPr>
            <w:tcW w:w="1872" w:type="dxa"/>
          </w:tcPr>
          <w:p w:rsidR="00AB59FC" w:rsidRPr="00800668"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1856" w:type="dxa"/>
          </w:tcPr>
          <w:p w:rsidR="00AB59FC"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1659" w:type="dxa"/>
          </w:tcPr>
          <w:p w:rsidR="00AB59FC" w:rsidRDefault="00AB59FC" w:rsidP="008A0740">
            <w:pPr>
              <w:pStyle w:val="a7"/>
              <w:ind w:left="0"/>
              <w:jc w:val="center"/>
              <w:rPr>
                <w:rFonts w:ascii="Times New Roman" w:hAnsi="Times New Roman" w:cs="Times New Roman"/>
                <w:sz w:val="28"/>
                <w:szCs w:val="28"/>
                <w:lang w:val="uk-UA"/>
              </w:rPr>
            </w:pPr>
            <w:r>
              <w:rPr>
                <w:rFonts w:ascii="Times New Roman" w:hAnsi="Times New Roman" w:cs="Times New Roman"/>
                <w:sz w:val="28"/>
                <w:szCs w:val="28"/>
                <w:lang w:val="uk-UA"/>
              </w:rPr>
              <w:t>60</w:t>
            </w:r>
          </w:p>
        </w:tc>
      </w:tr>
    </w:tbl>
    <w:p w:rsidR="00D351E0" w:rsidRDefault="00D351E0" w:rsidP="008A0740">
      <w:pPr>
        <w:pStyle w:val="a7"/>
        <w:spacing w:after="0" w:line="360" w:lineRule="auto"/>
        <w:ind w:left="540" w:right="-283" w:firstLine="736"/>
        <w:jc w:val="center"/>
        <w:rPr>
          <w:rFonts w:ascii="Times New Roman" w:hAnsi="Times New Roman" w:cs="Times New Roman"/>
          <w:b/>
          <w:sz w:val="28"/>
          <w:szCs w:val="28"/>
          <w:lang w:val="uk-UA"/>
        </w:rPr>
      </w:pPr>
    </w:p>
    <w:p w:rsidR="00D351E0" w:rsidRDefault="00D351E0" w:rsidP="008A0740">
      <w:pPr>
        <w:pStyle w:val="a7"/>
        <w:spacing w:after="0" w:line="360" w:lineRule="auto"/>
        <w:ind w:left="540" w:right="-283" w:firstLine="736"/>
        <w:jc w:val="center"/>
        <w:rPr>
          <w:rFonts w:ascii="Times New Roman" w:hAnsi="Times New Roman" w:cs="Times New Roman"/>
          <w:b/>
          <w:sz w:val="28"/>
          <w:szCs w:val="28"/>
          <w:lang w:val="uk-UA"/>
        </w:rPr>
        <w:sectPr w:rsidR="00D351E0" w:rsidSect="008A0740">
          <w:pgSz w:w="11906" w:h="16838"/>
          <w:pgMar w:top="1134" w:right="991" w:bottom="1134" w:left="1418" w:header="708" w:footer="708" w:gutter="0"/>
          <w:cols w:space="708"/>
          <w:docGrid w:linePitch="360"/>
        </w:sectPr>
      </w:pPr>
    </w:p>
    <w:p w:rsidR="00510908" w:rsidRPr="00510908" w:rsidRDefault="00510908" w:rsidP="00D62562">
      <w:pPr>
        <w:pStyle w:val="a7"/>
        <w:spacing w:after="0" w:line="360" w:lineRule="auto"/>
        <w:ind w:left="540" w:right="-1" w:firstLine="27"/>
        <w:jc w:val="center"/>
        <w:rPr>
          <w:rFonts w:ascii="Times New Roman" w:hAnsi="Times New Roman" w:cs="Times New Roman"/>
          <w:b/>
          <w:sz w:val="28"/>
          <w:szCs w:val="28"/>
          <w:lang w:val="uk-UA"/>
        </w:rPr>
      </w:pPr>
      <w:r w:rsidRPr="00510908">
        <w:rPr>
          <w:rFonts w:ascii="Times New Roman" w:hAnsi="Times New Roman" w:cs="Times New Roman"/>
          <w:b/>
          <w:sz w:val="28"/>
          <w:szCs w:val="28"/>
          <w:lang w:val="uk-UA"/>
        </w:rPr>
        <w:lastRenderedPageBreak/>
        <w:t>СПИСОК ВИКОРИСТАНОЇ ЛІТЕРАТУРИ</w:t>
      </w:r>
    </w:p>
    <w:p w:rsidR="00510908" w:rsidRDefault="00F863B2" w:rsidP="00D62562">
      <w:pPr>
        <w:pStyle w:val="a7"/>
        <w:numPr>
          <w:ilvl w:val="0"/>
          <w:numId w:val="7"/>
        </w:numPr>
        <w:spacing w:after="0" w:line="360" w:lineRule="auto"/>
        <w:ind w:left="540" w:right="-1" w:firstLine="27"/>
        <w:jc w:val="both"/>
        <w:rPr>
          <w:rFonts w:ascii="Times New Roman" w:hAnsi="Times New Roman"/>
          <w:sz w:val="28"/>
          <w:szCs w:val="28"/>
          <w:lang w:val="uk-UA"/>
        </w:rPr>
      </w:pPr>
      <w:proofErr w:type="spellStart"/>
      <w:r>
        <w:rPr>
          <w:rFonts w:ascii="Times New Roman" w:hAnsi="Times New Roman"/>
          <w:sz w:val="28"/>
          <w:szCs w:val="28"/>
          <w:lang w:val="uk-UA"/>
        </w:rPr>
        <w:t>Зелеський</w:t>
      </w:r>
      <w:proofErr w:type="spellEnd"/>
      <w:r>
        <w:rPr>
          <w:rFonts w:ascii="Times New Roman" w:hAnsi="Times New Roman"/>
          <w:sz w:val="28"/>
          <w:szCs w:val="28"/>
          <w:lang w:val="uk-UA"/>
        </w:rPr>
        <w:t xml:space="preserve"> І.І. Екологія людини: підручник / І.І. </w:t>
      </w:r>
      <w:proofErr w:type="spellStart"/>
      <w:r>
        <w:rPr>
          <w:rFonts w:ascii="Times New Roman" w:hAnsi="Times New Roman"/>
          <w:sz w:val="28"/>
          <w:szCs w:val="28"/>
          <w:lang w:val="uk-UA"/>
        </w:rPr>
        <w:t>Зелеський</w:t>
      </w:r>
      <w:proofErr w:type="spellEnd"/>
      <w:r>
        <w:rPr>
          <w:rFonts w:ascii="Times New Roman" w:hAnsi="Times New Roman"/>
          <w:sz w:val="28"/>
          <w:szCs w:val="28"/>
          <w:lang w:val="uk-UA"/>
        </w:rPr>
        <w:t xml:space="preserve">, М.О. Клименко. – К.: </w:t>
      </w:r>
      <w:proofErr w:type="spellStart"/>
      <w:r>
        <w:rPr>
          <w:rFonts w:ascii="Times New Roman" w:hAnsi="Times New Roman"/>
          <w:sz w:val="28"/>
          <w:szCs w:val="28"/>
          <w:lang w:val="uk-UA"/>
        </w:rPr>
        <w:t>Вид.центр</w:t>
      </w:r>
      <w:proofErr w:type="spellEnd"/>
      <w:r>
        <w:rPr>
          <w:rFonts w:ascii="Times New Roman" w:hAnsi="Times New Roman"/>
          <w:sz w:val="28"/>
          <w:szCs w:val="28"/>
          <w:lang w:val="uk-UA"/>
        </w:rPr>
        <w:t xml:space="preserve"> «Академія», 2005. – 228</w:t>
      </w:r>
      <w:r w:rsidR="004F7CB7">
        <w:rPr>
          <w:rFonts w:ascii="Times New Roman" w:hAnsi="Times New Roman"/>
          <w:sz w:val="28"/>
          <w:szCs w:val="28"/>
          <w:lang w:val="uk-UA"/>
        </w:rPr>
        <w:t xml:space="preserve"> </w:t>
      </w:r>
      <w:r>
        <w:rPr>
          <w:rFonts w:ascii="Times New Roman" w:hAnsi="Times New Roman"/>
          <w:sz w:val="28"/>
          <w:szCs w:val="28"/>
          <w:lang w:val="uk-UA"/>
        </w:rPr>
        <w:t>с.</w:t>
      </w:r>
    </w:p>
    <w:p w:rsidR="00F863B2" w:rsidRPr="00F863B2" w:rsidRDefault="00F863B2" w:rsidP="00D62562">
      <w:pPr>
        <w:pStyle w:val="a7"/>
        <w:numPr>
          <w:ilvl w:val="0"/>
          <w:numId w:val="7"/>
        </w:numPr>
        <w:spacing w:after="0" w:line="360" w:lineRule="auto"/>
        <w:ind w:left="540" w:right="-1" w:firstLine="27"/>
        <w:jc w:val="both"/>
        <w:rPr>
          <w:rFonts w:ascii="Times New Roman" w:hAnsi="Times New Roman"/>
          <w:sz w:val="28"/>
          <w:szCs w:val="28"/>
          <w:lang w:val="uk-UA"/>
        </w:rPr>
      </w:pPr>
      <w:proofErr w:type="spellStart"/>
      <w:r>
        <w:rPr>
          <w:rFonts w:ascii="Times New Roman" w:hAnsi="Times New Roman"/>
          <w:sz w:val="28"/>
          <w:szCs w:val="28"/>
          <w:lang w:val="uk-UA"/>
        </w:rPr>
        <w:t>Меньшиков</w:t>
      </w:r>
      <w:proofErr w:type="spellEnd"/>
      <w:r>
        <w:rPr>
          <w:rFonts w:ascii="Times New Roman" w:hAnsi="Times New Roman"/>
          <w:sz w:val="28"/>
          <w:szCs w:val="28"/>
          <w:lang w:val="uk-UA"/>
        </w:rPr>
        <w:t xml:space="preserve"> В.В. </w:t>
      </w:r>
      <w:r>
        <w:rPr>
          <w:rFonts w:ascii="Times New Roman" w:hAnsi="Times New Roman"/>
          <w:sz w:val="28"/>
          <w:szCs w:val="28"/>
        </w:rPr>
        <w:t>Методы оценки загрязнения окружающей среды: учебное пособие/В.В. Меньшиков, Т.В. Савельева. – М.: изд-во МНЭПУ, 2000. – 60</w:t>
      </w:r>
      <w:r w:rsidR="004F7CB7">
        <w:rPr>
          <w:rFonts w:ascii="Times New Roman" w:hAnsi="Times New Roman"/>
          <w:sz w:val="28"/>
          <w:szCs w:val="28"/>
        </w:rPr>
        <w:t xml:space="preserve"> </w:t>
      </w:r>
      <w:r>
        <w:rPr>
          <w:rFonts w:ascii="Times New Roman" w:hAnsi="Times New Roman"/>
          <w:sz w:val="28"/>
          <w:szCs w:val="28"/>
        </w:rPr>
        <w:t>с.</w:t>
      </w:r>
    </w:p>
    <w:p w:rsidR="00F863B2" w:rsidRPr="00F863B2" w:rsidRDefault="00F863B2" w:rsidP="00D62562">
      <w:pPr>
        <w:pStyle w:val="a7"/>
        <w:numPr>
          <w:ilvl w:val="0"/>
          <w:numId w:val="7"/>
        </w:numPr>
        <w:spacing w:after="0" w:line="360" w:lineRule="auto"/>
        <w:ind w:left="540" w:right="-1" w:firstLine="27"/>
        <w:jc w:val="both"/>
        <w:rPr>
          <w:rFonts w:ascii="Times New Roman" w:hAnsi="Times New Roman"/>
          <w:sz w:val="28"/>
          <w:szCs w:val="28"/>
          <w:lang w:val="uk-UA"/>
        </w:rPr>
      </w:pPr>
      <w:r>
        <w:rPr>
          <w:rFonts w:ascii="Times New Roman" w:hAnsi="Times New Roman"/>
          <w:sz w:val="28"/>
          <w:szCs w:val="28"/>
        </w:rPr>
        <w:t xml:space="preserve">Геоэкология // Инженерная геология. </w:t>
      </w:r>
      <w:proofErr w:type="spellStart"/>
      <w:r>
        <w:rPr>
          <w:rFonts w:ascii="Times New Roman" w:hAnsi="Times New Roman"/>
          <w:sz w:val="28"/>
          <w:szCs w:val="28"/>
        </w:rPr>
        <w:t>Гидроэкология</w:t>
      </w:r>
      <w:proofErr w:type="spellEnd"/>
      <w:r>
        <w:rPr>
          <w:rFonts w:ascii="Times New Roman" w:hAnsi="Times New Roman"/>
          <w:sz w:val="28"/>
          <w:szCs w:val="28"/>
        </w:rPr>
        <w:t>. Геокриология, 2008. - № 4. – с.</w:t>
      </w:r>
      <w:r w:rsidR="004F7CB7">
        <w:rPr>
          <w:rFonts w:ascii="Times New Roman" w:hAnsi="Times New Roman"/>
          <w:sz w:val="28"/>
          <w:szCs w:val="28"/>
        </w:rPr>
        <w:t xml:space="preserve"> </w:t>
      </w:r>
      <w:r>
        <w:rPr>
          <w:rFonts w:ascii="Times New Roman" w:hAnsi="Times New Roman"/>
          <w:sz w:val="28"/>
          <w:szCs w:val="28"/>
        </w:rPr>
        <w:t>332-330.</w:t>
      </w:r>
    </w:p>
    <w:p w:rsidR="00F863B2" w:rsidRDefault="00F863B2" w:rsidP="00D62562">
      <w:pPr>
        <w:pStyle w:val="a7"/>
        <w:numPr>
          <w:ilvl w:val="0"/>
          <w:numId w:val="7"/>
        </w:numPr>
        <w:spacing w:after="0" w:line="360" w:lineRule="auto"/>
        <w:ind w:left="540" w:right="-1" w:firstLine="27"/>
        <w:jc w:val="both"/>
        <w:rPr>
          <w:rFonts w:ascii="Times New Roman" w:hAnsi="Times New Roman"/>
          <w:sz w:val="28"/>
          <w:szCs w:val="28"/>
          <w:lang w:val="uk-UA"/>
        </w:rPr>
      </w:pPr>
      <w:r>
        <w:rPr>
          <w:rFonts w:ascii="Times New Roman" w:hAnsi="Times New Roman"/>
          <w:sz w:val="28"/>
          <w:szCs w:val="28"/>
          <w:lang w:val="uk-UA"/>
        </w:rPr>
        <w:t>Державні санітарні правила планування та забудови населених пунктів. – К., 2002.</w:t>
      </w:r>
    </w:p>
    <w:p w:rsidR="00F863B2" w:rsidRDefault="00F863B2" w:rsidP="00D62562">
      <w:pPr>
        <w:pStyle w:val="a7"/>
        <w:numPr>
          <w:ilvl w:val="0"/>
          <w:numId w:val="7"/>
        </w:numPr>
        <w:spacing w:after="0" w:line="360" w:lineRule="auto"/>
        <w:ind w:left="540" w:right="-1" w:firstLine="27"/>
        <w:jc w:val="both"/>
        <w:rPr>
          <w:rFonts w:ascii="Times New Roman" w:hAnsi="Times New Roman"/>
          <w:sz w:val="28"/>
          <w:szCs w:val="28"/>
          <w:lang w:val="uk-UA"/>
        </w:rPr>
      </w:pPr>
      <w:proofErr w:type="spellStart"/>
      <w:r>
        <w:rPr>
          <w:rFonts w:ascii="Times New Roman" w:hAnsi="Times New Roman"/>
          <w:sz w:val="28"/>
          <w:szCs w:val="28"/>
          <w:lang w:val="uk-UA"/>
        </w:rPr>
        <w:t>Буравльов</w:t>
      </w:r>
      <w:proofErr w:type="spellEnd"/>
      <w:r>
        <w:rPr>
          <w:rFonts w:ascii="Times New Roman" w:hAnsi="Times New Roman"/>
          <w:sz w:val="28"/>
          <w:szCs w:val="28"/>
          <w:lang w:val="uk-UA"/>
        </w:rPr>
        <w:t xml:space="preserve"> Є.П. Основи сучасної екологічної безпеки: науковий посібник / Є.П. </w:t>
      </w:r>
      <w:proofErr w:type="spellStart"/>
      <w:r>
        <w:rPr>
          <w:rFonts w:ascii="Times New Roman" w:hAnsi="Times New Roman"/>
          <w:sz w:val="28"/>
          <w:szCs w:val="28"/>
          <w:lang w:val="uk-UA"/>
        </w:rPr>
        <w:t>Буравльов</w:t>
      </w:r>
      <w:proofErr w:type="spellEnd"/>
      <w:r>
        <w:rPr>
          <w:rFonts w:ascii="Times New Roman" w:hAnsi="Times New Roman"/>
          <w:sz w:val="28"/>
          <w:szCs w:val="28"/>
          <w:lang w:val="uk-UA"/>
        </w:rPr>
        <w:t>. – К.: вид-во ВАТ «Інститут транспорту і нафти», 2000. – 238</w:t>
      </w:r>
      <w:r w:rsidR="004F7CB7">
        <w:rPr>
          <w:rFonts w:ascii="Times New Roman" w:hAnsi="Times New Roman"/>
          <w:sz w:val="28"/>
          <w:szCs w:val="28"/>
          <w:lang w:val="uk-UA"/>
        </w:rPr>
        <w:t xml:space="preserve"> </w:t>
      </w:r>
      <w:r>
        <w:rPr>
          <w:rFonts w:ascii="Times New Roman" w:hAnsi="Times New Roman"/>
          <w:sz w:val="28"/>
          <w:szCs w:val="28"/>
          <w:lang w:val="uk-UA"/>
        </w:rPr>
        <w:t>с.</w:t>
      </w:r>
    </w:p>
    <w:p w:rsidR="00F863B2" w:rsidRDefault="00F863B2" w:rsidP="00D62562">
      <w:pPr>
        <w:pStyle w:val="a7"/>
        <w:numPr>
          <w:ilvl w:val="0"/>
          <w:numId w:val="7"/>
        </w:numPr>
        <w:spacing w:after="0" w:line="360" w:lineRule="auto"/>
        <w:ind w:left="540" w:right="-1" w:firstLine="27"/>
        <w:jc w:val="both"/>
        <w:rPr>
          <w:rFonts w:ascii="Times New Roman" w:hAnsi="Times New Roman"/>
          <w:sz w:val="28"/>
          <w:szCs w:val="28"/>
          <w:lang w:val="uk-UA"/>
        </w:rPr>
      </w:pPr>
      <w:proofErr w:type="spellStart"/>
      <w:r>
        <w:rPr>
          <w:rFonts w:ascii="Times New Roman" w:hAnsi="Times New Roman"/>
          <w:sz w:val="28"/>
          <w:szCs w:val="28"/>
        </w:rPr>
        <w:t>Стольберг</w:t>
      </w:r>
      <w:proofErr w:type="spellEnd"/>
      <w:r>
        <w:rPr>
          <w:rFonts w:ascii="Times New Roman" w:hAnsi="Times New Roman"/>
          <w:sz w:val="28"/>
          <w:szCs w:val="28"/>
        </w:rPr>
        <w:t xml:space="preserve"> Ф.В. Экология города: учебник/ Ф.В. </w:t>
      </w:r>
      <w:proofErr w:type="spellStart"/>
      <w:r>
        <w:rPr>
          <w:rFonts w:ascii="Times New Roman" w:hAnsi="Times New Roman"/>
          <w:sz w:val="28"/>
          <w:szCs w:val="28"/>
        </w:rPr>
        <w:t>Стольберг</w:t>
      </w:r>
      <w:proofErr w:type="spellEnd"/>
      <w:r>
        <w:rPr>
          <w:rFonts w:ascii="Times New Roman" w:hAnsi="Times New Roman"/>
          <w:sz w:val="28"/>
          <w:szCs w:val="28"/>
        </w:rPr>
        <w:t xml:space="preserve">. – К.: </w:t>
      </w:r>
      <w:proofErr w:type="spellStart"/>
      <w:r>
        <w:rPr>
          <w:rFonts w:ascii="Times New Roman" w:hAnsi="Times New Roman"/>
          <w:sz w:val="28"/>
          <w:szCs w:val="28"/>
        </w:rPr>
        <w:t>Лтбра</w:t>
      </w:r>
      <w:proofErr w:type="spellEnd"/>
      <w:r>
        <w:rPr>
          <w:rFonts w:ascii="Times New Roman" w:hAnsi="Times New Roman"/>
          <w:sz w:val="28"/>
          <w:szCs w:val="28"/>
        </w:rPr>
        <w:t>, 2000. – 464</w:t>
      </w:r>
      <w:r w:rsidR="004F7CB7">
        <w:rPr>
          <w:rFonts w:ascii="Times New Roman" w:hAnsi="Times New Roman"/>
          <w:sz w:val="28"/>
          <w:szCs w:val="28"/>
        </w:rPr>
        <w:t xml:space="preserve"> </w:t>
      </w:r>
      <w:r>
        <w:rPr>
          <w:rFonts w:ascii="Times New Roman" w:hAnsi="Times New Roman"/>
          <w:sz w:val="28"/>
          <w:szCs w:val="28"/>
        </w:rPr>
        <w:t>с.</w:t>
      </w:r>
    </w:p>
    <w:p w:rsidR="00C75B17" w:rsidRPr="00510908" w:rsidRDefault="00C75B17" w:rsidP="00D62562">
      <w:pPr>
        <w:pStyle w:val="a7"/>
        <w:numPr>
          <w:ilvl w:val="0"/>
          <w:numId w:val="7"/>
        </w:numPr>
        <w:spacing w:after="0" w:line="360" w:lineRule="auto"/>
        <w:ind w:left="540" w:right="-1" w:firstLine="27"/>
        <w:jc w:val="both"/>
        <w:rPr>
          <w:rFonts w:ascii="Times New Roman" w:hAnsi="Times New Roman"/>
          <w:sz w:val="28"/>
          <w:szCs w:val="28"/>
          <w:lang w:val="uk-UA"/>
        </w:rPr>
      </w:pPr>
      <w:proofErr w:type="spellStart"/>
      <w:r>
        <w:rPr>
          <w:rFonts w:ascii="Times New Roman" w:hAnsi="Times New Roman"/>
          <w:sz w:val="28"/>
          <w:szCs w:val="28"/>
          <w:lang w:val="uk-UA"/>
        </w:rPr>
        <w:t>Дегтерева</w:t>
      </w:r>
      <w:proofErr w:type="spellEnd"/>
      <w:r>
        <w:rPr>
          <w:rFonts w:ascii="Times New Roman" w:hAnsi="Times New Roman"/>
          <w:sz w:val="28"/>
          <w:szCs w:val="28"/>
          <w:lang w:val="uk-UA"/>
        </w:rPr>
        <w:t xml:space="preserve"> Л.І. Методичні вказівки до практичних занять, виконання РГР та самостійної роботи студентів з дисциплін «Моніторинг довкілля, екологія та охорона біосфери», «Моніторинг довкілля та охорона навколишнього середовища» (для студентів 3 курсу денної і заочної форми навчання за напрямами підготовки 6.060103 «Гідротехніка (Водні ресурси)») / Л.І. </w:t>
      </w:r>
      <w:proofErr w:type="spellStart"/>
      <w:r>
        <w:rPr>
          <w:rFonts w:ascii="Times New Roman" w:hAnsi="Times New Roman"/>
          <w:sz w:val="28"/>
          <w:szCs w:val="28"/>
          <w:lang w:val="uk-UA"/>
        </w:rPr>
        <w:t>Дегтерева</w:t>
      </w:r>
      <w:proofErr w:type="spellEnd"/>
      <w:r>
        <w:rPr>
          <w:rFonts w:ascii="Times New Roman" w:hAnsi="Times New Roman"/>
          <w:sz w:val="28"/>
          <w:szCs w:val="28"/>
          <w:lang w:val="uk-UA"/>
        </w:rPr>
        <w:t>, О.В. Булгакова. – Х.: ХНАМГ. – 2009. -24 с.</w:t>
      </w:r>
    </w:p>
    <w:p w:rsidR="008A0740" w:rsidRDefault="008A0740" w:rsidP="008A0740">
      <w:pPr>
        <w:spacing w:after="0" w:line="360" w:lineRule="auto"/>
        <w:ind w:left="540" w:right="-283" w:firstLine="736"/>
        <w:rPr>
          <w:rFonts w:ascii="Times New Roman" w:hAnsi="Times New Roman" w:cs="Times New Roman"/>
          <w:b/>
          <w:sz w:val="28"/>
          <w:szCs w:val="28"/>
          <w:lang w:val="uk-UA"/>
        </w:rPr>
        <w:sectPr w:rsidR="008A0740" w:rsidSect="008A0740">
          <w:pgSz w:w="11906" w:h="16838"/>
          <w:pgMar w:top="1134" w:right="991" w:bottom="1134" w:left="1418" w:header="708" w:footer="708" w:gutter="0"/>
          <w:cols w:space="708"/>
          <w:docGrid w:linePitch="360"/>
        </w:sectPr>
      </w:pPr>
    </w:p>
    <w:p w:rsidR="008A0740" w:rsidRPr="007D25D1" w:rsidRDefault="008A0740" w:rsidP="008A0740">
      <w:pPr>
        <w:pStyle w:val="ab"/>
        <w:spacing w:after="0" w:line="288" w:lineRule="auto"/>
        <w:ind w:left="0"/>
        <w:jc w:val="center"/>
        <w:rPr>
          <w:rFonts w:ascii="Times New Roman" w:hAnsi="Times New Roman"/>
          <w:sz w:val="30"/>
          <w:szCs w:val="30"/>
          <w:lang w:val="uk-UA"/>
        </w:rPr>
      </w:pPr>
      <w:r w:rsidRPr="007D25D1">
        <w:rPr>
          <w:rFonts w:ascii="Times New Roman" w:hAnsi="Times New Roman"/>
          <w:sz w:val="30"/>
          <w:szCs w:val="30"/>
          <w:lang w:val="uk-UA"/>
        </w:rPr>
        <w:lastRenderedPageBreak/>
        <w:t>Навчально-методичне видання</w:t>
      </w:r>
    </w:p>
    <w:p w:rsidR="008A0740" w:rsidRPr="007D25D1" w:rsidRDefault="008A0740" w:rsidP="008A0740">
      <w:pPr>
        <w:spacing w:after="0" w:line="288" w:lineRule="auto"/>
        <w:jc w:val="center"/>
        <w:rPr>
          <w:rFonts w:ascii="Times New Roman" w:hAnsi="Times New Roman"/>
          <w:sz w:val="30"/>
          <w:szCs w:val="30"/>
        </w:rPr>
      </w:pPr>
    </w:p>
    <w:p w:rsidR="008A0740" w:rsidRPr="007D25D1" w:rsidRDefault="008A0740" w:rsidP="008A0740">
      <w:pPr>
        <w:spacing w:after="0" w:line="288" w:lineRule="auto"/>
        <w:jc w:val="center"/>
        <w:rPr>
          <w:rFonts w:ascii="Times New Roman" w:hAnsi="Times New Roman"/>
          <w:sz w:val="30"/>
          <w:szCs w:val="30"/>
        </w:rPr>
      </w:pPr>
    </w:p>
    <w:p w:rsidR="008A0740" w:rsidRPr="007D25D1" w:rsidRDefault="008A0740" w:rsidP="008A0740">
      <w:pPr>
        <w:spacing w:after="0" w:line="288" w:lineRule="auto"/>
        <w:jc w:val="center"/>
        <w:rPr>
          <w:rFonts w:ascii="Times New Roman" w:hAnsi="Times New Roman"/>
          <w:sz w:val="30"/>
          <w:szCs w:val="30"/>
        </w:rPr>
      </w:pPr>
    </w:p>
    <w:p w:rsidR="008A0740" w:rsidRPr="00710003" w:rsidRDefault="008A0740" w:rsidP="008A0740">
      <w:pPr>
        <w:spacing w:after="0" w:line="360" w:lineRule="auto"/>
        <w:jc w:val="center"/>
        <w:rPr>
          <w:rFonts w:ascii="Times New Roman" w:hAnsi="Times New Roman" w:cs="Times New Roman"/>
          <w:b/>
          <w:sz w:val="56"/>
          <w:szCs w:val="56"/>
          <w:lang w:val="uk-UA"/>
        </w:rPr>
      </w:pPr>
      <w:r w:rsidRPr="00710003">
        <w:rPr>
          <w:rFonts w:ascii="Times New Roman" w:hAnsi="Times New Roman" w:cs="Times New Roman"/>
          <w:b/>
          <w:sz w:val="56"/>
          <w:szCs w:val="56"/>
          <w:lang w:val="uk-UA"/>
        </w:rPr>
        <w:t>ЕКОЛОГІЧНА БЕЗПЕКА</w:t>
      </w:r>
    </w:p>
    <w:p w:rsidR="008A0740" w:rsidRPr="00710003" w:rsidRDefault="008A0740" w:rsidP="008A0740">
      <w:pPr>
        <w:spacing w:after="0" w:line="360" w:lineRule="auto"/>
        <w:jc w:val="center"/>
        <w:rPr>
          <w:rFonts w:ascii="Times New Roman" w:hAnsi="Times New Roman" w:cs="Times New Roman"/>
          <w:sz w:val="32"/>
          <w:szCs w:val="32"/>
          <w:lang w:val="uk-UA"/>
        </w:rPr>
      </w:pPr>
      <w:r w:rsidRPr="00710003">
        <w:rPr>
          <w:rFonts w:ascii="Times New Roman" w:hAnsi="Times New Roman" w:cs="Times New Roman"/>
          <w:sz w:val="32"/>
          <w:szCs w:val="32"/>
          <w:lang w:val="uk-UA"/>
        </w:rPr>
        <w:t>Практикум для студентів</w:t>
      </w:r>
    </w:p>
    <w:p w:rsidR="008A0740" w:rsidRPr="00710003" w:rsidRDefault="008A0740" w:rsidP="008A0740">
      <w:pPr>
        <w:spacing w:after="0" w:line="360" w:lineRule="auto"/>
        <w:jc w:val="center"/>
        <w:rPr>
          <w:rFonts w:ascii="Times New Roman" w:hAnsi="Times New Roman" w:cs="Times New Roman"/>
          <w:sz w:val="32"/>
          <w:szCs w:val="32"/>
          <w:lang w:val="uk-UA"/>
        </w:rPr>
      </w:pPr>
      <w:r w:rsidRPr="00710003">
        <w:rPr>
          <w:rFonts w:ascii="Times New Roman" w:hAnsi="Times New Roman" w:cs="Times New Roman"/>
          <w:sz w:val="32"/>
          <w:szCs w:val="32"/>
          <w:lang w:val="uk-UA"/>
        </w:rPr>
        <w:t>спеціальності 101 «Екологія»</w:t>
      </w:r>
    </w:p>
    <w:p w:rsidR="008A0740" w:rsidRPr="008A0740" w:rsidRDefault="008A0740" w:rsidP="008A0740">
      <w:pPr>
        <w:spacing w:after="0" w:line="288" w:lineRule="auto"/>
        <w:jc w:val="center"/>
        <w:rPr>
          <w:rFonts w:ascii="Times New Roman" w:hAnsi="Times New Roman"/>
          <w:sz w:val="30"/>
          <w:szCs w:val="30"/>
          <w:lang w:val="uk-UA"/>
        </w:rPr>
      </w:pPr>
    </w:p>
    <w:p w:rsidR="008A0740" w:rsidRPr="007D25D1" w:rsidRDefault="008A0740" w:rsidP="008A0740">
      <w:pPr>
        <w:spacing w:after="0" w:line="288" w:lineRule="auto"/>
        <w:jc w:val="center"/>
        <w:rPr>
          <w:rFonts w:ascii="Times New Roman" w:hAnsi="Times New Roman"/>
          <w:sz w:val="30"/>
          <w:szCs w:val="30"/>
        </w:rPr>
      </w:pPr>
      <w:proofErr w:type="spellStart"/>
      <w:r w:rsidRPr="007D25D1">
        <w:rPr>
          <w:rFonts w:ascii="Times New Roman" w:hAnsi="Times New Roman"/>
          <w:sz w:val="30"/>
          <w:szCs w:val="30"/>
        </w:rPr>
        <w:t>Укладачі</w:t>
      </w:r>
      <w:proofErr w:type="spellEnd"/>
      <w:r w:rsidRPr="007D25D1">
        <w:rPr>
          <w:rFonts w:ascii="Times New Roman" w:hAnsi="Times New Roman"/>
          <w:sz w:val="30"/>
          <w:szCs w:val="30"/>
        </w:rPr>
        <w:t>:</w:t>
      </w:r>
      <w:r w:rsidRPr="007D25D1">
        <w:rPr>
          <w:rFonts w:ascii="Times New Roman" w:hAnsi="Times New Roman"/>
          <w:sz w:val="30"/>
          <w:szCs w:val="30"/>
        </w:rPr>
        <w:tab/>
      </w:r>
      <w:r>
        <w:rPr>
          <w:rFonts w:ascii="Times New Roman" w:hAnsi="Times New Roman"/>
          <w:b/>
          <w:sz w:val="30"/>
          <w:szCs w:val="30"/>
        </w:rPr>
        <w:t xml:space="preserve">Волошкіна </w:t>
      </w:r>
      <w:r w:rsidRPr="00887816">
        <w:rPr>
          <w:rFonts w:ascii="Times New Roman" w:hAnsi="Times New Roman"/>
          <w:sz w:val="30"/>
          <w:szCs w:val="30"/>
        </w:rPr>
        <w:t xml:space="preserve">Олена </w:t>
      </w:r>
      <w:proofErr w:type="spellStart"/>
      <w:r w:rsidRPr="00887816">
        <w:rPr>
          <w:rFonts w:ascii="Times New Roman" w:hAnsi="Times New Roman"/>
          <w:sz w:val="30"/>
          <w:szCs w:val="30"/>
        </w:rPr>
        <w:t>Семенівна</w:t>
      </w:r>
      <w:proofErr w:type="spellEnd"/>
    </w:p>
    <w:p w:rsidR="008A0740" w:rsidRDefault="008A0740" w:rsidP="008A0740">
      <w:pPr>
        <w:spacing w:after="0" w:line="288" w:lineRule="auto"/>
        <w:jc w:val="center"/>
        <w:rPr>
          <w:rFonts w:ascii="Times New Roman" w:hAnsi="Times New Roman"/>
          <w:b/>
          <w:sz w:val="30"/>
          <w:szCs w:val="30"/>
        </w:rPr>
      </w:pPr>
      <w:r>
        <w:rPr>
          <w:rFonts w:ascii="Times New Roman" w:hAnsi="Times New Roman"/>
          <w:b/>
          <w:sz w:val="30"/>
          <w:szCs w:val="30"/>
        </w:rPr>
        <w:t xml:space="preserve">Жукова </w:t>
      </w:r>
      <w:r w:rsidRPr="00887816">
        <w:rPr>
          <w:rFonts w:ascii="Times New Roman" w:hAnsi="Times New Roman"/>
          <w:sz w:val="30"/>
          <w:szCs w:val="30"/>
        </w:rPr>
        <w:t xml:space="preserve">Олена </w:t>
      </w:r>
      <w:proofErr w:type="spellStart"/>
      <w:r w:rsidRPr="00887816">
        <w:rPr>
          <w:rFonts w:ascii="Times New Roman" w:hAnsi="Times New Roman"/>
          <w:sz w:val="30"/>
          <w:szCs w:val="30"/>
        </w:rPr>
        <w:t>Григорівна</w:t>
      </w:r>
      <w:proofErr w:type="spellEnd"/>
    </w:p>
    <w:p w:rsidR="008A0740" w:rsidRPr="008A0740" w:rsidRDefault="008A0740" w:rsidP="008A0740">
      <w:pPr>
        <w:spacing w:after="0" w:line="288" w:lineRule="auto"/>
        <w:jc w:val="center"/>
        <w:rPr>
          <w:rFonts w:ascii="Times New Roman" w:hAnsi="Times New Roman"/>
          <w:sz w:val="30"/>
          <w:szCs w:val="30"/>
          <w:lang w:val="uk-UA"/>
        </w:rPr>
      </w:pPr>
      <w:proofErr w:type="spellStart"/>
      <w:r>
        <w:rPr>
          <w:rFonts w:ascii="Times New Roman" w:hAnsi="Times New Roman"/>
          <w:b/>
          <w:sz w:val="30"/>
          <w:szCs w:val="30"/>
          <w:lang w:val="uk-UA"/>
        </w:rPr>
        <w:t>Сіпаков</w:t>
      </w:r>
      <w:proofErr w:type="spellEnd"/>
      <w:r>
        <w:rPr>
          <w:rFonts w:ascii="Times New Roman" w:hAnsi="Times New Roman"/>
          <w:b/>
          <w:sz w:val="30"/>
          <w:szCs w:val="30"/>
          <w:lang w:val="uk-UA"/>
        </w:rPr>
        <w:t xml:space="preserve"> </w:t>
      </w:r>
      <w:r w:rsidRPr="008A0740">
        <w:rPr>
          <w:rFonts w:ascii="Times New Roman" w:hAnsi="Times New Roman"/>
          <w:sz w:val="30"/>
          <w:szCs w:val="30"/>
          <w:lang w:val="uk-UA"/>
        </w:rPr>
        <w:t>Ростислав Васильович</w:t>
      </w:r>
    </w:p>
    <w:p w:rsidR="008A0740" w:rsidRPr="007D25D1" w:rsidRDefault="008A0740" w:rsidP="008A0740">
      <w:pPr>
        <w:spacing w:after="0" w:line="288" w:lineRule="auto"/>
        <w:jc w:val="center"/>
        <w:rPr>
          <w:rFonts w:ascii="Times New Roman" w:hAnsi="Times New Roman"/>
          <w:sz w:val="30"/>
          <w:szCs w:val="30"/>
        </w:rPr>
      </w:pPr>
    </w:p>
    <w:p w:rsidR="008A0740" w:rsidRPr="007D25D1" w:rsidRDefault="008A0740" w:rsidP="008A0740">
      <w:pPr>
        <w:spacing w:after="0" w:line="288" w:lineRule="auto"/>
        <w:jc w:val="center"/>
        <w:rPr>
          <w:rFonts w:ascii="Times New Roman" w:hAnsi="Times New Roman"/>
          <w:sz w:val="30"/>
          <w:szCs w:val="30"/>
        </w:rPr>
      </w:pPr>
    </w:p>
    <w:p w:rsidR="008A0740" w:rsidRPr="007D25D1" w:rsidRDefault="008A0740" w:rsidP="008A0740">
      <w:pPr>
        <w:spacing w:after="0" w:line="288" w:lineRule="auto"/>
        <w:jc w:val="both"/>
        <w:rPr>
          <w:rFonts w:ascii="Times New Roman" w:hAnsi="Times New Roman"/>
          <w:i/>
          <w:sz w:val="30"/>
          <w:szCs w:val="30"/>
        </w:rPr>
      </w:pPr>
      <w:proofErr w:type="spellStart"/>
      <w:r w:rsidRPr="007D25D1">
        <w:rPr>
          <w:rFonts w:ascii="Times New Roman" w:hAnsi="Times New Roman"/>
          <w:sz w:val="30"/>
          <w:szCs w:val="30"/>
        </w:rPr>
        <w:t>Комп’ютерне</w:t>
      </w:r>
      <w:proofErr w:type="spellEnd"/>
      <w:r w:rsidRPr="007D25D1">
        <w:rPr>
          <w:rFonts w:ascii="Times New Roman" w:hAnsi="Times New Roman"/>
          <w:sz w:val="30"/>
          <w:szCs w:val="30"/>
        </w:rPr>
        <w:t xml:space="preserve"> </w:t>
      </w:r>
      <w:proofErr w:type="spellStart"/>
      <w:r w:rsidRPr="007D25D1">
        <w:rPr>
          <w:rFonts w:ascii="Times New Roman" w:hAnsi="Times New Roman"/>
          <w:sz w:val="30"/>
          <w:szCs w:val="30"/>
        </w:rPr>
        <w:t>верстання</w:t>
      </w:r>
      <w:proofErr w:type="spellEnd"/>
      <w:r w:rsidRPr="007D25D1">
        <w:rPr>
          <w:rFonts w:ascii="Times New Roman" w:hAnsi="Times New Roman"/>
          <w:i/>
          <w:sz w:val="30"/>
          <w:szCs w:val="30"/>
        </w:rPr>
        <w:t xml:space="preserve"> </w:t>
      </w:r>
    </w:p>
    <w:p w:rsidR="008A0740" w:rsidRPr="007D25D1" w:rsidRDefault="008A0740" w:rsidP="008A0740">
      <w:pPr>
        <w:spacing w:after="0" w:line="288" w:lineRule="auto"/>
        <w:rPr>
          <w:rFonts w:ascii="Times New Roman" w:hAnsi="Times New Roman"/>
        </w:rPr>
      </w:pPr>
    </w:p>
    <w:p w:rsidR="008A0740" w:rsidRPr="007D25D1" w:rsidRDefault="008A0740" w:rsidP="008A0740">
      <w:pPr>
        <w:spacing w:after="0" w:line="288" w:lineRule="auto"/>
        <w:rPr>
          <w:rFonts w:ascii="Times New Roman" w:hAnsi="Times New Roman"/>
          <w:vertAlign w:val="subscript"/>
        </w:rPr>
      </w:pPr>
      <w:proofErr w:type="spellStart"/>
      <w:r w:rsidRPr="007D25D1">
        <w:rPr>
          <w:rFonts w:ascii="Times New Roman" w:hAnsi="Times New Roman"/>
        </w:rPr>
        <w:t>Підписано</w:t>
      </w:r>
      <w:proofErr w:type="spellEnd"/>
      <w:r w:rsidRPr="007D25D1">
        <w:rPr>
          <w:rFonts w:ascii="Times New Roman" w:hAnsi="Times New Roman"/>
        </w:rPr>
        <w:t xml:space="preserve"> до </w:t>
      </w:r>
      <w:proofErr w:type="spellStart"/>
      <w:r w:rsidRPr="007D25D1">
        <w:rPr>
          <w:rFonts w:ascii="Times New Roman" w:hAnsi="Times New Roman"/>
        </w:rPr>
        <w:t>друку</w:t>
      </w:r>
      <w:proofErr w:type="spellEnd"/>
      <w:r w:rsidRPr="007D25D1">
        <w:rPr>
          <w:rFonts w:ascii="Times New Roman" w:hAnsi="Times New Roman"/>
        </w:rPr>
        <w:t xml:space="preserve">                   201</w:t>
      </w:r>
      <w:r>
        <w:rPr>
          <w:rFonts w:ascii="Times New Roman" w:hAnsi="Times New Roman"/>
        </w:rPr>
        <w:t>8</w:t>
      </w:r>
      <w:r w:rsidRPr="007D25D1">
        <w:rPr>
          <w:rFonts w:ascii="Times New Roman" w:hAnsi="Times New Roman"/>
        </w:rPr>
        <w:t>. Формат 60х84</w:t>
      </w:r>
      <w:r w:rsidRPr="007D25D1">
        <w:rPr>
          <w:rFonts w:ascii="Times New Roman" w:hAnsi="Times New Roman"/>
          <w:vertAlign w:val="subscript"/>
        </w:rPr>
        <w:t>1/16</w:t>
      </w:r>
    </w:p>
    <w:p w:rsidR="008A0740" w:rsidRPr="007D25D1" w:rsidRDefault="008A0740" w:rsidP="008A0740">
      <w:pPr>
        <w:spacing w:after="0" w:line="288" w:lineRule="auto"/>
        <w:rPr>
          <w:rFonts w:ascii="Times New Roman" w:hAnsi="Times New Roman"/>
        </w:rPr>
      </w:pPr>
      <w:r w:rsidRPr="007D25D1">
        <w:rPr>
          <w:rFonts w:ascii="Times New Roman" w:hAnsi="Times New Roman"/>
        </w:rPr>
        <w:t xml:space="preserve">Ум. </w:t>
      </w:r>
      <w:proofErr w:type="spellStart"/>
      <w:r w:rsidRPr="007D25D1">
        <w:rPr>
          <w:rFonts w:ascii="Times New Roman" w:hAnsi="Times New Roman"/>
        </w:rPr>
        <w:t>друк</w:t>
      </w:r>
      <w:proofErr w:type="spellEnd"/>
      <w:r w:rsidRPr="007D25D1">
        <w:rPr>
          <w:rFonts w:ascii="Times New Roman" w:hAnsi="Times New Roman"/>
        </w:rPr>
        <w:t xml:space="preserve">. </w:t>
      </w:r>
      <w:proofErr w:type="spellStart"/>
      <w:r w:rsidRPr="007D25D1">
        <w:rPr>
          <w:rFonts w:ascii="Times New Roman" w:hAnsi="Times New Roman"/>
        </w:rPr>
        <w:t>арк</w:t>
      </w:r>
      <w:proofErr w:type="spellEnd"/>
      <w:r w:rsidRPr="007D25D1">
        <w:rPr>
          <w:rFonts w:ascii="Times New Roman" w:hAnsi="Times New Roman"/>
        </w:rPr>
        <w:t xml:space="preserve">.       . Обл.-вид. </w:t>
      </w:r>
      <w:proofErr w:type="spellStart"/>
      <w:r w:rsidRPr="007D25D1">
        <w:rPr>
          <w:rFonts w:ascii="Times New Roman" w:hAnsi="Times New Roman"/>
        </w:rPr>
        <w:t>арк</w:t>
      </w:r>
      <w:proofErr w:type="spellEnd"/>
      <w:r w:rsidRPr="007D25D1">
        <w:rPr>
          <w:rFonts w:ascii="Times New Roman" w:hAnsi="Times New Roman"/>
        </w:rPr>
        <w:t xml:space="preserve">.      . </w:t>
      </w:r>
    </w:p>
    <w:p w:rsidR="008A0740" w:rsidRPr="007D25D1" w:rsidRDefault="008A0740" w:rsidP="008A0740">
      <w:pPr>
        <w:spacing w:after="0" w:line="288" w:lineRule="auto"/>
        <w:rPr>
          <w:rFonts w:ascii="Times New Roman" w:hAnsi="Times New Roman"/>
        </w:rPr>
      </w:pPr>
      <w:r w:rsidRPr="007D25D1">
        <w:rPr>
          <w:rFonts w:ascii="Times New Roman" w:hAnsi="Times New Roman"/>
        </w:rPr>
        <w:t xml:space="preserve">Тираж </w:t>
      </w:r>
      <w:r w:rsidRPr="007D25D1">
        <w:rPr>
          <w:rFonts w:ascii="Times New Roman" w:hAnsi="Times New Roman"/>
        </w:rPr>
        <w:tab/>
        <w:t xml:space="preserve">50 прим. Вид. №  59/IІІ-08. Зам. № </w:t>
      </w:r>
    </w:p>
    <w:p w:rsidR="008A0740" w:rsidRPr="007D25D1" w:rsidRDefault="008A0740" w:rsidP="008A0740">
      <w:pPr>
        <w:spacing w:after="0" w:line="288" w:lineRule="auto"/>
        <w:rPr>
          <w:rFonts w:ascii="Times New Roman" w:hAnsi="Times New Roman"/>
        </w:rPr>
      </w:pPr>
    </w:p>
    <w:p w:rsidR="008A0740" w:rsidRPr="007D25D1" w:rsidRDefault="008A0740" w:rsidP="008A0740">
      <w:pPr>
        <w:spacing w:after="0" w:line="288" w:lineRule="auto"/>
        <w:rPr>
          <w:rFonts w:ascii="Times New Roman" w:hAnsi="Times New Roman"/>
        </w:rPr>
      </w:pPr>
      <w:r w:rsidRPr="007D25D1">
        <w:rPr>
          <w:rFonts w:ascii="Times New Roman" w:hAnsi="Times New Roman"/>
        </w:rPr>
        <w:t xml:space="preserve">КНУБА, </w:t>
      </w:r>
      <w:proofErr w:type="spellStart"/>
      <w:r w:rsidRPr="007D25D1">
        <w:rPr>
          <w:rFonts w:ascii="Times New Roman" w:hAnsi="Times New Roman"/>
        </w:rPr>
        <w:t>Повітрофлотський</w:t>
      </w:r>
      <w:proofErr w:type="spellEnd"/>
      <w:r w:rsidRPr="007D25D1">
        <w:rPr>
          <w:rFonts w:ascii="Times New Roman" w:hAnsi="Times New Roman"/>
        </w:rPr>
        <w:t xml:space="preserve"> проспект, 31, </w:t>
      </w:r>
      <w:proofErr w:type="spellStart"/>
      <w:r w:rsidRPr="007D25D1">
        <w:rPr>
          <w:rFonts w:ascii="Times New Roman" w:hAnsi="Times New Roman"/>
        </w:rPr>
        <w:t>Київ</w:t>
      </w:r>
      <w:proofErr w:type="spellEnd"/>
      <w:r w:rsidRPr="007D25D1">
        <w:rPr>
          <w:rFonts w:ascii="Times New Roman" w:hAnsi="Times New Roman"/>
        </w:rPr>
        <w:t xml:space="preserve">, </w:t>
      </w:r>
      <w:proofErr w:type="spellStart"/>
      <w:r w:rsidRPr="007D25D1">
        <w:rPr>
          <w:rFonts w:ascii="Times New Roman" w:hAnsi="Times New Roman"/>
        </w:rPr>
        <w:t>Україна</w:t>
      </w:r>
      <w:proofErr w:type="spellEnd"/>
      <w:r w:rsidRPr="007D25D1">
        <w:rPr>
          <w:rFonts w:ascii="Times New Roman" w:hAnsi="Times New Roman"/>
        </w:rPr>
        <w:t>, 03</w:t>
      </w:r>
      <w:r>
        <w:rPr>
          <w:rFonts w:ascii="Times New Roman" w:hAnsi="Times New Roman"/>
        </w:rPr>
        <w:t>037</w:t>
      </w:r>
    </w:p>
    <w:p w:rsidR="008A0740" w:rsidRPr="007D25D1" w:rsidRDefault="008A0740" w:rsidP="008A0740">
      <w:pPr>
        <w:spacing w:after="0" w:line="288" w:lineRule="auto"/>
        <w:rPr>
          <w:rFonts w:ascii="Times New Roman" w:hAnsi="Times New Roman"/>
        </w:rPr>
      </w:pPr>
    </w:p>
    <w:p w:rsidR="008A0740" w:rsidRPr="008A0740" w:rsidRDefault="008A0740" w:rsidP="008A0740">
      <w:pPr>
        <w:spacing w:after="0" w:line="288" w:lineRule="auto"/>
        <w:rPr>
          <w:rFonts w:ascii="Times New Roman" w:hAnsi="Times New Roman"/>
          <w:lang w:val="en-US"/>
        </w:rPr>
      </w:pPr>
      <w:r w:rsidRPr="008A0740">
        <w:rPr>
          <w:rFonts w:ascii="Times New Roman" w:hAnsi="Times New Roman"/>
          <w:lang w:val="en-US"/>
        </w:rPr>
        <w:t>E-mail: red-isdat@knuba.edu.ua</w:t>
      </w:r>
    </w:p>
    <w:p w:rsidR="008A0740" w:rsidRPr="008A0740" w:rsidRDefault="008A0740" w:rsidP="008A0740">
      <w:pPr>
        <w:spacing w:after="0" w:line="288" w:lineRule="auto"/>
        <w:rPr>
          <w:rFonts w:ascii="Times New Roman" w:hAnsi="Times New Roman"/>
          <w:lang w:val="en-US"/>
        </w:rPr>
      </w:pPr>
    </w:p>
    <w:p w:rsidR="008A0740" w:rsidRPr="007D25D1" w:rsidRDefault="008A0740" w:rsidP="008A0740">
      <w:pPr>
        <w:spacing w:after="0" w:line="288" w:lineRule="auto"/>
        <w:rPr>
          <w:rFonts w:ascii="Times New Roman" w:hAnsi="Times New Roman"/>
        </w:rPr>
      </w:pPr>
      <w:proofErr w:type="spellStart"/>
      <w:r w:rsidRPr="007D25D1">
        <w:rPr>
          <w:rFonts w:ascii="Times New Roman" w:hAnsi="Times New Roman"/>
        </w:rPr>
        <w:t>Надруковано</w:t>
      </w:r>
      <w:proofErr w:type="spellEnd"/>
      <w:r w:rsidRPr="007D25D1">
        <w:rPr>
          <w:rFonts w:ascii="Times New Roman" w:hAnsi="Times New Roman"/>
        </w:rPr>
        <w:t xml:space="preserve"> в </w:t>
      </w:r>
      <w:proofErr w:type="spellStart"/>
      <w:r w:rsidRPr="007D25D1">
        <w:rPr>
          <w:rFonts w:ascii="Times New Roman" w:hAnsi="Times New Roman"/>
        </w:rPr>
        <w:t>редакційно-видавничому</w:t>
      </w:r>
      <w:proofErr w:type="spellEnd"/>
      <w:r w:rsidRPr="007D25D1">
        <w:rPr>
          <w:rFonts w:ascii="Times New Roman" w:hAnsi="Times New Roman"/>
        </w:rPr>
        <w:t xml:space="preserve"> </w:t>
      </w:r>
      <w:proofErr w:type="spellStart"/>
      <w:r w:rsidRPr="007D25D1">
        <w:rPr>
          <w:rFonts w:ascii="Times New Roman" w:hAnsi="Times New Roman"/>
        </w:rPr>
        <w:t>відділі</w:t>
      </w:r>
      <w:proofErr w:type="spellEnd"/>
    </w:p>
    <w:p w:rsidR="008A0740" w:rsidRPr="007D25D1" w:rsidRDefault="008A0740" w:rsidP="008A0740">
      <w:pPr>
        <w:spacing w:after="0" w:line="288" w:lineRule="auto"/>
        <w:rPr>
          <w:rFonts w:ascii="Times New Roman" w:hAnsi="Times New Roman"/>
        </w:rPr>
      </w:pPr>
      <w:proofErr w:type="spellStart"/>
      <w:r w:rsidRPr="007D25D1">
        <w:rPr>
          <w:rFonts w:ascii="Times New Roman" w:hAnsi="Times New Roman"/>
        </w:rPr>
        <w:t>Київського</w:t>
      </w:r>
      <w:proofErr w:type="spellEnd"/>
      <w:r w:rsidRPr="007D25D1">
        <w:rPr>
          <w:rFonts w:ascii="Times New Roman" w:hAnsi="Times New Roman"/>
        </w:rPr>
        <w:t xml:space="preserve"> </w:t>
      </w:r>
      <w:proofErr w:type="spellStart"/>
      <w:r w:rsidRPr="007D25D1">
        <w:rPr>
          <w:rFonts w:ascii="Times New Roman" w:hAnsi="Times New Roman"/>
        </w:rPr>
        <w:t>національного</w:t>
      </w:r>
      <w:proofErr w:type="spellEnd"/>
      <w:r w:rsidRPr="007D25D1">
        <w:rPr>
          <w:rFonts w:ascii="Times New Roman" w:hAnsi="Times New Roman"/>
        </w:rPr>
        <w:t xml:space="preserve"> </w:t>
      </w:r>
      <w:proofErr w:type="spellStart"/>
      <w:r w:rsidRPr="007D25D1">
        <w:rPr>
          <w:rFonts w:ascii="Times New Roman" w:hAnsi="Times New Roman"/>
        </w:rPr>
        <w:t>університету</w:t>
      </w:r>
      <w:proofErr w:type="spellEnd"/>
      <w:r w:rsidRPr="007D25D1">
        <w:rPr>
          <w:rFonts w:ascii="Times New Roman" w:hAnsi="Times New Roman"/>
        </w:rPr>
        <w:t xml:space="preserve"> </w:t>
      </w:r>
      <w:proofErr w:type="spellStart"/>
      <w:r w:rsidRPr="007D25D1">
        <w:rPr>
          <w:rFonts w:ascii="Times New Roman" w:hAnsi="Times New Roman"/>
        </w:rPr>
        <w:t>будівництва</w:t>
      </w:r>
      <w:proofErr w:type="spellEnd"/>
      <w:r w:rsidRPr="007D25D1">
        <w:rPr>
          <w:rFonts w:ascii="Times New Roman" w:hAnsi="Times New Roman"/>
        </w:rPr>
        <w:t xml:space="preserve"> і </w:t>
      </w:r>
      <w:proofErr w:type="spellStart"/>
      <w:r w:rsidRPr="007D25D1">
        <w:rPr>
          <w:rFonts w:ascii="Times New Roman" w:hAnsi="Times New Roman"/>
        </w:rPr>
        <w:t>архітектури</w:t>
      </w:r>
      <w:proofErr w:type="spellEnd"/>
    </w:p>
    <w:p w:rsidR="008A0740" w:rsidRPr="007D25D1" w:rsidRDefault="008A0740" w:rsidP="008A0740">
      <w:pPr>
        <w:spacing w:after="0" w:line="288" w:lineRule="auto"/>
        <w:jc w:val="both"/>
        <w:rPr>
          <w:rFonts w:ascii="Times New Roman" w:hAnsi="Times New Roman"/>
        </w:rPr>
      </w:pPr>
    </w:p>
    <w:p w:rsidR="008A0740" w:rsidRPr="007D25D1" w:rsidRDefault="008A0740" w:rsidP="008A0740">
      <w:pPr>
        <w:pStyle w:val="a5"/>
        <w:spacing w:line="288" w:lineRule="auto"/>
        <w:rPr>
          <w:rFonts w:ascii="Times New Roman" w:hAnsi="Times New Roman"/>
        </w:rPr>
      </w:pPr>
      <w:proofErr w:type="spellStart"/>
      <w:r w:rsidRPr="007D25D1">
        <w:rPr>
          <w:rFonts w:ascii="Times New Roman" w:hAnsi="Times New Roman"/>
        </w:rPr>
        <w:t>Свідоцтво</w:t>
      </w:r>
      <w:proofErr w:type="spellEnd"/>
      <w:r w:rsidRPr="007D25D1">
        <w:rPr>
          <w:rFonts w:ascii="Times New Roman" w:hAnsi="Times New Roman"/>
        </w:rPr>
        <w:t xml:space="preserve"> про </w:t>
      </w:r>
      <w:proofErr w:type="spellStart"/>
      <w:r w:rsidRPr="007D25D1">
        <w:rPr>
          <w:rFonts w:ascii="Times New Roman" w:hAnsi="Times New Roman"/>
        </w:rPr>
        <w:t>внесення</w:t>
      </w:r>
      <w:proofErr w:type="spellEnd"/>
      <w:r w:rsidRPr="007D25D1">
        <w:rPr>
          <w:rFonts w:ascii="Times New Roman" w:hAnsi="Times New Roman"/>
        </w:rPr>
        <w:t xml:space="preserve"> до Державного </w:t>
      </w:r>
      <w:proofErr w:type="spellStart"/>
      <w:r w:rsidRPr="007D25D1">
        <w:rPr>
          <w:rFonts w:ascii="Times New Roman" w:hAnsi="Times New Roman"/>
        </w:rPr>
        <w:t>реєстру</w:t>
      </w:r>
      <w:proofErr w:type="spellEnd"/>
      <w:r w:rsidRPr="007D25D1">
        <w:rPr>
          <w:rFonts w:ascii="Times New Roman" w:hAnsi="Times New Roman"/>
        </w:rPr>
        <w:t xml:space="preserve"> </w:t>
      </w:r>
      <w:proofErr w:type="spellStart"/>
      <w:r w:rsidRPr="007D25D1">
        <w:rPr>
          <w:rFonts w:ascii="Times New Roman" w:hAnsi="Times New Roman"/>
        </w:rPr>
        <w:t>суб’єктів</w:t>
      </w:r>
      <w:proofErr w:type="spellEnd"/>
      <w:r w:rsidRPr="007D25D1">
        <w:rPr>
          <w:rFonts w:ascii="Times New Roman" w:hAnsi="Times New Roman"/>
        </w:rPr>
        <w:t xml:space="preserve"> </w:t>
      </w:r>
    </w:p>
    <w:p w:rsidR="008A0740" w:rsidRPr="007D25D1" w:rsidRDefault="008A0740" w:rsidP="008A0740">
      <w:pPr>
        <w:pStyle w:val="a5"/>
        <w:spacing w:line="288" w:lineRule="auto"/>
        <w:rPr>
          <w:rFonts w:ascii="Times New Roman" w:hAnsi="Times New Roman"/>
        </w:rPr>
      </w:pPr>
      <w:proofErr w:type="spellStart"/>
      <w:r w:rsidRPr="007D25D1">
        <w:rPr>
          <w:rFonts w:ascii="Times New Roman" w:hAnsi="Times New Roman"/>
        </w:rPr>
        <w:t>видавничої</w:t>
      </w:r>
      <w:proofErr w:type="spellEnd"/>
      <w:r w:rsidRPr="007D25D1">
        <w:rPr>
          <w:rFonts w:ascii="Times New Roman" w:hAnsi="Times New Roman"/>
        </w:rPr>
        <w:t xml:space="preserve"> </w:t>
      </w:r>
      <w:proofErr w:type="spellStart"/>
      <w:r w:rsidRPr="007D25D1">
        <w:rPr>
          <w:rFonts w:ascii="Times New Roman" w:hAnsi="Times New Roman"/>
        </w:rPr>
        <w:t>справи</w:t>
      </w:r>
      <w:proofErr w:type="spellEnd"/>
      <w:r w:rsidRPr="007D25D1">
        <w:rPr>
          <w:rFonts w:ascii="Times New Roman" w:hAnsi="Times New Roman"/>
        </w:rPr>
        <w:t xml:space="preserve"> ДК № 808 </w:t>
      </w:r>
      <w:proofErr w:type="spellStart"/>
      <w:r w:rsidRPr="007D25D1">
        <w:rPr>
          <w:rFonts w:ascii="Times New Roman" w:hAnsi="Times New Roman"/>
        </w:rPr>
        <w:t>від</w:t>
      </w:r>
      <w:proofErr w:type="spellEnd"/>
      <w:r w:rsidRPr="007D25D1">
        <w:rPr>
          <w:rFonts w:ascii="Times New Roman" w:hAnsi="Times New Roman"/>
        </w:rPr>
        <w:t xml:space="preserve"> 13.02.2002 р.</w:t>
      </w:r>
    </w:p>
    <w:p w:rsidR="008A0740" w:rsidRPr="00AE7866" w:rsidRDefault="008A0740" w:rsidP="008A0740">
      <w:pPr>
        <w:tabs>
          <w:tab w:val="left" w:pos="9072"/>
        </w:tabs>
        <w:spacing w:after="0" w:line="312" w:lineRule="auto"/>
        <w:jc w:val="both"/>
        <w:rPr>
          <w:rFonts w:ascii="Times New Roman" w:hAnsi="Times New Roman" w:cs="Times New Roman"/>
          <w:sz w:val="28"/>
          <w:szCs w:val="28"/>
        </w:rPr>
      </w:pPr>
    </w:p>
    <w:p w:rsidR="00510908" w:rsidRPr="008A0740" w:rsidRDefault="00510908" w:rsidP="008A0740">
      <w:pPr>
        <w:spacing w:after="0" w:line="360" w:lineRule="auto"/>
        <w:ind w:left="540" w:right="-283" w:firstLine="736"/>
        <w:rPr>
          <w:rFonts w:ascii="Times New Roman" w:hAnsi="Times New Roman" w:cs="Times New Roman"/>
          <w:b/>
          <w:sz w:val="28"/>
          <w:szCs w:val="28"/>
        </w:rPr>
      </w:pPr>
    </w:p>
    <w:p w:rsidR="00741096" w:rsidRPr="00414046" w:rsidRDefault="00741096" w:rsidP="008A0740">
      <w:pPr>
        <w:pStyle w:val="a7"/>
        <w:spacing w:after="0" w:line="360" w:lineRule="auto"/>
        <w:ind w:left="540" w:right="-283" w:firstLine="736"/>
        <w:jc w:val="center"/>
        <w:rPr>
          <w:rFonts w:ascii="Times New Roman" w:hAnsi="Times New Roman" w:cs="Times New Roman"/>
          <w:i/>
          <w:sz w:val="28"/>
          <w:szCs w:val="28"/>
          <w:lang w:val="uk-UA"/>
        </w:rPr>
      </w:pPr>
    </w:p>
    <w:sectPr w:rsidR="00741096" w:rsidRPr="00414046" w:rsidSect="008A0740">
      <w:pgSz w:w="11906" w:h="16838"/>
      <w:pgMar w:top="1134" w:right="991"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1448" w:rsidRDefault="00DF1448" w:rsidP="007767C0">
      <w:pPr>
        <w:spacing w:after="0" w:line="240" w:lineRule="auto"/>
      </w:pPr>
      <w:r>
        <w:separator/>
      </w:r>
    </w:p>
  </w:endnote>
  <w:endnote w:type="continuationSeparator" w:id="0">
    <w:p w:rsidR="00DF1448" w:rsidRDefault="00DF1448" w:rsidP="00776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6003985"/>
      <w:docPartObj>
        <w:docPartGallery w:val="Page Numbers (Bottom of Page)"/>
        <w:docPartUnique/>
      </w:docPartObj>
    </w:sdtPr>
    <w:sdtEndPr/>
    <w:sdtContent>
      <w:p w:rsidR="00574397" w:rsidRDefault="00DF1448" w:rsidP="008A0740">
        <w:pPr>
          <w:pStyle w:val="a5"/>
          <w:jc w:val="center"/>
          <w:rPr>
            <w:noProof/>
            <w:lang w:val="uk-UA"/>
          </w:rPr>
        </w:pPr>
        <w:r>
          <w:fldChar w:fldCharType="begin"/>
        </w:r>
        <w:r>
          <w:instrText xml:space="preserve"> PAGE   \* MERGEFORMAT </w:instrText>
        </w:r>
        <w:r>
          <w:fldChar w:fldCharType="separate"/>
        </w:r>
        <w:r w:rsidR="00994715">
          <w:rPr>
            <w:noProof/>
          </w:rPr>
          <w:t>3</w:t>
        </w:r>
        <w:r>
          <w:rPr>
            <w:noProof/>
          </w:rPr>
          <w:fldChar w:fldCharType="end"/>
        </w:r>
      </w:p>
      <w:p w:rsidR="00574397" w:rsidRPr="008A0740" w:rsidRDefault="00DF1448" w:rsidP="008A0740">
        <w:pPr>
          <w:pStyle w:val="a5"/>
          <w:jc w:val="center"/>
          <w:rPr>
            <w:lang w:val="uk-UA"/>
          </w:rPr>
        </w:pPr>
      </w:p>
    </w:sdtContent>
  </w:sdt>
  <w:p w:rsidR="00574397" w:rsidRDefault="00574397">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1448" w:rsidRDefault="00DF1448" w:rsidP="007767C0">
      <w:pPr>
        <w:spacing w:after="0" w:line="240" w:lineRule="auto"/>
      </w:pPr>
      <w:r>
        <w:separator/>
      </w:r>
    </w:p>
  </w:footnote>
  <w:footnote w:type="continuationSeparator" w:id="0">
    <w:p w:rsidR="00DF1448" w:rsidRDefault="00DF1448" w:rsidP="007767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397" w:rsidRDefault="00574397">
    <w:pPr>
      <w:pStyle w:val="a3"/>
      <w:rPr>
        <w:lang w:val="uk-UA"/>
      </w:rPr>
    </w:pPr>
  </w:p>
  <w:p w:rsidR="00574397" w:rsidRPr="008A0740" w:rsidRDefault="00574397">
    <w:pPr>
      <w:pStyle w:val="a3"/>
      <w:rPr>
        <w:lang w:val="uk-U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C395C"/>
    <w:multiLevelType w:val="hybridMultilevel"/>
    <w:tmpl w:val="F2DC81FA"/>
    <w:lvl w:ilvl="0" w:tplc="84B6D3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2481F43"/>
    <w:multiLevelType w:val="hybridMultilevel"/>
    <w:tmpl w:val="AD44B278"/>
    <w:lvl w:ilvl="0" w:tplc="8B9670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5033B75"/>
    <w:multiLevelType w:val="hybridMultilevel"/>
    <w:tmpl w:val="19BC8612"/>
    <w:lvl w:ilvl="0" w:tplc="1EAE40B0">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477936D3"/>
    <w:multiLevelType w:val="multilevel"/>
    <w:tmpl w:val="02827048"/>
    <w:lvl w:ilvl="0">
      <w:start w:val="2"/>
      <w:numFmt w:val="decimal"/>
      <w:lvlText w:val="%1."/>
      <w:lvlJc w:val="left"/>
      <w:pPr>
        <w:ind w:left="450" w:hanging="45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53C3154D"/>
    <w:multiLevelType w:val="hybridMultilevel"/>
    <w:tmpl w:val="4208A1BA"/>
    <w:lvl w:ilvl="0" w:tplc="0419000F">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3D14DBF"/>
    <w:multiLevelType w:val="hybridMultilevel"/>
    <w:tmpl w:val="BAB8CF02"/>
    <w:lvl w:ilvl="0" w:tplc="8160A85E">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5A2D45A9"/>
    <w:multiLevelType w:val="hybridMultilevel"/>
    <w:tmpl w:val="2D80D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23256D7"/>
    <w:multiLevelType w:val="hybridMultilevel"/>
    <w:tmpl w:val="F4529500"/>
    <w:lvl w:ilvl="0" w:tplc="1472C012">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 w15:restartNumberingAfterBreak="0">
    <w:nsid w:val="66A51B1C"/>
    <w:multiLevelType w:val="hybridMultilevel"/>
    <w:tmpl w:val="928A3A8E"/>
    <w:lvl w:ilvl="0" w:tplc="69487F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6"/>
  </w:num>
  <w:num w:numId="3">
    <w:abstractNumId w:val="5"/>
  </w:num>
  <w:num w:numId="4">
    <w:abstractNumId w:val="0"/>
  </w:num>
  <w:num w:numId="5">
    <w:abstractNumId w:val="3"/>
  </w:num>
  <w:num w:numId="6">
    <w:abstractNumId w:val="8"/>
  </w:num>
  <w:num w:numId="7">
    <w:abstractNumId w:val="1"/>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87C"/>
    <w:rsid w:val="000078BC"/>
    <w:rsid w:val="00007C9B"/>
    <w:rsid w:val="00012B25"/>
    <w:rsid w:val="00032E47"/>
    <w:rsid w:val="00043C26"/>
    <w:rsid w:val="0005296B"/>
    <w:rsid w:val="00064CE5"/>
    <w:rsid w:val="00070A62"/>
    <w:rsid w:val="0007461D"/>
    <w:rsid w:val="0008698E"/>
    <w:rsid w:val="000C1974"/>
    <w:rsid w:val="000D3297"/>
    <w:rsid w:val="000E308D"/>
    <w:rsid w:val="00100CDD"/>
    <w:rsid w:val="001076DC"/>
    <w:rsid w:val="00115624"/>
    <w:rsid w:val="001201B5"/>
    <w:rsid w:val="0014427F"/>
    <w:rsid w:val="00153E1F"/>
    <w:rsid w:val="00162F1F"/>
    <w:rsid w:val="00175BF0"/>
    <w:rsid w:val="0018374F"/>
    <w:rsid w:val="001B4514"/>
    <w:rsid w:val="001B52A7"/>
    <w:rsid w:val="001B61B6"/>
    <w:rsid w:val="001C2CB4"/>
    <w:rsid w:val="001C4371"/>
    <w:rsid w:val="001E5135"/>
    <w:rsid w:val="001F1CFA"/>
    <w:rsid w:val="00204098"/>
    <w:rsid w:val="00217810"/>
    <w:rsid w:val="0023600E"/>
    <w:rsid w:val="00245F7C"/>
    <w:rsid w:val="002464F1"/>
    <w:rsid w:val="002522B2"/>
    <w:rsid w:val="00286A88"/>
    <w:rsid w:val="00287023"/>
    <w:rsid w:val="002A0052"/>
    <w:rsid w:val="002D637A"/>
    <w:rsid w:val="002E1177"/>
    <w:rsid w:val="002E38F5"/>
    <w:rsid w:val="002F1D95"/>
    <w:rsid w:val="00302F12"/>
    <w:rsid w:val="00330DC7"/>
    <w:rsid w:val="003329DF"/>
    <w:rsid w:val="0035492E"/>
    <w:rsid w:val="003604D8"/>
    <w:rsid w:val="00386EE6"/>
    <w:rsid w:val="003C680B"/>
    <w:rsid w:val="003C6BF0"/>
    <w:rsid w:val="003D43CE"/>
    <w:rsid w:val="003D44D5"/>
    <w:rsid w:val="003F2056"/>
    <w:rsid w:val="003F30B2"/>
    <w:rsid w:val="00414046"/>
    <w:rsid w:val="00444E8B"/>
    <w:rsid w:val="00446AC6"/>
    <w:rsid w:val="004617B8"/>
    <w:rsid w:val="00464A2C"/>
    <w:rsid w:val="00465CE7"/>
    <w:rsid w:val="00470090"/>
    <w:rsid w:val="00473DE3"/>
    <w:rsid w:val="0048268F"/>
    <w:rsid w:val="00487979"/>
    <w:rsid w:val="004B7DC7"/>
    <w:rsid w:val="004C49E8"/>
    <w:rsid w:val="004C75B7"/>
    <w:rsid w:val="004D4775"/>
    <w:rsid w:val="004E21D6"/>
    <w:rsid w:val="004F7CB7"/>
    <w:rsid w:val="00510908"/>
    <w:rsid w:val="005114D1"/>
    <w:rsid w:val="005424A0"/>
    <w:rsid w:val="00553AFB"/>
    <w:rsid w:val="00564F15"/>
    <w:rsid w:val="00574397"/>
    <w:rsid w:val="006151AA"/>
    <w:rsid w:val="00615489"/>
    <w:rsid w:val="006734F5"/>
    <w:rsid w:val="006858C5"/>
    <w:rsid w:val="0068733E"/>
    <w:rsid w:val="006A45ED"/>
    <w:rsid w:val="006B102D"/>
    <w:rsid w:val="006C7EE8"/>
    <w:rsid w:val="006D1F7E"/>
    <w:rsid w:val="00706F24"/>
    <w:rsid w:val="00710003"/>
    <w:rsid w:val="00715972"/>
    <w:rsid w:val="00741096"/>
    <w:rsid w:val="0075681E"/>
    <w:rsid w:val="00763780"/>
    <w:rsid w:val="007767C0"/>
    <w:rsid w:val="00786959"/>
    <w:rsid w:val="0079179D"/>
    <w:rsid w:val="007954F0"/>
    <w:rsid w:val="00796D6E"/>
    <w:rsid w:val="007B3A48"/>
    <w:rsid w:val="00800668"/>
    <w:rsid w:val="00806B3F"/>
    <w:rsid w:val="00831E5A"/>
    <w:rsid w:val="008346C9"/>
    <w:rsid w:val="00885160"/>
    <w:rsid w:val="008A0740"/>
    <w:rsid w:val="008A70FE"/>
    <w:rsid w:val="008B0957"/>
    <w:rsid w:val="008C2567"/>
    <w:rsid w:val="008E1153"/>
    <w:rsid w:val="008E5697"/>
    <w:rsid w:val="008E64A5"/>
    <w:rsid w:val="008F0EAC"/>
    <w:rsid w:val="009022E6"/>
    <w:rsid w:val="00916BE8"/>
    <w:rsid w:val="00925D15"/>
    <w:rsid w:val="00944965"/>
    <w:rsid w:val="00946CC4"/>
    <w:rsid w:val="0095237B"/>
    <w:rsid w:val="00965F0C"/>
    <w:rsid w:val="00970BCE"/>
    <w:rsid w:val="009761A5"/>
    <w:rsid w:val="00994715"/>
    <w:rsid w:val="009C7D58"/>
    <w:rsid w:val="009E1E7D"/>
    <w:rsid w:val="009E4F45"/>
    <w:rsid w:val="009F2BD0"/>
    <w:rsid w:val="00A0326E"/>
    <w:rsid w:val="00A05AA5"/>
    <w:rsid w:val="00A80A52"/>
    <w:rsid w:val="00A8588C"/>
    <w:rsid w:val="00AA3C09"/>
    <w:rsid w:val="00AA487D"/>
    <w:rsid w:val="00AA5218"/>
    <w:rsid w:val="00AB0578"/>
    <w:rsid w:val="00AB0B77"/>
    <w:rsid w:val="00AB48BD"/>
    <w:rsid w:val="00AB59FC"/>
    <w:rsid w:val="00AE25AC"/>
    <w:rsid w:val="00AF4EB4"/>
    <w:rsid w:val="00B0069B"/>
    <w:rsid w:val="00B10FB9"/>
    <w:rsid w:val="00B16E50"/>
    <w:rsid w:val="00B40083"/>
    <w:rsid w:val="00B563B9"/>
    <w:rsid w:val="00B643F8"/>
    <w:rsid w:val="00B6683C"/>
    <w:rsid w:val="00B747EB"/>
    <w:rsid w:val="00B8034A"/>
    <w:rsid w:val="00B8280D"/>
    <w:rsid w:val="00BA4B1A"/>
    <w:rsid w:val="00BB6C6C"/>
    <w:rsid w:val="00BC7454"/>
    <w:rsid w:val="00BD4C61"/>
    <w:rsid w:val="00C1117D"/>
    <w:rsid w:val="00C13202"/>
    <w:rsid w:val="00C16CAE"/>
    <w:rsid w:val="00C34FB0"/>
    <w:rsid w:val="00C51456"/>
    <w:rsid w:val="00C6048B"/>
    <w:rsid w:val="00C75B17"/>
    <w:rsid w:val="00C820E7"/>
    <w:rsid w:val="00C842EA"/>
    <w:rsid w:val="00CA375C"/>
    <w:rsid w:val="00CB66DA"/>
    <w:rsid w:val="00CB6FD9"/>
    <w:rsid w:val="00CD6809"/>
    <w:rsid w:val="00CD704A"/>
    <w:rsid w:val="00CF37FD"/>
    <w:rsid w:val="00CF4DB7"/>
    <w:rsid w:val="00D203E6"/>
    <w:rsid w:val="00D21CAD"/>
    <w:rsid w:val="00D351E0"/>
    <w:rsid w:val="00D4087C"/>
    <w:rsid w:val="00D4184B"/>
    <w:rsid w:val="00D42760"/>
    <w:rsid w:val="00D52568"/>
    <w:rsid w:val="00D56C64"/>
    <w:rsid w:val="00D62562"/>
    <w:rsid w:val="00D74C55"/>
    <w:rsid w:val="00D8518F"/>
    <w:rsid w:val="00D9574E"/>
    <w:rsid w:val="00DA016A"/>
    <w:rsid w:val="00DA18FE"/>
    <w:rsid w:val="00DA4608"/>
    <w:rsid w:val="00DA7886"/>
    <w:rsid w:val="00DB2855"/>
    <w:rsid w:val="00DB6C5D"/>
    <w:rsid w:val="00DC4274"/>
    <w:rsid w:val="00DF1448"/>
    <w:rsid w:val="00DF1941"/>
    <w:rsid w:val="00DF7348"/>
    <w:rsid w:val="00E42CEF"/>
    <w:rsid w:val="00E6558A"/>
    <w:rsid w:val="00E7363D"/>
    <w:rsid w:val="00E767A3"/>
    <w:rsid w:val="00EA4C9B"/>
    <w:rsid w:val="00EA6ABF"/>
    <w:rsid w:val="00EA6E62"/>
    <w:rsid w:val="00ED1849"/>
    <w:rsid w:val="00EF0204"/>
    <w:rsid w:val="00EF197A"/>
    <w:rsid w:val="00EF4018"/>
    <w:rsid w:val="00EF729A"/>
    <w:rsid w:val="00F358A5"/>
    <w:rsid w:val="00F75F4D"/>
    <w:rsid w:val="00F863B2"/>
    <w:rsid w:val="00F94AFA"/>
    <w:rsid w:val="00FA57FE"/>
    <w:rsid w:val="00FB0B71"/>
    <w:rsid w:val="00FB0C96"/>
    <w:rsid w:val="00FC2919"/>
    <w:rsid w:val="00FD55A8"/>
    <w:rsid w:val="00FE2193"/>
    <w:rsid w:val="00FE27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2D71BC-2CC8-46F5-8869-C4E5620F8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767C0"/>
    <w:pPr>
      <w:tabs>
        <w:tab w:val="center" w:pos="4677"/>
        <w:tab w:val="right" w:pos="9355"/>
      </w:tabs>
      <w:spacing w:after="0" w:line="240" w:lineRule="auto"/>
    </w:pPr>
  </w:style>
  <w:style w:type="character" w:customStyle="1" w:styleId="a4">
    <w:name w:val="Верхній колонтитул Знак"/>
    <w:basedOn w:val="a0"/>
    <w:link w:val="a3"/>
    <w:uiPriority w:val="99"/>
    <w:semiHidden/>
    <w:rsid w:val="007767C0"/>
  </w:style>
  <w:style w:type="paragraph" w:styleId="a5">
    <w:name w:val="footer"/>
    <w:basedOn w:val="a"/>
    <w:link w:val="a6"/>
    <w:unhideWhenUsed/>
    <w:rsid w:val="007767C0"/>
    <w:pPr>
      <w:tabs>
        <w:tab w:val="center" w:pos="4677"/>
        <w:tab w:val="right" w:pos="9355"/>
      </w:tabs>
      <w:spacing w:after="0" w:line="240" w:lineRule="auto"/>
    </w:pPr>
  </w:style>
  <w:style w:type="character" w:customStyle="1" w:styleId="a6">
    <w:name w:val="Нижній колонтитул Знак"/>
    <w:basedOn w:val="a0"/>
    <w:link w:val="a5"/>
    <w:rsid w:val="007767C0"/>
  </w:style>
  <w:style w:type="paragraph" w:styleId="a7">
    <w:name w:val="List Paragraph"/>
    <w:basedOn w:val="a"/>
    <w:qFormat/>
    <w:rsid w:val="00786959"/>
    <w:pPr>
      <w:ind w:left="720"/>
      <w:contextualSpacing/>
    </w:pPr>
  </w:style>
  <w:style w:type="table" w:styleId="a8">
    <w:name w:val="Table Grid"/>
    <w:basedOn w:val="a1"/>
    <w:uiPriority w:val="59"/>
    <w:rsid w:val="00162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16CAE"/>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C16CAE"/>
    <w:rPr>
      <w:rFonts w:ascii="Tahoma" w:hAnsi="Tahoma" w:cs="Tahoma"/>
      <w:sz w:val="16"/>
      <w:szCs w:val="16"/>
    </w:rPr>
  </w:style>
  <w:style w:type="paragraph" w:styleId="ab">
    <w:name w:val="Body Text Indent"/>
    <w:basedOn w:val="a"/>
    <w:link w:val="ac"/>
    <w:uiPriority w:val="99"/>
    <w:semiHidden/>
    <w:unhideWhenUsed/>
    <w:rsid w:val="008A0740"/>
    <w:pPr>
      <w:spacing w:after="120"/>
      <w:ind w:left="283"/>
    </w:pPr>
    <w:rPr>
      <w:rFonts w:ascii="Calibri" w:eastAsia="Calibri" w:hAnsi="Calibri" w:cs="Times New Roman"/>
    </w:rPr>
  </w:style>
  <w:style w:type="character" w:customStyle="1" w:styleId="ac">
    <w:name w:val="Основний текст з відступом Знак"/>
    <w:basedOn w:val="a0"/>
    <w:link w:val="ab"/>
    <w:uiPriority w:val="99"/>
    <w:semiHidden/>
    <w:rsid w:val="008A074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236">
      <w:bodyDiv w:val="1"/>
      <w:marLeft w:val="0"/>
      <w:marRight w:val="0"/>
      <w:marTop w:val="0"/>
      <w:marBottom w:val="0"/>
      <w:divBdr>
        <w:top w:val="none" w:sz="0" w:space="0" w:color="auto"/>
        <w:left w:val="none" w:sz="0" w:space="0" w:color="auto"/>
        <w:bottom w:val="none" w:sz="0" w:space="0" w:color="auto"/>
        <w:right w:val="none" w:sz="0" w:space="0" w:color="auto"/>
      </w:divBdr>
    </w:div>
    <w:div w:id="83041254">
      <w:bodyDiv w:val="1"/>
      <w:marLeft w:val="0"/>
      <w:marRight w:val="0"/>
      <w:marTop w:val="0"/>
      <w:marBottom w:val="0"/>
      <w:divBdr>
        <w:top w:val="none" w:sz="0" w:space="0" w:color="auto"/>
        <w:left w:val="none" w:sz="0" w:space="0" w:color="auto"/>
        <w:bottom w:val="none" w:sz="0" w:space="0" w:color="auto"/>
        <w:right w:val="none" w:sz="0" w:space="0" w:color="auto"/>
      </w:divBdr>
    </w:div>
    <w:div w:id="91782155">
      <w:bodyDiv w:val="1"/>
      <w:marLeft w:val="0"/>
      <w:marRight w:val="0"/>
      <w:marTop w:val="0"/>
      <w:marBottom w:val="0"/>
      <w:divBdr>
        <w:top w:val="none" w:sz="0" w:space="0" w:color="auto"/>
        <w:left w:val="none" w:sz="0" w:space="0" w:color="auto"/>
        <w:bottom w:val="none" w:sz="0" w:space="0" w:color="auto"/>
        <w:right w:val="none" w:sz="0" w:space="0" w:color="auto"/>
      </w:divBdr>
    </w:div>
    <w:div w:id="290476823">
      <w:bodyDiv w:val="1"/>
      <w:marLeft w:val="0"/>
      <w:marRight w:val="0"/>
      <w:marTop w:val="0"/>
      <w:marBottom w:val="0"/>
      <w:divBdr>
        <w:top w:val="none" w:sz="0" w:space="0" w:color="auto"/>
        <w:left w:val="none" w:sz="0" w:space="0" w:color="auto"/>
        <w:bottom w:val="none" w:sz="0" w:space="0" w:color="auto"/>
        <w:right w:val="none" w:sz="0" w:space="0" w:color="auto"/>
      </w:divBdr>
    </w:div>
    <w:div w:id="357660155">
      <w:bodyDiv w:val="1"/>
      <w:marLeft w:val="0"/>
      <w:marRight w:val="0"/>
      <w:marTop w:val="0"/>
      <w:marBottom w:val="0"/>
      <w:divBdr>
        <w:top w:val="none" w:sz="0" w:space="0" w:color="auto"/>
        <w:left w:val="none" w:sz="0" w:space="0" w:color="auto"/>
        <w:bottom w:val="none" w:sz="0" w:space="0" w:color="auto"/>
        <w:right w:val="none" w:sz="0" w:space="0" w:color="auto"/>
      </w:divBdr>
    </w:div>
    <w:div w:id="421071440">
      <w:bodyDiv w:val="1"/>
      <w:marLeft w:val="0"/>
      <w:marRight w:val="0"/>
      <w:marTop w:val="0"/>
      <w:marBottom w:val="0"/>
      <w:divBdr>
        <w:top w:val="none" w:sz="0" w:space="0" w:color="auto"/>
        <w:left w:val="none" w:sz="0" w:space="0" w:color="auto"/>
        <w:bottom w:val="none" w:sz="0" w:space="0" w:color="auto"/>
        <w:right w:val="none" w:sz="0" w:space="0" w:color="auto"/>
      </w:divBdr>
    </w:div>
    <w:div w:id="495078160">
      <w:bodyDiv w:val="1"/>
      <w:marLeft w:val="0"/>
      <w:marRight w:val="0"/>
      <w:marTop w:val="0"/>
      <w:marBottom w:val="0"/>
      <w:divBdr>
        <w:top w:val="none" w:sz="0" w:space="0" w:color="auto"/>
        <w:left w:val="none" w:sz="0" w:space="0" w:color="auto"/>
        <w:bottom w:val="none" w:sz="0" w:space="0" w:color="auto"/>
        <w:right w:val="none" w:sz="0" w:space="0" w:color="auto"/>
      </w:divBdr>
    </w:div>
    <w:div w:id="558595453">
      <w:bodyDiv w:val="1"/>
      <w:marLeft w:val="0"/>
      <w:marRight w:val="0"/>
      <w:marTop w:val="0"/>
      <w:marBottom w:val="0"/>
      <w:divBdr>
        <w:top w:val="none" w:sz="0" w:space="0" w:color="auto"/>
        <w:left w:val="none" w:sz="0" w:space="0" w:color="auto"/>
        <w:bottom w:val="none" w:sz="0" w:space="0" w:color="auto"/>
        <w:right w:val="none" w:sz="0" w:space="0" w:color="auto"/>
      </w:divBdr>
    </w:div>
    <w:div w:id="874462220">
      <w:bodyDiv w:val="1"/>
      <w:marLeft w:val="0"/>
      <w:marRight w:val="0"/>
      <w:marTop w:val="0"/>
      <w:marBottom w:val="0"/>
      <w:divBdr>
        <w:top w:val="none" w:sz="0" w:space="0" w:color="auto"/>
        <w:left w:val="none" w:sz="0" w:space="0" w:color="auto"/>
        <w:bottom w:val="none" w:sz="0" w:space="0" w:color="auto"/>
        <w:right w:val="none" w:sz="0" w:space="0" w:color="auto"/>
      </w:divBdr>
    </w:div>
    <w:div w:id="906651091">
      <w:bodyDiv w:val="1"/>
      <w:marLeft w:val="0"/>
      <w:marRight w:val="0"/>
      <w:marTop w:val="0"/>
      <w:marBottom w:val="0"/>
      <w:divBdr>
        <w:top w:val="none" w:sz="0" w:space="0" w:color="auto"/>
        <w:left w:val="none" w:sz="0" w:space="0" w:color="auto"/>
        <w:bottom w:val="none" w:sz="0" w:space="0" w:color="auto"/>
        <w:right w:val="none" w:sz="0" w:space="0" w:color="auto"/>
      </w:divBdr>
    </w:div>
    <w:div w:id="1026910774">
      <w:bodyDiv w:val="1"/>
      <w:marLeft w:val="0"/>
      <w:marRight w:val="0"/>
      <w:marTop w:val="0"/>
      <w:marBottom w:val="0"/>
      <w:divBdr>
        <w:top w:val="none" w:sz="0" w:space="0" w:color="auto"/>
        <w:left w:val="none" w:sz="0" w:space="0" w:color="auto"/>
        <w:bottom w:val="none" w:sz="0" w:space="0" w:color="auto"/>
        <w:right w:val="none" w:sz="0" w:space="0" w:color="auto"/>
      </w:divBdr>
    </w:div>
    <w:div w:id="1144201205">
      <w:bodyDiv w:val="1"/>
      <w:marLeft w:val="0"/>
      <w:marRight w:val="0"/>
      <w:marTop w:val="0"/>
      <w:marBottom w:val="0"/>
      <w:divBdr>
        <w:top w:val="none" w:sz="0" w:space="0" w:color="auto"/>
        <w:left w:val="none" w:sz="0" w:space="0" w:color="auto"/>
        <w:bottom w:val="none" w:sz="0" w:space="0" w:color="auto"/>
        <w:right w:val="none" w:sz="0" w:space="0" w:color="auto"/>
      </w:divBdr>
    </w:div>
    <w:div w:id="1156608538">
      <w:bodyDiv w:val="1"/>
      <w:marLeft w:val="0"/>
      <w:marRight w:val="0"/>
      <w:marTop w:val="0"/>
      <w:marBottom w:val="0"/>
      <w:divBdr>
        <w:top w:val="none" w:sz="0" w:space="0" w:color="auto"/>
        <w:left w:val="none" w:sz="0" w:space="0" w:color="auto"/>
        <w:bottom w:val="none" w:sz="0" w:space="0" w:color="auto"/>
        <w:right w:val="none" w:sz="0" w:space="0" w:color="auto"/>
      </w:divBdr>
    </w:div>
    <w:div w:id="1186752631">
      <w:bodyDiv w:val="1"/>
      <w:marLeft w:val="0"/>
      <w:marRight w:val="0"/>
      <w:marTop w:val="0"/>
      <w:marBottom w:val="0"/>
      <w:divBdr>
        <w:top w:val="none" w:sz="0" w:space="0" w:color="auto"/>
        <w:left w:val="none" w:sz="0" w:space="0" w:color="auto"/>
        <w:bottom w:val="none" w:sz="0" w:space="0" w:color="auto"/>
        <w:right w:val="none" w:sz="0" w:space="0" w:color="auto"/>
      </w:divBdr>
    </w:div>
    <w:div w:id="1394429329">
      <w:bodyDiv w:val="1"/>
      <w:marLeft w:val="0"/>
      <w:marRight w:val="0"/>
      <w:marTop w:val="0"/>
      <w:marBottom w:val="0"/>
      <w:divBdr>
        <w:top w:val="none" w:sz="0" w:space="0" w:color="auto"/>
        <w:left w:val="none" w:sz="0" w:space="0" w:color="auto"/>
        <w:bottom w:val="none" w:sz="0" w:space="0" w:color="auto"/>
        <w:right w:val="none" w:sz="0" w:space="0" w:color="auto"/>
      </w:divBdr>
    </w:div>
    <w:div w:id="1423448704">
      <w:bodyDiv w:val="1"/>
      <w:marLeft w:val="0"/>
      <w:marRight w:val="0"/>
      <w:marTop w:val="0"/>
      <w:marBottom w:val="0"/>
      <w:divBdr>
        <w:top w:val="none" w:sz="0" w:space="0" w:color="auto"/>
        <w:left w:val="none" w:sz="0" w:space="0" w:color="auto"/>
        <w:bottom w:val="none" w:sz="0" w:space="0" w:color="auto"/>
        <w:right w:val="none" w:sz="0" w:space="0" w:color="auto"/>
      </w:divBdr>
    </w:div>
    <w:div w:id="1542285491">
      <w:bodyDiv w:val="1"/>
      <w:marLeft w:val="0"/>
      <w:marRight w:val="0"/>
      <w:marTop w:val="0"/>
      <w:marBottom w:val="0"/>
      <w:divBdr>
        <w:top w:val="none" w:sz="0" w:space="0" w:color="auto"/>
        <w:left w:val="none" w:sz="0" w:space="0" w:color="auto"/>
        <w:bottom w:val="none" w:sz="0" w:space="0" w:color="auto"/>
        <w:right w:val="none" w:sz="0" w:space="0" w:color="auto"/>
      </w:divBdr>
    </w:div>
    <w:div w:id="1687098352">
      <w:bodyDiv w:val="1"/>
      <w:marLeft w:val="0"/>
      <w:marRight w:val="0"/>
      <w:marTop w:val="0"/>
      <w:marBottom w:val="0"/>
      <w:divBdr>
        <w:top w:val="none" w:sz="0" w:space="0" w:color="auto"/>
        <w:left w:val="none" w:sz="0" w:space="0" w:color="auto"/>
        <w:bottom w:val="none" w:sz="0" w:space="0" w:color="auto"/>
        <w:right w:val="none" w:sz="0" w:space="0" w:color="auto"/>
      </w:divBdr>
    </w:div>
    <w:div w:id="1688480835">
      <w:bodyDiv w:val="1"/>
      <w:marLeft w:val="0"/>
      <w:marRight w:val="0"/>
      <w:marTop w:val="0"/>
      <w:marBottom w:val="0"/>
      <w:divBdr>
        <w:top w:val="none" w:sz="0" w:space="0" w:color="auto"/>
        <w:left w:val="none" w:sz="0" w:space="0" w:color="auto"/>
        <w:bottom w:val="none" w:sz="0" w:space="0" w:color="auto"/>
        <w:right w:val="none" w:sz="0" w:space="0" w:color="auto"/>
      </w:divBdr>
    </w:div>
    <w:div w:id="1826241456">
      <w:bodyDiv w:val="1"/>
      <w:marLeft w:val="0"/>
      <w:marRight w:val="0"/>
      <w:marTop w:val="0"/>
      <w:marBottom w:val="0"/>
      <w:divBdr>
        <w:top w:val="none" w:sz="0" w:space="0" w:color="auto"/>
        <w:left w:val="none" w:sz="0" w:space="0" w:color="auto"/>
        <w:bottom w:val="none" w:sz="0" w:space="0" w:color="auto"/>
        <w:right w:val="none" w:sz="0" w:space="0" w:color="auto"/>
      </w:divBdr>
    </w:div>
    <w:div w:id="211755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image" Target="media/image7.wmf"/><Relationship Id="rId42" Type="http://schemas.openxmlformats.org/officeDocument/2006/relationships/oleObject" Target="embeddings/oleObject15.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28.bin"/><Relationship Id="rId84" Type="http://schemas.openxmlformats.org/officeDocument/2006/relationships/image" Target="media/image38.wmf"/><Relationship Id="rId89" Type="http://schemas.openxmlformats.org/officeDocument/2006/relationships/oleObject" Target="embeddings/oleObject36.bin"/><Relationship Id="rId16" Type="http://schemas.openxmlformats.org/officeDocument/2006/relationships/oleObject" Target="embeddings/oleObject3.bin"/><Relationship Id="rId107" Type="http://schemas.openxmlformats.org/officeDocument/2006/relationships/image" Target="media/image49.wmf"/><Relationship Id="rId11" Type="http://schemas.openxmlformats.org/officeDocument/2006/relationships/image" Target="media/image2.wmf"/><Relationship Id="rId32" Type="http://schemas.openxmlformats.org/officeDocument/2006/relationships/image" Target="media/image13.wmf"/><Relationship Id="rId37" Type="http://schemas.openxmlformats.org/officeDocument/2006/relationships/oleObject" Target="embeddings/oleObject13.bin"/><Relationship Id="rId53" Type="http://schemas.openxmlformats.org/officeDocument/2006/relationships/image" Target="media/image24.wmf"/><Relationship Id="rId58" Type="http://schemas.openxmlformats.org/officeDocument/2006/relationships/oleObject" Target="embeddings/oleObject23.bin"/><Relationship Id="rId74" Type="http://schemas.openxmlformats.org/officeDocument/2006/relationships/image" Target="media/image35.wmf"/><Relationship Id="rId79" Type="http://schemas.openxmlformats.org/officeDocument/2006/relationships/oleObject" Target="embeddings/oleObject33.bin"/><Relationship Id="rId102" Type="http://schemas.openxmlformats.org/officeDocument/2006/relationships/image" Target="media/image47.wmf"/><Relationship Id="rId5" Type="http://schemas.openxmlformats.org/officeDocument/2006/relationships/webSettings" Target="webSettings.xml"/><Relationship Id="rId90" Type="http://schemas.openxmlformats.org/officeDocument/2006/relationships/image" Target="media/image41.wmf"/><Relationship Id="rId95" Type="http://schemas.openxmlformats.org/officeDocument/2006/relationships/oleObject" Target="embeddings/oleObject39.bin"/><Relationship Id="rId22" Type="http://schemas.openxmlformats.org/officeDocument/2006/relationships/oleObject" Target="embeddings/oleObject6.bin"/><Relationship Id="rId27" Type="http://schemas.openxmlformats.org/officeDocument/2006/relationships/oleObject" Target="embeddings/oleObject8.bin"/><Relationship Id="rId43" Type="http://schemas.openxmlformats.org/officeDocument/2006/relationships/image" Target="media/image19.wmf"/><Relationship Id="rId48" Type="http://schemas.openxmlformats.org/officeDocument/2006/relationships/oleObject" Target="embeddings/oleObject18.bin"/><Relationship Id="rId64" Type="http://schemas.openxmlformats.org/officeDocument/2006/relationships/oleObject" Target="embeddings/oleObject26.bin"/><Relationship Id="rId69" Type="http://schemas.openxmlformats.org/officeDocument/2006/relationships/image" Target="media/image32.jpeg"/><Relationship Id="rId80" Type="http://schemas.openxmlformats.org/officeDocument/2006/relationships/chart" Target="charts/chart1.xml"/><Relationship Id="rId85" Type="http://schemas.openxmlformats.org/officeDocument/2006/relationships/oleObject" Target="embeddings/oleObject34.bin"/><Relationship Id="rId12" Type="http://schemas.openxmlformats.org/officeDocument/2006/relationships/oleObject" Target="embeddings/oleObject1.bin"/><Relationship Id="rId17" Type="http://schemas.openxmlformats.org/officeDocument/2006/relationships/image" Target="media/image5.wmf"/><Relationship Id="rId33" Type="http://schemas.openxmlformats.org/officeDocument/2006/relationships/oleObject" Target="embeddings/oleObject11.bin"/><Relationship Id="rId38" Type="http://schemas.openxmlformats.org/officeDocument/2006/relationships/image" Target="media/image16.jpeg"/><Relationship Id="rId59" Type="http://schemas.openxmlformats.org/officeDocument/2006/relationships/image" Target="media/image27.wmf"/><Relationship Id="rId103" Type="http://schemas.openxmlformats.org/officeDocument/2006/relationships/oleObject" Target="embeddings/oleObject43.bin"/><Relationship Id="rId108" Type="http://schemas.openxmlformats.org/officeDocument/2006/relationships/oleObject" Target="embeddings/oleObject46.bin"/><Relationship Id="rId54" Type="http://schemas.openxmlformats.org/officeDocument/2006/relationships/oleObject" Target="embeddings/oleObject21.bin"/><Relationship Id="rId70" Type="http://schemas.openxmlformats.org/officeDocument/2006/relationships/image" Target="media/image33.wmf"/><Relationship Id="rId75" Type="http://schemas.openxmlformats.org/officeDocument/2006/relationships/oleObject" Target="embeddings/oleObject31.bin"/><Relationship Id="rId91" Type="http://schemas.openxmlformats.org/officeDocument/2006/relationships/oleObject" Target="embeddings/oleObject37.bin"/><Relationship Id="rId96" Type="http://schemas.openxmlformats.org/officeDocument/2006/relationships/image" Target="media/image44.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image" Target="media/image22.wmf"/><Relationship Id="rId57" Type="http://schemas.openxmlformats.org/officeDocument/2006/relationships/image" Target="media/image26.wmf"/><Relationship Id="rId106" Type="http://schemas.openxmlformats.org/officeDocument/2006/relationships/oleObject" Target="embeddings/oleObject45.bin"/><Relationship Id="rId10" Type="http://schemas.openxmlformats.org/officeDocument/2006/relationships/image" Target="media/image1.jpeg"/><Relationship Id="rId31" Type="http://schemas.openxmlformats.org/officeDocument/2006/relationships/oleObject" Target="embeddings/oleObject10.bin"/><Relationship Id="rId44" Type="http://schemas.openxmlformats.org/officeDocument/2006/relationships/oleObject" Target="embeddings/oleObject16.bin"/><Relationship Id="rId52" Type="http://schemas.openxmlformats.org/officeDocument/2006/relationships/oleObject" Target="embeddings/oleObject20.bin"/><Relationship Id="rId60" Type="http://schemas.openxmlformats.org/officeDocument/2006/relationships/oleObject" Target="embeddings/oleObject24.bin"/><Relationship Id="rId65" Type="http://schemas.openxmlformats.org/officeDocument/2006/relationships/image" Target="media/image30.wmf"/><Relationship Id="rId73" Type="http://schemas.openxmlformats.org/officeDocument/2006/relationships/oleObject" Target="embeddings/oleObject30.bin"/><Relationship Id="rId78" Type="http://schemas.openxmlformats.org/officeDocument/2006/relationships/image" Target="media/image37.wmf"/><Relationship Id="rId81" Type="http://schemas.openxmlformats.org/officeDocument/2006/relationships/chart" Target="charts/chart2.xml"/><Relationship Id="rId86" Type="http://schemas.openxmlformats.org/officeDocument/2006/relationships/image" Target="media/image39.wmf"/><Relationship Id="rId94" Type="http://schemas.openxmlformats.org/officeDocument/2006/relationships/image" Target="media/image43.wmf"/><Relationship Id="rId99" Type="http://schemas.openxmlformats.org/officeDocument/2006/relationships/oleObject" Target="embeddings/oleObject41.bin"/><Relationship Id="rId101" Type="http://schemas.openxmlformats.org/officeDocument/2006/relationships/oleObject" Target="embeddings/oleObject42.bin"/><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image" Target="media/image3.wmf"/><Relationship Id="rId18" Type="http://schemas.openxmlformats.org/officeDocument/2006/relationships/oleObject" Target="embeddings/oleObject4.bin"/><Relationship Id="rId39" Type="http://schemas.openxmlformats.org/officeDocument/2006/relationships/image" Target="media/image17.wmf"/><Relationship Id="rId109" Type="http://schemas.openxmlformats.org/officeDocument/2006/relationships/fontTable" Target="fontTable.xml"/><Relationship Id="rId34" Type="http://schemas.openxmlformats.org/officeDocument/2006/relationships/image" Target="media/image14.wmf"/><Relationship Id="rId50" Type="http://schemas.openxmlformats.org/officeDocument/2006/relationships/oleObject" Target="embeddings/oleObject19.bin"/><Relationship Id="rId55" Type="http://schemas.openxmlformats.org/officeDocument/2006/relationships/image" Target="media/image25.wmf"/><Relationship Id="rId76" Type="http://schemas.openxmlformats.org/officeDocument/2006/relationships/image" Target="media/image36.wmf"/><Relationship Id="rId97" Type="http://schemas.openxmlformats.org/officeDocument/2006/relationships/oleObject" Target="embeddings/oleObject40.bin"/><Relationship Id="rId104" Type="http://schemas.openxmlformats.org/officeDocument/2006/relationships/image" Target="media/image48.wmf"/><Relationship Id="rId7" Type="http://schemas.openxmlformats.org/officeDocument/2006/relationships/endnotes" Target="endnotes.xml"/><Relationship Id="rId71" Type="http://schemas.openxmlformats.org/officeDocument/2006/relationships/oleObject" Target="embeddings/oleObject29.bin"/><Relationship Id="rId92" Type="http://schemas.openxmlformats.org/officeDocument/2006/relationships/image" Target="media/image42.wmf"/><Relationship Id="rId2" Type="http://schemas.openxmlformats.org/officeDocument/2006/relationships/numbering" Target="numbering.xml"/><Relationship Id="rId29" Type="http://schemas.openxmlformats.org/officeDocument/2006/relationships/oleObject" Target="embeddings/oleObject9.bin"/><Relationship Id="rId24" Type="http://schemas.openxmlformats.org/officeDocument/2006/relationships/oleObject" Target="embeddings/oleObject7.bin"/><Relationship Id="rId40" Type="http://schemas.openxmlformats.org/officeDocument/2006/relationships/oleObject" Target="embeddings/oleObject14.bin"/><Relationship Id="rId45" Type="http://schemas.openxmlformats.org/officeDocument/2006/relationships/image" Target="media/image20.wmf"/><Relationship Id="rId66" Type="http://schemas.openxmlformats.org/officeDocument/2006/relationships/oleObject" Target="embeddings/oleObject27.bin"/><Relationship Id="rId87" Type="http://schemas.openxmlformats.org/officeDocument/2006/relationships/oleObject" Target="embeddings/oleObject35.bin"/><Relationship Id="rId110" Type="http://schemas.openxmlformats.org/officeDocument/2006/relationships/theme" Target="theme/theme1.xml"/><Relationship Id="rId61" Type="http://schemas.openxmlformats.org/officeDocument/2006/relationships/image" Target="media/image28.wmf"/><Relationship Id="rId82" Type="http://schemas.openxmlformats.org/officeDocument/2006/relationships/chart" Target="charts/chart3.xml"/><Relationship Id="rId19" Type="http://schemas.openxmlformats.org/officeDocument/2006/relationships/image" Target="media/image6.wmf"/><Relationship Id="rId14" Type="http://schemas.openxmlformats.org/officeDocument/2006/relationships/oleObject" Target="embeddings/oleObject2.bin"/><Relationship Id="rId30" Type="http://schemas.openxmlformats.org/officeDocument/2006/relationships/image" Target="media/image12.wmf"/><Relationship Id="rId35" Type="http://schemas.openxmlformats.org/officeDocument/2006/relationships/oleObject" Target="embeddings/oleObject12.bin"/><Relationship Id="rId56" Type="http://schemas.openxmlformats.org/officeDocument/2006/relationships/oleObject" Target="embeddings/oleObject22.bin"/><Relationship Id="rId77" Type="http://schemas.openxmlformats.org/officeDocument/2006/relationships/oleObject" Target="embeddings/oleObject32.bin"/><Relationship Id="rId100" Type="http://schemas.openxmlformats.org/officeDocument/2006/relationships/image" Target="media/image46.wmf"/><Relationship Id="rId105" Type="http://schemas.openxmlformats.org/officeDocument/2006/relationships/oleObject" Target="embeddings/oleObject44.bin"/><Relationship Id="rId8" Type="http://schemas.openxmlformats.org/officeDocument/2006/relationships/header" Target="header1.xml"/><Relationship Id="rId51" Type="http://schemas.openxmlformats.org/officeDocument/2006/relationships/image" Target="media/image23.wmf"/><Relationship Id="rId72" Type="http://schemas.openxmlformats.org/officeDocument/2006/relationships/image" Target="media/image34.wmf"/><Relationship Id="rId93" Type="http://schemas.openxmlformats.org/officeDocument/2006/relationships/oleObject" Target="embeddings/oleObject38.bin"/><Relationship Id="rId98" Type="http://schemas.openxmlformats.org/officeDocument/2006/relationships/image" Target="media/image45.wmf"/><Relationship Id="rId3" Type="http://schemas.openxmlformats.org/officeDocument/2006/relationships/styles" Target="styles.xml"/><Relationship Id="rId25" Type="http://schemas.openxmlformats.org/officeDocument/2006/relationships/image" Target="media/image9.jpeg"/><Relationship Id="rId46" Type="http://schemas.openxmlformats.org/officeDocument/2006/relationships/oleObject" Target="embeddings/oleObject17.bin"/><Relationship Id="rId67" Type="http://schemas.openxmlformats.org/officeDocument/2006/relationships/image" Target="media/image31.wmf"/><Relationship Id="rId20" Type="http://schemas.openxmlformats.org/officeDocument/2006/relationships/oleObject" Target="embeddings/oleObject5.bin"/><Relationship Id="rId41" Type="http://schemas.openxmlformats.org/officeDocument/2006/relationships/image" Target="media/image18.wmf"/><Relationship Id="rId62" Type="http://schemas.openxmlformats.org/officeDocument/2006/relationships/oleObject" Target="embeddings/oleObject25.bin"/><Relationship Id="rId83" Type="http://schemas.openxmlformats.org/officeDocument/2006/relationships/chart" Target="charts/chart4.xml"/><Relationship Id="rId88" Type="http://schemas.openxmlformats.org/officeDocument/2006/relationships/image" Target="media/image40.wmf"/></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1052;&#1077;&#1090;&#1086;&#1076;.%20&#1079;%20&#1077;&#1082;&#1086;&#1073;&#1077;&#1079;&#1087;&#1077;&#1082;&#1080;%20&#1063;2\&#1051;&#1080;&#1089;&#1090;%20Microsoft%20Office%20Exce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1052;&#1077;&#1090;&#1086;&#1076;.%20&#1079;%20&#1077;&#1082;&#1086;&#1073;&#1077;&#1079;&#1087;&#1077;&#1082;&#1080;%20&#1063;2\&#1051;&#1080;&#1089;&#1090;%20Microsoft%20Office%20Exce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1052;&#1077;&#1090;&#1086;&#1076;.%20&#1079;%20&#1077;&#1082;&#1086;&#1073;&#1077;&#1079;&#1087;&#1077;&#1082;&#1080;%20&#1063;2\&#1051;&#1080;&#1089;&#1090;%20Microsoft%20Office%20Exce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esktop\&#1052;&#1077;&#1090;&#1086;&#1076;.%20&#1079;%20&#1077;&#1082;&#1086;&#1073;&#1077;&#1079;&#1087;&#1077;&#1082;&#1080;%20&#1063;2\&#1051;&#1080;&#1089;&#1090;%20Microsoft%20Office%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Лист1!$D$4</c:f>
              <c:strCache>
                <c:ptCount val="1"/>
                <c:pt idx="0">
                  <c:v>Mg, мг/л</c:v>
                </c:pt>
              </c:strCache>
            </c:strRef>
          </c:tx>
          <c:cat>
            <c:numRef>
              <c:f>Лист1!$E$3:$U$3</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cat>
          <c:val>
            <c:numRef>
              <c:f>Лист1!$E$4:$U$4</c:f>
              <c:numCache>
                <c:formatCode>General</c:formatCode>
                <c:ptCount val="17"/>
                <c:pt idx="0">
                  <c:v>25.2</c:v>
                </c:pt>
                <c:pt idx="1">
                  <c:v>27</c:v>
                </c:pt>
                <c:pt idx="2">
                  <c:v>21</c:v>
                </c:pt>
                <c:pt idx="3">
                  <c:v>28.14</c:v>
                </c:pt>
                <c:pt idx="4">
                  <c:v>32.4</c:v>
                </c:pt>
                <c:pt idx="5">
                  <c:v>21.7</c:v>
                </c:pt>
                <c:pt idx="6">
                  <c:v>19.2</c:v>
                </c:pt>
                <c:pt idx="7">
                  <c:v>22.1</c:v>
                </c:pt>
                <c:pt idx="8">
                  <c:v>14.3</c:v>
                </c:pt>
                <c:pt idx="9">
                  <c:v>24.1</c:v>
                </c:pt>
                <c:pt idx="10">
                  <c:v>22.3</c:v>
                </c:pt>
                <c:pt idx="11">
                  <c:v>23.1</c:v>
                </c:pt>
                <c:pt idx="12">
                  <c:v>24.2</c:v>
                </c:pt>
                <c:pt idx="13">
                  <c:v>22.1</c:v>
                </c:pt>
                <c:pt idx="14">
                  <c:v>21.8</c:v>
                </c:pt>
                <c:pt idx="15">
                  <c:v>20.3</c:v>
                </c:pt>
                <c:pt idx="16">
                  <c:v>20.100000000000001</c:v>
                </c:pt>
              </c:numCache>
            </c:numRef>
          </c:val>
          <c:smooth val="0"/>
          <c:extLst>
            <c:ext xmlns:c16="http://schemas.microsoft.com/office/drawing/2014/chart" uri="{C3380CC4-5D6E-409C-BE32-E72D297353CC}">
              <c16:uniqueId val="{00000000-C258-4847-BE0F-E91A537916C4}"/>
            </c:ext>
          </c:extLst>
        </c:ser>
        <c:dLbls>
          <c:showLegendKey val="0"/>
          <c:showVal val="0"/>
          <c:showCatName val="0"/>
          <c:showSerName val="0"/>
          <c:showPercent val="0"/>
          <c:showBubbleSize val="0"/>
        </c:dLbls>
        <c:marker val="1"/>
        <c:smooth val="0"/>
        <c:axId val="79323520"/>
        <c:axId val="79325056"/>
      </c:lineChart>
      <c:catAx>
        <c:axId val="79323520"/>
        <c:scaling>
          <c:orientation val="minMax"/>
        </c:scaling>
        <c:delete val="0"/>
        <c:axPos val="b"/>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uk-UA"/>
          </a:p>
        </c:txPr>
        <c:crossAx val="79325056"/>
        <c:crosses val="autoZero"/>
        <c:auto val="1"/>
        <c:lblAlgn val="ctr"/>
        <c:lblOffset val="100"/>
        <c:noMultiLvlLbl val="0"/>
      </c:catAx>
      <c:valAx>
        <c:axId val="79325056"/>
        <c:scaling>
          <c:orientation val="minMax"/>
        </c:scaling>
        <c:delete val="0"/>
        <c:axPos val="l"/>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uk-UA"/>
          </a:p>
        </c:txPr>
        <c:crossAx val="79323520"/>
        <c:crosses val="autoZero"/>
        <c:crossBetween val="between"/>
      </c:valAx>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strRef>
              <c:f>Лист1!$D$5</c:f>
              <c:strCache>
                <c:ptCount val="1"/>
                <c:pt idx="0">
                  <c:v>Fe, мг/л</c:v>
                </c:pt>
              </c:strCache>
            </c:strRef>
          </c:tx>
          <c:cat>
            <c:numRef>
              <c:f>Лист1!$E$3:$U$3</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cat>
          <c:val>
            <c:numRef>
              <c:f>Лист1!$E$5:$U$5</c:f>
              <c:numCache>
                <c:formatCode>General</c:formatCode>
                <c:ptCount val="17"/>
                <c:pt idx="0">
                  <c:v>0.113</c:v>
                </c:pt>
                <c:pt idx="1">
                  <c:v>0.10800000000000012</c:v>
                </c:pt>
                <c:pt idx="2">
                  <c:v>0.11</c:v>
                </c:pt>
                <c:pt idx="3">
                  <c:v>0.15500000000000028</c:v>
                </c:pt>
                <c:pt idx="4">
                  <c:v>0.12000000000000002</c:v>
                </c:pt>
                <c:pt idx="5">
                  <c:v>0.18300000000000025</c:v>
                </c:pt>
                <c:pt idx="6">
                  <c:v>0.14500000000000021</c:v>
                </c:pt>
                <c:pt idx="7">
                  <c:v>0.115</c:v>
                </c:pt>
                <c:pt idx="8">
                  <c:v>6.0000000000000032E-2</c:v>
                </c:pt>
                <c:pt idx="9">
                  <c:v>9.0000000000000024E-2</c:v>
                </c:pt>
                <c:pt idx="10">
                  <c:v>0.113</c:v>
                </c:pt>
                <c:pt idx="11">
                  <c:v>0.114</c:v>
                </c:pt>
                <c:pt idx="12">
                  <c:v>0.12400000000000012</c:v>
                </c:pt>
                <c:pt idx="13">
                  <c:v>0.10800000000000012</c:v>
                </c:pt>
                <c:pt idx="14">
                  <c:v>9.9000000000000046E-2</c:v>
                </c:pt>
                <c:pt idx="15">
                  <c:v>0.10800000000000012</c:v>
                </c:pt>
                <c:pt idx="16">
                  <c:v>0.2</c:v>
                </c:pt>
              </c:numCache>
            </c:numRef>
          </c:val>
          <c:smooth val="0"/>
          <c:extLst>
            <c:ext xmlns:c16="http://schemas.microsoft.com/office/drawing/2014/chart" uri="{C3380CC4-5D6E-409C-BE32-E72D297353CC}">
              <c16:uniqueId val="{00000000-2033-4E4D-B396-57CAB325D91B}"/>
            </c:ext>
          </c:extLst>
        </c:ser>
        <c:dLbls>
          <c:showLegendKey val="0"/>
          <c:showVal val="0"/>
          <c:showCatName val="0"/>
          <c:showSerName val="0"/>
          <c:showPercent val="0"/>
          <c:showBubbleSize val="0"/>
        </c:dLbls>
        <c:marker val="1"/>
        <c:smooth val="0"/>
        <c:axId val="79344384"/>
        <c:axId val="79345920"/>
      </c:lineChart>
      <c:catAx>
        <c:axId val="79344384"/>
        <c:scaling>
          <c:orientation val="minMax"/>
        </c:scaling>
        <c:delete val="0"/>
        <c:axPos val="b"/>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uk-UA"/>
          </a:p>
        </c:txPr>
        <c:crossAx val="79345920"/>
        <c:crosses val="autoZero"/>
        <c:auto val="1"/>
        <c:lblAlgn val="ctr"/>
        <c:lblOffset val="100"/>
        <c:noMultiLvlLbl val="0"/>
      </c:catAx>
      <c:valAx>
        <c:axId val="79345920"/>
        <c:scaling>
          <c:orientation val="minMax"/>
        </c:scaling>
        <c:delete val="0"/>
        <c:axPos val="l"/>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uk-UA"/>
          </a:p>
        </c:txPr>
        <c:crossAx val="79344384"/>
        <c:crosses val="autoZero"/>
        <c:crossBetween val="between"/>
      </c:valAx>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3"/>
          <c:order val="0"/>
          <c:tx>
            <c:strRef>
              <c:f>Лист1!$D$7</c:f>
              <c:strCache>
                <c:ptCount val="1"/>
                <c:pt idx="0">
                  <c:v>Cu, мг/л</c:v>
                </c:pt>
              </c:strCache>
            </c:strRef>
          </c:tx>
          <c:cat>
            <c:numRef>
              <c:f>Лист1!$E$3:$U$3</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cat>
          <c:val>
            <c:numRef>
              <c:f>Лист1!$E$7:$U$7</c:f>
              <c:numCache>
                <c:formatCode>General</c:formatCode>
                <c:ptCount val="17"/>
                <c:pt idx="0">
                  <c:v>2.0000000000000039E-3</c:v>
                </c:pt>
                <c:pt idx="1">
                  <c:v>3.0000000000000044E-3</c:v>
                </c:pt>
                <c:pt idx="2">
                  <c:v>3.5999999999999997E-2</c:v>
                </c:pt>
                <c:pt idx="3">
                  <c:v>3.3000000000000002E-2</c:v>
                </c:pt>
                <c:pt idx="4">
                  <c:v>1.4E-2</c:v>
                </c:pt>
                <c:pt idx="5">
                  <c:v>1.0000000000000022E-3</c:v>
                </c:pt>
                <c:pt idx="6">
                  <c:v>2.0000000000000039E-3</c:v>
                </c:pt>
                <c:pt idx="7">
                  <c:v>1.0000000000000022E-3</c:v>
                </c:pt>
                <c:pt idx="8">
                  <c:v>1.0000000000000022E-3</c:v>
                </c:pt>
                <c:pt idx="9">
                  <c:v>2.0000000000000039E-3</c:v>
                </c:pt>
                <c:pt idx="10">
                  <c:v>2.0000000000000039E-3</c:v>
                </c:pt>
                <c:pt idx="11">
                  <c:v>1.0000000000000022E-3</c:v>
                </c:pt>
                <c:pt idx="12">
                  <c:v>1.0000000000000022E-3</c:v>
                </c:pt>
                <c:pt idx="13">
                  <c:v>1.0000000000000022E-3</c:v>
                </c:pt>
                <c:pt idx="14">
                  <c:v>1.0000000000000022E-3</c:v>
                </c:pt>
                <c:pt idx="15">
                  <c:v>1.0000000000000022E-3</c:v>
                </c:pt>
                <c:pt idx="16">
                  <c:v>2.0000000000000039E-3</c:v>
                </c:pt>
              </c:numCache>
            </c:numRef>
          </c:val>
          <c:smooth val="0"/>
          <c:extLst>
            <c:ext xmlns:c16="http://schemas.microsoft.com/office/drawing/2014/chart" uri="{C3380CC4-5D6E-409C-BE32-E72D297353CC}">
              <c16:uniqueId val="{00000000-B65B-4ED7-9644-E362333C65AD}"/>
            </c:ext>
          </c:extLst>
        </c:ser>
        <c:dLbls>
          <c:showLegendKey val="0"/>
          <c:showVal val="0"/>
          <c:showCatName val="0"/>
          <c:showSerName val="0"/>
          <c:showPercent val="0"/>
          <c:showBubbleSize val="0"/>
        </c:dLbls>
        <c:marker val="1"/>
        <c:smooth val="0"/>
        <c:axId val="79361152"/>
        <c:axId val="79362688"/>
      </c:lineChart>
      <c:catAx>
        <c:axId val="79361152"/>
        <c:scaling>
          <c:orientation val="minMax"/>
        </c:scaling>
        <c:delete val="0"/>
        <c:axPos val="b"/>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uk-UA"/>
          </a:p>
        </c:txPr>
        <c:crossAx val="79362688"/>
        <c:crosses val="autoZero"/>
        <c:auto val="1"/>
        <c:lblAlgn val="ctr"/>
        <c:lblOffset val="100"/>
        <c:noMultiLvlLbl val="0"/>
      </c:catAx>
      <c:valAx>
        <c:axId val="79362688"/>
        <c:scaling>
          <c:orientation val="minMax"/>
        </c:scaling>
        <c:delete val="0"/>
        <c:axPos val="l"/>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uk-UA"/>
          </a:p>
        </c:txPr>
        <c:crossAx val="79361152"/>
        <c:crosses val="autoZero"/>
        <c:crossBetween val="between"/>
      </c:valAx>
    </c:plotArea>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2"/>
          <c:order val="0"/>
          <c:tx>
            <c:strRef>
              <c:f>Лист1!$D$6</c:f>
              <c:strCache>
                <c:ptCount val="1"/>
                <c:pt idx="0">
                  <c:v>Zn, мг/л</c:v>
                </c:pt>
              </c:strCache>
            </c:strRef>
          </c:tx>
          <c:cat>
            <c:numRef>
              <c:f>Лист1!$E$3:$U$3</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cat>
          <c:val>
            <c:numRef>
              <c:f>Лист1!$E$6:$U$6</c:f>
              <c:numCache>
                <c:formatCode>General</c:formatCode>
                <c:ptCount val="17"/>
                <c:pt idx="0">
                  <c:v>2.0000000000000039E-3</c:v>
                </c:pt>
                <c:pt idx="1">
                  <c:v>7.0000000000000088E-3</c:v>
                </c:pt>
                <c:pt idx="2">
                  <c:v>7.0000000000000088E-3</c:v>
                </c:pt>
                <c:pt idx="3">
                  <c:v>9.0000000000000028E-3</c:v>
                </c:pt>
                <c:pt idx="4">
                  <c:v>8.0000000000000175E-3</c:v>
                </c:pt>
                <c:pt idx="5">
                  <c:v>1.0000000000000022E-3</c:v>
                </c:pt>
                <c:pt idx="6">
                  <c:v>1.0000000000000022E-3</c:v>
                </c:pt>
                <c:pt idx="7">
                  <c:v>2.0000000000000039E-3</c:v>
                </c:pt>
                <c:pt idx="8">
                  <c:v>3.0000000000000044E-3</c:v>
                </c:pt>
                <c:pt idx="9">
                  <c:v>1.0000000000000022E-3</c:v>
                </c:pt>
                <c:pt idx="10">
                  <c:v>1.0000000000000022E-3</c:v>
                </c:pt>
                <c:pt idx="11">
                  <c:v>1.0000000000000022E-3</c:v>
                </c:pt>
                <c:pt idx="12">
                  <c:v>1.0000000000000022E-3</c:v>
                </c:pt>
                <c:pt idx="13">
                  <c:v>1.0000000000000022E-3</c:v>
                </c:pt>
                <c:pt idx="14">
                  <c:v>1.0000000000000022E-3</c:v>
                </c:pt>
                <c:pt idx="15">
                  <c:v>1.0000000000000022E-3</c:v>
                </c:pt>
                <c:pt idx="16">
                  <c:v>1.0000000000000022E-3</c:v>
                </c:pt>
              </c:numCache>
            </c:numRef>
          </c:val>
          <c:smooth val="0"/>
          <c:extLst>
            <c:ext xmlns:c16="http://schemas.microsoft.com/office/drawing/2014/chart" uri="{C3380CC4-5D6E-409C-BE32-E72D297353CC}">
              <c16:uniqueId val="{00000000-AB01-4361-A5F4-01EB0DC08144}"/>
            </c:ext>
          </c:extLst>
        </c:ser>
        <c:dLbls>
          <c:showLegendKey val="0"/>
          <c:showVal val="0"/>
          <c:showCatName val="0"/>
          <c:showSerName val="0"/>
          <c:showPercent val="0"/>
          <c:showBubbleSize val="0"/>
        </c:dLbls>
        <c:marker val="1"/>
        <c:smooth val="0"/>
        <c:axId val="115504640"/>
        <c:axId val="115506176"/>
      </c:lineChart>
      <c:catAx>
        <c:axId val="115504640"/>
        <c:scaling>
          <c:orientation val="minMax"/>
        </c:scaling>
        <c:delete val="0"/>
        <c:axPos val="b"/>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uk-UA"/>
          </a:p>
        </c:txPr>
        <c:crossAx val="115506176"/>
        <c:crosses val="autoZero"/>
        <c:auto val="1"/>
        <c:lblAlgn val="ctr"/>
        <c:lblOffset val="100"/>
        <c:noMultiLvlLbl val="0"/>
      </c:catAx>
      <c:valAx>
        <c:axId val="115506176"/>
        <c:scaling>
          <c:orientation val="minMax"/>
        </c:scaling>
        <c:delete val="0"/>
        <c:axPos val="l"/>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uk-UA"/>
          </a:p>
        </c:txPr>
        <c:crossAx val="115504640"/>
        <c:crosses val="autoZero"/>
        <c:crossBetween val="between"/>
      </c:valAx>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1D0717-1758-4E81-A809-E2CDEE23B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25557</Words>
  <Characters>14569</Characters>
  <Application>Microsoft Office Word</Application>
  <DocSecurity>0</DocSecurity>
  <Lines>121</Lines>
  <Paragraphs>80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Grizli777</Company>
  <LinksUpToDate>false</LinksUpToDate>
  <CharactersWithSpaces>40046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Олена Волошкіна</cp:lastModifiedBy>
  <cp:revision>2</cp:revision>
  <dcterms:created xsi:type="dcterms:W3CDTF">2019-01-31T10:30:00Z</dcterms:created>
  <dcterms:modified xsi:type="dcterms:W3CDTF">2019-01-31T10:30:00Z</dcterms:modified>
</cp:coreProperties>
</file>