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2A" w:rsidRPr="00ED62A2" w:rsidRDefault="0042382A" w:rsidP="0042382A">
      <w:pPr>
        <w:pStyle w:val="a3"/>
        <w:jc w:val="center"/>
        <w:rPr>
          <w:rFonts w:ascii="Times New Roman" w:hAnsi="Times New Roman"/>
          <w:b/>
        </w:rPr>
      </w:pPr>
      <w:r w:rsidRPr="00ED62A2">
        <w:rPr>
          <w:rFonts w:ascii="Times New Roman" w:hAnsi="Times New Roman"/>
          <w:b/>
        </w:rPr>
        <w:t>ТЕСТ</w:t>
      </w:r>
      <w:r w:rsidR="00EF556F">
        <w:rPr>
          <w:rFonts w:ascii="Times New Roman" w:hAnsi="Times New Roman"/>
          <w:b/>
        </w:rPr>
        <w:t xml:space="preserve"> з дисципліни</w:t>
      </w:r>
    </w:p>
    <w:p w:rsidR="0042382A" w:rsidRPr="00ED62A2" w:rsidRDefault="0042382A" w:rsidP="0042382A">
      <w:pPr>
        <w:pStyle w:val="a3"/>
        <w:jc w:val="center"/>
        <w:rPr>
          <w:rFonts w:ascii="Times New Roman" w:hAnsi="Times New Roman"/>
          <w:b/>
        </w:rPr>
      </w:pPr>
      <w:r w:rsidRPr="00ED62A2">
        <w:rPr>
          <w:rFonts w:ascii="Times New Roman" w:hAnsi="Times New Roman"/>
          <w:b/>
          <w:lang w:val="ru-RU"/>
        </w:rPr>
        <w:t>«</w:t>
      </w:r>
      <w:r w:rsidR="00EF556F">
        <w:rPr>
          <w:rFonts w:ascii="Times New Roman" w:hAnsi="Times New Roman"/>
          <w:b/>
          <w:u w:val="single"/>
        </w:rPr>
        <w:t>Комп’ютерно-</w:t>
      </w:r>
      <w:r w:rsidRPr="00ED62A2">
        <w:rPr>
          <w:rFonts w:ascii="Times New Roman" w:hAnsi="Times New Roman"/>
          <w:b/>
          <w:u w:val="single"/>
        </w:rPr>
        <w:t>аналітична діяльність</w:t>
      </w:r>
      <w:r w:rsidRPr="00ED62A2">
        <w:rPr>
          <w:rFonts w:ascii="Times New Roman" w:hAnsi="Times New Roman"/>
          <w:b/>
          <w:lang w:val="ru-RU"/>
        </w:rPr>
        <w:t>»</w:t>
      </w:r>
    </w:p>
    <w:p w:rsidR="00667B97" w:rsidRPr="00ED62A2" w:rsidRDefault="00667B97" w:rsidP="0042382A">
      <w:pPr>
        <w:pStyle w:val="a3"/>
        <w:rPr>
          <w:rFonts w:ascii="Times New Roman" w:hAnsi="Times New Roman"/>
        </w:rPr>
      </w:pPr>
    </w:p>
    <w:p w:rsidR="0042382A" w:rsidRPr="00ED62A2" w:rsidRDefault="0042382A" w:rsidP="0042382A">
      <w:pPr>
        <w:pStyle w:val="a3"/>
        <w:rPr>
          <w:rFonts w:ascii="Times New Roman" w:hAnsi="Times New Roman"/>
          <w:iCs/>
          <w:color w:val="000000"/>
          <w:lang w:eastAsia="uk-UA"/>
        </w:rPr>
      </w:pPr>
      <w:r w:rsidRPr="00ED62A2">
        <w:rPr>
          <w:rFonts w:ascii="Times New Roman" w:hAnsi="Times New Roman"/>
        </w:rPr>
        <w:t xml:space="preserve">1) </w:t>
      </w:r>
      <w:r w:rsidR="007F1681" w:rsidRPr="007F1681">
        <w:rPr>
          <w:rFonts w:ascii="Times New Roman" w:hAnsi="Times New Roman"/>
          <w:color w:val="000000"/>
          <w:lang w:eastAsia="uk-UA"/>
        </w:rPr>
        <w:t>Комп’ютерно</w:t>
      </w:r>
      <w:r w:rsidRPr="00ED62A2">
        <w:rPr>
          <w:rFonts w:ascii="Times New Roman" w:hAnsi="Times New Roman"/>
          <w:color w:val="000000"/>
          <w:lang w:eastAsia="uk-UA"/>
        </w:rPr>
        <w:t>-аналітична робота не охоплює </w:t>
      </w:r>
      <w:r w:rsidRPr="00ED62A2">
        <w:rPr>
          <w:rFonts w:ascii="Times New Roman" w:hAnsi="Times New Roman"/>
          <w:iCs/>
          <w:color w:val="000000"/>
          <w:lang w:eastAsia="uk-UA"/>
        </w:rPr>
        <w:t>такі загальні операційні процедури: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2382A" w:rsidRPr="00ED62A2" w:rsidTr="0042382A">
        <w:tc>
          <w:tcPr>
            <w:tcW w:w="4785" w:type="dxa"/>
          </w:tcPr>
          <w:p w:rsidR="0042382A" w:rsidRPr="00ED62A2" w:rsidRDefault="0042382A" w:rsidP="0042382A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обробку і накопичення</w:t>
            </w:r>
          </w:p>
        </w:tc>
        <w:tc>
          <w:tcPr>
            <w:tcW w:w="4786" w:type="dxa"/>
          </w:tcPr>
          <w:p w:rsidR="0042382A" w:rsidRPr="00ED62A2" w:rsidRDefault="0042382A" w:rsidP="0042382A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отримання інформаційних повідомлень</w:t>
            </w:r>
          </w:p>
        </w:tc>
      </w:tr>
      <w:tr w:rsidR="0042382A" w:rsidRPr="00ED62A2" w:rsidTr="0042382A">
        <w:tc>
          <w:tcPr>
            <w:tcW w:w="4785" w:type="dxa"/>
          </w:tcPr>
          <w:p w:rsidR="0042382A" w:rsidRPr="00ED62A2" w:rsidRDefault="0042382A" w:rsidP="0042382A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підготовку інформаційних повідомлень</w:t>
            </w:r>
          </w:p>
        </w:tc>
        <w:tc>
          <w:tcPr>
            <w:tcW w:w="4786" w:type="dxa"/>
          </w:tcPr>
          <w:p w:rsidR="0042382A" w:rsidRPr="00ED62A2" w:rsidRDefault="0042382A" w:rsidP="0042382A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збір і первинну оцінку</w:t>
            </w:r>
          </w:p>
        </w:tc>
      </w:tr>
    </w:tbl>
    <w:p w:rsidR="00C120E3" w:rsidRPr="00ED62A2" w:rsidRDefault="00C120E3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2) </w:t>
      </w:r>
      <w:r w:rsidR="004868CF" w:rsidRPr="00ED62A2">
        <w:rPr>
          <w:rFonts w:ascii="Times New Roman" w:hAnsi="Times New Roman"/>
        </w:rPr>
        <w:t>Суб'єкти інформаційного забезпечення підрозділяються на: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868CF" w:rsidRPr="00ED62A2" w:rsidTr="00340D41">
        <w:tc>
          <w:tcPr>
            <w:tcW w:w="4785" w:type="dxa"/>
          </w:tcPr>
          <w:p w:rsidR="004868CF" w:rsidRPr="00ED62A2" w:rsidRDefault="004868CF" w:rsidP="004868C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3 категорії</w:t>
            </w:r>
          </w:p>
        </w:tc>
        <w:tc>
          <w:tcPr>
            <w:tcW w:w="4786" w:type="dxa"/>
          </w:tcPr>
          <w:p w:rsidR="004868CF" w:rsidRPr="00ED62A2" w:rsidRDefault="004868CF" w:rsidP="004868C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4 категорії</w:t>
            </w:r>
          </w:p>
        </w:tc>
      </w:tr>
      <w:tr w:rsidR="004868CF" w:rsidRPr="00ED62A2" w:rsidTr="00340D41">
        <w:tc>
          <w:tcPr>
            <w:tcW w:w="4785" w:type="dxa"/>
          </w:tcPr>
          <w:p w:rsidR="004868CF" w:rsidRPr="00ED62A2" w:rsidRDefault="004868CF" w:rsidP="004868C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2 категорії</w:t>
            </w:r>
          </w:p>
        </w:tc>
        <w:tc>
          <w:tcPr>
            <w:tcW w:w="4786" w:type="dxa"/>
          </w:tcPr>
          <w:p w:rsidR="004868CF" w:rsidRPr="00ED62A2" w:rsidRDefault="004868CF" w:rsidP="004868C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6 категорій</w:t>
            </w:r>
          </w:p>
        </w:tc>
      </w:tr>
    </w:tbl>
    <w:p w:rsidR="004868CF" w:rsidRPr="00ED62A2" w:rsidRDefault="004868CF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3) "Закриті" джерела інформації</w:t>
      </w:r>
      <w:r w:rsidR="002908FB" w:rsidRPr="00ED62A2">
        <w:rPr>
          <w:rFonts w:ascii="Times New Roman" w:hAnsi="Times New Roman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908FB" w:rsidRPr="00ED62A2" w:rsidTr="00340D41">
        <w:tc>
          <w:tcPr>
            <w:tcW w:w="4785" w:type="dxa"/>
          </w:tcPr>
          <w:p w:rsidR="002908FB" w:rsidRPr="00ED62A2" w:rsidRDefault="002908FB" w:rsidP="00925D8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а) </w:t>
            </w:r>
            <w:r w:rsidR="00925D8B" w:rsidRPr="00ED62A2">
              <w:rPr>
                <w:rFonts w:ascii="Times New Roman" w:hAnsi="Times New Roman"/>
              </w:rPr>
              <w:t>збір інформації</w:t>
            </w:r>
          </w:p>
        </w:tc>
        <w:tc>
          <w:tcPr>
            <w:tcW w:w="4786" w:type="dxa"/>
          </w:tcPr>
          <w:p w:rsidR="002908FB" w:rsidRPr="00ED62A2" w:rsidRDefault="002908FB" w:rsidP="002908F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б) </w:t>
            </w:r>
            <w:r w:rsidR="00925D8B" w:rsidRPr="00ED62A2">
              <w:rPr>
                <w:rFonts w:ascii="Times New Roman" w:hAnsi="Times New Roman"/>
              </w:rPr>
              <w:t>перлюстрації</w:t>
            </w:r>
          </w:p>
        </w:tc>
      </w:tr>
      <w:tr w:rsidR="002908FB" w:rsidRPr="00ED62A2" w:rsidTr="00340D41">
        <w:tc>
          <w:tcPr>
            <w:tcW w:w="4785" w:type="dxa"/>
          </w:tcPr>
          <w:p w:rsidR="002908FB" w:rsidRPr="00ED62A2" w:rsidRDefault="002908FB" w:rsidP="002908F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в) </w:t>
            </w:r>
            <w:r w:rsidR="00925D8B" w:rsidRPr="00ED62A2">
              <w:rPr>
                <w:rFonts w:ascii="Times New Roman" w:hAnsi="Times New Roman"/>
              </w:rPr>
              <w:t>зовнішнє спостереження</w:t>
            </w:r>
          </w:p>
        </w:tc>
        <w:tc>
          <w:tcPr>
            <w:tcW w:w="4786" w:type="dxa"/>
          </w:tcPr>
          <w:p w:rsidR="002908FB" w:rsidRPr="00ED62A2" w:rsidRDefault="002908FB" w:rsidP="002908F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г) </w:t>
            </w:r>
            <w:r w:rsidR="00925D8B" w:rsidRPr="00ED62A2">
              <w:rPr>
                <w:rFonts w:ascii="Times New Roman" w:hAnsi="Times New Roman"/>
              </w:rPr>
              <w:t>бази даних</w:t>
            </w:r>
          </w:p>
        </w:tc>
      </w:tr>
    </w:tbl>
    <w:p w:rsidR="00925D8B" w:rsidRPr="00ED62A2" w:rsidRDefault="00925D8B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4) </w:t>
      </w:r>
      <w:r w:rsidR="0021352E" w:rsidRPr="00ED62A2">
        <w:rPr>
          <w:rFonts w:ascii="Times New Roman" w:hAnsi="Times New Roman"/>
        </w:rPr>
        <w:t>Засоби інформаційної роботи – це:</w:t>
      </w:r>
    </w:p>
    <w:tbl>
      <w:tblPr>
        <w:tblStyle w:val="a4"/>
        <w:tblW w:w="0" w:type="auto"/>
        <w:tblLook w:val="04A0"/>
      </w:tblPr>
      <w:tblGrid>
        <w:gridCol w:w="4785"/>
        <w:gridCol w:w="5104"/>
      </w:tblGrid>
      <w:tr w:rsidR="0021352E" w:rsidRPr="00ED62A2" w:rsidTr="00ED62A2">
        <w:tc>
          <w:tcPr>
            <w:tcW w:w="4785" w:type="dxa"/>
          </w:tcPr>
          <w:p w:rsidR="0021352E" w:rsidRPr="00ED62A2" w:rsidRDefault="0021352E" w:rsidP="0021352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процес перетворення інформаційних одиниць у форми, зручні для накопичення, зберігання та роботи в інформаційних масивах і базах даних</w:t>
            </w:r>
          </w:p>
        </w:tc>
        <w:tc>
          <w:tcPr>
            <w:tcW w:w="5104" w:type="dxa"/>
          </w:tcPr>
          <w:p w:rsidR="0021352E" w:rsidRPr="00ED62A2" w:rsidRDefault="0021352E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діяльність щодо забезпечення посадових осіб відомостями, необхідними для вирішення покладених на них завдань</w:t>
            </w:r>
          </w:p>
        </w:tc>
      </w:tr>
      <w:tr w:rsidR="0021352E" w:rsidRPr="00ED62A2" w:rsidTr="00ED62A2">
        <w:tc>
          <w:tcPr>
            <w:tcW w:w="4785" w:type="dxa"/>
          </w:tcPr>
          <w:p w:rsidR="0021352E" w:rsidRPr="00ED62A2" w:rsidRDefault="0021352E" w:rsidP="0021352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сукупність документальних, технічних та інших пристроїв, призначених для накопичення, обробки, систематизації, збереження і видачі інформації</w:t>
            </w:r>
          </w:p>
        </w:tc>
        <w:tc>
          <w:tcPr>
            <w:tcW w:w="5104" w:type="dxa"/>
          </w:tcPr>
          <w:p w:rsidR="0021352E" w:rsidRPr="00ED62A2" w:rsidRDefault="0021352E" w:rsidP="0021352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задокументована інформація, інформація у вигляді відповідних офіційних документів, інформація на відповідних носіях</w:t>
            </w:r>
          </w:p>
        </w:tc>
      </w:tr>
    </w:tbl>
    <w:p w:rsidR="0021352E" w:rsidRPr="00ED62A2" w:rsidRDefault="0021352E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5) Модель інформаційно-аналітичного забезпечення та супроводу управлінської діяльності не передбачає виконання таких функцій: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1352E" w:rsidRPr="00ED62A2" w:rsidTr="00340D41">
        <w:tc>
          <w:tcPr>
            <w:tcW w:w="4785" w:type="dxa"/>
          </w:tcPr>
          <w:p w:rsidR="0021352E" w:rsidRPr="00ED62A2" w:rsidRDefault="0021352E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моніторинг ситуації</w:t>
            </w:r>
          </w:p>
        </w:tc>
        <w:tc>
          <w:tcPr>
            <w:tcW w:w="4786" w:type="dxa"/>
          </w:tcPr>
          <w:p w:rsidR="0021352E" w:rsidRPr="00ED62A2" w:rsidRDefault="0021352E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експертно-аналітичне забезпечення</w:t>
            </w:r>
          </w:p>
        </w:tc>
      </w:tr>
      <w:tr w:rsidR="0021352E" w:rsidRPr="00ED62A2" w:rsidTr="00340D41">
        <w:tc>
          <w:tcPr>
            <w:tcW w:w="4785" w:type="dxa"/>
          </w:tcPr>
          <w:p w:rsidR="0021352E" w:rsidRPr="00ED62A2" w:rsidRDefault="0021352E" w:rsidP="00943992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в) </w:t>
            </w:r>
            <w:r w:rsidR="00943992" w:rsidRPr="00ED62A2">
              <w:rPr>
                <w:rFonts w:ascii="Times New Roman" w:hAnsi="Times New Roman"/>
              </w:rPr>
              <w:t>перевірку інформації</w:t>
            </w:r>
          </w:p>
        </w:tc>
        <w:tc>
          <w:tcPr>
            <w:tcW w:w="4786" w:type="dxa"/>
          </w:tcPr>
          <w:p w:rsidR="0021352E" w:rsidRPr="00ED62A2" w:rsidRDefault="0021352E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г) </w:t>
            </w:r>
            <w:r w:rsidR="00943992" w:rsidRPr="00ED62A2">
              <w:rPr>
                <w:rFonts w:ascii="Times New Roman" w:hAnsi="Times New Roman"/>
              </w:rPr>
              <w:t>збирання та первинне опрацювання інформації</w:t>
            </w:r>
          </w:p>
        </w:tc>
      </w:tr>
    </w:tbl>
    <w:p w:rsidR="00943992" w:rsidRPr="00ED62A2" w:rsidRDefault="00943992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6) У процесі детальної діагностики поточної ситуації аналітик повинен дотримуватися ряду принципів, а саме: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3992" w:rsidRPr="00ED62A2" w:rsidTr="00340D41">
        <w:tc>
          <w:tcPr>
            <w:tcW w:w="4785" w:type="dxa"/>
          </w:tcPr>
          <w:p w:rsidR="00943992" w:rsidRPr="00ED62A2" w:rsidRDefault="00943992" w:rsidP="00943992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впливати на клієнта за рахунок своїх інтересів</w:t>
            </w:r>
          </w:p>
        </w:tc>
        <w:tc>
          <w:tcPr>
            <w:tcW w:w="4786" w:type="dxa"/>
          </w:tcPr>
          <w:p w:rsidR="00943992" w:rsidRPr="00ED62A2" w:rsidRDefault="00943992" w:rsidP="00943992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ні в якому разі не пристосовуватися під власні бажання</w:t>
            </w:r>
          </w:p>
        </w:tc>
      </w:tr>
      <w:tr w:rsidR="00943992" w:rsidRPr="00ED62A2" w:rsidTr="00340D41">
        <w:tc>
          <w:tcPr>
            <w:tcW w:w="4785" w:type="dxa"/>
          </w:tcPr>
          <w:p w:rsidR="00943992" w:rsidRPr="00ED62A2" w:rsidRDefault="00943992" w:rsidP="00943992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керуватися виключно інтересами замовника</w:t>
            </w:r>
          </w:p>
        </w:tc>
        <w:tc>
          <w:tcPr>
            <w:tcW w:w="4786" w:type="dxa"/>
          </w:tcPr>
          <w:p w:rsidR="00943992" w:rsidRPr="00ED62A2" w:rsidRDefault="00943992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не намагатися одержати заздалегідь запрограмовані результати</w:t>
            </w:r>
          </w:p>
        </w:tc>
      </w:tr>
    </w:tbl>
    <w:p w:rsidR="00943992" w:rsidRPr="00ED62A2" w:rsidRDefault="00943992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7) Аналіз відповідних даних здійснюється за наступ</w:t>
      </w:r>
      <w:r w:rsidR="00F53713" w:rsidRPr="00ED62A2">
        <w:rPr>
          <w:rFonts w:ascii="Times New Roman" w:hAnsi="Times New Roman"/>
        </w:rPr>
        <w:t>ним алгоритмом</w:t>
      </w:r>
      <w:r w:rsidRPr="00ED62A2">
        <w:rPr>
          <w:rFonts w:ascii="Times New Roman" w:hAnsi="Times New Roman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3992" w:rsidRPr="00ED62A2" w:rsidTr="00340D41">
        <w:tc>
          <w:tcPr>
            <w:tcW w:w="4785" w:type="dxa"/>
          </w:tcPr>
          <w:p w:rsidR="00943992" w:rsidRPr="00ED62A2" w:rsidRDefault="00943992" w:rsidP="00F5371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а) </w:t>
            </w:r>
            <w:r w:rsidR="00F53713" w:rsidRPr="00ED62A2">
              <w:rPr>
                <w:rFonts w:ascii="Times New Roman" w:hAnsi="Times New Roman"/>
              </w:rPr>
              <w:t>хто-що-стосовно кого-коли</w:t>
            </w:r>
          </w:p>
        </w:tc>
        <w:tc>
          <w:tcPr>
            <w:tcW w:w="4786" w:type="dxa"/>
          </w:tcPr>
          <w:p w:rsidR="00943992" w:rsidRPr="00ED62A2" w:rsidRDefault="00943992" w:rsidP="00F5371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б) </w:t>
            </w:r>
            <w:r w:rsidR="00F53713" w:rsidRPr="00ED62A2">
              <w:rPr>
                <w:rFonts w:ascii="Times New Roman" w:hAnsi="Times New Roman"/>
              </w:rPr>
              <w:t>хто-що-коли - стосовно кого</w:t>
            </w:r>
          </w:p>
        </w:tc>
      </w:tr>
      <w:tr w:rsidR="00943992" w:rsidRPr="00ED62A2" w:rsidTr="00340D41">
        <w:tc>
          <w:tcPr>
            <w:tcW w:w="4785" w:type="dxa"/>
          </w:tcPr>
          <w:p w:rsidR="00943992" w:rsidRPr="00ED62A2" w:rsidRDefault="00943992" w:rsidP="00F5371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в) </w:t>
            </w:r>
            <w:r w:rsidR="00F53713" w:rsidRPr="00ED62A2">
              <w:rPr>
                <w:rFonts w:ascii="Times New Roman" w:hAnsi="Times New Roman"/>
              </w:rPr>
              <w:t>що- хто - стосовно кого-коли</w:t>
            </w:r>
          </w:p>
        </w:tc>
        <w:tc>
          <w:tcPr>
            <w:tcW w:w="4786" w:type="dxa"/>
          </w:tcPr>
          <w:p w:rsidR="00943992" w:rsidRPr="00ED62A2" w:rsidRDefault="00943992" w:rsidP="00F5371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г) </w:t>
            </w:r>
            <w:r w:rsidR="00F53713" w:rsidRPr="00ED62A2">
              <w:rPr>
                <w:rFonts w:ascii="Times New Roman" w:hAnsi="Times New Roman"/>
              </w:rPr>
              <w:t>що-хто-коли - стосовно кого</w:t>
            </w:r>
          </w:p>
        </w:tc>
      </w:tr>
    </w:tbl>
    <w:p w:rsidR="00F53713" w:rsidRPr="00ED62A2" w:rsidRDefault="00F53713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8) Методика івент-аналізу заснована на: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53713" w:rsidRPr="00ED62A2" w:rsidTr="00340D41">
        <w:tc>
          <w:tcPr>
            <w:tcW w:w="4785" w:type="dxa"/>
          </w:tcPr>
          <w:p w:rsidR="00F53713" w:rsidRPr="00ED62A2" w:rsidRDefault="00F53713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спостереженні за ходом і інтенсивністю подій з метою визначення основних тенденцій до змін в політичному процесі</w:t>
            </w:r>
          </w:p>
        </w:tc>
        <w:tc>
          <w:tcPr>
            <w:tcW w:w="4786" w:type="dxa"/>
          </w:tcPr>
          <w:p w:rsidR="00F53713" w:rsidRPr="00ED62A2" w:rsidRDefault="00F53713" w:rsidP="00C14F5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б) </w:t>
            </w:r>
            <w:r w:rsidR="00C14F5F" w:rsidRPr="00ED62A2">
              <w:rPr>
                <w:rFonts w:ascii="Times New Roman" w:hAnsi="Times New Roman"/>
              </w:rPr>
              <w:t>втручання</w:t>
            </w:r>
            <w:r w:rsidRPr="00ED62A2">
              <w:rPr>
                <w:rFonts w:ascii="Times New Roman" w:hAnsi="Times New Roman"/>
              </w:rPr>
              <w:t xml:space="preserve"> </w:t>
            </w:r>
            <w:r w:rsidR="00C14F5F" w:rsidRPr="00ED62A2">
              <w:rPr>
                <w:rFonts w:ascii="Times New Roman" w:hAnsi="Times New Roman"/>
              </w:rPr>
              <w:t>у хід</w:t>
            </w:r>
            <w:r w:rsidRPr="00ED62A2">
              <w:rPr>
                <w:rFonts w:ascii="Times New Roman" w:hAnsi="Times New Roman"/>
              </w:rPr>
              <w:t xml:space="preserve"> подій з метою визначення основних тенденцій до змін в політичному процесі</w:t>
            </w:r>
          </w:p>
        </w:tc>
      </w:tr>
      <w:tr w:rsidR="00F53713" w:rsidRPr="00ED62A2" w:rsidTr="00340D41">
        <w:tc>
          <w:tcPr>
            <w:tcW w:w="4785" w:type="dxa"/>
          </w:tcPr>
          <w:p w:rsidR="00F53713" w:rsidRPr="00ED62A2" w:rsidRDefault="00F53713" w:rsidP="00F5371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спостереженні за ходом і інтенсивністю подій з метою визначення основних тенденцій до змін в соціальному житті</w:t>
            </w:r>
          </w:p>
        </w:tc>
        <w:tc>
          <w:tcPr>
            <w:tcW w:w="4786" w:type="dxa"/>
          </w:tcPr>
          <w:p w:rsidR="00F53713" w:rsidRPr="00ED62A2" w:rsidRDefault="00F53713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г) </w:t>
            </w:r>
            <w:r w:rsidR="00C14F5F" w:rsidRPr="00ED62A2">
              <w:rPr>
                <w:rFonts w:ascii="Times New Roman" w:hAnsi="Times New Roman"/>
              </w:rPr>
              <w:t>втручання у хід подій з метою визначення основних тенденцій до змін в соціальному житті</w:t>
            </w:r>
          </w:p>
        </w:tc>
      </w:tr>
    </w:tbl>
    <w:p w:rsidR="00C14F5F" w:rsidRPr="00ED62A2" w:rsidRDefault="00C14F5F" w:rsidP="0042382A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9) Види дій (акції):</w:t>
      </w:r>
    </w:p>
    <w:p w:rsidR="00FB4FC6" w:rsidRPr="00ED62A2" w:rsidRDefault="00FB4FC6" w:rsidP="0042382A">
      <w:pPr>
        <w:pStyle w:val="a3"/>
        <w:rPr>
          <w:rFonts w:ascii="Times New Roman" w:hAnsi="Times New Roman"/>
          <w:i/>
        </w:rPr>
      </w:pPr>
      <w:r w:rsidRPr="00ED62A2">
        <w:rPr>
          <w:rFonts w:ascii="Times New Roman" w:hAnsi="Times New Roman"/>
          <w:i/>
        </w:rPr>
        <w:t>Розставити за видами</w:t>
      </w:r>
    </w:p>
    <w:tbl>
      <w:tblPr>
        <w:tblStyle w:val="a4"/>
        <w:tblW w:w="0" w:type="auto"/>
        <w:tblLook w:val="04A0"/>
      </w:tblPr>
      <w:tblGrid>
        <w:gridCol w:w="4785"/>
        <w:gridCol w:w="4124"/>
        <w:gridCol w:w="662"/>
      </w:tblGrid>
      <w:tr w:rsidR="00C14F5F" w:rsidRPr="00ED62A2" w:rsidTr="00FB4FC6">
        <w:tc>
          <w:tcPr>
            <w:tcW w:w="4785" w:type="dxa"/>
            <w:vMerge w:val="restart"/>
          </w:tcPr>
          <w:p w:rsidR="00C14F5F" w:rsidRPr="00ED62A2" w:rsidRDefault="00C14F5F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а) Вербальні </w:t>
            </w:r>
          </w:p>
          <w:p w:rsidR="00C14F5F" w:rsidRPr="00ED62A2" w:rsidRDefault="00C14F5F" w:rsidP="00FB4F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24" w:type="dxa"/>
          </w:tcPr>
          <w:p w:rsidR="00C14F5F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Позитивні направлення на припинення протистояння</w:t>
            </w:r>
          </w:p>
        </w:tc>
        <w:tc>
          <w:tcPr>
            <w:tcW w:w="662" w:type="dxa"/>
          </w:tcPr>
          <w:p w:rsidR="00C14F5F" w:rsidRPr="00ED62A2" w:rsidRDefault="00C14F5F" w:rsidP="00FB4FC6">
            <w:pPr>
              <w:pStyle w:val="a3"/>
              <w:rPr>
                <w:rFonts w:ascii="Times New Roman" w:hAnsi="Times New Roman"/>
              </w:rPr>
            </w:pPr>
          </w:p>
        </w:tc>
      </w:tr>
      <w:tr w:rsidR="00C14F5F" w:rsidRPr="00ED62A2" w:rsidTr="00FB4FC6">
        <w:tc>
          <w:tcPr>
            <w:tcW w:w="4785" w:type="dxa"/>
            <w:vMerge/>
          </w:tcPr>
          <w:p w:rsidR="00C14F5F" w:rsidRPr="00ED62A2" w:rsidRDefault="00C14F5F" w:rsidP="00FB4F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24" w:type="dxa"/>
          </w:tcPr>
          <w:p w:rsidR="00C14F5F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Д</w:t>
            </w:r>
            <w:r w:rsidR="00C14F5F" w:rsidRPr="00ED62A2">
              <w:rPr>
                <w:rFonts w:ascii="Times New Roman" w:hAnsi="Times New Roman"/>
              </w:rPr>
              <w:t>ії спрямовані на вербовку союзників, зустрічі, виступи</w:t>
            </w:r>
          </w:p>
        </w:tc>
        <w:tc>
          <w:tcPr>
            <w:tcW w:w="662" w:type="dxa"/>
          </w:tcPr>
          <w:p w:rsidR="00C14F5F" w:rsidRPr="00ED62A2" w:rsidRDefault="00C14F5F" w:rsidP="00FB4FC6">
            <w:pPr>
              <w:pStyle w:val="a3"/>
              <w:rPr>
                <w:rFonts w:ascii="Times New Roman" w:hAnsi="Times New Roman"/>
              </w:rPr>
            </w:pPr>
          </w:p>
        </w:tc>
      </w:tr>
      <w:tr w:rsidR="00FB4FC6" w:rsidRPr="00ED62A2" w:rsidTr="00FB4FC6">
        <w:tc>
          <w:tcPr>
            <w:tcW w:w="4785" w:type="dxa"/>
            <w:vMerge w:val="restart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Фізичні</w:t>
            </w:r>
          </w:p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24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Ескалація конфлікту</w:t>
            </w:r>
          </w:p>
        </w:tc>
        <w:tc>
          <w:tcPr>
            <w:tcW w:w="662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</w:tr>
      <w:tr w:rsidR="00FB4FC6" w:rsidRPr="00ED62A2" w:rsidTr="00FB4FC6">
        <w:tc>
          <w:tcPr>
            <w:tcW w:w="4785" w:type="dxa"/>
            <w:vMerge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24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  <w:color w:val="000000"/>
              </w:rPr>
              <w:t>Інформаційні акції</w:t>
            </w:r>
          </w:p>
        </w:tc>
        <w:tc>
          <w:tcPr>
            <w:tcW w:w="662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</w:tr>
      <w:tr w:rsidR="00FB4FC6" w:rsidRPr="00ED62A2" w:rsidTr="00FB4FC6">
        <w:tc>
          <w:tcPr>
            <w:tcW w:w="4785" w:type="dxa"/>
            <w:vMerge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24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Заяви, спрямованні на загострення протистояння</w:t>
            </w:r>
          </w:p>
        </w:tc>
        <w:tc>
          <w:tcPr>
            <w:tcW w:w="662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</w:tr>
      <w:tr w:rsidR="00FB4FC6" w:rsidRPr="00ED62A2" w:rsidTr="00FB4FC6">
        <w:tc>
          <w:tcPr>
            <w:tcW w:w="4785" w:type="dxa"/>
            <w:vMerge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24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Ініціація переговорного процесу між сторонами конфлікту</w:t>
            </w:r>
          </w:p>
        </w:tc>
        <w:tc>
          <w:tcPr>
            <w:tcW w:w="662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B4FC6" w:rsidRPr="00ED62A2" w:rsidRDefault="00FB4FC6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10) Як називається закон, в якому є наступне визначення: </w:t>
      </w:r>
      <w:r w:rsidRPr="00ED62A2">
        <w:rPr>
          <w:rFonts w:ascii="Times New Roman" w:hAnsi="Times New Roman"/>
          <w:i/>
        </w:rPr>
        <w:t>наукова діяльність — інтелектуальна творча діяльність, спрямована на одержання нових знань. Основними її формами є фундаментальні та прикладні дослідження</w:t>
      </w:r>
      <w:r w:rsidRPr="00ED62A2">
        <w:rPr>
          <w:rFonts w:ascii="Times New Roman" w:hAnsi="Times New Roman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5388"/>
      </w:tblGrid>
      <w:tr w:rsidR="00FB4FC6" w:rsidRPr="00ED62A2" w:rsidTr="00ED62A2">
        <w:tc>
          <w:tcPr>
            <w:tcW w:w="4785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Закон</w:t>
            </w:r>
            <w:r w:rsidR="00000820" w:rsidRPr="00ED62A2">
              <w:rPr>
                <w:rFonts w:ascii="Times New Roman" w:hAnsi="Times New Roman"/>
              </w:rPr>
              <w:t xml:space="preserve"> України "Про наукову діяльність </w:t>
            </w:r>
            <w:r w:rsidRPr="00ED62A2">
              <w:rPr>
                <w:rFonts w:ascii="Times New Roman" w:hAnsi="Times New Roman"/>
              </w:rPr>
              <w:t>"</w:t>
            </w:r>
          </w:p>
        </w:tc>
        <w:tc>
          <w:tcPr>
            <w:tcW w:w="5388" w:type="dxa"/>
          </w:tcPr>
          <w:p w:rsidR="00FB4FC6" w:rsidRPr="00ED62A2" w:rsidRDefault="00FB4FC6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Закон України "Про наукову і науково-технічну діяльність"</w:t>
            </w:r>
          </w:p>
        </w:tc>
      </w:tr>
      <w:tr w:rsidR="00FB4FC6" w:rsidRPr="00ED62A2" w:rsidTr="00ED62A2">
        <w:tc>
          <w:tcPr>
            <w:tcW w:w="4785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Закон України "Про інформацію"</w:t>
            </w:r>
          </w:p>
        </w:tc>
        <w:tc>
          <w:tcPr>
            <w:tcW w:w="5388" w:type="dxa"/>
          </w:tcPr>
          <w:p w:rsidR="00FB4FC6" w:rsidRPr="00ED62A2" w:rsidRDefault="00FB4FC6" w:rsidP="00FB4FC6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Закон України "Про наукову і технічну діяльність"</w:t>
            </w:r>
          </w:p>
        </w:tc>
      </w:tr>
    </w:tbl>
    <w:p w:rsidR="00FB4FC6" w:rsidRPr="00ED62A2" w:rsidRDefault="00FB4FC6">
      <w:pPr>
        <w:pStyle w:val="a3"/>
        <w:rPr>
          <w:rFonts w:ascii="Times New Roman" w:hAnsi="Times New Roman"/>
        </w:rPr>
      </w:pPr>
    </w:p>
    <w:p w:rsidR="00FB4FC6" w:rsidRPr="00ED62A2" w:rsidRDefault="00FB4FC6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lastRenderedPageBreak/>
        <w:t xml:space="preserve">11) </w:t>
      </w:r>
      <w:r w:rsidR="00000820" w:rsidRPr="00ED62A2">
        <w:rPr>
          <w:rFonts w:ascii="Times New Roman" w:hAnsi="Times New Roman"/>
        </w:rPr>
        <w:t>Хто визначив "метод, як спосіб одержання нового значення з уже наявного":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0820" w:rsidRPr="00ED62A2" w:rsidTr="00340D41">
        <w:tc>
          <w:tcPr>
            <w:tcW w:w="4785" w:type="dxa"/>
          </w:tcPr>
          <w:p w:rsidR="00000820" w:rsidRPr="00ED62A2" w:rsidRDefault="00000820" w:rsidP="00000820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Геродот</w:t>
            </w:r>
          </w:p>
        </w:tc>
        <w:tc>
          <w:tcPr>
            <w:tcW w:w="4786" w:type="dxa"/>
          </w:tcPr>
          <w:p w:rsidR="00000820" w:rsidRPr="00ED62A2" w:rsidRDefault="00000820" w:rsidP="00000820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Платон</w:t>
            </w:r>
          </w:p>
        </w:tc>
      </w:tr>
      <w:tr w:rsidR="00000820" w:rsidRPr="00ED62A2" w:rsidTr="00340D41">
        <w:tc>
          <w:tcPr>
            <w:tcW w:w="4785" w:type="dxa"/>
          </w:tcPr>
          <w:p w:rsidR="00000820" w:rsidRPr="00ED62A2" w:rsidRDefault="00000820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Аристотель</w:t>
            </w:r>
          </w:p>
        </w:tc>
        <w:tc>
          <w:tcPr>
            <w:tcW w:w="4786" w:type="dxa"/>
          </w:tcPr>
          <w:p w:rsidR="00000820" w:rsidRPr="00ED62A2" w:rsidRDefault="00000820" w:rsidP="00000820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Сократ</w:t>
            </w:r>
          </w:p>
        </w:tc>
      </w:tr>
    </w:tbl>
    <w:p w:rsidR="00000820" w:rsidRPr="00ED62A2" w:rsidRDefault="00000820">
      <w:pPr>
        <w:pStyle w:val="a3"/>
        <w:rPr>
          <w:rFonts w:ascii="Times New Roman" w:hAnsi="Times New Roman"/>
        </w:rPr>
      </w:pPr>
    </w:p>
    <w:p w:rsidR="00000820" w:rsidRPr="00ED62A2" w:rsidRDefault="00000820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12) Якого інформаційного пошуку не існує: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0820" w:rsidRPr="00ED62A2" w:rsidTr="00340D41">
        <w:tc>
          <w:tcPr>
            <w:tcW w:w="4785" w:type="dxa"/>
          </w:tcPr>
          <w:p w:rsidR="00000820" w:rsidRPr="00ED62A2" w:rsidRDefault="00000820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ручного</w:t>
            </w:r>
          </w:p>
        </w:tc>
        <w:tc>
          <w:tcPr>
            <w:tcW w:w="4786" w:type="dxa"/>
          </w:tcPr>
          <w:p w:rsidR="00000820" w:rsidRPr="00ED62A2" w:rsidRDefault="00000820" w:rsidP="00893F12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  <w:color w:val="000000" w:themeColor="text1"/>
              </w:rPr>
              <w:t>б</w:t>
            </w:r>
            <w:r w:rsidRPr="00ED62A2">
              <w:rPr>
                <w:rFonts w:ascii="Times New Roman" w:hAnsi="Times New Roman"/>
              </w:rPr>
              <w:t xml:space="preserve">) </w:t>
            </w:r>
            <w:r w:rsidR="00893F12" w:rsidRPr="00ED62A2">
              <w:rPr>
                <w:rFonts w:ascii="Times New Roman" w:hAnsi="Times New Roman"/>
              </w:rPr>
              <w:t xml:space="preserve">комп’ютеризованого </w:t>
            </w:r>
          </w:p>
        </w:tc>
      </w:tr>
      <w:tr w:rsidR="00000820" w:rsidRPr="00ED62A2" w:rsidTr="00340D41">
        <w:tc>
          <w:tcPr>
            <w:tcW w:w="4785" w:type="dxa"/>
          </w:tcPr>
          <w:p w:rsidR="00000820" w:rsidRPr="00ED62A2" w:rsidRDefault="00000820" w:rsidP="00000820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механічного</w:t>
            </w:r>
          </w:p>
        </w:tc>
        <w:tc>
          <w:tcPr>
            <w:tcW w:w="4786" w:type="dxa"/>
          </w:tcPr>
          <w:p w:rsidR="00000820" w:rsidRPr="00ED62A2" w:rsidRDefault="00000820" w:rsidP="00000820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автоматизованого</w:t>
            </w:r>
          </w:p>
        </w:tc>
      </w:tr>
    </w:tbl>
    <w:p w:rsidR="00000820" w:rsidRPr="00ED62A2" w:rsidRDefault="00000820">
      <w:pPr>
        <w:pStyle w:val="a3"/>
        <w:rPr>
          <w:rFonts w:ascii="Times New Roman" w:hAnsi="Times New Roman"/>
        </w:rPr>
      </w:pPr>
    </w:p>
    <w:p w:rsidR="00893F12" w:rsidRPr="00ED62A2" w:rsidRDefault="00893F12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13) </w:t>
      </w:r>
      <w:r w:rsidR="00684FD1" w:rsidRPr="00ED62A2">
        <w:rPr>
          <w:rFonts w:ascii="Times New Roman" w:hAnsi="Times New Roman"/>
        </w:rPr>
        <w:t>Ефективним методом збирання первинної інформації є: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4FD1" w:rsidRPr="00ED62A2" w:rsidTr="00340D41">
        <w:tc>
          <w:tcPr>
            <w:tcW w:w="4785" w:type="dxa"/>
          </w:tcPr>
          <w:p w:rsidR="00684FD1" w:rsidRPr="00ED62A2" w:rsidRDefault="00684FD1" w:rsidP="00684FD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створення документів</w:t>
            </w:r>
          </w:p>
        </w:tc>
        <w:tc>
          <w:tcPr>
            <w:tcW w:w="4786" w:type="dxa"/>
          </w:tcPr>
          <w:p w:rsidR="00684FD1" w:rsidRPr="00ED62A2" w:rsidRDefault="00684FD1" w:rsidP="00684FD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  <w:color w:val="000000" w:themeColor="text1"/>
              </w:rPr>
              <w:t>б</w:t>
            </w:r>
            <w:r w:rsidRPr="00ED62A2">
              <w:rPr>
                <w:rFonts w:ascii="Times New Roman" w:hAnsi="Times New Roman"/>
              </w:rPr>
              <w:t>) обробка документів</w:t>
            </w:r>
          </w:p>
        </w:tc>
      </w:tr>
      <w:tr w:rsidR="00684FD1" w:rsidRPr="00ED62A2" w:rsidTr="00340D41">
        <w:tc>
          <w:tcPr>
            <w:tcW w:w="4785" w:type="dxa"/>
          </w:tcPr>
          <w:p w:rsidR="00684FD1" w:rsidRPr="00ED62A2" w:rsidRDefault="00684FD1" w:rsidP="00684FD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поширення документів</w:t>
            </w:r>
          </w:p>
        </w:tc>
        <w:tc>
          <w:tcPr>
            <w:tcW w:w="4786" w:type="dxa"/>
          </w:tcPr>
          <w:p w:rsidR="00684FD1" w:rsidRPr="00ED62A2" w:rsidRDefault="00684FD1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аналіз документів</w:t>
            </w:r>
          </w:p>
        </w:tc>
      </w:tr>
    </w:tbl>
    <w:p w:rsidR="00684FD1" w:rsidRPr="00ED62A2" w:rsidRDefault="00684FD1">
      <w:pPr>
        <w:pStyle w:val="a3"/>
        <w:rPr>
          <w:rFonts w:ascii="Times New Roman" w:hAnsi="Times New Roman"/>
        </w:rPr>
      </w:pPr>
    </w:p>
    <w:p w:rsidR="00684FD1" w:rsidRPr="00ED62A2" w:rsidRDefault="00684FD1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14) </w:t>
      </w:r>
      <w:r w:rsidR="009603BB" w:rsidRPr="00ED62A2">
        <w:rPr>
          <w:rFonts w:ascii="Times New Roman" w:hAnsi="Times New Roman"/>
        </w:rPr>
        <w:t>Процес підготовки інформаційного документа розкладається на: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03BB" w:rsidRPr="00ED62A2" w:rsidTr="00340D41">
        <w:tc>
          <w:tcPr>
            <w:tcW w:w="4785" w:type="dxa"/>
          </w:tcPr>
          <w:p w:rsidR="009603BB" w:rsidRPr="00ED62A2" w:rsidRDefault="009603BB" w:rsidP="009603B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8 операцій</w:t>
            </w:r>
          </w:p>
        </w:tc>
        <w:tc>
          <w:tcPr>
            <w:tcW w:w="4786" w:type="dxa"/>
          </w:tcPr>
          <w:p w:rsidR="009603BB" w:rsidRPr="00ED62A2" w:rsidRDefault="009603BB" w:rsidP="009603B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7 операцій</w:t>
            </w:r>
          </w:p>
        </w:tc>
      </w:tr>
      <w:tr w:rsidR="009603BB" w:rsidRPr="00ED62A2" w:rsidTr="00340D41">
        <w:tc>
          <w:tcPr>
            <w:tcW w:w="4785" w:type="dxa"/>
          </w:tcPr>
          <w:p w:rsidR="009603BB" w:rsidRPr="00ED62A2" w:rsidRDefault="009603BB" w:rsidP="009603B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9 операцій</w:t>
            </w:r>
          </w:p>
        </w:tc>
        <w:tc>
          <w:tcPr>
            <w:tcW w:w="4786" w:type="dxa"/>
          </w:tcPr>
          <w:p w:rsidR="009603BB" w:rsidRPr="00ED62A2" w:rsidRDefault="009603BB" w:rsidP="009603B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10 операцій</w:t>
            </w:r>
          </w:p>
        </w:tc>
      </w:tr>
    </w:tbl>
    <w:p w:rsidR="009603BB" w:rsidRPr="00ED62A2" w:rsidRDefault="009603BB">
      <w:pPr>
        <w:pStyle w:val="a3"/>
        <w:rPr>
          <w:rFonts w:ascii="Times New Roman" w:hAnsi="Times New Roman"/>
        </w:rPr>
      </w:pPr>
    </w:p>
    <w:p w:rsidR="009603BB" w:rsidRPr="00ED62A2" w:rsidRDefault="009603BB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15) ІД звичайно має типову структуру: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03BB" w:rsidRPr="00ED62A2" w:rsidTr="00340D41">
        <w:tc>
          <w:tcPr>
            <w:tcW w:w="4785" w:type="dxa"/>
          </w:tcPr>
          <w:p w:rsidR="009603BB" w:rsidRPr="00ED62A2" w:rsidRDefault="009603BB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обов’язкову і необов’язкову</w:t>
            </w:r>
          </w:p>
        </w:tc>
        <w:tc>
          <w:tcPr>
            <w:tcW w:w="4786" w:type="dxa"/>
          </w:tcPr>
          <w:p w:rsidR="009603BB" w:rsidRPr="00ED62A2" w:rsidRDefault="009603BB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обов’язкову і фактографічну</w:t>
            </w:r>
          </w:p>
        </w:tc>
      </w:tr>
      <w:tr w:rsidR="009603BB" w:rsidRPr="00ED62A2" w:rsidTr="00340D41">
        <w:tc>
          <w:tcPr>
            <w:tcW w:w="4785" w:type="dxa"/>
          </w:tcPr>
          <w:p w:rsidR="009603BB" w:rsidRPr="00ED62A2" w:rsidRDefault="009603BB" w:rsidP="009603BB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обов’язкову і факультативну</w:t>
            </w:r>
          </w:p>
        </w:tc>
        <w:tc>
          <w:tcPr>
            <w:tcW w:w="4786" w:type="dxa"/>
          </w:tcPr>
          <w:p w:rsidR="009603BB" w:rsidRPr="00ED62A2" w:rsidRDefault="009603BB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обов’язкову і аналітичну</w:t>
            </w:r>
          </w:p>
        </w:tc>
      </w:tr>
    </w:tbl>
    <w:p w:rsidR="009603BB" w:rsidRPr="00ED62A2" w:rsidRDefault="009603BB">
      <w:pPr>
        <w:pStyle w:val="a3"/>
        <w:rPr>
          <w:rFonts w:ascii="Times New Roman" w:hAnsi="Times New Roman"/>
        </w:rPr>
      </w:pPr>
    </w:p>
    <w:p w:rsidR="009603BB" w:rsidRPr="00ED62A2" w:rsidRDefault="009603BB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16) </w:t>
      </w:r>
      <w:r w:rsidR="009211FF" w:rsidRPr="00ED62A2">
        <w:rPr>
          <w:rFonts w:ascii="Times New Roman" w:hAnsi="Times New Roman"/>
        </w:rPr>
        <w:t>Ким були описані деякі закони, що керують формуванням громадської думки: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11FF" w:rsidRPr="00ED62A2" w:rsidTr="00340D41">
        <w:tc>
          <w:tcPr>
            <w:tcW w:w="4785" w:type="dxa"/>
          </w:tcPr>
          <w:p w:rsidR="009211FF" w:rsidRPr="00ED62A2" w:rsidRDefault="009211FF" w:rsidP="009211F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Х. Кенвіл</w:t>
            </w:r>
          </w:p>
        </w:tc>
        <w:tc>
          <w:tcPr>
            <w:tcW w:w="4786" w:type="dxa"/>
          </w:tcPr>
          <w:p w:rsidR="009211FF" w:rsidRPr="00ED62A2" w:rsidRDefault="009211FF" w:rsidP="009211F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 Х. Контріл</w:t>
            </w:r>
          </w:p>
        </w:tc>
      </w:tr>
      <w:tr w:rsidR="009211FF" w:rsidRPr="00ED62A2" w:rsidTr="00340D41">
        <w:tc>
          <w:tcPr>
            <w:tcW w:w="4785" w:type="dxa"/>
          </w:tcPr>
          <w:p w:rsidR="009211FF" w:rsidRPr="00ED62A2" w:rsidRDefault="009211FF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Х. Кентріл</w:t>
            </w:r>
          </w:p>
        </w:tc>
        <w:tc>
          <w:tcPr>
            <w:tcW w:w="4786" w:type="dxa"/>
          </w:tcPr>
          <w:p w:rsidR="009211FF" w:rsidRPr="00ED62A2" w:rsidRDefault="009211FF" w:rsidP="009211F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Х. Квеніл</w:t>
            </w:r>
          </w:p>
        </w:tc>
      </w:tr>
    </w:tbl>
    <w:p w:rsidR="009211FF" w:rsidRPr="00ED62A2" w:rsidRDefault="009211FF">
      <w:pPr>
        <w:pStyle w:val="a3"/>
        <w:rPr>
          <w:rFonts w:ascii="Times New Roman" w:hAnsi="Times New Roman"/>
        </w:rPr>
      </w:pPr>
    </w:p>
    <w:p w:rsidR="009211FF" w:rsidRPr="00ED62A2" w:rsidRDefault="009211FF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>17) До 5 основних ідеї, які присутні у всіх дослідженнях громадської думки не відноситься:</w:t>
      </w:r>
    </w:p>
    <w:tbl>
      <w:tblPr>
        <w:tblStyle w:val="a4"/>
        <w:tblW w:w="0" w:type="auto"/>
        <w:tblLook w:val="04A0"/>
      </w:tblPr>
      <w:tblGrid>
        <w:gridCol w:w="4785"/>
        <w:gridCol w:w="4821"/>
      </w:tblGrid>
      <w:tr w:rsidR="009211FF" w:rsidRPr="00ED62A2" w:rsidTr="00ED62A2">
        <w:tc>
          <w:tcPr>
            <w:tcW w:w="4785" w:type="dxa"/>
          </w:tcPr>
          <w:p w:rsidR="009211FF" w:rsidRPr="00ED62A2" w:rsidRDefault="009211FF" w:rsidP="009211F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Важко оцінити правоту громадської думки</w:t>
            </w:r>
          </w:p>
        </w:tc>
        <w:tc>
          <w:tcPr>
            <w:tcW w:w="4821" w:type="dxa"/>
          </w:tcPr>
          <w:p w:rsidR="009211FF" w:rsidRPr="00ED62A2" w:rsidRDefault="009211FF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  <w:color w:val="000000" w:themeColor="text1"/>
              </w:rPr>
              <w:t>б</w:t>
            </w:r>
            <w:r w:rsidRPr="00ED62A2">
              <w:rPr>
                <w:rFonts w:ascii="Times New Roman" w:hAnsi="Times New Roman"/>
              </w:rPr>
              <w:t>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Особистий інтерес не впливає на думку людей</w:t>
            </w:r>
          </w:p>
        </w:tc>
      </w:tr>
      <w:tr w:rsidR="009211FF" w:rsidRPr="00ED62A2" w:rsidTr="00ED62A2">
        <w:tc>
          <w:tcPr>
            <w:tcW w:w="4785" w:type="dxa"/>
          </w:tcPr>
          <w:p w:rsidR="009211FF" w:rsidRPr="00ED62A2" w:rsidRDefault="009211FF" w:rsidP="009211FF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На думку найбільший вплив самі події</w:t>
            </w:r>
          </w:p>
        </w:tc>
        <w:tc>
          <w:tcPr>
            <w:tcW w:w="4821" w:type="dxa"/>
          </w:tcPr>
          <w:p w:rsidR="009211FF" w:rsidRPr="00ED62A2" w:rsidRDefault="009211FF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Лідерство високо цінується, хоча не завжди об'єктивно та критично</w:t>
            </w:r>
          </w:p>
        </w:tc>
      </w:tr>
    </w:tbl>
    <w:p w:rsidR="009211FF" w:rsidRPr="00ED62A2" w:rsidRDefault="009211FF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18) </w:t>
      </w:r>
      <w:r w:rsidR="00A27D53" w:rsidRPr="00ED62A2">
        <w:rPr>
          <w:rFonts w:ascii="Times New Roman" w:hAnsi="Times New Roman"/>
        </w:rPr>
        <w:t>Види пропаганди:</w:t>
      </w:r>
    </w:p>
    <w:p w:rsidR="00A27D53" w:rsidRPr="00ED62A2" w:rsidRDefault="00A27D53" w:rsidP="00A27D53">
      <w:pPr>
        <w:pStyle w:val="a3"/>
        <w:rPr>
          <w:rFonts w:ascii="Times New Roman" w:hAnsi="Times New Roman"/>
          <w:i/>
        </w:rPr>
      </w:pPr>
      <w:r w:rsidRPr="00ED62A2">
        <w:rPr>
          <w:rFonts w:ascii="Times New Roman" w:hAnsi="Times New Roman"/>
          <w:i/>
        </w:rPr>
        <w:t>Розставити за видами</w:t>
      </w:r>
    </w:p>
    <w:tbl>
      <w:tblPr>
        <w:tblStyle w:val="a4"/>
        <w:tblW w:w="0" w:type="auto"/>
        <w:tblLook w:val="04A0"/>
      </w:tblPr>
      <w:tblGrid>
        <w:gridCol w:w="5070"/>
        <w:gridCol w:w="3969"/>
        <w:gridCol w:w="532"/>
      </w:tblGrid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 Наклеювання ярлика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Відомі люди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б)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Звучні вираження, хоча і туманні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Одностороння подача фактів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Свідоцтво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Натяки, наклеп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Простота</w:t>
            </w:r>
          </w:p>
        </w:tc>
        <w:tc>
          <w:tcPr>
            <w:tcW w:w="3969" w:type="dxa"/>
          </w:tcPr>
          <w:p w:rsidR="00A27D53" w:rsidRPr="00ED62A2" w:rsidRDefault="00A27D53" w:rsidP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 xml:space="preserve">дискредитація мотивів особистості 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ґ)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Підтасовка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Може бути позитивним і негативним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д)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Емоційні стереотипи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Я такий же простий чоловік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е)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Замовчування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Використання образів всіх видів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  <w:tr w:rsidR="00A27D53" w:rsidRPr="00ED62A2" w:rsidTr="00A27D53">
        <w:tc>
          <w:tcPr>
            <w:tcW w:w="5070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є)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Знищення за допомогою риторики</w:t>
            </w:r>
          </w:p>
        </w:tc>
        <w:tc>
          <w:tcPr>
            <w:tcW w:w="3969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«Ентузіазм мас», «натовп вітають»</w:t>
            </w:r>
          </w:p>
        </w:tc>
        <w:tc>
          <w:tcPr>
            <w:tcW w:w="532" w:type="dxa"/>
          </w:tcPr>
          <w:p w:rsidR="00A27D53" w:rsidRPr="00ED62A2" w:rsidRDefault="00A27D53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27D53" w:rsidRPr="00ED62A2" w:rsidRDefault="00A27D53">
      <w:pPr>
        <w:pStyle w:val="a3"/>
        <w:rPr>
          <w:rFonts w:ascii="Times New Roman" w:hAnsi="Times New Roman"/>
        </w:rPr>
      </w:pPr>
    </w:p>
    <w:p w:rsidR="00A27D53" w:rsidRPr="00ED62A2" w:rsidRDefault="00A27D53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19) </w:t>
      </w:r>
      <w:r w:rsidR="0036405E" w:rsidRPr="00ED62A2">
        <w:rPr>
          <w:rFonts w:ascii="Times New Roman" w:hAnsi="Times New Roman"/>
        </w:rPr>
        <w:t>При аналізі проблем інформаційної безпеки у методологічному плані найбільш важливим є:</w:t>
      </w:r>
    </w:p>
    <w:p w:rsidR="0036405E" w:rsidRPr="00ED62A2" w:rsidRDefault="0036405E" w:rsidP="0036405E">
      <w:pPr>
        <w:pStyle w:val="a3"/>
        <w:rPr>
          <w:rFonts w:ascii="Times New Roman" w:hAnsi="Times New Roman"/>
          <w:i/>
        </w:rPr>
      </w:pPr>
      <w:r w:rsidRPr="00ED62A2">
        <w:rPr>
          <w:rFonts w:ascii="Times New Roman" w:hAnsi="Times New Roman"/>
          <w:i/>
        </w:rPr>
        <w:t>Розставити за важливістю</w:t>
      </w:r>
    </w:p>
    <w:tbl>
      <w:tblPr>
        <w:tblStyle w:val="a4"/>
        <w:tblW w:w="0" w:type="auto"/>
        <w:tblLook w:val="04A0"/>
      </w:tblPr>
      <w:tblGrid>
        <w:gridCol w:w="534"/>
        <w:gridCol w:w="9072"/>
      </w:tblGrid>
      <w:tr w:rsidR="0036405E" w:rsidRPr="00ED62A2" w:rsidTr="00ED62A2">
        <w:tc>
          <w:tcPr>
            <w:tcW w:w="534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удосконалення системи управління інформаційною безпекою на державному та місцевому рівнях</w:t>
            </w:r>
          </w:p>
        </w:tc>
      </w:tr>
      <w:tr w:rsidR="0036405E" w:rsidRPr="00ED62A2" w:rsidTr="00ED62A2">
        <w:tc>
          <w:tcPr>
            <w:tcW w:w="534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визначення критеріїв ефективності функціонування системи інформаційної безпеки в різних сферах життя та діяльності суспільства</w:t>
            </w:r>
          </w:p>
        </w:tc>
      </w:tr>
      <w:tr w:rsidR="0036405E" w:rsidRPr="00ED62A2" w:rsidTr="00ED62A2">
        <w:tc>
          <w:tcPr>
            <w:tcW w:w="534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налагодження структурно-функціональних зв'язків базових понять та розробка на цій основі відповідних нормативно-правових засад системи інформаційної безпеки</w:t>
            </w:r>
          </w:p>
        </w:tc>
      </w:tr>
      <w:tr w:rsidR="0036405E" w:rsidRPr="00ED62A2" w:rsidTr="00ED62A2">
        <w:tc>
          <w:tcPr>
            <w:tcW w:w="534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6405E" w:rsidRPr="00ED62A2" w:rsidRDefault="0036405E" w:rsidP="0036405E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визначення та обґрунтування понятійного апарату</w:t>
            </w:r>
          </w:p>
        </w:tc>
      </w:tr>
    </w:tbl>
    <w:p w:rsidR="0036405E" w:rsidRPr="00ED62A2" w:rsidRDefault="0036405E" w:rsidP="0036405E">
      <w:pPr>
        <w:pStyle w:val="a3"/>
        <w:rPr>
          <w:rFonts w:ascii="Times New Roman" w:hAnsi="Times New Roman"/>
        </w:rPr>
      </w:pPr>
    </w:p>
    <w:p w:rsidR="0036405E" w:rsidRPr="00ED62A2" w:rsidRDefault="0036405E" w:rsidP="0036405E">
      <w:pPr>
        <w:pStyle w:val="a3"/>
        <w:rPr>
          <w:rFonts w:ascii="Times New Roman" w:hAnsi="Times New Roman"/>
        </w:rPr>
      </w:pPr>
      <w:r w:rsidRPr="00ED62A2">
        <w:rPr>
          <w:rFonts w:ascii="Times New Roman" w:hAnsi="Times New Roman"/>
        </w:rPr>
        <w:t xml:space="preserve">20) </w:t>
      </w:r>
      <w:r w:rsidR="00393A0C" w:rsidRPr="00ED62A2">
        <w:rPr>
          <w:rFonts w:ascii="Times New Roman" w:hAnsi="Times New Roman"/>
        </w:rPr>
        <w:t>До регіональних факторів загроз інформаційній безпеці відносять: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3A0C" w:rsidRPr="00ED62A2" w:rsidTr="00340D41">
        <w:tc>
          <w:tcPr>
            <w:tcW w:w="4785" w:type="dxa"/>
          </w:tcPr>
          <w:p w:rsidR="00393A0C" w:rsidRPr="00ED62A2" w:rsidRDefault="00393A0C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а)</w:t>
            </w:r>
            <w:r w:rsidRPr="00ED62A2">
              <w:t xml:space="preserve"> </w:t>
            </w:r>
            <w:r w:rsidRPr="00ED62A2">
              <w:rPr>
                <w:rFonts w:ascii="Times New Roman" w:hAnsi="Times New Roman"/>
              </w:rPr>
              <w:t>перехоплення електронних випромінювань</w:t>
            </w:r>
          </w:p>
        </w:tc>
        <w:tc>
          <w:tcPr>
            <w:tcW w:w="4786" w:type="dxa"/>
          </w:tcPr>
          <w:p w:rsidR="00393A0C" w:rsidRPr="00ED62A2" w:rsidRDefault="00393A0C" w:rsidP="00393A0C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  <w:color w:val="000000" w:themeColor="text1"/>
              </w:rPr>
              <w:t>б</w:t>
            </w:r>
            <w:r w:rsidRPr="00ED62A2">
              <w:rPr>
                <w:rFonts w:ascii="Times New Roman" w:hAnsi="Times New Roman"/>
              </w:rPr>
              <w:t xml:space="preserve">) зростання злочинності в інформаційній сфері </w:t>
            </w:r>
          </w:p>
        </w:tc>
      </w:tr>
      <w:tr w:rsidR="00393A0C" w:rsidRPr="00ED62A2" w:rsidTr="00340D41">
        <w:tc>
          <w:tcPr>
            <w:tcW w:w="4785" w:type="dxa"/>
          </w:tcPr>
          <w:p w:rsidR="00393A0C" w:rsidRPr="00ED62A2" w:rsidRDefault="00393A0C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в) копіювання носіїв інформації з подоланням заходів захисту</w:t>
            </w:r>
          </w:p>
        </w:tc>
        <w:tc>
          <w:tcPr>
            <w:tcW w:w="4786" w:type="dxa"/>
          </w:tcPr>
          <w:p w:rsidR="00393A0C" w:rsidRPr="00ED62A2" w:rsidRDefault="00393A0C" w:rsidP="00340D41">
            <w:pPr>
              <w:pStyle w:val="a3"/>
              <w:rPr>
                <w:rFonts w:ascii="Times New Roman" w:hAnsi="Times New Roman"/>
              </w:rPr>
            </w:pPr>
            <w:r w:rsidRPr="00ED62A2">
              <w:rPr>
                <w:rFonts w:ascii="Times New Roman" w:hAnsi="Times New Roman"/>
              </w:rPr>
              <w:t>г) діяльність іноземних розвідувальних та спеціальних служб</w:t>
            </w:r>
          </w:p>
        </w:tc>
      </w:tr>
    </w:tbl>
    <w:p w:rsidR="00393A0C" w:rsidRPr="00ED62A2" w:rsidRDefault="00393A0C" w:rsidP="0036405E">
      <w:pPr>
        <w:pStyle w:val="a3"/>
        <w:rPr>
          <w:rFonts w:ascii="Times New Roman" w:hAnsi="Times New Roman"/>
        </w:rPr>
      </w:pPr>
    </w:p>
    <w:p w:rsidR="00393A0C" w:rsidRPr="00ED62A2" w:rsidRDefault="00393A0C" w:rsidP="0036405E">
      <w:pPr>
        <w:pStyle w:val="a3"/>
        <w:rPr>
          <w:rFonts w:ascii="Times New Roman" w:hAnsi="Times New Roman"/>
        </w:rPr>
      </w:pPr>
    </w:p>
    <w:sectPr w:rsidR="00393A0C" w:rsidRPr="00ED62A2" w:rsidSect="00ED62A2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0E" w:rsidRDefault="009C760E" w:rsidP="00FB4FC6">
      <w:pPr>
        <w:spacing w:after="0" w:line="240" w:lineRule="auto"/>
      </w:pPr>
      <w:r>
        <w:separator/>
      </w:r>
    </w:p>
  </w:endnote>
  <w:endnote w:type="continuationSeparator" w:id="1">
    <w:p w:rsidR="009C760E" w:rsidRDefault="009C760E" w:rsidP="00FB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0E" w:rsidRDefault="009C760E" w:rsidP="00FB4FC6">
      <w:pPr>
        <w:spacing w:after="0" w:line="240" w:lineRule="auto"/>
      </w:pPr>
      <w:r>
        <w:separator/>
      </w:r>
    </w:p>
  </w:footnote>
  <w:footnote w:type="continuationSeparator" w:id="1">
    <w:p w:rsidR="009C760E" w:rsidRDefault="009C760E" w:rsidP="00FB4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82A"/>
    <w:rsid w:val="00000820"/>
    <w:rsid w:val="000032D1"/>
    <w:rsid w:val="000108DC"/>
    <w:rsid w:val="00013743"/>
    <w:rsid w:val="0001528C"/>
    <w:rsid w:val="00020F89"/>
    <w:rsid w:val="00027D0A"/>
    <w:rsid w:val="00032616"/>
    <w:rsid w:val="00033E45"/>
    <w:rsid w:val="00036864"/>
    <w:rsid w:val="00040914"/>
    <w:rsid w:val="0004767F"/>
    <w:rsid w:val="000620CE"/>
    <w:rsid w:val="00065077"/>
    <w:rsid w:val="000745A1"/>
    <w:rsid w:val="00083377"/>
    <w:rsid w:val="00092F43"/>
    <w:rsid w:val="0009512B"/>
    <w:rsid w:val="000B08DF"/>
    <w:rsid w:val="000B2D9F"/>
    <w:rsid w:val="000C3211"/>
    <w:rsid w:val="000C5717"/>
    <w:rsid w:val="000D7131"/>
    <w:rsid w:val="000F62EF"/>
    <w:rsid w:val="001026AC"/>
    <w:rsid w:val="00107342"/>
    <w:rsid w:val="00110807"/>
    <w:rsid w:val="00124B59"/>
    <w:rsid w:val="00127F9F"/>
    <w:rsid w:val="00141DB5"/>
    <w:rsid w:val="00143E02"/>
    <w:rsid w:val="00160C65"/>
    <w:rsid w:val="00174F19"/>
    <w:rsid w:val="00177370"/>
    <w:rsid w:val="001813FB"/>
    <w:rsid w:val="00181F4E"/>
    <w:rsid w:val="001859B4"/>
    <w:rsid w:val="00192ABF"/>
    <w:rsid w:val="00197F6A"/>
    <w:rsid w:val="001A4714"/>
    <w:rsid w:val="001B752D"/>
    <w:rsid w:val="001C6797"/>
    <w:rsid w:val="001D59C3"/>
    <w:rsid w:val="00207D87"/>
    <w:rsid w:val="0021352E"/>
    <w:rsid w:val="00214576"/>
    <w:rsid w:val="00215507"/>
    <w:rsid w:val="00217443"/>
    <w:rsid w:val="00221084"/>
    <w:rsid w:val="0022338A"/>
    <w:rsid w:val="00267557"/>
    <w:rsid w:val="00271D9B"/>
    <w:rsid w:val="00275905"/>
    <w:rsid w:val="0028171E"/>
    <w:rsid w:val="00286885"/>
    <w:rsid w:val="002908FB"/>
    <w:rsid w:val="0029550F"/>
    <w:rsid w:val="002A2C2A"/>
    <w:rsid w:val="002B122B"/>
    <w:rsid w:val="002C5448"/>
    <w:rsid w:val="002D071D"/>
    <w:rsid w:val="002D136D"/>
    <w:rsid w:val="002E2505"/>
    <w:rsid w:val="002F25A6"/>
    <w:rsid w:val="003022CC"/>
    <w:rsid w:val="003023D1"/>
    <w:rsid w:val="00312144"/>
    <w:rsid w:val="00317C48"/>
    <w:rsid w:val="003328D4"/>
    <w:rsid w:val="00334CC6"/>
    <w:rsid w:val="00336C32"/>
    <w:rsid w:val="003519DD"/>
    <w:rsid w:val="00352C91"/>
    <w:rsid w:val="00354D5E"/>
    <w:rsid w:val="00355951"/>
    <w:rsid w:val="0036405E"/>
    <w:rsid w:val="00367A71"/>
    <w:rsid w:val="003913B5"/>
    <w:rsid w:val="00393A0C"/>
    <w:rsid w:val="00394317"/>
    <w:rsid w:val="0039495F"/>
    <w:rsid w:val="003A0D1D"/>
    <w:rsid w:val="003B04EC"/>
    <w:rsid w:val="003B1B09"/>
    <w:rsid w:val="003B414E"/>
    <w:rsid w:val="003B475B"/>
    <w:rsid w:val="003B61B2"/>
    <w:rsid w:val="003C3D23"/>
    <w:rsid w:val="003D03FF"/>
    <w:rsid w:val="00402AB7"/>
    <w:rsid w:val="00402D77"/>
    <w:rsid w:val="004030DC"/>
    <w:rsid w:val="0041676E"/>
    <w:rsid w:val="0042382A"/>
    <w:rsid w:val="00427CDD"/>
    <w:rsid w:val="004343BF"/>
    <w:rsid w:val="00453869"/>
    <w:rsid w:val="00465DD1"/>
    <w:rsid w:val="004722B5"/>
    <w:rsid w:val="0048119F"/>
    <w:rsid w:val="004868CF"/>
    <w:rsid w:val="00492507"/>
    <w:rsid w:val="004B2682"/>
    <w:rsid w:val="004B35C0"/>
    <w:rsid w:val="004B67B2"/>
    <w:rsid w:val="004B6B3B"/>
    <w:rsid w:val="004B6E04"/>
    <w:rsid w:val="004C736D"/>
    <w:rsid w:val="004D2324"/>
    <w:rsid w:val="004E4696"/>
    <w:rsid w:val="005107D4"/>
    <w:rsid w:val="00512D4E"/>
    <w:rsid w:val="0053030C"/>
    <w:rsid w:val="00535B92"/>
    <w:rsid w:val="00546F5E"/>
    <w:rsid w:val="00547FD2"/>
    <w:rsid w:val="00557D63"/>
    <w:rsid w:val="005619A9"/>
    <w:rsid w:val="005636ED"/>
    <w:rsid w:val="00583B0F"/>
    <w:rsid w:val="00596F96"/>
    <w:rsid w:val="005A1603"/>
    <w:rsid w:val="005A1A73"/>
    <w:rsid w:val="005A4B87"/>
    <w:rsid w:val="005B76C1"/>
    <w:rsid w:val="005C7030"/>
    <w:rsid w:val="005C780C"/>
    <w:rsid w:val="00616A86"/>
    <w:rsid w:val="00637C6C"/>
    <w:rsid w:val="00647F31"/>
    <w:rsid w:val="00651A6F"/>
    <w:rsid w:val="00662A59"/>
    <w:rsid w:val="00667B97"/>
    <w:rsid w:val="00677819"/>
    <w:rsid w:val="006779CC"/>
    <w:rsid w:val="00684FD1"/>
    <w:rsid w:val="00693641"/>
    <w:rsid w:val="006B798B"/>
    <w:rsid w:val="006C4BB6"/>
    <w:rsid w:val="006C68B5"/>
    <w:rsid w:val="006D43A4"/>
    <w:rsid w:val="006D5F96"/>
    <w:rsid w:val="006D6DA6"/>
    <w:rsid w:val="006E1126"/>
    <w:rsid w:val="006F6A03"/>
    <w:rsid w:val="00703086"/>
    <w:rsid w:val="007134FD"/>
    <w:rsid w:val="007218F5"/>
    <w:rsid w:val="00722C5F"/>
    <w:rsid w:val="00723FDC"/>
    <w:rsid w:val="0074235B"/>
    <w:rsid w:val="0075051C"/>
    <w:rsid w:val="0076038C"/>
    <w:rsid w:val="00760CEC"/>
    <w:rsid w:val="007668EE"/>
    <w:rsid w:val="00771FAC"/>
    <w:rsid w:val="00773B70"/>
    <w:rsid w:val="0077761C"/>
    <w:rsid w:val="007802CB"/>
    <w:rsid w:val="00780323"/>
    <w:rsid w:val="007830D4"/>
    <w:rsid w:val="007A2615"/>
    <w:rsid w:val="007A4555"/>
    <w:rsid w:val="007B0D4A"/>
    <w:rsid w:val="007B2F21"/>
    <w:rsid w:val="007B3EA2"/>
    <w:rsid w:val="007C00DE"/>
    <w:rsid w:val="007E1B76"/>
    <w:rsid w:val="007E3B81"/>
    <w:rsid w:val="007F02F9"/>
    <w:rsid w:val="007F1681"/>
    <w:rsid w:val="007F7D1E"/>
    <w:rsid w:val="00804C0D"/>
    <w:rsid w:val="008053E8"/>
    <w:rsid w:val="00806E2A"/>
    <w:rsid w:val="00810EA3"/>
    <w:rsid w:val="008273C8"/>
    <w:rsid w:val="00827AB8"/>
    <w:rsid w:val="008434AD"/>
    <w:rsid w:val="00851825"/>
    <w:rsid w:val="00852172"/>
    <w:rsid w:val="0085296F"/>
    <w:rsid w:val="00863892"/>
    <w:rsid w:val="00871E21"/>
    <w:rsid w:val="00874966"/>
    <w:rsid w:val="00877205"/>
    <w:rsid w:val="00893121"/>
    <w:rsid w:val="00893F12"/>
    <w:rsid w:val="008A03C4"/>
    <w:rsid w:val="008D7C2C"/>
    <w:rsid w:val="008E1C68"/>
    <w:rsid w:val="008F19C8"/>
    <w:rsid w:val="008F3242"/>
    <w:rsid w:val="008F600F"/>
    <w:rsid w:val="0091692E"/>
    <w:rsid w:val="009211FF"/>
    <w:rsid w:val="0092559E"/>
    <w:rsid w:val="00925D8B"/>
    <w:rsid w:val="00934ACC"/>
    <w:rsid w:val="009432A0"/>
    <w:rsid w:val="00943992"/>
    <w:rsid w:val="00947723"/>
    <w:rsid w:val="0095692B"/>
    <w:rsid w:val="009603BB"/>
    <w:rsid w:val="009613AF"/>
    <w:rsid w:val="00982BB2"/>
    <w:rsid w:val="00993C5C"/>
    <w:rsid w:val="009B429A"/>
    <w:rsid w:val="009C5B4E"/>
    <w:rsid w:val="009C760E"/>
    <w:rsid w:val="009D73BE"/>
    <w:rsid w:val="00A13279"/>
    <w:rsid w:val="00A1559B"/>
    <w:rsid w:val="00A27D53"/>
    <w:rsid w:val="00A27E93"/>
    <w:rsid w:val="00A417BD"/>
    <w:rsid w:val="00A41E11"/>
    <w:rsid w:val="00A60B84"/>
    <w:rsid w:val="00A62202"/>
    <w:rsid w:val="00A72B78"/>
    <w:rsid w:val="00A800C7"/>
    <w:rsid w:val="00A80F2F"/>
    <w:rsid w:val="00A840A5"/>
    <w:rsid w:val="00AC477E"/>
    <w:rsid w:val="00AC568A"/>
    <w:rsid w:val="00AC6F67"/>
    <w:rsid w:val="00AD29BC"/>
    <w:rsid w:val="00AE34BC"/>
    <w:rsid w:val="00AF0C4B"/>
    <w:rsid w:val="00AF64E1"/>
    <w:rsid w:val="00B01991"/>
    <w:rsid w:val="00B07D81"/>
    <w:rsid w:val="00B2337D"/>
    <w:rsid w:val="00B32C06"/>
    <w:rsid w:val="00B36CB3"/>
    <w:rsid w:val="00B5210E"/>
    <w:rsid w:val="00B575F8"/>
    <w:rsid w:val="00B57CF4"/>
    <w:rsid w:val="00B67C8D"/>
    <w:rsid w:val="00B924E7"/>
    <w:rsid w:val="00BA076F"/>
    <w:rsid w:val="00BA5243"/>
    <w:rsid w:val="00BC536F"/>
    <w:rsid w:val="00BD63B0"/>
    <w:rsid w:val="00BD7EEB"/>
    <w:rsid w:val="00C06AC0"/>
    <w:rsid w:val="00C120E3"/>
    <w:rsid w:val="00C1222B"/>
    <w:rsid w:val="00C14F5F"/>
    <w:rsid w:val="00C230F0"/>
    <w:rsid w:val="00C266B4"/>
    <w:rsid w:val="00C347DB"/>
    <w:rsid w:val="00C3731C"/>
    <w:rsid w:val="00C425BD"/>
    <w:rsid w:val="00C550E1"/>
    <w:rsid w:val="00C65501"/>
    <w:rsid w:val="00C70AAB"/>
    <w:rsid w:val="00C713E0"/>
    <w:rsid w:val="00C76ED3"/>
    <w:rsid w:val="00C91BF6"/>
    <w:rsid w:val="00C940BD"/>
    <w:rsid w:val="00CA4629"/>
    <w:rsid w:val="00CB4E9A"/>
    <w:rsid w:val="00CB50F9"/>
    <w:rsid w:val="00CC31CE"/>
    <w:rsid w:val="00CD238A"/>
    <w:rsid w:val="00CD690D"/>
    <w:rsid w:val="00CE3317"/>
    <w:rsid w:val="00CE47C5"/>
    <w:rsid w:val="00CE4B71"/>
    <w:rsid w:val="00D12EA1"/>
    <w:rsid w:val="00D80516"/>
    <w:rsid w:val="00D924E6"/>
    <w:rsid w:val="00D9288C"/>
    <w:rsid w:val="00DA7905"/>
    <w:rsid w:val="00DB40A4"/>
    <w:rsid w:val="00DC1573"/>
    <w:rsid w:val="00DC1A11"/>
    <w:rsid w:val="00DC54D3"/>
    <w:rsid w:val="00DD443B"/>
    <w:rsid w:val="00DF3131"/>
    <w:rsid w:val="00DF5A3B"/>
    <w:rsid w:val="00E056E0"/>
    <w:rsid w:val="00E119D5"/>
    <w:rsid w:val="00E20A42"/>
    <w:rsid w:val="00E32F17"/>
    <w:rsid w:val="00E356DF"/>
    <w:rsid w:val="00E478AD"/>
    <w:rsid w:val="00E47B85"/>
    <w:rsid w:val="00E47C9E"/>
    <w:rsid w:val="00E56F3D"/>
    <w:rsid w:val="00E56F91"/>
    <w:rsid w:val="00E75E97"/>
    <w:rsid w:val="00E8073F"/>
    <w:rsid w:val="00E82A47"/>
    <w:rsid w:val="00E91721"/>
    <w:rsid w:val="00EA1448"/>
    <w:rsid w:val="00EB5C0C"/>
    <w:rsid w:val="00EC3E02"/>
    <w:rsid w:val="00ED62A2"/>
    <w:rsid w:val="00EF088F"/>
    <w:rsid w:val="00EF556F"/>
    <w:rsid w:val="00F055C2"/>
    <w:rsid w:val="00F41F25"/>
    <w:rsid w:val="00F458CA"/>
    <w:rsid w:val="00F46090"/>
    <w:rsid w:val="00F4660C"/>
    <w:rsid w:val="00F46938"/>
    <w:rsid w:val="00F529A7"/>
    <w:rsid w:val="00F53713"/>
    <w:rsid w:val="00F858C8"/>
    <w:rsid w:val="00F94E25"/>
    <w:rsid w:val="00F96AFC"/>
    <w:rsid w:val="00FB4FC6"/>
    <w:rsid w:val="00FB5DC8"/>
    <w:rsid w:val="00FC16E4"/>
    <w:rsid w:val="00FC5B29"/>
    <w:rsid w:val="00FC75E1"/>
    <w:rsid w:val="00FD0233"/>
    <w:rsid w:val="00FD3D88"/>
    <w:rsid w:val="00FD535A"/>
    <w:rsid w:val="00FD5DDC"/>
    <w:rsid w:val="00FE0D38"/>
    <w:rsid w:val="00FF6E62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2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2A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4">
    <w:name w:val="Table Grid"/>
    <w:basedOn w:val="a1"/>
    <w:uiPriority w:val="59"/>
    <w:rsid w:val="0042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B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4FC6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FB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4F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</dc:creator>
  <cp:lastModifiedBy>USER</cp:lastModifiedBy>
  <cp:revision>4</cp:revision>
  <dcterms:created xsi:type="dcterms:W3CDTF">2017-06-23T12:22:00Z</dcterms:created>
  <dcterms:modified xsi:type="dcterms:W3CDTF">2019-01-23T11:49:00Z</dcterms:modified>
</cp:coreProperties>
</file>