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DC" w:rsidRPr="00F26B9D" w:rsidRDefault="00CC4EDC" w:rsidP="00F26B9D">
      <w:pPr>
        <w:spacing w:after="0" w:line="240" w:lineRule="auto"/>
        <w:jc w:val="center"/>
        <w:rPr>
          <w:rStyle w:val="60"/>
          <w:rFonts w:ascii="Times New Roman" w:hAnsi="Times New Roman" w:cs="Times New Roman"/>
          <w:bCs w:val="0"/>
          <w:sz w:val="24"/>
          <w:szCs w:val="24"/>
        </w:rPr>
      </w:pPr>
      <w:bookmarkStart w:id="0" w:name="bookmark4"/>
      <w:r w:rsidRPr="00F26B9D">
        <w:rPr>
          <w:rStyle w:val="60"/>
          <w:rFonts w:ascii="Times New Roman" w:hAnsi="Times New Roman" w:cs="Times New Roman"/>
          <w:bCs w:val="0"/>
          <w:sz w:val="24"/>
          <w:szCs w:val="24"/>
        </w:rPr>
        <w:t>МІНІСТЕРСТВО ОСВІТИ І НАУКИ УКРАЇНИ</w:t>
      </w:r>
    </w:p>
    <w:p w:rsidR="00CC4EDC" w:rsidRPr="00F26B9D" w:rsidRDefault="00CC4EDC"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КИЇВСЬКИЙ НАЦІОНАЛЬНИЙ УНІВЕРСИТЕТ</w:t>
      </w:r>
    </w:p>
    <w:p w:rsidR="00CC4EDC" w:rsidRPr="00F26B9D" w:rsidRDefault="00CC4EDC"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БУДІВНИЦТВА І АРХІТЕКТУРИ</w:t>
      </w:r>
    </w:p>
    <w:p w:rsidR="00CC4EDC" w:rsidRPr="00F26B9D" w:rsidRDefault="00CC4EDC" w:rsidP="00F26B9D">
      <w:pPr>
        <w:spacing w:after="0" w:line="240" w:lineRule="auto"/>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 xml:space="preserve"> </w:t>
      </w:r>
    </w:p>
    <w:p w:rsidR="00F26B9D" w:rsidRPr="00F26B9D" w:rsidRDefault="00F26B9D"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Мамонтов І.О.</w:t>
      </w:r>
    </w:p>
    <w:p w:rsidR="00CC4EDC" w:rsidRPr="00F26B9D" w:rsidRDefault="006C003C"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ГОСПОДАРСЬКЕ</w:t>
      </w:r>
      <w:r w:rsidR="00CC4EDC" w:rsidRPr="00F26B9D">
        <w:rPr>
          <w:rStyle w:val="60"/>
          <w:rFonts w:ascii="Times New Roman" w:hAnsi="Times New Roman" w:cs="Times New Roman"/>
          <w:bCs w:val="0"/>
          <w:sz w:val="24"/>
          <w:szCs w:val="24"/>
        </w:rPr>
        <w:t xml:space="preserve"> ПРАВО</w:t>
      </w:r>
    </w:p>
    <w:p w:rsidR="00CC4EDC" w:rsidRPr="00F26B9D" w:rsidRDefault="00CC4EDC" w:rsidP="00F26B9D">
      <w:pPr>
        <w:spacing w:after="0" w:line="240" w:lineRule="auto"/>
        <w:jc w:val="center"/>
        <w:rPr>
          <w:rStyle w:val="60"/>
          <w:rFonts w:ascii="Times New Roman" w:hAnsi="Times New Roman" w:cs="Times New Roman"/>
          <w:bCs w:val="0"/>
          <w:sz w:val="24"/>
          <w:szCs w:val="24"/>
        </w:rPr>
      </w:pPr>
    </w:p>
    <w:p w:rsidR="00CC4EDC" w:rsidRPr="00F26B9D" w:rsidRDefault="00CC4EDC"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Тексти лекцій</w:t>
      </w:r>
    </w:p>
    <w:p w:rsidR="00CC4EDC" w:rsidRPr="00F26B9D" w:rsidRDefault="00CC4EDC"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 xml:space="preserve">(для студентів спеціальностей </w:t>
      </w:r>
      <w:r w:rsidR="00F26B9D" w:rsidRPr="00F26B9D">
        <w:rPr>
          <w:rStyle w:val="60"/>
          <w:rFonts w:ascii="Times New Roman" w:hAnsi="Times New Roman" w:cs="Times New Roman"/>
          <w:bCs w:val="0"/>
          <w:sz w:val="24"/>
          <w:szCs w:val="24"/>
        </w:rPr>
        <w:t>«Економіка», «Облік і оподаткування», «Менеджмент»</w:t>
      </w:r>
      <w:r w:rsidRPr="00F26B9D">
        <w:rPr>
          <w:rStyle w:val="60"/>
          <w:rFonts w:ascii="Times New Roman" w:hAnsi="Times New Roman" w:cs="Times New Roman"/>
          <w:bCs w:val="0"/>
          <w:sz w:val="24"/>
          <w:szCs w:val="24"/>
        </w:rPr>
        <w:t>)</w:t>
      </w:r>
    </w:p>
    <w:p w:rsidR="00F26B9D" w:rsidRPr="00F26B9D" w:rsidRDefault="00F26B9D" w:rsidP="00F26B9D">
      <w:pPr>
        <w:spacing w:after="0" w:line="240" w:lineRule="auto"/>
        <w:rPr>
          <w:rStyle w:val="60"/>
          <w:rFonts w:ascii="Times New Roman" w:hAnsi="Times New Roman" w:cs="Times New Roman"/>
          <w:b w:val="0"/>
          <w:bCs w:val="0"/>
          <w:sz w:val="24"/>
          <w:szCs w:val="24"/>
        </w:rPr>
      </w:pPr>
    </w:p>
    <w:p w:rsidR="00E836DE" w:rsidRPr="00F26B9D" w:rsidRDefault="00F26B9D" w:rsidP="00F26B9D">
      <w:pPr>
        <w:spacing w:after="0" w:line="240" w:lineRule="auto"/>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Рецензент</w:t>
      </w:r>
      <w:r w:rsidR="00CC4EDC" w:rsidRPr="00F26B9D">
        <w:rPr>
          <w:rStyle w:val="60"/>
          <w:rFonts w:ascii="Times New Roman" w:hAnsi="Times New Roman" w:cs="Times New Roman"/>
          <w:b w:val="0"/>
          <w:bCs w:val="0"/>
          <w:sz w:val="24"/>
          <w:szCs w:val="24"/>
        </w:rPr>
        <w:t xml:space="preserve">: </w:t>
      </w:r>
      <w:r w:rsidRPr="00F26B9D">
        <w:rPr>
          <w:rStyle w:val="60"/>
          <w:rFonts w:ascii="Times New Roman" w:hAnsi="Times New Roman" w:cs="Times New Roman"/>
          <w:b w:val="0"/>
          <w:bCs w:val="0"/>
          <w:sz w:val="24"/>
          <w:szCs w:val="24"/>
        </w:rPr>
        <w:t>Тернавська В.М., кандидат юридичних наук</w:t>
      </w:r>
    </w:p>
    <w:p w:rsidR="00CC4EDC" w:rsidRPr="00F26B9D" w:rsidRDefault="00CC4EDC" w:rsidP="00F26B9D">
      <w:pPr>
        <w:spacing w:after="0" w:line="240" w:lineRule="auto"/>
        <w:rPr>
          <w:rStyle w:val="60"/>
          <w:rFonts w:ascii="Times New Roman" w:hAnsi="Times New Roman" w:cs="Times New Roman"/>
          <w:b w:val="0"/>
          <w:bCs w:val="0"/>
          <w:sz w:val="24"/>
          <w:szCs w:val="24"/>
        </w:rPr>
      </w:pPr>
    </w:p>
    <w:p w:rsidR="00CC4EDC" w:rsidRPr="00F26B9D" w:rsidRDefault="00CC4EDC" w:rsidP="00F26B9D">
      <w:pPr>
        <w:spacing w:after="0" w:line="240" w:lineRule="auto"/>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Затверджено </w:t>
      </w:r>
      <w:r w:rsidR="00F26B9D" w:rsidRPr="00F26B9D">
        <w:rPr>
          <w:rStyle w:val="60"/>
          <w:rFonts w:ascii="Times New Roman" w:hAnsi="Times New Roman" w:cs="Times New Roman"/>
          <w:b w:val="0"/>
          <w:bCs w:val="0"/>
          <w:sz w:val="24"/>
          <w:szCs w:val="24"/>
        </w:rPr>
        <w:t>кафедрою</w:t>
      </w:r>
      <w:r w:rsidRPr="00F26B9D">
        <w:rPr>
          <w:rStyle w:val="60"/>
          <w:rFonts w:ascii="Times New Roman" w:hAnsi="Times New Roman" w:cs="Times New Roman"/>
          <w:b w:val="0"/>
          <w:bCs w:val="0"/>
          <w:sz w:val="24"/>
          <w:szCs w:val="24"/>
        </w:rPr>
        <w:t xml:space="preserve"> політичних наук</w:t>
      </w:r>
      <w:r w:rsidR="00F26B9D" w:rsidRPr="00F26B9D">
        <w:rPr>
          <w:rStyle w:val="60"/>
          <w:rFonts w:ascii="Times New Roman" w:hAnsi="Times New Roman" w:cs="Times New Roman"/>
          <w:b w:val="0"/>
          <w:bCs w:val="0"/>
          <w:sz w:val="24"/>
          <w:szCs w:val="24"/>
        </w:rPr>
        <w:t>,</w:t>
      </w:r>
      <w:r w:rsidRPr="00F26B9D">
        <w:rPr>
          <w:rStyle w:val="60"/>
          <w:rFonts w:ascii="Times New Roman" w:hAnsi="Times New Roman" w:cs="Times New Roman"/>
          <w:b w:val="0"/>
          <w:bCs w:val="0"/>
          <w:sz w:val="24"/>
          <w:szCs w:val="24"/>
        </w:rPr>
        <w:t xml:space="preserve"> протокол № </w:t>
      </w:r>
      <w:r w:rsidR="00F26B9D" w:rsidRPr="00F26B9D">
        <w:rPr>
          <w:rStyle w:val="60"/>
          <w:rFonts w:ascii="Times New Roman" w:hAnsi="Times New Roman" w:cs="Times New Roman"/>
          <w:b w:val="0"/>
          <w:bCs w:val="0"/>
          <w:sz w:val="24"/>
          <w:szCs w:val="24"/>
        </w:rPr>
        <w:t xml:space="preserve">5 </w:t>
      </w:r>
      <w:r w:rsidRPr="00F26B9D">
        <w:rPr>
          <w:rStyle w:val="60"/>
          <w:rFonts w:ascii="Times New Roman" w:hAnsi="Times New Roman" w:cs="Times New Roman"/>
          <w:b w:val="0"/>
          <w:bCs w:val="0"/>
          <w:sz w:val="24"/>
          <w:szCs w:val="24"/>
        </w:rPr>
        <w:t xml:space="preserve">від </w:t>
      </w:r>
      <w:r w:rsidR="00F26B9D" w:rsidRPr="00F26B9D">
        <w:rPr>
          <w:rStyle w:val="60"/>
          <w:rFonts w:ascii="Times New Roman" w:hAnsi="Times New Roman" w:cs="Times New Roman"/>
          <w:b w:val="0"/>
          <w:bCs w:val="0"/>
          <w:sz w:val="24"/>
          <w:szCs w:val="24"/>
        </w:rPr>
        <w:t xml:space="preserve">11 грудня </w:t>
      </w:r>
      <w:r w:rsidRPr="00F26B9D">
        <w:rPr>
          <w:rStyle w:val="60"/>
          <w:rFonts w:ascii="Times New Roman" w:hAnsi="Times New Roman" w:cs="Times New Roman"/>
          <w:b w:val="0"/>
          <w:bCs w:val="0"/>
          <w:sz w:val="24"/>
          <w:szCs w:val="24"/>
        </w:rPr>
        <w:t>2017</w:t>
      </w:r>
      <w:r w:rsidR="00F26B9D" w:rsidRPr="00F26B9D">
        <w:rPr>
          <w:rStyle w:val="60"/>
          <w:rFonts w:ascii="Times New Roman" w:hAnsi="Times New Roman" w:cs="Times New Roman"/>
          <w:b w:val="0"/>
          <w:bCs w:val="0"/>
          <w:sz w:val="24"/>
          <w:szCs w:val="24"/>
        </w:rPr>
        <w:t> </w:t>
      </w:r>
      <w:r w:rsidRPr="00F26B9D">
        <w:rPr>
          <w:rStyle w:val="60"/>
          <w:rFonts w:ascii="Times New Roman" w:hAnsi="Times New Roman" w:cs="Times New Roman"/>
          <w:b w:val="0"/>
          <w:bCs w:val="0"/>
          <w:sz w:val="24"/>
          <w:szCs w:val="24"/>
        </w:rPr>
        <w:t xml:space="preserve">р. </w:t>
      </w:r>
    </w:p>
    <w:p w:rsidR="00CC4EDC" w:rsidRPr="00F26B9D" w:rsidRDefault="00CC4EDC" w:rsidP="00F26B9D">
      <w:pPr>
        <w:spacing w:after="0" w:line="240" w:lineRule="auto"/>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 </w:t>
      </w:r>
    </w:p>
    <w:p w:rsidR="00F26B9D" w:rsidRPr="00F26B9D" w:rsidRDefault="00F26B9D" w:rsidP="00F26B9D">
      <w:pPr>
        <w:spacing w:after="0" w:line="240" w:lineRule="auto"/>
        <w:jc w:val="center"/>
        <w:rPr>
          <w:rStyle w:val="60"/>
          <w:rFonts w:ascii="Times New Roman" w:hAnsi="Times New Roman" w:cs="Times New Roman"/>
          <w:bCs w:val="0"/>
          <w:sz w:val="24"/>
          <w:szCs w:val="24"/>
        </w:rPr>
      </w:pPr>
    </w:p>
    <w:p w:rsidR="00CC4EDC" w:rsidRPr="00F26B9D" w:rsidRDefault="00CC4EDC" w:rsidP="00F26B9D">
      <w:pPr>
        <w:spacing w:after="0" w:line="240" w:lineRule="auto"/>
        <w:ind w:firstLine="709"/>
        <w:jc w:val="center"/>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ЗМІСТ</w:t>
      </w:r>
    </w:p>
    <w:p w:rsidR="00CC4EDC" w:rsidRPr="00F26B9D" w:rsidRDefault="00CC4EDC" w:rsidP="00F26B9D">
      <w:pPr>
        <w:spacing w:after="0" w:line="240" w:lineRule="auto"/>
        <w:ind w:firstLine="709"/>
        <w:jc w:val="both"/>
        <w:rPr>
          <w:rStyle w:val="60"/>
          <w:rFonts w:ascii="Times New Roman" w:hAnsi="Times New Roman" w:cs="Times New Roman"/>
          <w:b w:val="0"/>
          <w:bCs w:val="0"/>
          <w:sz w:val="24"/>
          <w:szCs w:val="24"/>
        </w:rPr>
      </w:pPr>
    </w:p>
    <w:p w:rsidR="00E836DE" w:rsidRPr="00F26B9D" w:rsidRDefault="00E836DE"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Загальні положення</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1. Теоретичні основи господарського права. Суб’єкти господарювання.</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2. Правовий режим майна в господарському обігу. Правові засоби державного регулювання економіки</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3. Відповідальність в господарському праві. Господарські зобов’язання</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 xml:space="preserve">Тема 4. Особливості правового регулювання господарсько-торговельної діяльності. </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5. Особливості правового регулювання  комерційного посередництва у сфері господарювання</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 xml:space="preserve">Тема 6. Особливості правового регулювання  перевезення вантажів. </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7. Особливості правового регулювання  капітального будівництва</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8. Особливості правового регулювання  інвестиційної та інноваційної діяльності.</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 xml:space="preserve">Тема 9. Особливості правового регулювання банківської діяльності. </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10. Страхування у сфері господарювання</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 xml:space="preserve">Тема 11. Особливості правового регулювання зовнішньоекономічної діяльності. </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 xml:space="preserve">Тема 12. Правовий режим іноземних інвестицій. </w:t>
      </w:r>
    </w:p>
    <w:p w:rsidR="00247762" w:rsidRPr="00F26B9D" w:rsidRDefault="00247762" w:rsidP="00F26B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F26B9D">
        <w:rPr>
          <w:rFonts w:ascii="Times New Roman" w:eastAsia="Times New Roman" w:hAnsi="Times New Roman" w:cs="Times New Roman"/>
          <w:sz w:val="24"/>
          <w:szCs w:val="24"/>
          <w:lang w:val="uk-UA"/>
        </w:rPr>
        <w:t>Тема 13. Правовий режим спеціальних (вільних) економічних зон та спеціальний режим господарювання</w:t>
      </w:r>
    </w:p>
    <w:p w:rsidR="00E836DE" w:rsidRPr="00F26B9D" w:rsidRDefault="00E836DE" w:rsidP="00F26B9D">
      <w:pPr>
        <w:spacing w:after="0" w:line="240" w:lineRule="auto"/>
        <w:ind w:firstLine="709"/>
        <w:jc w:val="both"/>
        <w:rPr>
          <w:rStyle w:val="60"/>
          <w:rFonts w:ascii="Times New Roman" w:hAnsi="Times New Roman" w:cs="Times New Roman"/>
          <w:b w:val="0"/>
          <w:bCs w:val="0"/>
          <w:sz w:val="24"/>
          <w:szCs w:val="24"/>
        </w:rPr>
      </w:pPr>
    </w:p>
    <w:p w:rsidR="00E836DE" w:rsidRPr="00F26B9D" w:rsidRDefault="00E836DE"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Питання для самоперевірки </w:t>
      </w:r>
    </w:p>
    <w:p w:rsidR="00CC4EDC" w:rsidRPr="00F26B9D" w:rsidRDefault="00E836DE"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Список рекомендованої літератури</w:t>
      </w:r>
      <w:r w:rsidR="00CC4EDC" w:rsidRPr="00F26B9D">
        <w:rPr>
          <w:rStyle w:val="60"/>
          <w:rFonts w:ascii="Times New Roman" w:hAnsi="Times New Roman" w:cs="Times New Roman"/>
          <w:b w:val="0"/>
          <w:bCs w:val="0"/>
          <w:sz w:val="24"/>
          <w:szCs w:val="24"/>
        </w:rPr>
        <w:br w:type="page"/>
      </w:r>
    </w:p>
    <w:p w:rsidR="00CC4EDC" w:rsidRPr="00F26B9D" w:rsidRDefault="00CC4EDC" w:rsidP="00F26B9D">
      <w:pPr>
        <w:spacing w:after="0" w:line="240" w:lineRule="auto"/>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lastRenderedPageBreak/>
        <w:t>ЗАГАЛЬНІ ПОЛОЖЕННЯ</w:t>
      </w:r>
    </w:p>
    <w:p w:rsidR="00CC4EDC" w:rsidRPr="00F26B9D" w:rsidRDefault="00CC4EDC" w:rsidP="00F26B9D">
      <w:pPr>
        <w:spacing w:after="0" w:line="240" w:lineRule="auto"/>
        <w:rPr>
          <w:rStyle w:val="60"/>
          <w:rFonts w:ascii="Times New Roman" w:hAnsi="Times New Roman" w:cs="Times New Roman"/>
          <w:b w:val="0"/>
          <w:bCs w:val="0"/>
          <w:sz w:val="24"/>
          <w:szCs w:val="24"/>
        </w:rPr>
      </w:pPr>
    </w:p>
    <w:p w:rsidR="00CC4EDC" w:rsidRPr="00F26B9D" w:rsidRDefault="00247762"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На сучасному етапі розвитку євроінтеграційних процесів і</w:t>
      </w:r>
      <w:r w:rsidR="00CC4EDC" w:rsidRPr="00F26B9D">
        <w:rPr>
          <w:rStyle w:val="60"/>
          <w:rFonts w:ascii="Times New Roman" w:hAnsi="Times New Roman" w:cs="Times New Roman"/>
          <w:b w:val="0"/>
          <w:bCs w:val="0"/>
          <w:sz w:val="24"/>
          <w:szCs w:val="24"/>
        </w:rPr>
        <w:t xml:space="preserve">ндивідуалізація навчального процесу в умовах переходу до Болонської системи освіти значно підвищує роль такого ресурсу, як навчально-методичної літератури, зокрема лекційного матеріалу. Підготовлений навчальний посібник містить теми лекцій, які дають ґрунтовні уявлення про засади </w:t>
      </w:r>
      <w:r w:rsidRPr="00F26B9D">
        <w:rPr>
          <w:rStyle w:val="60"/>
          <w:rFonts w:ascii="Times New Roman" w:hAnsi="Times New Roman" w:cs="Times New Roman"/>
          <w:b w:val="0"/>
          <w:bCs w:val="0"/>
          <w:sz w:val="24"/>
          <w:szCs w:val="24"/>
        </w:rPr>
        <w:t>господарського</w:t>
      </w:r>
      <w:r w:rsidR="00CC4EDC" w:rsidRPr="00F26B9D">
        <w:rPr>
          <w:rStyle w:val="60"/>
          <w:rFonts w:ascii="Times New Roman" w:hAnsi="Times New Roman" w:cs="Times New Roman"/>
          <w:b w:val="0"/>
          <w:bCs w:val="0"/>
          <w:sz w:val="24"/>
          <w:szCs w:val="24"/>
        </w:rPr>
        <w:t xml:space="preserve"> права, визначають його наукову спрямованість і можуть слугувати основою для підготовки студентів до практичних занять та самостійної роботи. Посібник включає також питання для самоперевірки і список рекомендованої літератури, які допоможуть студентам краще засвоїти лекційний матеріал.</w:t>
      </w:r>
    </w:p>
    <w:p w:rsidR="00F26B9D" w:rsidRDefault="00F26B9D" w:rsidP="00F26B9D">
      <w:pPr>
        <w:spacing w:after="0" w:line="240" w:lineRule="auto"/>
        <w:ind w:firstLine="709"/>
        <w:jc w:val="center"/>
        <w:rPr>
          <w:rStyle w:val="60"/>
          <w:rFonts w:ascii="Times New Roman" w:hAnsi="Times New Roman" w:cs="Times New Roman"/>
          <w:bCs w:val="0"/>
          <w:sz w:val="24"/>
          <w:szCs w:val="24"/>
        </w:rPr>
      </w:pPr>
    </w:p>
    <w:p w:rsidR="00CC4EDC" w:rsidRPr="00F26B9D" w:rsidRDefault="008570A2" w:rsidP="00F26B9D">
      <w:pPr>
        <w:spacing w:after="0" w:line="240" w:lineRule="auto"/>
        <w:ind w:firstLine="709"/>
        <w:jc w:val="center"/>
        <w:rPr>
          <w:rFonts w:ascii="Times New Roman" w:eastAsia="Times New Roman" w:hAnsi="Times New Roman" w:cs="Times New Roman"/>
          <w:b/>
          <w:sz w:val="24"/>
          <w:szCs w:val="24"/>
          <w:lang w:val="uk-UA"/>
        </w:rPr>
      </w:pPr>
      <w:r w:rsidRPr="00F26B9D">
        <w:rPr>
          <w:rFonts w:ascii="Times New Roman" w:eastAsia="Times New Roman" w:hAnsi="Times New Roman" w:cs="Times New Roman"/>
          <w:b/>
          <w:sz w:val="24"/>
          <w:szCs w:val="24"/>
          <w:lang w:val="uk-UA"/>
        </w:rPr>
        <w:t>ТЕМА 1. ТЕОРЕТИЧНІ ОСНОВИ ГОСПОДАРСЬКОГО ПРАВА. СУБ’ЄКТИ ГОСПОДАРЮВАННЯ</w:t>
      </w:r>
    </w:p>
    <w:p w:rsidR="008570A2" w:rsidRPr="00F26B9D" w:rsidRDefault="008570A2" w:rsidP="00F26B9D">
      <w:pPr>
        <w:spacing w:after="0" w:line="240" w:lineRule="auto"/>
        <w:ind w:firstLine="709"/>
        <w:jc w:val="center"/>
        <w:rPr>
          <w:rFonts w:ascii="Times New Roman" w:eastAsia="Times New Roman" w:hAnsi="Times New Roman" w:cs="Times New Roman"/>
          <w:b/>
          <w:sz w:val="24"/>
          <w:szCs w:val="24"/>
          <w:lang w:val="uk-UA"/>
        </w:rPr>
      </w:pPr>
    </w:p>
    <w:bookmarkEnd w:id="0"/>
    <w:p w:rsidR="009B3EEA" w:rsidRPr="00F26B9D" w:rsidRDefault="009B3EEA" w:rsidP="00F26B9D">
      <w:pPr>
        <w:pStyle w:val="ac"/>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 xml:space="preserve">Господарське право – це нова не до кінця сформована комплексна галузь права. Вона поєднує в собі різноманітні норми й інститути фундаментальних і спеціальних галузей права, що регулюють неоднорідні суспільні відносини. </w:t>
      </w:r>
      <w:r w:rsidRPr="00F26B9D">
        <w:rPr>
          <w:rFonts w:ascii="Times New Roman" w:hAnsi="Times New Roman" w:cs="Times New Roman"/>
          <w:spacing w:val="-8"/>
          <w:sz w:val="24"/>
          <w:szCs w:val="24"/>
          <w:lang w:val="uk-UA"/>
        </w:rPr>
        <w:t>Господарське право являє собою систему норм, що регулює господарські відносини,</w:t>
      </w:r>
      <w:r w:rsidRPr="00F26B9D">
        <w:rPr>
          <w:rFonts w:ascii="Times New Roman" w:hAnsi="Times New Roman" w:cs="Times New Roman"/>
          <w:sz w:val="24"/>
          <w:szCs w:val="24"/>
          <w:lang w:val="uk-UA"/>
        </w:rPr>
        <w:t xml:space="preserve"> тобто відносини між господарюючими суб’єктами (виробничі, організаційні), а також управлінські відносини щодо державного регулювання підприємницької діяльності. </w:t>
      </w:r>
    </w:p>
    <w:p w:rsidR="009B3EEA" w:rsidRPr="00F26B9D" w:rsidRDefault="009B3EEA" w:rsidP="00F26B9D">
      <w:pPr>
        <w:pStyle w:val="32"/>
        <w:spacing w:after="0" w:line="240" w:lineRule="auto"/>
        <w:ind w:left="0" w:firstLine="709"/>
        <w:jc w:val="both"/>
        <w:rPr>
          <w:rFonts w:ascii="Times New Roman" w:hAnsi="Times New Roman" w:cs="Times New Roman"/>
          <w:sz w:val="24"/>
          <w:szCs w:val="24"/>
        </w:rPr>
      </w:pPr>
      <w:r w:rsidRPr="00F26B9D">
        <w:rPr>
          <w:rFonts w:ascii="Times New Roman" w:hAnsi="Times New Roman" w:cs="Times New Roman"/>
          <w:sz w:val="24"/>
          <w:szCs w:val="24"/>
        </w:rPr>
        <w:t xml:space="preserve">Норми господарського права як загальні правила поведінки суб'єктів </w:t>
      </w:r>
      <w:r w:rsidRPr="00F26B9D">
        <w:rPr>
          <w:rFonts w:ascii="Times New Roman" w:hAnsi="Times New Roman" w:cs="Times New Roman"/>
          <w:spacing w:val="-2"/>
          <w:sz w:val="24"/>
          <w:szCs w:val="24"/>
        </w:rPr>
        <w:t xml:space="preserve">господарських відносин функціонують завдяки </w:t>
      </w:r>
      <w:proofErr w:type="gramStart"/>
      <w:r w:rsidRPr="00F26B9D">
        <w:rPr>
          <w:rFonts w:ascii="Times New Roman" w:hAnsi="Times New Roman" w:cs="Times New Roman"/>
          <w:spacing w:val="-2"/>
          <w:sz w:val="24"/>
          <w:szCs w:val="24"/>
        </w:rPr>
        <w:t>своїй</w:t>
      </w:r>
      <w:proofErr w:type="gramEnd"/>
      <w:r w:rsidRPr="00F26B9D">
        <w:rPr>
          <w:rFonts w:ascii="Times New Roman" w:hAnsi="Times New Roman" w:cs="Times New Roman"/>
          <w:spacing w:val="-2"/>
          <w:sz w:val="24"/>
          <w:szCs w:val="24"/>
        </w:rPr>
        <w:t xml:space="preserve"> нормативній формі – формі</w:t>
      </w:r>
      <w:r w:rsidRPr="00F26B9D">
        <w:rPr>
          <w:rFonts w:ascii="Times New Roman" w:hAnsi="Times New Roman" w:cs="Times New Roman"/>
          <w:sz w:val="24"/>
          <w:szCs w:val="24"/>
        </w:rPr>
        <w:t xml:space="preserve"> нормативних актів. Саме у формі нормативних актів норми господарського права приймаються, вивчаються і застосовуються, тобто функціонують як загальні обов'язкові правила господарювання. Відповідним чином господарське законодавство загалом можна визначити як систему нормативних акті</w:t>
      </w:r>
      <w:proofErr w:type="gramStart"/>
      <w:r w:rsidRPr="00F26B9D">
        <w:rPr>
          <w:rFonts w:ascii="Times New Roman" w:hAnsi="Times New Roman" w:cs="Times New Roman"/>
          <w:sz w:val="24"/>
          <w:szCs w:val="24"/>
        </w:rPr>
        <w:t>в</w:t>
      </w:r>
      <w:proofErr w:type="gramEnd"/>
      <w:r w:rsidRPr="00F26B9D">
        <w:rPr>
          <w:rFonts w:ascii="Times New Roman" w:hAnsi="Times New Roman" w:cs="Times New Roman"/>
          <w:sz w:val="24"/>
          <w:szCs w:val="24"/>
        </w:rPr>
        <w:t xml:space="preserve">, </w:t>
      </w:r>
      <w:proofErr w:type="gramStart"/>
      <w:r w:rsidRPr="00F26B9D">
        <w:rPr>
          <w:rFonts w:ascii="Times New Roman" w:hAnsi="Times New Roman" w:cs="Times New Roman"/>
          <w:sz w:val="24"/>
          <w:szCs w:val="24"/>
        </w:rPr>
        <w:t>як</w:t>
      </w:r>
      <w:proofErr w:type="gramEnd"/>
      <w:r w:rsidRPr="00F26B9D">
        <w:rPr>
          <w:rFonts w:ascii="Times New Roman" w:hAnsi="Times New Roman" w:cs="Times New Roman"/>
          <w:sz w:val="24"/>
          <w:szCs w:val="24"/>
        </w:rPr>
        <w:t>і згідно із законом є інституційними джерелами господарського права Основним джерелом господарського права є саме закони та інші нормативні акти.</w:t>
      </w:r>
    </w:p>
    <w:p w:rsidR="009B3EEA" w:rsidRPr="00F26B9D" w:rsidRDefault="009B3EEA" w:rsidP="00F26B9D">
      <w:pPr>
        <w:spacing w:after="0" w:line="240" w:lineRule="auto"/>
        <w:ind w:firstLine="709"/>
        <w:jc w:val="both"/>
        <w:rPr>
          <w:rFonts w:ascii="Times New Roman" w:hAnsi="Times New Roman" w:cs="Times New Roman"/>
          <w:color w:val="000000"/>
          <w:spacing w:val="-1"/>
          <w:sz w:val="24"/>
          <w:szCs w:val="24"/>
          <w:lang w:val="uk-UA"/>
        </w:rPr>
      </w:pPr>
      <w:r w:rsidRPr="00F26B9D">
        <w:rPr>
          <w:rFonts w:ascii="Times New Roman" w:hAnsi="Times New Roman" w:cs="Times New Roman"/>
          <w:color w:val="000000"/>
          <w:sz w:val="24"/>
          <w:szCs w:val="24"/>
          <w:lang w:val="uk-UA"/>
        </w:rPr>
        <w:t xml:space="preserve">Отже господарське право, як і будь-яка інша юридична дисципліна, може бути визначене, </w:t>
      </w:r>
      <w:r w:rsidRPr="00F26B9D">
        <w:rPr>
          <w:rFonts w:ascii="Times New Roman" w:hAnsi="Times New Roman" w:cs="Times New Roman"/>
          <w:color w:val="000000"/>
          <w:spacing w:val="8"/>
          <w:sz w:val="24"/>
          <w:szCs w:val="24"/>
          <w:lang w:val="uk-UA"/>
        </w:rPr>
        <w:t xml:space="preserve">насамперед, за предметною ознакою, тобто за сукупністю суспільних відносин, що </w:t>
      </w:r>
      <w:r w:rsidRPr="00F26B9D">
        <w:rPr>
          <w:rFonts w:ascii="Times New Roman" w:hAnsi="Times New Roman" w:cs="Times New Roman"/>
          <w:color w:val="000000"/>
          <w:spacing w:val="6"/>
          <w:sz w:val="24"/>
          <w:szCs w:val="24"/>
          <w:lang w:val="uk-UA"/>
        </w:rPr>
        <w:t xml:space="preserve">регулюються нормами господарського права. З </w:t>
      </w:r>
      <w:r w:rsidRPr="00F26B9D">
        <w:rPr>
          <w:rFonts w:ascii="Times New Roman" w:hAnsi="Times New Roman" w:cs="Times New Roman"/>
          <w:color w:val="000000"/>
          <w:spacing w:val="-2"/>
          <w:sz w:val="24"/>
          <w:szCs w:val="24"/>
          <w:lang w:val="uk-UA"/>
        </w:rPr>
        <w:t>цієї точки зору господарське право є системою норм, які регулюють господарські</w:t>
      </w:r>
      <w:r w:rsidRPr="00F26B9D">
        <w:rPr>
          <w:rFonts w:ascii="Times New Roman" w:hAnsi="Times New Roman" w:cs="Times New Roman"/>
          <w:color w:val="000000"/>
          <w:sz w:val="24"/>
          <w:szCs w:val="24"/>
          <w:lang w:val="uk-UA"/>
        </w:rPr>
        <w:t xml:space="preserve"> відносини, тобто відносини, в які вступають </w:t>
      </w:r>
      <w:r w:rsidRPr="00F26B9D">
        <w:rPr>
          <w:rFonts w:ascii="Times New Roman" w:hAnsi="Times New Roman" w:cs="Times New Roman"/>
          <w:color w:val="000000"/>
          <w:spacing w:val="2"/>
          <w:sz w:val="24"/>
          <w:szCs w:val="24"/>
          <w:lang w:val="uk-UA"/>
        </w:rPr>
        <w:t xml:space="preserve">організації, підприємці у процесі своєї господарської діяльності. Господарські відносини у </w:t>
      </w:r>
      <w:r w:rsidRPr="00F26B9D">
        <w:rPr>
          <w:rFonts w:ascii="Times New Roman" w:hAnsi="Times New Roman" w:cs="Times New Roman"/>
          <w:color w:val="000000"/>
          <w:spacing w:val="-1"/>
          <w:sz w:val="24"/>
          <w:szCs w:val="24"/>
          <w:lang w:val="uk-UA"/>
        </w:rPr>
        <w:t>сфері економіки України становлять предмет господарського права.</w:t>
      </w:r>
    </w:p>
    <w:p w:rsidR="009B3EEA" w:rsidRPr="00F26B9D" w:rsidRDefault="009B3EEA" w:rsidP="00F26B9D">
      <w:pPr>
        <w:pStyle w:val="20"/>
        <w:spacing w:after="0" w:line="240" w:lineRule="auto"/>
        <w:ind w:left="0" w:firstLine="709"/>
        <w:jc w:val="both"/>
        <w:rPr>
          <w:rFonts w:ascii="Times New Roman" w:hAnsi="Times New Roman" w:cs="Times New Roman"/>
          <w:sz w:val="24"/>
          <w:szCs w:val="24"/>
        </w:rPr>
      </w:pPr>
      <w:r w:rsidRPr="00F26B9D">
        <w:rPr>
          <w:rFonts w:ascii="Times New Roman" w:hAnsi="Times New Roman" w:cs="Times New Roman"/>
          <w:sz w:val="24"/>
          <w:szCs w:val="24"/>
        </w:rPr>
        <w:t>Як навчальна дисципліна «Господарське право» передбачає вивчення основних правових інститутів господарського права, спираючись на основні положення цивільного права та інших галузей права (податкове право, митне право, право власності та і</w:t>
      </w:r>
      <w:proofErr w:type="gramStart"/>
      <w:r w:rsidRPr="00F26B9D">
        <w:rPr>
          <w:rFonts w:ascii="Times New Roman" w:hAnsi="Times New Roman" w:cs="Times New Roman"/>
          <w:sz w:val="24"/>
          <w:szCs w:val="24"/>
        </w:rPr>
        <w:t>н</w:t>
      </w:r>
      <w:proofErr w:type="gramEnd"/>
      <w:r w:rsidRPr="00F26B9D">
        <w:rPr>
          <w:rFonts w:ascii="Times New Roman" w:hAnsi="Times New Roman" w:cs="Times New Roman"/>
          <w:sz w:val="24"/>
          <w:szCs w:val="24"/>
        </w:rPr>
        <w:t>.).</w:t>
      </w:r>
    </w:p>
    <w:p w:rsidR="009B3EEA" w:rsidRPr="00F26B9D" w:rsidRDefault="009B3EEA" w:rsidP="00F26B9D">
      <w:pPr>
        <w:pStyle w:val="20"/>
        <w:spacing w:after="0" w:line="240" w:lineRule="auto"/>
        <w:ind w:left="0" w:firstLine="709"/>
        <w:jc w:val="both"/>
        <w:rPr>
          <w:rFonts w:ascii="Times New Roman" w:hAnsi="Times New Roman" w:cs="Times New Roman"/>
          <w:b/>
          <w:i/>
          <w:sz w:val="24"/>
          <w:szCs w:val="24"/>
        </w:rPr>
      </w:pPr>
      <w:r w:rsidRPr="00F26B9D">
        <w:rPr>
          <w:rFonts w:ascii="Times New Roman" w:hAnsi="Times New Roman" w:cs="Times New Roman"/>
          <w:b/>
          <w:i/>
          <w:sz w:val="24"/>
          <w:szCs w:val="24"/>
        </w:rPr>
        <w:t>Предмет господарського права</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pacing w:val="-4"/>
          <w:sz w:val="24"/>
          <w:szCs w:val="24"/>
          <w:lang w:val="uk-UA"/>
        </w:rPr>
        <w:t xml:space="preserve">Система господарського законодавства загалом обумовлена предметом </w:t>
      </w:r>
      <w:r w:rsidRPr="00F26B9D">
        <w:rPr>
          <w:rFonts w:ascii="Times New Roman" w:hAnsi="Times New Roman" w:cs="Times New Roman"/>
          <w:spacing w:val="-2"/>
          <w:sz w:val="24"/>
          <w:szCs w:val="24"/>
          <w:lang w:val="uk-UA"/>
        </w:rPr>
        <w:t>регулювання. Офіційно межі цього предмета визначені Господарським кодексом</w:t>
      </w:r>
      <w:r w:rsidRPr="00F26B9D">
        <w:rPr>
          <w:rFonts w:ascii="Times New Roman" w:hAnsi="Times New Roman" w:cs="Times New Roman"/>
          <w:sz w:val="24"/>
          <w:szCs w:val="24"/>
          <w:lang w:val="uk-UA"/>
        </w:rPr>
        <w:t xml:space="preserve"> України, який набрав чинності з січня 2004 року.</w:t>
      </w:r>
    </w:p>
    <w:p w:rsidR="009B3EEA" w:rsidRPr="00F26B9D" w:rsidRDefault="009B3EEA" w:rsidP="00F26B9D">
      <w:pPr>
        <w:spacing w:after="0" w:line="240" w:lineRule="auto"/>
        <w:ind w:firstLine="709"/>
        <w:jc w:val="both"/>
        <w:rPr>
          <w:rFonts w:ascii="Times New Roman" w:hAnsi="Times New Roman" w:cs="Times New Roman"/>
          <w:noProof/>
          <w:sz w:val="24"/>
          <w:szCs w:val="24"/>
          <w:lang w:val="uk-UA"/>
        </w:rPr>
      </w:pPr>
      <w:r w:rsidRPr="00F26B9D">
        <w:rPr>
          <w:rFonts w:ascii="Times New Roman" w:hAnsi="Times New Roman" w:cs="Times New Roman"/>
          <w:noProof/>
          <w:spacing w:val="-4"/>
          <w:sz w:val="24"/>
          <w:szCs w:val="24"/>
          <w:lang w:val="uk-UA"/>
        </w:rPr>
        <w:t>Господарський кодекс України встановлює відповідно до вимог Конституції</w:t>
      </w:r>
      <w:r w:rsidRPr="00F26B9D">
        <w:rPr>
          <w:rFonts w:ascii="Times New Roman" w:hAnsi="Times New Roman" w:cs="Times New Roman"/>
          <w:noProof/>
          <w:sz w:val="24"/>
          <w:szCs w:val="24"/>
          <w:lang w:val="uk-UA"/>
        </w:rPr>
        <w:t xml:space="preserve"> </w:t>
      </w:r>
      <w:r w:rsidRPr="00F26B9D">
        <w:rPr>
          <w:rFonts w:ascii="Times New Roman" w:hAnsi="Times New Roman" w:cs="Times New Roman"/>
          <w:noProof/>
          <w:spacing w:val="-4"/>
          <w:sz w:val="24"/>
          <w:szCs w:val="24"/>
          <w:lang w:val="uk-UA"/>
        </w:rPr>
        <w:t xml:space="preserve">України правові основи господарської діяльності (господарювання), яка базується </w:t>
      </w:r>
      <w:r w:rsidRPr="00F26B9D">
        <w:rPr>
          <w:rFonts w:ascii="Times New Roman" w:hAnsi="Times New Roman" w:cs="Times New Roman"/>
          <w:noProof/>
          <w:sz w:val="24"/>
          <w:szCs w:val="24"/>
          <w:lang w:val="uk-UA"/>
        </w:rPr>
        <w:t xml:space="preserve">на різноманітності суб’єктів господарювання різних форм власності, і </w:t>
      </w:r>
      <w:r w:rsidRPr="00F26B9D">
        <w:rPr>
          <w:rFonts w:ascii="Times New Roman" w:hAnsi="Times New Roman" w:cs="Times New Roman"/>
          <w:noProof/>
          <w:spacing w:val="-2"/>
          <w:sz w:val="24"/>
          <w:szCs w:val="24"/>
          <w:lang w:val="uk-UA"/>
        </w:rPr>
        <w:t xml:space="preserve">має на </w:t>
      </w:r>
      <w:r w:rsidRPr="00F26B9D">
        <w:rPr>
          <w:rFonts w:ascii="Times New Roman" w:hAnsi="Times New Roman" w:cs="Times New Roman"/>
          <w:noProof/>
          <w:sz w:val="24"/>
          <w:szCs w:val="24"/>
          <w:lang w:val="uk-UA"/>
        </w:rPr>
        <w:t>меті забезпечити зростання ділової активності суб’єктів господарювання, розвиток</w:t>
      </w:r>
      <w:r w:rsidRPr="00F26B9D">
        <w:rPr>
          <w:rFonts w:ascii="Times New Roman" w:hAnsi="Times New Roman" w:cs="Times New Roman"/>
          <w:noProof/>
          <w:spacing w:val="-2"/>
          <w:sz w:val="24"/>
          <w:szCs w:val="24"/>
          <w:lang w:val="uk-UA"/>
        </w:rPr>
        <w:t xml:space="preserve"> підприємництва і на цій основі – підвищення ефективності суспільного</w:t>
      </w:r>
      <w:r w:rsidRPr="00F26B9D">
        <w:rPr>
          <w:rFonts w:ascii="Times New Roman" w:hAnsi="Times New Roman" w:cs="Times New Roman"/>
          <w:noProof/>
          <w:sz w:val="24"/>
          <w:szCs w:val="24"/>
          <w:lang w:val="uk-UA"/>
        </w:rPr>
        <w:t xml:space="preserve"> </w:t>
      </w:r>
      <w:r w:rsidRPr="00F26B9D">
        <w:rPr>
          <w:rFonts w:ascii="Times New Roman" w:hAnsi="Times New Roman" w:cs="Times New Roman"/>
          <w:noProof/>
          <w:spacing w:val="-6"/>
          <w:sz w:val="24"/>
          <w:szCs w:val="24"/>
          <w:lang w:val="uk-UA"/>
        </w:rPr>
        <w:t>виробництва, його соціальної спрямованості, затвердити суспільний господарський</w:t>
      </w:r>
      <w:r w:rsidRPr="00F26B9D">
        <w:rPr>
          <w:rFonts w:ascii="Times New Roman" w:hAnsi="Times New Roman" w:cs="Times New Roman"/>
          <w:noProof/>
          <w:sz w:val="24"/>
          <w:szCs w:val="24"/>
          <w:lang w:val="uk-UA"/>
        </w:rPr>
        <w:t xml:space="preserve"> порядок в економічній системі нашої держави, сприяти гармонізації її з іншими економічними системами.</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pacing w:val="-4"/>
          <w:sz w:val="24"/>
          <w:szCs w:val="24"/>
          <w:lang w:val="uk-UA"/>
        </w:rPr>
        <w:t>Як відомо, предмет і метод правового регулювання є вихідними критеріями</w:t>
      </w:r>
      <w:r w:rsidRPr="00F26B9D">
        <w:rPr>
          <w:rFonts w:ascii="Times New Roman" w:hAnsi="Times New Roman" w:cs="Times New Roman"/>
          <w:sz w:val="24"/>
          <w:szCs w:val="24"/>
          <w:lang w:val="uk-UA"/>
        </w:rPr>
        <w:t xml:space="preserve"> поділу системи права на галузі й інститути. Предметом правового регулювання є те, що регулює право, тобто ті суспільні відносини, які регулюються ним.</w:t>
      </w:r>
    </w:p>
    <w:p w:rsidR="009B3EEA" w:rsidRPr="00F26B9D" w:rsidRDefault="009B3EEA" w:rsidP="00F26B9D">
      <w:pPr>
        <w:pStyle w:val="32"/>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lastRenderedPageBreak/>
        <w:t>Господарський Кодекс України визначає основні засади господарювання в Україні і регулює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w:t>
      </w:r>
    </w:p>
    <w:p w:rsidR="009B3EEA" w:rsidRPr="00F26B9D" w:rsidRDefault="009B3EEA" w:rsidP="00F26B9D">
      <w:pPr>
        <w:pStyle w:val="32"/>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pacing w:val="-6"/>
          <w:sz w:val="24"/>
          <w:szCs w:val="24"/>
          <w:lang w:val="uk-UA"/>
        </w:rPr>
        <w:t>Сфера підприємницької діяльності характеризується наявністю неоднорідних</w:t>
      </w:r>
      <w:r w:rsidRPr="00F26B9D">
        <w:rPr>
          <w:rFonts w:ascii="Times New Roman" w:hAnsi="Times New Roman" w:cs="Times New Roman"/>
          <w:sz w:val="24"/>
          <w:szCs w:val="24"/>
          <w:lang w:val="uk-UA"/>
        </w:rPr>
        <w:t xml:space="preserve"> відносин (відносини між суб’єктами господарювання з приводу створення спільної продукції, відносини з приводу використання суб’єктом господарю- вання найманої праці, відносини між суб’єктом господарювання та споживачем продукції з приводу придбання останнім певних результатів господарської діяльності). </w:t>
      </w:r>
      <w:r w:rsidRPr="00F26B9D">
        <w:rPr>
          <w:rFonts w:ascii="Times New Roman" w:hAnsi="Times New Roman" w:cs="Times New Roman"/>
          <w:caps/>
          <w:sz w:val="24"/>
          <w:szCs w:val="24"/>
          <w:lang w:val="uk-UA"/>
        </w:rPr>
        <w:t>о</w:t>
      </w:r>
      <w:r w:rsidRPr="00F26B9D">
        <w:rPr>
          <w:rFonts w:ascii="Times New Roman" w:hAnsi="Times New Roman" w:cs="Times New Roman"/>
          <w:sz w:val="24"/>
          <w:szCs w:val="24"/>
          <w:lang w:val="uk-UA"/>
        </w:rPr>
        <w:t xml:space="preserve">днак не всі з них є підприємницько-правовими. </w:t>
      </w:r>
    </w:p>
    <w:p w:rsidR="009B3EEA" w:rsidRPr="00F26B9D" w:rsidRDefault="009B3EEA" w:rsidP="00F26B9D">
      <w:pPr>
        <w:spacing w:after="0" w:line="240" w:lineRule="auto"/>
        <w:ind w:firstLine="709"/>
        <w:jc w:val="both"/>
        <w:rPr>
          <w:rFonts w:ascii="Times New Roman" w:hAnsi="Times New Roman" w:cs="Times New Roman"/>
          <w:sz w:val="24"/>
          <w:szCs w:val="24"/>
          <w:u w:val="single"/>
          <w:lang w:val="uk-UA"/>
        </w:rPr>
      </w:pPr>
      <w:r w:rsidRPr="00F26B9D">
        <w:rPr>
          <w:rFonts w:ascii="Times New Roman" w:hAnsi="Times New Roman" w:cs="Times New Roman"/>
          <w:sz w:val="24"/>
          <w:szCs w:val="24"/>
          <w:lang w:val="uk-UA"/>
        </w:rPr>
        <w:t xml:space="preserve">Отже, сферу підприємницьких відносин становлять три групи відносин: </w:t>
      </w:r>
      <w:r w:rsidRPr="00F26B9D">
        <w:rPr>
          <w:rFonts w:ascii="Times New Roman" w:hAnsi="Times New Roman" w:cs="Times New Roman"/>
          <w:spacing w:val="-2"/>
          <w:sz w:val="24"/>
          <w:szCs w:val="24"/>
          <w:lang w:val="uk-UA"/>
        </w:rPr>
        <w:t>господарсько-виробничі, організаційно-господарські та внутрішньогосподарськ</w:t>
      </w:r>
      <w:r w:rsidRPr="00F26B9D">
        <w:rPr>
          <w:rFonts w:ascii="Times New Roman" w:hAnsi="Times New Roman" w:cs="Times New Roman"/>
          <w:sz w:val="24"/>
          <w:szCs w:val="24"/>
          <w:lang w:val="uk-UA"/>
        </w:rPr>
        <w:t>і відносини.</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i/>
          <w:sz w:val="24"/>
          <w:szCs w:val="24"/>
          <w:lang w:val="uk-UA"/>
        </w:rPr>
        <w:t>Господарсько-виробничими</w:t>
      </w:r>
      <w:r w:rsidRPr="00F26B9D">
        <w:rPr>
          <w:rFonts w:ascii="Times New Roman" w:hAnsi="Times New Roman" w:cs="Times New Roman"/>
          <w:sz w:val="24"/>
          <w:szCs w:val="24"/>
          <w:lang w:val="uk-UA"/>
        </w:rPr>
        <w:t xml:space="preserve"> – є майнові та інші відносини, що виникають між суб’єктами господарювання при безпосередньому здійсненні господарської діяльності.</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pacing w:val="-2"/>
          <w:sz w:val="24"/>
          <w:szCs w:val="24"/>
          <w:lang w:val="uk-UA"/>
        </w:rPr>
        <w:t xml:space="preserve">Під </w:t>
      </w:r>
      <w:r w:rsidRPr="00F26B9D">
        <w:rPr>
          <w:rFonts w:ascii="Times New Roman" w:hAnsi="Times New Roman" w:cs="Times New Roman"/>
          <w:i/>
          <w:spacing w:val="-2"/>
          <w:sz w:val="24"/>
          <w:szCs w:val="24"/>
          <w:lang w:val="uk-UA"/>
        </w:rPr>
        <w:t xml:space="preserve">організаційно-господарськими </w:t>
      </w:r>
      <w:r w:rsidRPr="00F26B9D">
        <w:rPr>
          <w:rFonts w:ascii="Times New Roman" w:hAnsi="Times New Roman" w:cs="Times New Roman"/>
          <w:spacing w:val="-2"/>
          <w:sz w:val="24"/>
          <w:szCs w:val="24"/>
          <w:lang w:val="uk-UA"/>
        </w:rPr>
        <w:t>відносинами у Господарському Кодексі</w:t>
      </w:r>
      <w:r w:rsidRPr="00F26B9D">
        <w:rPr>
          <w:rFonts w:ascii="Times New Roman" w:hAnsi="Times New Roman" w:cs="Times New Roman"/>
          <w:sz w:val="24"/>
          <w:szCs w:val="24"/>
          <w:lang w:val="uk-UA"/>
        </w:rPr>
        <w:t xml:space="preserve"> </w:t>
      </w:r>
      <w:r w:rsidRPr="00F26B9D">
        <w:rPr>
          <w:rFonts w:ascii="Times New Roman" w:hAnsi="Times New Roman" w:cs="Times New Roman"/>
          <w:spacing w:val="-4"/>
          <w:sz w:val="24"/>
          <w:szCs w:val="24"/>
          <w:lang w:val="uk-UA"/>
        </w:rPr>
        <w:t>України розуміються відносини, що складаються між суб’єктами господарювання</w:t>
      </w:r>
      <w:r w:rsidRPr="00F26B9D">
        <w:rPr>
          <w:rFonts w:ascii="Times New Roman" w:hAnsi="Times New Roman" w:cs="Times New Roman"/>
          <w:sz w:val="24"/>
          <w:szCs w:val="24"/>
          <w:lang w:val="uk-UA"/>
        </w:rPr>
        <w:t xml:space="preserve"> та суб’єктами організаційно – господарських повноважень у процесі управління господарською діяльністю.</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i/>
          <w:spacing w:val="-8"/>
          <w:sz w:val="24"/>
          <w:szCs w:val="24"/>
          <w:lang w:val="uk-UA"/>
        </w:rPr>
        <w:t>Внутрішньогосподарськими</w:t>
      </w:r>
      <w:r w:rsidRPr="00F26B9D">
        <w:rPr>
          <w:rFonts w:ascii="Times New Roman" w:hAnsi="Times New Roman" w:cs="Times New Roman"/>
          <w:spacing w:val="-8"/>
          <w:sz w:val="24"/>
          <w:szCs w:val="24"/>
          <w:lang w:val="uk-UA"/>
        </w:rPr>
        <w:t xml:space="preserve"> – є відносини, що складаються між структурними</w:t>
      </w:r>
      <w:r w:rsidRPr="00F26B9D">
        <w:rPr>
          <w:rFonts w:ascii="Times New Roman" w:hAnsi="Times New Roman" w:cs="Times New Roman"/>
          <w:sz w:val="24"/>
          <w:szCs w:val="24"/>
          <w:lang w:val="uk-UA"/>
        </w:rPr>
        <w:t xml:space="preserve"> підрозділами суб’єкта господарювання, та відносини суб'єкта господарювання з його структурними підрозділами.</w:t>
      </w:r>
    </w:p>
    <w:p w:rsidR="009B3EEA" w:rsidRPr="00F26B9D" w:rsidRDefault="009B3EEA" w:rsidP="00F26B9D">
      <w:pPr>
        <w:pStyle w:val="32"/>
        <w:spacing w:after="0" w:line="240" w:lineRule="auto"/>
        <w:ind w:left="0" w:firstLine="709"/>
        <w:jc w:val="both"/>
        <w:rPr>
          <w:rFonts w:ascii="Times New Roman" w:hAnsi="Times New Roman" w:cs="Times New Roman"/>
          <w:sz w:val="24"/>
          <w:szCs w:val="24"/>
        </w:rPr>
      </w:pPr>
      <w:r w:rsidRPr="00F26B9D">
        <w:rPr>
          <w:rFonts w:ascii="Times New Roman" w:hAnsi="Times New Roman" w:cs="Times New Roman"/>
          <w:sz w:val="24"/>
          <w:szCs w:val="24"/>
        </w:rPr>
        <w:t xml:space="preserve">Сукупність зазначених відносин утворюють предмет </w:t>
      </w:r>
      <w:proofErr w:type="gramStart"/>
      <w:r w:rsidRPr="00F26B9D">
        <w:rPr>
          <w:rFonts w:ascii="Times New Roman" w:hAnsi="Times New Roman" w:cs="Times New Roman"/>
          <w:sz w:val="24"/>
          <w:szCs w:val="24"/>
        </w:rPr>
        <w:t>п</w:t>
      </w:r>
      <w:proofErr w:type="gramEnd"/>
      <w:r w:rsidRPr="00F26B9D">
        <w:rPr>
          <w:rFonts w:ascii="Times New Roman" w:hAnsi="Times New Roman" w:cs="Times New Roman"/>
          <w:sz w:val="24"/>
          <w:szCs w:val="24"/>
        </w:rPr>
        <w:t>ідприємницько-правового регулювання.</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Виникає питання, а яку правову природу мають відносини між суб’єктами господарювання (підприємцями) та громадянами як споживачами результатів господарської діяльності – товарів, робіт, послуг. Незважаючи на те, що ст. 2 Господарського кодексу України називає споживачів учасниками відносин у сфері господарювання, такі відносини мають цивільно-правову природу, отже, регулюються цивільним правом.</w:t>
      </w:r>
    </w:p>
    <w:p w:rsidR="009B3EEA" w:rsidRPr="00F26B9D" w:rsidRDefault="009B3EEA" w:rsidP="00F26B9D">
      <w:pPr>
        <w:spacing w:after="0" w:line="240" w:lineRule="auto"/>
        <w:ind w:firstLine="709"/>
        <w:jc w:val="both"/>
        <w:rPr>
          <w:rFonts w:ascii="Times New Roman" w:hAnsi="Times New Roman" w:cs="Times New Roman"/>
          <w:b/>
          <w:i/>
          <w:sz w:val="24"/>
          <w:szCs w:val="24"/>
          <w:lang w:val="uk-UA"/>
        </w:rPr>
      </w:pPr>
      <w:r w:rsidRPr="00F26B9D">
        <w:rPr>
          <w:rFonts w:ascii="Times New Roman" w:hAnsi="Times New Roman" w:cs="Times New Roman"/>
          <w:b/>
          <w:i/>
          <w:sz w:val="24"/>
          <w:szCs w:val="24"/>
          <w:lang w:val="uk-UA"/>
        </w:rPr>
        <w:t>Методи правового регулювання господарських відносин</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З предметом господарського права тісно пов’язані методи господарського права.</w:t>
      </w:r>
    </w:p>
    <w:p w:rsidR="009B3EEA" w:rsidRPr="00F26B9D" w:rsidRDefault="009B3EEA" w:rsidP="00F26B9D">
      <w:pPr>
        <w:pStyle w:val="ac"/>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Методи господарського права – це сукупність засобів та заходів впливу норм господарського права на господарські відносини з метою найбільш оптимального їх врегулювання та устаткування. Оскільки підприємницькі відносини є комплексними відносинами, їх регулюють не один, а декілька методів правового регулювання.</w:t>
      </w:r>
    </w:p>
    <w:p w:rsidR="009B3EEA" w:rsidRPr="00F26B9D" w:rsidRDefault="009B3EEA" w:rsidP="00F26B9D">
      <w:pPr>
        <w:pStyle w:val="ac"/>
        <w:tabs>
          <w:tab w:val="left" w:pos="142"/>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i/>
          <w:sz w:val="24"/>
          <w:szCs w:val="24"/>
          <w:lang w:val="uk-UA"/>
        </w:rPr>
        <w:t xml:space="preserve">Індивідуальний метод регулювання </w:t>
      </w:r>
      <w:r w:rsidRPr="00F26B9D">
        <w:rPr>
          <w:rFonts w:ascii="Times New Roman" w:hAnsi="Times New Roman" w:cs="Times New Roman"/>
          <w:sz w:val="24"/>
          <w:szCs w:val="24"/>
          <w:lang w:val="uk-UA"/>
        </w:rPr>
        <w:t xml:space="preserve">або </w:t>
      </w:r>
      <w:r w:rsidRPr="00F26B9D">
        <w:rPr>
          <w:rFonts w:ascii="Times New Roman" w:hAnsi="Times New Roman" w:cs="Times New Roman"/>
          <w:i/>
          <w:sz w:val="24"/>
          <w:szCs w:val="24"/>
          <w:lang w:val="uk-UA"/>
        </w:rPr>
        <w:t>метод автономних рішень суб’єктів господарських відносин</w:t>
      </w:r>
      <w:r w:rsidRPr="00F26B9D">
        <w:rPr>
          <w:rFonts w:ascii="Times New Roman" w:hAnsi="Times New Roman" w:cs="Times New Roman"/>
          <w:sz w:val="24"/>
          <w:szCs w:val="24"/>
          <w:lang w:val="uk-UA"/>
        </w:rPr>
        <w:t xml:space="preserve"> полягає в тому, що</w:t>
      </w:r>
      <w:r w:rsidRPr="00F26B9D">
        <w:rPr>
          <w:rFonts w:ascii="Times New Roman" w:hAnsi="Times New Roman" w:cs="Times New Roman"/>
          <w:i/>
          <w:sz w:val="24"/>
          <w:szCs w:val="24"/>
          <w:lang w:val="uk-UA"/>
        </w:rPr>
        <w:t xml:space="preserve"> </w:t>
      </w:r>
      <w:r w:rsidRPr="00F26B9D">
        <w:rPr>
          <w:rFonts w:ascii="Times New Roman" w:hAnsi="Times New Roman" w:cs="Times New Roman"/>
          <w:sz w:val="24"/>
          <w:szCs w:val="24"/>
          <w:lang w:val="uk-UA"/>
        </w:rPr>
        <w:t>суб’єкти господарювання самостійно обирають вид діяльності, яким вони прагнуть займатися (за певними виключеннями, передбаченими чинним законодавством) та самостійно планують свою господарську діяльність, укладають господарські договори, за допомогою яких врегульовуються їх відносини з партнерами тощо.</w:t>
      </w:r>
    </w:p>
    <w:p w:rsidR="009B3EEA" w:rsidRPr="00F26B9D" w:rsidRDefault="009B3EEA" w:rsidP="00F26B9D">
      <w:pPr>
        <w:pStyle w:val="ac"/>
        <w:tabs>
          <w:tab w:val="left" w:pos="142"/>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i/>
          <w:sz w:val="24"/>
          <w:szCs w:val="24"/>
          <w:lang w:val="uk-UA"/>
        </w:rPr>
        <w:t>Метод рекомендацій</w:t>
      </w:r>
      <w:r w:rsidRPr="00F26B9D">
        <w:rPr>
          <w:rFonts w:ascii="Times New Roman" w:hAnsi="Times New Roman" w:cs="Times New Roman"/>
          <w:sz w:val="24"/>
          <w:szCs w:val="24"/>
          <w:lang w:val="uk-UA"/>
        </w:rPr>
        <w:t xml:space="preserve"> полягає в тому, що суб’єктам господарювання </w:t>
      </w:r>
      <w:r w:rsidRPr="00F26B9D">
        <w:rPr>
          <w:rFonts w:ascii="Times New Roman" w:hAnsi="Times New Roman" w:cs="Times New Roman"/>
          <w:spacing w:val="-2"/>
          <w:sz w:val="24"/>
          <w:szCs w:val="24"/>
          <w:lang w:val="uk-UA"/>
        </w:rPr>
        <w:t>державою пропонуються зразкові форми окремих договорів (примірні договори)</w:t>
      </w:r>
      <w:r w:rsidRPr="00F26B9D">
        <w:rPr>
          <w:rFonts w:ascii="Times New Roman" w:hAnsi="Times New Roman" w:cs="Times New Roman"/>
          <w:sz w:val="24"/>
          <w:szCs w:val="24"/>
          <w:lang w:val="uk-UA"/>
        </w:rPr>
        <w:t xml:space="preserve"> та методичні рекомендації щодо здійснення окремих видів господарської діяльності тощо. Суб’єкти господарювання можуть за власним розсудом використовувати такі типові проформи. Разом з тим, якщо типовий договір, затверджений Кабінетом Міністрів України, чи у випадках, передбачених законом, іншим органом державної влади, сторони не можуть відступити від змісту типового договору, але мають право конкретизувати його умови (п. 4   ст. 179 Господарського Кодексу України). І тут, відповідно, вже мова йде про інший метод – метод власних приписів. </w:t>
      </w:r>
    </w:p>
    <w:p w:rsidR="009B3EEA" w:rsidRPr="00F26B9D" w:rsidRDefault="009B3EEA" w:rsidP="00F26B9D">
      <w:pPr>
        <w:tabs>
          <w:tab w:val="left" w:pos="142"/>
        </w:tabs>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i/>
          <w:spacing w:val="-4"/>
          <w:sz w:val="24"/>
          <w:szCs w:val="24"/>
          <w:lang w:val="uk-UA"/>
        </w:rPr>
        <w:t>Метод власних приписів</w:t>
      </w:r>
      <w:r w:rsidRPr="00F26B9D">
        <w:rPr>
          <w:rFonts w:ascii="Times New Roman" w:hAnsi="Times New Roman" w:cs="Times New Roman"/>
          <w:spacing w:val="-4"/>
          <w:sz w:val="24"/>
          <w:szCs w:val="24"/>
          <w:lang w:val="uk-UA"/>
        </w:rPr>
        <w:t xml:space="preserve"> являє собою симбіоз</w:t>
      </w:r>
      <w:r w:rsidRPr="00F26B9D">
        <w:rPr>
          <w:rFonts w:ascii="Times New Roman" w:hAnsi="Times New Roman" w:cs="Times New Roman"/>
          <w:i/>
          <w:spacing w:val="-4"/>
          <w:sz w:val="24"/>
          <w:szCs w:val="24"/>
          <w:lang w:val="uk-UA"/>
        </w:rPr>
        <w:t xml:space="preserve"> зобов’язань, </w:t>
      </w:r>
      <w:r w:rsidRPr="00F26B9D">
        <w:rPr>
          <w:rFonts w:ascii="Times New Roman" w:hAnsi="Times New Roman" w:cs="Times New Roman"/>
          <w:spacing w:val="-4"/>
          <w:sz w:val="24"/>
          <w:szCs w:val="24"/>
          <w:lang w:val="uk-UA"/>
        </w:rPr>
        <w:t>що покладаються</w:t>
      </w:r>
      <w:r w:rsidRPr="00F26B9D">
        <w:rPr>
          <w:rFonts w:ascii="Times New Roman" w:hAnsi="Times New Roman" w:cs="Times New Roman"/>
          <w:sz w:val="24"/>
          <w:szCs w:val="24"/>
          <w:lang w:val="uk-UA"/>
        </w:rPr>
        <w:t xml:space="preserve"> на суб’єктів господарювання (наприклад, державне комерційне підприємство зобов’язане </w:t>
      </w:r>
      <w:r w:rsidRPr="00F26B9D">
        <w:rPr>
          <w:rFonts w:ascii="Times New Roman" w:hAnsi="Times New Roman" w:cs="Times New Roman"/>
          <w:sz w:val="24"/>
          <w:szCs w:val="24"/>
          <w:lang w:val="uk-UA"/>
        </w:rPr>
        <w:lastRenderedPageBreak/>
        <w:t xml:space="preserve">приймати та виконувати доведені до нього в установленому законодавством порядку державні замовлення) та </w:t>
      </w:r>
      <w:r w:rsidRPr="00F26B9D">
        <w:rPr>
          <w:rFonts w:ascii="Times New Roman" w:hAnsi="Times New Roman" w:cs="Times New Roman"/>
          <w:i/>
          <w:sz w:val="24"/>
          <w:szCs w:val="24"/>
          <w:lang w:val="uk-UA"/>
        </w:rPr>
        <w:t>заборон</w:t>
      </w:r>
      <w:r w:rsidRPr="00F26B9D">
        <w:rPr>
          <w:rFonts w:ascii="Times New Roman" w:hAnsi="Times New Roman" w:cs="Times New Roman"/>
          <w:sz w:val="24"/>
          <w:szCs w:val="24"/>
          <w:lang w:val="uk-UA"/>
        </w:rPr>
        <w:t>, що встановлюються у зв’язку із її здійсненням (наприклад, діяльність, пов'язана з виготовленням і реалізацією військової зброї та боєприпасів до неї може здійснюватися тільки державними підприємствами). Метод власних приписів полягає також у тому, що держава нормативно встановлює правила легалізації діяльності</w:t>
      </w:r>
      <w:r w:rsidRPr="00F26B9D">
        <w:rPr>
          <w:rFonts w:ascii="Times New Roman" w:hAnsi="Times New Roman" w:cs="Times New Roman"/>
          <w:i/>
          <w:sz w:val="24"/>
          <w:szCs w:val="24"/>
          <w:lang w:val="uk-UA"/>
        </w:rPr>
        <w:t xml:space="preserve"> </w:t>
      </w:r>
      <w:r w:rsidRPr="00F26B9D">
        <w:rPr>
          <w:rFonts w:ascii="Times New Roman" w:hAnsi="Times New Roman" w:cs="Times New Roman"/>
          <w:sz w:val="24"/>
          <w:szCs w:val="24"/>
          <w:lang w:val="uk-UA"/>
        </w:rPr>
        <w:t>суб’єктів госпо</w:t>
      </w:r>
      <w:r w:rsidRPr="00F26B9D">
        <w:rPr>
          <w:rFonts w:ascii="Times New Roman" w:hAnsi="Times New Roman" w:cs="Times New Roman"/>
          <w:sz w:val="24"/>
          <w:szCs w:val="24"/>
          <w:lang w:val="uk-UA"/>
        </w:rPr>
        <w:softHyphen/>
        <w:t>дарювання (державна реєстрація, ліцензування, патентування) та правові форми її здійснення, а також відповідні заборони. На суб’єктів господарювання покла</w:t>
      </w:r>
      <w:r w:rsidRPr="00F26B9D">
        <w:rPr>
          <w:rFonts w:ascii="Times New Roman" w:hAnsi="Times New Roman" w:cs="Times New Roman"/>
          <w:sz w:val="24"/>
          <w:szCs w:val="24"/>
          <w:lang w:val="uk-UA"/>
        </w:rPr>
        <w:softHyphen/>
        <w:t>дається обов’язок чітко дотримуватися вимог закону та вказівок компе- тентних органів при здійсненні господарської діяльності.</w:t>
      </w:r>
    </w:p>
    <w:p w:rsidR="009B3EEA" w:rsidRPr="00F26B9D" w:rsidRDefault="009B3EEA" w:rsidP="00F26B9D">
      <w:pPr>
        <w:tabs>
          <w:tab w:val="left" w:pos="142"/>
        </w:tabs>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Принципи господарського права тісно пов’язані з предметом і методами ре</w:t>
      </w:r>
      <w:r w:rsidRPr="00F26B9D">
        <w:rPr>
          <w:rFonts w:ascii="Times New Roman" w:hAnsi="Times New Roman" w:cs="Times New Roman"/>
          <w:sz w:val="24"/>
          <w:szCs w:val="24"/>
          <w:lang w:val="uk-UA"/>
        </w:rPr>
        <w:softHyphen/>
        <w:t>гулювання господарських відносин. Вони мають визначальне значення при зас</w:t>
      </w:r>
      <w:r w:rsidRPr="00F26B9D">
        <w:rPr>
          <w:rFonts w:ascii="Times New Roman" w:hAnsi="Times New Roman" w:cs="Times New Roman"/>
          <w:sz w:val="24"/>
          <w:szCs w:val="24"/>
          <w:lang w:val="uk-UA"/>
        </w:rPr>
        <w:softHyphen/>
        <w:t>тосуванні господарсько-правових норм.</w:t>
      </w:r>
    </w:p>
    <w:p w:rsidR="009B3EEA" w:rsidRPr="00F26B9D" w:rsidRDefault="009B3EEA" w:rsidP="00F26B9D">
      <w:pPr>
        <w:spacing w:after="0" w:line="240" w:lineRule="auto"/>
        <w:ind w:firstLine="709"/>
        <w:jc w:val="both"/>
        <w:rPr>
          <w:rFonts w:ascii="Times New Roman" w:hAnsi="Times New Roman" w:cs="Times New Roman"/>
          <w:noProof/>
          <w:sz w:val="24"/>
          <w:szCs w:val="24"/>
          <w:lang w:val="uk-UA"/>
        </w:rPr>
      </w:pPr>
      <w:r w:rsidRPr="00F26B9D">
        <w:rPr>
          <w:rFonts w:ascii="Times New Roman" w:hAnsi="Times New Roman" w:cs="Times New Roman"/>
          <w:noProof/>
          <w:sz w:val="24"/>
          <w:szCs w:val="24"/>
          <w:lang w:val="uk-UA"/>
        </w:rPr>
        <w:t>Загальними принципами господарювання в Україні, згідно зі статтею 6 ГК України, є:</w:t>
      </w:r>
    </w:p>
    <w:p w:rsidR="009B3EEA" w:rsidRPr="00F26B9D" w:rsidRDefault="009B3EEA" w:rsidP="00F26B9D">
      <w:pPr>
        <w:pStyle w:val="Just"/>
        <w:numPr>
          <w:ilvl w:val="0"/>
          <w:numId w:val="26"/>
        </w:numPr>
        <w:tabs>
          <w:tab w:val="clear" w:pos="984"/>
          <w:tab w:val="num" w:pos="540"/>
        </w:tabs>
        <w:spacing w:before="0" w:after="0"/>
        <w:ind w:firstLine="709"/>
        <w:rPr>
          <w:noProof/>
          <w:lang w:val="uk-UA"/>
        </w:rPr>
      </w:pPr>
      <w:r w:rsidRPr="00F26B9D">
        <w:rPr>
          <w:noProof/>
          <w:lang w:val="uk-UA"/>
        </w:rPr>
        <w:t>забезпечення економічної багатоманітності та рівний захист державою усіх суб’єктів господарювання;</w:t>
      </w:r>
    </w:p>
    <w:p w:rsidR="009B3EEA" w:rsidRPr="00F26B9D" w:rsidRDefault="009B3EEA" w:rsidP="00F26B9D">
      <w:pPr>
        <w:pStyle w:val="Just"/>
        <w:numPr>
          <w:ilvl w:val="0"/>
          <w:numId w:val="26"/>
        </w:numPr>
        <w:tabs>
          <w:tab w:val="clear" w:pos="984"/>
          <w:tab w:val="num" w:pos="540"/>
        </w:tabs>
        <w:spacing w:before="0" w:after="0"/>
        <w:ind w:firstLine="709"/>
        <w:rPr>
          <w:noProof/>
          <w:lang w:val="uk-UA"/>
        </w:rPr>
      </w:pPr>
      <w:r w:rsidRPr="00F26B9D">
        <w:rPr>
          <w:noProof/>
          <w:lang w:val="uk-UA"/>
        </w:rPr>
        <w:t>свобода підприємницької діяльності в межах, визначених законом;</w:t>
      </w:r>
    </w:p>
    <w:p w:rsidR="009B3EEA" w:rsidRPr="00F26B9D" w:rsidRDefault="009B3EEA" w:rsidP="00F26B9D">
      <w:pPr>
        <w:pStyle w:val="Just"/>
        <w:numPr>
          <w:ilvl w:val="0"/>
          <w:numId w:val="26"/>
        </w:numPr>
        <w:tabs>
          <w:tab w:val="clear" w:pos="984"/>
          <w:tab w:val="num" w:pos="540"/>
        </w:tabs>
        <w:spacing w:before="0" w:after="0"/>
        <w:ind w:firstLine="709"/>
        <w:rPr>
          <w:noProof/>
          <w:lang w:val="uk-UA"/>
        </w:rPr>
      </w:pPr>
      <w:r w:rsidRPr="00F26B9D">
        <w:rPr>
          <w:noProof/>
          <w:lang w:val="uk-UA"/>
        </w:rPr>
        <w:t>вільний рух капіталів, товарів та послуг територією України;</w:t>
      </w:r>
    </w:p>
    <w:p w:rsidR="009B3EEA" w:rsidRPr="00F26B9D" w:rsidRDefault="009B3EEA" w:rsidP="00F26B9D">
      <w:pPr>
        <w:pStyle w:val="Just"/>
        <w:numPr>
          <w:ilvl w:val="0"/>
          <w:numId w:val="26"/>
        </w:numPr>
        <w:tabs>
          <w:tab w:val="clear" w:pos="984"/>
          <w:tab w:val="num" w:pos="540"/>
        </w:tabs>
        <w:spacing w:before="0" w:after="0"/>
        <w:ind w:firstLine="709"/>
        <w:rPr>
          <w:noProof/>
          <w:lang w:val="uk-UA"/>
        </w:rPr>
      </w:pPr>
      <w:r w:rsidRPr="00F26B9D">
        <w:rPr>
          <w:noProof/>
          <w:lang w:val="uk-UA"/>
        </w:rPr>
        <w:t xml:space="preserve">обмеження державного регулювання економічних процесів у зв’язку з </w:t>
      </w:r>
      <w:r w:rsidRPr="00F26B9D">
        <w:rPr>
          <w:noProof/>
          <w:spacing w:val="-6"/>
          <w:lang w:val="uk-UA"/>
        </w:rPr>
        <w:t>необхідністю забезпечення соціальної спрямованості економіки, добросовісної</w:t>
      </w:r>
      <w:r w:rsidRPr="00F26B9D">
        <w:rPr>
          <w:noProof/>
          <w:lang w:val="uk-UA"/>
        </w:rPr>
        <w:t xml:space="preserve"> конкуренції у підприємництві, екологічного захисту населення, захисту прав споживачів та безпеки суспільства й держави;</w:t>
      </w:r>
    </w:p>
    <w:p w:rsidR="009B3EEA" w:rsidRPr="00F26B9D" w:rsidRDefault="009B3EEA" w:rsidP="00F26B9D">
      <w:pPr>
        <w:pStyle w:val="Just"/>
        <w:numPr>
          <w:ilvl w:val="0"/>
          <w:numId w:val="26"/>
        </w:numPr>
        <w:tabs>
          <w:tab w:val="clear" w:pos="984"/>
          <w:tab w:val="num" w:pos="540"/>
        </w:tabs>
        <w:spacing w:before="0" w:after="0"/>
        <w:ind w:firstLine="709"/>
        <w:rPr>
          <w:noProof/>
          <w:lang w:val="uk-UA"/>
        </w:rPr>
      </w:pPr>
      <w:r w:rsidRPr="00F26B9D">
        <w:rPr>
          <w:noProof/>
          <w:lang w:val="uk-UA"/>
        </w:rPr>
        <w:t>захист національного товаровиробника;</w:t>
      </w:r>
    </w:p>
    <w:p w:rsidR="009B3EEA" w:rsidRPr="00F26B9D" w:rsidRDefault="009B3EEA" w:rsidP="00F26B9D">
      <w:pPr>
        <w:pStyle w:val="Just"/>
        <w:numPr>
          <w:ilvl w:val="0"/>
          <w:numId w:val="26"/>
        </w:numPr>
        <w:tabs>
          <w:tab w:val="clear" w:pos="984"/>
          <w:tab w:val="num" w:pos="540"/>
        </w:tabs>
        <w:spacing w:before="0" w:after="0"/>
        <w:ind w:firstLine="709"/>
        <w:rPr>
          <w:noProof/>
          <w:lang w:val="uk-UA"/>
        </w:rPr>
      </w:pPr>
      <w:r w:rsidRPr="00F26B9D">
        <w:rPr>
          <w:noProof/>
          <w:lang w:val="uk-UA"/>
        </w:rPr>
        <w:t>заборона незаконного втручання органів державної влади та місцевого самоврядування, їх посадових осіб у господарські відносини.</w:t>
      </w:r>
    </w:p>
    <w:p w:rsidR="009B3EEA" w:rsidRPr="00F26B9D" w:rsidRDefault="009B3EEA" w:rsidP="00F26B9D">
      <w:pPr>
        <w:pStyle w:val="Just"/>
        <w:spacing w:before="0" w:after="0"/>
        <w:ind w:firstLine="709"/>
        <w:rPr>
          <w:b/>
          <w:i/>
          <w:noProof/>
          <w:lang w:val="uk-UA"/>
        </w:rPr>
      </w:pPr>
      <w:r w:rsidRPr="00F26B9D">
        <w:rPr>
          <w:b/>
          <w:i/>
          <w:lang w:val="uk-UA"/>
        </w:rPr>
        <w:t>Господарське право як галузь законодавства</w:t>
      </w:r>
    </w:p>
    <w:p w:rsidR="009B3EEA" w:rsidRPr="00F26B9D" w:rsidRDefault="009B3EEA" w:rsidP="00F26B9D">
      <w:pPr>
        <w:pStyle w:val="32"/>
        <w:spacing w:after="0" w:line="240" w:lineRule="auto"/>
        <w:ind w:left="0" w:firstLine="709"/>
        <w:jc w:val="both"/>
        <w:rPr>
          <w:rFonts w:ascii="Times New Roman" w:hAnsi="Times New Roman" w:cs="Times New Roman"/>
          <w:sz w:val="24"/>
          <w:szCs w:val="24"/>
        </w:rPr>
      </w:pPr>
      <w:r w:rsidRPr="00F26B9D">
        <w:rPr>
          <w:rFonts w:ascii="Times New Roman" w:hAnsi="Times New Roman" w:cs="Times New Roman"/>
          <w:sz w:val="24"/>
          <w:szCs w:val="24"/>
        </w:rPr>
        <w:t xml:space="preserve">Погляди вчених на господарське право, як галузь законодавства, розподілились </w:t>
      </w:r>
      <w:proofErr w:type="gramStart"/>
      <w:r w:rsidRPr="00F26B9D">
        <w:rPr>
          <w:rFonts w:ascii="Times New Roman" w:hAnsi="Times New Roman" w:cs="Times New Roman"/>
          <w:sz w:val="24"/>
          <w:szCs w:val="24"/>
        </w:rPr>
        <w:t>на</w:t>
      </w:r>
      <w:proofErr w:type="gramEnd"/>
      <w:r w:rsidRPr="00F26B9D">
        <w:rPr>
          <w:rFonts w:ascii="Times New Roman" w:hAnsi="Times New Roman" w:cs="Times New Roman"/>
          <w:sz w:val="24"/>
          <w:szCs w:val="24"/>
        </w:rPr>
        <w:t>:</w:t>
      </w:r>
    </w:p>
    <w:p w:rsidR="009B3EEA" w:rsidRPr="00F26B9D" w:rsidRDefault="009B3EEA" w:rsidP="00F26B9D">
      <w:pPr>
        <w:numPr>
          <w:ilvl w:val="0"/>
          <w:numId w:val="27"/>
        </w:numPr>
        <w:tabs>
          <w:tab w:val="clear" w:pos="2753"/>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галузь господарського законодавства окреслена лише господарськими відносинами і не включає всіх нормативних актів, які у тій чи іншій мірі регулюють окремі питання господарської діяльності;</w:t>
      </w:r>
    </w:p>
    <w:p w:rsidR="009B3EEA" w:rsidRPr="00F26B9D" w:rsidRDefault="009B3EEA" w:rsidP="00F26B9D">
      <w:pPr>
        <w:numPr>
          <w:ilvl w:val="0"/>
          <w:numId w:val="27"/>
        </w:numPr>
        <w:tabs>
          <w:tab w:val="clear" w:pos="2753"/>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 xml:space="preserve">галузь господарського законодавства включає всі нормативні акти, окремі норми яких мають відношення до народного господарства. </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Нормативні акти, що регулюють господарську діяльність, можуть бути роз</w:t>
      </w:r>
      <w:r w:rsidRPr="00F26B9D">
        <w:rPr>
          <w:rFonts w:ascii="Times New Roman" w:hAnsi="Times New Roman" w:cs="Times New Roman"/>
          <w:sz w:val="24"/>
          <w:szCs w:val="24"/>
          <w:lang w:val="uk-UA"/>
        </w:rPr>
        <w:softHyphen/>
        <w:t>поділені як за формальною (правовою силою нормативного акту), так і за змістовою ознаками (зміст відносин, які вони регулюють).</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Нормативні акти, що регулюють господарську діяльність, представлені Конституцією України, Господарським кодексом України  та нормами інших кодексів України</w:t>
      </w:r>
      <w:r w:rsidRPr="00F26B9D">
        <w:rPr>
          <w:rFonts w:ascii="Times New Roman" w:hAnsi="Times New Roman" w:cs="Times New Roman"/>
          <w:i/>
          <w:sz w:val="24"/>
          <w:szCs w:val="24"/>
          <w:lang w:val="uk-UA"/>
        </w:rPr>
        <w:t xml:space="preserve">, </w:t>
      </w:r>
      <w:r w:rsidRPr="00F26B9D">
        <w:rPr>
          <w:rFonts w:ascii="Times New Roman" w:hAnsi="Times New Roman" w:cs="Times New Roman"/>
          <w:sz w:val="24"/>
          <w:szCs w:val="24"/>
          <w:lang w:val="uk-UA"/>
        </w:rPr>
        <w:t>законами України, постановами Верховної Ради, декретами, постановами та розпорядженнями Кабінету Міністрів України, указами та розпо</w:t>
      </w:r>
      <w:r w:rsidRPr="00F26B9D">
        <w:rPr>
          <w:rFonts w:ascii="Times New Roman" w:hAnsi="Times New Roman" w:cs="Times New Roman"/>
          <w:sz w:val="24"/>
          <w:szCs w:val="24"/>
          <w:lang w:val="uk-UA"/>
        </w:rPr>
        <w:softHyphen/>
        <w:t>рядженнями Президента України, нормативними актами міністерств, державних комітетів, комісій та інших центральних органів виконавчої влади (правила, накази, інструкції тощо), нормативні акти територіальної дії місцевих рад та дер</w:t>
      </w:r>
      <w:r w:rsidRPr="00F26B9D">
        <w:rPr>
          <w:rFonts w:ascii="Times New Roman" w:hAnsi="Times New Roman" w:cs="Times New Roman"/>
          <w:sz w:val="24"/>
          <w:szCs w:val="24"/>
          <w:lang w:val="uk-UA"/>
        </w:rPr>
        <w:softHyphen/>
        <w:t>жадміністрацій з господарських питань.</w:t>
      </w:r>
    </w:p>
    <w:p w:rsidR="009B3EEA" w:rsidRPr="00F26B9D" w:rsidRDefault="009B3EEA" w:rsidP="00F26B9D">
      <w:pPr>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Увесь звід господарського законодавства за змістовою ознакою можна розподілити на два блоки: акти загального характеру, які поряд із іншими    сфе</w:t>
      </w:r>
      <w:r w:rsidRPr="00F26B9D">
        <w:rPr>
          <w:rFonts w:ascii="Times New Roman" w:hAnsi="Times New Roman" w:cs="Times New Roman"/>
          <w:sz w:val="24"/>
          <w:szCs w:val="24"/>
          <w:lang w:val="uk-UA"/>
        </w:rPr>
        <w:softHyphen/>
        <w:t>рами суспільного життя, регулюють також і окремі питання підприєм- ницької діяльності та законодавство спеціального характеру.</w:t>
      </w:r>
    </w:p>
    <w:p w:rsidR="009B3EEA" w:rsidRPr="00F26B9D" w:rsidRDefault="009B3EEA" w:rsidP="00F26B9D">
      <w:pPr>
        <w:tabs>
          <w:tab w:val="left" w:pos="142"/>
        </w:tabs>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pacing w:val="-2"/>
          <w:sz w:val="24"/>
          <w:szCs w:val="24"/>
          <w:lang w:val="uk-UA"/>
        </w:rPr>
        <w:t>Перший блок представлено нормами Конституції України, Закону Ук</w:t>
      </w:r>
      <w:r w:rsidRPr="00F26B9D">
        <w:rPr>
          <w:rFonts w:ascii="Times New Roman" w:hAnsi="Times New Roman" w:cs="Times New Roman"/>
          <w:spacing w:val="-2"/>
          <w:sz w:val="24"/>
          <w:szCs w:val="24"/>
          <w:lang w:val="uk-UA"/>
        </w:rPr>
        <w:softHyphen/>
        <w:t>раїни</w:t>
      </w:r>
      <w:r w:rsidRPr="00F26B9D">
        <w:rPr>
          <w:rFonts w:ascii="Times New Roman" w:hAnsi="Times New Roman" w:cs="Times New Roman"/>
          <w:sz w:val="24"/>
          <w:szCs w:val="24"/>
          <w:lang w:val="uk-UA"/>
        </w:rPr>
        <w:t xml:space="preserve"> «Про власність», а також низки кодексів України, цивільного, митного, торгівельного судноплавства тощо.</w:t>
      </w:r>
    </w:p>
    <w:p w:rsidR="009B3EEA" w:rsidRPr="00F26B9D" w:rsidRDefault="009B3EEA" w:rsidP="00F26B9D">
      <w:pPr>
        <w:tabs>
          <w:tab w:val="left" w:pos="142"/>
        </w:tabs>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 xml:space="preserve">Другий блок починається з Господарського кодексу України, що пється на декілька </w:t>
      </w:r>
      <w:r w:rsidRPr="00F26B9D">
        <w:rPr>
          <w:rFonts w:ascii="Times New Roman" w:hAnsi="Times New Roman" w:cs="Times New Roman"/>
          <w:i/>
          <w:sz w:val="24"/>
          <w:szCs w:val="24"/>
          <w:lang w:val="uk-UA"/>
        </w:rPr>
        <w:t xml:space="preserve"> </w:t>
      </w:r>
      <w:r w:rsidRPr="00F26B9D">
        <w:rPr>
          <w:rFonts w:ascii="Times New Roman" w:hAnsi="Times New Roman" w:cs="Times New Roman"/>
          <w:sz w:val="24"/>
          <w:szCs w:val="24"/>
          <w:lang w:val="uk-UA"/>
        </w:rPr>
        <w:t>тематичних підгруп. Назвемо лише деякі з них:</w:t>
      </w:r>
    </w:p>
    <w:p w:rsidR="009B3EEA" w:rsidRPr="00F26B9D" w:rsidRDefault="009B3EEA" w:rsidP="00F26B9D">
      <w:pPr>
        <w:tabs>
          <w:tab w:val="left" w:pos="142"/>
        </w:tabs>
        <w:spacing w:after="0" w:line="240" w:lineRule="auto"/>
        <w:ind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lastRenderedPageBreak/>
        <w:t>Нормативно-правові акти, що регламентують правовий статус суб’єктів підприємницької діяльності: закони України «Про господарські товариства», «Про промислово-фінансові групи в Україні» тощо;</w:t>
      </w:r>
    </w:p>
    <w:p w:rsidR="009B3EEA" w:rsidRPr="00F26B9D" w:rsidRDefault="009B3EEA" w:rsidP="00F26B9D">
      <w:pPr>
        <w:numPr>
          <w:ilvl w:val="0"/>
          <w:numId w:val="28"/>
        </w:numPr>
        <w:tabs>
          <w:tab w:val="clear" w:pos="3664"/>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 xml:space="preserve">нормативно-правові акти, що регламентують діяльність владних структур та їх повноваження у сфері  господарської діяльності (органів як з загальним, так і спеціальним статусом): </w:t>
      </w:r>
      <w:r w:rsidRPr="00F26B9D">
        <w:rPr>
          <w:rFonts w:ascii="Times New Roman" w:hAnsi="Times New Roman" w:cs="Times New Roman"/>
          <w:caps/>
          <w:sz w:val="24"/>
          <w:szCs w:val="24"/>
          <w:lang w:val="uk-UA"/>
        </w:rPr>
        <w:t>з</w:t>
      </w:r>
      <w:r w:rsidRPr="00F26B9D">
        <w:rPr>
          <w:rFonts w:ascii="Times New Roman" w:hAnsi="Times New Roman" w:cs="Times New Roman"/>
          <w:sz w:val="24"/>
          <w:szCs w:val="24"/>
          <w:lang w:val="uk-UA"/>
        </w:rPr>
        <w:t xml:space="preserve">акони України «Про </w:t>
      </w:r>
      <w:r w:rsidRPr="00F26B9D">
        <w:rPr>
          <w:rFonts w:ascii="Times New Roman" w:hAnsi="Times New Roman" w:cs="Times New Roman"/>
          <w:caps/>
          <w:sz w:val="24"/>
          <w:szCs w:val="24"/>
          <w:lang w:val="uk-UA"/>
        </w:rPr>
        <w:t>н</w:t>
      </w:r>
      <w:r w:rsidRPr="00F26B9D">
        <w:rPr>
          <w:rFonts w:ascii="Times New Roman" w:hAnsi="Times New Roman" w:cs="Times New Roman"/>
          <w:sz w:val="24"/>
          <w:szCs w:val="24"/>
          <w:lang w:val="uk-UA"/>
        </w:rPr>
        <w:t>аціональну раду України з питань телебачення і радіомовлення», «Про національний банк України», «Про Антимо</w:t>
      </w:r>
      <w:r w:rsidRPr="00F26B9D">
        <w:rPr>
          <w:rFonts w:ascii="Times New Roman" w:hAnsi="Times New Roman" w:cs="Times New Roman"/>
          <w:sz w:val="24"/>
          <w:szCs w:val="24"/>
          <w:lang w:val="uk-UA"/>
        </w:rPr>
        <w:softHyphen/>
        <w:t>нопольний комітет України» тощо;</w:t>
      </w:r>
    </w:p>
    <w:p w:rsidR="009B3EEA" w:rsidRPr="00F26B9D" w:rsidRDefault="009B3EEA" w:rsidP="00F26B9D">
      <w:pPr>
        <w:numPr>
          <w:ilvl w:val="0"/>
          <w:numId w:val="28"/>
        </w:numPr>
        <w:tabs>
          <w:tab w:val="clear" w:pos="3664"/>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 xml:space="preserve">нормативно-правові акти, що регламентують порядок легалізації суб’єктів </w:t>
      </w:r>
      <w:r w:rsidRPr="00F26B9D">
        <w:rPr>
          <w:rFonts w:ascii="Times New Roman" w:hAnsi="Times New Roman" w:cs="Times New Roman"/>
          <w:spacing w:val="-4"/>
          <w:sz w:val="24"/>
          <w:szCs w:val="24"/>
          <w:lang w:val="uk-UA"/>
        </w:rPr>
        <w:t>господарської діяльності: (Положення Кабінету Міністрів України «Про державну</w:t>
      </w:r>
      <w:r w:rsidRPr="00F26B9D">
        <w:rPr>
          <w:rFonts w:ascii="Times New Roman" w:hAnsi="Times New Roman" w:cs="Times New Roman"/>
          <w:sz w:val="24"/>
          <w:szCs w:val="24"/>
          <w:lang w:val="uk-UA"/>
        </w:rPr>
        <w:t xml:space="preserve"> </w:t>
      </w:r>
      <w:r w:rsidRPr="00F26B9D">
        <w:rPr>
          <w:rFonts w:ascii="Times New Roman" w:hAnsi="Times New Roman" w:cs="Times New Roman"/>
          <w:spacing w:val="-4"/>
          <w:sz w:val="24"/>
          <w:szCs w:val="24"/>
          <w:lang w:val="uk-UA"/>
        </w:rPr>
        <w:t xml:space="preserve">реєстрацію суб’єктів підприємницької діяльності», Закони України «Про ліцензу- </w:t>
      </w:r>
      <w:r w:rsidRPr="00F26B9D">
        <w:rPr>
          <w:rFonts w:ascii="Times New Roman" w:hAnsi="Times New Roman" w:cs="Times New Roman"/>
          <w:sz w:val="24"/>
          <w:szCs w:val="24"/>
          <w:lang w:val="uk-UA"/>
        </w:rPr>
        <w:t>вання певних видів господарської діяльності», Закон «Про патентування деяких видів підприємницької діяльності» тощо);</w:t>
      </w:r>
    </w:p>
    <w:p w:rsidR="009B3EEA" w:rsidRPr="00F26B9D" w:rsidRDefault="009B3EEA" w:rsidP="00F26B9D">
      <w:pPr>
        <w:numPr>
          <w:ilvl w:val="0"/>
          <w:numId w:val="28"/>
        </w:numPr>
        <w:tabs>
          <w:tab w:val="clear" w:pos="3664"/>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нормативно-правові акти, що регламентують правові та організаційні за</w:t>
      </w:r>
      <w:r w:rsidRPr="00F26B9D">
        <w:rPr>
          <w:rFonts w:ascii="Times New Roman" w:hAnsi="Times New Roman" w:cs="Times New Roman"/>
          <w:sz w:val="24"/>
          <w:szCs w:val="24"/>
          <w:lang w:val="uk-UA"/>
        </w:rPr>
        <w:softHyphen/>
        <w:t xml:space="preserve">сади якості продукції, що виробляється суб’єктами господарювання та технічні </w:t>
      </w:r>
      <w:r w:rsidRPr="00F26B9D">
        <w:rPr>
          <w:rFonts w:ascii="Times New Roman" w:hAnsi="Times New Roman" w:cs="Times New Roman"/>
          <w:spacing w:val="-4"/>
          <w:sz w:val="24"/>
          <w:szCs w:val="24"/>
          <w:lang w:val="uk-UA"/>
        </w:rPr>
        <w:t xml:space="preserve">параметри виробництва (Декрет Кабінету </w:t>
      </w:r>
      <w:r w:rsidRPr="00F26B9D">
        <w:rPr>
          <w:rFonts w:ascii="Times New Roman" w:hAnsi="Times New Roman" w:cs="Times New Roman"/>
          <w:caps/>
          <w:spacing w:val="-4"/>
          <w:sz w:val="24"/>
          <w:szCs w:val="24"/>
          <w:lang w:val="uk-UA"/>
        </w:rPr>
        <w:t>м</w:t>
      </w:r>
      <w:r w:rsidRPr="00F26B9D">
        <w:rPr>
          <w:rFonts w:ascii="Times New Roman" w:hAnsi="Times New Roman" w:cs="Times New Roman"/>
          <w:spacing w:val="-4"/>
          <w:sz w:val="24"/>
          <w:szCs w:val="24"/>
          <w:lang w:val="uk-UA"/>
        </w:rPr>
        <w:t>іністрів України «Про стандартизацію</w:t>
      </w:r>
      <w:r w:rsidRPr="00F26B9D">
        <w:rPr>
          <w:rFonts w:ascii="Times New Roman" w:hAnsi="Times New Roman" w:cs="Times New Roman"/>
          <w:sz w:val="24"/>
          <w:szCs w:val="24"/>
          <w:lang w:val="uk-UA"/>
        </w:rPr>
        <w:t xml:space="preserve"> і сер</w:t>
      </w:r>
      <w:r w:rsidRPr="00F26B9D">
        <w:rPr>
          <w:rFonts w:ascii="Times New Roman" w:hAnsi="Times New Roman" w:cs="Times New Roman"/>
          <w:sz w:val="24"/>
          <w:szCs w:val="24"/>
          <w:lang w:val="uk-UA"/>
        </w:rPr>
        <w:softHyphen/>
        <w:t>тифікацію», Закони України «Про стандартизацію», «Про підтвердження відповідності»);</w:t>
      </w:r>
    </w:p>
    <w:p w:rsidR="009B3EEA" w:rsidRPr="00F26B9D" w:rsidRDefault="009B3EEA" w:rsidP="00F26B9D">
      <w:pPr>
        <w:numPr>
          <w:ilvl w:val="0"/>
          <w:numId w:val="28"/>
        </w:numPr>
        <w:tabs>
          <w:tab w:val="clear" w:pos="3664"/>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нормативно-правові акти, що регламентують порядок укладення та вико</w:t>
      </w:r>
      <w:r w:rsidRPr="00F26B9D">
        <w:rPr>
          <w:rFonts w:ascii="Times New Roman" w:hAnsi="Times New Roman" w:cs="Times New Roman"/>
          <w:sz w:val="24"/>
          <w:szCs w:val="24"/>
          <w:lang w:val="uk-UA"/>
        </w:rPr>
        <w:softHyphen/>
        <w:t>нання окремих господарських договорів (Закони України «Про концесії», «Про угоди про розподіл продукції» тощо);</w:t>
      </w:r>
    </w:p>
    <w:p w:rsidR="009B3EEA" w:rsidRPr="00F26B9D" w:rsidRDefault="009B3EEA" w:rsidP="00F26B9D">
      <w:pPr>
        <w:numPr>
          <w:ilvl w:val="0"/>
          <w:numId w:val="28"/>
        </w:numPr>
        <w:tabs>
          <w:tab w:val="clear" w:pos="3664"/>
          <w:tab w:val="num" w:pos="540"/>
        </w:tabs>
        <w:spacing w:after="0" w:line="240" w:lineRule="auto"/>
        <w:ind w:left="0" w:firstLine="709"/>
        <w:jc w:val="both"/>
        <w:rPr>
          <w:rFonts w:ascii="Times New Roman" w:hAnsi="Times New Roman" w:cs="Times New Roman"/>
          <w:sz w:val="24"/>
          <w:szCs w:val="24"/>
          <w:lang w:val="uk-UA"/>
        </w:rPr>
      </w:pPr>
      <w:r w:rsidRPr="00F26B9D">
        <w:rPr>
          <w:rFonts w:ascii="Times New Roman" w:hAnsi="Times New Roman" w:cs="Times New Roman"/>
          <w:sz w:val="24"/>
          <w:szCs w:val="24"/>
          <w:lang w:val="uk-UA"/>
        </w:rPr>
        <w:t xml:space="preserve">нормативно-правові акти, що регламентують порядок здійснення окремих </w:t>
      </w:r>
      <w:r w:rsidRPr="00F26B9D">
        <w:rPr>
          <w:rFonts w:ascii="Times New Roman" w:hAnsi="Times New Roman" w:cs="Times New Roman"/>
          <w:spacing w:val="-2"/>
          <w:sz w:val="24"/>
          <w:szCs w:val="24"/>
          <w:lang w:val="uk-UA"/>
        </w:rPr>
        <w:t>різновидів господарської діяльності (Закони України «Про зовнішньоекономічну</w:t>
      </w:r>
      <w:r w:rsidRPr="00F26B9D">
        <w:rPr>
          <w:rFonts w:ascii="Times New Roman" w:hAnsi="Times New Roman" w:cs="Times New Roman"/>
          <w:sz w:val="24"/>
          <w:szCs w:val="24"/>
          <w:lang w:val="uk-UA"/>
        </w:rPr>
        <w:t xml:space="preserve"> діяльність», «Про страхування», «Про телебачення і радіомовлення», «Про банки і банківську діяльність», «Про залізничний транспорт», Закон України «Про зв’язок» тощо).</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Суб'єктами господарювання визнаються учасники господарських відносин, що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Суб'єктами господарювання є:</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1) господарські організації – юридичні особи, створені відповідно до ЦК України, державні, комунальні та інші підприємства, створені відповідно до ГК України, а також інші юридичні особи, які здійснюють господарську діяльність та зареєстровані в установленому законом порядку;</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2) громадяни України, іноземці та особи без громадянства, які здійснюють господарську діяльність та зареєстровані відповідно до чинного законодавства як підприємці;</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3) філії, представництва, інші відокремлені підрозділи господарських організацій (структурні одиниці), утворені ними для здійснення господарської діяльності.</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Суб'єкти господарювання реалізують свою господарську компетенцію на основі права власності, права господарського відання, права оперативного управління та права оперативно-господарського використання майна, відповідно до визначення цієї компетенції у ЦК України та інших законах.</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Суб'єкти господарювання – господарські організації, які діють на основі права власності, права господарського відання чи оперативного управління, мають статус юридичної особи, що визначається цивільним законодавством та ГК України.</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Суб'єкти господарювання – відокремлені підрозділи (структурні одиниці) господарських організацій можуть діяти лише на основі права оперативно-господарського використання майна, без статусу юридичної особи.</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Суб'єкт господарювання може бути утворений за рішенням власника (власників) майна або уповноваженого ним органу, а у випадках, спеціально передбачених законодавством, також за рішенням інших органів, організацій і громадян шляхом </w:t>
      </w:r>
      <w:r w:rsidRPr="00F26B9D">
        <w:rPr>
          <w:rStyle w:val="60"/>
          <w:rFonts w:ascii="Times New Roman" w:hAnsi="Times New Roman" w:cs="Times New Roman"/>
          <w:b w:val="0"/>
          <w:bCs w:val="0"/>
          <w:sz w:val="24"/>
          <w:szCs w:val="24"/>
        </w:rPr>
        <w:lastRenderedPageBreak/>
        <w:t>заснування нового, реорганізації (злиття, приєднання, виділення, поділу, перетворення) діючого (діючих) суб'єкта господарювання з додержанням вимог законодавства.</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Суб'єкти господарювання можуть утворюватися шляхом примусового поділу (виділення) діючого суб'єкта господарювання за розпорядженням анти- монопольних органів відповідно до антимонопольно-конкурентного законодавства України.</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Створення суб'єктів господарювання здійснюється з додержанням вимог антимонопольно-конкурентного законодавства.</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Установчими документами суб'єкта господарювання є: рішення про його утворення або засновницький договір, а у випадках, передбачених законом, – статут (положення) суб'єкта господарювання.</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 установчих документах повинні бути зазначені: найменування та місцезнаходження суб'єкта господарювання; мета і предмет господарської діяльності; склад і компетенція його органів управління; порядок прийняття  ними рішень; порядок формування майна, розподілу прибутків та збитків, умови його реорганізації та ліквідації, якщо інше не передбачене законом.</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У засновницькому договорі ініціатори зобов'язуються утворити суб'єкт господарювання; визначати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чинного законодавства.</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Статут суб'єкта господарювання повинен містити: відомості про його найменування і місцезнаходження; мету й предмет діяльності; розмір і порядок утворення статутного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9B3EEA"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Положенням визначається господарська компетенція органів державної влади, органів місцевого самоврядування чи інших суб'єктів у випадках, визначених законом.</w:t>
      </w:r>
    </w:p>
    <w:p w:rsidR="008570A2" w:rsidRPr="00F26B9D" w:rsidRDefault="009B3EEA"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Статут (положення) затверджується власником майна (засновником) суб'єкта господарювання чи його представниками, органами або іншими суб'єктами відповідно до чинного законодавства.</w:t>
      </w:r>
    </w:p>
    <w:p w:rsidR="00F26B9D" w:rsidRDefault="00F26B9D" w:rsidP="00F26B9D">
      <w:pPr>
        <w:spacing w:after="0" w:line="240" w:lineRule="auto"/>
        <w:rPr>
          <w:rStyle w:val="60"/>
          <w:rFonts w:ascii="Times New Roman" w:hAnsi="Times New Roman" w:cs="Times New Roman"/>
          <w:b w:val="0"/>
          <w:bCs w:val="0"/>
          <w:sz w:val="24"/>
          <w:szCs w:val="24"/>
        </w:rPr>
      </w:pPr>
    </w:p>
    <w:p w:rsidR="00F26B9D" w:rsidRDefault="00F26B9D" w:rsidP="00F26B9D">
      <w:pPr>
        <w:spacing w:after="0" w:line="240" w:lineRule="auto"/>
        <w:ind w:firstLine="709"/>
        <w:jc w:val="center"/>
        <w:rPr>
          <w:rFonts w:ascii="Times New Roman" w:eastAsia="Times New Roman" w:hAnsi="Times New Roman" w:cs="Times New Roman"/>
          <w:b/>
          <w:sz w:val="24"/>
          <w:szCs w:val="24"/>
          <w:lang w:val="uk-UA"/>
        </w:rPr>
      </w:pPr>
    </w:p>
    <w:p w:rsidR="009B3EEA" w:rsidRPr="00F26B9D" w:rsidRDefault="009B3EEA" w:rsidP="00F26B9D">
      <w:pPr>
        <w:spacing w:after="0" w:line="240" w:lineRule="auto"/>
        <w:ind w:firstLine="709"/>
        <w:jc w:val="center"/>
        <w:rPr>
          <w:rFonts w:ascii="Times New Roman" w:eastAsia="Times New Roman" w:hAnsi="Times New Roman" w:cs="Times New Roman"/>
          <w:b/>
          <w:sz w:val="24"/>
          <w:szCs w:val="24"/>
          <w:lang w:val="uk-UA"/>
        </w:rPr>
      </w:pPr>
      <w:r w:rsidRPr="00F26B9D">
        <w:rPr>
          <w:rFonts w:ascii="Times New Roman" w:eastAsia="Times New Roman" w:hAnsi="Times New Roman" w:cs="Times New Roman"/>
          <w:b/>
          <w:sz w:val="24"/>
          <w:szCs w:val="24"/>
          <w:lang w:val="uk-UA"/>
        </w:rPr>
        <w:t>ТЕМА 2. ПРАВОВИЙ РЕЖИМ МАЙНА В ГОСПОДАРСЬКОМУ ОБІГУ. ПРАВОВІ ЗАСОБИ ДЕРЖАВНОГО РЕГУЛЮВАННЯ ЕКОНОМІКИ</w:t>
      </w:r>
    </w:p>
    <w:p w:rsidR="009B3EEA" w:rsidRPr="00F26B9D" w:rsidRDefault="009B3EEA" w:rsidP="00F26B9D">
      <w:pPr>
        <w:spacing w:after="0" w:line="240" w:lineRule="auto"/>
        <w:ind w:firstLine="709"/>
        <w:jc w:val="both"/>
        <w:rPr>
          <w:rFonts w:ascii="Times New Roman" w:eastAsia="Times New Roman" w:hAnsi="Times New Roman" w:cs="Times New Roman"/>
          <w:b/>
          <w:sz w:val="24"/>
          <w:szCs w:val="24"/>
          <w:lang w:val="uk-UA"/>
        </w:rPr>
      </w:pPr>
    </w:p>
    <w:p w:rsidR="00F50E39" w:rsidRPr="00F26B9D" w:rsidRDefault="00F50E39" w:rsidP="00F26B9D">
      <w:pPr>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Основу правового режиму майна суб’єктів господарювання, на якій базується їх господарська діяльність, становлять право власності та інші речові права – право господарського відання, право оперативного управління.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Господарська діяльність може здійснюватися також на основі інших речових прав (права володіння, права користування тощо), передбачених Цивільним кодексом України.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Майно суб’єктів господарювання може бути закріплено на іншому праві відповідно до умов договору з власником майна.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Держава забезпечує рівний захист майнових прав усіх суб’єктів господа- 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Суб’єкт господарювання, який здійснює господарську діяльність на основі</w:t>
      </w:r>
      <w:r w:rsidRPr="00F26B9D">
        <w:rPr>
          <w:rFonts w:ascii="Times New Roman" w:eastAsia="Times New Roman" w:hAnsi="Times New Roman" w:cs="Times New Roman"/>
          <w:noProof/>
          <w:sz w:val="24"/>
          <w:szCs w:val="24"/>
          <w:lang w:val="uk-UA"/>
        </w:rPr>
        <w:t xml:space="preserve"> права власності, на свій розсуд, одноосібно або спільно з іншими суб’єктами володіє, користується і розпоряджається належним йому (їм) майном, у тому числі має право надати майно іншим суб’єктам для використання його на праві власності, праві </w:t>
      </w:r>
      <w:r w:rsidRPr="00F26B9D">
        <w:rPr>
          <w:rFonts w:ascii="Times New Roman" w:eastAsia="Times New Roman" w:hAnsi="Times New Roman" w:cs="Times New Roman"/>
          <w:noProof/>
          <w:sz w:val="24"/>
          <w:szCs w:val="24"/>
          <w:lang w:val="uk-UA"/>
        </w:rPr>
        <w:lastRenderedPageBreak/>
        <w:t>господарського відання чи праві оперативного управління, або на основі інших форм правового режиму майна, передбачених ЦК України.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Майно, що використовується у господарській діяльності, може перебувати</w:t>
      </w:r>
      <w:r w:rsidRPr="00F26B9D">
        <w:rPr>
          <w:rFonts w:ascii="Times New Roman" w:eastAsia="Times New Roman" w:hAnsi="Times New Roman" w:cs="Times New Roman"/>
          <w:noProof/>
          <w:sz w:val="24"/>
          <w:szCs w:val="24"/>
          <w:lang w:val="uk-UA"/>
        </w:rPr>
        <w:t xml:space="preserve"> в спільній власності двох або більше власників.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Правовий режим власності та правові форми реалізації права власності у сфері господарювання визначаються ГК України і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b/>
          <w:i/>
          <w:noProof/>
          <w:sz w:val="24"/>
          <w:szCs w:val="24"/>
          <w:lang w:val="uk-UA"/>
        </w:rPr>
        <w:t>Право господарського відання</w:t>
      </w:r>
      <w:r w:rsidRPr="00F26B9D">
        <w:rPr>
          <w:rFonts w:ascii="Times New Roman" w:eastAsia="Times New Roman" w:hAnsi="Times New Roman" w:cs="Times New Roman"/>
          <w:noProof/>
          <w:sz w:val="24"/>
          <w:szCs w:val="24"/>
          <w:lang w:val="uk-UA"/>
        </w:rPr>
        <w:t xml:space="preserve"> є речовим правом суб’єкта підприєм- ництва, який володіє, користується і розпоряджається майном, закріпленим за ним власником (уповноваженим ним органом), з обмеженням правомочності розпорядження щодо окремих видів майна за згодою власника у випадках, передбачених цим Кодексом та іншими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Власник майна, закріпленого на праві господарського відання за суб’єктом</w:t>
      </w:r>
      <w:r w:rsidRPr="00F26B9D">
        <w:rPr>
          <w:rFonts w:ascii="Times New Roman" w:eastAsia="Times New Roman" w:hAnsi="Times New Roman" w:cs="Times New Roman"/>
          <w:noProof/>
          <w:sz w:val="24"/>
          <w:szCs w:val="24"/>
          <w:lang w:val="uk-UA"/>
        </w:rPr>
        <w:t xml:space="preserve"> </w:t>
      </w:r>
      <w:r w:rsidRPr="00F26B9D">
        <w:rPr>
          <w:rFonts w:ascii="Times New Roman" w:eastAsia="Times New Roman" w:hAnsi="Times New Roman" w:cs="Times New Roman"/>
          <w:noProof/>
          <w:spacing w:val="-4"/>
          <w:sz w:val="24"/>
          <w:szCs w:val="24"/>
          <w:lang w:val="uk-UA"/>
        </w:rPr>
        <w:t>підприємництва, здійснює контроль за використанням та збереженням належного</w:t>
      </w:r>
      <w:r w:rsidRPr="00F26B9D">
        <w:rPr>
          <w:rFonts w:ascii="Times New Roman" w:eastAsia="Times New Roman" w:hAnsi="Times New Roman" w:cs="Times New Roman"/>
          <w:noProof/>
          <w:sz w:val="24"/>
          <w:szCs w:val="24"/>
          <w:lang w:val="uk-UA"/>
        </w:rPr>
        <w:t xml:space="preserve"> </w:t>
      </w:r>
      <w:r w:rsidRPr="00F26B9D">
        <w:rPr>
          <w:rFonts w:ascii="Times New Roman" w:eastAsia="Times New Roman" w:hAnsi="Times New Roman" w:cs="Times New Roman"/>
          <w:noProof/>
          <w:spacing w:val="-2"/>
          <w:sz w:val="24"/>
          <w:szCs w:val="24"/>
          <w:lang w:val="uk-UA"/>
        </w:rPr>
        <w:t>йому майна безпосередньо або через уповноважений ним орган, не втручаючись</w:t>
      </w:r>
      <w:r w:rsidRPr="00F26B9D">
        <w:rPr>
          <w:rFonts w:ascii="Times New Roman" w:eastAsia="Times New Roman" w:hAnsi="Times New Roman" w:cs="Times New Roman"/>
          <w:noProof/>
          <w:sz w:val="24"/>
          <w:szCs w:val="24"/>
          <w:lang w:val="uk-UA"/>
        </w:rPr>
        <w:t xml:space="preserve"> в оперативно-господарську діяльність підприємства.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Щодо захисту права господарського відання застосовуються положення закону, встановлені для захисту права власності. Суб’єкт підприємництва, який здійснює господарську діяльність на основі права господарського відання, має право на захист своїх майнових прав також від власника.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b/>
          <w:i/>
          <w:noProof/>
          <w:sz w:val="24"/>
          <w:szCs w:val="24"/>
          <w:lang w:val="uk-UA"/>
        </w:rPr>
        <w:t>Правом оперативного управління</w:t>
      </w:r>
      <w:r w:rsidRPr="00F26B9D">
        <w:rPr>
          <w:rFonts w:ascii="Times New Roman" w:eastAsia="Times New Roman" w:hAnsi="Times New Roman" w:cs="Times New Roman"/>
          <w:noProof/>
          <w:sz w:val="24"/>
          <w:szCs w:val="24"/>
          <w:lang w:val="uk-UA"/>
        </w:rPr>
        <w:t xml:space="preserve"> у ГК України визнається речове право </w:t>
      </w:r>
      <w:r w:rsidRPr="00F26B9D">
        <w:rPr>
          <w:rFonts w:ascii="Times New Roman" w:eastAsia="Times New Roman" w:hAnsi="Times New Roman" w:cs="Times New Roman"/>
          <w:noProof/>
          <w:spacing w:val="-2"/>
          <w:sz w:val="24"/>
          <w:szCs w:val="24"/>
          <w:lang w:val="uk-UA"/>
        </w:rPr>
        <w:t>суб’єкта господарювання, який володіє, користується і розпоряджається майном</w:t>
      </w:r>
      <w:r w:rsidRPr="00F26B9D">
        <w:rPr>
          <w:rFonts w:ascii="Times New Roman" w:eastAsia="Times New Roman" w:hAnsi="Times New Roman" w:cs="Times New Roman"/>
          <w:noProof/>
          <w:sz w:val="24"/>
          <w:szCs w:val="24"/>
          <w:lang w:val="uk-UA"/>
        </w:rPr>
        <w:t>, закріпленим за ним власником (уповноваженим ним органом) для здійснення некомерційної господарської діяльності, в межах, установлених цим Кодексом та іншими законами, а також власником майна (уповноваженим ним органом).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Власник майна, закріпленого на праві оперативного управління за суб’єктом господарювання, здійснює контроль за використанням і збереженням переданого в оперативне управління майна безпосередньо або через уповнова- жений ним орган і має право вилучати у суб’єкта господарювання надлишкове майно, а також майно, що не використовується, та майно, що використовується ним не за призначенням.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Право оперативного управління захищається законом відповідно до положень, встановлених для захисту права власності.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Майном у ГК України визнається сукупність речей та інших цінностей </w:t>
      </w:r>
      <w:r w:rsidRPr="00F26B9D">
        <w:rPr>
          <w:rFonts w:ascii="Times New Roman" w:eastAsia="Times New Roman" w:hAnsi="Times New Roman" w:cs="Times New Roman"/>
          <w:noProof/>
          <w:spacing w:val="-4"/>
          <w:sz w:val="24"/>
          <w:szCs w:val="24"/>
          <w:lang w:val="uk-UA"/>
        </w:rPr>
        <w:t>(включаючи нематеріальні активи), які мають вартісне визначення, виробляються</w:t>
      </w:r>
      <w:r w:rsidRPr="00F26B9D">
        <w:rPr>
          <w:rFonts w:ascii="Times New Roman" w:eastAsia="Times New Roman" w:hAnsi="Times New Roman" w:cs="Times New Roman"/>
          <w:noProof/>
          <w:sz w:val="24"/>
          <w:szCs w:val="24"/>
          <w:lang w:val="uk-UA"/>
        </w:rPr>
        <w:t xml:space="preserve"> чи використовуються у діяльності суб’єктів господарювання та відображаються в їх балансі або враховуються в інших, передбачених законом формах обліку майна цих суб’єктів.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Залежно від економічної форми, якої набуває майно у процесі здійснення господарської діяльності, майнові цінності належать до основних фондів, оборотних засобів, коштів, товарів.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4"/>
          <w:sz w:val="24"/>
          <w:szCs w:val="24"/>
          <w:lang w:val="uk-UA"/>
        </w:rPr>
        <w:t>Основними фондами виробничого і невиробничого призначення є будинки,</w:t>
      </w:r>
      <w:r w:rsidRPr="00F26B9D">
        <w:rPr>
          <w:rFonts w:ascii="Times New Roman" w:eastAsia="Times New Roman" w:hAnsi="Times New Roman" w:cs="Times New Roman"/>
          <w:noProof/>
          <w:sz w:val="24"/>
          <w:szCs w:val="24"/>
          <w:lang w:val="uk-UA"/>
        </w:rPr>
        <w:t xml:space="preserve"> </w:t>
      </w:r>
      <w:r w:rsidRPr="00F26B9D">
        <w:rPr>
          <w:rFonts w:ascii="Times New Roman" w:eastAsia="Times New Roman" w:hAnsi="Times New Roman" w:cs="Times New Roman"/>
          <w:noProof/>
          <w:spacing w:val="-2"/>
          <w:sz w:val="24"/>
          <w:szCs w:val="24"/>
          <w:lang w:val="uk-UA"/>
        </w:rPr>
        <w:t>споруди, машини та устаткування, обладнання, інструмент, виробничий інвентар</w:t>
      </w:r>
      <w:r w:rsidRPr="00F26B9D">
        <w:rPr>
          <w:rFonts w:ascii="Times New Roman" w:eastAsia="Times New Roman" w:hAnsi="Times New Roman" w:cs="Times New Roman"/>
          <w:noProof/>
          <w:sz w:val="24"/>
          <w:szCs w:val="24"/>
          <w:lang w:val="uk-UA"/>
        </w:rPr>
        <w:t xml:space="preserve"> і приладдя, господарський інвентар та інше майно тривалого використання, що віднесено законодавством до основних фондів.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Оборотними засобами є сировина, паливо, матеріали, малоцінні предмети та предмети, що швидко зношуються, інше майно виробничого і невиробничого призначення, що віднесене законодавством до оборотних засобів.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pacing w:val="-2"/>
          <w:sz w:val="24"/>
          <w:szCs w:val="24"/>
          <w:lang w:val="uk-UA"/>
        </w:rPr>
      </w:pPr>
      <w:r w:rsidRPr="00F26B9D">
        <w:rPr>
          <w:rFonts w:ascii="Times New Roman" w:eastAsia="Times New Roman" w:hAnsi="Times New Roman" w:cs="Times New Roman"/>
          <w:noProof/>
          <w:spacing w:val="-2"/>
          <w:sz w:val="24"/>
          <w:szCs w:val="24"/>
          <w:lang w:val="uk-UA"/>
        </w:rPr>
        <w:t>Коштами у складі майна суб’єктів господарювання є гроші у національній</w:t>
      </w:r>
      <w:r w:rsidRPr="00F26B9D">
        <w:rPr>
          <w:rFonts w:ascii="Times New Roman" w:eastAsia="Times New Roman" w:hAnsi="Times New Roman" w:cs="Times New Roman"/>
          <w:noProof/>
          <w:sz w:val="24"/>
          <w:szCs w:val="24"/>
          <w:lang w:val="uk-UA"/>
        </w:rPr>
        <w:t xml:space="preserve"> </w:t>
      </w:r>
      <w:r w:rsidRPr="00F26B9D">
        <w:rPr>
          <w:rFonts w:ascii="Times New Roman" w:eastAsia="Times New Roman" w:hAnsi="Times New Roman" w:cs="Times New Roman"/>
          <w:noProof/>
          <w:spacing w:val="-2"/>
          <w:sz w:val="24"/>
          <w:szCs w:val="24"/>
          <w:lang w:val="uk-UA"/>
        </w:rPr>
        <w:t>та іноземній валюті, призначені для здійснення товарних відносин цих суб’єктів з іншими суб’єктами, а також фінансових відносин відповідно до законодавства.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Товарами у складі майна суб’єктів господарювання визнаються вироблена</w:t>
      </w:r>
      <w:r w:rsidRPr="00F26B9D">
        <w:rPr>
          <w:rFonts w:ascii="Times New Roman" w:eastAsia="Times New Roman" w:hAnsi="Times New Roman" w:cs="Times New Roman"/>
          <w:noProof/>
          <w:sz w:val="24"/>
          <w:szCs w:val="24"/>
          <w:lang w:val="uk-UA"/>
        </w:rPr>
        <w:t xml:space="preserve"> продукція (товарні запаси), виконані роботи та послуги.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Особливим видом майна суб’єктів господарювання є цінні папери.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До державного майна у сфері господарювання належать цілісні майнові комплекси державних підприємств або їх структурних підрозділів, нерухоме майно, інше окреме індивідуально визначене майно державних підприємств, акції (частки, паї) держави у майні суб’єктів господарювання різних форм власності, а також майно, закріплене за державними установами і організаціями з метою здійснення необхідної господарської діяльності, та майно, передане в безоплатне користування самоврядним установам і організаціям або в оренду для використання його у господарській діяльності. Держава через уповноважені органи державної влади здійснює права власника також щодо об’єктів права власності народів України, зазначених у частині першій статті 148 цього Кодексу.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Управління об’єктами державної власності відповідно до закону здійснюють Кабінет Міністрів України і, за його уповноваженням, центральні </w:t>
      </w:r>
      <w:r w:rsidRPr="00F26B9D">
        <w:rPr>
          <w:rFonts w:ascii="Times New Roman" w:eastAsia="Times New Roman" w:hAnsi="Times New Roman" w:cs="Times New Roman"/>
          <w:noProof/>
          <w:spacing w:val="-6"/>
          <w:sz w:val="24"/>
          <w:szCs w:val="24"/>
          <w:lang w:val="uk-UA"/>
        </w:rPr>
        <w:t>та місцеві органи виконавчої влади. У випадках, передбачених законом, управління</w:t>
      </w:r>
      <w:r w:rsidRPr="00F26B9D">
        <w:rPr>
          <w:rFonts w:ascii="Times New Roman" w:eastAsia="Times New Roman" w:hAnsi="Times New Roman" w:cs="Times New Roman"/>
          <w:noProof/>
          <w:sz w:val="24"/>
          <w:szCs w:val="24"/>
          <w:lang w:val="uk-UA"/>
        </w:rPr>
        <w:t xml:space="preserve"> державним майном здійснюють також інші суб’єкти.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Кабінет Міністрів України встановлює перелік державного майна, яке </w:t>
      </w:r>
      <w:r w:rsidRPr="00F26B9D">
        <w:rPr>
          <w:rFonts w:ascii="Times New Roman" w:eastAsia="Times New Roman" w:hAnsi="Times New Roman" w:cs="Times New Roman"/>
          <w:noProof/>
          <w:spacing w:val="-8"/>
          <w:sz w:val="24"/>
          <w:szCs w:val="24"/>
          <w:lang w:val="uk-UA"/>
        </w:rPr>
        <w:t>безоплатно передається у власність відповідних територіальних громад (комунальну</w:t>
      </w:r>
      <w:r w:rsidRPr="00F26B9D">
        <w:rPr>
          <w:rFonts w:ascii="Times New Roman" w:eastAsia="Times New Roman" w:hAnsi="Times New Roman" w:cs="Times New Roman"/>
          <w:noProof/>
          <w:sz w:val="24"/>
          <w:szCs w:val="24"/>
          <w:lang w:val="uk-UA"/>
        </w:rPr>
        <w:t xml:space="preserve"> власність). Передача об’єктів господарського призначення з державної у комунальну власність здійснюється в порядку, встановленому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Не можуть бути об’єктами передачі з державної у комунальну власність </w:t>
      </w:r>
      <w:r w:rsidRPr="00F26B9D">
        <w:rPr>
          <w:rFonts w:ascii="Times New Roman" w:eastAsia="Times New Roman" w:hAnsi="Times New Roman" w:cs="Times New Roman"/>
          <w:noProof/>
          <w:spacing w:val="-4"/>
          <w:sz w:val="24"/>
          <w:szCs w:val="24"/>
          <w:lang w:val="uk-UA"/>
        </w:rPr>
        <w:t>підприємства, що здійснюють діяльність, яку дозволяється здійснювати виключно</w:t>
      </w:r>
      <w:r w:rsidRPr="00F26B9D">
        <w:rPr>
          <w:rFonts w:ascii="Times New Roman" w:eastAsia="Times New Roman" w:hAnsi="Times New Roman" w:cs="Times New Roman"/>
          <w:noProof/>
          <w:sz w:val="24"/>
          <w:szCs w:val="24"/>
          <w:lang w:val="uk-UA"/>
        </w:rPr>
        <w:t xml:space="preserve"> державним підприємствам, установам і організаціям.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Види майна, що може перебувати виключно у державній власності, відчуження якого недержавним суб’єктам господарювання не допускається, а також додаткові обмеження щодо розпорядження окремими видами майна, яке належить до основних фондів державних підприємств, установ і організацій, визначаються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Майнові права та майнові обов’язки суб’єкта господарювання можуть виникати:</w:t>
      </w:r>
    </w:p>
    <w:p w:rsidR="00F50E39" w:rsidRPr="00F26B9D" w:rsidRDefault="00F50E39" w:rsidP="00F26B9D">
      <w:pPr>
        <w:numPr>
          <w:ilvl w:val="0"/>
          <w:numId w:val="29"/>
        </w:numPr>
        <w:tabs>
          <w:tab w:val="left" w:pos="54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 угод, передбачених законом, а також з угод, не передбачених законом, але таких, що йому не суперечать;</w:t>
      </w:r>
    </w:p>
    <w:p w:rsidR="00F50E39" w:rsidRPr="00F26B9D" w:rsidRDefault="00F50E39" w:rsidP="00F26B9D">
      <w:pPr>
        <w:numPr>
          <w:ilvl w:val="0"/>
          <w:numId w:val="29"/>
        </w:numPr>
        <w:tabs>
          <w:tab w:val="left" w:pos="54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 актів органів державної влади та органів місцевого самоврядування, їх посадових осіб у випадках, передбачених законом;</w:t>
      </w:r>
    </w:p>
    <w:p w:rsidR="00F50E39" w:rsidRPr="00F26B9D" w:rsidRDefault="00F50E39" w:rsidP="00F26B9D">
      <w:pPr>
        <w:numPr>
          <w:ilvl w:val="0"/>
          <w:numId w:val="29"/>
        </w:numPr>
        <w:tabs>
          <w:tab w:val="left" w:pos="540"/>
        </w:tabs>
        <w:autoSpaceDE w:val="0"/>
        <w:autoSpaceDN w:val="0"/>
        <w:adjustRightInd w:val="0"/>
        <w:spacing w:after="0" w:line="240" w:lineRule="auto"/>
        <w:ind w:left="0" w:firstLine="720"/>
        <w:jc w:val="both"/>
        <w:rPr>
          <w:rFonts w:ascii="Times New Roman" w:eastAsia="Times New Roman" w:hAnsi="Times New Roman" w:cs="Times New Roman"/>
          <w:noProof/>
          <w:spacing w:val="-2"/>
          <w:sz w:val="24"/>
          <w:szCs w:val="24"/>
          <w:lang w:val="uk-UA"/>
        </w:rPr>
      </w:pPr>
      <w:r w:rsidRPr="00F26B9D">
        <w:rPr>
          <w:rFonts w:ascii="Times New Roman" w:eastAsia="Times New Roman" w:hAnsi="Times New Roman" w:cs="Times New Roman"/>
          <w:noProof/>
          <w:spacing w:val="-2"/>
          <w:sz w:val="24"/>
          <w:szCs w:val="24"/>
          <w:lang w:val="uk-UA"/>
        </w:rPr>
        <w:t>внаслідок створення та придбання майна з підстав, не заборонених законом;</w:t>
      </w:r>
    </w:p>
    <w:p w:rsidR="00F50E39" w:rsidRPr="00F26B9D" w:rsidRDefault="00F50E39" w:rsidP="00F26B9D">
      <w:pPr>
        <w:numPr>
          <w:ilvl w:val="0"/>
          <w:numId w:val="29"/>
        </w:numPr>
        <w:tabs>
          <w:tab w:val="left" w:pos="54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внаслідок заподіяння шкоди іншій особі, придбання або збереження майна за рахунок іншої особи без достатніх підстав;</w:t>
      </w:r>
    </w:p>
    <w:p w:rsidR="00F50E39" w:rsidRPr="00F26B9D" w:rsidRDefault="00F50E39" w:rsidP="00F26B9D">
      <w:pPr>
        <w:numPr>
          <w:ilvl w:val="0"/>
          <w:numId w:val="29"/>
        </w:numPr>
        <w:tabs>
          <w:tab w:val="left" w:pos="540"/>
        </w:tabs>
        <w:autoSpaceDE w:val="0"/>
        <w:autoSpaceDN w:val="0"/>
        <w:adjustRightInd w:val="0"/>
        <w:spacing w:after="0" w:line="240" w:lineRule="auto"/>
        <w:ind w:left="0" w:firstLine="720"/>
        <w:jc w:val="both"/>
        <w:rPr>
          <w:rFonts w:ascii="Times New Roman" w:eastAsia="Times New Roman" w:hAnsi="Times New Roman" w:cs="Times New Roman"/>
          <w:noProof/>
          <w:spacing w:val="-2"/>
          <w:sz w:val="24"/>
          <w:szCs w:val="24"/>
          <w:lang w:val="uk-UA"/>
        </w:rPr>
      </w:pPr>
      <w:r w:rsidRPr="00F26B9D">
        <w:rPr>
          <w:rFonts w:ascii="Times New Roman" w:eastAsia="Times New Roman" w:hAnsi="Times New Roman" w:cs="Times New Roman"/>
          <w:noProof/>
          <w:spacing w:val="-2"/>
          <w:sz w:val="24"/>
          <w:szCs w:val="24"/>
          <w:lang w:val="uk-UA"/>
        </w:rPr>
        <w:t>внаслідок порушення вимог закону при здійсненні господарської діяльності;</w:t>
      </w:r>
    </w:p>
    <w:p w:rsidR="00F50E39" w:rsidRPr="00F26B9D" w:rsidRDefault="00F50E39" w:rsidP="00F26B9D">
      <w:pPr>
        <w:numPr>
          <w:ilvl w:val="0"/>
          <w:numId w:val="29"/>
        </w:numPr>
        <w:tabs>
          <w:tab w:val="left" w:pos="54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 інших обставин, з якими закон пов’язує виникнення майнових прав та обов’язків суб’єктів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Право на майно, що підлягає державній реєстрації, виникає з дня реєстрації цього майна або відповідних прав на нього, якщо інше не встановлено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Майнові права суб’єктів господарювання захищаються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Вилучення державою у суб’єкта господарювання його майна лише як у випадках, на підставах і в порядку, передбачених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Збитки, завдані суб’єкту господарювання порушенням його майнових прав громадянами чи юридичними особами, а також органами державної влади чи органами місцевого самоврядування, відшкодовуються йому відповідно до закону.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Використання в господарській й діяльності прав інтелектуальної власності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Відносини, пов’язані з використанням у господарській діяльності та охороною прав інтелектуальної власності, регулюються ГК України та іншими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До відносин, пов’язаних з використанням у господарській діяльності прав </w:t>
      </w:r>
      <w:r w:rsidRPr="00F26B9D">
        <w:rPr>
          <w:rFonts w:ascii="Times New Roman" w:eastAsia="Times New Roman" w:hAnsi="Times New Roman" w:cs="Times New Roman"/>
          <w:noProof/>
          <w:spacing w:val="-6"/>
          <w:sz w:val="24"/>
          <w:szCs w:val="24"/>
          <w:lang w:val="uk-UA"/>
        </w:rPr>
        <w:t xml:space="preserve">інтелектуальної власності, застосовуються положення Цивільного кодексу України </w:t>
      </w:r>
      <w:r w:rsidRPr="00F26B9D">
        <w:rPr>
          <w:rFonts w:ascii="Times New Roman" w:eastAsia="Times New Roman" w:hAnsi="Times New Roman" w:cs="Times New Roman"/>
          <w:noProof/>
          <w:sz w:val="24"/>
          <w:szCs w:val="24"/>
          <w:lang w:val="uk-UA"/>
        </w:rPr>
        <w:t>з урахуванням особливостей, передбачених ГК України та іншими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Об’єктами прав інтелектуальної власності у сфері господарювання визна- ються:</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винаходи та корисні моделі;</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промислові зразки;</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сорти рослин та породи тварин;</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торговельні марки (знаки для товарів і послуг);</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комерційне (фірмове) найменування;</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географічне зазначення;</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комерційна таємниця;</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комп’ютерні програми;</w:t>
      </w:r>
    </w:p>
    <w:p w:rsidR="00F50E39" w:rsidRPr="00F26B9D" w:rsidRDefault="00F50E39" w:rsidP="00F26B9D">
      <w:pPr>
        <w:numPr>
          <w:ilvl w:val="0"/>
          <w:numId w:val="30"/>
        </w:numPr>
        <w:tabs>
          <w:tab w:val="left" w:pos="90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інші об’єкти, передбачені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Право інтелектуальної власності на винахід, корисну модель, промисловий</w:t>
      </w:r>
      <w:r w:rsidRPr="00F26B9D">
        <w:rPr>
          <w:rFonts w:ascii="Times New Roman" w:eastAsia="Times New Roman" w:hAnsi="Times New Roman" w:cs="Times New Roman"/>
          <w:noProof/>
          <w:sz w:val="24"/>
          <w:szCs w:val="24"/>
          <w:lang w:val="uk-UA"/>
        </w:rPr>
        <w:t xml:space="preserve"> зразок (відповідно до чинного законодавства України) засвідчується патентом.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Відносини суб’єкта господарювання, що є роботодавцем для винахідника (винахідників) або автора (авторів) об’єктів, зазначених у частині першій цієї статті, щодо прав на одержання патенту і права використання зазначених об’єктів інтелектуальної власності, регулюються Цивільним кодексом України та іншими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Використанням винаходу, корисної моделі чи промислового зразка у сфері господарювання є:</w:t>
      </w:r>
    </w:p>
    <w:p w:rsidR="00F50E39" w:rsidRPr="00F26B9D" w:rsidRDefault="00F50E39" w:rsidP="00F26B9D">
      <w:pPr>
        <w:numPr>
          <w:ilvl w:val="0"/>
          <w:numId w:val="31"/>
        </w:numPr>
        <w:tabs>
          <w:tab w:val="left" w:pos="36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виготовлення, пропонування для продажу, запровадження в господарський (комерційний) обіг, застосування, ввезення чи зберігання із зазначеною метою продукту, що охороняється відповідно до закону;</w:t>
      </w:r>
    </w:p>
    <w:p w:rsidR="00F50E39" w:rsidRPr="00F26B9D" w:rsidRDefault="00F50E39" w:rsidP="00F26B9D">
      <w:pPr>
        <w:numPr>
          <w:ilvl w:val="0"/>
          <w:numId w:val="31"/>
        </w:numPr>
        <w:tabs>
          <w:tab w:val="left" w:pos="36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застосування способу, що охороняється відповідно до закону, або пропону- вання його для застосування в Україні за умов, передбачених Цивільним кодексом України;</w:t>
      </w:r>
    </w:p>
    <w:p w:rsidR="00F50E39" w:rsidRPr="00F26B9D" w:rsidRDefault="00F50E39" w:rsidP="00F26B9D">
      <w:pPr>
        <w:numPr>
          <w:ilvl w:val="0"/>
          <w:numId w:val="31"/>
        </w:numPr>
        <w:tabs>
          <w:tab w:val="left" w:pos="360"/>
        </w:tabs>
        <w:autoSpaceDE w:val="0"/>
        <w:autoSpaceDN w:val="0"/>
        <w:adjustRightInd w:val="0"/>
        <w:spacing w:after="0" w:line="240" w:lineRule="auto"/>
        <w:ind w:left="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пропонування для продажу, запровадження в господарський (комерційний) обіг, застосування, ввезення чи зберігання з зазначеною метою продукту, виготовленого безпосередньо способом, що охороняється згідно з чинним законодавством.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i/>
          <w:noProof/>
          <w:sz w:val="24"/>
          <w:szCs w:val="24"/>
          <w:lang w:val="uk-UA"/>
        </w:rPr>
        <w:t>Право інтелектуальної власності на торговельну марку</w:t>
      </w:r>
      <w:r w:rsidRPr="00F26B9D">
        <w:rPr>
          <w:rFonts w:ascii="Times New Roman" w:eastAsia="Times New Roman" w:hAnsi="Times New Roman" w:cs="Times New Roman"/>
          <w:noProof/>
          <w:sz w:val="24"/>
          <w:szCs w:val="24"/>
          <w:lang w:val="uk-UA"/>
        </w:rPr>
        <w:t xml:space="preserve"> засвідчується свідоцтвом у випадках і порядку, передбачених законодавством.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Використанням торговельної марки у сфері господарювання визнається застосування її на товарах та при наданні послуг, для яких вона зареєстрована, на упаковці товарів, у рекламі, друкованих виданнях, на вивісках, під час показу експонатів на виставках і ярмарках, що проводяться в Україні, у проспектах, рахунках, на бланках та в іншій документації, пов’язаній з впровадженням зазначених товарів і послуг у господарський (комерційний) обіг.</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Свідоцтво надає право його власнику забороняти іншим особам використовувати зареєстровану торговельну марку без його дозволу, за винятком випадків правомірного використання торговельної марки без його дозволу.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4"/>
          <w:sz w:val="24"/>
          <w:szCs w:val="24"/>
          <w:lang w:val="uk-UA"/>
        </w:rPr>
        <w:t>Суб’єкти права на торговельну марку можуть проставляти попереджувальне</w:t>
      </w:r>
      <w:r w:rsidRPr="00F26B9D">
        <w:rPr>
          <w:rFonts w:ascii="Times New Roman" w:eastAsia="Times New Roman" w:hAnsi="Times New Roman" w:cs="Times New Roman"/>
          <w:noProof/>
          <w:sz w:val="24"/>
          <w:szCs w:val="24"/>
          <w:lang w:val="uk-UA"/>
        </w:rPr>
        <w:t xml:space="preserve"> маркування, яке вказує на те, що торговельна марка, яка застосовується, зареєстрована в Україні.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Суб’єкти права на торговельну марку, які здійснюють посередницьку діяльність, можуть на підставі договору з виробником товару (послуг) викорис- товувати свою торговельну марку з торговельною маркою виробника, а також замість його торговельної марки.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4"/>
          <w:sz w:val="24"/>
          <w:szCs w:val="24"/>
          <w:lang w:val="uk-UA"/>
        </w:rPr>
        <w:t>Право інтелектуальної власності на торговельну марку може бути передано</w:t>
      </w:r>
      <w:r w:rsidRPr="00F26B9D">
        <w:rPr>
          <w:rFonts w:ascii="Times New Roman" w:eastAsia="Times New Roman" w:hAnsi="Times New Roman" w:cs="Times New Roman"/>
          <w:noProof/>
          <w:sz w:val="24"/>
          <w:szCs w:val="24"/>
          <w:lang w:val="uk-UA"/>
        </w:rPr>
        <w:t xml:space="preserve"> як вклад до статутного фонду суб’єкта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 разі банкрутства суб’єкта господарювання право на торговельну марку оцінюється разом з іншим майном цього суб’єкта.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 господарювання – юридична особа або громадянин-підприємець може мати комерційне найменування.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Громадянин-підприємець має право заявити як комерційне найменування своє прізвище або ім’я.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6"/>
          <w:sz w:val="24"/>
          <w:szCs w:val="24"/>
          <w:lang w:val="uk-UA"/>
        </w:rPr>
        <w:t>Відомості про комерційне найменування суб’єкта господарювання вносяться</w:t>
      </w:r>
      <w:r w:rsidRPr="00F26B9D">
        <w:rPr>
          <w:rFonts w:ascii="Times New Roman" w:eastAsia="Times New Roman" w:hAnsi="Times New Roman" w:cs="Times New Roman"/>
          <w:noProof/>
          <w:sz w:val="24"/>
          <w:szCs w:val="24"/>
          <w:lang w:val="uk-UA"/>
        </w:rPr>
        <w:t xml:space="preserve"> за його поданням до реєстрів, порядок ведення яких встановлюється законом. Суб’єкт господарювання, комерційне найменування якого було включено до </w:t>
      </w:r>
      <w:r w:rsidRPr="00F26B9D">
        <w:rPr>
          <w:rFonts w:ascii="Times New Roman" w:eastAsia="Times New Roman" w:hAnsi="Times New Roman" w:cs="Times New Roman"/>
          <w:noProof/>
          <w:spacing w:val="-4"/>
          <w:sz w:val="24"/>
          <w:szCs w:val="24"/>
          <w:lang w:val="uk-UA"/>
        </w:rPr>
        <w:t>реєстру раніше, має пріоритетне право захисту перед будь-яким іншим суб’єктом,</w:t>
      </w:r>
      <w:r w:rsidRPr="00F26B9D">
        <w:rPr>
          <w:rFonts w:ascii="Times New Roman" w:eastAsia="Times New Roman" w:hAnsi="Times New Roman" w:cs="Times New Roman"/>
          <w:noProof/>
          <w:spacing w:val="-2"/>
          <w:sz w:val="24"/>
          <w:szCs w:val="24"/>
          <w:lang w:val="uk-UA"/>
        </w:rPr>
        <w:t xml:space="preserve"> тотожне комерційне найменування якого включено до реєстру</w:t>
      </w:r>
      <w:r w:rsidRPr="00F26B9D">
        <w:rPr>
          <w:rFonts w:ascii="Times New Roman" w:eastAsia="Times New Roman" w:hAnsi="Times New Roman" w:cs="Times New Roman"/>
          <w:noProof/>
          <w:sz w:val="24"/>
          <w:szCs w:val="24"/>
          <w:lang w:val="uk-UA"/>
        </w:rPr>
        <w:t xml:space="preserve"> пізніше.</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Правовій охороні підлягає як повне, так і скорочене комерційне наймену- вання суб’єкта господарювання, якщо воно фактично використовується ним у господарському обігу.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6"/>
          <w:sz w:val="24"/>
          <w:szCs w:val="24"/>
          <w:lang w:val="uk-UA"/>
        </w:rPr>
        <w:t>У разі, якщо комерційне найменування суб’єкта господарювання є елементом</w:t>
      </w:r>
      <w:r w:rsidRPr="00F26B9D">
        <w:rPr>
          <w:rFonts w:ascii="Times New Roman" w:eastAsia="Times New Roman" w:hAnsi="Times New Roman" w:cs="Times New Roman"/>
          <w:noProof/>
          <w:sz w:val="24"/>
          <w:szCs w:val="24"/>
          <w:lang w:val="uk-UA"/>
        </w:rPr>
        <w:t xml:space="preserve"> його торговельної марки, то здійснюється правова охорона і комерційного найменування, і торговельної марки.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Особа, яка використовує чуже комерційне найменування, на вимогу його власника зобов’язана припинити таке використання і відшкодувати завдані збитки.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i/>
          <w:noProof/>
          <w:sz w:val="24"/>
          <w:szCs w:val="24"/>
          <w:lang w:val="uk-UA"/>
        </w:rPr>
        <w:t>Право на використання географічного зазначення</w:t>
      </w:r>
      <w:r w:rsidRPr="00F26B9D">
        <w:rPr>
          <w:rFonts w:ascii="Times New Roman" w:eastAsia="Times New Roman" w:hAnsi="Times New Roman" w:cs="Times New Roman"/>
          <w:noProof/>
          <w:sz w:val="24"/>
          <w:szCs w:val="24"/>
          <w:lang w:val="uk-UA"/>
        </w:rPr>
        <w:t xml:space="preserve"> мають лише суб’єкти господарювання, які виробляють товари (надають послуги), щодо яких здійснено державну реєстрацію відповідного географічного зазначення.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Використанням географічного зазначення суб’єктом господарювання </w:t>
      </w:r>
      <w:r w:rsidRPr="00F26B9D">
        <w:rPr>
          <w:rFonts w:ascii="Times New Roman" w:eastAsia="Times New Roman" w:hAnsi="Times New Roman" w:cs="Times New Roman"/>
          <w:noProof/>
          <w:spacing w:val="-2"/>
          <w:sz w:val="24"/>
          <w:szCs w:val="24"/>
          <w:lang w:val="uk-UA"/>
        </w:rPr>
        <w:t>вважається: застосування його на товарах, для яких зареєстровано це географічне</w:t>
      </w:r>
      <w:r w:rsidRPr="00F26B9D">
        <w:rPr>
          <w:rFonts w:ascii="Times New Roman" w:eastAsia="Times New Roman" w:hAnsi="Times New Roman" w:cs="Times New Roman"/>
          <w:noProof/>
          <w:sz w:val="24"/>
          <w:szCs w:val="24"/>
          <w:lang w:val="uk-UA"/>
        </w:rPr>
        <w:t xml:space="preserve"> зазначення, а також на упаковці; застосування в рекламі, проспектах, рахунках, друкованих виданнях, офіційних бланках, вивісках тощо.</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Суб’єкти господарювання, які здійснюють посередницьку діяльність, можуть використовувати свою торговельну марку поряд з географічним зазначенням товару виробника не інакше як на підставі договору.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Умови надання правової охорони географічного зазначення визначаються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Вироби іноземного походження або у встановлених законодавством випадках їх упаковка, а також вироби вітчизняного виробництва чи їх упаковка, призначені для експорту, повинні містити інформацію про країну їх походження.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Інформація про країну походження має знаходитися у доступному місці виробу (упаковки) та нанесена у спосіб, що відповідає встановленим вимогам.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Забороняється використання суб’єктами господарювання напису (клейма) «Виготовлено в Україні» або аналогічного за змістом щодо товарів, які мають іноземне походження.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6"/>
          <w:sz w:val="24"/>
          <w:szCs w:val="24"/>
          <w:lang w:val="uk-UA"/>
        </w:rPr>
        <w:t>Уповноважені органи державної влади контролюють дотримання зазначених</w:t>
      </w:r>
      <w:r w:rsidRPr="00F26B9D">
        <w:rPr>
          <w:rFonts w:ascii="Times New Roman" w:eastAsia="Times New Roman" w:hAnsi="Times New Roman" w:cs="Times New Roman"/>
          <w:noProof/>
          <w:sz w:val="24"/>
          <w:szCs w:val="24"/>
          <w:lang w:val="uk-UA"/>
        </w:rPr>
        <w:t xml:space="preserve"> вимог відповідно до закону.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 господарювання, що є володільцем технічної, організаційної або іншої комерційної інформації, має право на захист від незаконного викорис- тання цієї інформації третіми особами, за умов, що ця інформація має комерційну цінність у зв’язку з тим, що вона невідома третім особам і до неї немає вільного доступу інших осіб на законних підставах, а володар інформації вживає належних заходів до охорони її конфіденційності.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Строк правової охорони комерційної таємниці обмежується часом дії сукупності зазначених у частині першій цієї статті умов.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6"/>
          <w:sz w:val="24"/>
          <w:szCs w:val="24"/>
          <w:lang w:val="uk-UA"/>
        </w:rPr>
        <w:t>Особа, яка протиправно використовує комерційну інформацію, що належить</w:t>
      </w:r>
      <w:r w:rsidRPr="00F26B9D">
        <w:rPr>
          <w:rFonts w:ascii="Times New Roman" w:eastAsia="Times New Roman" w:hAnsi="Times New Roman" w:cs="Times New Roman"/>
          <w:noProof/>
          <w:sz w:val="24"/>
          <w:szCs w:val="24"/>
          <w:lang w:val="uk-UA"/>
        </w:rPr>
        <w:t xml:space="preserve"> суб’єкту господарювання, зобов’язана відшкодувати завдані йому такими діями збитки відповідно до закону. Особа, яка самостійно і добросовісно одержала інформацію, що є комерційною таємницею, має право використовувати цю інформацію на свій розсуд.</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До відносин, пов’язаних з комерційною таємницею, не врегульованих цим Кодексом, застосовуються відповідні положення Цивільного кодексу України та інших законів.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lastRenderedPageBreak/>
        <w:t>Особливості правового режиму використання природних ресурсів у сфері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Відповідно до Конституції України земля, її надра, атмосферне повітря, водні та інші природні ресурси, що знаходяться в межах території України, </w:t>
      </w:r>
      <w:r w:rsidRPr="00F26B9D">
        <w:rPr>
          <w:rFonts w:ascii="Times New Roman" w:eastAsia="Times New Roman" w:hAnsi="Times New Roman" w:cs="Times New Roman"/>
          <w:noProof/>
          <w:spacing w:val="-4"/>
          <w:sz w:val="24"/>
          <w:szCs w:val="24"/>
          <w:lang w:val="uk-UA"/>
        </w:rPr>
        <w:t>природні ресурси її континентального шельфу, виключної (морської) економічної</w:t>
      </w:r>
      <w:r w:rsidRPr="00F26B9D">
        <w:rPr>
          <w:rFonts w:ascii="Times New Roman" w:eastAsia="Times New Roman" w:hAnsi="Times New Roman" w:cs="Times New Roman"/>
          <w:noProof/>
          <w:sz w:val="24"/>
          <w:szCs w:val="24"/>
          <w:lang w:val="uk-UA"/>
        </w:rPr>
        <w:t xml:space="preserve"> зони є об’єктами права власності народів України. Від імені народу права власника здійснюють органи державної влади та органи місцевого самовряду- вання в межах, визначених Конституцією України.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Кожний громадянин має право користуватися природними об’єктами права власності народів України відповідно до чинного законодавства.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Земля є основним національним багатством, що перебуває під особливою </w:t>
      </w:r>
      <w:r w:rsidRPr="00F26B9D">
        <w:rPr>
          <w:rFonts w:ascii="Times New Roman" w:eastAsia="Times New Roman" w:hAnsi="Times New Roman" w:cs="Times New Roman"/>
          <w:noProof/>
          <w:spacing w:val="-4"/>
          <w:sz w:val="24"/>
          <w:szCs w:val="24"/>
          <w:lang w:val="uk-UA"/>
        </w:rPr>
        <w:t xml:space="preserve">охороною держави. Право власності на землю гарантується. Це право реалізується </w:t>
      </w:r>
      <w:r w:rsidRPr="00F26B9D">
        <w:rPr>
          <w:rFonts w:ascii="Times New Roman" w:eastAsia="Times New Roman" w:hAnsi="Times New Roman" w:cs="Times New Roman"/>
          <w:noProof/>
          <w:sz w:val="24"/>
          <w:szCs w:val="24"/>
          <w:lang w:val="uk-UA"/>
        </w:rPr>
        <w:t>громадянами, юридичними особами та державою відповідно до Земельного кодексу України (2768-14) та інших законодавчих актів.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pacing w:val="-6"/>
          <w:sz w:val="24"/>
          <w:szCs w:val="24"/>
          <w:lang w:val="uk-UA"/>
        </w:rPr>
      </w:pPr>
      <w:r w:rsidRPr="00F26B9D">
        <w:rPr>
          <w:rFonts w:ascii="Times New Roman" w:eastAsia="Times New Roman" w:hAnsi="Times New Roman" w:cs="Times New Roman"/>
          <w:noProof/>
          <w:sz w:val="24"/>
          <w:szCs w:val="24"/>
          <w:lang w:val="uk-UA"/>
        </w:rPr>
        <w:t xml:space="preserve">Правовий режим використання окремих видів природних ресурсів (землі, </w:t>
      </w:r>
      <w:r w:rsidRPr="00F26B9D">
        <w:rPr>
          <w:rFonts w:ascii="Times New Roman" w:eastAsia="Times New Roman" w:hAnsi="Times New Roman" w:cs="Times New Roman"/>
          <w:noProof/>
          <w:spacing w:val="-6"/>
          <w:sz w:val="24"/>
          <w:szCs w:val="24"/>
          <w:lang w:val="uk-UA"/>
        </w:rPr>
        <w:t>вод, лісів, надр, атмосферного повітря, тваринного світу) встановлюється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Природні ресурси можуть надаватися суб’єктам господарювання для використання або придбаватися ними у власність лише у випадках та порядку, передбачених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i/>
          <w:noProof/>
          <w:sz w:val="24"/>
          <w:szCs w:val="24"/>
          <w:lang w:val="uk-UA"/>
        </w:rPr>
      </w:pPr>
      <w:r w:rsidRPr="00F26B9D">
        <w:rPr>
          <w:rFonts w:ascii="Times New Roman" w:eastAsia="Times New Roman" w:hAnsi="Times New Roman" w:cs="Times New Roman"/>
          <w:i/>
          <w:noProof/>
          <w:sz w:val="24"/>
          <w:szCs w:val="24"/>
          <w:lang w:val="uk-UA"/>
        </w:rPr>
        <w:t>Використання природних ресурсів на праві власності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Суб’єктам господарювання може передаватися у власність земля із закритими водоймами, ділянками лісів, загальнопоширеними корисними копали</w:t>
      </w:r>
      <w:r w:rsidRPr="00F26B9D">
        <w:rPr>
          <w:rFonts w:ascii="Times New Roman" w:eastAsia="Times New Roman" w:hAnsi="Times New Roman" w:cs="Times New Roman"/>
          <w:noProof/>
          <w:sz w:val="24"/>
          <w:szCs w:val="24"/>
        </w:rPr>
        <w:t>-</w:t>
      </w:r>
      <w:r w:rsidRPr="00F26B9D">
        <w:rPr>
          <w:rFonts w:ascii="Times New Roman" w:eastAsia="Times New Roman" w:hAnsi="Times New Roman" w:cs="Times New Roman"/>
          <w:noProof/>
          <w:sz w:val="24"/>
          <w:szCs w:val="24"/>
          <w:lang w:val="uk-UA"/>
        </w:rPr>
        <w:t>нами, що знаходяться в ній, у тому числі громадянам для ведення фермерського господарства, а також сільськогосподарським підприємствам – для господарської діяльності.</w:t>
      </w:r>
    </w:p>
    <w:p w:rsidR="00F50E39" w:rsidRPr="00F26B9D" w:rsidRDefault="00F50E39" w:rsidP="00F26B9D">
      <w:pPr>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Порядок надання землі у власність визначається виключно законом з </w:t>
      </w:r>
      <w:r w:rsidRPr="00F26B9D">
        <w:rPr>
          <w:rFonts w:ascii="Times New Roman" w:eastAsia="Times New Roman" w:hAnsi="Times New Roman" w:cs="Times New Roman"/>
          <w:noProof/>
          <w:spacing w:val="-2"/>
          <w:sz w:val="24"/>
          <w:szCs w:val="24"/>
          <w:lang w:val="uk-UA"/>
        </w:rPr>
        <w:t>урахуванням необхідності визначення гарантій ефективного використання землі</w:t>
      </w:r>
      <w:r w:rsidRPr="00F26B9D">
        <w:rPr>
          <w:rFonts w:ascii="Times New Roman" w:eastAsia="Times New Roman" w:hAnsi="Times New Roman" w:cs="Times New Roman"/>
          <w:noProof/>
          <w:sz w:val="24"/>
          <w:szCs w:val="24"/>
          <w:lang w:val="uk-UA"/>
        </w:rPr>
        <w:t xml:space="preserve"> суб’єктами господарювання, запобігання її безгосподарному використанню та псуванню.</w:t>
      </w:r>
    </w:p>
    <w:p w:rsidR="00F50E39" w:rsidRPr="00F26B9D" w:rsidRDefault="00F50E39" w:rsidP="00F26B9D">
      <w:pPr>
        <w:spacing w:after="0" w:line="240" w:lineRule="auto"/>
        <w:ind w:firstLine="720"/>
        <w:jc w:val="both"/>
        <w:rPr>
          <w:rFonts w:ascii="Times New Roman" w:eastAsia="Times New Roman" w:hAnsi="Times New Roman" w:cs="Times New Roman"/>
          <w:i/>
          <w:noProof/>
          <w:sz w:val="24"/>
          <w:szCs w:val="24"/>
          <w:lang w:val="uk-UA"/>
        </w:rPr>
      </w:pPr>
      <w:r w:rsidRPr="00F26B9D">
        <w:rPr>
          <w:rFonts w:ascii="Times New Roman" w:eastAsia="Times New Roman" w:hAnsi="Times New Roman" w:cs="Times New Roman"/>
          <w:i/>
          <w:noProof/>
          <w:sz w:val="24"/>
          <w:szCs w:val="24"/>
          <w:lang w:val="uk-UA"/>
        </w:rPr>
        <w:t>Використання природних ресурсів на праві користування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Суб’єктам господарювання для здійснення господарської діяльності надаються в користування (на підставі спеціальних дозволів (рішень) уповнова- жених державою органів) земля та інші природні ресурси, в тому числі – за плату або на інших умовах.</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Порядок надання у користування природних ресурсів громадянам і юридичним особам для здійснення господарської діяльності встановлюється земельним, водним, лісовим та іншим спеціальним законодавством.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Цінні папери у господарській діяльності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Суб’єкти господарювання в межах своєї компетенції та відповідно до встановленого законодавством порядку можуть випускати та реалізовувати </w:t>
      </w:r>
      <w:r w:rsidRPr="00F26B9D">
        <w:rPr>
          <w:rFonts w:ascii="Times New Roman" w:eastAsia="Times New Roman" w:hAnsi="Times New Roman" w:cs="Times New Roman"/>
          <w:noProof/>
          <w:spacing w:val="-2"/>
          <w:sz w:val="24"/>
          <w:szCs w:val="24"/>
          <w:lang w:val="uk-UA"/>
        </w:rPr>
        <w:t>цінні папери, а також придбавати цінні папери інших суб’єктів господарювання</w:t>
      </w:r>
      <w:r w:rsidRPr="00F26B9D">
        <w:rPr>
          <w:rFonts w:ascii="Times New Roman" w:eastAsia="Times New Roman" w:hAnsi="Times New Roman" w:cs="Times New Roman"/>
          <w:noProof/>
          <w:sz w:val="24"/>
          <w:szCs w:val="24"/>
          <w:lang w:val="uk-UA"/>
        </w:rPr>
        <w:t>.</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6"/>
          <w:sz w:val="24"/>
          <w:szCs w:val="24"/>
          <w:lang w:val="uk-UA"/>
        </w:rPr>
        <w:t>Цінним папером є документ встановленої форми з відповідними реквізитами,</w:t>
      </w:r>
      <w:r w:rsidRPr="00F26B9D">
        <w:rPr>
          <w:rFonts w:ascii="Times New Roman" w:eastAsia="Times New Roman" w:hAnsi="Times New Roman" w:cs="Times New Roman"/>
          <w:noProof/>
          <w:sz w:val="24"/>
          <w:szCs w:val="24"/>
          <w:lang w:val="uk-UA"/>
        </w:rPr>
        <w:t xml:space="preserve"> що посвідчує грошове або інше майнове право і визначає відносини між суб’єктом господарювання, який його випустив (видав), і власником та передбачає виконання зобов’язань згідно з умовами його випуску, а також можливість передачі прав, що випливають з цього документа іншим особам.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 Україні можуть випускатися і перебувати в обігу пайові, боргові та інші цінні папери. У сфері господарювання у випадках, передбачених законом, використовуються такі види цінних паперів: акції, облігації внутрішніх та зовнішніх державних позик, облігації місцевих позик, облігації підприємств, казначейські зобов’язання, ощадні сертифікати, векселі, інші види цінних паперів, передбачені ГК України та іншими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Цінні папери можуть бути іменними або на пред’явника.</w:t>
      </w:r>
    </w:p>
    <w:p w:rsidR="00F50E39" w:rsidRPr="00F26B9D" w:rsidRDefault="00F50E39" w:rsidP="00F26B9D">
      <w:pPr>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Іменні цінні папери передаються шляхом повного індосаменту (переда- вальним записом, який засвідчує перехід прав за цінним папером до іншої особи), якщо інше не передбачено законом або в них спеціально не вказано, що вони не підлягають передачі. Цінні папери на пред’явника обертаються вільно.</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Суб’єкт господарювання – юридична особа в порядку і випадках, передбачених законом, має право випускати від свого імені акції та облігації підприємства і реалізовувати їх громадянам та юридичним особам.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Право на випуск акцій та облігацій підприємства виникає у суб’єкта господарювання від дня реєстрації цього випуску у відповідному органі державної влади.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Суб’єкту господарювання забороняється випуск акцій та облігацій підпри-</w:t>
      </w:r>
      <w:r w:rsidRPr="00F26B9D">
        <w:rPr>
          <w:rFonts w:ascii="Times New Roman" w:eastAsia="Times New Roman" w:hAnsi="Times New Roman" w:cs="Times New Roman"/>
          <w:noProof/>
          <w:sz w:val="24"/>
          <w:szCs w:val="24"/>
          <w:lang w:val="uk-UA"/>
        </w:rPr>
        <w:t xml:space="preserve"> ємства для покриття збитків, пов’язаних з його господарською діяльністю.</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Суб’єкти господарювання, виключною діяльністю яких є діяльність, пов’язана з випуском та обігом цінних паперів, мають право випускати інвестиційні сертифікати.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Установи банків, що приймають на депонування кошти від юридичних осіб та громадян, видають їм письмові свідоцтва, які засвідчують право вкладників на одержання після закінчення встановленого строку депозиту і відсотків з нього (ощадні сертифікати).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6"/>
          <w:sz w:val="24"/>
          <w:szCs w:val="24"/>
          <w:lang w:val="uk-UA"/>
        </w:rPr>
        <w:t>Суб’єкти господарювання мають право в порядку, встановленому Кабінетом</w:t>
      </w:r>
      <w:r w:rsidRPr="00F26B9D">
        <w:rPr>
          <w:rFonts w:ascii="Times New Roman" w:eastAsia="Times New Roman" w:hAnsi="Times New Roman" w:cs="Times New Roman"/>
          <w:noProof/>
          <w:sz w:val="24"/>
          <w:szCs w:val="24"/>
          <w:lang w:val="uk-UA"/>
        </w:rPr>
        <w:t xml:space="preserve"> Міністрів України, випускати в обіг векселі – цінні папери, що засвідчують </w:t>
      </w:r>
      <w:r w:rsidRPr="00F26B9D">
        <w:rPr>
          <w:rFonts w:ascii="Times New Roman" w:eastAsia="Times New Roman" w:hAnsi="Times New Roman" w:cs="Times New Roman"/>
          <w:noProof/>
          <w:spacing w:val="-2"/>
          <w:sz w:val="24"/>
          <w:szCs w:val="24"/>
          <w:lang w:val="uk-UA"/>
        </w:rPr>
        <w:t>безумовне грошове зобов’язання векселедавця сплатити визначену суму грошей</w:t>
      </w:r>
      <w:r w:rsidRPr="00F26B9D">
        <w:rPr>
          <w:rFonts w:ascii="Times New Roman" w:eastAsia="Times New Roman" w:hAnsi="Times New Roman" w:cs="Times New Roman"/>
          <w:noProof/>
          <w:sz w:val="24"/>
          <w:szCs w:val="24"/>
          <w:lang w:val="uk-UA"/>
        </w:rPr>
        <w:t xml:space="preserve"> власнику векселя.</w:t>
      </w:r>
    </w:p>
    <w:p w:rsidR="009B3EEA" w:rsidRPr="00F26B9D" w:rsidRDefault="00F50E39" w:rsidP="00F26B9D">
      <w:pPr>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Цінні папери (або їх бланки) виготовляються лише на державних підпри- ємствах, що мають ліцензію Міністерства фінансів України, та охороняються.</w:t>
      </w:r>
    </w:p>
    <w:p w:rsidR="00F50E39" w:rsidRDefault="00F50E39" w:rsidP="00F26B9D">
      <w:pPr>
        <w:spacing w:after="0" w:line="240" w:lineRule="auto"/>
        <w:rPr>
          <w:rFonts w:ascii="Times New Roman" w:eastAsia="Times New Roman" w:hAnsi="Times New Roman" w:cs="Times New Roman"/>
          <w:noProof/>
          <w:sz w:val="24"/>
          <w:szCs w:val="24"/>
          <w:lang w:val="uk-UA"/>
        </w:rPr>
      </w:pPr>
    </w:p>
    <w:p w:rsidR="00F26B9D" w:rsidRPr="00F26B9D" w:rsidRDefault="00F26B9D" w:rsidP="00F26B9D">
      <w:pPr>
        <w:spacing w:after="0" w:line="240" w:lineRule="auto"/>
        <w:rPr>
          <w:rFonts w:ascii="Times New Roman" w:eastAsia="Times New Roman" w:hAnsi="Times New Roman" w:cs="Times New Roman"/>
          <w:noProof/>
          <w:sz w:val="24"/>
          <w:szCs w:val="24"/>
          <w:lang w:val="uk-UA"/>
        </w:rPr>
      </w:pPr>
    </w:p>
    <w:p w:rsidR="00F50E39" w:rsidRPr="00F26B9D" w:rsidRDefault="00F50E39" w:rsidP="00F26B9D">
      <w:pPr>
        <w:spacing w:after="0" w:line="240" w:lineRule="auto"/>
        <w:ind w:firstLine="720"/>
        <w:jc w:val="center"/>
        <w:rPr>
          <w:rFonts w:ascii="Times New Roman" w:eastAsia="Times New Roman" w:hAnsi="Times New Roman" w:cs="Times New Roman"/>
          <w:b/>
          <w:sz w:val="24"/>
          <w:szCs w:val="24"/>
          <w:lang w:val="uk-UA"/>
        </w:rPr>
      </w:pPr>
      <w:r w:rsidRPr="00F26B9D">
        <w:rPr>
          <w:rFonts w:ascii="Times New Roman" w:eastAsia="Times New Roman" w:hAnsi="Times New Roman" w:cs="Times New Roman"/>
          <w:b/>
          <w:sz w:val="24"/>
          <w:szCs w:val="24"/>
          <w:lang w:val="uk-UA"/>
        </w:rPr>
        <w:t>ТЕМА 3. ВІДПОВІДАЛЬНІСТЬ В ГОСПОДАРСЬКОМУ ПРАВІ. ГОСПОДАРСЬКІ ЗОБОВ’ЯЗАННЯ</w:t>
      </w:r>
    </w:p>
    <w:p w:rsidR="00F50E39" w:rsidRPr="00F26B9D" w:rsidRDefault="00F50E39" w:rsidP="00F26B9D">
      <w:pPr>
        <w:spacing w:after="0" w:line="240" w:lineRule="auto"/>
        <w:ind w:firstLine="720"/>
        <w:jc w:val="both"/>
        <w:rPr>
          <w:rFonts w:ascii="Times New Roman" w:eastAsia="Times New Roman" w:hAnsi="Times New Roman" w:cs="Times New Roman"/>
          <w:b/>
          <w:sz w:val="24"/>
          <w:szCs w:val="24"/>
          <w:lang w:val="uk-UA"/>
        </w:rPr>
      </w:pP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Господарським визнається зобов’язання, що виникає між суб’єктом господарювання та іншим учасником (учасниками) відносин у сфері господа- рювання з підстав, передбачених цим Господарським кодексом, в силу якого один суб’єкт (зобов’язана сторона, в тому числі – боржник) зобов’язаний вчинити певну дію господарського чи управлінсько-господарського характеру на користь іншого суб’єкта (виконати роботу, передати майно, сплатити гроші, надати інформацію тощо), або утриматися від певних дій, а інший суб’єкт (управнена сторона, в тому числі – кредитор) має право вимагати від зобов’язаної сторони виконання її обов’язку.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Основними видами господарських зобов’язань є майново-господарські та організаційно-господарські зобов’язання.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Сторони можуть за взаємною згодою конкретизувати або розширити зміст господарського зобов’язання в процесі його виконання, якщо законом не встановлено інше.</w:t>
      </w:r>
    </w:p>
    <w:p w:rsidR="00F50E39" w:rsidRPr="00F26B9D" w:rsidRDefault="00F50E39" w:rsidP="00F26B9D">
      <w:pPr>
        <w:autoSpaceDE w:val="0"/>
        <w:autoSpaceDN w:val="0"/>
        <w:adjustRightInd w:val="0"/>
        <w:spacing w:after="0" w:line="240" w:lineRule="auto"/>
        <w:jc w:val="both"/>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Майново-господарські зобов’язання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Майново-господарськими визнаються цивільно-правові зобов’язання, що </w:t>
      </w:r>
      <w:r w:rsidRPr="00F26B9D">
        <w:rPr>
          <w:rFonts w:ascii="Times New Roman" w:eastAsia="Times New Roman" w:hAnsi="Times New Roman" w:cs="Times New Roman"/>
          <w:noProof/>
          <w:spacing w:val="-4"/>
          <w:sz w:val="24"/>
          <w:szCs w:val="24"/>
          <w:lang w:val="uk-UA"/>
        </w:rPr>
        <w:t>виникають між учасниками господарських відносин при здійсненні господарської</w:t>
      </w:r>
      <w:r w:rsidRPr="00F26B9D">
        <w:rPr>
          <w:rFonts w:ascii="Times New Roman" w:eastAsia="Times New Roman" w:hAnsi="Times New Roman" w:cs="Times New Roman"/>
          <w:noProof/>
          <w:sz w:val="24"/>
          <w:szCs w:val="24"/>
          <w:lang w:val="uk-UA"/>
        </w:rPr>
        <w:t xml:space="preserve"> діяльності, в силу яких зобов’язана сторона повинна вчинити певну господар- ську дію на користь другої сторони або утриматися від певної дії, а управнена сторона має право вимагати від зобов’язаної сторони виконання її обов’язку.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Майнові зобов’язання, які виникають між учасниками господарських відносин, регулюються Цивільним кодексом України (435-15) з урахуванням особливостей, передбачених цим Кодексом.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Суб’єктами майново-господарських зобов’язань можуть бути суб’єкти </w:t>
      </w:r>
      <w:r w:rsidRPr="00F26B9D">
        <w:rPr>
          <w:rFonts w:ascii="Times New Roman" w:eastAsia="Times New Roman" w:hAnsi="Times New Roman" w:cs="Times New Roman"/>
          <w:noProof/>
          <w:spacing w:val="-2"/>
          <w:sz w:val="24"/>
          <w:szCs w:val="24"/>
          <w:lang w:val="uk-UA"/>
        </w:rPr>
        <w:t>господарювання, зазначені у статті 55 цього Кодексу, негосподарюючі суб’єкти –</w:t>
      </w:r>
      <w:r w:rsidRPr="00F26B9D">
        <w:rPr>
          <w:rFonts w:ascii="Times New Roman" w:eastAsia="Times New Roman" w:hAnsi="Times New Roman" w:cs="Times New Roman"/>
          <w:noProof/>
          <w:sz w:val="24"/>
          <w:szCs w:val="24"/>
          <w:lang w:val="uk-UA"/>
        </w:rPr>
        <w:t xml:space="preserve"> юридичні особи, а також органи державної влади, органи місцевого самовряду- вання, наділені господарською компетенцією. Якщо майново-господарське зобов’язання виникає між суб’єктами господарювання або між суб’єктами господарювання і негосподарюючими суб’єктами – юридичними особами, зобов’язаною та управненою сторонами зобов’язання є відповідно боржник і кредитор.</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 xml:space="preserve">Зобов’язання майнового характеру, що виникають між суб’єктами госпо- </w:t>
      </w:r>
      <w:r w:rsidRPr="00F26B9D">
        <w:rPr>
          <w:rFonts w:ascii="Times New Roman" w:eastAsia="Times New Roman" w:hAnsi="Times New Roman" w:cs="Times New Roman"/>
          <w:noProof/>
          <w:spacing w:val="-4"/>
          <w:sz w:val="24"/>
          <w:szCs w:val="24"/>
          <w:lang w:val="uk-UA"/>
        </w:rPr>
        <w:t>дарювання та негосподарюючими суб’єктами – громадянами, не є господарськими</w:t>
      </w:r>
      <w:r w:rsidRPr="00F26B9D">
        <w:rPr>
          <w:rFonts w:ascii="Times New Roman" w:eastAsia="Times New Roman" w:hAnsi="Times New Roman" w:cs="Times New Roman"/>
          <w:noProof/>
          <w:sz w:val="24"/>
          <w:szCs w:val="24"/>
          <w:lang w:val="uk-UA"/>
        </w:rPr>
        <w:t xml:space="preserve"> і регулюються іншими актами законодавства.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Суб’єкти господарювання у випадках, передбачених цим Кодексом та іншими законами, можуть добровільно брати на себе зобов’язання майнового характеру на користь інших учасників господарських відносин (благодійництво тощо). Такі зобов’язання не є підставою для вимог щодо їх обов’язкового виконання.</w:t>
      </w:r>
    </w:p>
    <w:p w:rsidR="00F50E39" w:rsidRPr="00F26B9D" w:rsidRDefault="00F50E39" w:rsidP="00F26B9D">
      <w:pPr>
        <w:autoSpaceDE w:val="0"/>
        <w:autoSpaceDN w:val="0"/>
        <w:adjustRightInd w:val="0"/>
        <w:spacing w:after="0" w:line="240" w:lineRule="auto"/>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Організаційно-господарські зобов’язання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Організаційно-господарськими визнаються господарські зобов’язання, що виникають у процесі управління господарською діяльністю між суб’єктом господарювання та суб’єктом організаційно-господарських повноважень, в силу яких зобов’язана сторона повинна здійснити на користь другої сторони певну управлінсько-господарську (організаційну) дію або утриматися від певної дії, а управнена сторона має право вимагати від зобов’язаної сторони виконання її обов’язку.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Організаційно-господарські зобов’язання можуть виникати:</w:t>
      </w:r>
    </w:p>
    <w:p w:rsidR="00F50E39" w:rsidRPr="00F26B9D" w:rsidRDefault="00F50E39" w:rsidP="00F26B9D">
      <w:pPr>
        <w:numPr>
          <w:ilvl w:val="0"/>
          <w:numId w:val="33"/>
        </w:numPr>
        <w:tabs>
          <w:tab w:val="left" w:pos="540"/>
        </w:tabs>
        <w:autoSpaceDE w:val="0"/>
        <w:autoSpaceDN w:val="0"/>
        <w:adjustRightInd w:val="0"/>
        <w:spacing w:after="0" w:line="240" w:lineRule="auto"/>
        <w:ind w:left="0" w:firstLine="36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між суб’єктом господарювання та власником, який є засновником даного суб’єкта, або органом державної влади, органом місцевого самоврядування, наділеним господарською компетенцією щодо цього суб’єкта;</w:t>
      </w:r>
    </w:p>
    <w:p w:rsidR="00F50E39" w:rsidRPr="00F26B9D" w:rsidRDefault="00F50E39" w:rsidP="00F26B9D">
      <w:pPr>
        <w:numPr>
          <w:ilvl w:val="0"/>
          <w:numId w:val="33"/>
        </w:numPr>
        <w:tabs>
          <w:tab w:val="left" w:pos="540"/>
        </w:tabs>
        <w:autoSpaceDE w:val="0"/>
        <w:autoSpaceDN w:val="0"/>
        <w:adjustRightInd w:val="0"/>
        <w:spacing w:after="0" w:line="240" w:lineRule="auto"/>
        <w:ind w:left="0" w:firstLine="36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між суб’єктами господарювання, які разом організовують об’єднання </w:t>
      </w:r>
      <w:r w:rsidRPr="00F26B9D">
        <w:rPr>
          <w:rFonts w:ascii="Times New Roman" w:eastAsia="Times New Roman" w:hAnsi="Times New Roman" w:cs="Times New Roman"/>
          <w:noProof/>
          <w:spacing w:val="-2"/>
          <w:sz w:val="24"/>
          <w:szCs w:val="24"/>
          <w:lang w:val="uk-UA"/>
        </w:rPr>
        <w:t>підприємств чи господарське товариство, та органами управління цих об’єднань</w:t>
      </w:r>
      <w:r w:rsidRPr="00F26B9D">
        <w:rPr>
          <w:rFonts w:ascii="Times New Roman" w:eastAsia="Times New Roman" w:hAnsi="Times New Roman" w:cs="Times New Roman"/>
          <w:noProof/>
          <w:sz w:val="24"/>
          <w:szCs w:val="24"/>
          <w:lang w:val="uk-UA"/>
        </w:rPr>
        <w:t xml:space="preserve"> чи товариств;</w:t>
      </w:r>
    </w:p>
    <w:p w:rsidR="00F50E39" w:rsidRPr="00F26B9D" w:rsidRDefault="00F50E39" w:rsidP="00F26B9D">
      <w:pPr>
        <w:numPr>
          <w:ilvl w:val="0"/>
          <w:numId w:val="33"/>
        </w:numPr>
        <w:tabs>
          <w:tab w:val="left" w:pos="540"/>
        </w:tabs>
        <w:autoSpaceDE w:val="0"/>
        <w:autoSpaceDN w:val="0"/>
        <w:adjustRightInd w:val="0"/>
        <w:spacing w:after="0" w:line="240" w:lineRule="auto"/>
        <w:ind w:left="0" w:firstLine="36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між суб’єктами господарювання, у разі якщо один з них є щодо іншого дочірнім підприємством;</w:t>
      </w:r>
    </w:p>
    <w:p w:rsidR="00F50E39" w:rsidRPr="00F26B9D" w:rsidRDefault="00F50E39" w:rsidP="00F26B9D">
      <w:pPr>
        <w:numPr>
          <w:ilvl w:val="0"/>
          <w:numId w:val="33"/>
        </w:numPr>
        <w:tabs>
          <w:tab w:val="left" w:pos="540"/>
        </w:tabs>
        <w:autoSpaceDE w:val="0"/>
        <w:autoSpaceDN w:val="0"/>
        <w:adjustRightInd w:val="0"/>
        <w:spacing w:after="0" w:line="240" w:lineRule="auto"/>
        <w:ind w:left="0" w:firstLine="357"/>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 інших випадках, передбачених цим Кодексом, іншими законодавчими актами або установчими документами суб’єкта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Організаційно-господарські зобов’язання суб’єктів можуть виникати з договору та набувати форму договору.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Суб’єкти господарювання мають право разом здійснювати господарську діяльність для досягнення спільної мети, без утворення єдиного суб’єкта господарювання, на умовах, визначених договором про спільну діяльність. У разі якщо учасники договору про спільну діяльність доручають керівництво спільною діяльністю одному з учасників, на нього може бути покладено обов’язок ведення спільних справ. Такий учасник здійснює організаційно-управлінські повноваження на підставі доручення, підписаного іншими учасниками.</w:t>
      </w:r>
    </w:p>
    <w:p w:rsidR="00F50E39" w:rsidRPr="00F26B9D" w:rsidRDefault="00F50E39" w:rsidP="00F26B9D">
      <w:pPr>
        <w:autoSpaceDE w:val="0"/>
        <w:autoSpaceDN w:val="0"/>
        <w:adjustRightInd w:val="0"/>
        <w:spacing w:after="0" w:line="240" w:lineRule="auto"/>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Соціально-комунальні зобов’язання суб’єктів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Суб’єкти господарювання зобов’язані за рішенням місцевої ради за рахунок своїх коштів відповідно до закону створювати спеціальні робочі місця для осіб з обмеженою працездатністю та організовувати їх професійну підготовку.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Суб’єкти господарювання відповідно до частини четвертої статті 175 цього Кодексу можуть (незалежно від статутної мети своєї діяльності) брати на себе зобов’язання про господарську допомогу у вирішенні питань соціального розвитку населених пунктів, їх місцезнаходження, у будівництві й утриманні </w:t>
      </w:r>
      <w:r w:rsidRPr="00F26B9D">
        <w:rPr>
          <w:rFonts w:ascii="Times New Roman" w:eastAsia="Times New Roman" w:hAnsi="Times New Roman" w:cs="Times New Roman"/>
          <w:noProof/>
          <w:spacing w:val="-6"/>
          <w:sz w:val="24"/>
          <w:szCs w:val="24"/>
          <w:lang w:val="uk-UA"/>
        </w:rPr>
        <w:t>соціально-культурних об’єктів та об’єктів комунального господарства і побутового</w:t>
      </w:r>
      <w:r w:rsidRPr="00F26B9D">
        <w:rPr>
          <w:rFonts w:ascii="Times New Roman" w:eastAsia="Times New Roman" w:hAnsi="Times New Roman" w:cs="Times New Roman"/>
          <w:noProof/>
          <w:sz w:val="24"/>
          <w:szCs w:val="24"/>
          <w:lang w:val="uk-UA"/>
        </w:rPr>
        <w:t xml:space="preserve"> обслуговування, подавати іншу господарську допомогу з метою розв’язання місцевих проблем. Суб’єкти господарювання мають право брати участь у формуванні відповідних фондів місцевих рад, якщо інше не встановлено законом, та у виконанні робіт щодо комплексного економічного і соціального розвитку територій.</w:t>
      </w:r>
    </w:p>
    <w:p w:rsidR="00F50E39" w:rsidRPr="00F26B9D" w:rsidRDefault="00F50E39" w:rsidP="00F26B9D">
      <w:pPr>
        <w:autoSpaceDE w:val="0"/>
        <w:autoSpaceDN w:val="0"/>
        <w:adjustRightInd w:val="0"/>
        <w:spacing w:after="0" w:line="240" w:lineRule="auto"/>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Публічні зобов’язання суб’єктів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Суб’єкт господарювання, який відповідно до закону та своїх установчих документів зобов’язаний здійснювати виконання робіт, надання послуг або продаж товарів кожному, хто до нього звертається на законних підставах, не має права відмовити у виконанні робіт, наданні послуг, продажу товару за наявності у нього такої можливості або надавати перевагу одному споживачеві перед іншими, крім випадків, передбачених законодавством.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Суб’єкт господарювання, який безпідставно ухиляється від виконання публічного зобов’язання, повинен відшкодувати другій стороні завдані цим збитки в порядку, визначеному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Кабінет Міністрів України може у визначених законом випадках видавати правила, обов’язкові для сторін публічного зобов’язання, в тому числі щодо встановлення або регулювання цін. Умови зобов’язання, що не відповідають цим правилам або встановленим цінам, є недійсними.</w:t>
      </w:r>
    </w:p>
    <w:p w:rsidR="00F50E39" w:rsidRPr="00F26B9D" w:rsidRDefault="00F50E39" w:rsidP="00F26B9D">
      <w:pPr>
        <w:autoSpaceDE w:val="0"/>
        <w:autoSpaceDN w:val="0"/>
        <w:adjustRightInd w:val="0"/>
        <w:spacing w:after="0" w:line="240" w:lineRule="auto"/>
        <w:jc w:val="center"/>
        <w:rPr>
          <w:rFonts w:ascii="Times New Roman" w:eastAsia="Times New Roman" w:hAnsi="Times New Roman" w:cs="Times New Roman"/>
          <w:i/>
          <w:noProof/>
          <w:sz w:val="24"/>
          <w:szCs w:val="24"/>
          <w:lang w:val="uk-UA"/>
        </w:rPr>
      </w:pPr>
      <w:r w:rsidRPr="00F26B9D">
        <w:rPr>
          <w:rFonts w:ascii="Times New Roman" w:eastAsia="Times New Roman" w:hAnsi="Times New Roman" w:cs="Times New Roman"/>
          <w:i/>
          <w:noProof/>
          <w:sz w:val="24"/>
          <w:szCs w:val="24"/>
          <w:lang w:val="uk-UA"/>
        </w:rPr>
        <w:t>Підстави виникнення господарських зобов’язань</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Господарські зобов’язання можуть виникати:</w:t>
      </w:r>
    </w:p>
    <w:p w:rsidR="00F50E39" w:rsidRPr="00F26B9D" w:rsidRDefault="00F50E39" w:rsidP="00F26B9D">
      <w:pPr>
        <w:numPr>
          <w:ilvl w:val="0"/>
          <w:numId w:val="34"/>
        </w:numPr>
        <w:tabs>
          <w:tab w:val="clear" w:pos="3664"/>
          <w:tab w:val="left" w:pos="360"/>
        </w:tabs>
        <w:autoSpaceDE w:val="0"/>
        <w:autoSpaceDN w:val="0"/>
        <w:adjustRightInd w:val="0"/>
        <w:spacing w:after="0" w:line="240" w:lineRule="auto"/>
        <w:ind w:left="0" w:firstLine="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безпосередньо із закону або іншого нормативно-правового акта, що регулює господарську діяльність;</w:t>
      </w:r>
    </w:p>
    <w:p w:rsidR="00F50E39" w:rsidRPr="00F26B9D" w:rsidRDefault="00F50E39" w:rsidP="00F26B9D">
      <w:pPr>
        <w:numPr>
          <w:ilvl w:val="0"/>
          <w:numId w:val="34"/>
        </w:numPr>
        <w:tabs>
          <w:tab w:val="clear" w:pos="3664"/>
          <w:tab w:val="left" w:pos="360"/>
        </w:tabs>
        <w:autoSpaceDE w:val="0"/>
        <w:autoSpaceDN w:val="0"/>
        <w:adjustRightInd w:val="0"/>
        <w:spacing w:after="0" w:line="240" w:lineRule="auto"/>
        <w:ind w:left="0" w:firstLine="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 акту управління господарською діяльністю;</w:t>
      </w:r>
    </w:p>
    <w:p w:rsidR="00F50E39" w:rsidRPr="00F26B9D" w:rsidRDefault="00F50E39" w:rsidP="00F26B9D">
      <w:pPr>
        <w:numPr>
          <w:ilvl w:val="0"/>
          <w:numId w:val="34"/>
        </w:numPr>
        <w:tabs>
          <w:tab w:val="clear" w:pos="3664"/>
          <w:tab w:val="left" w:pos="360"/>
        </w:tabs>
        <w:autoSpaceDE w:val="0"/>
        <w:autoSpaceDN w:val="0"/>
        <w:adjustRightInd w:val="0"/>
        <w:spacing w:after="0" w:line="240" w:lineRule="auto"/>
        <w:ind w:left="0" w:firstLine="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 господарського договору та інших угод, передбачених законом, а також з угод, не передбачених законом, але таких, які йому не суперечать;</w:t>
      </w:r>
    </w:p>
    <w:p w:rsidR="00F50E39" w:rsidRPr="00F26B9D" w:rsidRDefault="00F50E39" w:rsidP="00F26B9D">
      <w:pPr>
        <w:numPr>
          <w:ilvl w:val="0"/>
          <w:numId w:val="34"/>
        </w:numPr>
        <w:tabs>
          <w:tab w:val="clear" w:pos="3664"/>
          <w:tab w:val="left" w:pos="360"/>
        </w:tabs>
        <w:autoSpaceDE w:val="0"/>
        <w:autoSpaceDN w:val="0"/>
        <w:adjustRightInd w:val="0"/>
        <w:spacing w:after="0" w:line="240" w:lineRule="auto"/>
        <w:ind w:left="0" w:firstLine="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внаслідок заподіяння шкоди суб’єкту або суб’єктом господарювання, придбання або збереження майна суб’єкта або суб’єктом господарювання за рахунок іншої особи без достатніх на те підстав;</w:t>
      </w:r>
    </w:p>
    <w:p w:rsidR="00F50E39" w:rsidRPr="00F26B9D" w:rsidRDefault="00F50E39" w:rsidP="00F26B9D">
      <w:pPr>
        <w:numPr>
          <w:ilvl w:val="0"/>
          <w:numId w:val="34"/>
        </w:numPr>
        <w:tabs>
          <w:tab w:val="clear" w:pos="3664"/>
          <w:tab w:val="left" w:pos="360"/>
        </w:tabs>
        <w:autoSpaceDE w:val="0"/>
        <w:autoSpaceDN w:val="0"/>
        <w:adjustRightInd w:val="0"/>
        <w:spacing w:after="0" w:line="240" w:lineRule="auto"/>
        <w:ind w:left="0" w:firstLine="181"/>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 результаті створення об’єктів інтелектуальної власності та інших дій суб’єктів, а також внаслідок подій, з якими закон пов’язує настання правових наслідків у сфері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b/>
          <w:i/>
          <w:noProof/>
          <w:sz w:val="24"/>
          <w:szCs w:val="24"/>
          <w:lang w:val="uk-UA"/>
        </w:rPr>
        <w:t>Учасники господарських відносин несуть</w:t>
      </w:r>
      <w:r w:rsidRPr="00F26B9D">
        <w:rPr>
          <w:rFonts w:ascii="Times New Roman" w:eastAsia="Times New Roman" w:hAnsi="Times New Roman" w:cs="Times New Roman"/>
          <w:noProof/>
          <w:sz w:val="24"/>
          <w:szCs w:val="24"/>
          <w:lang w:val="uk-UA"/>
        </w:rPr>
        <w:t xml:space="preserve"> господарсько-правову відпові- дальність за правопорушення в сфері господарювання шляхом застосування до </w:t>
      </w:r>
      <w:r w:rsidRPr="00F26B9D">
        <w:rPr>
          <w:rFonts w:ascii="Times New Roman" w:eastAsia="Times New Roman" w:hAnsi="Times New Roman" w:cs="Times New Roman"/>
          <w:noProof/>
          <w:spacing w:val="-2"/>
          <w:sz w:val="24"/>
          <w:szCs w:val="24"/>
          <w:lang w:val="uk-UA"/>
        </w:rPr>
        <w:t>правопорушників господарських санкцій на підставах і в порядку, передбачених</w:t>
      </w:r>
      <w:r w:rsidRPr="00F26B9D">
        <w:rPr>
          <w:rFonts w:ascii="Times New Roman" w:eastAsia="Times New Roman" w:hAnsi="Times New Roman" w:cs="Times New Roman"/>
          <w:noProof/>
          <w:sz w:val="24"/>
          <w:szCs w:val="24"/>
          <w:lang w:val="uk-UA"/>
        </w:rPr>
        <w:t xml:space="preserve"> ГК України, іншими законами та договором.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Застосування господарських санкцій повинне гарантувати захист прав і </w:t>
      </w:r>
      <w:r w:rsidRPr="00F26B9D">
        <w:rPr>
          <w:rFonts w:ascii="Times New Roman" w:eastAsia="Times New Roman" w:hAnsi="Times New Roman" w:cs="Times New Roman"/>
          <w:noProof/>
          <w:spacing w:val="-4"/>
          <w:sz w:val="24"/>
          <w:szCs w:val="24"/>
          <w:lang w:val="uk-UA"/>
        </w:rPr>
        <w:t>законних інтересів громадян, організацій та держави, в тому числі відшкодування</w:t>
      </w:r>
      <w:r w:rsidRPr="00F26B9D">
        <w:rPr>
          <w:rFonts w:ascii="Times New Roman" w:eastAsia="Times New Roman" w:hAnsi="Times New Roman" w:cs="Times New Roman"/>
          <w:noProof/>
          <w:sz w:val="24"/>
          <w:szCs w:val="24"/>
          <w:lang w:val="uk-UA"/>
        </w:rPr>
        <w:t xml:space="preserve"> </w:t>
      </w:r>
      <w:r w:rsidRPr="00F26B9D">
        <w:rPr>
          <w:rFonts w:ascii="Times New Roman" w:eastAsia="Times New Roman" w:hAnsi="Times New Roman" w:cs="Times New Roman"/>
          <w:noProof/>
          <w:spacing w:val="-2"/>
          <w:sz w:val="24"/>
          <w:szCs w:val="24"/>
          <w:lang w:val="uk-UA"/>
        </w:rPr>
        <w:t>збитків учасникам господарських відносин, завданих внаслідок правопорушення</w:t>
      </w:r>
      <w:r w:rsidRPr="00F26B9D">
        <w:rPr>
          <w:rFonts w:ascii="Times New Roman" w:eastAsia="Times New Roman" w:hAnsi="Times New Roman" w:cs="Times New Roman"/>
          <w:noProof/>
          <w:sz w:val="24"/>
          <w:szCs w:val="24"/>
          <w:lang w:val="uk-UA"/>
        </w:rPr>
        <w:t>, та забезпечувати правопорядок у сфері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Господарсько-правова відповідальність базується на принципах, згідно з якими:</w:t>
      </w:r>
    </w:p>
    <w:p w:rsidR="00F50E39" w:rsidRPr="00F26B9D" w:rsidRDefault="00F50E39" w:rsidP="00F26B9D">
      <w:pPr>
        <w:numPr>
          <w:ilvl w:val="0"/>
          <w:numId w:val="35"/>
        </w:numPr>
        <w:tabs>
          <w:tab w:val="clear" w:pos="3664"/>
          <w:tab w:val="left" w:pos="540"/>
        </w:tabs>
        <w:autoSpaceDE w:val="0"/>
        <w:autoSpaceDN w:val="0"/>
        <w:adjustRightInd w:val="0"/>
        <w:spacing w:after="0" w:line="240" w:lineRule="auto"/>
        <w:ind w:left="0" w:firstLine="36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потерпіла сторона має право на відшкодування збитків незалежно від того, чи є застереження про це в договорі; передбачена законом відповідальність виробника (продавця) за недоброякісність продукції застосовується також незалежно від того, чи є застереження про це в договорі;</w:t>
      </w:r>
    </w:p>
    <w:p w:rsidR="00F50E39" w:rsidRPr="00F26B9D" w:rsidRDefault="00F50E39" w:rsidP="00F26B9D">
      <w:pPr>
        <w:numPr>
          <w:ilvl w:val="0"/>
          <w:numId w:val="35"/>
        </w:numPr>
        <w:tabs>
          <w:tab w:val="clear" w:pos="3664"/>
          <w:tab w:val="left" w:pos="540"/>
        </w:tabs>
        <w:autoSpaceDE w:val="0"/>
        <w:autoSpaceDN w:val="0"/>
        <w:adjustRightInd w:val="0"/>
        <w:spacing w:after="0" w:line="240" w:lineRule="auto"/>
        <w:ind w:left="0" w:firstLine="36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4"/>
          <w:sz w:val="24"/>
          <w:szCs w:val="24"/>
          <w:lang w:val="uk-UA"/>
        </w:rPr>
        <w:t>сплата штрафних санкцій за порушення зобов’язання, а також відшкодування</w:t>
      </w:r>
      <w:r w:rsidRPr="00F26B9D">
        <w:rPr>
          <w:rFonts w:ascii="Times New Roman" w:eastAsia="Times New Roman" w:hAnsi="Times New Roman" w:cs="Times New Roman"/>
          <w:noProof/>
          <w:sz w:val="24"/>
          <w:szCs w:val="24"/>
          <w:lang w:val="uk-UA"/>
        </w:rPr>
        <w:t xml:space="preserve"> збитків не звільняють правопорушника без згоди другої сторони від виконання прийнятих зобов’язань у натурі;</w:t>
      </w:r>
    </w:p>
    <w:p w:rsidR="00F50E39" w:rsidRPr="00F26B9D" w:rsidRDefault="00F50E39" w:rsidP="00F26B9D">
      <w:pPr>
        <w:numPr>
          <w:ilvl w:val="0"/>
          <w:numId w:val="35"/>
        </w:numPr>
        <w:tabs>
          <w:tab w:val="clear" w:pos="3664"/>
          <w:tab w:val="left" w:pos="540"/>
        </w:tabs>
        <w:autoSpaceDE w:val="0"/>
        <w:autoSpaceDN w:val="0"/>
        <w:adjustRightInd w:val="0"/>
        <w:spacing w:after="0" w:line="240" w:lineRule="auto"/>
        <w:ind w:left="0" w:firstLine="357"/>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 господарському договорі неприпустимі застереження щодо виключення або обмеження відповідальності виробника (продавця) продукції.</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Господарськими санкціями визнаються заходи впливу на правопорушника</w:t>
      </w:r>
      <w:r w:rsidRPr="00F26B9D">
        <w:rPr>
          <w:rFonts w:ascii="Times New Roman" w:eastAsia="Times New Roman" w:hAnsi="Times New Roman" w:cs="Times New Roman"/>
          <w:noProof/>
          <w:sz w:val="24"/>
          <w:szCs w:val="24"/>
          <w:lang w:val="uk-UA"/>
        </w:rPr>
        <w:t xml:space="preserve"> у сфері господарювання, в результаті застосування яких для нього настають несприятливі економічні та/або правові наслідки.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pacing w:val="-2"/>
          <w:sz w:val="24"/>
          <w:szCs w:val="24"/>
          <w:lang w:val="uk-UA"/>
        </w:rPr>
      </w:pPr>
      <w:r w:rsidRPr="00F26B9D">
        <w:rPr>
          <w:rFonts w:ascii="Times New Roman" w:eastAsia="Times New Roman" w:hAnsi="Times New Roman" w:cs="Times New Roman"/>
          <w:noProof/>
          <w:spacing w:val="-2"/>
          <w:sz w:val="24"/>
          <w:szCs w:val="24"/>
          <w:lang w:val="uk-UA"/>
        </w:rPr>
        <w:t xml:space="preserve">У сфері господарювання застосовуються такі види господарських санкцій: </w:t>
      </w:r>
    </w:p>
    <w:p w:rsidR="00F50E39" w:rsidRPr="00F26B9D" w:rsidRDefault="00F50E39" w:rsidP="00F26B9D">
      <w:pPr>
        <w:numPr>
          <w:ilvl w:val="0"/>
          <w:numId w:val="36"/>
        </w:numPr>
        <w:tabs>
          <w:tab w:val="clear" w:pos="3664"/>
          <w:tab w:val="left" w:pos="1080"/>
        </w:tabs>
        <w:autoSpaceDE w:val="0"/>
        <w:autoSpaceDN w:val="0"/>
        <w:adjustRightInd w:val="0"/>
        <w:spacing w:after="0" w:line="240" w:lineRule="auto"/>
        <w:ind w:left="54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відшкодування збитків; </w:t>
      </w:r>
    </w:p>
    <w:p w:rsidR="00F50E39" w:rsidRPr="00F26B9D" w:rsidRDefault="00F50E39" w:rsidP="00F26B9D">
      <w:pPr>
        <w:numPr>
          <w:ilvl w:val="0"/>
          <w:numId w:val="36"/>
        </w:numPr>
        <w:tabs>
          <w:tab w:val="clear" w:pos="3664"/>
          <w:tab w:val="left" w:pos="1080"/>
        </w:tabs>
        <w:autoSpaceDE w:val="0"/>
        <w:autoSpaceDN w:val="0"/>
        <w:adjustRightInd w:val="0"/>
        <w:spacing w:after="0" w:line="240" w:lineRule="auto"/>
        <w:ind w:left="54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штрафні санкції; </w:t>
      </w:r>
    </w:p>
    <w:p w:rsidR="00F50E39" w:rsidRPr="00F26B9D" w:rsidRDefault="00F50E39" w:rsidP="00F26B9D">
      <w:pPr>
        <w:numPr>
          <w:ilvl w:val="0"/>
          <w:numId w:val="36"/>
        </w:numPr>
        <w:tabs>
          <w:tab w:val="clear" w:pos="3664"/>
          <w:tab w:val="left" w:pos="1080"/>
        </w:tabs>
        <w:autoSpaceDE w:val="0"/>
        <w:autoSpaceDN w:val="0"/>
        <w:adjustRightInd w:val="0"/>
        <w:spacing w:after="0" w:line="240" w:lineRule="auto"/>
        <w:ind w:left="540"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оперативно-господарські санкції.</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Крім зазначених у частині другій цієї статті господарських санкцій, до суб’єктів господарювання за порушення ними правил здійснення господарської діяльності застосовуються адміністративно-господарські санкції.</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Господарські санкції застосовуються у встановленому законом порядку за ініціативою учасників господарських відносин, а адміністративно-господарські санкції – уповноваженими органами державної влади або органами місцевого самоврядування.</w:t>
      </w:r>
    </w:p>
    <w:p w:rsidR="00F50E39" w:rsidRPr="00F26B9D" w:rsidRDefault="00F50E39" w:rsidP="00F26B9D">
      <w:pPr>
        <w:autoSpaceDE w:val="0"/>
        <w:autoSpaceDN w:val="0"/>
        <w:adjustRightInd w:val="0"/>
        <w:spacing w:after="0" w:line="240" w:lineRule="auto"/>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lastRenderedPageBreak/>
        <w:t>Підстави господарсько-правової відповідальності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4"/>
          <w:sz w:val="24"/>
          <w:szCs w:val="24"/>
          <w:lang w:val="uk-UA"/>
        </w:rPr>
        <w:t>Підставою господарсько-правової відповідальності учасника господарських</w:t>
      </w:r>
      <w:r w:rsidRPr="00F26B9D">
        <w:rPr>
          <w:rFonts w:ascii="Times New Roman" w:eastAsia="Times New Roman" w:hAnsi="Times New Roman" w:cs="Times New Roman"/>
          <w:noProof/>
          <w:sz w:val="24"/>
          <w:szCs w:val="24"/>
          <w:lang w:val="uk-UA"/>
        </w:rPr>
        <w:t xml:space="preserve"> відносин є вчинене ним правопорушення у сфері господарювання.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pacing w:val="-2"/>
          <w:sz w:val="24"/>
          <w:szCs w:val="24"/>
          <w:lang w:val="uk-UA"/>
        </w:rPr>
        <w:t>Учасник господарських відносин відповідає за невиконання або неналежне</w:t>
      </w:r>
      <w:r w:rsidRPr="00F26B9D">
        <w:rPr>
          <w:rFonts w:ascii="Times New Roman" w:eastAsia="Times New Roman" w:hAnsi="Times New Roman" w:cs="Times New Roman"/>
          <w:noProof/>
          <w:sz w:val="24"/>
          <w:szCs w:val="24"/>
          <w:lang w:val="uk-UA"/>
        </w:rPr>
        <w:t xml:space="preserve"> виконання господарського зобов’язання чи порушення правил здійснення господарської діяльності, якщо не доведе, що ним вжито усіх залежних від нього заходів для недопущення господарського правопорушення. У разі, якщо інше не передбачене законом або договором, суб’єкт господарювання за </w:t>
      </w:r>
      <w:r w:rsidRPr="00F26B9D">
        <w:rPr>
          <w:rFonts w:ascii="Times New Roman" w:eastAsia="Times New Roman" w:hAnsi="Times New Roman" w:cs="Times New Roman"/>
          <w:noProof/>
          <w:spacing w:val="-2"/>
          <w:sz w:val="24"/>
          <w:szCs w:val="24"/>
          <w:lang w:val="uk-UA"/>
        </w:rPr>
        <w:t>порушення господарського зобов’язання несе господарсько-правову відпові- дальність</w:t>
      </w:r>
      <w:r w:rsidRPr="00F26B9D">
        <w:rPr>
          <w:rFonts w:ascii="Times New Roman" w:eastAsia="Times New Roman" w:hAnsi="Times New Roman" w:cs="Times New Roman"/>
          <w:noProof/>
          <w:sz w:val="24"/>
          <w:szCs w:val="24"/>
          <w:lang w:val="uk-UA"/>
        </w:rPr>
        <w:t xml:space="preserve">; якщо не доведе, що належне виконання зобов’язання виявилося неможливим внаслідок дії непереборної сили, тобто надзвичайних і невідво- ротних обставин за даних умов здійснення господарської діяльності. Не </w:t>
      </w:r>
      <w:r w:rsidRPr="00F26B9D">
        <w:rPr>
          <w:rFonts w:ascii="Times New Roman" w:eastAsia="Times New Roman" w:hAnsi="Times New Roman" w:cs="Times New Roman"/>
          <w:noProof/>
          <w:spacing w:val="-4"/>
          <w:sz w:val="24"/>
          <w:szCs w:val="24"/>
          <w:lang w:val="uk-UA"/>
        </w:rPr>
        <w:t>вважаються такими обставинами, зокрема, порушення зобов’язань контрагентами</w:t>
      </w:r>
      <w:r w:rsidRPr="00F26B9D">
        <w:rPr>
          <w:rFonts w:ascii="Times New Roman" w:eastAsia="Times New Roman" w:hAnsi="Times New Roman" w:cs="Times New Roman"/>
          <w:noProof/>
          <w:sz w:val="24"/>
          <w:szCs w:val="24"/>
          <w:lang w:val="uk-UA"/>
        </w:rPr>
        <w:t xml:space="preserve"> правопорушника, відсутність на ринку потрібних для виконання зобов’язання товарів, відсутність у боржника необхідних коштів.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За невиконання або неналежне виконання господарських зобов’язань чи порушення правил здійснення господарської діяльності правопорушник відповідає належним йому на праві власності або закріпленим за ним на праві господарського відання чи оперативного управління майном, якщо інше не передбачене цим Кодексом та іншими законами.</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Засновники суб’єкта господарювання не відповідають за зобов’язаннями цього суб’єкта, крім випадків, передбачених законом або установчими документами про створення даного суб’єкта.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Якщо правопорушенню сприяли неправомірні дії (бездіяльність) другої сторони зобов’язання, суд має право зменшити розмір відповідальності або звільнити відповідача від відповідальності.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Сторони зобов’язання можуть передбачити певні обставини, які через надзвичайний характер цих обставин є підставою для звільнення їх від господарської відповідальності у випадку порушення зобов’язання через дані обставини, а також порядок засвідчення факту виникнення таких обставин.</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Боржник, який прострочив виконання господарського зобов’язання, відповідає перед кредитором (кредиторами) за збитки, завдані простроченням, і за неможливість виконання, що випадково виникла після прострочення.</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Якщо внаслідок прострочення боржника виконання втратило інтерес для кредитора, він має право відмовитися від прийняття виконання і вимагати відшкодування збитків.</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Боржник не вважається таким, що прострочив виконання зобов’язання, поки воно не може бути виконано внаслідок прострочення кредитора.</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Кредитор вважається таким, що прострочив виконання господарського </w:t>
      </w:r>
      <w:r w:rsidRPr="00F26B9D">
        <w:rPr>
          <w:rFonts w:ascii="Times New Roman" w:eastAsia="Times New Roman" w:hAnsi="Times New Roman" w:cs="Times New Roman"/>
          <w:noProof/>
          <w:spacing w:val="-2"/>
          <w:sz w:val="24"/>
          <w:szCs w:val="24"/>
          <w:lang w:val="uk-UA"/>
        </w:rPr>
        <w:t>зобов’язання, якщо він відмовився прийняти належне виконання, запропоноване</w:t>
      </w:r>
      <w:r w:rsidRPr="00F26B9D">
        <w:rPr>
          <w:rFonts w:ascii="Times New Roman" w:eastAsia="Times New Roman" w:hAnsi="Times New Roman" w:cs="Times New Roman"/>
          <w:noProof/>
          <w:sz w:val="24"/>
          <w:szCs w:val="24"/>
          <w:lang w:val="uk-UA"/>
        </w:rPr>
        <w:t xml:space="preserve"> боржником, або не виконав дій, що передбачені законом, іншими правовими актами, або випливають із змісту зобов’язання, до вчинення яких боржник не міг виконати свого зобов’язання перед кредитором.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Прострочення кредитора дає боржникові право на відшкодування завданих простроченням збитків, якщо кредитор не доведе, що прострочення не спричинено умисно або через необережність його самого або тих осіб, на яких за законом чи дорученням кредитора було покладено прийняття виконання. Після закінчення прострочення кредитора боржник відповідає за виконання на загальних підставах.</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 разі, якщо кредитор не виконав дій, зазначених у частині першій цієї статті, за погодженням сторін допускається відстрочення виконання на строк прострочення кредитора.</w:t>
      </w:r>
    </w:p>
    <w:p w:rsidR="00F50E39" w:rsidRPr="00F26B9D" w:rsidRDefault="00F50E39" w:rsidP="00F26B9D">
      <w:pPr>
        <w:autoSpaceDE w:val="0"/>
        <w:autoSpaceDN w:val="0"/>
        <w:adjustRightInd w:val="0"/>
        <w:spacing w:after="0" w:line="240" w:lineRule="auto"/>
        <w:jc w:val="both"/>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Досудовий порядок реалізації господарсько-правової відповідальності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lastRenderedPageBreak/>
        <w:t>Учасники господарських відносин, що порушили майнові права або законні інтереси інших суб’єктів, зобов’язані поновити їх, не чекаючи пред’явлення їм претензії, чи звернення до суду.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 разі необхідності відшкодування збитків або застосування інших санкцій суб’єкт господарювання чи інша юридична особа – учасник господар- ських відносин, чиї права або законні інтереси порушені, з метою безпосеред- нього врегулювання спору з порушником цих прав або інтересів має право звернутися до нього з письмовою претензією, якщо інше не передбачене законом.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У претензії зазначаються:</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повне найменування і поштові реквізити заявника претензії та особи (осіб), якій претензія пред’являється;</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дата пред’явлення і номер претензії;</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обставини, на підставі яких пред’явлено претензію;</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докази, що підтверджують ці обставини;</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вимоги заявника з посиланням на нормативні акти;</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сума претензії та її розрахунок, якщо претензія підлягає грошовій оцінці;</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40" w:hanging="18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платіжні реквізити заявника претензії;</w:t>
      </w:r>
    </w:p>
    <w:p w:rsidR="00F50E39" w:rsidRPr="00F26B9D" w:rsidRDefault="00F50E39" w:rsidP="00F26B9D">
      <w:pPr>
        <w:numPr>
          <w:ilvl w:val="0"/>
          <w:numId w:val="37"/>
        </w:numPr>
        <w:tabs>
          <w:tab w:val="clear" w:pos="3664"/>
          <w:tab w:val="num" w:pos="540"/>
        </w:tabs>
        <w:autoSpaceDE w:val="0"/>
        <w:autoSpaceDN w:val="0"/>
        <w:adjustRightInd w:val="0"/>
        <w:spacing w:after="0" w:line="240" w:lineRule="auto"/>
        <w:ind w:left="538" w:hanging="181"/>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перелік документів, що додаються до претензії.</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Документи, що підтверджують вимоги заявника, додаються в оригіналах чи належним чином засвідчених копіях. Документи, які є у другої сторони, можуть не додаватися до претензії.</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Претензія підписується повноважною особою заявника претензії або його представником та надсилається адресатові рекомендованим або цінним листом або вручається адресатові під розписку.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Претензія розглядається в місячний строк з дня її одержання, якщо інший строк не встановлено цим Кодексом або іншими законодавчими актами. Обгрунтовані вимоги заявника одержувач претензії зобов’язаний задовольнити. </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При розгляді претензії сторони (у разі необхідності) повинні звірити розрахунки, провести експертизу або вчинити інші дії для забезпечення досудового врегулювання спору.</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Про результати розгляду претензії заявник має бути повідомлений письмово. Відповідь на претензію підписується повноважною особою або </w:t>
      </w:r>
      <w:r w:rsidRPr="00F26B9D">
        <w:rPr>
          <w:rFonts w:ascii="Times New Roman" w:eastAsia="Times New Roman" w:hAnsi="Times New Roman" w:cs="Times New Roman"/>
          <w:noProof/>
          <w:spacing w:val="-4"/>
          <w:sz w:val="24"/>
          <w:szCs w:val="24"/>
          <w:lang w:val="uk-UA"/>
        </w:rPr>
        <w:t>представником одержувача претензії та надсилається заявникові рекомендованим</w:t>
      </w:r>
      <w:r w:rsidRPr="00F26B9D">
        <w:rPr>
          <w:rFonts w:ascii="Times New Roman" w:eastAsia="Times New Roman" w:hAnsi="Times New Roman" w:cs="Times New Roman"/>
          <w:noProof/>
          <w:sz w:val="24"/>
          <w:szCs w:val="24"/>
          <w:lang w:val="uk-UA"/>
        </w:rPr>
        <w:t xml:space="preserve"> або цінним листом або вручається йому під розписку.</w:t>
      </w:r>
    </w:p>
    <w:p w:rsidR="00F50E39" w:rsidRPr="00F26B9D" w:rsidRDefault="00F50E39" w:rsidP="00F26B9D">
      <w:pPr>
        <w:autoSpaceDE w:val="0"/>
        <w:autoSpaceDN w:val="0"/>
        <w:adjustRightInd w:val="0"/>
        <w:spacing w:after="0" w:line="240" w:lineRule="auto"/>
        <w:jc w:val="both"/>
        <w:rPr>
          <w:rFonts w:ascii="Times New Roman" w:eastAsia="Times New Roman" w:hAnsi="Times New Roman" w:cs="Times New Roman"/>
          <w:b/>
          <w:i/>
          <w:noProof/>
          <w:sz w:val="24"/>
          <w:szCs w:val="24"/>
          <w:lang w:val="uk-UA"/>
        </w:rPr>
      </w:pPr>
      <w:r w:rsidRPr="00F26B9D">
        <w:rPr>
          <w:rFonts w:ascii="Times New Roman" w:eastAsia="Times New Roman" w:hAnsi="Times New Roman" w:cs="Times New Roman"/>
          <w:b/>
          <w:i/>
          <w:noProof/>
          <w:sz w:val="24"/>
          <w:szCs w:val="24"/>
          <w:lang w:val="uk-UA"/>
        </w:rPr>
        <w:t>Строки реалізації господарсько-правової відповідальності</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При реалізації в судовому порядку відповідальності за правопорушення у сфері господарювання застосовуються загальний та скорочені строки позовної давності, передбачені Цивільним кодексом України (435-15), якщо інші строки не встановлено цим Кодексом.</w:t>
      </w:r>
    </w:p>
    <w:p w:rsidR="00F50E39" w:rsidRPr="00F26B9D" w:rsidRDefault="00F50E39" w:rsidP="00F26B9D">
      <w:pPr>
        <w:autoSpaceDE w:val="0"/>
        <w:autoSpaceDN w:val="0"/>
        <w:adjustRightInd w:val="0"/>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Строки застосування адміністративно-господарських санкцій до суб’єктів господарювання встановлюються ГК України.</w:t>
      </w:r>
    </w:p>
    <w:p w:rsidR="00F50E39" w:rsidRDefault="00F50E39" w:rsidP="00F26B9D">
      <w:pPr>
        <w:spacing w:after="0" w:line="240" w:lineRule="auto"/>
        <w:ind w:firstLine="720"/>
        <w:jc w:val="both"/>
        <w:rPr>
          <w:rFonts w:ascii="Times New Roman" w:eastAsia="Times New Roman" w:hAnsi="Times New Roman" w:cs="Times New Roman"/>
          <w:noProof/>
          <w:sz w:val="24"/>
          <w:szCs w:val="24"/>
          <w:lang w:val="uk-UA"/>
        </w:rPr>
      </w:pPr>
      <w:r w:rsidRPr="00F26B9D">
        <w:rPr>
          <w:rFonts w:ascii="Times New Roman" w:eastAsia="Times New Roman" w:hAnsi="Times New Roman" w:cs="Times New Roman"/>
          <w:noProof/>
          <w:sz w:val="24"/>
          <w:szCs w:val="24"/>
          <w:lang w:val="uk-UA"/>
        </w:rPr>
        <w:t xml:space="preserve">Так, адміністративно-господарські санкції можуть бути застосовані до суб’єкта господарювання протягом шести місяців з дня виявлення порушення, але не пізніш як через один рік з дня порушення цим суб’єктом встановлених </w:t>
      </w:r>
      <w:r w:rsidRPr="00F26B9D">
        <w:rPr>
          <w:rFonts w:ascii="Times New Roman" w:eastAsia="Times New Roman" w:hAnsi="Times New Roman" w:cs="Times New Roman"/>
          <w:noProof/>
          <w:spacing w:val="-4"/>
          <w:sz w:val="24"/>
          <w:szCs w:val="24"/>
          <w:lang w:val="uk-UA"/>
        </w:rPr>
        <w:t>законодавчими актами правил здійснення господарської діяльності, крім випадків,</w:t>
      </w:r>
      <w:r w:rsidRPr="00F26B9D">
        <w:rPr>
          <w:rFonts w:ascii="Times New Roman" w:eastAsia="Times New Roman" w:hAnsi="Times New Roman" w:cs="Times New Roman"/>
          <w:noProof/>
          <w:sz w:val="24"/>
          <w:szCs w:val="24"/>
          <w:lang w:val="uk-UA"/>
        </w:rPr>
        <w:t xml:space="preserve"> передбачених законом.</w:t>
      </w:r>
    </w:p>
    <w:p w:rsidR="00F26B9D" w:rsidRDefault="00F26B9D" w:rsidP="00F26B9D">
      <w:pPr>
        <w:spacing w:after="0" w:line="240" w:lineRule="auto"/>
        <w:ind w:firstLine="720"/>
        <w:jc w:val="both"/>
        <w:rPr>
          <w:rFonts w:ascii="Times New Roman" w:eastAsia="Times New Roman" w:hAnsi="Times New Roman" w:cs="Times New Roman"/>
          <w:noProof/>
          <w:sz w:val="24"/>
          <w:szCs w:val="24"/>
          <w:lang w:val="uk-UA"/>
        </w:rPr>
      </w:pPr>
    </w:p>
    <w:p w:rsidR="00F50E39" w:rsidRPr="00F26B9D" w:rsidRDefault="00F50E39" w:rsidP="00F26B9D">
      <w:pPr>
        <w:spacing w:after="0" w:line="240" w:lineRule="auto"/>
        <w:rPr>
          <w:rStyle w:val="60"/>
          <w:rFonts w:ascii="Times New Roman" w:hAnsi="Times New Roman" w:cs="Times New Roman"/>
          <w:b w:val="0"/>
          <w:bCs w:val="0"/>
          <w:sz w:val="24"/>
          <w:szCs w:val="24"/>
        </w:rPr>
      </w:pPr>
    </w:p>
    <w:p w:rsidR="00F50E39" w:rsidRPr="00F26B9D" w:rsidRDefault="00F50E39" w:rsidP="00F26B9D">
      <w:pPr>
        <w:spacing w:after="0" w:line="240" w:lineRule="auto"/>
        <w:jc w:val="center"/>
        <w:rPr>
          <w:rFonts w:ascii="Times New Roman" w:eastAsia="Times New Roman" w:hAnsi="Times New Roman" w:cs="Times New Roman"/>
          <w:b/>
          <w:sz w:val="24"/>
          <w:szCs w:val="24"/>
          <w:lang w:val="uk-UA"/>
        </w:rPr>
      </w:pPr>
      <w:r w:rsidRPr="00F26B9D">
        <w:rPr>
          <w:rFonts w:ascii="Times New Roman" w:eastAsia="Times New Roman" w:hAnsi="Times New Roman" w:cs="Times New Roman"/>
          <w:b/>
          <w:sz w:val="24"/>
          <w:szCs w:val="24"/>
          <w:lang w:val="uk-UA"/>
        </w:rPr>
        <w:t>ТЕМА 4. ОСОБЛИВОСТІ ПРАВОВОГО РЕГУЛЮВАННЯ ГОСПОДАРСЬКО-ТОРГОВЕЛЬНОЇ ДІЯЛЬНОСТІ</w:t>
      </w:r>
    </w:p>
    <w:p w:rsidR="00F50E39" w:rsidRPr="00F26B9D" w:rsidRDefault="00F50E39" w:rsidP="00F26B9D">
      <w:pPr>
        <w:spacing w:after="0" w:line="240" w:lineRule="auto"/>
        <w:jc w:val="center"/>
        <w:rPr>
          <w:rFonts w:ascii="Times New Roman" w:eastAsia="Times New Roman" w:hAnsi="Times New Roman" w:cs="Times New Roman"/>
          <w:b/>
          <w:sz w:val="24"/>
          <w:szCs w:val="24"/>
          <w:lang w:val="uk-UA"/>
        </w:rPr>
      </w:pP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lastRenderedPageBreak/>
        <w:t>Ст. 263 ГК України визначає господарсько-торговельну діяльність як таку діяльність,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допоміжну діяльність, яка забезпечує їх реалізацію шляхом надання відповідних послуг.</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Господарсько-торговельна діяльність здійснюється як внутрішня торгівля або зовнішня торгівля залежно від ринку (внутрішнього чи зовнішнього), в межах якого здійснюється товарний обіг.</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Форми, в яких може здійснюватися господарсько-торговельна діяльність, встановлені ч. 3 ст. 263 ГК України, відповідно до якої виділяють: матеріально-технічне постачання і збут; енергопостачання; заготівлю; оптову торгівлю; роздрібну торгівлю і громадське харчування; продаж і передачу в оренду засобів виробництва; комерційне посередництво у здійсненні торговельної діяльності та іншу допоміжну діяльність із забезпечення реалізації товарів (послуг) у сфері обігу. Зміст і порядок здійснення зазначених форм господарсько-торговельної діяльності встановлюють подальші статті гл. 30 ГК України.</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Залежно від форми здійснення господарсько-торговельної діяльності вона опосередковується господарськими договорами, примірний перелік яких містить ч. 4 ст. 263 ГК України. Це господарські договори поставки, контрактації сільськогосподарської продукції, енергопостачання, купівлі-продажу, оренди, міни (бартеру), лізингу та інші договори.</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Правова забезпеченість господарсько-торговельної діяльності</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Залежно від ринку (внутрішнього чи зовнішнього), в межах якого здійснюється товарний обіг, ст. 263 ГК України зазначає, що господарсько-торговельна діяльність виступає як внутрішня торгівля або зовнішня торгівля. Господарсько-торговельна діяльність може здійснюватися суб'єктами господарювання в таких формах: матеріально-технічне постачання і збут; енергопостачання; заготівля; оптова торгівля; роздрібна торгівля і громадське харчування; продаж і передача в оренду засобів виробництва; комерційне посередництво у здійсненні торговельної діяльності та інша допоміжна діяльність із забезпечення реалізації товарів (послуг) у сфері обігу.</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Торговельна діяльність в Україні регулюється Законами України "Про захист прав споживачів", "Про споживчу кооперацію", "Про зовнішньоекономічну діяльність", "Про забезпечення санітарного та епідемічного благополуччя населення", "Про лікарські засоби", "Про якість і безпеку харчових продуктів та продовольчої сировини", іншими актами законодавства.</w:t>
      </w:r>
    </w:p>
    <w:p w:rsidR="00F50E39" w:rsidRPr="00F26B9D"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Детально загальні правила здійснення торговельної діяльності регулює підзаконний нормативно-правовий акт - Порядок заняття торговою діяльністю і правила торговельного обслуговування населення, затверджений постановою Кабінету Міністрів України від 15.06.2006 р. № 833 . Ці Порядок і правила визначають загальні умови здійснення торговельної діяльності, основні вимоги до торговельної (торговельно-виробничої) мережі і торговельного обслуговування громадян, що набувають товари для власних побутових потреб у підприємств (їх об'єднань), установ, організацій незалежно від форм власності, громадян-підприємців та іноземних юридичних осіб, які здійснюють підприємницьку діяльність на території України у сфері торгівлі.</w:t>
      </w:r>
    </w:p>
    <w:p w:rsidR="00F50E39" w:rsidRDefault="00F50E39" w:rsidP="00F26B9D">
      <w:pPr>
        <w:spacing w:after="0" w:line="240" w:lineRule="auto"/>
        <w:ind w:firstLine="709"/>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Торговельна діяльність може здійснюватися у сферах роздрібної та оптової торгівлі, а також у торгово-виробничій (громадське харчування) сфері.</w:t>
      </w:r>
    </w:p>
    <w:p w:rsidR="00F26B9D" w:rsidRDefault="00F26B9D" w:rsidP="00F26B9D">
      <w:pPr>
        <w:spacing w:after="0" w:line="240" w:lineRule="auto"/>
        <w:ind w:firstLine="709"/>
        <w:jc w:val="both"/>
        <w:rPr>
          <w:rStyle w:val="60"/>
          <w:rFonts w:ascii="Times New Roman" w:hAnsi="Times New Roman" w:cs="Times New Roman"/>
          <w:b w:val="0"/>
          <w:bCs w:val="0"/>
          <w:sz w:val="24"/>
          <w:szCs w:val="24"/>
        </w:rPr>
      </w:pPr>
    </w:p>
    <w:p w:rsidR="00F50E39" w:rsidRPr="00F26B9D" w:rsidRDefault="00F50E39" w:rsidP="00F26B9D">
      <w:pPr>
        <w:spacing w:after="0" w:line="240" w:lineRule="auto"/>
        <w:rPr>
          <w:rStyle w:val="60"/>
          <w:rFonts w:ascii="Times New Roman" w:hAnsi="Times New Roman" w:cs="Times New Roman"/>
          <w:b w:val="0"/>
          <w:bCs w:val="0"/>
          <w:sz w:val="24"/>
          <w:szCs w:val="24"/>
        </w:rPr>
      </w:pPr>
    </w:p>
    <w:p w:rsidR="00F50E39" w:rsidRPr="00F26B9D" w:rsidRDefault="003451CB" w:rsidP="00F26B9D">
      <w:pPr>
        <w:spacing w:after="0" w:line="240" w:lineRule="auto"/>
        <w:ind w:firstLine="720"/>
        <w:jc w:val="center"/>
        <w:rPr>
          <w:rFonts w:ascii="Times New Roman" w:eastAsia="Times New Roman" w:hAnsi="Times New Roman" w:cs="Times New Roman"/>
          <w:b/>
          <w:sz w:val="24"/>
          <w:szCs w:val="24"/>
          <w:lang w:val="uk-UA"/>
        </w:rPr>
      </w:pPr>
      <w:r w:rsidRPr="00F26B9D">
        <w:rPr>
          <w:rFonts w:ascii="Times New Roman" w:eastAsia="Times New Roman" w:hAnsi="Times New Roman" w:cs="Times New Roman"/>
          <w:b/>
          <w:sz w:val="24"/>
          <w:szCs w:val="24"/>
          <w:lang w:val="uk-UA"/>
        </w:rPr>
        <w:t>ТЕМА 5. ОСОБЛИВОСТІ ПРАВОВОГО РЕГУЛЮВАННЯ  КОМЕРЦІЙНОГО ПОСЕРЕДНИЦТВА У СФЕРІ ГОСПОДАРЮВАННЯ</w:t>
      </w:r>
    </w:p>
    <w:p w:rsidR="003451CB" w:rsidRPr="00F26B9D" w:rsidRDefault="003451CB" w:rsidP="00F26B9D">
      <w:pPr>
        <w:spacing w:after="0" w:line="240" w:lineRule="auto"/>
        <w:ind w:firstLine="720"/>
        <w:jc w:val="both"/>
        <w:rPr>
          <w:rFonts w:ascii="Times New Roman" w:eastAsia="Times New Roman" w:hAnsi="Times New Roman" w:cs="Times New Roman"/>
          <w:b/>
          <w:sz w:val="24"/>
          <w:szCs w:val="24"/>
          <w:lang w:val="uk-UA"/>
        </w:rPr>
      </w:pP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lastRenderedPageBreak/>
        <w:t>Комерційне посередництво – відносно новий вид господарських відносин, що зазвичай виникає на підставі своєрідного виду договору – агентського договору. Цей договір виник в англо-американському праві і, хоча має чимало спільних рис з традиційними договорами континентального права (законодавства країн романо-германської правової традиції) – договором комісії та договором доручення, проте низка рис дозволяє виділити його в окремий вид договору, а професійну діяльність щодо надання послуг відповідно до таких договорів – виділити в специфічний вид господарської діяльності, що іменується комерційним посередництвом або агентською діяльністю.</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Відповідно до ч. 1 ст. 295 Господарського кодексу України, комерційним посередництвом (агентською діяльністю) є підприємницька діяльність, що полягає в наданні комерційним агентом послуг суб’єктам господарювання при здійсненні ними господарської діяльності шляхом посередництва від імені, в інтересах, під контролем і за рахунок суб’єкта, якого він представляє.</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Характерні ознаки агентських відносин:</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різновид підприємницької діяльності;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спеціальний суб’єктний склад:</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1) комерційний агент – суб’єкт господарювання (громадянин або юридична особа), який відповідно до визначених агентським договором повноважень здійснює комерційне посередництво в інтересах та від імені другої сторони за договором (принципала), вступаючи при цьому у відносини з третіми особами; відтак не є комерційними агентами (а) підприємці, що діють хоча і в інтересах іншої сторони агентського договору (принципала), але від власного імені та (б) підприємці, які укладають угоди від імені принципала стосовно себе особисто; залежно від сфер господарювання, в яких діють комерційні агенти, та пов’язаною з цим специфікою правового становища, можна класифікувати комерційних агентів за сферами їх діяльності: агент у сфері страхування; агент у сфері банківської діяльності; агент у сфері транспорту; агент з туризму; агент у сфері приватизації; митний агент; агент з проведення грошової лотереї; агент з виставок; агент з розміщення та викупу цінних паперів ІСІ;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2) принципал (в ГК України іменується суб’єктом господарювання, від імені, в інтересах, під контролем і за рахунок якого діє комерційний агент) – особа (фізична або юридична), якій комерційний агент надає посередницькі послуги щодо укладення угод або виконання фактичних дій у сфері господарювання відповідно до агентського договору); згідно із ГК (ч. 1 ст. 295) принципалом може бути лише суб’єкт господарювання, проте в спеціальних нормативно-правових актах щодо специфіки агентських відносин у певних сферах господарювання може бути передбачене й інше; так, наприклад, агенти з туризму, агенти з розміщення лотерей, страхові агенти вправі діяти (і зазвичай діють) в інтересах негосподарюючих суб’єктів – громадян;</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3) треті особи – це учасники відносин у сфері господарювання, з якими (щодо яких) комерційний агент укладає договори (виконує фактичні дії) від імені, в інтересах, під контролем і за рахунок принципала; Господарський кодекс не встановлює вимог до таких осіб, а відтак – ними можуть бути будь-які учасники господарських відносин (якщо інше не встановлено спеціальним законодавством) незалежно від наявності у них статусу суб’єкта господарювання;</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підстави виникнення агентських відносин (ст. 296 ГК України) – агентський договір (у разі надання принципалом на підставі договору повноважень комерційному агентові на вчинення відповідних дій) або схвалені принципалом фактичні дії комерційного агента (у разі схвалення принципалом угоди, укладеної в його інтересах комерційним) агентом без повноваження на її укладення або з перевищенням наданого йому повноваження, чи після закінчення терміну дії агентського договору;</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змістом агентських відносин є представницькі дії агента, котрі здійснюються від імені, під контролем і за рахунок принципала;</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lastRenderedPageBreak/>
        <w:t>– мета встановлення агентських відносин – задоволення законних приватних інтересів учасників зазначених відносин – агента (щодо отримання прибутку від надання ним послуг з комерційного посередництва), принципала (щодо укладення комерційним агентом угод чи здійснення фактичних дій з третіми особами від імені, в інтересах, під контролем і за рахунок принципала), третіх осіб (щодо отримання певних благ на підставі укладених з комерційним агентом угод чи в результаті здійснення ним фактичних дій від імені принципала, на авторитет якого покладаються треті особи);</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встановлення обмежень щодо здійснення агентської діяльності з метою захисту інтересів принципала та інших учасників агентських відносин, а саме: а) закріплена в ч. 4 295 ГК України заборона агентові укладати угоди від імені того, кого він представляє, та стосовно себе особисто; б) можливість встановлення на рівні закону заборони здійснення агентської діяльності (комерційного посередництва) в окремих галузях господарювання.</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Залежно від можливостей сторін агентського договору вибору варіантів своєї поведінки (принципала — щодо довірення виконання дій з комерційного посередництва не лише комерційному агентові, а й іншій особі, а комерційного агента – щодо здійснення комерційного посередництва не лише щодо принципала, а й інших осіб) розрізняють немонопольні та монопольні агентські відносини (ст. 299 ГК України):</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немонопольні агентські відносини виникають у разі, якщо суб’єкт, якого представляє комерційний агент, має право довірити комерційне посередництво також іншим суб’єктам, повідомивши про це агента, а агент має право здійснювати комерційне посередництво також для інших суб’єктів господарювання, якщо інтереси суб’єктів, яких представляє комерційний агент, не є суперечливими у питаннях, для вирішення яких запрошений цей агент;</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монопольні агентські відносини виникають у разі, якщо комерційний агент, що представляє суб’єкта господарювання (принципала), не має права здійснювати комерційне посередництво для інших суб’єктів у межах, передбачених агентським договором.</w:t>
      </w:r>
    </w:p>
    <w:p w:rsidR="003451CB"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Отже, комерційне посередництво — це різновид господарських правовідносин, що складаються на договірних засадах між агентом (суб’єктом агентської діяльності у сфері господарювання), принципалом і третіми особами щодо представницьких дій агента, котрі здійснюються від імені, під контролем і за рахунок принципала з метою задоволення законних приватних інтересів учасників зазначених відносин (агента, принципала, третіх осіб) та з врахуванням публічних інтересів (дотриманням публічного господарського порядку).  </w:t>
      </w:r>
    </w:p>
    <w:p w:rsidR="00F26B9D" w:rsidRDefault="00F26B9D" w:rsidP="00F26B9D">
      <w:pPr>
        <w:spacing w:after="0" w:line="240" w:lineRule="auto"/>
        <w:ind w:firstLine="720"/>
        <w:jc w:val="both"/>
        <w:rPr>
          <w:rStyle w:val="60"/>
          <w:rFonts w:ascii="Times New Roman" w:hAnsi="Times New Roman" w:cs="Times New Roman"/>
          <w:b w:val="0"/>
          <w:bCs w:val="0"/>
          <w:sz w:val="24"/>
          <w:szCs w:val="24"/>
        </w:rPr>
      </w:pPr>
    </w:p>
    <w:p w:rsidR="002B73E3" w:rsidRPr="00F26B9D" w:rsidRDefault="002B73E3" w:rsidP="00F26B9D">
      <w:pPr>
        <w:spacing w:after="0" w:line="240" w:lineRule="auto"/>
        <w:rPr>
          <w:rStyle w:val="60"/>
          <w:rFonts w:ascii="Times New Roman" w:hAnsi="Times New Roman" w:cs="Times New Roman"/>
          <w:b w:val="0"/>
          <w:bCs w:val="0"/>
          <w:sz w:val="24"/>
          <w:szCs w:val="24"/>
        </w:rPr>
      </w:pPr>
    </w:p>
    <w:p w:rsidR="002B73E3" w:rsidRPr="00F26B9D" w:rsidRDefault="002B73E3" w:rsidP="00F26B9D">
      <w:pPr>
        <w:spacing w:after="0" w:line="240" w:lineRule="auto"/>
        <w:ind w:firstLine="720"/>
        <w:jc w:val="center"/>
        <w:rPr>
          <w:rFonts w:ascii="Times New Roman" w:eastAsia="Times New Roman" w:hAnsi="Times New Roman" w:cs="Times New Roman"/>
          <w:b/>
          <w:sz w:val="24"/>
          <w:szCs w:val="24"/>
          <w:lang w:val="uk-UA"/>
        </w:rPr>
      </w:pPr>
      <w:r w:rsidRPr="00F26B9D">
        <w:rPr>
          <w:rFonts w:ascii="Times New Roman" w:eastAsia="Times New Roman" w:hAnsi="Times New Roman" w:cs="Times New Roman"/>
          <w:b/>
          <w:sz w:val="24"/>
          <w:szCs w:val="24"/>
          <w:lang w:val="uk-UA"/>
        </w:rPr>
        <w:t>ТЕМА 6. ОСОБЛИВОСТІ ПРАВОВОГО РЕГУЛЮВАННЯ  ПЕРЕВЕЗЕННЯ ВАНТАЖІВ</w:t>
      </w:r>
    </w:p>
    <w:p w:rsidR="002B73E3" w:rsidRPr="00F26B9D" w:rsidRDefault="002B73E3" w:rsidP="00F26B9D">
      <w:pPr>
        <w:spacing w:after="0" w:line="240" w:lineRule="auto"/>
        <w:ind w:firstLine="720"/>
        <w:jc w:val="both"/>
        <w:rPr>
          <w:rFonts w:ascii="Times New Roman" w:eastAsia="Times New Roman" w:hAnsi="Times New Roman" w:cs="Times New Roman"/>
          <w:b/>
          <w:sz w:val="24"/>
          <w:szCs w:val="24"/>
          <w:lang w:val="uk-UA"/>
        </w:rPr>
      </w:pP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Згідно з ч. 1 ст. 306 Господарського Кодексу перевезення вантажів - це вид господарської діяльності, яка пов'язана з переміщенням продукції виробничо-технічного призначення та виробів народного вжитку залізницею, автомобільним шляхам, водним та повітряним шляхами, а також транспортування продукції трубопроводами. Суб'єктами перевезення є перевізник, вантажовідправник та вантажоотримувач.</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Господарський кодекс дає перелік тих видів транспорту, які здійснюють перевезення вантажів, а саме: вантажний залізничний транспорт, автомобільний вантажний транспорт, морський вантажний транспорт та вантажний внутрішній флот, авіаційний вантажний транспорт, трубопровідний транспорт, космічний транспорт та інші види транспорту.</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Загальні положення про перевезення вантажів містяться у гл. 32 Господарського кодексу України. Ч. 6 ст. 306 ГК вказує, що відносини, які пов'язані з перевезенням пасажирів та багажу, регулюються Цивільним кодексом України (гл. 64 ЦК) та іншими нормативно-правовими актами, а саме: Повітряним кодексом України від 04.05.1993 р., </w:t>
      </w:r>
      <w:r w:rsidRPr="00F26B9D">
        <w:rPr>
          <w:rStyle w:val="60"/>
          <w:rFonts w:ascii="Times New Roman" w:hAnsi="Times New Roman" w:cs="Times New Roman"/>
          <w:b w:val="0"/>
          <w:bCs w:val="0"/>
          <w:sz w:val="24"/>
          <w:szCs w:val="24"/>
        </w:rPr>
        <w:lastRenderedPageBreak/>
        <w:t>Кодексом торговельного мореплавства України від 23.05.1995 р., Законом України "Про транспорт" від 10.11.1994 р., Законом України "Про залізничний транспорт" від 4.07.1996 р., законом України "Про автомобільний транспорт" від 5.04.2001 р., Законом України "Про трубопровідний транспорт України" від 15.05.1996 р., Статутом залізниць України, затвердженим постановою Кабінету міністрів України від 6.04.1998 р. № 457, Правилами повітряного перевезення вантажів, затверджених наказом Міністерства транспорту України від 14.10.2003 р. № 793, Правилами перевезень вантажів автомобільним транспортом в Україні, затвердженими наказом Міністерства транспорту України від 14.10.1997 р. № 363.</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Крім цього існує безліч відомчих актів: тарифів, технічних умов завантаження та кріплення вантажів тощо.</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Договір перевезення вантажу</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Згідно з ч. 1. ст. 307 ГК України за договором перевезення одна сторона (перевізник) зобов'язується доставити ввірений їй іншою стороною (вантажовідправником) вантаж в пункт призначення у встановлений законодавством або договором строк та видати його уповноваженій на отримання вантажу особі (вантажоодержувачу), а вантажовідправник зобов'язується сплатити за перевезення вантажу встановлену плату.</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Договір перевезення вантажу, як правило, є реальним. Для його укладання недостатньо згоди сторін, а необхідна передача вказаного в договорі вантажу перевізнику та прийняття ним вантажу до перевезення. Договір перевезення вантажу автомобільним транспортом належить до консенсуальних договорів, оскільки він вважається укладеним з моменту досягнення сторонами згоди за істотними умовами договору до прийняття вантажу перевізником.</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Предметом цього договору є вантаж. Згідно з п. 1 Правил перевезення вантажів автомобільним транспортом в Україні вантажем вважаються всі предмети з моменту прийняття їх для перевезень до здачі одержувачу вантажу. Згідно з п. 6 Статуту залізниць України вантажем вважаються матеріальні цінності, які перевозяться залізничним транспортом у спеціально призначеному для цього вантажному рухомому складі.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Вантажі можна класифікувати за різними підставами: За видами продукції вантажі поділяються на: продукцію сільського господарства; продукцію лісової, деревообробної і целюлозно-паперової промисловості; руди металічні; продукцію паливно-енергетичної промисловості; мінеральну сировину, мінерально-будівельні матеріали та вироби; продукцію металургійної промисловості; продукцію хімічної промисловості; продукцію харчової, м'ясо-молочної та рибної промисловості; промислові товари народного споживання; продукцію машинобудування, приладобудування і металообробної промисловості; інші вантажі.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 фізичним станом вантажі поділяються на тверді, рідкі та газоподібні.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 наявністю тари - на ті, для яких тара потрібна, і ті, для яких тара не потрібна.</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 способом завантаження і розвантаження вантажі бувають: штучними, сипучими, наволочними та наливними.</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Договір перевезення вантажу - двосторонній та оплатний.</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Сторонами в цьому договорі є перевізник та вантажовідправник.</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Вантажоодержувач не є стороною в договорі перевезення вантажу, але у нього виникають за цим договором певні права та обов'язки.</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Перевізником за договором перевезення можуть бути суб'єкти господарської діяльності - юридичні особи, установчі документи яких дозволяють займатися відповідним видом діяльності, і фізичні особи -суб'єкти підприємницької діяльності. Вантажовідправниками, вантажоодержувачами вантажу можуть бути юридичні та фізичні особи незалежно від наявності у них статусу суб'єкта підприємницької діяльності.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Перевізник зобов'язується вчасно доставити, а також видати одержувачу ввірений йому відправником вантаж. Згідно зі ст. 919 Цивільного кодексу України перевізник </w:t>
      </w:r>
      <w:r w:rsidRPr="00F26B9D">
        <w:rPr>
          <w:rStyle w:val="60"/>
          <w:rFonts w:ascii="Times New Roman" w:hAnsi="Times New Roman" w:cs="Times New Roman"/>
          <w:b w:val="0"/>
          <w:bCs w:val="0"/>
          <w:sz w:val="24"/>
          <w:szCs w:val="24"/>
        </w:rPr>
        <w:lastRenderedPageBreak/>
        <w:t>зобов'язаний доставити вантаж до пункту призначення у строк, встановлений договором, якщо інший строк не встановлений транспортними кодексами, статутами, іншими нормативно-правовими актами. У ст. 307 ГК строк, у разі відсутності відповідних вказівок у законодавстві, є істотною умовою договору перевезення вантажу, що виключає можливість укладення безстрокового договору перевезення вантажу.</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Згідно з ч. 2 ст. 307 ГК договір перевезення вантажу укладається в письмовій формі. Це підтверджується складанням перевізного документа: при перевезенні вантажів автомобільним транспортом - товарно-транспортною накладною, при річкових перевезеннях - накладною та квитанцією, при морських перевезеннях - коносаментом, при перевезенні вантажів залізницею - накладною.</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Транспортна накладна складається на ім'я вантажоодержувача, підписується вантажовідправником та супроводжує вантаж на всьому шляху слідування і на станції призначення видається вантажоодержувачу разом з вантажем.</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Залежно від виду транспорту, яким передбачається систематичне перевезення вантажів, укладаються такі види довгострокових договорів:</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довгострокові - на залізничному і морському транспорті;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навігаційний - на річковому транспорті (внутрішньому флоті);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спеціальний - на повітряному транспорті;</w:t>
      </w:r>
    </w:p>
    <w:p w:rsidR="002B73E3" w:rsidRPr="00F26B9D"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річний - на автомобільному транспорті.</w:t>
      </w:r>
    </w:p>
    <w:p w:rsidR="002B73E3" w:rsidRDefault="002B73E3"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Ці договори укладаються при наявності між перевізником і клієнтом стабільних господарських зв'язків, через необхідність систематичних перевезень вантажів. На основі цих договорів не здійснюється перевезення вантажів, а їх мета - досягнення угоди на майбутні перевезення.</w:t>
      </w:r>
    </w:p>
    <w:p w:rsidR="00F26B9D" w:rsidRDefault="00F26B9D" w:rsidP="00F26B9D">
      <w:pPr>
        <w:spacing w:after="0" w:line="240" w:lineRule="auto"/>
        <w:ind w:firstLine="720"/>
        <w:jc w:val="both"/>
        <w:rPr>
          <w:rStyle w:val="60"/>
          <w:rFonts w:ascii="Times New Roman" w:hAnsi="Times New Roman" w:cs="Times New Roman"/>
          <w:b w:val="0"/>
          <w:bCs w:val="0"/>
          <w:sz w:val="24"/>
          <w:szCs w:val="24"/>
        </w:rPr>
      </w:pPr>
    </w:p>
    <w:p w:rsidR="00F26B9D" w:rsidRDefault="00F26B9D" w:rsidP="00F26B9D">
      <w:pPr>
        <w:spacing w:after="0" w:line="240" w:lineRule="auto"/>
        <w:ind w:firstLine="720"/>
        <w:jc w:val="center"/>
        <w:rPr>
          <w:rFonts w:ascii="Times New Roman" w:eastAsia="Times New Roman" w:hAnsi="Times New Roman" w:cs="Times New Roman"/>
          <w:b/>
          <w:sz w:val="24"/>
          <w:szCs w:val="24"/>
          <w:lang w:val="uk-UA"/>
        </w:rPr>
      </w:pPr>
    </w:p>
    <w:p w:rsidR="00641778" w:rsidRPr="00F26B9D" w:rsidRDefault="00641778" w:rsidP="00F26B9D">
      <w:pPr>
        <w:spacing w:after="0" w:line="240" w:lineRule="auto"/>
        <w:ind w:firstLine="720"/>
        <w:jc w:val="center"/>
        <w:rPr>
          <w:rStyle w:val="60"/>
          <w:rFonts w:ascii="Times New Roman" w:hAnsi="Times New Roman" w:cs="Times New Roman"/>
          <w:b w:val="0"/>
          <w:bCs w:val="0"/>
          <w:sz w:val="24"/>
          <w:szCs w:val="24"/>
        </w:rPr>
      </w:pPr>
      <w:r w:rsidRPr="00F26B9D">
        <w:rPr>
          <w:rFonts w:ascii="Times New Roman" w:eastAsia="Times New Roman" w:hAnsi="Times New Roman" w:cs="Times New Roman"/>
          <w:b/>
          <w:sz w:val="24"/>
          <w:szCs w:val="24"/>
          <w:lang w:val="uk-UA"/>
        </w:rPr>
        <w:t>ТЕМА 7. ОСОБЛИВОСТІ ПРАВОВОГО РЕГУЛЮВАННЯ  КАПІТАЛЬНОГО БУДІВНИЦТВА</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Відповідно до ст. 317 ГКУ будівництво об'єктів виробничого та іншого призначення, підготовка будівельних ділянок, роботи з обладнанням будівель, роботи із завершення будівництва, прикладні та експериментальні дослідження і розробки тощо, які виконуються суб'єктами господарювання для інших суб'єктів або на їх замовлення, здійснюються на умовах підряду. Для здійснення зазначених робіт можуть укладатися такі договори підряду:</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на капітальне будівництво (у тому числі субпідряду);</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на виконання проектних і досліджувальних робіт;</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на виконання геологічних, геодезичних та інших робіт, необхідних для капітального будівництва;</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інші.</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Відповідно до Порядку державного фінансування капітального будівництва, затвердженого постановою КМУ 27.12.2001 р., капітальне будівництво - це процес створення нових, а також розширення, реконструкція, технічне переоснащення діючих підприємств, об'єктів виробничого і невиробничого призначення, пускових комплексів (з урахуванням проектних робіт, проведення торгів (тендерів) у будівництві, консервації, розконсервації об'єктів, утримання дирекцій підприємств, що будуються, а також придбання технологічного обладнання, що не входить до кошторису об'єктів).</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Господарська діяльність у будівництві, пов'язана зі створенням об'єктів архітектури, підлягає ліцензуванню у порядку, визначеному законодавством, за такими видами:</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1) вишукувальні роботи для будівництва;</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2) розроблення містобудівної документації;</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3) проектування об'єктів архітектури;</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lastRenderedPageBreak/>
        <w:t>4) будівельні та монтажні роботи;</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5) монтаж інженерних мереж;</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6) будівництво транспортних споруд;</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7) інжинірингова діяльність у сфері будівництва.</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Загальні умови договорів підряду визначаються відповідно до положень Цивільного кодексу України про договір підряду, якщо інше не передбачено ГКУ.</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Суб'єкти в сфері капітального будівництва - це особи, які володіють сукупністю господарських прав і обов'язків, необхідних для організації та безпосереднього здійснення будівельних та пов'язаних з ними робіт (проектних, вишукувальних, монтажно-налагоджувальних та ін.). До них належать:</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суб'єкти господарювання, предметом діяльності яких є виконання проектно-вишукувальних, будівельних та пов'язаних з ними робіт;</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фізичні особи-підприємці;</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держава, яка діє в особі:</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а) вищих органів державної виконавчої влади (як замовник щодо особливо важливих та великих за вартістю об'єктів, що мають загальнодержавне значення, виступає Кабінет Міністрів України);</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б) спеціально уповноваженого органу у сфері капітального будівництва - Міністерство регіонального розвитку, будівництва та житлово-комунального господарства України;</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 державних будівельних корпорацій;</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г) органи місцевого самоврядування в особі відповідних рад народних депутатів, управлінь капітального будівництва виконкомів. Учасники правовідносин з капітального будівництва можуть виконувати різні функції і залежно від цього отримувати відповідне найменування.</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За договором підряду на капітальне будівництво одна сторона (підрядник) зобов'язується своїми силами і засобами на замовлення другої сторони (замовника) побудувати і здати замовникові у встановлений строк визначений договором об'єкт відповідно до проектно-кошторисної документації або виконати обумовлені договором будівельні та інші роботи, а замовник зобов'язується передати підряднику затверджену проектно-кошторисну документацію, надати йому будівельний майданчик, прийняти закінчені будівництвом об'єкти і оплатити їх. Відповідно до ст. 318 ГКУ договір підряду укладається на будівництво, розширення, реконструкцію та перепрофілювання об'єктів; будівництво об'єктів з покладенням повністю або частково на підрядника виконання робіт з проектування, поставки обладнання, пусконалагоджувальних та інших робіт; виконання окремих комплексів будівельних, монтажних, спеціальних, проектно-конструкторських та інших робіт, пов'язаних з будівництвом об'єктів. Забезпечення будівництва матеріалами, технологічним, енергетичним, електротехнічним та іншим устаткуванням покладається на підрядника, якщо інше не передбачено законодавством або договором. Зміст договору підряду на капітальне будівництво, що укладається на підставі державного замовлення, має відповідати цьому замовленню.</w:t>
      </w:r>
      <w:r w:rsidRPr="00F26B9D">
        <w:rPr>
          <w:rStyle w:val="60"/>
          <w:rFonts w:ascii="Times New Roman" w:hAnsi="Times New Roman" w:cs="Times New Roman"/>
          <w:b w:val="0"/>
          <w:bCs w:val="0"/>
          <w:sz w:val="24"/>
          <w:szCs w:val="24"/>
        </w:rPr>
        <w:cr/>
        <w:t>Договір підряду на капітальне будівництво повинен передбачати: найменування сторін; місце і дату укладення; предмет договору (найменування об'єкта, обсяги і види робіт, передбачених проектом); строки початку і завершення будівництва, виконання робіт; права і обов'язки сторін; вартість і порядок фінансування будівництва об'єкта (робіт); порядок матеріально-технічного, проектного та іншого забезпечення будівництва; режим контролю якості робіт і матеріалів замовником; порядок прийняття об'єкта (робіт); порядок розрахунків за виконані роботи, умови про дефекти і гарантійні строки; страхування ризиків, фінансові гарантії; відповідальність сторін (відшкодування збитків); урегулювання спорів, підстави та умови зміни і розірвання договору.</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 xml:space="preserve">Відповідно до Загальних умов укладення та виконання договорів підряду в капітальному будівництві, затвердженого постановою Кабінету Міністрів України від 1 </w:t>
      </w:r>
      <w:r w:rsidRPr="00F26B9D">
        <w:rPr>
          <w:rStyle w:val="60"/>
          <w:rFonts w:ascii="Times New Roman" w:hAnsi="Times New Roman" w:cs="Times New Roman"/>
          <w:b w:val="0"/>
          <w:bCs w:val="0"/>
          <w:sz w:val="24"/>
          <w:szCs w:val="24"/>
        </w:rPr>
        <w:lastRenderedPageBreak/>
        <w:t>серпня 2005 р. № 668, визначаються умови договору підряду на капітальне будівництво. Загальні умови є обов'язковими для врахування під час укладення та виконання договорів підряду в капітальному будівництві (далі - договір підряду) незалежно від джерел фінансування робіт, а також форми власності замовника та підрядника (субпідрядників).</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Договір підряду на капітальне будівництво замовник може укладати з одним підрядником, двома і більшою їх кількістю (ст. 319 ГКУ).</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Підрядник має право за згодою замовника залучати до виконання договору як третіх осіб субпідрядників на умовах укладених з ними субпідрядних договорів, відповідаючи перед замовником за результати їх роботи. У цьому разі підрядник є для замовника генеральним підрядником, а для субпідрядників - замовником.</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Договір підряду на виконання робіт з монтажу устаткування замовник може укладати з генеральним підрядником або з постачальником устаткування. За згодою генерального підрядника договори на виконання монтажних та інших спеціальних робіт можуть укладатися замовником з відповідними спеціалізованими підприємствами.</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Відповідно до ст. 320 ГКУ замовник має право, не втручаючись у господарську діяльність підрядника, здійснювати контроль і технічний нагляд за відповідністю обсягу, вартості й якості виконаних робіт проектам і кошторисам. Він має право перевіряти процес і якість будівельних і монтажних робіт, а також якість використовуваних матеріалів.</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Якщо підрядник не береться своєчасно за виконання договору або виконує роботу так повільно, що закінчення її до строку стає явно неможливим, замовник має право вимагати розірвання договору та відшкодування збитків.</w:t>
      </w:r>
    </w:p>
    <w:p w:rsidR="00641778" w:rsidRPr="00F26B9D"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Підрядник має право не братися за роботу, а розпочату роботу зупинити в разі порушення замовником своїх зобов'язань за договором, внаслідок якого початок або продовження робіт підрядником виявляються неможливими чи значно ускладненими.</w:t>
      </w:r>
    </w:p>
    <w:p w:rsidR="00641778" w:rsidRDefault="00641778"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rPr>
        <w:t>Недоліки виконання робіт чи матеріалів, що використовуються для робіт, допущені з вини підрядника або субпідрядника, повинні бути усунуті підрядником за власний рахунок.</w:t>
      </w:r>
    </w:p>
    <w:p w:rsidR="00F26B9D" w:rsidRDefault="00F26B9D" w:rsidP="00F26B9D">
      <w:pPr>
        <w:spacing w:after="0" w:line="240" w:lineRule="auto"/>
        <w:ind w:firstLine="720"/>
        <w:jc w:val="both"/>
        <w:rPr>
          <w:rStyle w:val="60"/>
          <w:rFonts w:ascii="Times New Roman" w:hAnsi="Times New Roman" w:cs="Times New Roman"/>
          <w:b w:val="0"/>
          <w:bCs w:val="0"/>
          <w:sz w:val="24"/>
          <w:szCs w:val="24"/>
        </w:rPr>
      </w:pPr>
    </w:p>
    <w:p w:rsidR="005549D8" w:rsidRPr="00F26B9D" w:rsidRDefault="005549D8" w:rsidP="00F26B9D">
      <w:pPr>
        <w:spacing w:after="0" w:line="240" w:lineRule="auto"/>
        <w:rPr>
          <w:rStyle w:val="60"/>
          <w:rFonts w:ascii="Times New Roman" w:hAnsi="Times New Roman" w:cs="Times New Roman"/>
          <w:b w:val="0"/>
          <w:bCs w:val="0"/>
          <w:sz w:val="24"/>
          <w:szCs w:val="24"/>
        </w:rPr>
      </w:pPr>
    </w:p>
    <w:p w:rsidR="005549D8" w:rsidRPr="00F26B9D" w:rsidRDefault="005549D8" w:rsidP="00F26B9D">
      <w:pPr>
        <w:spacing w:after="0" w:line="240" w:lineRule="auto"/>
        <w:ind w:firstLine="720"/>
        <w:jc w:val="center"/>
        <w:rPr>
          <w:rFonts w:ascii="Times New Roman" w:eastAsia="Times New Roman" w:hAnsi="Times New Roman" w:cs="Times New Roman"/>
          <w:b/>
          <w:sz w:val="24"/>
          <w:szCs w:val="24"/>
        </w:rPr>
      </w:pPr>
      <w:r w:rsidRPr="00F26B9D">
        <w:rPr>
          <w:rFonts w:ascii="Times New Roman" w:eastAsia="Times New Roman" w:hAnsi="Times New Roman" w:cs="Times New Roman"/>
          <w:b/>
          <w:sz w:val="24"/>
          <w:szCs w:val="24"/>
          <w:lang w:val="uk-UA"/>
        </w:rPr>
        <w:t>ТЕМА 8. ОСОБЛИВОСТІ ПРАВОВОГО РЕГУЛЮВАННЯ  ІНВЕСТИЦІЙНОЇ ТА ІННОВАЦІЙНОЇ ДІЯЛЬНОСТІ</w:t>
      </w:r>
    </w:p>
    <w:p w:rsidR="005549D8" w:rsidRPr="00F26B9D" w:rsidRDefault="005549D8" w:rsidP="00F26B9D">
      <w:pPr>
        <w:spacing w:after="0" w:line="240" w:lineRule="auto"/>
        <w:ind w:firstLine="720"/>
        <w:jc w:val="both"/>
        <w:rPr>
          <w:rFonts w:ascii="Times New Roman" w:eastAsia="Times New Roman" w:hAnsi="Times New Roman" w:cs="Times New Roman"/>
          <w:b/>
          <w:sz w:val="24"/>
          <w:szCs w:val="24"/>
        </w:rPr>
      </w:pP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Згідно з ч. 1 ст. 325 ГК інноваційною діяльністю у сфері господарювання є діяльність учасників господарських відносин, що здійснюється на основі реалізації інвестицій з метою виконання довгострокових науково-технічних програм з тривалими строками окупності витрат і впровадження нових науково-технічних досягнень у виробництво та інші сфери суспільного життя.</w:t>
      </w:r>
      <w:proofErr w:type="gramEnd"/>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Законодавство України у сфері інноваційної діяльності базується на Конституції України і складається із Господарського кодексу України (статті 325-332) законів України "Про інвестиційну діяльність",</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"Про наукову і науково-технічну діяльність", "Про наукову і науково-технічну експертизу", "</w:t>
      </w:r>
      <w:proofErr w:type="gramStart"/>
      <w:r w:rsidRPr="00F26B9D">
        <w:rPr>
          <w:rStyle w:val="60"/>
          <w:rFonts w:ascii="Times New Roman" w:hAnsi="Times New Roman" w:cs="Times New Roman"/>
          <w:b w:val="0"/>
          <w:bCs w:val="0"/>
          <w:sz w:val="24"/>
          <w:szCs w:val="24"/>
          <w:lang w:val="ru-RU"/>
        </w:rPr>
        <w:t>Про</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іальний режим інвестиційної та інноваційної діяльності технологічних парків", "Про спеціальну економічну зону "Яворів" та інших законодавчих актів, що регулюють суспільні відносини у цій сфері.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Основним нормативно-правовим актом у зазначеній сфері господарювання є Закон України від 4 липня 2002 р. "Про інноваційну діяльність"1, що визначає правові, економічні та організаційні засади державного регулювання інноваційної діяльності в Україні, встановлює форми стимулювання державою інноваційних процесів і спрямований 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ідтримку розвитку економіки України інноваційним шляхом.</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Частина 2 ст. 326 ГК встановлю</w:t>
      </w:r>
      <w:proofErr w:type="gramStart"/>
      <w:r w:rsidRPr="00F26B9D">
        <w:rPr>
          <w:rStyle w:val="60"/>
          <w:rFonts w:ascii="Times New Roman" w:hAnsi="Times New Roman" w:cs="Times New Roman"/>
          <w:b w:val="0"/>
          <w:bCs w:val="0"/>
          <w:sz w:val="24"/>
          <w:szCs w:val="24"/>
          <w:lang w:val="ru-RU"/>
        </w:rPr>
        <w:t>є,</w:t>
      </w:r>
      <w:proofErr w:type="gramEnd"/>
      <w:r w:rsidRPr="00F26B9D">
        <w:rPr>
          <w:rStyle w:val="60"/>
          <w:rFonts w:ascii="Times New Roman" w:hAnsi="Times New Roman" w:cs="Times New Roman"/>
          <w:b w:val="0"/>
          <w:bCs w:val="0"/>
          <w:sz w:val="24"/>
          <w:szCs w:val="24"/>
          <w:lang w:val="ru-RU"/>
        </w:rPr>
        <w:t xml:space="preserve"> що формами інвестування інноваційної діяльності є:</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 xml:space="preserve">державне (комунальне) інвестування, що здійснюється органами державної влади або органами місцевого самоврядування за рахунок бюджетних коштів та інших коштів </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ідповідно до закону;</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комерційне інвестування, що здійснюється суб'єктами господарювання за рахунок власних або позичкових коштів з метою розвитку бази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ідприємництва;</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іальне інвестування, що здійснюється в об'єкти соціальної сфери та інших невиробничих сфер;</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іноземне інвестування, що здійснюється іноземними юридичними особами або іноземцями, а також іншими державами;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спі</w:t>
      </w:r>
      <w:proofErr w:type="gramStart"/>
      <w:r w:rsidRPr="00F26B9D">
        <w:rPr>
          <w:rStyle w:val="60"/>
          <w:rFonts w:ascii="Times New Roman" w:hAnsi="Times New Roman" w:cs="Times New Roman"/>
          <w:b w:val="0"/>
          <w:bCs w:val="0"/>
          <w:sz w:val="24"/>
          <w:szCs w:val="24"/>
          <w:lang w:val="ru-RU"/>
        </w:rPr>
        <w:t>льне</w:t>
      </w:r>
      <w:proofErr w:type="gramEnd"/>
      <w:r w:rsidRPr="00F26B9D">
        <w:rPr>
          <w:rStyle w:val="60"/>
          <w:rFonts w:ascii="Times New Roman" w:hAnsi="Times New Roman" w:cs="Times New Roman"/>
          <w:b w:val="0"/>
          <w:bCs w:val="0"/>
          <w:sz w:val="24"/>
          <w:szCs w:val="24"/>
          <w:lang w:val="ru-RU"/>
        </w:rPr>
        <w:t xml:space="preserve"> інвестування, що здійснюється суб'єктами України разом з іноземними юридичними особами чи іноземцями.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Інноваційна діяльність передбачає інвестування наукових </w:t>
      </w:r>
      <w:proofErr w:type="gramStart"/>
      <w:r w:rsidRPr="00F26B9D">
        <w:rPr>
          <w:rStyle w:val="60"/>
          <w:rFonts w:ascii="Times New Roman" w:hAnsi="Times New Roman" w:cs="Times New Roman"/>
          <w:b w:val="0"/>
          <w:bCs w:val="0"/>
          <w:sz w:val="24"/>
          <w:szCs w:val="24"/>
          <w:lang w:val="ru-RU"/>
        </w:rPr>
        <w:t>досл</w:t>
      </w:r>
      <w:proofErr w:type="gramEnd"/>
      <w:r w:rsidRPr="00F26B9D">
        <w:rPr>
          <w:rStyle w:val="60"/>
          <w:rFonts w:ascii="Times New Roman" w:hAnsi="Times New Roman" w:cs="Times New Roman"/>
          <w:b w:val="0"/>
          <w:bCs w:val="0"/>
          <w:sz w:val="24"/>
          <w:szCs w:val="24"/>
          <w:lang w:val="ru-RU"/>
        </w:rPr>
        <w:t>іджень і розробок, спрямованих на здійснення якісних змін у стані продуктивних сил і прогресивних міжгалузевих структурних зрушень, розробки і впровадження нових видів продукції і технологій.</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Інноваційна діяльність здійснюється за такими напрямами: проведення наукових </w:t>
      </w:r>
      <w:proofErr w:type="gramStart"/>
      <w:r w:rsidRPr="00F26B9D">
        <w:rPr>
          <w:rStyle w:val="60"/>
          <w:rFonts w:ascii="Times New Roman" w:hAnsi="Times New Roman" w:cs="Times New Roman"/>
          <w:b w:val="0"/>
          <w:bCs w:val="0"/>
          <w:sz w:val="24"/>
          <w:szCs w:val="24"/>
          <w:lang w:val="ru-RU"/>
        </w:rPr>
        <w:t>досл</w:t>
      </w:r>
      <w:proofErr w:type="gramEnd"/>
      <w:r w:rsidRPr="00F26B9D">
        <w:rPr>
          <w:rStyle w:val="60"/>
          <w:rFonts w:ascii="Times New Roman" w:hAnsi="Times New Roman" w:cs="Times New Roman"/>
          <w:b w:val="0"/>
          <w:bCs w:val="0"/>
          <w:sz w:val="24"/>
          <w:szCs w:val="24"/>
          <w:lang w:val="ru-RU"/>
        </w:rPr>
        <w:t>іджень і розробок, спрямованих на створення об'єктів інтелектуальної власності, науково-технічної продукції;</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розробка, освоєння, випуск і розповсюдження принципово нових видів </w:t>
      </w:r>
      <w:proofErr w:type="gramStart"/>
      <w:r w:rsidRPr="00F26B9D">
        <w:rPr>
          <w:rStyle w:val="60"/>
          <w:rFonts w:ascii="Times New Roman" w:hAnsi="Times New Roman" w:cs="Times New Roman"/>
          <w:b w:val="0"/>
          <w:bCs w:val="0"/>
          <w:sz w:val="24"/>
          <w:szCs w:val="24"/>
          <w:lang w:val="ru-RU"/>
        </w:rPr>
        <w:t>техн</w:t>
      </w:r>
      <w:proofErr w:type="gramEnd"/>
      <w:r w:rsidRPr="00F26B9D">
        <w:rPr>
          <w:rStyle w:val="60"/>
          <w:rFonts w:ascii="Times New Roman" w:hAnsi="Times New Roman" w:cs="Times New Roman"/>
          <w:b w:val="0"/>
          <w:bCs w:val="0"/>
          <w:sz w:val="24"/>
          <w:szCs w:val="24"/>
          <w:lang w:val="ru-RU"/>
        </w:rPr>
        <w:t>іки і технології;</w:t>
      </w:r>
    </w:p>
    <w:p w:rsidR="005549D8"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розробка і впровадження нових ресурсозберігаючих технологій, призначених для поліпшення </w:t>
      </w: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іального і екологічного становища;</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техн</w:t>
      </w:r>
      <w:proofErr w:type="gramEnd"/>
      <w:r w:rsidRPr="00F26B9D">
        <w:rPr>
          <w:rStyle w:val="60"/>
          <w:rFonts w:ascii="Times New Roman" w:hAnsi="Times New Roman" w:cs="Times New Roman"/>
          <w:b w:val="0"/>
          <w:bCs w:val="0"/>
          <w:sz w:val="24"/>
          <w:szCs w:val="24"/>
          <w:lang w:val="ru-RU"/>
        </w:rPr>
        <w:t>ічне переозброєння, реконструкція, розширення, будівництво нових підприємств, що здійснюються вперше як промислове освоєння виробництва нової продукції або впровадження нової технології.</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Основною правовою формою реалізації інвестицій у сфері інноваційної діяльності є догові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на створення і передачі/ науково-технічної продукції.</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 договором на створення і передачу науково-технічної продукції одна сторона (виконавець) зобов'язується виконати зумовлені завданням другої сторони (замовника) науково-дослідні та </w:t>
      </w:r>
      <w:proofErr w:type="gramStart"/>
      <w:r w:rsidRPr="00F26B9D">
        <w:rPr>
          <w:rStyle w:val="60"/>
          <w:rFonts w:ascii="Times New Roman" w:hAnsi="Times New Roman" w:cs="Times New Roman"/>
          <w:b w:val="0"/>
          <w:bCs w:val="0"/>
          <w:sz w:val="24"/>
          <w:szCs w:val="24"/>
          <w:lang w:val="ru-RU"/>
        </w:rPr>
        <w:t>досл</w:t>
      </w:r>
      <w:proofErr w:type="gramEnd"/>
      <w:r w:rsidRPr="00F26B9D">
        <w:rPr>
          <w:rStyle w:val="60"/>
          <w:rFonts w:ascii="Times New Roman" w:hAnsi="Times New Roman" w:cs="Times New Roman"/>
          <w:b w:val="0"/>
          <w:bCs w:val="0"/>
          <w:sz w:val="24"/>
          <w:szCs w:val="24"/>
          <w:lang w:val="ru-RU"/>
        </w:rPr>
        <w:t>ідно-конструкторські роботи (далі - НДДКР), а замовник зобов'язується прийняти виконані роботи (продукцію) та оплатити їх.</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Предметом договору на передачу науково-технічної продукції може </w:t>
      </w:r>
      <w:proofErr w:type="gramStart"/>
      <w:r w:rsidRPr="00F26B9D">
        <w:rPr>
          <w:rStyle w:val="60"/>
          <w:rFonts w:ascii="Times New Roman" w:hAnsi="Times New Roman" w:cs="Times New Roman"/>
          <w:b w:val="0"/>
          <w:bCs w:val="0"/>
          <w:sz w:val="24"/>
          <w:szCs w:val="24"/>
          <w:lang w:val="ru-RU"/>
        </w:rPr>
        <w:t>бути модифікована</w:t>
      </w:r>
      <w:proofErr w:type="gramEnd"/>
      <w:r w:rsidRPr="00F26B9D">
        <w:rPr>
          <w:rStyle w:val="60"/>
          <w:rFonts w:ascii="Times New Roman" w:hAnsi="Times New Roman" w:cs="Times New Roman"/>
          <w:b w:val="0"/>
          <w:bCs w:val="0"/>
          <w:sz w:val="24"/>
          <w:szCs w:val="24"/>
          <w:lang w:val="ru-RU"/>
        </w:rPr>
        <w:t xml:space="preserve"> науково-технічна продукція.</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Науково-технічною продукцією є завершені науково-дослідні, проектні, конструкторські, технологічні роботи та послуги, створення </w:t>
      </w:r>
      <w:proofErr w:type="gramStart"/>
      <w:r w:rsidRPr="00F26B9D">
        <w:rPr>
          <w:rStyle w:val="60"/>
          <w:rFonts w:ascii="Times New Roman" w:hAnsi="Times New Roman" w:cs="Times New Roman"/>
          <w:b w:val="0"/>
          <w:bCs w:val="0"/>
          <w:sz w:val="24"/>
          <w:szCs w:val="24"/>
          <w:lang w:val="ru-RU"/>
        </w:rPr>
        <w:t>досл</w:t>
      </w:r>
      <w:proofErr w:type="gramEnd"/>
      <w:r w:rsidRPr="00F26B9D">
        <w:rPr>
          <w:rStyle w:val="60"/>
          <w:rFonts w:ascii="Times New Roman" w:hAnsi="Times New Roman" w:cs="Times New Roman"/>
          <w:b w:val="0"/>
          <w:bCs w:val="0"/>
          <w:sz w:val="24"/>
          <w:szCs w:val="24"/>
          <w:lang w:val="ru-RU"/>
        </w:rPr>
        <w:t xml:space="preserve">ідних зразків або партій виробів, необхідних для проведення НДДКР згідно з вимогами, погодженими із замовниками, що виконуються чи надаються суб'єктами господарювання (науково-дослідними, конструкторськими, проектно-конструкторськими і технологічними установами, організаціями, а також науково-дослідними і конструкторськими підрозділами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 установ і організацій тощо).</w:t>
      </w:r>
      <w:r w:rsidRPr="00F26B9D">
        <w:rPr>
          <w:rStyle w:val="60"/>
          <w:rFonts w:ascii="Times New Roman" w:hAnsi="Times New Roman" w:cs="Times New Roman"/>
          <w:b w:val="0"/>
          <w:bCs w:val="0"/>
          <w:sz w:val="24"/>
          <w:szCs w:val="24"/>
          <w:lang w:val="ru-RU"/>
        </w:rPr>
        <w:cr/>
        <w:t>Догові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може укладатися на виконання усього комплексу робіт від дослідження до впровадження у виробництво науково-технічної продукції, а також на її подальше технічне супроводження (обслуговування).</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У разі якщо науково-технічна продукція є результатом ініціативних робіт, догові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укладається на її передачу, включаючи надання послуг на її впровадження та освоєння.</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Договори на створення і передачу науково-технічної продукції для державних потреб та за участі іноземних суб'єктів господарювання укладаються і виконуються в порядку, встановленому Кабінетом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відповідно до закону.</w:t>
      </w:r>
    </w:p>
    <w:p w:rsidR="00F26B9D" w:rsidRDefault="00F26B9D" w:rsidP="00F26B9D">
      <w:pPr>
        <w:spacing w:after="0" w:line="240" w:lineRule="auto"/>
        <w:rPr>
          <w:rStyle w:val="60"/>
          <w:rFonts w:ascii="Times New Roman" w:hAnsi="Times New Roman" w:cs="Times New Roman"/>
          <w:b w:val="0"/>
          <w:bCs w:val="0"/>
          <w:sz w:val="24"/>
          <w:szCs w:val="24"/>
        </w:rPr>
      </w:pPr>
    </w:p>
    <w:p w:rsidR="0030698F" w:rsidRPr="00F26B9D" w:rsidRDefault="0030698F" w:rsidP="00F26B9D">
      <w:pPr>
        <w:spacing w:after="0" w:line="240" w:lineRule="auto"/>
        <w:rPr>
          <w:rStyle w:val="60"/>
          <w:rFonts w:ascii="Times New Roman" w:hAnsi="Times New Roman" w:cs="Times New Roman"/>
          <w:b w:val="0"/>
          <w:bCs w:val="0"/>
          <w:sz w:val="24"/>
          <w:szCs w:val="24"/>
          <w:lang w:val="ru-RU"/>
        </w:rPr>
      </w:pPr>
    </w:p>
    <w:p w:rsidR="0030698F" w:rsidRPr="00F26B9D" w:rsidRDefault="0030698F" w:rsidP="00F26B9D">
      <w:pPr>
        <w:spacing w:after="0" w:line="240" w:lineRule="auto"/>
        <w:ind w:firstLine="720"/>
        <w:jc w:val="center"/>
        <w:rPr>
          <w:rFonts w:ascii="Times New Roman" w:eastAsia="Times New Roman" w:hAnsi="Times New Roman" w:cs="Times New Roman"/>
          <w:b/>
          <w:sz w:val="24"/>
          <w:szCs w:val="24"/>
        </w:rPr>
      </w:pPr>
      <w:r w:rsidRPr="00F26B9D">
        <w:rPr>
          <w:rFonts w:ascii="Times New Roman" w:eastAsia="Times New Roman" w:hAnsi="Times New Roman" w:cs="Times New Roman"/>
          <w:b/>
          <w:sz w:val="24"/>
          <w:szCs w:val="24"/>
          <w:lang w:val="uk-UA"/>
        </w:rPr>
        <w:t>ТЕМА 9. ОСОБЛИВОСТІ ПРАВОВОГО РЕГУЛЮВАННЯ БАНКІВСЬКОЇ ДІЯЛЬНОСТІ</w:t>
      </w:r>
    </w:p>
    <w:p w:rsidR="0030698F" w:rsidRPr="00F26B9D" w:rsidRDefault="0030698F" w:rsidP="00F26B9D">
      <w:pPr>
        <w:spacing w:after="0" w:line="240" w:lineRule="auto"/>
        <w:ind w:firstLine="720"/>
        <w:jc w:val="both"/>
        <w:rPr>
          <w:rFonts w:ascii="Times New Roman" w:eastAsia="Times New Roman" w:hAnsi="Times New Roman" w:cs="Times New Roman"/>
          <w:b/>
          <w:sz w:val="24"/>
          <w:szCs w:val="24"/>
        </w:rPr>
      </w:pP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Банки є одними з найстаріших і найбільших за активами фінансовими посередниками. Вважають, що перші банки виросли з контор міняйл і з'явилися в епоху</w:t>
      </w:r>
      <w:proofErr w:type="gramStart"/>
      <w:r w:rsidRPr="00F26B9D">
        <w:rPr>
          <w:rStyle w:val="60"/>
          <w:rFonts w:ascii="Times New Roman" w:hAnsi="Times New Roman" w:cs="Times New Roman"/>
          <w:b w:val="0"/>
          <w:bCs w:val="0"/>
          <w:sz w:val="24"/>
          <w:szCs w:val="24"/>
          <w:lang w:val="ru-RU"/>
        </w:rPr>
        <w:t xml:space="preserve"> В</w:t>
      </w:r>
      <w:proofErr w:type="gramEnd"/>
      <w:r w:rsidRPr="00F26B9D">
        <w:rPr>
          <w:rStyle w:val="60"/>
          <w:rFonts w:ascii="Times New Roman" w:hAnsi="Times New Roman" w:cs="Times New Roman"/>
          <w:b w:val="0"/>
          <w:bCs w:val="0"/>
          <w:sz w:val="24"/>
          <w:szCs w:val="24"/>
          <w:lang w:val="ru-RU"/>
        </w:rPr>
        <w:t>ідродження в італійських містах.</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Законодавство (Закон України "Про банки і банківську діяльність") визначає банк як юридичну особу, яка має виключне право 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ідставі ліцензії Національного банку України здійснювати в сукупності такі операції:</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залучення </w:t>
      </w:r>
      <w:proofErr w:type="gramStart"/>
      <w:r w:rsidRPr="00F26B9D">
        <w:rPr>
          <w:rStyle w:val="60"/>
          <w:rFonts w:ascii="Times New Roman" w:hAnsi="Times New Roman" w:cs="Times New Roman"/>
          <w:b w:val="0"/>
          <w:bCs w:val="0"/>
          <w:sz w:val="24"/>
          <w:szCs w:val="24"/>
          <w:lang w:val="ru-RU"/>
        </w:rPr>
        <w:t>до</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вклад</w:t>
      </w:r>
      <w:proofErr w:type="gramEnd"/>
      <w:r w:rsidRPr="00F26B9D">
        <w:rPr>
          <w:rStyle w:val="60"/>
          <w:rFonts w:ascii="Times New Roman" w:hAnsi="Times New Roman" w:cs="Times New Roman"/>
          <w:b w:val="0"/>
          <w:bCs w:val="0"/>
          <w:sz w:val="24"/>
          <w:szCs w:val="24"/>
          <w:lang w:val="ru-RU"/>
        </w:rPr>
        <w:t>ів грошових коштів фізичних та юридичних осіб;</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розміщення цих коштів </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ід свого імені, на власних умовах та на власний ризик;</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відкриття та обслуговування банківських рахунків фізичних та юридичних </w:t>
      </w:r>
      <w:proofErr w:type="gramStart"/>
      <w:r w:rsidRPr="00F26B9D">
        <w:rPr>
          <w:rStyle w:val="60"/>
          <w:rFonts w:ascii="Times New Roman" w:hAnsi="Times New Roman" w:cs="Times New Roman"/>
          <w:b w:val="0"/>
          <w:bCs w:val="0"/>
          <w:sz w:val="24"/>
          <w:szCs w:val="24"/>
          <w:lang w:val="ru-RU"/>
        </w:rPr>
        <w:t>осіб</w:t>
      </w:r>
      <w:proofErr w:type="gramEnd"/>
      <w:r w:rsidRPr="00F26B9D">
        <w:rPr>
          <w:rStyle w:val="60"/>
          <w:rFonts w:ascii="Times New Roman" w:hAnsi="Times New Roman" w:cs="Times New Roman"/>
          <w:b w:val="0"/>
          <w:bCs w:val="0"/>
          <w:sz w:val="24"/>
          <w:szCs w:val="24"/>
          <w:lang w:val="ru-RU"/>
        </w:rPr>
        <w:t>.</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Зазначені операції є базовими і утворюють первинну сферу банківської діяльності. Види банкі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універсальні, що виконують усі базові операції </w:t>
      </w: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грошовому ринку та будь-які інші;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спеціалізовані, що виконують лише частину базових операцій </w:t>
      </w: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грошовому ринку.</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Відповідно </w:t>
      </w:r>
      <w:proofErr w:type="gramStart"/>
      <w:r w:rsidRPr="00F26B9D">
        <w:rPr>
          <w:rStyle w:val="60"/>
          <w:rFonts w:ascii="Times New Roman" w:hAnsi="Times New Roman" w:cs="Times New Roman"/>
          <w:b w:val="0"/>
          <w:bCs w:val="0"/>
          <w:sz w:val="24"/>
          <w:szCs w:val="24"/>
          <w:lang w:val="ru-RU"/>
        </w:rPr>
        <w:t>до</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Закону</w:t>
      </w:r>
      <w:proofErr w:type="gramEnd"/>
      <w:r w:rsidRPr="00F26B9D">
        <w:rPr>
          <w:rStyle w:val="60"/>
          <w:rFonts w:ascii="Times New Roman" w:hAnsi="Times New Roman" w:cs="Times New Roman"/>
          <w:b w:val="0"/>
          <w:bCs w:val="0"/>
          <w:sz w:val="24"/>
          <w:szCs w:val="24"/>
          <w:lang w:val="ru-RU"/>
        </w:rPr>
        <w:t xml:space="preserve"> "Про банки і банківську діяльність" банки в Україні можуть функціонувати як спеціалізовані, тобто ощадні, іпотечні, інвестиційні, розрахункові (клірингові). Законом також закріплено право самостійно визначати напрями </w:t>
      </w:r>
      <w:proofErr w:type="gramStart"/>
      <w:r w:rsidRPr="00F26B9D">
        <w:rPr>
          <w:rStyle w:val="60"/>
          <w:rFonts w:ascii="Times New Roman" w:hAnsi="Times New Roman" w:cs="Times New Roman"/>
          <w:b w:val="0"/>
          <w:bCs w:val="0"/>
          <w:sz w:val="24"/>
          <w:szCs w:val="24"/>
          <w:lang w:val="ru-RU"/>
        </w:rPr>
        <w:t>своєї д</w:t>
      </w:r>
      <w:proofErr w:type="gramEnd"/>
      <w:r w:rsidRPr="00F26B9D">
        <w:rPr>
          <w:rStyle w:val="60"/>
          <w:rFonts w:ascii="Times New Roman" w:hAnsi="Times New Roman" w:cs="Times New Roman"/>
          <w:b w:val="0"/>
          <w:bCs w:val="0"/>
          <w:sz w:val="24"/>
          <w:szCs w:val="24"/>
          <w:lang w:val="ru-RU"/>
        </w:rPr>
        <w:t>іяльності і спеціалізацію за видами операцій.</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відміну від інших небанківських установ, створюють фінансові активи та керують їх переміщенням.</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Банківська діяльність, яка є досить </w:t>
      </w:r>
      <w:proofErr w:type="gramStart"/>
      <w:r w:rsidRPr="00F26B9D">
        <w:rPr>
          <w:rStyle w:val="60"/>
          <w:rFonts w:ascii="Times New Roman" w:hAnsi="Times New Roman" w:cs="Times New Roman"/>
          <w:b w:val="0"/>
          <w:bCs w:val="0"/>
          <w:sz w:val="24"/>
          <w:szCs w:val="24"/>
          <w:lang w:val="ru-RU"/>
        </w:rPr>
        <w:t>широким</w:t>
      </w:r>
      <w:proofErr w:type="gramEnd"/>
      <w:r w:rsidRPr="00F26B9D">
        <w:rPr>
          <w:rStyle w:val="60"/>
          <w:rFonts w:ascii="Times New Roman" w:hAnsi="Times New Roman" w:cs="Times New Roman"/>
          <w:b w:val="0"/>
          <w:bCs w:val="0"/>
          <w:sz w:val="24"/>
          <w:szCs w:val="24"/>
          <w:lang w:val="ru-RU"/>
        </w:rPr>
        <w:t xml:space="preserve"> поняттям, повинна розглядатись як один з елементів фінансової діяльності держави.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Правовий змі</w:t>
      </w:r>
      <w:proofErr w:type="gramStart"/>
      <w:r w:rsidRPr="00F26B9D">
        <w:rPr>
          <w:rStyle w:val="60"/>
          <w:rFonts w:ascii="Times New Roman" w:hAnsi="Times New Roman" w:cs="Times New Roman"/>
          <w:b w:val="0"/>
          <w:bCs w:val="0"/>
          <w:sz w:val="24"/>
          <w:szCs w:val="24"/>
          <w:lang w:val="ru-RU"/>
        </w:rPr>
        <w:t>ст</w:t>
      </w:r>
      <w:proofErr w:type="gramEnd"/>
      <w:r w:rsidRPr="00F26B9D">
        <w:rPr>
          <w:rStyle w:val="60"/>
          <w:rFonts w:ascii="Times New Roman" w:hAnsi="Times New Roman" w:cs="Times New Roman"/>
          <w:b w:val="0"/>
          <w:bCs w:val="0"/>
          <w:sz w:val="24"/>
          <w:szCs w:val="24"/>
          <w:lang w:val="ru-RU"/>
        </w:rPr>
        <w:t xml:space="preserve"> банківської діяльності закріплений в ст.2 Закону України "Про банки і банківську діяльність".</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Аналіз законодавства дає можливість вважати, що про банківську діяльність можна і слід говорити тоді, коли банки здійснюють ті </w:t>
      </w:r>
      <w:proofErr w:type="gramStart"/>
      <w:r w:rsidRPr="00F26B9D">
        <w:rPr>
          <w:rStyle w:val="60"/>
          <w:rFonts w:ascii="Times New Roman" w:hAnsi="Times New Roman" w:cs="Times New Roman"/>
          <w:b w:val="0"/>
          <w:bCs w:val="0"/>
          <w:sz w:val="24"/>
          <w:szCs w:val="24"/>
          <w:lang w:val="ru-RU"/>
        </w:rPr>
        <w:t>чи інш</w:t>
      </w:r>
      <w:proofErr w:type="gramEnd"/>
      <w:r w:rsidRPr="00F26B9D">
        <w:rPr>
          <w:rStyle w:val="60"/>
          <w:rFonts w:ascii="Times New Roman" w:hAnsi="Times New Roman" w:cs="Times New Roman"/>
          <w:b w:val="0"/>
          <w:bCs w:val="0"/>
          <w:sz w:val="24"/>
          <w:szCs w:val="24"/>
          <w:lang w:val="ru-RU"/>
        </w:rPr>
        <w:t>і дії з фінансовими інструментами, в якості яких виступають гроші, цінні папери і валютні цінності. Тобто, банківська діяльність - це сукупність дій банківської системи з приводу обороту грошей, цінних паперів і валютних цінностей як засобі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платежу, збереження і як товару.</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У правовому розумінні банківська діяльність - це сукупність правових дій, що здійснюється певними суб'єктами в формі, якої вимагає закон або договір. У даному аспекті банківська діяльність становить систему постійно здійснюваних угод і операцій, що спрямовані на отримання прибутку.</w:t>
      </w:r>
      <w:proofErr w:type="gramEnd"/>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Банківська діяльність може мати лише професійний характер і є виключною. Водночас її слід розглядати як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ідприємницьку діяльність, що має певну специфіку і особливі риси.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Банки також слід розглядати як особливого виду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ідприємство. Якщо в діяльності звичайного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ідприємства гроші виконують роль засобу платежу, то в банківській діяльності самі гроші виступають у ролі товару. Ця особливість банківського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ідприємства робить його настільки своєрідним, що вона потребує спеціального правового регулювання, яке відрізняється від загального законодавства про підприємства.</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Види угод, які мають право здійснювати комерційні банки: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банківські операції, які становлять безпосередній предмет діяльності;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угоди, які мають допоміжне значення та служать для забезпечення організаційних і матеріальних передумов роботи банку;</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ряд інших небанківських угод, не заборонених законодавством.</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Види банківських операцій:</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активні - спрямовані на використання ресурсів банку (надання кредитів);</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пасивні - спрямовані на залучення коштів (депозити);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 комісійні - посередницька діяльність банку (обслуговування платежів, інкасація, зберігання цінностей).</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Банківська система - складові фінансової системи країни, щз підпадає під </w:t>
      </w:r>
      <w:proofErr w:type="gramStart"/>
      <w:r w:rsidRPr="00F26B9D">
        <w:rPr>
          <w:rStyle w:val="60"/>
          <w:rFonts w:ascii="Times New Roman" w:hAnsi="Times New Roman" w:cs="Times New Roman"/>
          <w:b w:val="0"/>
          <w:bCs w:val="0"/>
          <w:sz w:val="24"/>
          <w:szCs w:val="24"/>
          <w:lang w:val="ru-RU"/>
        </w:rPr>
        <w:t>д</w:t>
      </w:r>
      <w:proofErr w:type="gramEnd"/>
      <w:r w:rsidRPr="00F26B9D">
        <w:rPr>
          <w:rStyle w:val="60"/>
          <w:rFonts w:ascii="Times New Roman" w:hAnsi="Times New Roman" w:cs="Times New Roman"/>
          <w:b w:val="0"/>
          <w:bCs w:val="0"/>
          <w:sz w:val="24"/>
          <w:szCs w:val="24"/>
          <w:lang w:val="ru-RU"/>
        </w:rPr>
        <w:t>ію загальних економічних законів, які діють в суспільстві. Вона є внутрішньо організованою, взаємопов'язаною, має загальну мету та завдання.</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Банківська система - це складові фінансової системи держави, що являє собою сукупність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ізних за організаційно-правовою формою та спеціалізацією національних банківських установ, що існують в межах єдиної фінансової системи та єдиного грошово-кредитного механізму в певний проміжок часу.</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 Україні побудовано дворівневу банківську систему. Виділяють дві площини взаємовідносин:</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по вертикалі - відносини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ідлеглості між центральним банком, як таким, що керує, і низовими ланками - комерційними банками;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по горизонталі - відносини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івного партнерства між банками. Банківська система України складається з Національного банку України та інших банків, що створені і діють на території України відповідно до положень Закону України "Про банки і банківську діяльність".</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Порядок створення, реєстрації та ліцензування банківських установ визначається нормативними актами Національного банку України: </w:t>
      </w:r>
      <w:proofErr w:type="gramStart"/>
      <w:r w:rsidRPr="00F26B9D">
        <w:rPr>
          <w:rStyle w:val="60"/>
          <w:rFonts w:ascii="Times New Roman" w:hAnsi="Times New Roman" w:cs="Times New Roman"/>
          <w:b w:val="0"/>
          <w:bCs w:val="0"/>
          <w:sz w:val="24"/>
          <w:szCs w:val="24"/>
          <w:lang w:val="ru-RU"/>
        </w:rPr>
        <w:t>Положенням про порядок створення і державної реєстрації банків, відкриття їх філій, представництв, відділень;</w:t>
      </w:r>
      <w:proofErr w:type="gramEnd"/>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Інструкцією про порядок регулювання діяльності банків; Положенням про порядок видачі банкам банківських ліцензій, письмових дозволі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та</w:t>
      </w:r>
      <w:proofErr w:type="gramEnd"/>
      <w:r w:rsidRPr="00F26B9D">
        <w:rPr>
          <w:rStyle w:val="60"/>
          <w:rFonts w:ascii="Times New Roman" w:hAnsi="Times New Roman" w:cs="Times New Roman"/>
          <w:b w:val="0"/>
          <w:bCs w:val="0"/>
          <w:sz w:val="24"/>
          <w:szCs w:val="24"/>
          <w:lang w:val="ru-RU"/>
        </w:rPr>
        <w:t xml:space="preserve"> ліцензій на виконання окремих банківських операцій.</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Банківське право - це сукупність норм, встановлених або санкціонованих державою, що регулюють відносини, які виникають у процесі банківської діяльності, шляхом встановлення прав, обов'язків і </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ідповідальності учасників цих відносин.</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Об'єктивне обґрунтування і умови формування банківського права в Україні: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створення </w:t>
      </w: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іально-економічних умов для банків;</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становлення дворівневої банківської системи з необхідною мірою самостійності комерційних банків, діяльність яких регулюється правом;</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розвиток </w:t>
      </w:r>
      <w:proofErr w:type="gramStart"/>
      <w:r w:rsidRPr="00F26B9D">
        <w:rPr>
          <w:rStyle w:val="60"/>
          <w:rFonts w:ascii="Times New Roman" w:hAnsi="Times New Roman" w:cs="Times New Roman"/>
          <w:b w:val="0"/>
          <w:bCs w:val="0"/>
          <w:sz w:val="24"/>
          <w:szCs w:val="24"/>
          <w:lang w:val="ru-RU"/>
        </w:rPr>
        <w:t>грошового</w:t>
      </w:r>
      <w:proofErr w:type="gramEnd"/>
      <w:r w:rsidRPr="00F26B9D">
        <w:rPr>
          <w:rStyle w:val="60"/>
          <w:rFonts w:ascii="Times New Roman" w:hAnsi="Times New Roman" w:cs="Times New Roman"/>
          <w:b w:val="0"/>
          <w:bCs w:val="0"/>
          <w:sz w:val="24"/>
          <w:szCs w:val="24"/>
          <w:lang w:val="ru-RU"/>
        </w:rPr>
        <w:t>, фондового ринків. Специфічні ознаки банківських правовідносин:</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наявність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іального суб'єкта банку і кредитної організації;</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наявність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іального об'єкта фінансових інструментів. Суб'єкти банківських правовідносин:</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органи влади, що здійснюють функції </w:t>
      </w:r>
      <w:proofErr w:type="gramStart"/>
      <w:r w:rsidRPr="00F26B9D">
        <w:rPr>
          <w:rStyle w:val="60"/>
          <w:rFonts w:ascii="Times New Roman" w:hAnsi="Times New Roman" w:cs="Times New Roman"/>
          <w:b w:val="0"/>
          <w:bCs w:val="0"/>
          <w:sz w:val="24"/>
          <w:szCs w:val="24"/>
          <w:lang w:val="ru-RU"/>
        </w:rPr>
        <w:t>державного</w:t>
      </w:r>
      <w:proofErr w:type="gramEnd"/>
      <w:r w:rsidRPr="00F26B9D">
        <w:rPr>
          <w:rStyle w:val="60"/>
          <w:rFonts w:ascii="Times New Roman" w:hAnsi="Times New Roman" w:cs="Times New Roman"/>
          <w:b w:val="0"/>
          <w:bCs w:val="0"/>
          <w:sz w:val="24"/>
          <w:szCs w:val="24"/>
          <w:lang w:val="ru-RU"/>
        </w:rPr>
        <w:t xml:space="preserve"> регулювання банківською діяльністю і взаємодії з банківською системою;</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Національний банку України, що виступає центром банківської системи і як орган державної виконавчої влади;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банки і похідні банківські утворення: банківські корпорації, холдингові групи, банківські союзи;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клієнти банків - фізичні і юридичні особи. Обставини виникнення банківських правовідносин - юридичні факти: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адм</w:t>
      </w:r>
      <w:proofErr w:type="gramEnd"/>
      <w:r w:rsidRPr="00F26B9D">
        <w:rPr>
          <w:rStyle w:val="60"/>
          <w:rFonts w:ascii="Times New Roman" w:hAnsi="Times New Roman" w:cs="Times New Roman"/>
          <w:b w:val="0"/>
          <w:bCs w:val="0"/>
          <w:sz w:val="24"/>
          <w:szCs w:val="24"/>
          <w:lang w:val="ru-RU"/>
        </w:rPr>
        <w:t>іністративний акт (видача ліцензії);</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угода;</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завдання збитку </w:t>
      </w:r>
      <w:proofErr w:type="gramStart"/>
      <w:r w:rsidRPr="00F26B9D">
        <w:rPr>
          <w:rStyle w:val="60"/>
          <w:rFonts w:ascii="Times New Roman" w:hAnsi="Times New Roman" w:cs="Times New Roman"/>
          <w:b w:val="0"/>
          <w:bCs w:val="0"/>
          <w:sz w:val="24"/>
          <w:szCs w:val="24"/>
          <w:lang w:val="ru-RU"/>
        </w:rPr>
        <w:t xml:space="preserve">(є </w:t>
      </w:r>
      <w:proofErr w:type="gramEnd"/>
      <w:r w:rsidRPr="00F26B9D">
        <w:rPr>
          <w:rStyle w:val="60"/>
          <w:rFonts w:ascii="Times New Roman" w:hAnsi="Times New Roman" w:cs="Times New Roman"/>
          <w:b w:val="0"/>
          <w:bCs w:val="0"/>
          <w:sz w:val="24"/>
          <w:szCs w:val="24"/>
          <w:lang w:val="ru-RU"/>
        </w:rPr>
        <w:t>суперечливим і потребує обґрунтування);</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норма закону (встановлення обов'язкових резервів).</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Методи_пг</w:t>
      </w:r>
      <w:proofErr w:type="gramStart"/>
      <w:r w:rsidRPr="00F26B9D">
        <w:rPr>
          <w:rStyle w:val="60"/>
          <w:rFonts w:ascii="Times New Roman" w:hAnsi="Times New Roman" w:cs="Times New Roman"/>
          <w:b w:val="0"/>
          <w:bCs w:val="0"/>
          <w:sz w:val="24"/>
          <w:szCs w:val="24"/>
          <w:lang w:val="ru-RU"/>
        </w:rPr>
        <w:t>»а</w:t>
      </w:r>
      <w:proofErr w:type="gramEnd"/>
      <w:r w:rsidRPr="00F26B9D">
        <w:rPr>
          <w:rStyle w:val="60"/>
          <w:rFonts w:ascii="Times New Roman" w:hAnsi="Times New Roman" w:cs="Times New Roman"/>
          <w:b w:val="0"/>
          <w:bCs w:val="0"/>
          <w:sz w:val="24"/>
          <w:szCs w:val="24"/>
          <w:lang w:val="ru-RU"/>
        </w:rPr>
        <w:t>вового регулювання діяльності банків -імперативний -диспозитивний</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Методи </w:t>
      </w:r>
      <w:proofErr w:type="gramStart"/>
      <w:r w:rsidRPr="00F26B9D">
        <w:rPr>
          <w:rStyle w:val="60"/>
          <w:rFonts w:ascii="Times New Roman" w:hAnsi="Times New Roman" w:cs="Times New Roman"/>
          <w:b w:val="0"/>
          <w:bCs w:val="0"/>
          <w:sz w:val="24"/>
          <w:szCs w:val="24"/>
          <w:lang w:val="ru-RU"/>
        </w:rPr>
        <w:t>правового</w:t>
      </w:r>
      <w:proofErr w:type="gramEnd"/>
      <w:r w:rsidRPr="00F26B9D">
        <w:rPr>
          <w:rStyle w:val="60"/>
          <w:rFonts w:ascii="Times New Roman" w:hAnsi="Times New Roman" w:cs="Times New Roman"/>
          <w:b w:val="0"/>
          <w:bCs w:val="0"/>
          <w:sz w:val="24"/>
          <w:szCs w:val="24"/>
          <w:lang w:val="ru-RU"/>
        </w:rPr>
        <w:t xml:space="preserve"> регулювання діяльності банків - імперативний - диспозитивний Імперативний метод обумовлений необхідністю проведення державної грошово-кредитної політики. Учасники імперативного регулювання банківської діяльності: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Президент України (створює укази),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 Верховна Рада України (приймає закони, постанови),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Кабінет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(приймає постанови),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Національний банк України (приймає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іальні акти банківського законодавства).</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Диспозитивний метод правового регулювання банківської діяльності реалізований у ч.2 ст.2 Закону України "Про банки і банківську діяльність", де визначено, що банки є економічно самостійними і повністю незалежними від виконавчих і розпорядчих органів державної влади в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ішеннях, пов'язаних з оперативною діяльністю.</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Банківські відносини, що регулюються нормами права, слід розглядати як комплексний правовий інститут. Адже він містить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ізноманітні методи правового регулювання, поєднує комплекс елементів норм права, як фінансового, так і господарського та цивільного.</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Банківське законодавство - це система всіх упорядкованих певним чином нормативно-правових актів, що регулюють відносини у сфері банківської діяльності.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Банківські закони:</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загальні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Враховуючи те, що банки є суб'єктами підприємницької діяльності, вони підпадають під </w:t>
      </w:r>
      <w:proofErr w:type="gramStart"/>
      <w:r w:rsidRPr="00F26B9D">
        <w:rPr>
          <w:rStyle w:val="60"/>
          <w:rFonts w:ascii="Times New Roman" w:hAnsi="Times New Roman" w:cs="Times New Roman"/>
          <w:b w:val="0"/>
          <w:bCs w:val="0"/>
          <w:sz w:val="24"/>
          <w:szCs w:val="24"/>
          <w:lang w:val="ru-RU"/>
        </w:rPr>
        <w:t>д</w:t>
      </w:r>
      <w:proofErr w:type="gramEnd"/>
      <w:r w:rsidRPr="00F26B9D">
        <w:rPr>
          <w:rStyle w:val="60"/>
          <w:rFonts w:ascii="Times New Roman" w:hAnsi="Times New Roman" w:cs="Times New Roman"/>
          <w:b w:val="0"/>
          <w:bCs w:val="0"/>
          <w:sz w:val="24"/>
          <w:szCs w:val="24"/>
          <w:lang w:val="ru-RU"/>
        </w:rPr>
        <w:t xml:space="preserve">іяння загальних правових принципів. У якості загальних законів слід розглядати Конституцію, Цивільний кодекс, Господарський кодекс, Закон "Про цінні папери і фондову біржу", укази Президента, постанови Кабінету Міністрів України, міжнародні правові акти. </w:t>
      </w:r>
      <w:proofErr w:type="gramStart"/>
      <w:r w:rsidRPr="00F26B9D">
        <w:rPr>
          <w:rStyle w:val="60"/>
          <w:rFonts w:ascii="Times New Roman" w:hAnsi="Times New Roman" w:cs="Times New Roman"/>
          <w:b w:val="0"/>
          <w:bCs w:val="0"/>
          <w:sz w:val="24"/>
          <w:szCs w:val="24"/>
          <w:lang w:val="ru-RU"/>
        </w:rPr>
        <w:t>Ц</w:t>
      </w:r>
      <w:proofErr w:type="gramEnd"/>
      <w:r w:rsidRPr="00F26B9D">
        <w:rPr>
          <w:rStyle w:val="60"/>
          <w:rFonts w:ascii="Times New Roman" w:hAnsi="Times New Roman" w:cs="Times New Roman"/>
          <w:b w:val="0"/>
          <w:bCs w:val="0"/>
          <w:sz w:val="24"/>
          <w:szCs w:val="24"/>
          <w:lang w:val="ru-RU"/>
        </w:rPr>
        <w:t xml:space="preserve">і закони повинні застосовуватись до банків і банківської діяльності, якщо спеціальні банківські норми не встановлюють якихось обмежень або правил. </w:t>
      </w:r>
      <w:proofErr w:type="gramStart"/>
      <w:r w:rsidRPr="00F26B9D">
        <w:rPr>
          <w:rStyle w:val="60"/>
          <w:rFonts w:ascii="Times New Roman" w:hAnsi="Times New Roman" w:cs="Times New Roman"/>
          <w:b w:val="0"/>
          <w:bCs w:val="0"/>
          <w:sz w:val="24"/>
          <w:szCs w:val="24"/>
          <w:lang w:val="ru-RU"/>
        </w:rPr>
        <w:t>Ц</w:t>
      </w:r>
      <w:proofErr w:type="gramEnd"/>
      <w:r w:rsidRPr="00F26B9D">
        <w:rPr>
          <w:rStyle w:val="60"/>
          <w:rFonts w:ascii="Times New Roman" w:hAnsi="Times New Roman" w:cs="Times New Roman"/>
          <w:b w:val="0"/>
          <w:bCs w:val="0"/>
          <w:sz w:val="24"/>
          <w:szCs w:val="24"/>
          <w:lang w:val="ru-RU"/>
        </w:rPr>
        <w:t>і закони встановлюють:</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загальні вимоги до організаційно-правових форм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ідприємницької діяльності;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загальні правила </w:t>
      </w:r>
      <w:proofErr w:type="gramStart"/>
      <w:r w:rsidRPr="00F26B9D">
        <w:rPr>
          <w:rStyle w:val="60"/>
          <w:rFonts w:ascii="Times New Roman" w:hAnsi="Times New Roman" w:cs="Times New Roman"/>
          <w:b w:val="0"/>
          <w:bCs w:val="0"/>
          <w:sz w:val="24"/>
          <w:szCs w:val="24"/>
          <w:lang w:val="ru-RU"/>
        </w:rPr>
        <w:t>про угоди</w:t>
      </w:r>
      <w:proofErr w:type="gramEnd"/>
      <w:r w:rsidRPr="00F26B9D">
        <w:rPr>
          <w:rStyle w:val="60"/>
          <w:rFonts w:ascii="Times New Roman" w:hAnsi="Times New Roman" w:cs="Times New Roman"/>
          <w:b w:val="0"/>
          <w:bCs w:val="0"/>
          <w:sz w:val="24"/>
          <w:szCs w:val="24"/>
          <w:lang w:val="ru-RU"/>
        </w:rPr>
        <w:t>, їх форми, умови і порядок їх укладання;</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загальні норми і обставини відповідальності.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Спеціальні акти банківського законодавства - закони "Про банки і банківську діяльність", "Про Національний банк України",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такому плані можна розглядати інші нормативні акти Національного банку України, акти фінансово-кредитних установ. </w:t>
      </w:r>
      <w:proofErr w:type="gramStart"/>
      <w:r w:rsidRPr="00F26B9D">
        <w:rPr>
          <w:rStyle w:val="60"/>
          <w:rFonts w:ascii="Times New Roman" w:hAnsi="Times New Roman" w:cs="Times New Roman"/>
          <w:b w:val="0"/>
          <w:bCs w:val="0"/>
          <w:sz w:val="24"/>
          <w:szCs w:val="24"/>
          <w:lang w:val="ru-RU"/>
        </w:rPr>
        <w:t>Ц</w:t>
      </w:r>
      <w:proofErr w:type="gramEnd"/>
      <w:r w:rsidRPr="00F26B9D">
        <w:rPr>
          <w:rStyle w:val="60"/>
          <w:rFonts w:ascii="Times New Roman" w:hAnsi="Times New Roman" w:cs="Times New Roman"/>
          <w:b w:val="0"/>
          <w:bCs w:val="0"/>
          <w:sz w:val="24"/>
          <w:szCs w:val="24"/>
          <w:lang w:val="ru-RU"/>
        </w:rPr>
        <w:t>і закони, з одного боку, повинні відповідати загальним вимогам правового регулювання господарського обороту і конституційним принципам та гарантіям, а з іншого - запре'ваджують публічно-правові правила і вимоги, які суттєво відрізи дються від правил і вимог приватного правового регулювання (горми формування статутного капіталу).</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Особливості банківського законодавства: міжгалузевий та комплексний характер (публічне та приватне право).</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Причини вдосконалення системи банківського права в Україні:</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становлення і розвиток дворівневої банківської системи тягне за собою виникнення нового правового механізму, адаптованого до </w:t>
      </w:r>
      <w:proofErr w:type="gramStart"/>
      <w:r w:rsidRPr="00F26B9D">
        <w:rPr>
          <w:rStyle w:val="60"/>
          <w:rFonts w:ascii="Times New Roman" w:hAnsi="Times New Roman" w:cs="Times New Roman"/>
          <w:b w:val="0"/>
          <w:bCs w:val="0"/>
          <w:sz w:val="24"/>
          <w:szCs w:val="24"/>
          <w:lang w:val="ru-RU"/>
        </w:rPr>
        <w:t>м</w:t>
      </w:r>
      <w:proofErr w:type="gramEnd"/>
      <w:r w:rsidRPr="00F26B9D">
        <w:rPr>
          <w:rStyle w:val="60"/>
          <w:rFonts w:ascii="Times New Roman" w:hAnsi="Times New Roman" w:cs="Times New Roman"/>
          <w:b w:val="0"/>
          <w:bCs w:val="0"/>
          <w:sz w:val="24"/>
          <w:szCs w:val="24"/>
          <w:lang w:val="ru-RU"/>
        </w:rPr>
        <w:t>іжнародних правил банківського права;</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зростання ролі безготівкових розрахункі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запровадження нових платіжних засобі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визначення більш чітких класифікацій, розмежування і впорядкування правових норм;</w:t>
      </w:r>
    </w:p>
    <w:p w:rsidR="0030698F" w:rsidRPr="00F26B9D" w:rsidRDefault="0030698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забезпечення безпеки і надійності вкладів клієнтів. Розвиток банківської системи, ускладнення її структури, вимагає відповідного банківського законодавства, тому повинні </w:t>
      </w:r>
      <w:proofErr w:type="gramStart"/>
      <w:r w:rsidRPr="00F26B9D">
        <w:rPr>
          <w:rStyle w:val="60"/>
          <w:rFonts w:ascii="Times New Roman" w:hAnsi="Times New Roman" w:cs="Times New Roman"/>
          <w:b w:val="0"/>
          <w:bCs w:val="0"/>
          <w:sz w:val="24"/>
          <w:szCs w:val="24"/>
          <w:lang w:val="ru-RU"/>
        </w:rPr>
        <w:t>бути прийняті нов</w:t>
      </w:r>
      <w:proofErr w:type="gramEnd"/>
      <w:r w:rsidRPr="00F26B9D">
        <w:rPr>
          <w:rStyle w:val="60"/>
          <w:rFonts w:ascii="Times New Roman" w:hAnsi="Times New Roman" w:cs="Times New Roman"/>
          <w:b w:val="0"/>
          <w:bCs w:val="0"/>
          <w:sz w:val="24"/>
          <w:szCs w:val="24"/>
          <w:lang w:val="ru-RU"/>
        </w:rPr>
        <w:t>і нормативні акти, що регламентують діяльність банківської системи. Це створить передумови для становлення класичної дворівневої банківської системи, яка відповідає вимогам ринкової економіки.</w:t>
      </w:r>
    </w:p>
    <w:p w:rsidR="00996A10" w:rsidRDefault="00996A10" w:rsidP="00F26B9D">
      <w:pPr>
        <w:spacing w:after="0" w:line="240" w:lineRule="auto"/>
        <w:ind w:firstLine="720"/>
        <w:jc w:val="both"/>
        <w:rPr>
          <w:rStyle w:val="60"/>
          <w:rFonts w:ascii="Times New Roman" w:hAnsi="Times New Roman" w:cs="Times New Roman"/>
          <w:b w:val="0"/>
          <w:bCs w:val="0"/>
          <w:sz w:val="24"/>
          <w:szCs w:val="24"/>
        </w:rPr>
      </w:pPr>
    </w:p>
    <w:p w:rsidR="00996A10" w:rsidRPr="00F26B9D" w:rsidRDefault="00996A10" w:rsidP="00F26B9D">
      <w:pPr>
        <w:spacing w:after="0" w:line="240" w:lineRule="auto"/>
        <w:rPr>
          <w:rStyle w:val="60"/>
          <w:rFonts w:ascii="Times New Roman" w:hAnsi="Times New Roman" w:cs="Times New Roman"/>
          <w:b w:val="0"/>
          <w:bCs w:val="0"/>
          <w:sz w:val="24"/>
          <w:szCs w:val="24"/>
          <w:lang w:val="ru-RU"/>
        </w:rPr>
      </w:pPr>
    </w:p>
    <w:p w:rsidR="00996A10" w:rsidRPr="00F26B9D" w:rsidRDefault="00996A10" w:rsidP="00F26B9D">
      <w:pPr>
        <w:spacing w:after="0" w:line="240" w:lineRule="auto"/>
        <w:ind w:firstLine="720"/>
        <w:jc w:val="center"/>
        <w:rPr>
          <w:rStyle w:val="60"/>
          <w:rFonts w:ascii="Times New Roman" w:hAnsi="Times New Roman" w:cs="Times New Roman"/>
          <w:bCs w:val="0"/>
          <w:sz w:val="24"/>
          <w:szCs w:val="24"/>
          <w:lang w:val="ru-RU"/>
        </w:rPr>
      </w:pPr>
      <w:r w:rsidRPr="00F26B9D">
        <w:rPr>
          <w:rStyle w:val="60"/>
          <w:rFonts w:ascii="Times New Roman" w:hAnsi="Times New Roman" w:cs="Times New Roman"/>
          <w:bCs w:val="0"/>
          <w:sz w:val="24"/>
          <w:szCs w:val="24"/>
          <w:lang w:val="ru-RU"/>
        </w:rPr>
        <w:t>ТЕМА 10. СТРАХУВАННЯ У СФЕРІ ГОСПОДАРЮВАННЯ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ізновидом фінансової діяльності є страхування. </w:t>
      </w:r>
      <w:proofErr w:type="gramStart"/>
      <w:r w:rsidRPr="00F26B9D">
        <w:rPr>
          <w:rStyle w:val="60"/>
          <w:rFonts w:ascii="Times New Roman" w:hAnsi="Times New Roman" w:cs="Times New Roman"/>
          <w:b w:val="0"/>
          <w:bCs w:val="0"/>
          <w:sz w:val="24"/>
          <w:szCs w:val="24"/>
          <w:lang w:val="ru-RU"/>
        </w:rPr>
        <w:t>Це - професійна діяльність спеціалізованих організацій (страхових компаній або страховиків) щодо падання учасникам відносин у сфері господарювання (страхувальникам) страхових послуг, спрямованих на захист їх майнових інтересів у разі настання визначених законом чи договором страхування страхових випадків за рахунок грошових фондів, які формуються шляхом сплати страхувальниками страхових платежів.</w:t>
      </w:r>
      <w:proofErr w:type="gramEnd"/>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Залежно від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ідстав надання страхових послуг розрізняють добровільне (здійснюється на основі договору між страхувальником і страховиком) та обов'язкове страхування (здійснюється на основі закону).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Основними учасниками правовідносин у сфері страхування є страховики (суб'єкти страхової діяльності), страхувальники (особи, яким надаються страхові послуги), спеціально уповноважений державний орган у сфері страхування як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ізновиду фінансових послуг (Державна комісія з регулювання ринку фінансових послуг).</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Страхування у сфері господарювання регулюється низкою нормативно-правових актів, серед яких;</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Господарський кодекс від 16.01.2003 p.: містить положення щодо страхування як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ізновиду фінансової діяльності (ст. 252), суб'єктів такої діяльності (ст. 353), законодавство про страхування у сфері господарювання (ст. 355);</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Цивільний кодекс України від 16.01.2003 p.: глава 67 (статті 979-999) регулює договірні відносини щодо страхування;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Закон України від07.03-1996р. "Про страхування" (в ред. Закону від 04.10.2001 p.): встановлює вимоги щодо страховиків, їх майнових активів, здійснюваних ними операцій, </w:t>
      </w:r>
      <w:proofErr w:type="gramStart"/>
      <w:r w:rsidRPr="00F26B9D">
        <w:rPr>
          <w:rStyle w:val="60"/>
          <w:rFonts w:ascii="Times New Roman" w:hAnsi="Times New Roman" w:cs="Times New Roman"/>
          <w:b w:val="0"/>
          <w:bCs w:val="0"/>
          <w:sz w:val="24"/>
          <w:szCs w:val="24"/>
          <w:lang w:val="ru-RU"/>
        </w:rPr>
        <w:t>державного</w:t>
      </w:r>
      <w:proofErr w:type="gramEnd"/>
      <w:r w:rsidRPr="00F26B9D">
        <w:rPr>
          <w:rStyle w:val="60"/>
          <w:rFonts w:ascii="Times New Roman" w:hAnsi="Times New Roman" w:cs="Times New Roman"/>
          <w:b w:val="0"/>
          <w:bCs w:val="0"/>
          <w:sz w:val="24"/>
          <w:szCs w:val="24"/>
          <w:lang w:val="ru-RU"/>
        </w:rPr>
        <w:t xml:space="preserve"> регулювання сфери страхування та ін.;</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акти Уряду: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постанова Кабінету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від 07.09.1993 р. № 709 "Про створення Національної акціонерної страхової компанії "Оранта";</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постанова КМУ від 1 червня 2002 р. № 733 "Про затвердження Порядку і правил проведення обов'язкового страхування відповідальності суб'єктів перевезення небезпечних вантажів на випадок настання негативних наслідків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 час перевезення небезпечних вантажів";</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постанова КМУ від 12 жовтня 2002 р. № 1535 "Про затвердження Порядку і правил проведення обов'язкового авіаційного страхування цивільної авіації";</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постанова КМУ від 16.11.2002 р. № 1788 "Про затвердження Порядку і правил проведення обов'язкового страхування цивільної відповідальності суб'єктів господарювання за шкоду, яка може бути заподіяна пожежами та аваріями та об'єктах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ідвищеної небезпеки, включаючи пожежовибухонебезпечні об'єкти та об'єкти, господарська діяльність на яких може призвести до аварій екологічного і санітарно-епідеміологічного характеру";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постанова КМУ від 23 червня 2003 р. № 953 "Про обов'язкове страхування циві</w:t>
      </w:r>
      <w:proofErr w:type="gramStart"/>
      <w:r w:rsidRPr="00F26B9D">
        <w:rPr>
          <w:rStyle w:val="60"/>
          <w:rFonts w:ascii="Times New Roman" w:hAnsi="Times New Roman" w:cs="Times New Roman"/>
          <w:b w:val="0"/>
          <w:bCs w:val="0"/>
          <w:sz w:val="24"/>
          <w:szCs w:val="24"/>
          <w:lang w:val="ru-RU"/>
        </w:rPr>
        <w:t>льної в</w:t>
      </w:r>
      <w:proofErr w:type="gramEnd"/>
      <w:r w:rsidRPr="00F26B9D">
        <w:rPr>
          <w:rStyle w:val="60"/>
          <w:rFonts w:ascii="Times New Roman" w:hAnsi="Times New Roman" w:cs="Times New Roman"/>
          <w:b w:val="0"/>
          <w:bCs w:val="0"/>
          <w:sz w:val="24"/>
          <w:szCs w:val="24"/>
          <w:lang w:val="ru-RU"/>
        </w:rPr>
        <w:t>ідповідальності за ядерну шкоду";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постанова КМУ від 13 квітня 2005 р. № 286 "Про встановлення розміру плати за видачу ліцензії на проведення конкретного виду страхування";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відомчі нормативно-правові акти:</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постанова Правління Нацбанку України від 11.04.2000 р. № 135 "Про застосування іноземної валюти </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страховій діяльності";</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Ліцензійні умови провадження страхової діяльності, затверджені розпорядженням</w:t>
      </w:r>
      <w:proofErr w:type="gramStart"/>
      <w:r w:rsidRPr="00F26B9D">
        <w:rPr>
          <w:rStyle w:val="60"/>
          <w:rFonts w:ascii="Times New Roman" w:hAnsi="Times New Roman" w:cs="Times New Roman"/>
          <w:b w:val="0"/>
          <w:bCs w:val="0"/>
          <w:sz w:val="24"/>
          <w:szCs w:val="24"/>
          <w:lang w:val="ru-RU"/>
        </w:rPr>
        <w:t xml:space="preserve"> Д</w:t>
      </w:r>
      <w:proofErr w:type="gramEnd"/>
      <w:r w:rsidRPr="00F26B9D">
        <w:rPr>
          <w:rStyle w:val="60"/>
          <w:rFonts w:ascii="Times New Roman" w:hAnsi="Times New Roman" w:cs="Times New Roman"/>
          <w:b w:val="0"/>
          <w:bCs w:val="0"/>
          <w:sz w:val="24"/>
          <w:szCs w:val="24"/>
          <w:lang w:val="ru-RU"/>
        </w:rPr>
        <w:t>ержавної комісії з регулювання ринків фінансових послуг України (ДКРРФП) від 28.08.2003 р. № 40;</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розпорядження ДКРРФП від 28.05.2004 № 736 "Про затвердження </w:t>
      </w:r>
      <w:proofErr w:type="gramStart"/>
      <w:r w:rsidRPr="00F26B9D">
        <w:rPr>
          <w:rStyle w:val="60"/>
          <w:rFonts w:ascii="Times New Roman" w:hAnsi="Times New Roman" w:cs="Times New Roman"/>
          <w:b w:val="0"/>
          <w:bCs w:val="0"/>
          <w:sz w:val="24"/>
          <w:szCs w:val="24"/>
          <w:lang w:val="ru-RU"/>
        </w:rPr>
        <w:t>Положення</w:t>
      </w:r>
      <w:proofErr w:type="gramEnd"/>
      <w:r w:rsidRPr="00F26B9D">
        <w:rPr>
          <w:rStyle w:val="60"/>
          <w:rFonts w:ascii="Times New Roman" w:hAnsi="Times New Roman" w:cs="Times New Roman"/>
          <w:b w:val="0"/>
          <w:bCs w:val="0"/>
          <w:sz w:val="24"/>
          <w:szCs w:val="24"/>
          <w:lang w:val="ru-RU"/>
        </w:rPr>
        <w:t xml:space="preserve"> про реєстрацію страхових та перестрахових брокерів і ведення державного реєстру страхових та перестрахових брокерів";</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розпорядження ДКРРФП від 26.11.2004 № 2875 "Про затвердження Правил розміщення страхових резервів із страхування життя";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розпорядження ДКРРФП від 17.12.2004 ЛГ</w:t>
      </w:r>
      <w:proofErr w:type="gramStart"/>
      <w:r w:rsidRPr="00F26B9D">
        <w:rPr>
          <w:rStyle w:val="60"/>
          <w:rFonts w:ascii="Times New Roman" w:hAnsi="Times New Roman" w:cs="Times New Roman"/>
          <w:b w:val="0"/>
          <w:bCs w:val="0"/>
          <w:sz w:val="24"/>
          <w:szCs w:val="24"/>
          <w:lang w:val="ru-RU"/>
        </w:rPr>
        <w:t>?З</w:t>
      </w:r>
      <w:proofErr w:type="gramEnd"/>
      <w:r w:rsidRPr="00F26B9D">
        <w:rPr>
          <w:rStyle w:val="60"/>
          <w:rFonts w:ascii="Times New Roman" w:hAnsi="Times New Roman" w:cs="Times New Roman"/>
          <w:b w:val="0"/>
          <w:bCs w:val="0"/>
          <w:sz w:val="24"/>
          <w:szCs w:val="24"/>
          <w:lang w:val="ru-RU"/>
        </w:rPr>
        <w:t>НМ " Про затвердження Правил формування, обліку та розміщення страхових резервів за видами страхування, іншими, ніж страхування життя";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розпорядження ДКРРФП від 28.12.2004 № 3197 "Про затвердження Положення про порядок та умови ведення страховиками персоніфікованого (індивідуального)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іку договорів страхування життя";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розпорядження ДКРРФП від 04.08.2005 № 4421 "Про затвердження Порядку складання та подання звітності страхових та/або перестрахових брокері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розпорядження ДКРРФП від 22,11.2005 № 4934 "Про затвердження Положення про внесення інформації про юридичних осіб, які мають намі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набути статусу страховиків (перестраховиків), до Державного реєстру фінансових установ";</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розпорядження ДКРРФП від 11.04.2006 № 5619 "Про затвердження </w:t>
      </w:r>
      <w:proofErr w:type="gramStart"/>
      <w:r w:rsidRPr="00F26B9D">
        <w:rPr>
          <w:rStyle w:val="60"/>
          <w:rFonts w:ascii="Times New Roman" w:hAnsi="Times New Roman" w:cs="Times New Roman"/>
          <w:b w:val="0"/>
          <w:bCs w:val="0"/>
          <w:sz w:val="24"/>
          <w:szCs w:val="24"/>
          <w:lang w:val="ru-RU"/>
        </w:rPr>
        <w:t>Положення</w:t>
      </w:r>
      <w:proofErr w:type="gramEnd"/>
      <w:r w:rsidRPr="00F26B9D">
        <w:rPr>
          <w:rStyle w:val="60"/>
          <w:rFonts w:ascii="Times New Roman" w:hAnsi="Times New Roman" w:cs="Times New Roman"/>
          <w:b w:val="0"/>
          <w:bCs w:val="0"/>
          <w:sz w:val="24"/>
          <w:szCs w:val="24"/>
          <w:lang w:val="ru-RU"/>
        </w:rPr>
        <w:t xml:space="preserve"> про особливості укладання договорів обов'язкового страхування цивільно-правової відповідальності власників наземних транспортних засобів";</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розпорядження ДКРРФП від 19.07.2006 № 6021 "Про затвердження Порядку реєстрації філій страховиків-нерезиденті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розпорядження ДКРРФП від 07.09.2006 № 6201 "Про затвердження Ліцензійних умов провадження страхової діяльності філіями страховиків-нерезиденті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розпорядження ДКРРФП від 16.11.2006 № 6426 "Про затвердження </w:t>
      </w:r>
      <w:proofErr w:type="gramStart"/>
      <w:r w:rsidRPr="00F26B9D">
        <w:rPr>
          <w:rStyle w:val="60"/>
          <w:rFonts w:ascii="Times New Roman" w:hAnsi="Times New Roman" w:cs="Times New Roman"/>
          <w:b w:val="0"/>
          <w:bCs w:val="0"/>
          <w:sz w:val="24"/>
          <w:szCs w:val="24"/>
          <w:lang w:val="ru-RU"/>
        </w:rPr>
        <w:t>Положення</w:t>
      </w:r>
      <w:proofErr w:type="gramEnd"/>
      <w:r w:rsidRPr="00F26B9D">
        <w:rPr>
          <w:rStyle w:val="60"/>
          <w:rFonts w:ascii="Times New Roman" w:hAnsi="Times New Roman" w:cs="Times New Roman"/>
          <w:b w:val="0"/>
          <w:bCs w:val="0"/>
          <w:sz w:val="24"/>
          <w:szCs w:val="24"/>
          <w:lang w:val="ru-RU"/>
        </w:rPr>
        <w:t xml:space="preserve"> про здійснення нагляду за діяльністю філій страховиків-нерезидентів та застосування заходів впливу за порушення ними законодавства про фінансові послуги та про внесення змін до деяких нормативно-правових актів";</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розпорядження ДКРРФП від 07.12.2006 № 6504 "Про затвердження Порядку ліквідації філій страховиків-нерезиденті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та і</w:t>
      </w:r>
      <w:proofErr w:type="gramStart"/>
      <w:r w:rsidRPr="00F26B9D">
        <w:rPr>
          <w:rStyle w:val="60"/>
          <w:rFonts w:ascii="Times New Roman" w:hAnsi="Times New Roman" w:cs="Times New Roman"/>
          <w:b w:val="0"/>
          <w:bCs w:val="0"/>
          <w:sz w:val="24"/>
          <w:szCs w:val="24"/>
          <w:lang w:val="ru-RU"/>
        </w:rPr>
        <w:t>н</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Господарська діяльність у сфері страхування може здійснюватися лише господарськими організаціями, що створюються як фінансові установи зі спеціальним предметом діяльності у формі будь-якого виду господарського товариства, </w:t>
      </w:r>
      <w:proofErr w:type="gramStart"/>
      <w:r w:rsidRPr="00F26B9D">
        <w:rPr>
          <w:rStyle w:val="60"/>
          <w:rFonts w:ascii="Times New Roman" w:hAnsi="Times New Roman" w:cs="Times New Roman"/>
          <w:b w:val="0"/>
          <w:bCs w:val="0"/>
          <w:sz w:val="24"/>
          <w:szCs w:val="24"/>
          <w:lang w:val="ru-RU"/>
        </w:rPr>
        <w:t>кр</w:t>
      </w:r>
      <w:proofErr w:type="gramEnd"/>
      <w:r w:rsidRPr="00F26B9D">
        <w:rPr>
          <w:rStyle w:val="60"/>
          <w:rFonts w:ascii="Times New Roman" w:hAnsi="Times New Roman" w:cs="Times New Roman"/>
          <w:b w:val="0"/>
          <w:bCs w:val="0"/>
          <w:sz w:val="24"/>
          <w:szCs w:val="24"/>
          <w:lang w:val="ru-RU"/>
        </w:rPr>
        <w:t xml:space="preserve">ім товариства з обмеженою відповідальністю (ч. 1 ст. 2 Закону України від 07.03.1996 р. "Про страхування" в редакції Закону від </w:t>
      </w:r>
      <w:proofErr w:type="gramStart"/>
      <w:r w:rsidRPr="00F26B9D">
        <w:rPr>
          <w:rStyle w:val="60"/>
          <w:rFonts w:ascii="Times New Roman" w:hAnsi="Times New Roman" w:cs="Times New Roman"/>
          <w:b w:val="0"/>
          <w:bCs w:val="0"/>
          <w:sz w:val="24"/>
          <w:szCs w:val="24"/>
          <w:lang w:val="ru-RU"/>
        </w:rPr>
        <w:t>04.10.2001 p.).</w:t>
      </w:r>
      <w:proofErr w:type="gramEnd"/>
      <w:r w:rsidRPr="00F26B9D">
        <w:rPr>
          <w:rStyle w:val="60"/>
          <w:rFonts w:ascii="Times New Roman" w:hAnsi="Times New Roman" w:cs="Times New Roman"/>
          <w:b w:val="0"/>
          <w:bCs w:val="0"/>
          <w:sz w:val="24"/>
          <w:szCs w:val="24"/>
          <w:lang w:val="ru-RU"/>
        </w:rPr>
        <w:t xml:space="preserve"> Однак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більшості випадків засновники страхової </w:t>
      </w:r>
      <w:proofErr w:type="gramStart"/>
      <w:r w:rsidRPr="00F26B9D">
        <w:rPr>
          <w:rStyle w:val="60"/>
          <w:rFonts w:ascii="Times New Roman" w:hAnsi="Times New Roman" w:cs="Times New Roman"/>
          <w:b w:val="0"/>
          <w:bCs w:val="0"/>
          <w:sz w:val="24"/>
          <w:szCs w:val="24"/>
          <w:lang w:val="ru-RU"/>
        </w:rPr>
        <w:t>орган</w:t>
      </w:r>
      <w:proofErr w:type="gramEnd"/>
      <w:r w:rsidRPr="00F26B9D">
        <w:rPr>
          <w:rStyle w:val="60"/>
          <w:rFonts w:ascii="Times New Roman" w:hAnsi="Times New Roman" w:cs="Times New Roman"/>
          <w:b w:val="0"/>
          <w:bCs w:val="0"/>
          <w:sz w:val="24"/>
          <w:szCs w:val="24"/>
          <w:lang w:val="ru-RU"/>
        </w:rPr>
        <w:t>ізації (страховика - за визначенням зазначеного Закону) обирають при її заснуванні акціонерну форму, враховуючи переваги останньої. Страховим компаніям (страховикам) притаманні такі характерні риси:</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наявність щонайменше трьох засновників/учасників (хоча для державних страхових компаній це правило не діє); якщо єдиним засновником та учасником страхової компанії є держава, то така компанія отримує статус державної (національної); в решті випадків використання слів "державна", "національна" або похідних від них у </w:t>
      </w:r>
      <w:proofErr w:type="gramStart"/>
      <w:r w:rsidRPr="00F26B9D">
        <w:rPr>
          <w:rStyle w:val="60"/>
          <w:rFonts w:ascii="Times New Roman" w:hAnsi="Times New Roman" w:cs="Times New Roman"/>
          <w:b w:val="0"/>
          <w:bCs w:val="0"/>
          <w:sz w:val="24"/>
          <w:szCs w:val="24"/>
          <w:lang w:val="ru-RU"/>
        </w:rPr>
        <w:t>назв</w:t>
      </w:r>
      <w:proofErr w:type="gramEnd"/>
      <w:r w:rsidRPr="00F26B9D">
        <w:rPr>
          <w:rStyle w:val="60"/>
          <w:rFonts w:ascii="Times New Roman" w:hAnsi="Times New Roman" w:cs="Times New Roman"/>
          <w:b w:val="0"/>
          <w:bCs w:val="0"/>
          <w:sz w:val="24"/>
          <w:szCs w:val="24"/>
          <w:lang w:val="ru-RU"/>
        </w:rPr>
        <w:t>і страховика забороняється;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спеціальний і виключний предмет діяльності - лише страхування, перестрахування і фінансова діяльність, </w:t>
      </w:r>
      <w:proofErr w:type="gramStart"/>
      <w:r w:rsidRPr="00F26B9D">
        <w:rPr>
          <w:rStyle w:val="60"/>
          <w:rFonts w:ascii="Times New Roman" w:hAnsi="Times New Roman" w:cs="Times New Roman"/>
          <w:b w:val="0"/>
          <w:bCs w:val="0"/>
          <w:sz w:val="24"/>
          <w:szCs w:val="24"/>
          <w:lang w:val="ru-RU"/>
        </w:rPr>
        <w:t>пов'язана</w:t>
      </w:r>
      <w:proofErr w:type="gramEnd"/>
      <w:r w:rsidRPr="00F26B9D">
        <w:rPr>
          <w:rStyle w:val="60"/>
          <w:rFonts w:ascii="Times New Roman" w:hAnsi="Times New Roman" w:cs="Times New Roman"/>
          <w:b w:val="0"/>
          <w:bCs w:val="0"/>
          <w:sz w:val="24"/>
          <w:szCs w:val="24"/>
          <w:lang w:val="ru-RU"/>
        </w:rPr>
        <w:t xml:space="preserve"> з формуванням, розміщенням страхових резервів та їх управлінням; допускається також виконання зазначених видів діяльності у вигляді надання послуг для інших страховиків 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ідставі укладених угод про сумісну діяльність, а також будь-які операції для забезпечення власних господарських потреб страховика; страховики, які здійснюють страхування життя, можуть надавати кредити страхувальникам, які уклали договори страхування життя. Зазначена діяльність має здійснюватися відповідно до Ліцензійних умов провадження страхової діяльності, затверджених розпорядженням</w:t>
      </w:r>
      <w:proofErr w:type="gramStart"/>
      <w:r w:rsidRPr="00F26B9D">
        <w:rPr>
          <w:rStyle w:val="60"/>
          <w:rFonts w:ascii="Times New Roman" w:hAnsi="Times New Roman" w:cs="Times New Roman"/>
          <w:b w:val="0"/>
          <w:bCs w:val="0"/>
          <w:sz w:val="24"/>
          <w:szCs w:val="24"/>
          <w:lang w:val="ru-RU"/>
        </w:rPr>
        <w:t xml:space="preserve"> Д</w:t>
      </w:r>
      <w:proofErr w:type="gramEnd"/>
      <w:r w:rsidRPr="00F26B9D">
        <w:rPr>
          <w:rStyle w:val="60"/>
          <w:rFonts w:ascii="Times New Roman" w:hAnsi="Times New Roman" w:cs="Times New Roman"/>
          <w:b w:val="0"/>
          <w:bCs w:val="0"/>
          <w:sz w:val="24"/>
          <w:szCs w:val="24"/>
          <w:lang w:val="ru-RU"/>
        </w:rPr>
        <w:t>ержавної комісії з регулювання ринків фінансових послуг від 28.08.2003 р. № 40;</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обов'язковість отримання ліцензії на здійснення страхової діяльності </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порядку, специфіка якого визначається ст. 38 Закону "Про страхування";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вимоги до майнової бази страхової організації, спрямовані на забезпечення платоспроможності страховикі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щодо складу майнової бази: наявність сплаченого статутного фонду та наявність гарантійного фонду страховика; створення страхових резервів, достатніх для майбутніх виплат страхових сум і страхових відшкодувань; перевищення фактичного запасу платоспроможності страховика над розрахунковим нормативним запасом платоспроможності;</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спеціальні вимоги до статутного фонду/СФ: а) мінімальний розмі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якого дорівнює: сумі, еквівалентній 1,5 млн. євро за валютним обмінним курсом валюти України - для страхової компанії, яка займається страхуванням життя, 1 млн. євро - для страховика, який займається іншими видами страхування; б) до його складу та джерел формування: при створенні страховика або збільшенні зареєстрованого статутного фонду статутний фонд </w:t>
      </w:r>
      <w:proofErr w:type="gramStart"/>
      <w:r w:rsidRPr="00F26B9D">
        <w:rPr>
          <w:rStyle w:val="60"/>
          <w:rFonts w:ascii="Times New Roman" w:hAnsi="Times New Roman" w:cs="Times New Roman"/>
          <w:b w:val="0"/>
          <w:bCs w:val="0"/>
          <w:sz w:val="24"/>
          <w:szCs w:val="24"/>
          <w:lang w:val="ru-RU"/>
        </w:rPr>
        <w:t>повинен</w:t>
      </w:r>
      <w:proofErr w:type="gramEnd"/>
      <w:r w:rsidRPr="00F26B9D">
        <w:rPr>
          <w:rStyle w:val="60"/>
          <w:rFonts w:ascii="Times New Roman" w:hAnsi="Times New Roman" w:cs="Times New Roman"/>
          <w:b w:val="0"/>
          <w:bCs w:val="0"/>
          <w:sz w:val="24"/>
          <w:szCs w:val="24"/>
          <w:lang w:val="ru-RU"/>
        </w:rPr>
        <w:t xml:space="preserve"> бути сплачений виключно в грошовім формі, а також в межах 25% СФ цінними паперами, що випускаються державою, за їх номінальною вартістю в порядку, визначеному спеціальним уповноваженим центральним органом виконавчої влади у справах нагляду за страховою діяльністю. Забороняється використовувати для формування статутного фонду векселі, кошти страхових резервів, а також кошти, одержані в кредит, позику та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 заставу, і вносити нематеріальні активи; в) до умов та напрямів використання (загальний розмі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внесків страховика до статутних фондів інших страховиків України, за загальним правилом, не може перевищувати 30% його власного статутного фонду, в тому числі розмір внеску до статутного фонду окремого страховика не може перевищувати 10%);</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визначення обов'язкових складових гарантійного фонду страховика: додатковий та резервний капітал, а також сума нерозподіленого прибутку;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можливість формування за рахунок нерозподіленого прибутку вільних резерві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для забезпечення виконання страховиками зобов'язань щодо окремих видів страхування страховики можуть утворювати страхові резерви та фонди страхових гарантій (в тому числі централізовані) згідно з порядком, установленим Кабінетом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та ДКРРФП;</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обов'язковість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ідтримання належного рівня фактичного запасу платоспроможності (нетто-активів) відповідно до вимог ст. 30 Закону "Про страхування" та визначеного Кабінетом Міністрів України порядку;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спеціальні вимоги </w:t>
      </w:r>
      <w:proofErr w:type="gramStart"/>
      <w:r w:rsidRPr="00F26B9D">
        <w:rPr>
          <w:rStyle w:val="60"/>
          <w:rFonts w:ascii="Times New Roman" w:hAnsi="Times New Roman" w:cs="Times New Roman"/>
          <w:b w:val="0"/>
          <w:bCs w:val="0"/>
          <w:sz w:val="24"/>
          <w:szCs w:val="24"/>
          <w:lang w:val="ru-RU"/>
        </w:rPr>
        <w:t>до кер</w:t>
      </w:r>
      <w:proofErr w:type="gramEnd"/>
      <w:r w:rsidRPr="00F26B9D">
        <w:rPr>
          <w:rStyle w:val="60"/>
          <w:rFonts w:ascii="Times New Roman" w:hAnsi="Times New Roman" w:cs="Times New Roman"/>
          <w:b w:val="0"/>
          <w:bCs w:val="0"/>
          <w:sz w:val="24"/>
          <w:szCs w:val="24"/>
          <w:lang w:val="ru-RU"/>
        </w:rPr>
        <w:t>івних працівників страхової компанії: керівниками страховика (голова та перший заступник виконавчого органу, головний бухгалтер страховика) мають бути дієздатні фізичні особи, які повинні мати вищу економічну або юридичну освіту, а головний бухгалтер страховика - вищу економічну освіту;</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значний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івень державного регулювання, що здійснюється Уповноваженим органом (Державною комісією з регулювання ринків фінансових послуг України/ДКРРФП) та його органами на місцях шляхом: ліцензування страхової діяльності; ведення Державного реєстру фінансових установ; </w:t>
      </w:r>
      <w:proofErr w:type="gramStart"/>
      <w:r w:rsidRPr="00F26B9D">
        <w:rPr>
          <w:rStyle w:val="60"/>
          <w:rFonts w:ascii="Times New Roman" w:hAnsi="Times New Roman" w:cs="Times New Roman"/>
          <w:b w:val="0"/>
          <w:bCs w:val="0"/>
          <w:sz w:val="24"/>
          <w:szCs w:val="24"/>
          <w:lang w:val="ru-RU"/>
        </w:rPr>
        <w:t>проведення перевірок щодо правильності застосування страховиками (перестраховиками) та страховими посередниками законодавства про страхову діяльність і достовірності їх звітності; розроблення нормативних і методичних документів з питань страхової діяльності, що віднесена Законом до компетенції Уповноваженого органу/ДКРРФП; узагальнення практики страхової діяльності та інші повноваження, передбачені Законом "Про страхування" (статті 35-40);</w:t>
      </w:r>
      <w:proofErr w:type="gramEnd"/>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особливість ведення бухгалтерського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іку і звітності: обов'язковість щоквартального подання Уповноваженому органу звітів (у тому числі балансового звіту і звіту щодо прибутків і збитків) за встановленою формою;</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публічність діяльності, що полягає в обов'язковій публікації страховиком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ічного балансу за формою і в порядку, встановленими Уповноваженим органом/ДКРРФП;</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lastRenderedPageBreak/>
        <w:t>спеціальні вимоги до ліквідації, реорганізації та санації (в тому числі примусової), визначені ст. 43 Закону "Про страхування.": а) можливість примусової санації страховика, призначеної Уповноваженим органом/ДКРРФП у передбачених випадках (у разі невиконання ним зобов'язань перед страхувальниками протягом трьох місяців; недосягнення ним визначеного законом розміру статутного фонду;</w:t>
      </w:r>
      <w:proofErr w:type="gramEnd"/>
      <w:r w:rsidRPr="00F26B9D">
        <w:rPr>
          <w:rStyle w:val="60"/>
          <w:rFonts w:ascii="Times New Roman" w:hAnsi="Times New Roman" w:cs="Times New Roman"/>
          <w:b w:val="0"/>
          <w:bCs w:val="0"/>
          <w:sz w:val="24"/>
          <w:szCs w:val="24"/>
          <w:lang w:val="ru-RU"/>
        </w:rPr>
        <w:t xml:space="preserve"> настання інших випадків, визначених чинним законодавством України) та в передбаченому законом порядку; б) можливість примусової (за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ішенням Уповноваженого органу/ДКРРФП) реорганізації шляхом перетворення у страхового посередника відповідно до нормативних актів, що регулюють діяльність страхових посередників; </w:t>
      </w:r>
      <w:proofErr w:type="gramStart"/>
      <w:r w:rsidRPr="00F26B9D">
        <w:rPr>
          <w:rStyle w:val="60"/>
          <w:rFonts w:ascii="Times New Roman" w:hAnsi="Times New Roman" w:cs="Times New Roman"/>
          <w:b w:val="0"/>
          <w:bCs w:val="0"/>
          <w:sz w:val="24"/>
          <w:szCs w:val="24"/>
          <w:lang w:val="ru-RU"/>
        </w:rPr>
        <w:t>шляхом об'єднання кількох страховиків (із визначенням порядку передачі страхових зобов'язань, за умови погодження на це власників страховиків); шляхом залучення до числа учасників страховика інших страховиків (у тому числі іноземних страховиків), за умови проведення ними всіх розрахунків за зобов'язаннями та боргами страховика, строк сплати яких уже настав;</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разі добровільної реорганізації остання проводиться з урахуванням особливостей по забезпеченню правонаступництва щодо укладання договорів страхування, встановлених Уповноваженим органом/ДКРРФП; в) можливість добровільної ліквідації страхової компанії (за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ішенням її вищого органу чи учасників) пов'язується з відсутністю у неї зобов'язань перед страхувальниками (лише за цієї умови Уповноважений орган/ДКРРФП приймає рішення про виключення страховика з Державного реєстру фінансових установ). Надання послуг щодо страхування зазвичай здійснюється 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ідставі договору страхування.</w:t>
      </w:r>
    </w:p>
    <w:p w:rsidR="00996A10" w:rsidRPr="00F26B9D" w:rsidRDefault="00996A10"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 договором страхування страховик зобов'язується у разі настання </w:t>
      </w:r>
      <w:proofErr w:type="gramStart"/>
      <w:r w:rsidRPr="00F26B9D">
        <w:rPr>
          <w:rStyle w:val="60"/>
          <w:rFonts w:ascii="Times New Roman" w:hAnsi="Times New Roman" w:cs="Times New Roman"/>
          <w:b w:val="0"/>
          <w:bCs w:val="0"/>
          <w:sz w:val="24"/>
          <w:szCs w:val="24"/>
          <w:lang w:val="ru-RU"/>
        </w:rPr>
        <w:t>страхового</w:t>
      </w:r>
      <w:proofErr w:type="gramEnd"/>
      <w:r w:rsidRPr="00F26B9D">
        <w:rPr>
          <w:rStyle w:val="60"/>
          <w:rFonts w:ascii="Times New Roman" w:hAnsi="Times New Roman" w:cs="Times New Roman"/>
          <w:b w:val="0"/>
          <w:bCs w:val="0"/>
          <w:sz w:val="24"/>
          <w:szCs w:val="24"/>
          <w:lang w:val="ru-RU"/>
        </w:rPr>
        <w:t xml:space="preserve"> випадку здійснити страхову виплату страхувальникові або іншій особі, визначеній страхувальником у договорі страхування, а страхувальник зобов'язується сплачувати страхові платежі у визначені строки та виконувати інші умови договору.</w:t>
      </w:r>
    </w:p>
    <w:p w:rsidR="00F26B9D" w:rsidRDefault="00F26B9D" w:rsidP="00F26B9D">
      <w:pPr>
        <w:spacing w:after="0" w:line="240" w:lineRule="auto"/>
        <w:rPr>
          <w:rStyle w:val="60"/>
          <w:rFonts w:ascii="Times New Roman" w:hAnsi="Times New Roman" w:cs="Times New Roman"/>
          <w:b w:val="0"/>
          <w:bCs w:val="0"/>
          <w:sz w:val="24"/>
          <w:szCs w:val="24"/>
        </w:rPr>
      </w:pPr>
    </w:p>
    <w:p w:rsidR="00B45DE9" w:rsidRPr="00F26B9D" w:rsidRDefault="00B45DE9" w:rsidP="00F26B9D">
      <w:pPr>
        <w:spacing w:after="0" w:line="240" w:lineRule="auto"/>
        <w:rPr>
          <w:rStyle w:val="60"/>
          <w:rFonts w:ascii="Times New Roman" w:hAnsi="Times New Roman" w:cs="Times New Roman"/>
          <w:b w:val="0"/>
          <w:bCs w:val="0"/>
          <w:sz w:val="24"/>
          <w:szCs w:val="24"/>
          <w:lang w:val="ru-RU"/>
        </w:rPr>
      </w:pPr>
    </w:p>
    <w:p w:rsidR="00B45DE9" w:rsidRPr="00F26B9D" w:rsidRDefault="001C1AD4" w:rsidP="00F26B9D">
      <w:pPr>
        <w:spacing w:after="0" w:line="240" w:lineRule="auto"/>
        <w:ind w:firstLine="720"/>
        <w:jc w:val="center"/>
        <w:rPr>
          <w:rStyle w:val="60"/>
          <w:rFonts w:ascii="Times New Roman" w:hAnsi="Times New Roman" w:cs="Times New Roman"/>
          <w:bCs w:val="0"/>
          <w:sz w:val="24"/>
          <w:szCs w:val="24"/>
          <w:lang w:val="ru-RU"/>
        </w:rPr>
      </w:pPr>
      <w:r w:rsidRPr="00F26B9D">
        <w:rPr>
          <w:rStyle w:val="60"/>
          <w:rFonts w:ascii="Times New Roman" w:hAnsi="Times New Roman" w:cs="Times New Roman"/>
          <w:bCs w:val="0"/>
          <w:sz w:val="24"/>
          <w:szCs w:val="24"/>
          <w:lang w:val="ru-RU"/>
        </w:rPr>
        <w:t>ТЕМА 11. ОСОБЛИВОСТІ ПРАВОВОГО РЕГУЛЮВАННЯ ЗОВНІШНЬОЕКОНОМІЧНОЇ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Зовнішньоекономічною діяльністю суб'єктів господарювання є господарська діяльність, яка у процесі її здійснення потребує перетинання митного кордону України майном та (або) робочою силою.</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Загальні умови та порядок здійснення зовнішньоекономічної діяльності суб'єктами господарювання визначаються Господарським кодексом України, Законом України «Про зовнішньоекономічну діяльність» та іншими нормативно-правовими актами.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Зовнішньоекономічна діяльність провадиться за принципами: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суверенітету народу України </w:t>
      </w:r>
      <w:proofErr w:type="gramStart"/>
      <w:r w:rsidRPr="00F26B9D">
        <w:rPr>
          <w:rStyle w:val="60"/>
          <w:rFonts w:ascii="Times New Roman" w:hAnsi="Times New Roman" w:cs="Times New Roman"/>
          <w:b w:val="0"/>
          <w:bCs w:val="0"/>
          <w:sz w:val="24"/>
          <w:szCs w:val="24"/>
          <w:lang w:val="ru-RU"/>
        </w:rPr>
        <w:t>у зд</w:t>
      </w:r>
      <w:proofErr w:type="gramEnd"/>
      <w:r w:rsidRPr="00F26B9D">
        <w:rPr>
          <w:rStyle w:val="60"/>
          <w:rFonts w:ascii="Times New Roman" w:hAnsi="Times New Roman" w:cs="Times New Roman"/>
          <w:b w:val="0"/>
          <w:bCs w:val="0"/>
          <w:sz w:val="24"/>
          <w:szCs w:val="24"/>
          <w:lang w:val="ru-RU"/>
        </w:rPr>
        <w:t>ійсненні зовнішньоекономічної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свободи зовнішньоекономічного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ідприємництва;</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юридичної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івності і недискримінації;</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верховенства закону;</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захисту інтересів суб'єктів зовнішньоекономічної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еквівалентності обміну, неприпустимості демпінгу при ввезенні та вивезенні товарі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Суб'єктами зовнішньоекономічної діяльності</w:t>
      </w:r>
      <w:proofErr w:type="gramStart"/>
      <w:r w:rsidRPr="00F26B9D">
        <w:rPr>
          <w:rStyle w:val="60"/>
          <w:rFonts w:ascii="Times New Roman" w:hAnsi="Times New Roman" w:cs="Times New Roman"/>
          <w:b w:val="0"/>
          <w:bCs w:val="0"/>
          <w:sz w:val="24"/>
          <w:szCs w:val="24"/>
          <w:lang w:val="ru-RU"/>
        </w:rPr>
        <w:t xml:space="preserve"> є:</w:t>
      </w:r>
      <w:proofErr w:type="gramEnd"/>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1) господарські організації – юридичні особи, державні, комунальні та інші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ідприємства, а також інші юридичні особи, які здійснюють господарську діяльність та зареєстровані в установленому законом порядку;</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2) громадяни України, іноземці та особи без громадянства, які здійснюють господарську діяльність та зареєстровані відповідно до закону як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ідприємці;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3)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ідрозділи (структурні одиниці) іноземних суб'єктів господарювання, що не є юридичними особами за законодавством України (філії, відділення тощо), але мають </w:t>
      </w:r>
      <w:r w:rsidRPr="00F26B9D">
        <w:rPr>
          <w:rStyle w:val="60"/>
          <w:rFonts w:ascii="Times New Roman" w:hAnsi="Times New Roman" w:cs="Times New Roman"/>
          <w:b w:val="0"/>
          <w:bCs w:val="0"/>
          <w:sz w:val="24"/>
          <w:szCs w:val="24"/>
          <w:lang w:val="ru-RU"/>
        </w:rPr>
        <w:lastRenderedPageBreak/>
        <w:t>постійне місцезнаходження на території України і зареєстровані в порядку, встановленому законом.</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У зовнішньоекономічній діяльності можуть брати участь також зовнішньоекономічні організації, що мають статус юридичної особи, утворені в Україні відповідно </w:t>
      </w:r>
      <w:proofErr w:type="gramStart"/>
      <w:r w:rsidRPr="00F26B9D">
        <w:rPr>
          <w:rStyle w:val="60"/>
          <w:rFonts w:ascii="Times New Roman" w:hAnsi="Times New Roman" w:cs="Times New Roman"/>
          <w:b w:val="0"/>
          <w:bCs w:val="0"/>
          <w:sz w:val="24"/>
          <w:szCs w:val="24"/>
          <w:lang w:val="ru-RU"/>
        </w:rPr>
        <w:t>до</w:t>
      </w:r>
      <w:proofErr w:type="gramEnd"/>
      <w:r w:rsidRPr="00F26B9D">
        <w:rPr>
          <w:rStyle w:val="60"/>
          <w:rFonts w:ascii="Times New Roman" w:hAnsi="Times New Roman" w:cs="Times New Roman"/>
          <w:b w:val="0"/>
          <w:bCs w:val="0"/>
          <w:sz w:val="24"/>
          <w:szCs w:val="24"/>
          <w:lang w:val="ru-RU"/>
        </w:rPr>
        <w:t xml:space="preserve"> закону органами державної влади або органами місцевого самоврядування.</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Суб'єкти зовнішньоекономічної діяльності можуть здійснювати будь-які її види, не </w:t>
      </w:r>
      <w:proofErr w:type="gramStart"/>
      <w:r w:rsidRPr="00F26B9D">
        <w:rPr>
          <w:rStyle w:val="60"/>
          <w:rFonts w:ascii="Times New Roman" w:hAnsi="Times New Roman" w:cs="Times New Roman"/>
          <w:b w:val="0"/>
          <w:bCs w:val="0"/>
          <w:sz w:val="24"/>
          <w:szCs w:val="24"/>
          <w:lang w:val="ru-RU"/>
        </w:rPr>
        <w:t>заборонен</w:t>
      </w:r>
      <w:proofErr w:type="gramEnd"/>
      <w:r w:rsidRPr="00F26B9D">
        <w:rPr>
          <w:rStyle w:val="60"/>
          <w:rFonts w:ascii="Times New Roman" w:hAnsi="Times New Roman" w:cs="Times New Roman"/>
          <w:b w:val="0"/>
          <w:bCs w:val="0"/>
          <w:sz w:val="24"/>
          <w:szCs w:val="24"/>
          <w:lang w:val="ru-RU"/>
        </w:rPr>
        <w:t xml:space="preserve">і прямо і у виключній формі законами України. </w:t>
      </w:r>
      <w:proofErr w:type="gramStart"/>
      <w:r w:rsidRPr="00F26B9D">
        <w:rPr>
          <w:rStyle w:val="60"/>
          <w:rFonts w:ascii="Times New Roman" w:hAnsi="Times New Roman" w:cs="Times New Roman"/>
          <w:b w:val="0"/>
          <w:bCs w:val="0"/>
          <w:sz w:val="24"/>
          <w:szCs w:val="24"/>
          <w:lang w:val="ru-RU"/>
        </w:rPr>
        <w:t>До</w:t>
      </w:r>
      <w:proofErr w:type="gramEnd"/>
      <w:r w:rsidRPr="00F26B9D">
        <w:rPr>
          <w:rStyle w:val="60"/>
          <w:rFonts w:ascii="Times New Roman" w:hAnsi="Times New Roman" w:cs="Times New Roman"/>
          <w:b w:val="0"/>
          <w:bCs w:val="0"/>
          <w:sz w:val="24"/>
          <w:szCs w:val="24"/>
          <w:lang w:val="ru-RU"/>
        </w:rPr>
        <w:t xml:space="preserve"> видів зовнішньоекономічної діяльності, зокрема, належать:</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експорт та імпорт товарів, капіталі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та робочої сили;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надання суб'єктами зовнішньоекономічної діяльності України послуг іноземним суб’єктам господарської діяльності і навпаки. Серед них послуг – виробничі, транспортно-експедиційні, страхові, консультаційні, маркетингові, експортні, посередницькі, брокерські. агентські, консигнаційні, управлінські,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ікові, аудиторські, юридичні, туристичні та інші.;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наукова, науково-технічна, науково-виробнича, виробнича, навчальна та інші види кооперації з іноземними суб'єктами господарської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навчання та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ідготовка спеціалістів на комерційній основі;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м</w:t>
      </w:r>
      <w:proofErr w:type="gramEnd"/>
      <w:r w:rsidRPr="00F26B9D">
        <w:rPr>
          <w:rStyle w:val="60"/>
          <w:rFonts w:ascii="Times New Roman" w:hAnsi="Times New Roman" w:cs="Times New Roman"/>
          <w:b w:val="0"/>
          <w:bCs w:val="0"/>
          <w:sz w:val="24"/>
          <w:szCs w:val="24"/>
          <w:lang w:val="ru-RU"/>
        </w:rPr>
        <w:t>іжнародні фінансові операції та операції з цінними паперами;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кредитні та розрахункові операції, створення банківських, кредитних та страхових установ, як за межами України, так і на її території;</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спільна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ідприємницька діяльність, у тому числі створення спільних підприємств;</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ідприємницька діяльність, пов'язана з наданням ліцензій, патентів, ноу-хау, торговельних марок та інших нематеріальних об'єктів власності;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організація та здійснення діяльності в галузі проведення виставок, аукціонів, торгів, конференцій, симпозіумів тощо; організація та здійснення оптової, консигнаційної та роздрібної торгі</w:t>
      </w:r>
      <w:proofErr w:type="gramStart"/>
      <w:r w:rsidRPr="00F26B9D">
        <w:rPr>
          <w:rStyle w:val="60"/>
          <w:rFonts w:ascii="Times New Roman" w:hAnsi="Times New Roman" w:cs="Times New Roman"/>
          <w:b w:val="0"/>
          <w:bCs w:val="0"/>
          <w:sz w:val="24"/>
          <w:szCs w:val="24"/>
          <w:lang w:val="ru-RU"/>
        </w:rPr>
        <w:t>вл</w:t>
      </w:r>
      <w:proofErr w:type="gramEnd"/>
      <w:r w:rsidRPr="00F26B9D">
        <w:rPr>
          <w:rStyle w:val="60"/>
          <w:rFonts w:ascii="Times New Roman" w:hAnsi="Times New Roman" w:cs="Times New Roman"/>
          <w:b w:val="0"/>
          <w:bCs w:val="0"/>
          <w:sz w:val="24"/>
          <w:szCs w:val="24"/>
          <w:lang w:val="ru-RU"/>
        </w:rPr>
        <w:t>і на території України;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товарообмінні бартерні операції;</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орендні,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тому числі лізингові, операції;</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операції з придбання, продажу та обміну валют на валютних аукціонах, валютних біржах та на </w:t>
      </w:r>
      <w:proofErr w:type="gramStart"/>
      <w:r w:rsidRPr="00F26B9D">
        <w:rPr>
          <w:rStyle w:val="60"/>
          <w:rFonts w:ascii="Times New Roman" w:hAnsi="Times New Roman" w:cs="Times New Roman"/>
          <w:b w:val="0"/>
          <w:bCs w:val="0"/>
          <w:sz w:val="24"/>
          <w:szCs w:val="24"/>
          <w:lang w:val="ru-RU"/>
        </w:rPr>
        <w:t>м</w:t>
      </w:r>
      <w:proofErr w:type="gramEnd"/>
      <w:r w:rsidRPr="00F26B9D">
        <w:rPr>
          <w:rStyle w:val="60"/>
          <w:rFonts w:ascii="Times New Roman" w:hAnsi="Times New Roman" w:cs="Times New Roman"/>
          <w:b w:val="0"/>
          <w:bCs w:val="0"/>
          <w:sz w:val="24"/>
          <w:szCs w:val="24"/>
          <w:lang w:val="ru-RU"/>
        </w:rPr>
        <w:t>іжбанківському валютному ринку;</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інші види зовнішньоекономічної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Державне регулювання зовнішньоекономічної діяльності спрямовується на захист економічних інтересів України, прав і законних інтересів суб'єктів зовнішньоекономічної діяльності, створення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івних умов для розвитку всіх видів підприємництва у сфері зовнішньоекономічних відносин та використання суб'єктами зовнішньоекономічної діяльності доходів та інвестицій, заохочення конкуренції і обмеження монополізму суб'єктів господарювання у сфері зовнішньоекономічної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Державне регулювання зовнішньоекономічної діяльності здійснюють Верховна Рада України, Кабінет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Національний банк України, Міністерство зовнішніх економічних зв'язків та торгівлі, Державна митна служба України відповідно до їхньої компетенції, визначеної ст. 9 Закону «Про зовнішньоекономічну діяльність» а також органи місцевого самоврядування.</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Однією з форм </w:t>
      </w:r>
      <w:proofErr w:type="gramStart"/>
      <w:r w:rsidRPr="00F26B9D">
        <w:rPr>
          <w:rStyle w:val="60"/>
          <w:rFonts w:ascii="Times New Roman" w:hAnsi="Times New Roman" w:cs="Times New Roman"/>
          <w:b w:val="0"/>
          <w:bCs w:val="0"/>
          <w:sz w:val="24"/>
          <w:szCs w:val="24"/>
          <w:lang w:val="ru-RU"/>
        </w:rPr>
        <w:t>державного</w:t>
      </w:r>
      <w:proofErr w:type="gramEnd"/>
      <w:r w:rsidRPr="00F26B9D">
        <w:rPr>
          <w:rStyle w:val="60"/>
          <w:rFonts w:ascii="Times New Roman" w:hAnsi="Times New Roman" w:cs="Times New Roman"/>
          <w:b w:val="0"/>
          <w:bCs w:val="0"/>
          <w:sz w:val="24"/>
          <w:szCs w:val="24"/>
          <w:lang w:val="ru-RU"/>
        </w:rPr>
        <w:t xml:space="preserve"> регулювання зовнішньоекономічної діяльності є встановлення режиму здійснення валютних операцій на території України. Такий режим установлений Декретом Кабінету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від 14 лютого 1993 р. «Про систему валютного регулювання і валютного контролю».</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Наступною формою є митне регулювання зовнішньоекономічної діяльності, </w:t>
      </w:r>
      <w:proofErr w:type="gramStart"/>
      <w:r w:rsidRPr="00F26B9D">
        <w:rPr>
          <w:rStyle w:val="60"/>
          <w:rFonts w:ascii="Times New Roman" w:hAnsi="Times New Roman" w:cs="Times New Roman"/>
          <w:b w:val="0"/>
          <w:bCs w:val="0"/>
          <w:sz w:val="24"/>
          <w:szCs w:val="24"/>
          <w:lang w:val="ru-RU"/>
        </w:rPr>
        <w:t>яке</w:t>
      </w:r>
      <w:proofErr w:type="gramEnd"/>
      <w:r w:rsidRPr="00F26B9D">
        <w:rPr>
          <w:rStyle w:val="60"/>
          <w:rFonts w:ascii="Times New Roman" w:hAnsi="Times New Roman" w:cs="Times New Roman"/>
          <w:b w:val="0"/>
          <w:bCs w:val="0"/>
          <w:sz w:val="24"/>
          <w:szCs w:val="24"/>
          <w:lang w:val="ru-RU"/>
        </w:rPr>
        <w:t xml:space="preserve"> здійснюється згідно із Митним кодексом України, Законом України «Про зовнішньоекономічну діяльність», іншими законами, Єдиним митним тарифом та чинними міжнародними договорами, обов'язковість яких запроваджено Верховною Радою України.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 xml:space="preserve">Ліцензування та квотування експорту та імпорту як форми </w:t>
      </w:r>
      <w:proofErr w:type="gramStart"/>
      <w:r w:rsidRPr="00F26B9D">
        <w:rPr>
          <w:rStyle w:val="60"/>
          <w:rFonts w:ascii="Times New Roman" w:hAnsi="Times New Roman" w:cs="Times New Roman"/>
          <w:b w:val="0"/>
          <w:bCs w:val="0"/>
          <w:sz w:val="24"/>
          <w:szCs w:val="24"/>
          <w:lang w:val="ru-RU"/>
        </w:rPr>
        <w:t>державного</w:t>
      </w:r>
      <w:proofErr w:type="gramEnd"/>
      <w:r w:rsidRPr="00F26B9D">
        <w:rPr>
          <w:rStyle w:val="60"/>
          <w:rFonts w:ascii="Times New Roman" w:hAnsi="Times New Roman" w:cs="Times New Roman"/>
          <w:b w:val="0"/>
          <w:bCs w:val="0"/>
          <w:sz w:val="24"/>
          <w:szCs w:val="24"/>
          <w:lang w:val="ru-RU"/>
        </w:rPr>
        <w:t xml:space="preserve"> регулювання зовнішньоекономічної діяльності запроваджуються Україною самостійно у випадках, передбачених ст. 16 Закону «Про зовнішньоекономічну діяльність». Відповідно до зазначеної статті в Україні запроваджуються такі види експортних (імпортних) ліцензій:</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генеральна ліцензія – відкритий дозвіл на експортні (імпортні) операції з певним товаром (товарами) то (або) з певною країною (групою </w:t>
      </w:r>
      <w:proofErr w:type="gramStart"/>
      <w:r w:rsidRPr="00F26B9D">
        <w:rPr>
          <w:rStyle w:val="60"/>
          <w:rFonts w:ascii="Times New Roman" w:hAnsi="Times New Roman" w:cs="Times New Roman"/>
          <w:b w:val="0"/>
          <w:bCs w:val="0"/>
          <w:sz w:val="24"/>
          <w:szCs w:val="24"/>
          <w:lang w:val="ru-RU"/>
        </w:rPr>
        <w:t>країн</w:t>
      </w:r>
      <w:proofErr w:type="gramEnd"/>
      <w:r w:rsidRPr="00F26B9D">
        <w:rPr>
          <w:rStyle w:val="60"/>
          <w:rFonts w:ascii="Times New Roman" w:hAnsi="Times New Roman" w:cs="Times New Roman"/>
          <w:b w:val="0"/>
          <w:bCs w:val="0"/>
          <w:sz w:val="24"/>
          <w:szCs w:val="24"/>
          <w:lang w:val="ru-RU"/>
        </w:rPr>
        <w:t>) протягом періоду дії режиму ліцензування цього товару (товарів);</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разова (індивідуальна) ліцензія – разовий дозвіл, що має іменний характер і </w:t>
      </w:r>
      <w:proofErr w:type="gramStart"/>
      <w:r w:rsidRPr="00F26B9D">
        <w:rPr>
          <w:rStyle w:val="60"/>
          <w:rFonts w:ascii="Times New Roman" w:hAnsi="Times New Roman" w:cs="Times New Roman"/>
          <w:b w:val="0"/>
          <w:bCs w:val="0"/>
          <w:sz w:val="24"/>
          <w:szCs w:val="24"/>
          <w:lang w:val="ru-RU"/>
        </w:rPr>
        <w:t>видається</w:t>
      </w:r>
      <w:proofErr w:type="gramEnd"/>
      <w:r w:rsidRPr="00F26B9D">
        <w:rPr>
          <w:rStyle w:val="60"/>
          <w:rFonts w:ascii="Times New Roman" w:hAnsi="Times New Roman" w:cs="Times New Roman"/>
          <w:b w:val="0"/>
          <w:bCs w:val="0"/>
          <w:sz w:val="24"/>
          <w:szCs w:val="24"/>
          <w:lang w:val="ru-RU"/>
        </w:rPr>
        <w:t xml:space="preserve"> для здійснення кожної окремої операції конкретним суб'єктом зовнішньоекономічної діяльності на період, не менший за необхідний для здійснення експортної (імпортної) операції;</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відкрита (індивідуальна) </w:t>
      </w:r>
      <w:proofErr w:type="gramStart"/>
      <w:r w:rsidRPr="00F26B9D">
        <w:rPr>
          <w:rStyle w:val="60"/>
          <w:rFonts w:ascii="Times New Roman" w:hAnsi="Times New Roman" w:cs="Times New Roman"/>
          <w:b w:val="0"/>
          <w:bCs w:val="0"/>
          <w:sz w:val="24"/>
          <w:szCs w:val="24"/>
          <w:lang w:val="ru-RU"/>
        </w:rPr>
        <w:t>л</w:t>
      </w:r>
      <w:proofErr w:type="gramEnd"/>
      <w:r w:rsidRPr="00F26B9D">
        <w:rPr>
          <w:rStyle w:val="60"/>
          <w:rFonts w:ascii="Times New Roman" w:hAnsi="Times New Roman" w:cs="Times New Roman"/>
          <w:b w:val="0"/>
          <w:bCs w:val="0"/>
          <w:sz w:val="24"/>
          <w:szCs w:val="24"/>
          <w:lang w:val="ru-RU"/>
        </w:rPr>
        <w:t>іцензія – дозвіл на експорт (імпорт) товару протягом певного періоду (але не менше одного місяця) з визначенням його загального обсягу.</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Кр</w:t>
      </w:r>
      <w:proofErr w:type="gramEnd"/>
      <w:r w:rsidRPr="00F26B9D">
        <w:rPr>
          <w:rStyle w:val="60"/>
          <w:rFonts w:ascii="Times New Roman" w:hAnsi="Times New Roman" w:cs="Times New Roman"/>
          <w:b w:val="0"/>
          <w:bCs w:val="0"/>
          <w:sz w:val="24"/>
          <w:szCs w:val="24"/>
          <w:lang w:val="ru-RU"/>
        </w:rPr>
        <w:t>ім того, можуть встановлюватися ще такі ліцензії, як антидемпінгова (індивідуальна), компенсаційна (індивідуальна) та спеціальна (індивідуальна).</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Для кожного виду товару встановлюється лише один вид </w:t>
      </w:r>
      <w:proofErr w:type="gramStart"/>
      <w:r w:rsidRPr="00F26B9D">
        <w:rPr>
          <w:rStyle w:val="60"/>
          <w:rFonts w:ascii="Times New Roman" w:hAnsi="Times New Roman" w:cs="Times New Roman"/>
          <w:b w:val="0"/>
          <w:bCs w:val="0"/>
          <w:sz w:val="24"/>
          <w:szCs w:val="24"/>
          <w:lang w:val="ru-RU"/>
        </w:rPr>
        <w:t>л</w:t>
      </w:r>
      <w:proofErr w:type="gramEnd"/>
      <w:r w:rsidRPr="00F26B9D">
        <w:rPr>
          <w:rStyle w:val="60"/>
          <w:rFonts w:ascii="Times New Roman" w:hAnsi="Times New Roman" w:cs="Times New Roman"/>
          <w:b w:val="0"/>
          <w:bCs w:val="0"/>
          <w:sz w:val="24"/>
          <w:szCs w:val="24"/>
          <w:lang w:val="ru-RU"/>
        </w:rPr>
        <w:t xml:space="preserve">іцензій. Ліцензії на експорт (імпорт) товарів видаються Міністерством економіки України 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ідставі заяв суб'єктів зовнішньоекономічної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Квотування здійснюється шляхом обмеження загальної кількості та (або) сумарної митної вартості товарів, яка може бути ввезена (вивезена) протягом певного періоду, через встановлення режиму видачі індивідуальних ліцензій, причому загальний обсяг експорту (імпорту) за цими ліцензі</w:t>
      </w:r>
      <w:proofErr w:type="gramStart"/>
      <w:r w:rsidRPr="00F26B9D">
        <w:rPr>
          <w:rStyle w:val="60"/>
          <w:rFonts w:ascii="Times New Roman" w:hAnsi="Times New Roman" w:cs="Times New Roman"/>
          <w:b w:val="0"/>
          <w:bCs w:val="0"/>
          <w:sz w:val="24"/>
          <w:szCs w:val="24"/>
          <w:lang w:val="ru-RU"/>
        </w:rPr>
        <w:t>ями не</w:t>
      </w:r>
      <w:proofErr w:type="gramEnd"/>
      <w:r w:rsidRPr="00F26B9D">
        <w:rPr>
          <w:rStyle w:val="60"/>
          <w:rFonts w:ascii="Times New Roman" w:hAnsi="Times New Roman" w:cs="Times New Roman"/>
          <w:b w:val="0"/>
          <w:bCs w:val="0"/>
          <w:sz w:val="24"/>
          <w:szCs w:val="24"/>
          <w:lang w:val="ru-RU"/>
        </w:rPr>
        <w:t xml:space="preserve"> повинен перевищувати обсягу встановленої квоти. В Україні запроваджуються такі види експортних (імпортних) квот (контингентів):</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глобальні квоти (контингенти) – квоти, що встановлюються для товару (товарів) без зазначення конкретних </w:t>
      </w:r>
      <w:proofErr w:type="gramStart"/>
      <w:r w:rsidRPr="00F26B9D">
        <w:rPr>
          <w:rStyle w:val="60"/>
          <w:rFonts w:ascii="Times New Roman" w:hAnsi="Times New Roman" w:cs="Times New Roman"/>
          <w:b w:val="0"/>
          <w:bCs w:val="0"/>
          <w:sz w:val="24"/>
          <w:szCs w:val="24"/>
          <w:lang w:val="ru-RU"/>
        </w:rPr>
        <w:t>країн</w:t>
      </w:r>
      <w:proofErr w:type="gramEnd"/>
      <w:r w:rsidRPr="00F26B9D">
        <w:rPr>
          <w:rStyle w:val="60"/>
          <w:rFonts w:ascii="Times New Roman" w:hAnsi="Times New Roman" w:cs="Times New Roman"/>
          <w:b w:val="0"/>
          <w:bCs w:val="0"/>
          <w:sz w:val="24"/>
          <w:szCs w:val="24"/>
          <w:lang w:val="ru-RU"/>
        </w:rPr>
        <w:t xml:space="preserve"> (груп країн), в які товар (товари) експортується або з яких він (вони) імпортується;</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групові, квоти (контингенти) – квоти, що встановлюються для товару із зазначенням групи </w:t>
      </w:r>
      <w:proofErr w:type="gramStart"/>
      <w:r w:rsidRPr="00F26B9D">
        <w:rPr>
          <w:rStyle w:val="60"/>
          <w:rFonts w:ascii="Times New Roman" w:hAnsi="Times New Roman" w:cs="Times New Roman"/>
          <w:b w:val="0"/>
          <w:bCs w:val="0"/>
          <w:sz w:val="24"/>
          <w:szCs w:val="24"/>
          <w:lang w:val="ru-RU"/>
        </w:rPr>
        <w:t>країн</w:t>
      </w:r>
      <w:proofErr w:type="gramEnd"/>
      <w:r w:rsidRPr="00F26B9D">
        <w:rPr>
          <w:rStyle w:val="60"/>
          <w:rFonts w:ascii="Times New Roman" w:hAnsi="Times New Roman" w:cs="Times New Roman"/>
          <w:b w:val="0"/>
          <w:bCs w:val="0"/>
          <w:sz w:val="24"/>
          <w:szCs w:val="24"/>
          <w:lang w:val="ru-RU"/>
        </w:rPr>
        <w:t>, в які товар експортується або з яких він імпортується;</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індивідуальні квоти (контингенти) – квоти, що встановлюються для товару із зазначенням конкретної країни,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яку товар може експортуватись або з якої він може імпортуватись.</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Кр</w:t>
      </w:r>
      <w:proofErr w:type="gramEnd"/>
      <w:r w:rsidRPr="00F26B9D">
        <w:rPr>
          <w:rStyle w:val="60"/>
          <w:rFonts w:ascii="Times New Roman" w:hAnsi="Times New Roman" w:cs="Times New Roman"/>
          <w:b w:val="0"/>
          <w:bCs w:val="0"/>
          <w:sz w:val="24"/>
          <w:szCs w:val="24"/>
          <w:lang w:val="ru-RU"/>
        </w:rPr>
        <w:t>ім цього, запроваджено антидемпінгові, компенсаційні та спеціальні квоти.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Для кожного виду товару встановлюється лише один вид квоти. Правовою формою реалізації зовнішньоекономічної діяльності служить зовнішньоекономічний догові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(контракт).</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Зовнішньоекономічний догові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(контракт) укладається в письмовій формі. Права та обов'язки сторін зовнішньоекономічного договору (контракту) визначаються правом місця його укладення, якщо сторони не погодили інше.</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Кабінет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 xml:space="preserve">ів України з метою забезпечення відповідності зовнішньоекономічних договорів (контрактів) законодавству України може запроваджувати їх державну реєстрацію. Правовою базою для цього є указ Президента України «Про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ік окремих видів зовнішньоекономічних договорів (контрактів) в Україні» від 7 листопада 1994 р. та наказ Мінекономіки України «Про порядок реєстрації й обліку зовнішньоекономічних договорів (контрактів)» від 29 червня 2000 р.</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Форма і змі</w:t>
      </w:r>
      <w:proofErr w:type="gramStart"/>
      <w:r w:rsidRPr="00F26B9D">
        <w:rPr>
          <w:rStyle w:val="60"/>
          <w:rFonts w:ascii="Times New Roman" w:hAnsi="Times New Roman" w:cs="Times New Roman"/>
          <w:b w:val="0"/>
          <w:bCs w:val="0"/>
          <w:sz w:val="24"/>
          <w:szCs w:val="24"/>
          <w:lang w:val="ru-RU"/>
        </w:rPr>
        <w:t>ст</w:t>
      </w:r>
      <w:proofErr w:type="gramEnd"/>
      <w:r w:rsidRPr="00F26B9D">
        <w:rPr>
          <w:rStyle w:val="60"/>
          <w:rFonts w:ascii="Times New Roman" w:hAnsi="Times New Roman" w:cs="Times New Roman"/>
          <w:b w:val="0"/>
          <w:bCs w:val="0"/>
          <w:sz w:val="24"/>
          <w:szCs w:val="24"/>
          <w:lang w:val="ru-RU"/>
        </w:rPr>
        <w:t xml:space="preserve"> зовнішньоекономічного договору повинні відповідати Положенню про форми зовнішньоекономічних договорів (контрактів), затвердженому наказом Мінекономіки України від 6 вересня 2001 р., що застосовується при укладанні договорів купівлі-продажу товарів (послуг, робіт) і товарообмінних договорів між українськими й іноземними суб'єктами господарської діяльності.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До умов, що повинні бути передбачені в контракті, відносять: назву, номер, дату і </w:t>
      </w:r>
      <w:proofErr w:type="gramStart"/>
      <w:r w:rsidRPr="00F26B9D">
        <w:rPr>
          <w:rStyle w:val="60"/>
          <w:rFonts w:ascii="Times New Roman" w:hAnsi="Times New Roman" w:cs="Times New Roman"/>
          <w:b w:val="0"/>
          <w:bCs w:val="0"/>
          <w:sz w:val="24"/>
          <w:szCs w:val="24"/>
          <w:lang w:val="ru-RU"/>
        </w:rPr>
        <w:t>м</w:t>
      </w:r>
      <w:proofErr w:type="gramEnd"/>
      <w:r w:rsidRPr="00F26B9D">
        <w:rPr>
          <w:rStyle w:val="60"/>
          <w:rFonts w:ascii="Times New Roman" w:hAnsi="Times New Roman" w:cs="Times New Roman"/>
          <w:b w:val="0"/>
          <w:bCs w:val="0"/>
          <w:sz w:val="24"/>
          <w:szCs w:val="24"/>
          <w:lang w:val="ru-RU"/>
        </w:rPr>
        <w:t xml:space="preserve">ісце укладання договору (контракту); преамбулу; предмет договору; кількість і якість </w:t>
      </w:r>
      <w:r w:rsidRPr="00F26B9D">
        <w:rPr>
          <w:rStyle w:val="60"/>
          <w:rFonts w:ascii="Times New Roman" w:hAnsi="Times New Roman" w:cs="Times New Roman"/>
          <w:b w:val="0"/>
          <w:bCs w:val="0"/>
          <w:sz w:val="24"/>
          <w:szCs w:val="24"/>
          <w:lang w:val="ru-RU"/>
        </w:rPr>
        <w:lastRenderedPageBreak/>
        <w:t>товару (обсяг викопаних робіт, наданих послуг); базисні умови постачання товару (приймання (здачі) виконаних робіт або послуг); ціну і загальну вартість договору; умови платежів; умови приймання-здачі товару (робіт, послуг); упакування і маркірування; форс-мажорні обставини; санкції і рекламації; урегулювання спорі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у судовому порядку. За домовленістю сторін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договорі можуть міститися додаткові умови.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Указом Президента України «Про застосування Міжнародних правил інтерпретації комерційних термінів» від 4 жовтня 1994 р., з метою однакового тлумачення комерційних термінів при укладанні договорів, предметом яких є товари (роботи, послуги), встановлена необхідність застосовування Міжнародних правил інтерпретації комерційних термінів,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ідготовлених Міжнародною торговельною палатою (далі – </w:t>
      </w:r>
      <w:proofErr w:type="gramStart"/>
      <w:r w:rsidRPr="00F26B9D">
        <w:rPr>
          <w:rStyle w:val="60"/>
          <w:rFonts w:ascii="Times New Roman" w:hAnsi="Times New Roman" w:cs="Times New Roman"/>
          <w:b w:val="0"/>
          <w:bCs w:val="0"/>
          <w:sz w:val="24"/>
          <w:szCs w:val="24"/>
          <w:lang w:val="ru-RU"/>
        </w:rPr>
        <w:t>Правила ІНКОТЕРМС).</w:t>
      </w:r>
      <w:proofErr w:type="gramEnd"/>
      <w:r w:rsidRPr="00F26B9D">
        <w:rPr>
          <w:rStyle w:val="60"/>
          <w:rFonts w:ascii="Times New Roman" w:hAnsi="Times New Roman" w:cs="Times New Roman"/>
          <w:b w:val="0"/>
          <w:bCs w:val="0"/>
          <w:sz w:val="24"/>
          <w:szCs w:val="24"/>
          <w:lang w:val="ru-RU"/>
        </w:rPr>
        <w:t xml:space="preserve"> Правила ІНКОТЕРМС («базисні умови постачання») розроблені Міжнародною торговельною палатою і в даний час діють v редакції 2000 р.</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Суб'єкти зовнішньоекономічної діяльності несуть відповідальність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видах і формах, передбачених ст. 33 Закону «Про зовнішньоекономічну діяльність», іншими законами України і (або) зовнішньоекономічними договорами (контрактами).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Згідно зі ст. 33 Закону про ЗЕД у сфері зовнішньоекономічної діяльності можуть застосовуватися такі види відповідальності:</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майнова відповідальність. Вона застосовується у формі </w:t>
      </w:r>
      <w:proofErr w:type="gramStart"/>
      <w:r w:rsidRPr="00F26B9D">
        <w:rPr>
          <w:rStyle w:val="60"/>
          <w:rFonts w:ascii="Times New Roman" w:hAnsi="Times New Roman" w:cs="Times New Roman"/>
          <w:b w:val="0"/>
          <w:bCs w:val="0"/>
          <w:sz w:val="24"/>
          <w:szCs w:val="24"/>
          <w:lang w:val="ru-RU"/>
        </w:rPr>
        <w:t>матер</w:t>
      </w:r>
      <w:proofErr w:type="gramEnd"/>
      <w:r w:rsidRPr="00F26B9D">
        <w:rPr>
          <w:rStyle w:val="60"/>
          <w:rFonts w:ascii="Times New Roman" w:hAnsi="Times New Roman" w:cs="Times New Roman"/>
          <w:b w:val="0"/>
          <w:bCs w:val="0"/>
          <w:sz w:val="24"/>
          <w:szCs w:val="24"/>
          <w:lang w:val="ru-RU"/>
        </w:rPr>
        <w:t>іального відшкодування прямих, непрямих збитків, упущеної вигоди, матеріального відшкодування моральних збитків, а також майнових санкцій;</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кримінальна відповідальність застосовується тільки у випадках, передбачених кримінальним законодавством України.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Згідно зі ст. 37 Закону про ЗЕД за порушення цього або зв'язаних з ним законів України до суб'єктів зовнішньоекономічної діяльності або іноземних суб'єкті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господарської діяльності можуть бути застосовані спеціальні санкції:</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накладення штрафів у випадках несвоєчасного виконання або невиконання суб'єктами зовнішньоекономічної діяльності й іноземних суб'єктів господарської діяльності своїх обов'язків </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ідповідно до цього або зв'язаним з ним законами України. Розмі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таких штрафів визначається відповідними положеннями законів України і (або) рішеннями судових органів України;</w:t>
      </w:r>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застосування до конкретних суб'єктів зовнішньоекономічної діяльності й іноземних суб'єктів господарської діяльності індивідуального режиму ліцензування у випадках порушення такими суб'єктами положень Закону про ЗЕД щодо зазначених у ньому положень, що встановлюють певні заборони, обмеження або режими здійснення зовнішньоекономічної операції з дозволу держави;</w:t>
      </w:r>
      <w:proofErr w:type="gramEnd"/>
    </w:p>
    <w:p w:rsidR="00B45DE9" w:rsidRPr="00F26B9D" w:rsidRDefault="00B45DE9"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тимчасове призупинення зовнішньоекономічної діяльності у випадках порушення Закону про ЗЕД або пов'язаних з ним законів України здійснення дій, то можуть завдати шкоди інтересам національної економічної безпеки.</w:t>
      </w:r>
    </w:p>
    <w:p w:rsidR="00F26B9D" w:rsidRDefault="00F26B9D" w:rsidP="00F26B9D">
      <w:pPr>
        <w:spacing w:after="0" w:line="240" w:lineRule="auto"/>
        <w:rPr>
          <w:rStyle w:val="60"/>
          <w:rFonts w:ascii="Times New Roman" w:hAnsi="Times New Roman" w:cs="Times New Roman"/>
          <w:b w:val="0"/>
          <w:bCs w:val="0"/>
          <w:sz w:val="24"/>
          <w:szCs w:val="24"/>
        </w:rPr>
      </w:pPr>
    </w:p>
    <w:p w:rsidR="00F26B9D" w:rsidRDefault="00F26B9D" w:rsidP="00F26B9D">
      <w:pPr>
        <w:spacing w:after="0" w:line="240" w:lineRule="auto"/>
        <w:rPr>
          <w:rStyle w:val="60"/>
          <w:rFonts w:ascii="Times New Roman" w:hAnsi="Times New Roman" w:cs="Times New Roman"/>
          <w:b w:val="0"/>
          <w:bCs w:val="0"/>
          <w:sz w:val="24"/>
          <w:szCs w:val="24"/>
        </w:rPr>
      </w:pPr>
    </w:p>
    <w:p w:rsidR="001C1AD4" w:rsidRPr="00F26B9D" w:rsidRDefault="001C1AD4" w:rsidP="00F26B9D">
      <w:pPr>
        <w:spacing w:after="0" w:line="240" w:lineRule="auto"/>
        <w:ind w:firstLine="720"/>
        <w:jc w:val="both"/>
        <w:rPr>
          <w:rStyle w:val="60"/>
          <w:rFonts w:ascii="Times New Roman" w:hAnsi="Times New Roman" w:cs="Times New Roman"/>
          <w:bCs w:val="0"/>
          <w:sz w:val="24"/>
          <w:szCs w:val="24"/>
          <w:lang w:val="ru-RU"/>
        </w:rPr>
      </w:pPr>
      <w:r w:rsidRPr="00F26B9D">
        <w:rPr>
          <w:rStyle w:val="60"/>
          <w:rFonts w:ascii="Times New Roman" w:hAnsi="Times New Roman" w:cs="Times New Roman"/>
          <w:bCs w:val="0"/>
          <w:sz w:val="24"/>
          <w:szCs w:val="24"/>
          <w:lang w:val="ru-RU"/>
        </w:rPr>
        <w:t>ТЕМА 12. ПРАВОВИЙ РЕЖИМ ІНОЗЕМНИХ ІНВЕСТИЦІЙ</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Загальні правові, економічні та </w:t>
      </w: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іальні умови інвестиційної діяльності на території України визначені Господарським кодексом України, Законом України від 18 вересня 1991 р. «Про інвестиційну діяльність».</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Інвестиції – це всі види майнових та інтелектуальних цінностей, що вкладаються в об'єкти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ідприємницької та інших видів діяльності, у результаті якої створюється прибуток (доход) або досягається соціальний ефект.</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Інвестиційною діяльністю є сукупність практичних дій громадян, юридичних </w:t>
      </w:r>
      <w:proofErr w:type="gramStart"/>
      <w:r w:rsidRPr="00F26B9D">
        <w:rPr>
          <w:rStyle w:val="60"/>
          <w:rFonts w:ascii="Times New Roman" w:hAnsi="Times New Roman" w:cs="Times New Roman"/>
          <w:b w:val="0"/>
          <w:bCs w:val="0"/>
          <w:sz w:val="24"/>
          <w:szCs w:val="24"/>
          <w:lang w:val="ru-RU"/>
        </w:rPr>
        <w:t>осіб</w:t>
      </w:r>
      <w:proofErr w:type="gramEnd"/>
      <w:r w:rsidRPr="00F26B9D">
        <w:rPr>
          <w:rStyle w:val="60"/>
          <w:rFonts w:ascii="Times New Roman" w:hAnsi="Times New Roman" w:cs="Times New Roman"/>
          <w:b w:val="0"/>
          <w:bCs w:val="0"/>
          <w:sz w:val="24"/>
          <w:szCs w:val="24"/>
          <w:lang w:val="ru-RU"/>
        </w:rPr>
        <w:t xml:space="preserve"> і держави щодо реалізації інвестицій.</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 xml:space="preserve">Інвестиційна діяльність здійснюється, зокрема, і </w:t>
      </w: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основі іноземного інвестування іноземними громадянами, юридичними особами, державами та спільним інвестуванням українськими й іноземними громадянами, юридичними особами та державами.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Особливості режиму іноземних інвестицій на території України визначаються Законом України від 19 березня 1996 р. «Про режим іноземного інвестування», дія якого поширюється виключно на іноземних інвесторів 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ідприємства з іноземними інвестиціями.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Відповідно до цього Закону іноземні інвестори мають право здійснювати інвестиції на території України у вигляді:</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іноземної валюти, що визнається конвертованою Національним банком України;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валюти України – при реінвестиціях в об'єкт первинного інвестування чи в будь-які інші об'єкти інвестування відповідно до законодавства України за умови сплати податку </w:t>
      </w: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прибуток (доходи);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будь-якого рухомого і нерухомого майна та пов'язаних з ним майнових прав;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акцій,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ігацій, інших цінних паперів, а також корпоративних прав (прав власності на частку (пай) у статутному фонді юридичної особи, створеної відповідно до законодавства України або законодавства інших країн), виражених у конвертованій валюті;</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грошових вимог та права на вимоги виконання договірних зобов'язань, які гарантовані першокласними банками і мають вартість у конвертованій валюті,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ідтверджену згідно із законами (процедурами) країни-інвестора або міжнародними торговельними звичаями;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будь-яких прав інтелектуальної власності, вартість яких у конвертованій валюті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ідтверджена згідно із законами (процедурами) країни-інвестора або міжнародними торговельними звичаями, а також підтверджена експертною оцінкою в Україні, включаючи легалізовані на території України авторські права, права на винаходи, корисні моделі, промислові зразки, знаки для товарів і послуг, ноу-хау тощо;</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прав на здійснення господарської діяльності, включаючи права на користування надрами та використання природних ресурсів, наданих відповідно до законодавства або договорів, вартість яких у конвертованій валюті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ідтверджена згідно із законами (процедурами) країни-інвестора або міжнародними торговельними звичаями;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інших цінностей відповідно до законодавства України.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Іноземні інвестиції на території України можуть здійснюватися в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ізноманітних формах. Серед цих форм, зокрема, такі:</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часткова участь у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ідприємствах, що створюються спільно з українськими юридичними і фізичними особами, або придбання частки діючих підприємств;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створення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 що повністю належать іноземним інвесторам, філій та інших відокремлених підрозділів іноземних юридичних осіб або придбання у власність діючих підприємств повністю;</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придбання незабороненого законами України нерухомого чи рухомого майна, включаючи будинки, квартири, приміщення, обладнання, транспортні засоби та інші об'єкти власності, шляхом прямого одержання майна та майнових комплексів або у вигляді акцій,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ігацій та інших цінних паперів;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придбання самостійно або за участю українських юридичних чи фізичних осіб прав на користування землею та використання природних ресурсі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на території України;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придбання інших майнових прав;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інші форми, які не заборонені законами України, у тому числі без створення юридичної особи 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ідставі договорів із суб'єктами господарської діяльності України.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Загалом щодо іноземних інвестицій та форм їх здійснення на території України встановлюється національний режим інвестиційної та іншої господарської діяльності. Винятки передбачаються чинним законодавством та </w:t>
      </w:r>
      <w:proofErr w:type="gramStart"/>
      <w:r w:rsidRPr="00F26B9D">
        <w:rPr>
          <w:rStyle w:val="60"/>
          <w:rFonts w:ascii="Times New Roman" w:hAnsi="Times New Roman" w:cs="Times New Roman"/>
          <w:b w:val="0"/>
          <w:bCs w:val="0"/>
          <w:sz w:val="24"/>
          <w:szCs w:val="24"/>
          <w:lang w:val="ru-RU"/>
        </w:rPr>
        <w:t>м</w:t>
      </w:r>
      <w:proofErr w:type="gramEnd"/>
      <w:r w:rsidRPr="00F26B9D">
        <w:rPr>
          <w:rStyle w:val="60"/>
          <w:rFonts w:ascii="Times New Roman" w:hAnsi="Times New Roman" w:cs="Times New Roman"/>
          <w:b w:val="0"/>
          <w:bCs w:val="0"/>
          <w:sz w:val="24"/>
          <w:szCs w:val="24"/>
          <w:lang w:val="ru-RU"/>
        </w:rPr>
        <w:t>іжнародними договорами України.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 xml:space="preserve">Бажаючи залучити в Україну іноземні інвестиції, держава встановила певні державні гарантії захисту іноземних інвестицій,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тому числі:</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гарантії від зміни законодавства;</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гарантії щодо примусових вилучень, а також незаконних дій державних органі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та</w:t>
      </w:r>
      <w:proofErr w:type="gramEnd"/>
      <w:r w:rsidRPr="00F26B9D">
        <w:rPr>
          <w:rStyle w:val="60"/>
          <w:rFonts w:ascii="Times New Roman" w:hAnsi="Times New Roman" w:cs="Times New Roman"/>
          <w:b w:val="0"/>
          <w:bCs w:val="0"/>
          <w:sz w:val="24"/>
          <w:szCs w:val="24"/>
          <w:lang w:val="ru-RU"/>
        </w:rPr>
        <w:t xml:space="preserve"> їхніх службових осіб;</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компенсація і відшкодування збитків іноземним інвесторам, завданих їм унаслідок дій або бездіяльності державних органів України чи їхніх службових </w:t>
      </w:r>
      <w:proofErr w:type="gramStart"/>
      <w:r w:rsidRPr="00F26B9D">
        <w:rPr>
          <w:rStyle w:val="60"/>
          <w:rFonts w:ascii="Times New Roman" w:hAnsi="Times New Roman" w:cs="Times New Roman"/>
          <w:b w:val="0"/>
          <w:bCs w:val="0"/>
          <w:sz w:val="24"/>
          <w:szCs w:val="24"/>
          <w:lang w:val="ru-RU"/>
        </w:rPr>
        <w:t>осіб</w:t>
      </w:r>
      <w:proofErr w:type="gramEnd"/>
      <w:r w:rsidRPr="00F26B9D">
        <w:rPr>
          <w:rStyle w:val="60"/>
          <w:rFonts w:ascii="Times New Roman" w:hAnsi="Times New Roman" w:cs="Times New Roman"/>
          <w:b w:val="0"/>
          <w:bCs w:val="0"/>
          <w:sz w:val="24"/>
          <w:szCs w:val="24"/>
          <w:lang w:val="ru-RU"/>
        </w:rPr>
        <w:t>;</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гарантії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разі припинення інвестиційної діяльності;</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гарантії переказу доходів, доході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та</w:t>
      </w:r>
      <w:proofErr w:type="gramEnd"/>
      <w:r w:rsidRPr="00F26B9D">
        <w:rPr>
          <w:rStyle w:val="60"/>
          <w:rFonts w:ascii="Times New Roman" w:hAnsi="Times New Roman" w:cs="Times New Roman"/>
          <w:b w:val="0"/>
          <w:bCs w:val="0"/>
          <w:sz w:val="24"/>
          <w:szCs w:val="24"/>
          <w:lang w:val="ru-RU"/>
        </w:rPr>
        <w:t xml:space="preserve"> інших коштів, одержаних унаслідок здійснення іноземних інвестицій.</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Державна реєстрація іноземних інвестицій здійснюється відповідно до розділу III Закону України «Про режим іноземного інвестування» та Положення про порядок державної реєстрації іноземних інвестицій, затвердженого постановою Кабінету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від 7 серпня 1996 р. № 928.</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Проводять таку реєстрацію Рада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АР Крим, обласні, Київська та Севастопольська міські державні адміністрації після фактичного здійснення інвестицій.</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Орган державної реєстрації фіксує дату надходження документів у журналі </w:t>
      </w:r>
      <w:proofErr w:type="gramStart"/>
      <w:r w:rsidRPr="00F26B9D">
        <w:rPr>
          <w:rStyle w:val="60"/>
          <w:rFonts w:ascii="Times New Roman" w:hAnsi="Times New Roman" w:cs="Times New Roman"/>
          <w:b w:val="0"/>
          <w:bCs w:val="0"/>
          <w:sz w:val="24"/>
          <w:szCs w:val="24"/>
          <w:lang w:val="ru-RU"/>
        </w:rPr>
        <w:t>обл</w:t>
      </w:r>
      <w:proofErr w:type="gramEnd"/>
      <w:r w:rsidRPr="00F26B9D">
        <w:rPr>
          <w:rStyle w:val="60"/>
          <w:rFonts w:ascii="Times New Roman" w:hAnsi="Times New Roman" w:cs="Times New Roman"/>
          <w:b w:val="0"/>
          <w:bCs w:val="0"/>
          <w:sz w:val="24"/>
          <w:szCs w:val="24"/>
          <w:lang w:val="ru-RU"/>
        </w:rPr>
        <w:t xml:space="preserve">іку державної реєстрації внесених іноземних інвестицій. Протягом 3 робочих днів, починаючи з цієї дати, розглядає подані документи і приймає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ішення про реєстрацію іноземної інвестиції або про відмову в ній.</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Специфіка регулювання іноземних інвестицій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спеціальних (вільних) економічних зонах установлюється законодавством України про спеціальні (вільні) економічні зони.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Спеціальною (вільною) економічною зоною вважається частина території України, </w:t>
      </w: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як</w:t>
      </w:r>
      <w:proofErr w:type="gramEnd"/>
      <w:r w:rsidRPr="00F26B9D">
        <w:rPr>
          <w:rStyle w:val="60"/>
          <w:rFonts w:ascii="Times New Roman" w:hAnsi="Times New Roman" w:cs="Times New Roman"/>
          <w:b w:val="0"/>
          <w:bCs w:val="0"/>
          <w:sz w:val="24"/>
          <w:szCs w:val="24"/>
          <w:lang w:val="ru-RU"/>
        </w:rPr>
        <w:t xml:space="preserve">ій встановлено спеціальний правовий режим господарської діяльності, особливий порядок застосування та дії законодавства України. На території спеціальної (вільної) економічної зони можуть запроваджуватися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ільгові митні, податкові, валютно-фінансові та інші умови підприємництва вітчизняних та іноземних інвесторів.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СЕЗ створюються з метою залучення інвестицій та ефективного їх використання, активізації спільно з іноземними інвесторами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ідприємницької діяльності з метою збільшення експорту товарів, поставок на внутрішній ринок високоякісної продукції і послуг, упровадження нових технологій, розвитку інфраструктури ринку, поліпшення використання природних, матеріальних і трудових ресурсів, прискорення соціально-економічного розвитку України.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Правовий режим СЕЗ в Україні визначається Господарським кодексом України, Законом України від 13 жовтня 1992 р. «Про загальні засади створення і функціонування спеціальних (вільних) економічних зон», постановою Кабінету Міні</w:t>
      </w:r>
      <w:proofErr w:type="gramStart"/>
      <w:r w:rsidRPr="00F26B9D">
        <w:rPr>
          <w:rStyle w:val="60"/>
          <w:rFonts w:ascii="Times New Roman" w:hAnsi="Times New Roman" w:cs="Times New Roman"/>
          <w:b w:val="0"/>
          <w:bCs w:val="0"/>
          <w:sz w:val="24"/>
          <w:szCs w:val="24"/>
          <w:lang w:val="ru-RU"/>
        </w:rPr>
        <w:t>стр</w:t>
      </w:r>
      <w:proofErr w:type="gramEnd"/>
      <w:r w:rsidRPr="00F26B9D">
        <w:rPr>
          <w:rStyle w:val="60"/>
          <w:rFonts w:ascii="Times New Roman" w:hAnsi="Times New Roman" w:cs="Times New Roman"/>
          <w:b w:val="0"/>
          <w:bCs w:val="0"/>
          <w:sz w:val="24"/>
          <w:szCs w:val="24"/>
          <w:lang w:val="ru-RU"/>
        </w:rPr>
        <w:t>ів України від 14 березня 1994 р. № 167 «Про Концепцію створення спеціальних (вільних) економічних зон в Україні».</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Територія і статус спеціальної (вільної) економічної зони,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тому</w:t>
      </w:r>
      <w:proofErr w:type="gramEnd"/>
      <w:r w:rsidRPr="00F26B9D">
        <w:rPr>
          <w:rStyle w:val="60"/>
          <w:rFonts w:ascii="Times New Roman" w:hAnsi="Times New Roman" w:cs="Times New Roman"/>
          <w:b w:val="0"/>
          <w:bCs w:val="0"/>
          <w:sz w:val="24"/>
          <w:szCs w:val="24"/>
          <w:lang w:val="ru-RU"/>
        </w:rPr>
        <w:t xml:space="preserve"> числі строк, на який вона створюється, визначаються окремим законом для кожної спеціальної (вільної) економічної зони.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Згідно із Господарським кодексом України, Законом України «Про загальні засади створення і функціонування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іальних (вільних) економічних зон» в Україні залежно від господарської спрямованості та економіко-правових умов діяльності можуть створюватися такі СЕЗ:</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зовнішньоторговельні зони –  частина території держави, де товари іноземного походження можуть зберігатися, купуватися та продаватися без сплати мита і митних зборів або з їх відстроченням. Формами організації таких зон можуть бути вільні порти (порто-франко), вільні митні зони (зони франко) та митні склади;</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комплексні виробничі зони – частина території держави, на якій запроваджується спеціальний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ільговий податковий, валютно-фінансовий, митний тощо) режим економічної діяльності з метою стимулювання підприємництва, залучення інвестицій у </w:t>
      </w:r>
      <w:r w:rsidRPr="00F26B9D">
        <w:rPr>
          <w:rStyle w:val="60"/>
          <w:rFonts w:ascii="Times New Roman" w:hAnsi="Times New Roman" w:cs="Times New Roman"/>
          <w:b w:val="0"/>
          <w:bCs w:val="0"/>
          <w:sz w:val="24"/>
          <w:szCs w:val="24"/>
          <w:lang w:val="ru-RU"/>
        </w:rPr>
        <w:lastRenderedPageBreak/>
        <w:t xml:space="preserve">пріоритетні галузі господарства, розширення зовнішньоекономічних зв'язків, запозичення нових технологій, забезпечення зайнятості населення. </w:t>
      </w:r>
      <w:proofErr w:type="gramStart"/>
      <w:r w:rsidRPr="00F26B9D">
        <w:rPr>
          <w:rStyle w:val="60"/>
          <w:rFonts w:ascii="Times New Roman" w:hAnsi="Times New Roman" w:cs="Times New Roman"/>
          <w:b w:val="0"/>
          <w:bCs w:val="0"/>
          <w:sz w:val="24"/>
          <w:szCs w:val="24"/>
          <w:lang w:val="ru-RU"/>
        </w:rPr>
        <w:t>Вони</w:t>
      </w:r>
      <w:proofErr w:type="gramEnd"/>
      <w:r w:rsidRPr="00F26B9D">
        <w:rPr>
          <w:rStyle w:val="60"/>
          <w:rFonts w:ascii="Times New Roman" w:hAnsi="Times New Roman" w:cs="Times New Roman"/>
          <w:b w:val="0"/>
          <w:bCs w:val="0"/>
          <w:sz w:val="24"/>
          <w:szCs w:val="24"/>
          <w:lang w:val="ru-RU"/>
        </w:rPr>
        <w:t xml:space="preserve"> можуть мати форму експортних виробничих зон, де розвивається насамперед експортне виробництво, орієнтоване на переробку власної сировини, та експортноорієнтованих зон, головна функція яких – розвиток імпортозамінних виробництв;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науково-технічні зони – це СЕЗ,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 xml:space="preserve">іальний правовий режим яких орієнтований на розвиток наукового і виробничого потенціалу. Вони можуть існувати у формі регіональних інноваційних центрів-технополісів, районів інтенсивного наукового розвитку, високотехнологічних промислових комплексів, науково-виробничих парків (технологічних, </w:t>
      </w:r>
      <w:proofErr w:type="gramStart"/>
      <w:r w:rsidRPr="00F26B9D">
        <w:rPr>
          <w:rStyle w:val="60"/>
          <w:rFonts w:ascii="Times New Roman" w:hAnsi="Times New Roman" w:cs="Times New Roman"/>
          <w:b w:val="0"/>
          <w:bCs w:val="0"/>
          <w:sz w:val="24"/>
          <w:szCs w:val="24"/>
          <w:lang w:val="ru-RU"/>
        </w:rPr>
        <w:t>досл</w:t>
      </w:r>
      <w:proofErr w:type="gramEnd"/>
      <w:r w:rsidRPr="00F26B9D">
        <w:rPr>
          <w:rStyle w:val="60"/>
          <w:rFonts w:ascii="Times New Roman" w:hAnsi="Times New Roman" w:cs="Times New Roman"/>
          <w:b w:val="0"/>
          <w:bCs w:val="0"/>
          <w:sz w:val="24"/>
          <w:szCs w:val="24"/>
          <w:lang w:val="ru-RU"/>
        </w:rPr>
        <w:t>ідницьких, промислових, агропарків), а також локальних інноваційних центрів та опорних інноваційних пунктів;</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туристично-рекреаційні зони – це СЕЗ, які створюються в регіонах, що мають багатий природний, рекреаційний та історико-культурний потенціал, з його метою ефективного використання і збереження, а також активізації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ідприємницької діяльності (у тому числі із залученням іноземних інвесторів) у сфері рекреаційно-туристичного бізнесу;</w:t>
      </w:r>
    </w:p>
    <w:p w:rsidR="001C1AD4" w:rsidRPr="00F26B9D" w:rsidRDefault="001C1AD4"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банківсько-страхові (офшорні) зони – це зони, у яких запроваджується особливо сприятливий режим здійснення банківських та страхових операцій в іноземній валюті для обслуговування нерезидентів. Офшорний статус надається банківським та страховим установам, які були створені за участю лише нерезидентів і обслуговують лише ту їхню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ідприємницьку діяльність, що здійснюється за межами України;</w:t>
      </w:r>
    </w:p>
    <w:p w:rsidR="001C1AD4" w:rsidRDefault="001C1AD4" w:rsidP="00F26B9D">
      <w:pPr>
        <w:spacing w:after="0" w:line="240" w:lineRule="auto"/>
        <w:ind w:firstLine="720"/>
        <w:jc w:val="both"/>
        <w:rPr>
          <w:rStyle w:val="60"/>
          <w:rFonts w:ascii="Times New Roman" w:hAnsi="Times New Roman" w:cs="Times New Roman"/>
          <w:b w:val="0"/>
          <w:bCs w:val="0"/>
          <w:sz w:val="24"/>
          <w:szCs w:val="24"/>
        </w:rPr>
      </w:pPr>
      <w:r w:rsidRPr="00F26B9D">
        <w:rPr>
          <w:rStyle w:val="60"/>
          <w:rFonts w:ascii="Times New Roman" w:hAnsi="Times New Roman" w:cs="Times New Roman"/>
          <w:b w:val="0"/>
          <w:bCs w:val="0"/>
          <w:sz w:val="24"/>
          <w:szCs w:val="24"/>
          <w:lang w:val="ru-RU"/>
        </w:rPr>
        <w:t>зони прикордонної торгі</w:t>
      </w:r>
      <w:proofErr w:type="gramStart"/>
      <w:r w:rsidRPr="00F26B9D">
        <w:rPr>
          <w:rStyle w:val="60"/>
          <w:rFonts w:ascii="Times New Roman" w:hAnsi="Times New Roman" w:cs="Times New Roman"/>
          <w:b w:val="0"/>
          <w:bCs w:val="0"/>
          <w:sz w:val="24"/>
          <w:szCs w:val="24"/>
          <w:lang w:val="ru-RU"/>
        </w:rPr>
        <w:t>вл</w:t>
      </w:r>
      <w:proofErr w:type="gramEnd"/>
      <w:r w:rsidRPr="00F26B9D">
        <w:rPr>
          <w:rStyle w:val="60"/>
          <w:rFonts w:ascii="Times New Roman" w:hAnsi="Times New Roman" w:cs="Times New Roman"/>
          <w:b w:val="0"/>
          <w:bCs w:val="0"/>
          <w:sz w:val="24"/>
          <w:szCs w:val="24"/>
          <w:lang w:val="ru-RU"/>
        </w:rPr>
        <w:t>і – частина території держави на кордонах із сусідніми країнами, де діє спрощений порядок перетину кордону і торгівлі.</w:t>
      </w:r>
    </w:p>
    <w:p w:rsidR="00F26B9D" w:rsidRDefault="00F26B9D" w:rsidP="00F26B9D">
      <w:pPr>
        <w:spacing w:after="0" w:line="240" w:lineRule="auto"/>
        <w:ind w:firstLine="720"/>
        <w:jc w:val="both"/>
        <w:rPr>
          <w:rStyle w:val="60"/>
          <w:rFonts w:ascii="Times New Roman" w:hAnsi="Times New Roman" w:cs="Times New Roman"/>
          <w:b w:val="0"/>
          <w:bCs w:val="0"/>
          <w:sz w:val="24"/>
          <w:szCs w:val="24"/>
        </w:rPr>
      </w:pPr>
    </w:p>
    <w:p w:rsidR="00EE5C3E" w:rsidRPr="00F26B9D" w:rsidRDefault="00EE5C3E" w:rsidP="00F26B9D">
      <w:pPr>
        <w:spacing w:after="0" w:line="240" w:lineRule="auto"/>
        <w:rPr>
          <w:rStyle w:val="60"/>
          <w:rFonts w:ascii="Times New Roman" w:hAnsi="Times New Roman" w:cs="Times New Roman"/>
          <w:b w:val="0"/>
          <w:bCs w:val="0"/>
          <w:sz w:val="24"/>
          <w:szCs w:val="24"/>
          <w:lang w:val="ru-RU"/>
        </w:rPr>
      </w:pPr>
    </w:p>
    <w:p w:rsidR="00EE5C3E" w:rsidRPr="00F26B9D" w:rsidRDefault="00EE5C3E" w:rsidP="00F26B9D">
      <w:pPr>
        <w:spacing w:after="0" w:line="240" w:lineRule="auto"/>
        <w:ind w:firstLine="720"/>
        <w:jc w:val="center"/>
        <w:rPr>
          <w:rStyle w:val="60"/>
          <w:rFonts w:ascii="Times New Roman" w:hAnsi="Times New Roman" w:cs="Times New Roman"/>
          <w:bCs w:val="0"/>
          <w:sz w:val="24"/>
          <w:szCs w:val="24"/>
          <w:lang w:val="ru-RU"/>
        </w:rPr>
      </w:pPr>
      <w:r w:rsidRPr="00F26B9D">
        <w:rPr>
          <w:rStyle w:val="60"/>
          <w:rFonts w:ascii="Times New Roman" w:hAnsi="Times New Roman" w:cs="Times New Roman"/>
          <w:bCs w:val="0"/>
          <w:sz w:val="24"/>
          <w:szCs w:val="24"/>
          <w:lang w:val="ru-RU"/>
        </w:rPr>
        <w:t xml:space="preserve">ТЕМА 13. ПРАВОВИЙ РЕЖИМ </w:t>
      </w:r>
      <w:proofErr w:type="gramStart"/>
      <w:r w:rsidRPr="00F26B9D">
        <w:rPr>
          <w:rStyle w:val="60"/>
          <w:rFonts w:ascii="Times New Roman" w:hAnsi="Times New Roman" w:cs="Times New Roman"/>
          <w:bCs w:val="0"/>
          <w:sz w:val="24"/>
          <w:szCs w:val="24"/>
          <w:lang w:val="ru-RU"/>
        </w:rPr>
        <w:t>СПЕЦ</w:t>
      </w:r>
      <w:proofErr w:type="gramEnd"/>
      <w:r w:rsidRPr="00F26B9D">
        <w:rPr>
          <w:rStyle w:val="60"/>
          <w:rFonts w:ascii="Times New Roman" w:hAnsi="Times New Roman" w:cs="Times New Roman"/>
          <w:bCs w:val="0"/>
          <w:sz w:val="24"/>
          <w:szCs w:val="24"/>
          <w:lang w:val="ru-RU"/>
        </w:rPr>
        <w:t>ІАЛЬНИХ (ВІЛЬНИХ) ЕКОНОМІЧНИХ ЗОН ТА СПЕЦІАЛЬНИЙ РЕЖИМ ГОСПОДАРЮВАННЯ</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Реформування </w:t>
      </w: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іально-економічного становища в Україні вимагає застосування нових форм регіонального розвитку, що базуються на можливостях регіонів повніше й ефективніше використовувати наявні ресурси і переваги сприятливого економіко-географічного та геополітичного розташування.</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Спеціальною (вільною) економічною зоною вважається частина території України, </w:t>
      </w:r>
      <w:proofErr w:type="gramStart"/>
      <w:r w:rsidRPr="00F26B9D">
        <w:rPr>
          <w:rStyle w:val="60"/>
          <w:rFonts w:ascii="Times New Roman" w:hAnsi="Times New Roman" w:cs="Times New Roman"/>
          <w:b w:val="0"/>
          <w:bCs w:val="0"/>
          <w:sz w:val="24"/>
          <w:szCs w:val="24"/>
          <w:lang w:val="ru-RU"/>
        </w:rPr>
        <w:t>на</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як</w:t>
      </w:r>
      <w:proofErr w:type="gramEnd"/>
      <w:r w:rsidRPr="00F26B9D">
        <w:rPr>
          <w:rStyle w:val="60"/>
          <w:rFonts w:ascii="Times New Roman" w:hAnsi="Times New Roman" w:cs="Times New Roman"/>
          <w:b w:val="0"/>
          <w:bCs w:val="0"/>
          <w:sz w:val="24"/>
          <w:szCs w:val="24"/>
          <w:lang w:val="ru-RU"/>
        </w:rPr>
        <w:t xml:space="preserve">ій встановлено спеціальний правовий режим господарської діяльності, особливий порядок застосування та дії законодавства України. На території спеціальної (вільної) економічної зони можуть запроваджуватися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ільгові митні, податкові, валютно-фінансові та інші умови підприємництва вітчизняних та іноземних інвесторів (ст. 401 ГКУ).</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Спеціальні (вільні) економічні зони створюються з метою залучення інвестицій та ефективного їх використання, активізації спільно з іноземними інвесторами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ідприємницької діяльності з метою збільшення обсягів експорту товарів, поставок на внутрішній ринок високоякісної продукції і послуг, впровадження нових технологій, розвитку інфраструктури ринку, поліпшення використання природних, матеріальних і трудових ресурсів, прискорення </w:t>
      </w: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іально-економічного розвитку України.</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Територія і статус спеціальної (вільної) економічної зони, </w:t>
      </w:r>
      <w:proofErr w:type="gramStart"/>
      <w:r w:rsidRPr="00F26B9D">
        <w:rPr>
          <w:rStyle w:val="60"/>
          <w:rFonts w:ascii="Times New Roman" w:hAnsi="Times New Roman" w:cs="Times New Roman"/>
          <w:b w:val="0"/>
          <w:bCs w:val="0"/>
          <w:sz w:val="24"/>
          <w:szCs w:val="24"/>
          <w:lang w:val="ru-RU"/>
        </w:rPr>
        <w:t>у</w:t>
      </w:r>
      <w:proofErr w:type="gramEnd"/>
      <w:r w:rsidRPr="00F26B9D">
        <w:rPr>
          <w:rStyle w:val="60"/>
          <w:rFonts w:ascii="Times New Roman" w:hAnsi="Times New Roman" w:cs="Times New Roman"/>
          <w:b w:val="0"/>
          <w:bCs w:val="0"/>
          <w:sz w:val="24"/>
          <w:szCs w:val="24"/>
          <w:lang w:val="ru-RU"/>
        </w:rPr>
        <w:t xml:space="preserve"> </w:t>
      </w:r>
      <w:proofErr w:type="gramStart"/>
      <w:r w:rsidRPr="00F26B9D">
        <w:rPr>
          <w:rStyle w:val="60"/>
          <w:rFonts w:ascii="Times New Roman" w:hAnsi="Times New Roman" w:cs="Times New Roman"/>
          <w:b w:val="0"/>
          <w:bCs w:val="0"/>
          <w:sz w:val="24"/>
          <w:szCs w:val="24"/>
          <w:lang w:val="ru-RU"/>
        </w:rPr>
        <w:t>тому</w:t>
      </w:r>
      <w:proofErr w:type="gramEnd"/>
      <w:r w:rsidRPr="00F26B9D">
        <w:rPr>
          <w:rStyle w:val="60"/>
          <w:rFonts w:ascii="Times New Roman" w:hAnsi="Times New Roman" w:cs="Times New Roman"/>
          <w:b w:val="0"/>
          <w:bCs w:val="0"/>
          <w:sz w:val="24"/>
          <w:szCs w:val="24"/>
          <w:lang w:val="ru-RU"/>
        </w:rPr>
        <w:t xml:space="preserve"> числі строк, на який вона створюється, визначаються окремим законом для кожної спеціальної (вільної) економічної зони.</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Види </w:t>
      </w:r>
      <w:proofErr w:type="gramStart"/>
      <w:r w:rsidRPr="00F26B9D">
        <w:rPr>
          <w:rStyle w:val="60"/>
          <w:rFonts w:ascii="Times New Roman" w:hAnsi="Times New Roman" w:cs="Times New Roman"/>
          <w:b w:val="0"/>
          <w:bCs w:val="0"/>
          <w:sz w:val="24"/>
          <w:szCs w:val="24"/>
          <w:lang w:val="ru-RU"/>
        </w:rPr>
        <w:t>спец</w:t>
      </w:r>
      <w:proofErr w:type="gramEnd"/>
      <w:r w:rsidRPr="00F26B9D">
        <w:rPr>
          <w:rStyle w:val="60"/>
          <w:rFonts w:ascii="Times New Roman" w:hAnsi="Times New Roman" w:cs="Times New Roman"/>
          <w:b w:val="0"/>
          <w:bCs w:val="0"/>
          <w:sz w:val="24"/>
          <w:szCs w:val="24"/>
          <w:lang w:val="ru-RU"/>
        </w:rPr>
        <w:t>іальних (вільних) економічних зон</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Уст. 403 ГКУ зазначається, що на території України можуть створюватися спеціальні (вільні) економічні зони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ізних функціональних типів: вільні митні зони і порти, експортні, транзитні зони, митні склади, технологічні парки, технополіси, комплексні виробничі зони, туристично-рекреаційні, страхові, банківські тощо. Окремі </w:t>
      </w:r>
      <w:r w:rsidRPr="00F26B9D">
        <w:rPr>
          <w:rStyle w:val="60"/>
          <w:rFonts w:ascii="Times New Roman" w:hAnsi="Times New Roman" w:cs="Times New Roman"/>
          <w:b w:val="0"/>
          <w:bCs w:val="0"/>
          <w:sz w:val="24"/>
          <w:szCs w:val="24"/>
          <w:lang w:val="ru-RU"/>
        </w:rPr>
        <w:lastRenderedPageBreak/>
        <w:t xml:space="preserve">економічні зони можуть поєднувати функції </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ізних типів спеціальних (вільних) економічних зон.</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На всіх суб'єктів господарювання, що здійснюють інвестиції у спеціальній (вільній) економічній зоні, поширюється система державних гарантій захисту інвестицій, передбачена законодавством про інвестиційну діяльність та про іноземні інвестиції. Держава гарантує суб'єктам господарювання спеціальної (вільної) економічної зони право на вивезення прибутків</w:t>
      </w:r>
      <w:proofErr w:type="gramEnd"/>
      <w:r w:rsidRPr="00F26B9D">
        <w:rPr>
          <w:rStyle w:val="60"/>
          <w:rFonts w:ascii="Times New Roman" w:hAnsi="Times New Roman" w:cs="Times New Roman"/>
          <w:b w:val="0"/>
          <w:bCs w:val="0"/>
          <w:sz w:val="24"/>
          <w:szCs w:val="24"/>
          <w:lang w:val="ru-RU"/>
        </w:rPr>
        <w:t xml:space="preserve"> та інвестицій за межі цієї зони і за межі України відповідно </w:t>
      </w:r>
      <w:proofErr w:type="gramStart"/>
      <w:r w:rsidRPr="00F26B9D">
        <w:rPr>
          <w:rStyle w:val="60"/>
          <w:rFonts w:ascii="Times New Roman" w:hAnsi="Times New Roman" w:cs="Times New Roman"/>
          <w:b w:val="0"/>
          <w:bCs w:val="0"/>
          <w:sz w:val="24"/>
          <w:szCs w:val="24"/>
          <w:lang w:val="ru-RU"/>
        </w:rPr>
        <w:t>до</w:t>
      </w:r>
      <w:proofErr w:type="gramEnd"/>
      <w:r w:rsidRPr="00F26B9D">
        <w:rPr>
          <w:rStyle w:val="60"/>
          <w:rFonts w:ascii="Times New Roman" w:hAnsi="Times New Roman" w:cs="Times New Roman"/>
          <w:b w:val="0"/>
          <w:bCs w:val="0"/>
          <w:sz w:val="24"/>
          <w:szCs w:val="24"/>
          <w:lang w:val="ru-RU"/>
        </w:rPr>
        <w:t xml:space="preserve"> закону (ст. 404 ГКУ).</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proofErr w:type="gramStart"/>
      <w:r w:rsidRPr="00F26B9D">
        <w:rPr>
          <w:rStyle w:val="60"/>
          <w:rFonts w:ascii="Times New Roman" w:hAnsi="Times New Roman" w:cs="Times New Roman"/>
          <w:b w:val="0"/>
          <w:bCs w:val="0"/>
          <w:sz w:val="24"/>
          <w:szCs w:val="24"/>
          <w:lang w:val="ru-RU"/>
        </w:rPr>
        <w:t>На території спеціальної (вільної) економічної зони діє законодавство України з урахуванням особливостей, передбачених ГКУ, законом про загальні засади створення і функціонування спеціальних (вільних) економічних зон, а також законом про створення конкретної спеціальної (вільної) економічної зони, прийнятим відповідно до ст. 405 ГКУ.</w:t>
      </w:r>
      <w:proofErr w:type="gramEnd"/>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Залежно від особливостей певних територій (розташування, природно-кліматичні та інші умови), що зумовлює характер правового режиму </w:t>
      </w:r>
      <w:proofErr w:type="gramStart"/>
      <w:r w:rsidRPr="00F26B9D">
        <w:rPr>
          <w:rStyle w:val="60"/>
          <w:rFonts w:ascii="Times New Roman" w:hAnsi="Times New Roman" w:cs="Times New Roman"/>
          <w:b w:val="0"/>
          <w:bCs w:val="0"/>
          <w:sz w:val="24"/>
          <w:szCs w:val="24"/>
          <w:lang w:val="ru-RU"/>
        </w:rPr>
        <w:t>С(</w:t>
      </w:r>
      <w:proofErr w:type="gramEnd"/>
      <w:r w:rsidRPr="00F26B9D">
        <w:rPr>
          <w:rStyle w:val="60"/>
          <w:rFonts w:ascii="Times New Roman" w:hAnsi="Times New Roman" w:cs="Times New Roman"/>
          <w:b w:val="0"/>
          <w:bCs w:val="0"/>
          <w:sz w:val="24"/>
          <w:szCs w:val="24"/>
          <w:lang w:val="ru-RU"/>
        </w:rPr>
        <w:t>В)ЕЗ (сприяння зовнішньоекономічній діяльності та/або туристичній діяльності), розрізняють:</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зовнішньоторговельні зони - частина території держави (зазвичай прикордонні території), де товари іноземного походження можуть зберігатися, купуватися та продаватися без сплати мита і митних зборів або з її відстроченням. Метою створення цих </w:t>
      </w:r>
      <w:proofErr w:type="gramStart"/>
      <w:r w:rsidRPr="00F26B9D">
        <w:rPr>
          <w:rStyle w:val="60"/>
          <w:rFonts w:ascii="Times New Roman" w:hAnsi="Times New Roman" w:cs="Times New Roman"/>
          <w:b w:val="0"/>
          <w:bCs w:val="0"/>
          <w:sz w:val="24"/>
          <w:szCs w:val="24"/>
          <w:lang w:val="ru-RU"/>
        </w:rPr>
        <w:t>С(</w:t>
      </w:r>
      <w:proofErr w:type="gramEnd"/>
      <w:r w:rsidRPr="00F26B9D">
        <w:rPr>
          <w:rStyle w:val="60"/>
          <w:rFonts w:ascii="Times New Roman" w:hAnsi="Times New Roman" w:cs="Times New Roman"/>
          <w:b w:val="0"/>
          <w:bCs w:val="0"/>
          <w:sz w:val="24"/>
          <w:szCs w:val="24"/>
          <w:lang w:val="ru-RU"/>
        </w:rPr>
        <w:t>В)ЕЗ є активізація зовнішньої торгівлі (імпорт, експорт, транзит) за рахунок надання митних пільг, послуг щодо зберігання і перевалки вантажів, надання в оренду складів, приміщень для виставочної діяльності, а також послуг щодо доробки, сортування, пакетування товарів тощо;</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зони прикордонної торгі</w:t>
      </w:r>
      <w:proofErr w:type="gramStart"/>
      <w:r w:rsidRPr="00F26B9D">
        <w:rPr>
          <w:rStyle w:val="60"/>
          <w:rFonts w:ascii="Times New Roman" w:hAnsi="Times New Roman" w:cs="Times New Roman"/>
          <w:b w:val="0"/>
          <w:bCs w:val="0"/>
          <w:sz w:val="24"/>
          <w:szCs w:val="24"/>
          <w:lang w:val="ru-RU"/>
        </w:rPr>
        <w:t>вл</w:t>
      </w:r>
      <w:proofErr w:type="gramEnd"/>
      <w:r w:rsidRPr="00F26B9D">
        <w:rPr>
          <w:rStyle w:val="60"/>
          <w:rFonts w:ascii="Times New Roman" w:hAnsi="Times New Roman" w:cs="Times New Roman"/>
          <w:b w:val="0"/>
          <w:bCs w:val="0"/>
          <w:sz w:val="24"/>
          <w:szCs w:val="24"/>
          <w:lang w:val="ru-RU"/>
        </w:rPr>
        <w:t>і - частина території держави на кордонах із сусідніми країнами, де діє спрощений порядок перетину кордону і торгівлі;</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туристсько-рекреаційні зони - </w:t>
      </w:r>
      <w:proofErr w:type="gramStart"/>
      <w:r w:rsidRPr="00F26B9D">
        <w:rPr>
          <w:rStyle w:val="60"/>
          <w:rFonts w:ascii="Times New Roman" w:hAnsi="Times New Roman" w:cs="Times New Roman"/>
          <w:b w:val="0"/>
          <w:bCs w:val="0"/>
          <w:sz w:val="24"/>
          <w:szCs w:val="24"/>
          <w:lang w:val="ru-RU"/>
        </w:rPr>
        <w:t>С(</w:t>
      </w:r>
      <w:proofErr w:type="gramEnd"/>
      <w:r w:rsidRPr="00F26B9D">
        <w:rPr>
          <w:rStyle w:val="60"/>
          <w:rFonts w:ascii="Times New Roman" w:hAnsi="Times New Roman" w:cs="Times New Roman"/>
          <w:b w:val="0"/>
          <w:bCs w:val="0"/>
          <w:sz w:val="24"/>
          <w:szCs w:val="24"/>
          <w:lang w:val="ru-RU"/>
        </w:rPr>
        <w:t>В)ЕЗ, які створюються в регіонах, що мають багатий природний, рекреаційний та історико-культурний потенціал, з метою ефективного його використання і збереження, а також активізації підприємницької діяльності (в тому числі із залученням іноземних інвесторів) у сфері рекреаційно-туристичного бізнесу.</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Залежно від мети (сприяння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ідприємництву за пріоритетними напрямами промислової, інвестиційної, інноваційної діяльності):</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комплексні виробничі зони — частина території держави, на якій запроваджується спеціальний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ільговий податковий, валютно-фінансовий, митний тощо) режим економічної діяльності з метою стимулювання підприємництва, залучення інвестицій у пріоритетні галузі господарства, розширення зовнішньоекономічних зв'язків, запозичення нових технологій, забезпечення зайнятості населення. Такі зони можуть мати форму експортних виробничих зон (де розвивається насамперед експортне виробництво, орієнтоване на переробку власної сировини та переважно складальні операції) та імпортоорієнтованих зон, головна функція яких - розвиток імпортозамінних виробництв;</w:t>
      </w:r>
    </w:p>
    <w:p w:rsidR="00EE5C3E" w:rsidRPr="00F26B9D" w:rsidRDefault="00EE5C3E"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 науково-технічні зони - </w:t>
      </w:r>
      <w:proofErr w:type="gramStart"/>
      <w:r w:rsidRPr="00F26B9D">
        <w:rPr>
          <w:rStyle w:val="60"/>
          <w:rFonts w:ascii="Times New Roman" w:hAnsi="Times New Roman" w:cs="Times New Roman"/>
          <w:b w:val="0"/>
          <w:bCs w:val="0"/>
          <w:sz w:val="24"/>
          <w:szCs w:val="24"/>
          <w:lang w:val="ru-RU"/>
        </w:rPr>
        <w:t>С(</w:t>
      </w:r>
      <w:proofErr w:type="gramEnd"/>
      <w:r w:rsidRPr="00F26B9D">
        <w:rPr>
          <w:rStyle w:val="60"/>
          <w:rFonts w:ascii="Times New Roman" w:hAnsi="Times New Roman" w:cs="Times New Roman"/>
          <w:b w:val="0"/>
          <w:bCs w:val="0"/>
          <w:sz w:val="24"/>
          <w:szCs w:val="24"/>
          <w:lang w:val="ru-RU"/>
        </w:rPr>
        <w:t>В)ЕЗ, спеціальний правовий режим яких орієнтований на розвиток наукового і виробничого потенціалу, досягнення нової якості економіки через стимулювання фундаментальних і прикладних досліджень, з подальшим упровадженням результатів наукових розробок у виробництво.</w:t>
      </w:r>
    </w:p>
    <w:p w:rsidR="00F26B9D" w:rsidRDefault="00F26B9D" w:rsidP="00F26B9D">
      <w:pPr>
        <w:spacing w:after="0" w:line="240" w:lineRule="auto"/>
        <w:rPr>
          <w:rStyle w:val="60"/>
          <w:rFonts w:ascii="Times New Roman" w:hAnsi="Times New Roman" w:cs="Times New Roman"/>
          <w:b w:val="0"/>
          <w:bCs w:val="0"/>
          <w:sz w:val="24"/>
          <w:szCs w:val="24"/>
        </w:rPr>
      </w:pPr>
    </w:p>
    <w:p w:rsidR="00F26B9D" w:rsidRDefault="00F26B9D" w:rsidP="00F26B9D">
      <w:pPr>
        <w:spacing w:after="0" w:line="240" w:lineRule="auto"/>
        <w:rPr>
          <w:rStyle w:val="60"/>
          <w:rFonts w:ascii="Times New Roman" w:hAnsi="Times New Roman" w:cs="Times New Roman"/>
          <w:b w:val="0"/>
          <w:bCs w:val="0"/>
          <w:sz w:val="24"/>
          <w:szCs w:val="24"/>
        </w:rPr>
      </w:pPr>
    </w:p>
    <w:p w:rsidR="00EE5C3E" w:rsidRPr="00F26B9D" w:rsidRDefault="00057AAF" w:rsidP="00F26B9D">
      <w:pPr>
        <w:spacing w:after="0" w:line="240" w:lineRule="auto"/>
        <w:ind w:firstLine="720"/>
        <w:jc w:val="center"/>
        <w:rPr>
          <w:rStyle w:val="60"/>
          <w:rFonts w:ascii="Times New Roman" w:hAnsi="Times New Roman" w:cs="Times New Roman"/>
          <w:bCs w:val="0"/>
          <w:sz w:val="24"/>
          <w:szCs w:val="24"/>
        </w:rPr>
      </w:pPr>
      <w:r w:rsidRPr="00F26B9D">
        <w:rPr>
          <w:rStyle w:val="60"/>
          <w:rFonts w:ascii="Times New Roman" w:hAnsi="Times New Roman" w:cs="Times New Roman"/>
          <w:bCs w:val="0"/>
          <w:sz w:val="24"/>
          <w:szCs w:val="24"/>
        </w:rPr>
        <w:t>ПИТАННЯ ДЛЯ САМОПЕРЕВІРКИ</w:t>
      </w:r>
    </w:p>
    <w:p w:rsidR="00057AAF" w:rsidRPr="00F26B9D" w:rsidRDefault="00057AAF" w:rsidP="00F26B9D">
      <w:pPr>
        <w:spacing w:after="0" w:line="240" w:lineRule="auto"/>
        <w:ind w:firstLine="720"/>
        <w:jc w:val="both"/>
        <w:rPr>
          <w:rStyle w:val="60"/>
          <w:rFonts w:ascii="Times New Roman" w:hAnsi="Times New Roman" w:cs="Times New Roman"/>
          <w:bCs w:val="0"/>
          <w:sz w:val="24"/>
          <w:szCs w:val="24"/>
        </w:rPr>
      </w:pP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 Сутність господарської діяльності.</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 Основні поняття господарського права.</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3.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ідприємницька діяльність, історичний розвиток підприємництва.</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4. Суб’єкти власності,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ідприємництва та цивільного права.</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5. Об’єкти цивільного права.</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6. Основні поняття господарських правовідносин.</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7. Сутність власності та права власності.</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8. Інтелектуальна власність, її змі</w:t>
      </w:r>
      <w:proofErr w:type="gramStart"/>
      <w:r w:rsidRPr="00F26B9D">
        <w:rPr>
          <w:rStyle w:val="60"/>
          <w:rFonts w:ascii="Times New Roman" w:hAnsi="Times New Roman" w:cs="Times New Roman"/>
          <w:b w:val="0"/>
          <w:bCs w:val="0"/>
          <w:sz w:val="24"/>
          <w:szCs w:val="24"/>
          <w:lang w:val="ru-RU"/>
        </w:rPr>
        <w:t>ст</w:t>
      </w:r>
      <w:proofErr w:type="gramEnd"/>
      <w:r w:rsidRPr="00F26B9D">
        <w:rPr>
          <w:rStyle w:val="60"/>
          <w:rFonts w:ascii="Times New Roman" w:hAnsi="Times New Roman" w:cs="Times New Roman"/>
          <w:b w:val="0"/>
          <w:bCs w:val="0"/>
          <w:sz w:val="24"/>
          <w:szCs w:val="24"/>
          <w:lang w:val="ru-RU"/>
        </w:rPr>
        <w:t xml:space="preserve"> і особливості.</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9. Немайнові та майнові права суб’єктів інтелектуальної власності.</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10. Загальні положення </w:t>
      </w:r>
      <w:proofErr w:type="gramStart"/>
      <w:r w:rsidRPr="00F26B9D">
        <w:rPr>
          <w:rStyle w:val="60"/>
          <w:rFonts w:ascii="Times New Roman" w:hAnsi="Times New Roman" w:cs="Times New Roman"/>
          <w:b w:val="0"/>
          <w:bCs w:val="0"/>
          <w:sz w:val="24"/>
          <w:szCs w:val="24"/>
          <w:lang w:val="ru-RU"/>
        </w:rPr>
        <w:t>про</w:t>
      </w:r>
      <w:proofErr w:type="gramEnd"/>
      <w:r w:rsidRPr="00F26B9D">
        <w:rPr>
          <w:rStyle w:val="60"/>
          <w:rFonts w:ascii="Times New Roman" w:hAnsi="Times New Roman" w:cs="Times New Roman"/>
          <w:b w:val="0"/>
          <w:bCs w:val="0"/>
          <w:sz w:val="24"/>
          <w:szCs w:val="24"/>
          <w:lang w:val="ru-RU"/>
        </w:rPr>
        <w:t xml:space="preserve"> зобов’язання?</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11. Види та призначення цивільно-правових угод.</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12. Договірні та позадоговірні правопорушення.</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13. Значення та місце господарських суді</w:t>
      </w:r>
      <w:proofErr w:type="gramStart"/>
      <w:r w:rsidRPr="00F26B9D">
        <w:rPr>
          <w:rStyle w:val="60"/>
          <w:rFonts w:ascii="Times New Roman" w:hAnsi="Times New Roman" w:cs="Times New Roman"/>
          <w:b w:val="0"/>
          <w:bCs w:val="0"/>
          <w:sz w:val="24"/>
          <w:szCs w:val="24"/>
          <w:lang w:val="ru-RU"/>
        </w:rPr>
        <w:t>в</w:t>
      </w:r>
      <w:proofErr w:type="gramEnd"/>
      <w:r w:rsidRPr="00F26B9D">
        <w:rPr>
          <w:rStyle w:val="60"/>
          <w:rFonts w:ascii="Times New Roman" w:hAnsi="Times New Roman" w:cs="Times New Roman"/>
          <w:b w:val="0"/>
          <w:bCs w:val="0"/>
          <w:sz w:val="24"/>
          <w:szCs w:val="24"/>
          <w:lang w:val="ru-RU"/>
        </w:rPr>
        <w:t>.</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14. Характер та функції господарсько-правової відповідальності.</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15.  Поняття та види господарських товариств.</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16. Установчі документи юридичної особи: поняття, види, зміст.</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17. Поняття, види і правові засади діяльності акціонерних товариств.</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18. Правове становище акціонерів. Управління акціонерним товариством.</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19. Акція: поняття, види, юридичне значення.</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20. Правовий статус товариства з обмеженою відповідальністю.</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21. Правовий статус товариства з додатковою відповідальністю.</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22. Повне товариство: поняття і правове становище.</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23. Командитне товариство: поняття і правове становище.</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24. Правовий статус учасників командитного товариства.</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25. Правовий статус виробничого кооперативу.</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26. Господарські об’єднання: поняття, види, правове становище.</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27. Неприбуткові організації як суб’єкти господарських правовідносин.</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28. Правове становище кредитних спілок.</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29. Правове становище фермерського господарства.</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30. Правовий статус товарної та фондової біржі. Біржові операції та правила біржової торгівлі.</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31. Право власності в економіці України: поняття, форми (види), зміст.</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32. Право власності та похідні від нього правові титули майна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 зв’язок та відмінності.</w:t>
      </w:r>
    </w:p>
    <w:p w:rsidR="00F26B9D" w:rsidRDefault="00F26B9D" w:rsidP="00F26B9D">
      <w:pPr>
        <w:spacing w:after="0" w:line="240" w:lineRule="auto"/>
        <w:rPr>
          <w:rStyle w:val="60"/>
          <w:rFonts w:ascii="Times New Roman" w:hAnsi="Times New Roman" w:cs="Times New Roman"/>
          <w:b w:val="0"/>
          <w:bCs w:val="0"/>
          <w:sz w:val="24"/>
          <w:szCs w:val="24"/>
        </w:rPr>
      </w:pPr>
    </w:p>
    <w:p w:rsidR="00F26B9D" w:rsidRDefault="00F26B9D" w:rsidP="00F26B9D">
      <w:pPr>
        <w:spacing w:after="0" w:line="240" w:lineRule="auto"/>
        <w:rPr>
          <w:rStyle w:val="60"/>
          <w:rFonts w:ascii="Times New Roman" w:hAnsi="Times New Roman" w:cs="Times New Roman"/>
          <w:b w:val="0"/>
          <w:bCs w:val="0"/>
          <w:sz w:val="24"/>
          <w:szCs w:val="24"/>
        </w:rPr>
      </w:pPr>
    </w:p>
    <w:p w:rsidR="00057AAF" w:rsidRPr="00F26B9D" w:rsidRDefault="00057AAF" w:rsidP="00F26B9D">
      <w:pPr>
        <w:spacing w:after="0" w:line="240" w:lineRule="auto"/>
        <w:ind w:firstLine="720"/>
        <w:jc w:val="center"/>
        <w:rPr>
          <w:rStyle w:val="60"/>
          <w:rFonts w:ascii="Times New Roman" w:hAnsi="Times New Roman" w:cs="Times New Roman"/>
          <w:bCs w:val="0"/>
          <w:sz w:val="24"/>
          <w:szCs w:val="24"/>
          <w:lang w:val="ru-RU"/>
        </w:rPr>
      </w:pPr>
      <w:r w:rsidRPr="00F26B9D">
        <w:rPr>
          <w:rStyle w:val="60"/>
          <w:rFonts w:ascii="Times New Roman" w:hAnsi="Times New Roman" w:cs="Times New Roman"/>
          <w:bCs w:val="0"/>
          <w:sz w:val="24"/>
          <w:szCs w:val="24"/>
          <w:lang w:val="ru-RU"/>
        </w:rPr>
        <w:t>СПИСОК РЕКОМЕНДОВАНОЇ ЛІТЕРАТУРИ</w:t>
      </w:r>
    </w:p>
    <w:p w:rsidR="00057AAF" w:rsidRPr="00F26B9D" w:rsidRDefault="00057AAF" w:rsidP="00F26B9D">
      <w:pPr>
        <w:spacing w:after="0" w:line="240" w:lineRule="auto"/>
        <w:ind w:firstLine="720"/>
        <w:jc w:val="both"/>
        <w:rPr>
          <w:rStyle w:val="60"/>
          <w:rFonts w:ascii="Times New Roman" w:hAnsi="Times New Roman" w:cs="Times New Roman"/>
          <w:b w:val="0"/>
          <w:bCs w:val="0"/>
          <w:sz w:val="24"/>
          <w:szCs w:val="24"/>
          <w:lang w:val="ru-RU"/>
        </w:rPr>
      </w:pP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Актуальні проблеми господарського права : навч. </w:t>
      </w:r>
      <w:proofErr w:type="gramStart"/>
      <w:r w:rsidRPr="00F26B9D">
        <w:rPr>
          <w:rStyle w:val="60"/>
          <w:rFonts w:ascii="Times New Roman" w:hAnsi="Times New Roman" w:cs="Times New Roman"/>
          <w:b w:val="0"/>
          <w:bCs w:val="0"/>
          <w:sz w:val="24"/>
          <w:szCs w:val="24"/>
          <w:lang w:val="ru-RU"/>
        </w:rPr>
        <w:t>пос</w:t>
      </w:r>
      <w:proofErr w:type="gramEnd"/>
      <w:r w:rsidRPr="00F26B9D">
        <w:rPr>
          <w:rStyle w:val="60"/>
          <w:rFonts w:ascii="Times New Roman" w:hAnsi="Times New Roman" w:cs="Times New Roman"/>
          <w:b w:val="0"/>
          <w:bCs w:val="0"/>
          <w:sz w:val="24"/>
          <w:szCs w:val="24"/>
          <w:lang w:val="ru-RU"/>
        </w:rPr>
        <w:t>іб. / за ред. В. С. Щербини. – К.</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Юрінком Інтер, 2012. – 528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Алексеев С. С. Общая теория права</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учебник. – 2-е изд., перераб. и доп. / С. С. Алексеев. – М.</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Велби ; Проспект, 2008. – 576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Бекірова Е. Правова природа інституту ліцензування певних видів господарської діяльності / Е. Бекірова //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 xml:space="preserve">ід- приємництво, господарство і право. – 2007. – № 10. – С. 95–97.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Беляневич О. А. Господарський догові</w:t>
      </w:r>
      <w:proofErr w:type="gramStart"/>
      <w:r w:rsidRPr="00F26B9D">
        <w:rPr>
          <w:rStyle w:val="60"/>
          <w:rFonts w:ascii="Times New Roman" w:hAnsi="Times New Roman" w:cs="Times New Roman"/>
          <w:b w:val="0"/>
          <w:bCs w:val="0"/>
          <w:sz w:val="24"/>
          <w:szCs w:val="24"/>
          <w:lang w:val="ru-RU"/>
        </w:rPr>
        <w:t>р</w:t>
      </w:r>
      <w:proofErr w:type="gramEnd"/>
      <w:r w:rsidRPr="00F26B9D">
        <w:rPr>
          <w:rStyle w:val="60"/>
          <w:rFonts w:ascii="Times New Roman" w:hAnsi="Times New Roman" w:cs="Times New Roman"/>
          <w:b w:val="0"/>
          <w:bCs w:val="0"/>
          <w:sz w:val="24"/>
          <w:szCs w:val="24"/>
          <w:lang w:val="ru-RU"/>
        </w:rPr>
        <w:t xml:space="preserve"> та способи його укладання : автореф. дис. ... канд. юрид. наук : 12.00.04 / Беляневич Олена Анатоліївна. – К., 1999. – 24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Булгакова І. В. Господарське право України : навч. </w:t>
      </w:r>
      <w:proofErr w:type="gramStart"/>
      <w:r w:rsidRPr="00F26B9D">
        <w:rPr>
          <w:rStyle w:val="60"/>
          <w:rFonts w:ascii="Times New Roman" w:hAnsi="Times New Roman" w:cs="Times New Roman"/>
          <w:b w:val="0"/>
          <w:bCs w:val="0"/>
          <w:sz w:val="24"/>
          <w:szCs w:val="24"/>
          <w:lang w:val="ru-RU"/>
        </w:rPr>
        <w:t>пос</w:t>
      </w:r>
      <w:proofErr w:type="gramEnd"/>
      <w:r w:rsidRPr="00F26B9D">
        <w:rPr>
          <w:rStyle w:val="60"/>
          <w:rFonts w:ascii="Times New Roman" w:hAnsi="Times New Roman" w:cs="Times New Roman"/>
          <w:b w:val="0"/>
          <w:bCs w:val="0"/>
          <w:sz w:val="24"/>
          <w:szCs w:val="24"/>
          <w:lang w:val="ru-RU"/>
        </w:rPr>
        <w:t>іб. / І. В. Булгакова. – К.</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Прецедент, 2006. – 346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Вінник О. М. Господарське право</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курс лекцій / О. М. Вінник. – К.</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Атіка, 2004. – 624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Вінник О. М. Господарське право : навч. </w:t>
      </w:r>
      <w:proofErr w:type="gramStart"/>
      <w:r w:rsidRPr="00F26B9D">
        <w:rPr>
          <w:rStyle w:val="60"/>
          <w:rFonts w:ascii="Times New Roman" w:hAnsi="Times New Roman" w:cs="Times New Roman"/>
          <w:b w:val="0"/>
          <w:bCs w:val="0"/>
          <w:sz w:val="24"/>
          <w:szCs w:val="24"/>
          <w:lang w:val="ru-RU"/>
        </w:rPr>
        <w:t>пос</w:t>
      </w:r>
      <w:proofErr w:type="gramEnd"/>
      <w:r w:rsidRPr="00F26B9D">
        <w:rPr>
          <w:rStyle w:val="60"/>
          <w:rFonts w:ascii="Times New Roman" w:hAnsi="Times New Roman" w:cs="Times New Roman"/>
          <w:b w:val="0"/>
          <w:bCs w:val="0"/>
          <w:sz w:val="24"/>
          <w:szCs w:val="24"/>
          <w:lang w:val="ru-RU"/>
        </w:rPr>
        <w:t>іб. [для студ. вищ. навч. закл.] / О. М. Вінник. – [2-ге вид</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змін. та доповн.]. – К. : Прав</w:t>
      </w:r>
      <w:proofErr w:type="gramStart"/>
      <w:r w:rsidRPr="00F26B9D">
        <w:rPr>
          <w:rStyle w:val="60"/>
          <w:rFonts w:ascii="Times New Roman" w:hAnsi="Times New Roman" w:cs="Times New Roman"/>
          <w:b w:val="0"/>
          <w:bCs w:val="0"/>
          <w:sz w:val="24"/>
          <w:szCs w:val="24"/>
          <w:lang w:val="ru-RU"/>
        </w:rPr>
        <w:t>.</w:t>
      </w:r>
      <w:proofErr w:type="gramEnd"/>
      <w:r w:rsidRPr="00F26B9D">
        <w:rPr>
          <w:rStyle w:val="60"/>
          <w:rFonts w:ascii="Times New Roman" w:hAnsi="Times New Roman" w:cs="Times New Roman"/>
          <w:b w:val="0"/>
          <w:bCs w:val="0"/>
          <w:sz w:val="24"/>
          <w:szCs w:val="24"/>
          <w:lang w:val="ru-RU"/>
        </w:rPr>
        <w:t xml:space="preserve"> є</w:t>
      </w:r>
      <w:proofErr w:type="gramStart"/>
      <w:r w:rsidRPr="00F26B9D">
        <w:rPr>
          <w:rStyle w:val="60"/>
          <w:rFonts w:ascii="Times New Roman" w:hAnsi="Times New Roman" w:cs="Times New Roman"/>
          <w:b w:val="0"/>
          <w:bCs w:val="0"/>
          <w:sz w:val="24"/>
          <w:szCs w:val="24"/>
          <w:lang w:val="ru-RU"/>
        </w:rPr>
        <w:t>д</w:t>
      </w:r>
      <w:proofErr w:type="gramEnd"/>
      <w:r w:rsidRPr="00F26B9D">
        <w:rPr>
          <w:rStyle w:val="60"/>
          <w:rFonts w:ascii="Times New Roman" w:hAnsi="Times New Roman" w:cs="Times New Roman"/>
          <w:b w:val="0"/>
          <w:bCs w:val="0"/>
          <w:sz w:val="24"/>
          <w:szCs w:val="24"/>
          <w:lang w:val="ru-RU"/>
        </w:rPr>
        <w:t>ність, 2009. – 766 с.</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Вінник О. М. Теоретичні аспекти правового забезпе- чення реалізації публічних і приватних інтересів в господар- ських товариствах : дис. … д-ра юрид. наук : 12.00.04</w:t>
      </w:r>
      <w:proofErr w:type="gramStart"/>
      <w:r w:rsidRPr="00F26B9D">
        <w:rPr>
          <w:rStyle w:val="60"/>
          <w:rFonts w:ascii="Times New Roman" w:hAnsi="Times New Roman" w:cs="Times New Roman"/>
          <w:b w:val="0"/>
          <w:bCs w:val="0"/>
          <w:sz w:val="24"/>
          <w:szCs w:val="24"/>
          <w:lang w:val="ru-RU"/>
        </w:rPr>
        <w:t xml:space="preserve"> / В</w:t>
      </w:r>
      <w:proofErr w:type="gramEnd"/>
      <w:r w:rsidRPr="00F26B9D">
        <w:rPr>
          <w:rStyle w:val="60"/>
          <w:rFonts w:ascii="Times New Roman" w:hAnsi="Times New Roman" w:cs="Times New Roman"/>
          <w:b w:val="0"/>
          <w:bCs w:val="0"/>
          <w:sz w:val="24"/>
          <w:szCs w:val="24"/>
          <w:lang w:val="ru-RU"/>
        </w:rPr>
        <w:t xml:space="preserve">інник Оксана Мар’янівна. – К., 2004. – 631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lastRenderedPageBreak/>
        <w:t>Віхров О. П. Організаційно-господарські правовідн</w:t>
      </w:r>
      <w:proofErr w:type="gramStart"/>
      <w:r w:rsidRPr="00F26B9D">
        <w:rPr>
          <w:rStyle w:val="60"/>
          <w:rFonts w:ascii="Times New Roman" w:hAnsi="Times New Roman" w:cs="Times New Roman"/>
          <w:b w:val="0"/>
          <w:bCs w:val="0"/>
          <w:sz w:val="24"/>
          <w:szCs w:val="24"/>
          <w:lang w:val="ru-RU"/>
        </w:rPr>
        <w:t>о-</w:t>
      </w:r>
      <w:proofErr w:type="gramEnd"/>
      <w:r w:rsidRPr="00F26B9D">
        <w:rPr>
          <w:rStyle w:val="60"/>
          <w:rFonts w:ascii="Times New Roman" w:hAnsi="Times New Roman" w:cs="Times New Roman"/>
          <w:b w:val="0"/>
          <w:bCs w:val="0"/>
          <w:sz w:val="24"/>
          <w:szCs w:val="24"/>
          <w:lang w:val="ru-RU"/>
        </w:rPr>
        <w:t xml:space="preserve"> сини : монографія / О. П. Віхров. – К.</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Слово, 2008. – 512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Господарське право :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ідручник / Д. В. Задихайло, В. М. Пашков, Р. П. Бойчук та ін. ; за заг. ред. Д. В. Зади- хайла, В. М. Пашкова. – Х.</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Право, 2012. – 696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Господарське право: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ідручник / [О. П. Подцерковний, О. О. Квасніцька, А. В. Смітюх та ін.]; за ред. О. П. Подцерковного. – Х.: Одіссей, 2010. – 640 с.</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Господарське право України : навч. </w:t>
      </w:r>
      <w:proofErr w:type="gramStart"/>
      <w:r w:rsidRPr="00F26B9D">
        <w:rPr>
          <w:rStyle w:val="60"/>
          <w:rFonts w:ascii="Times New Roman" w:hAnsi="Times New Roman" w:cs="Times New Roman"/>
          <w:b w:val="0"/>
          <w:bCs w:val="0"/>
          <w:sz w:val="24"/>
          <w:szCs w:val="24"/>
          <w:lang w:val="ru-RU"/>
        </w:rPr>
        <w:t>пос</w:t>
      </w:r>
      <w:proofErr w:type="gramEnd"/>
      <w:r w:rsidRPr="00F26B9D">
        <w:rPr>
          <w:rStyle w:val="60"/>
          <w:rFonts w:ascii="Times New Roman" w:hAnsi="Times New Roman" w:cs="Times New Roman"/>
          <w:b w:val="0"/>
          <w:bCs w:val="0"/>
          <w:sz w:val="24"/>
          <w:szCs w:val="24"/>
          <w:lang w:val="ru-RU"/>
        </w:rPr>
        <w:t xml:space="preserve">іб. / за заг. ред. Н. О. Саніахметової. – X. : Одіссей, 2005. – 608 с.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Господарський кодекс України : закон України від 16 січ. 2003 р. № 436-IV</w:t>
      </w:r>
      <w:proofErr w:type="gramStart"/>
      <w:r w:rsidRPr="00F26B9D">
        <w:rPr>
          <w:rStyle w:val="60"/>
          <w:rFonts w:ascii="Times New Roman" w:hAnsi="Times New Roman" w:cs="Times New Roman"/>
          <w:b w:val="0"/>
          <w:bCs w:val="0"/>
          <w:sz w:val="24"/>
          <w:szCs w:val="24"/>
          <w:lang w:val="ru-RU"/>
        </w:rPr>
        <w:t xml:space="preserve"> // В</w:t>
      </w:r>
      <w:proofErr w:type="gramEnd"/>
      <w:r w:rsidRPr="00F26B9D">
        <w:rPr>
          <w:rStyle w:val="60"/>
          <w:rFonts w:ascii="Times New Roman" w:hAnsi="Times New Roman" w:cs="Times New Roman"/>
          <w:b w:val="0"/>
          <w:bCs w:val="0"/>
          <w:sz w:val="24"/>
          <w:szCs w:val="24"/>
          <w:lang w:val="ru-RU"/>
        </w:rPr>
        <w:t xml:space="preserve">ідомості Верховної Ради Украї- ни. – 2003. – № 18. – Ст. 144. </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Господарський кодекс України : наук</w:t>
      </w:r>
      <w:proofErr w:type="gramStart"/>
      <w:r w:rsidRPr="00F26B9D">
        <w:rPr>
          <w:rStyle w:val="60"/>
          <w:rFonts w:ascii="Times New Roman" w:hAnsi="Times New Roman" w:cs="Times New Roman"/>
          <w:b w:val="0"/>
          <w:bCs w:val="0"/>
          <w:sz w:val="24"/>
          <w:szCs w:val="24"/>
          <w:lang w:val="ru-RU"/>
        </w:rPr>
        <w:t>.-</w:t>
      </w:r>
      <w:proofErr w:type="gramEnd"/>
      <w:r w:rsidRPr="00F26B9D">
        <w:rPr>
          <w:rStyle w:val="60"/>
          <w:rFonts w:ascii="Times New Roman" w:hAnsi="Times New Roman" w:cs="Times New Roman"/>
          <w:b w:val="0"/>
          <w:bCs w:val="0"/>
          <w:sz w:val="24"/>
          <w:szCs w:val="24"/>
          <w:lang w:val="ru-RU"/>
        </w:rPr>
        <w:t>практ. ко- мент. / за ред. В. М. Коссака. – К.</w:t>
      </w:r>
      <w:proofErr w:type="gramStart"/>
      <w:r w:rsidRPr="00F26B9D">
        <w:rPr>
          <w:rStyle w:val="60"/>
          <w:rFonts w:ascii="Times New Roman" w:hAnsi="Times New Roman" w:cs="Times New Roman"/>
          <w:b w:val="0"/>
          <w:bCs w:val="0"/>
          <w:sz w:val="24"/>
          <w:szCs w:val="24"/>
          <w:lang w:val="ru-RU"/>
        </w:rPr>
        <w:t xml:space="preserve"> :</w:t>
      </w:r>
      <w:proofErr w:type="gramEnd"/>
      <w:r w:rsidRPr="00F26B9D">
        <w:rPr>
          <w:rStyle w:val="60"/>
          <w:rFonts w:ascii="Times New Roman" w:hAnsi="Times New Roman" w:cs="Times New Roman"/>
          <w:b w:val="0"/>
          <w:bCs w:val="0"/>
          <w:sz w:val="24"/>
          <w:szCs w:val="24"/>
          <w:lang w:val="ru-RU"/>
        </w:rPr>
        <w:t xml:space="preserve"> Алетра ; КНТ ; ЦУЛ, 2010. – 672 с.</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Мамонтов</w:t>
      </w:r>
      <w:proofErr w:type="gramStart"/>
      <w:r w:rsidRPr="00F26B9D">
        <w:rPr>
          <w:rStyle w:val="60"/>
          <w:rFonts w:ascii="Times New Roman" w:hAnsi="Times New Roman" w:cs="Times New Roman"/>
          <w:b w:val="0"/>
          <w:bCs w:val="0"/>
          <w:sz w:val="24"/>
          <w:szCs w:val="24"/>
          <w:lang w:val="ru-RU"/>
        </w:rPr>
        <w:t xml:space="preserve"> І.</w:t>
      </w:r>
      <w:proofErr w:type="gramEnd"/>
      <w:r w:rsidRPr="00F26B9D">
        <w:rPr>
          <w:rStyle w:val="60"/>
          <w:rFonts w:ascii="Times New Roman" w:hAnsi="Times New Roman" w:cs="Times New Roman"/>
          <w:b w:val="0"/>
          <w:bCs w:val="0"/>
          <w:sz w:val="24"/>
          <w:szCs w:val="24"/>
          <w:lang w:val="ru-RU"/>
        </w:rPr>
        <w:t>О. Робоча навчальна програма з дисципліни «Господарське право». КНУБА. 2017. – 15 c.</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Черняк С. А.  ВСУ узагальнив практику судового розгляду справ про розкриття банківської інформації, яка </w:t>
      </w:r>
      <w:proofErr w:type="gramStart"/>
      <w:r w:rsidRPr="00F26B9D">
        <w:rPr>
          <w:rStyle w:val="60"/>
          <w:rFonts w:ascii="Times New Roman" w:hAnsi="Times New Roman" w:cs="Times New Roman"/>
          <w:b w:val="0"/>
          <w:bCs w:val="0"/>
          <w:sz w:val="24"/>
          <w:szCs w:val="24"/>
          <w:lang w:val="ru-RU"/>
        </w:rPr>
        <w:t>містить</w:t>
      </w:r>
      <w:proofErr w:type="gramEnd"/>
      <w:r w:rsidRPr="00F26B9D">
        <w:rPr>
          <w:rStyle w:val="60"/>
          <w:rFonts w:ascii="Times New Roman" w:hAnsi="Times New Roman" w:cs="Times New Roman"/>
          <w:b w:val="0"/>
          <w:bCs w:val="0"/>
          <w:sz w:val="24"/>
          <w:szCs w:val="24"/>
          <w:lang w:val="ru-RU"/>
        </w:rPr>
        <w:t xml:space="preserve"> банківську таємницю/ Черняк С.А.//  Правовий тиждень.-2010.-№ 1-2(179-180)-12 січня-с.4.</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Шевчук О. Історичний розвиток та </w:t>
      </w:r>
      <w:proofErr w:type="gramStart"/>
      <w:r w:rsidRPr="00F26B9D">
        <w:rPr>
          <w:rStyle w:val="60"/>
          <w:rFonts w:ascii="Times New Roman" w:hAnsi="Times New Roman" w:cs="Times New Roman"/>
          <w:b w:val="0"/>
          <w:bCs w:val="0"/>
          <w:sz w:val="24"/>
          <w:szCs w:val="24"/>
          <w:lang w:val="ru-RU"/>
        </w:rPr>
        <w:t>соц</w:t>
      </w:r>
      <w:proofErr w:type="gramEnd"/>
      <w:r w:rsidRPr="00F26B9D">
        <w:rPr>
          <w:rStyle w:val="60"/>
          <w:rFonts w:ascii="Times New Roman" w:hAnsi="Times New Roman" w:cs="Times New Roman"/>
          <w:b w:val="0"/>
          <w:bCs w:val="0"/>
          <w:sz w:val="24"/>
          <w:szCs w:val="24"/>
          <w:lang w:val="ru-RU"/>
        </w:rPr>
        <w:t>іально-економічні особливості процесу банкрутства.// Право України. – 2008. -№3.-С.56-59.</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Шевчук О., Герасименко Л. Колізійні аспекти законодавства при банкрутстві </w:t>
      </w:r>
      <w:proofErr w:type="gramStart"/>
      <w:r w:rsidRPr="00F26B9D">
        <w:rPr>
          <w:rStyle w:val="60"/>
          <w:rFonts w:ascii="Times New Roman" w:hAnsi="Times New Roman" w:cs="Times New Roman"/>
          <w:b w:val="0"/>
          <w:bCs w:val="0"/>
          <w:sz w:val="24"/>
          <w:szCs w:val="24"/>
          <w:lang w:val="ru-RU"/>
        </w:rPr>
        <w:t>п</w:t>
      </w:r>
      <w:proofErr w:type="gramEnd"/>
      <w:r w:rsidRPr="00F26B9D">
        <w:rPr>
          <w:rStyle w:val="60"/>
          <w:rFonts w:ascii="Times New Roman" w:hAnsi="Times New Roman" w:cs="Times New Roman"/>
          <w:b w:val="0"/>
          <w:bCs w:val="0"/>
          <w:sz w:val="24"/>
          <w:szCs w:val="24"/>
          <w:lang w:val="ru-RU"/>
        </w:rPr>
        <w:t>ідприємств. // Право України. – 2008.- №1. – С.58-61.</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Шаренко М. С. Юридичні особи як платники податків / М. С. Шаренко // Форум права. – 2010. – № 1. – С. 406–415 [Електронний ресурс]. – Режим доступу: http://www.nbuv.gov.ua/e-journals/FP/2010-1/10smcjpp.pdf</w:t>
      </w:r>
    </w:p>
    <w:p w:rsidR="00057AAF" w:rsidRPr="00F26B9D" w:rsidRDefault="00057AAF" w:rsidP="00F26B9D">
      <w:pPr>
        <w:pStyle w:val="ae"/>
        <w:numPr>
          <w:ilvl w:val="0"/>
          <w:numId w:val="38"/>
        </w:numPr>
        <w:spacing w:after="0" w:line="240" w:lineRule="auto"/>
        <w:ind w:left="0" w:firstLine="709"/>
        <w:jc w:val="both"/>
        <w:rPr>
          <w:rStyle w:val="60"/>
          <w:rFonts w:ascii="Times New Roman" w:hAnsi="Times New Roman" w:cs="Times New Roman"/>
          <w:b w:val="0"/>
          <w:bCs w:val="0"/>
          <w:sz w:val="24"/>
          <w:szCs w:val="24"/>
          <w:lang w:val="ru-RU"/>
        </w:rPr>
      </w:pPr>
      <w:r w:rsidRPr="00F26B9D">
        <w:rPr>
          <w:rStyle w:val="60"/>
          <w:rFonts w:ascii="Times New Roman" w:hAnsi="Times New Roman" w:cs="Times New Roman"/>
          <w:b w:val="0"/>
          <w:bCs w:val="0"/>
          <w:sz w:val="24"/>
          <w:szCs w:val="24"/>
          <w:lang w:val="ru-RU"/>
        </w:rPr>
        <w:t xml:space="preserve">Яблонська А. Господарське товариство з однією </w:t>
      </w:r>
      <w:proofErr w:type="gramStart"/>
      <w:r w:rsidRPr="00F26B9D">
        <w:rPr>
          <w:rStyle w:val="60"/>
          <w:rFonts w:ascii="Times New Roman" w:hAnsi="Times New Roman" w:cs="Times New Roman"/>
          <w:b w:val="0"/>
          <w:bCs w:val="0"/>
          <w:sz w:val="24"/>
          <w:szCs w:val="24"/>
          <w:lang w:val="ru-RU"/>
        </w:rPr>
        <w:t>особою</w:t>
      </w:r>
      <w:proofErr w:type="gramEnd"/>
      <w:r w:rsidRPr="00F26B9D">
        <w:rPr>
          <w:rStyle w:val="60"/>
          <w:rFonts w:ascii="Times New Roman" w:hAnsi="Times New Roman" w:cs="Times New Roman"/>
          <w:b w:val="0"/>
          <w:bCs w:val="0"/>
          <w:sz w:val="24"/>
          <w:szCs w:val="24"/>
          <w:lang w:val="ru-RU"/>
        </w:rPr>
        <w:t xml:space="preserve">: особливості </w:t>
      </w:r>
      <w:bookmarkStart w:id="1" w:name="_GoBack"/>
      <w:bookmarkEnd w:id="1"/>
      <w:r w:rsidRPr="00F26B9D">
        <w:rPr>
          <w:rStyle w:val="60"/>
          <w:rFonts w:ascii="Times New Roman" w:hAnsi="Times New Roman" w:cs="Times New Roman"/>
          <w:b w:val="0"/>
          <w:bCs w:val="0"/>
          <w:sz w:val="24"/>
          <w:szCs w:val="24"/>
          <w:lang w:val="ru-RU"/>
        </w:rPr>
        <w:t>правового регулювання// Юридичний журнал. – 2009 – № 12.</w:t>
      </w:r>
    </w:p>
    <w:sectPr w:rsidR="00057AAF" w:rsidRPr="00F26B9D" w:rsidSect="00E836DE">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F1D" w:rsidRDefault="003E4F1D" w:rsidP="00741FF5">
      <w:pPr>
        <w:spacing w:after="0" w:line="240" w:lineRule="auto"/>
      </w:pPr>
      <w:r>
        <w:separator/>
      </w:r>
    </w:p>
  </w:endnote>
  <w:endnote w:type="continuationSeparator" w:id="0">
    <w:p w:rsidR="003E4F1D" w:rsidRDefault="003E4F1D" w:rsidP="0074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9564"/>
      <w:docPartObj>
        <w:docPartGallery w:val="Page Numbers (Bottom of Page)"/>
        <w:docPartUnique/>
      </w:docPartObj>
    </w:sdtPr>
    <w:sdtEndPr/>
    <w:sdtContent>
      <w:p w:rsidR="00996A10" w:rsidRDefault="00996A10">
        <w:pPr>
          <w:pStyle w:val="aa"/>
          <w:jc w:val="right"/>
        </w:pPr>
        <w:r>
          <w:fldChar w:fldCharType="begin"/>
        </w:r>
        <w:r>
          <w:instrText xml:space="preserve"> PAGE   \* MERGEFORMAT </w:instrText>
        </w:r>
        <w:r>
          <w:fldChar w:fldCharType="separate"/>
        </w:r>
        <w:r w:rsidR="00F26B9D">
          <w:rPr>
            <w:noProof/>
          </w:rPr>
          <w:t>40</w:t>
        </w:r>
        <w:r>
          <w:rPr>
            <w:noProof/>
          </w:rPr>
          <w:fldChar w:fldCharType="end"/>
        </w:r>
      </w:p>
    </w:sdtContent>
  </w:sdt>
  <w:p w:rsidR="00996A10" w:rsidRDefault="00996A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F1D" w:rsidRDefault="003E4F1D" w:rsidP="00741FF5">
      <w:pPr>
        <w:spacing w:after="0" w:line="240" w:lineRule="auto"/>
      </w:pPr>
      <w:r>
        <w:separator/>
      </w:r>
    </w:p>
  </w:footnote>
  <w:footnote w:type="continuationSeparator" w:id="0">
    <w:p w:rsidR="003E4F1D" w:rsidRDefault="003E4F1D" w:rsidP="00741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81C"/>
    <w:multiLevelType w:val="multilevel"/>
    <w:tmpl w:val="36BA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E1B3B"/>
    <w:multiLevelType w:val="multilevel"/>
    <w:tmpl w:val="A81CCDDE"/>
    <w:lvl w:ilvl="0">
      <w:start w:val="1"/>
      <w:numFmt w:val="decimal"/>
      <w:lvlText w:val="1.%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9B4062"/>
    <w:multiLevelType w:val="multilevel"/>
    <w:tmpl w:val="6432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1E7594"/>
    <w:multiLevelType w:val="multilevel"/>
    <w:tmpl w:val="13645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53428B"/>
    <w:multiLevelType w:val="multilevel"/>
    <w:tmpl w:val="31981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B592C"/>
    <w:multiLevelType w:val="multilevel"/>
    <w:tmpl w:val="53AA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C77043"/>
    <w:multiLevelType w:val="hybridMultilevel"/>
    <w:tmpl w:val="76482DF8"/>
    <w:lvl w:ilvl="0" w:tplc="A8C88B3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C332268"/>
    <w:multiLevelType w:val="hybridMultilevel"/>
    <w:tmpl w:val="3B4893D4"/>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8">
    <w:nsid w:val="0F4A353C"/>
    <w:multiLevelType w:val="multilevel"/>
    <w:tmpl w:val="F572C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A85983"/>
    <w:multiLevelType w:val="hybridMultilevel"/>
    <w:tmpl w:val="883CF21A"/>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0">
    <w:nsid w:val="12CE2BCA"/>
    <w:multiLevelType w:val="multilevel"/>
    <w:tmpl w:val="42C61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667938"/>
    <w:multiLevelType w:val="hybridMultilevel"/>
    <w:tmpl w:val="1A20C224"/>
    <w:lvl w:ilvl="0" w:tplc="FFFFFFFF">
      <w:start w:val="1"/>
      <w:numFmt w:val="bullet"/>
      <w:lvlText w:val=""/>
      <w:lvlJc w:val="left"/>
      <w:pPr>
        <w:tabs>
          <w:tab w:val="num" w:pos="984"/>
        </w:tabs>
        <w:ind w:left="0" w:firstLine="624"/>
      </w:pPr>
      <w:rPr>
        <w:rFonts w:ascii="Symbol" w:hAnsi="Symbol" w:hint="default"/>
      </w:rPr>
    </w:lvl>
    <w:lvl w:ilvl="1" w:tplc="FFFFFFFF" w:tentative="1">
      <w:start w:val="1"/>
      <w:numFmt w:val="bullet"/>
      <w:lvlText w:val="o"/>
      <w:lvlJc w:val="left"/>
      <w:pPr>
        <w:tabs>
          <w:tab w:val="num" w:pos="1950"/>
        </w:tabs>
        <w:ind w:left="1950" w:hanging="360"/>
      </w:pPr>
      <w:rPr>
        <w:rFonts w:ascii="Courier New" w:hAnsi="Courier New" w:hint="default"/>
      </w:rPr>
    </w:lvl>
    <w:lvl w:ilvl="2" w:tplc="FFFFFFFF" w:tentative="1">
      <w:start w:val="1"/>
      <w:numFmt w:val="bullet"/>
      <w:lvlText w:val=""/>
      <w:lvlJc w:val="left"/>
      <w:pPr>
        <w:tabs>
          <w:tab w:val="num" w:pos="2670"/>
        </w:tabs>
        <w:ind w:left="2670" w:hanging="360"/>
      </w:pPr>
      <w:rPr>
        <w:rFonts w:ascii="Wingdings" w:hAnsi="Wingdings" w:hint="default"/>
      </w:rPr>
    </w:lvl>
    <w:lvl w:ilvl="3" w:tplc="FFFFFFFF" w:tentative="1">
      <w:start w:val="1"/>
      <w:numFmt w:val="bullet"/>
      <w:lvlText w:val=""/>
      <w:lvlJc w:val="left"/>
      <w:pPr>
        <w:tabs>
          <w:tab w:val="num" w:pos="3390"/>
        </w:tabs>
        <w:ind w:left="3390" w:hanging="360"/>
      </w:pPr>
      <w:rPr>
        <w:rFonts w:ascii="Symbol" w:hAnsi="Symbol" w:hint="default"/>
      </w:rPr>
    </w:lvl>
    <w:lvl w:ilvl="4" w:tplc="FFFFFFFF" w:tentative="1">
      <w:start w:val="1"/>
      <w:numFmt w:val="bullet"/>
      <w:lvlText w:val="o"/>
      <w:lvlJc w:val="left"/>
      <w:pPr>
        <w:tabs>
          <w:tab w:val="num" w:pos="4110"/>
        </w:tabs>
        <w:ind w:left="4110" w:hanging="360"/>
      </w:pPr>
      <w:rPr>
        <w:rFonts w:ascii="Courier New" w:hAnsi="Courier New" w:hint="default"/>
      </w:rPr>
    </w:lvl>
    <w:lvl w:ilvl="5" w:tplc="FFFFFFFF" w:tentative="1">
      <w:start w:val="1"/>
      <w:numFmt w:val="bullet"/>
      <w:lvlText w:val=""/>
      <w:lvlJc w:val="left"/>
      <w:pPr>
        <w:tabs>
          <w:tab w:val="num" w:pos="4830"/>
        </w:tabs>
        <w:ind w:left="4830" w:hanging="360"/>
      </w:pPr>
      <w:rPr>
        <w:rFonts w:ascii="Wingdings" w:hAnsi="Wingdings" w:hint="default"/>
      </w:rPr>
    </w:lvl>
    <w:lvl w:ilvl="6" w:tplc="FFFFFFFF" w:tentative="1">
      <w:start w:val="1"/>
      <w:numFmt w:val="bullet"/>
      <w:lvlText w:val=""/>
      <w:lvlJc w:val="left"/>
      <w:pPr>
        <w:tabs>
          <w:tab w:val="num" w:pos="5550"/>
        </w:tabs>
        <w:ind w:left="5550" w:hanging="360"/>
      </w:pPr>
      <w:rPr>
        <w:rFonts w:ascii="Symbol" w:hAnsi="Symbol" w:hint="default"/>
      </w:rPr>
    </w:lvl>
    <w:lvl w:ilvl="7" w:tplc="FFFFFFFF" w:tentative="1">
      <w:start w:val="1"/>
      <w:numFmt w:val="bullet"/>
      <w:lvlText w:val="o"/>
      <w:lvlJc w:val="left"/>
      <w:pPr>
        <w:tabs>
          <w:tab w:val="num" w:pos="6270"/>
        </w:tabs>
        <w:ind w:left="6270" w:hanging="360"/>
      </w:pPr>
      <w:rPr>
        <w:rFonts w:ascii="Courier New" w:hAnsi="Courier New" w:hint="default"/>
      </w:rPr>
    </w:lvl>
    <w:lvl w:ilvl="8" w:tplc="FFFFFFFF" w:tentative="1">
      <w:start w:val="1"/>
      <w:numFmt w:val="bullet"/>
      <w:lvlText w:val=""/>
      <w:lvlJc w:val="left"/>
      <w:pPr>
        <w:tabs>
          <w:tab w:val="num" w:pos="6990"/>
        </w:tabs>
        <w:ind w:left="6990" w:hanging="360"/>
      </w:pPr>
      <w:rPr>
        <w:rFonts w:ascii="Wingdings" w:hAnsi="Wingdings" w:hint="default"/>
      </w:rPr>
    </w:lvl>
  </w:abstractNum>
  <w:abstractNum w:abstractNumId="12">
    <w:nsid w:val="175420E3"/>
    <w:multiLevelType w:val="multilevel"/>
    <w:tmpl w:val="B1802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EA7D69"/>
    <w:multiLevelType w:val="hybridMultilevel"/>
    <w:tmpl w:val="D7823824"/>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4">
    <w:nsid w:val="1D091494"/>
    <w:multiLevelType w:val="multilevel"/>
    <w:tmpl w:val="31C00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25506D"/>
    <w:multiLevelType w:val="hybridMultilevel"/>
    <w:tmpl w:val="7BF870CA"/>
    <w:lvl w:ilvl="0" w:tplc="3064DFEA">
      <w:start w:val="1"/>
      <w:numFmt w:val="bullet"/>
      <w:lvlText w:val=""/>
      <w:lvlJc w:val="left"/>
      <w:pPr>
        <w:tabs>
          <w:tab w:val="num" w:pos="2753"/>
        </w:tabs>
        <w:ind w:left="2696"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6">
    <w:nsid w:val="227234F2"/>
    <w:multiLevelType w:val="multilevel"/>
    <w:tmpl w:val="E4703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B618AA"/>
    <w:multiLevelType w:val="hybridMultilevel"/>
    <w:tmpl w:val="8454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C947DF"/>
    <w:multiLevelType w:val="multilevel"/>
    <w:tmpl w:val="EC6CA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71746C"/>
    <w:multiLevelType w:val="hybridMultilevel"/>
    <w:tmpl w:val="6F127C5A"/>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0">
    <w:nsid w:val="2B080AB3"/>
    <w:multiLevelType w:val="multilevel"/>
    <w:tmpl w:val="29BC5DF4"/>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8E1326"/>
    <w:multiLevelType w:val="multilevel"/>
    <w:tmpl w:val="B1802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723A27"/>
    <w:multiLevelType w:val="hybridMultilevel"/>
    <w:tmpl w:val="4788A332"/>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3">
    <w:nsid w:val="32B03730"/>
    <w:multiLevelType w:val="hybridMultilevel"/>
    <w:tmpl w:val="EB8C02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3CDE4F57"/>
    <w:multiLevelType w:val="hybridMultilevel"/>
    <w:tmpl w:val="0FF2FCF2"/>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5">
    <w:nsid w:val="40BB0E37"/>
    <w:multiLevelType w:val="multilevel"/>
    <w:tmpl w:val="0F0A7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727E9C"/>
    <w:multiLevelType w:val="hybridMultilevel"/>
    <w:tmpl w:val="F2A8BF5C"/>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7">
    <w:nsid w:val="45396632"/>
    <w:multiLevelType w:val="multilevel"/>
    <w:tmpl w:val="CF581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03071F"/>
    <w:multiLevelType w:val="multilevel"/>
    <w:tmpl w:val="157E07EC"/>
    <w:lvl w:ilvl="0">
      <w:start w:val="1"/>
      <w:numFmt w:val="decimal"/>
      <w:lvlText w:val="2.%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7E6033"/>
    <w:multiLevelType w:val="hybridMultilevel"/>
    <w:tmpl w:val="8AF8CA3A"/>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0">
    <w:nsid w:val="4BCA528B"/>
    <w:multiLevelType w:val="multilevel"/>
    <w:tmpl w:val="E2C2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0840CE"/>
    <w:multiLevelType w:val="hybridMultilevel"/>
    <w:tmpl w:val="C3960688"/>
    <w:lvl w:ilvl="0" w:tplc="3064DFEA">
      <w:start w:val="1"/>
      <w:numFmt w:val="bullet"/>
      <w:lvlText w:val=""/>
      <w:lvlJc w:val="left"/>
      <w:pPr>
        <w:tabs>
          <w:tab w:val="num" w:pos="3778"/>
        </w:tabs>
        <w:ind w:left="3721" w:hanging="397"/>
      </w:pPr>
      <w:rPr>
        <w:rFonts w:ascii="Symbol" w:hAnsi="Symbol" w:hint="default"/>
        <w:color w:val="auto"/>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32">
    <w:nsid w:val="5138068C"/>
    <w:multiLevelType w:val="multilevel"/>
    <w:tmpl w:val="9FA61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D15E5C"/>
    <w:multiLevelType w:val="multilevel"/>
    <w:tmpl w:val="73726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4E3859"/>
    <w:multiLevelType w:val="hybridMultilevel"/>
    <w:tmpl w:val="B67C2FD6"/>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5">
    <w:nsid w:val="65FC5035"/>
    <w:multiLevelType w:val="multilevel"/>
    <w:tmpl w:val="AC4C6FAE"/>
    <w:lvl w:ilvl="0">
      <w:start w:val="1"/>
      <w:numFmt w:val="decimal"/>
      <w:lvlText w:val="3.3.%1."/>
      <w:lvlJc w:val="left"/>
      <w:rPr>
        <w:rFonts w:ascii="Times New Roman" w:eastAsia="Times New Roman" w:hAnsi="Times New Roman" w:cs="Times New Roman"/>
        <w:b/>
        <w:bCs/>
        <w:i/>
        <w:iCs/>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AB15BCF"/>
    <w:multiLevelType w:val="multilevel"/>
    <w:tmpl w:val="AB960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A75EDF"/>
    <w:multiLevelType w:val="multilevel"/>
    <w:tmpl w:val="A7E48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start w:val="2"/>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5E28DA"/>
    <w:multiLevelType w:val="hybridMultilevel"/>
    <w:tmpl w:val="CA8E4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5"/>
  </w:num>
  <w:num w:numId="4">
    <w:abstractNumId w:val="36"/>
  </w:num>
  <w:num w:numId="5">
    <w:abstractNumId w:val="10"/>
  </w:num>
  <w:num w:numId="6">
    <w:abstractNumId w:val="28"/>
  </w:num>
  <w:num w:numId="7">
    <w:abstractNumId w:val="33"/>
  </w:num>
  <w:num w:numId="8">
    <w:abstractNumId w:val="21"/>
  </w:num>
  <w:num w:numId="9">
    <w:abstractNumId w:val="2"/>
  </w:num>
  <w:num w:numId="10">
    <w:abstractNumId w:val="16"/>
  </w:num>
  <w:num w:numId="11">
    <w:abstractNumId w:val="12"/>
  </w:num>
  <w:num w:numId="12">
    <w:abstractNumId w:val="20"/>
  </w:num>
  <w:num w:numId="13">
    <w:abstractNumId w:val="35"/>
  </w:num>
  <w:num w:numId="14">
    <w:abstractNumId w:val="0"/>
  </w:num>
  <w:num w:numId="15">
    <w:abstractNumId w:val="18"/>
  </w:num>
  <w:num w:numId="16">
    <w:abstractNumId w:val="8"/>
  </w:num>
  <w:num w:numId="17">
    <w:abstractNumId w:val="25"/>
  </w:num>
  <w:num w:numId="18">
    <w:abstractNumId w:val="14"/>
  </w:num>
  <w:num w:numId="19">
    <w:abstractNumId w:val="37"/>
  </w:num>
  <w:num w:numId="20">
    <w:abstractNumId w:val="27"/>
  </w:num>
  <w:num w:numId="21">
    <w:abstractNumId w:val="30"/>
  </w:num>
  <w:num w:numId="22">
    <w:abstractNumId w:val="3"/>
  </w:num>
  <w:num w:numId="23">
    <w:abstractNumId w:val="32"/>
  </w:num>
  <w:num w:numId="24">
    <w:abstractNumId w:val="38"/>
  </w:num>
  <w:num w:numId="25">
    <w:abstractNumId w:val="17"/>
  </w:num>
  <w:num w:numId="26">
    <w:abstractNumId w:val="11"/>
  </w:num>
  <w:num w:numId="27">
    <w:abstractNumId w:val="15"/>
  </w:num>
  <w:num w:numId="28">
    <w:abstractNumId w:val="9"/>
  </w:num>
  <w:num w:numId="29">
    <w:abstractNumId w:val="13"/>
  </w:num>
  <w:num w:numId="30">
    <w:abstractNumId w:val="34"/>
  </w:num>
  <w:num w:numId="31">
    <w:abstractNumId w:val="26"/>
  </w:num>
  <w:num w:numId="32">
    <w:abstractNumId w:val="31"/>
  </w:num>
  <w:num w:numId="33">
    <w:abstractNumId w:val="29"/>
  </w:num>
  <w:num w:numId="34">
    <w:abstractNumId w:val="19"/>
  </w:num>
  <w:num w:numId="35">
    <w:abstractNumId w:val="7"/>
  </w:num>
  <w:num w:numId="36">
    <w:abstractNumId w:val="22"/>
  </w:num>
  <w:num w:numId="37">
    <w:abstractNumId w:val="24"/>
  </w:num>
  <w:num w:numId="38">
    <w:abstractNumId w:val="2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76"/>
    <w:rsid w:val="00057AAF"/>
    <w:rsid w:val="00094D02"/>
    <w:rsid w:val="000955D1"/>
    <w:rsid w:val="0010593C"/>
    <w:rsid w:val="00152535"/>
    <w:rsid w:val="00172B75"/>
    <w:rsid w:val="001935E1"/>
    <w:rsid w:val="001C1AD4"/>
    <w:rsid w:val="00212380"/>
    <w:rsid w:val="00245494"/>
    <w:rsid w:val="00247762"/>
    <w:rsid w:val="002B73E3"/>
    <w:rsid w:val="0030698F"/>
    <w:rsid w:val="003451CB"/>
    <w:rsid w:val="003E4F1D"/>
    <w:rsid w:val="00435B62"/>
    <w:rsid w:val="00493A24"/>
    <w:rsid w:val="00515ED9"/>
    <w:rsid w:val="005549D8"/>
    <w:rsid w:val="00641778"/>
    <w:rsid w:val="006423D0"/>
    <w:rsid w:val="006C003C"/>
    <w:rsid w:val="00712453"/>
    <w:rsid w:val="00741FF5"/>
    <w:rsid w:val="00780028"/>
    <w:rsid w:val="008168AF"/>
    <w:rsid w:val="0085436F"/>
    <w:rsid w:val="008570A2"/>
    <w:rsid w:val="008B227A"/>
    <w:rsid w:val="00996A10"/>
    <w:rsid w:val="009A3D75"/>
    <w:rsid w:val="009B3EEA"/>
    <w:rsid w:val="00B3114C"/>
    <w:rsid w:val="00B33376"/>
    <w:rsid w:val="00B4077A"/>
    <w:rsid w:val="00B45DE9"/>
    <w:rsid w:val="00CC4EDC"/>
    <w:rsid w:val="00CF32FB"/>
    <w:rsid w:val="00D930A1"/>
    <w:rsid w:val="00DC2C24"/>
    <w:rsid w:val="00E34D7F"/>
    <w:rsid w:val="00E836DE"/>
    <w:rsid w:val="00E97DB6"/>
    <w:rsid w:val="00EE5C3E"/>
    <w:rsid w:val="00F26B9D"/>
    <w:rsid w:val="00F50E39"/>
    <w:rsid w:val="00F82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3376"/>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B33376"/>
    <w:rPr>
      <w:rFonts w:ascii="Times New Roman" w:eastAsia="Times New Roman" w:hAnsi="Times New Roman" w:cs="Times New Roman"/>
      <w:color w:val="000000"/>
      <w:spacing w:val="0"/>
      <w:w w:val="100"/>
      <w:position w:val="0"/>
      <w:sz w:val="21"/>
      <w:szCs w:val="21"/>
      <w:shd w:val="clear" w:color="auto" w:fill="FFFFFF"/>
      <w:lang w:val="uk-UA"/>
    </w:rPr>
  </w:style>
  <w:style w:type="character" w:customStyle="1" w:styleId="6">
    <w:name w:val="Заголовок №6_"/>
    <w:basedOn w:val="a0"/>
    <w:rsid w:val="00B33376"/>
    <w:rPr>
      <w:rFonts w:ascii="Arial" w:eastAsia="Arial" w:hAnsi="Arial" w:cs="Arial"/>
      <w:b/>
      <w:bCs/>
      <w:i w:val="0"/>
      <w:iCs w:val="0"/>
      <w:smallCaps w:val="0"/>
      <w:strike w:val="0"/>
      <w:sz w:val="19"/>
      <w:szCs w:val="19"/>
      <w:u w:val="none"/>
    </w:rPr>
  </w:style>
  <w:style w:type="character" w:customStyle="1" w:styleId="60">
    <w:name w:val="Заголовок №6"/>
    <w:basedOn w:val="6"/>
    <w:rsid w:val="00B33376"/>
    <w:rPr>
      <w:rFonts w:ascii="Arial" w:eastAsia="Arial" w:hAnsi="Arial" w:cs="Arial"/>
      <w:b/>
      <w:bCs/>
      <w:i w:val="0"/>
      <w:iCs w:val="0"/>
      <w:smallCaps w:val="0"/>
      <w:strike w:val="0"/>
      <w:color w:val="000000"/>
      <w:spacing w:val="0"/>
      <w:w w:val="100"/>
      <w:position w:val="0"/>
      <w:sz w:val="19"/>
      <w:szCs w:val="19"/>
      <w:u w:val="none"/>
      <w:lang w:val="uk-UA"/>
    </w:rPr>
  </w:style>
  <w:style w:type="character" w:customStyle="1" w:styleId="a4">
    <w:name w:val="Основной текст + Курсив"/>
    <w:basedOn w:val="a3"/>
    <w:rsid w:val="00B33376"/>
    <w:rPr>
      <w:rFonts w:ascii="Times New Roman" w:eastAsia="Times New Roman" w:hAnsi="Times New Roman" w:cs="Times New Roman"/>
      <w:i/>
      <w:iCs/>
      <w:color w:val="000000"/>
      <w:spacing w:val="0"/>
      <w:w w:val="100"/>
      <w:position w:val="0"/>
      <w:sz w:val="21"/>
      <w:szCs w:val="21"/>
      <w:shd w:val="clear" w:color="auto" w:fill="FFFFFF"/>
      <w:lang w:val="uk-UA"/>
    </w:rPr>
  </w:style>
  <w:style w:type="paragraph" w:customStyle="1" w:styleId="2">
    <w:name w:val="Основной текст2"/>
    <w:basedOn w:val="a"/>
    <w:link w:val="a3"/>
    <w:rsid w:val="00B33376"/>
    <w:pPr>
      <w:widowControl w:val="0"/>
      <w:shd w:val="clear" w:color="auto" w:fill="FFFFFF"/>
      <w:spacing w:before="120" w:after="0" w:line="250" w:lineRule="exact"/>
      <w:ind w:hanging="260"/>
      <w:jc w:val="both"/>
    </w:pPr>
    <w:rPr>
      <w:rFonts w:ascii="Times New Roman" w:eastAsia="Times New Roman" w:hAnsi="Times New Roman" w:cs="Times New Roman"/>
      <w:sz w:val="21"/>
      <w:szCs w:val="21"/>
    </w:rPr>
  </w:style>
  <w:style w:type="character" w:customStyle="1" w:styleId="5">
    <w:name w:val="Заголовок №5_"/>
    <w:basedOn w:val="a0"/>
    <w:link w:val="50"/>
    <w:rsid w:val="00B33376"/>
    <w:rPr>
      <w:rFonts w:ascii="Times New Roman" w:eastAsia="Times New Roman" w:hAnsi="Times New Roman" w:cs="Times New Roman"/>
      <w:b/>
      <w:bCs/>
      <w:sz w:val="27"/>
      <w:szCs w:val="27"/>
      <w:shd w:val="clear" w:color="auto" w:fill="FFFFFF"/>
    </w:rPr>
  </w:style>
  <w:style w:type="paragraph" w:customStyle="1" w:styleId="50">
    <w:name w:val="Заголовок №5"/>
    <w:basedOn w:val="a"/>
    <w:link w:val="5"/>
    <w:rsid w:val="00B33376"/>
    <w:pPr>
      <w:widowControl w:val="0"/>
      <w:shd w:val="clear" w:color="auto" w:fill="FFFFFF"/>
      <w:spacing w:before="360" w:after="180" w:line="0" w:lineRule="atLeast"/>
      <w:jc w:val="center"/>
      <w:outlineLvl w:val="4"/>
    </w:pPr>
    <w:rPr>
      <w:rFonts w:ascii="Times New Roman" w:eastAsia="Times New Roman" w:hAnsi="Times New Roman" w:cs="Times New Roman"/>
      <w:b/>
      <w:bCs/>
      <w:sz w:val="27"/>
      <w:szCs w:val="27"/>
    </w:rPr>
  </w:style>
  <w:style w:type="character" w:customStyle="1" w:styleId="3">
    <w:name w:val="Основной текст (3)_"/>
    <w:basedOn w:val="a0"/>
    <w:rsid w:val="00493A24"/>
    <w:rPr>
      <w:rFonts w:ascii="Times New Roman" w:eastAsia="Times New Roman" w:hAnsi="Times New Roman" w:cs="Times New Roman"/>
      <w:b w:val="0"/>
      <w:bCs w:val="0"/>
      <w:i/>
      <w:iCs/>
      <w:smallCaps w:val="0"/>
      <w:strike w:val="0"/>
      <w:sz w:val="21"/>
      <w:szCs w:val="21"/>
      <w:u w:val="none"/>
    </w:rPr>
  </w:style>
  <w:style w:type="character" w:customStyle="1" w:styleId="30">
    <w:name w:val="Основной текст (3)"/>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9">
    <w:name w:val="Основной текст (9)_"/>
    <w:basedOn w:val="a0"/>
    <w:rsid w:val="00493A24"/>
    <w:rPr>
      <w:rFonts w:ascii="Times New Roman" w:eastAsia="Times New Roman" w:hAnsi="Times New Roman" w:cs="Times New Roman"/>
      <w:b/>
      <w:bCs/>
      <w:i/>
      <w:iCs/>
      <w:smallCaps w:val="0"/>
      <w:strike w:val="0"/>
      <w:sz w:val="20"/>
      <w:szCs w:val="20"/>
      <w:u w:val="none"/>
    </w:rPr>
  </w:style>
  <w:style w:type="character" w:customStyle="1" w:styleId="90">
    <w:name w:val="Основной текст (9)"/>
    <w:basedOn w:val="9"/>
    <w:rsid w:val="00493A24"/>
    <w:rPr>
      <w:rFonts w:ascii="Times New Roman" w:eastAsia="Times New Roman" w:hAnsi="Times New Roman" w:cs="Times New Roman"/>
      <w:b/>
      <w:bCs/>
      <w:i/>
      <w:iCs/>
      <w:smallCaps w:val="0"/>
      <w:strike w:val="0"/>
      <w:color w:val="000000"/>
      <w:spacing w:val="0"/>
      <w:w w:val="100"/>
      <w:position w:val="0"/>
      <w:sz w:val="20"/>
      <w:szCs w:val="20"/>
      <w:u w:val="none"/>
      <w:lang w:val="uk-UA"/>
    </w:rPr>
  </w:style>
  <w:style w:type="character" w:customStyle="1" w:styleId="31">
    <w:name w:val="Основной текст (3) + Не курсив"/>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10pt">
    <w:name w:val="Основной текст + 10 pt"/>
    <w:basedOn w:val="a3"/>
    <w:rsid w:val="0021238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10">
    <w:name w:val="Заголовок №1"/>
    <w:basedOn w:val="a0"/>
    <w:rsid w:val="00212380"/>
    <w:rPr>
      <w:rFonts w:ascii="Times New Roman" w:eastAsia="Times New Roman" w:hAnsi="Times New Roman" w:cs="Times New Roman"/>
      <w:b/>
      <w:bCs/>
      <w:i w:val="0"/>
      <w:iCs w:val="0"/>
      <w:smallCaps w:val="0"/>
      <w:strike w:val="0"/>
      <w:color w:val="000000"/>
      <w:spacing w:val="-10"/>
      <w:w w:val="100"/>
      <w:position w:val="0"/>
      <w:sz w:val="39"/>
      <w:szCs w:val="39"/>
      <w:u w:val="none"/>
      <w:lang w:val="uk-UA"/>
    </w:rPr>
  </w:style>
  <w:style w:type="character" w:customStyle="1" w:styleId="10pt0">
    <w:name w:val="Основной текст + 10 pt;Курсив"/>
    <w:basedOn w:val="a3"/>
    <w:rsid w:val="00E34D7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rPr>
  </w:style>
  <w:style w:type="character" w:customStyle="1" w:styleId="6Calibri105pt">
    <w:name w:val="Заголовок №6 + Calibri;10;5 pt"/>
    <w:basedOn w:val="6"/>
    <w:rsid w:val="00E34D7F"/>
    <w:rPr>
      <w:rFonts w:ascii="Calibri" w:eastAsia="Calibri" w:hAnsi="Calibri" w:cs="Calibri"/>
      <w:b/>
      <w:bCs/>
      <w:i w:val="0"/>
      <w:iCs w:val="0"/>
      <w:smallCaps w:val="0"/>
      <w:strike w:val="0"/>
      <w:color w:val="000000"/>
      <w:spacing w:val="0"/>
      <w:w w:val="100"/>
      <w:position w:val="0"/>
      <w:sz w:val="21"/>
      <w:szCs w:val="21"/>
      <w:u w:val="none"/>
      <w:lang w:val="uk-UA"/>
    </w:rPr>
  </w:style>
  <w:style w:type="character" w:customStyle="1" w:styleId="310pt">
    <w:name w:val="Основной текст (3) + 10 pt"/>
    <w:basedOn w:val="3"/>
    <w:rsid w:val="00E34D7F"/>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character" w:customStyle="1" w:styleId="11pt">
    <w:name w:val="Колонтитул + 11 pt"/>
    <w:basedOn w:val="a0"/>
    <w:rsid w:val="00CF32F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95pt0pt">
    <w:name w:val="Колонтитул + 9;5 pt;Интервал 0 pt"/>
    <w:basedOn w:val="a0"/>
    <w:rsid w:val="0010593C"/>
    <w:rPr>
      <w:rFonts w:ascii="Calibri" w:eastAsia="Calibri" w:hAnsi="Calibri" w:cs="Calibri"/>
      <w:b w:val="0"/>
      <w:bCs w:val="0"/>
      <w:i w:val="0"/>
      <w:iCs w:val="0"/>
      <w:smallCaps w:val="0"/>
      <w:strike w:val="0"/>
      <w:color w:val="000000"/>
      <w:spacing w:val="0"/>
      <w:w w:val="100"/>
      <w:position w:val="0"/>
      <w:sz w:val="19"/>
      <w:szCs w:val="19"/>
      <w:u w:val="none"/>
      <w:lang w:val="uk-UA"/>
    </w:rPr>
  </w:style>
  <w:style w:type="character" w:customStyle="1" w:styleId="105pt">
    <w:name w:val="Колонтитул + 10;5 pt"/>
    <w:basedOn w:val="a0"/>
    <w:rsid w:val="00B3114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5">
    <w:name w:val="Основной текст + Полужирный"/>
    <w:basedOn w:val="a3"/>
    <w:rsid w:val="00B3114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styleId="a6">
    <w:name w:val="Body Text"/>
    <w:basedOn w:val="a"/>
    <w:link w:val="a7"/>
    <w:rsid w:val="00D930A1"/>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D930A1"/>
    <w:rPr>
      <w:rFonts w:ascii="Times New Roman" w:eastAsia="Times New Roman" w:hAnsi="Times New Roman" w:cs="Times New Roman"/>
      <w:sz w:val="28"/>
      <w:szCs w:val="24"/>
    </w:rPr>
  </w:style>
  <w:style w:type="paragraph" w:styleId="a8">
    <w:name w:val="header"/>
    <w:basedOn w:val="a"/>
    <w:link w:val="a9"/>
    <w:uiPriority w:val="99"/>
    <w:semiHidden/>
    <w:unhideWhenUsed/>
    <w:rsid w:val="00E836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836DE"/>
  </w:style>
  <w:style w:type="paragraph" w:styleId="aa">
    <w:name w:val="footer"/>
    <w:basedOn w:val="a"/>
    <w:link w:val="ab"/>
    <w:uiPriority w:val="99"/>
    <w:unhideWhenUsed/>
    <w:rsid w:val="00E836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36DE"/>
  </w:style>
  <w:style w:type="paragraph" w:styleId="ac">
    <w:name w:val="Body Text Indent"/>
    <w:basedOn w:val="a"/>
    <w:link w:val="ad"/>
    <w:uiPriority w:val="99"/>
    <w:semiHidden/>
    <w:unhideWhenUsed/>
    <w:rsid w:val="009B3EEA"/>
    <w:pPr>
      <w:spacing w:after="120"/>
      <w:ind w:left="283"/>
    </w:pPr>
  </w:style>
  <w:style w:type="character" w:customStyle="1" w:styleId="ad">
    <w:name w:val="Основной текст с отступом Знак"/>
    <w:basedOn w:val="a0"/>
    <w:link w:val="ac"/>
    <w:uiPriority w:val="99"/>
    <w:semiHidden/>
    <w:rsid w:val="009B3EEA"/>
  </w:style>
  <w:style w:type="paragraph" w:styleId="20">
    <w:name w:val="Body Text Indent 2"/>
    <w:basedOn w:val="a"/>
    <w:link w:val="21"/>
    <w:uiPriority w:val="99"/>
    <w:semiHidden/>
    <w:unhideWhenUsed/>
    <w:rsid w:val="009B3EEA"/>
    <w:pPr>
      <w:spacing w:after="120" w:line="480" w:lineRule="auto"/>
      <w:ind w:left="283"/>
    </w:pPr>
  </w:style>
  <w:style w:type="character" w:customStyle="1" w:styleId="21">
    <w:name w:val="Основной текст с отступом 2 Знак"/>
    <w:basedOn w:val="a0"/>
    <w:link w:val="20"/>
    <w:uiPriority w:val="99"/>
    <w:semiHidden/>
    <w:rsid w:val="009B3EEA"/>
  </w:style>
  <w:style w:type="paragraph" w:styleId="32">
    <w:name w:val="Body Text Indent 3"/>
    <w:basedOn w:val="a"/>
    <w:link w:val="33"/>
    <w:uiPriority w:val="99"/>
    <w:semiHidden/>
    <w:unhideWhenUsed/>
    <w:rsid w:val="009B3EEA"/>
    <w:pPr>
      <w:spacing w:after="120"/>
      <w:ind w:left="283"/>
    </w:pPr>
    <w:rPr>
      <w:sz w:val="16"/>
      <w:szCs w:val="16"/>
    </w:rPr>
  </w:style>
  <w:style w:type="character" w:customStyle="1" w:styleId="33">
    <w:name w:val="Основной текст с отступом 3 Знак"/>
    <w:basedOn w:val="a0"/>
    <w:link w:val="32"/>
    <w:uiPriority w:val="99"/>
    <w:semiHidden/>
    <w:rsid w:val="009B3EEA"/>
    <w:rPr>
      <w:sz w:val="16"/>
      <w:szCs w:val="16"/>
    </w:rPr>
  </w:style>
  <w:style w:type="paragraph" w:customStyle="1" w:styleId="Just">
    <w:name w:val="Just"/>
    <w:rsid w:val="009B3EE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e">
    <w:name w:val="List Paragraph"/>
    <w:basedOn w:val="a"/>
    <w:uiPriority w:val="34"/>
    <w:qFormat/>
    <w:rsid w:val="00057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3376"/>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B33376"/>
    <w:rPr>
      <w:rFonts w:ascii="Times New Roman" w:eastAsia="Times New Roman" w:hAnsi="Times New Roman" w:cs="Times New Roman"/>
      <w:color w:val="000000"/>
      <w:spacing w:val="0"/>
      <w:w w:val="100"/>
      <w:position w:val="0"/>
      <w:sz w:val="21"/>
      <w:szCs w:val="21"/>
      <w:shd w:val="clear" w:color="auto" w:fill="FFFFFF"/>
      <w:lang w:val="uk-UA"/>
    </w:rPr>
  </w:style>
  <w:style w:type="character" w:customStyle="1" w:styleId="6">
    <w:name w:val="Заголовок №6_"/>
    <w:basedOn w:val="a0"/>
    <w:rsid w:val="00B33376"/>
    <w:rPr>
      <w:rFonts w:ascii="Arial" w:eastAsia="Arial" w:hAnsi="Arial" w:cs="Arial"/>
      <w:b/>
      <w:bCs/>
      <w:i w:val="0"/>
      <w:iCs w:val="0"/>
      <w:smallCaps w:val="0"/>
      <w:strike w:val="0"/>
      <w:sz w:val="19"/>
      <w:szCs w:val="19"/>
      <w:u w:val="none"/>
    </w:rPr>
  </w:style>
  <w:style w:type="character" w:customStyle="1" w:styleId="60">
    <w:name w:val="Заголовок №6"/>
    <w:basedOn w:val="6"/>
    <w:rsid w:val="00B33376"/>
    <w:rPr>
      <w:rFonts w:ascii="Arial" w:eastAsia="Arial" w:hAnsi="Arial" w:cs="Arial"/>
      <w:b/>
      <w:bCs/>
      <w:i w:val="0"/>
      <w:iCs w:val="0"/>
      <w:smallCaps w:val="0"/>
      <w:strike w:val="0"/>
      <w:color w:val="000000"/>
      <w:spacing w:val="0"/>
      <w:w w:val="100"/>
      <w:position w:val="0"/>
      <w:sz w:val="19"/>
      <w:szCs w:val="19"/>
      <w:u w:val="none"/>
      <w:lang w:val="uk-UA"/>
    </w:rPr>
  </w:style>
  <w:style w:type="character" w:customStyle="1" w:styleId="a4">
    <w:name w:val="Основной текст + Курсив"/>
    <w:basedOn w:val="a3"/>
    <w:rsid w:val="00B33376"/>
    <w:rPr>
      <w:rFonts w:ascii="Times New Roman" w:eastAsia="Times New Roman" w:hAnsi="Times New Roman" w:cs="Times New Roman"/>
      <w:i/>
      <w:iCs/>
      <w:color w:val="000000"/>
      <w:spacing w:val="0"/>
      <w:w w:val="100"/>
      <w:position w:val="0"/>
      <w:sz w:val="21"/>
      <w:szCs w:val="21"/>
      <w:shd w:val="clear" w:color="auto" w:fill="FFFFFF"/>
      <w:lang w:val="uk-UA"/>
    </w:rPr>
  </w:style>
  <w:style w:type="paragraph" w:customStyle="1" w:styleId="2">
    <w:name w:val="Основной текст2"/>
    <w:basedOn w:val="a"/>
    <w:link w:val="a3"/>
    <w:rsid w:val="00B33376"/>
    <w:pPr>
      <w:widowControl w:val="0"/>
      <w:shd w:val="clear" w:color="auto" w:fill="FFFFFF"/>
      <w:spacing w:before="120" w:after="0" w:line="250" w:lineRule="exact"/>
      <w:ind w:hanging="260"/>
      <w:jc w:val="both"/>
    </w:pPr>
    <w:rPr>
      <w:rFonts w:ascii="Times New Roman" w:eastAsia="Times New Roman" w:hAnsi="Times New Roman" w:cs="Times New Roman"/>
      <w:sz w:val="21"/>
      <w:szCs w:val="21"/>
    </w:rPr>
  </w:style>
  <w:style w:type="character" w:customStyle="1" w:styleId="5">
    <w:name w:val="Заголовок №5_"/>
    <w:basedOn w:val="a0"/>
    <w:link w:val="50"/>
    <w:rsid w:val="00B33376"/>
    <w:rPr>
      <w:rFonts w:ascii="Times New Roman" w:eastAsia="Times New Roman" w:hAnsi="Times New Roman" w:cs="Times New Roman"/>
      <w:b/>
      <w:bCs/>
      <w:sz w:val="27"/>
      <w:szCs w:val="27"/>
      <w:shd w:val="clear" w:color="auto" w:fill="FFFFFF"/>
    </w:rPr>
  </w:style>
  <w:style w:type="paragraph" w:customStyle="1" w:styleId="50">
    <w:name w:val="Заголовок №5"/>
    <w:basedOn w:val="a"/>
    <w:link w:val="5"/>
    <w:rsid w:val="00B33376"/>
    <w:pPr>
      <w:widowControl w:val="0"/>
      <w:shd w:val="clear" w:color="auto" w:fill="FFFFFF"/>
      <w:spacing w:before="360" w:after="180" w:line="0" w:lineRule="atLeast"/>
      <w:jc w:val="center"/>
      <w:outlineLvl w:val="4"/>
    </w:pPr>
    <w:rPr>
      <w:rFonts w:ascii="Times New Roman" w:eastAsia="Times New Roman" w:hAnsi="Times New Roman" w:cs="Times New Roman"/>
      <w:b/>
      <w:bCs/>
      <w:sz w:val="27"/>
      <w:szCs w:val="27"/>
    </w:rPr>
  </w:style>
  <w:style w:type="character" w:customStyle="1" w:styleId="3">
    <w:name w:val="Основной текст (3)_"/>
    <w:basedOn w:val="a0"/>
    <w:rsid w:val="00493A24"/>
    <w:rPr>
      <w:rFonts w:ascii="Times New Roman" w:eastAsia="Times New Roman" w:hAnsi="Times New Roman" w:cs="Times New Roman"/>
      <w:b w:val="0"/>
      <w:bCs w:val="0"/>
      <w:i/>
      <w:iCs/>
      <w:smallCaps w:val="0"/>
      <w:strike w:val="0"/>
      <w:sz w:val="21"/>
      <w:szCs w:val="21"/>
      <w:u w:val="none"/>
    </w:rPr>
  </w:style>
  <w:style w:type="character" w:customStyle="1" w:styleId="30">
    <w:name w:val="Основной текст (3)"/>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9">
    <w:name w:val="Основной текст (9)_"/>
    <w:basedOn w:val="a0"/>
    <w:rsid w:val="00493A24"/>
    <w:rPr>
      <w:rFonts w:ascii="Times New Roman" w:eastAsia="Times New Roman" w:hAnsi="Times New Roman" w:cs="Times New Roman"/>
      <w:b/>
      <w:bCs/>
      <w:i/>
      <w:iCs/>
      <w:smallCaps w:val="0"/>
      <w:strike w:val="0"/>
      <w:sz w:val="20"/>
      <w:szCs w:val="20"/>
      <w:u w:val="none"/>
    </w:rPr>
  </w:style>
  <w:style w:type="character" w:customStyle="1" w:styleId="90">
    <w:name w:val="Основной текст (9)"/>
    <w:basedOn w:val="9"/>
    <w:rsid w:val="00493A24"/>
    <w:rPr>
      <w:rFonts w:ascii="Times New Roman" w:eastAsia="Times New Roman" w:hAnsi="Times New Roman" w:cs="Times New Roman"/>
      <w:b/>
      <w:bCs/>
      <w:i/>
      <w:iCs/>
      <w:smallCaps w:val="0"/>
      <w:strike w:val="0"/>
      <w:color w:val="000000"/>
      <w:spacing w:val="0"/>
      <w:w w:val="100"/>
      <w:position w:val="0"/>
      <w:sz w:val="20"/>
      <w:szCs w:val="20"/>
      <w:u w:val="none"/>
      <w:lang w:val="uk-UA"/>
    </w:rPr>
  </w:style>
  <w:style w:type="character" w:customStyle="1" w:styleId="31">
    <w:name w:val="Основной текст (3) + Не курсив"/>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10pt">
    <w:name w:val="Основной текст + 10 pt"/>
    <w:basedOn w:val="a3"/>
    <w:rsid w:val="0021238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10">
    <w:name w:val="Заголовок №1"/>
    <w:basedOn w:val="a0"/>
    <w:rsid w:val="00212380"/>
    <w:rPr>
      <w:rFonts w:ascii="Times New Roman" w:eastAsia="Times New Roman" w:hAnsi="Times New Roman" w:cs="Times New Roman"/>
      <w:b/>
      <w:bCs/>
      <w:i w:val="0"/>
      <w:iCs w:val="0"/>
      <w:smallCaps w:val="0"/>
      <w:strike w:val="0"/>
      <w:color w:val="000000"/>
      <w:spacing w:val="-10"/>
      <w:w w:val="100"/>
      <w:position w:val="0"/>
      <w:sz w:val="39"/>
      <w:szCs w:val="39"/>
      <w:u w:val="none"/>
      <w:lang w:val="uk-UA"/>
    </w:rPr>
  </w:style>
  <w:style w:type="character" w:customStyle="1" w:styleId="10pt0">
    <w:name w:val="Основной текст + 10 pt;Курсив"/>
    <w:basedOn w:val="a3"/>
    <w:rsid w:val="00E34D7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rPr>
  </w:style>
  <w:style w:type="character" w:customStyle="1" w:styleId="6Calibri105pt">
    <w:name w:val="Заголовок №6 + Calibri;10;5 pt"/>
    <w:basedOn w:val="6"/>
    <w:rsid w:val="00E34D7F"/>
    <w:rPr>
      <w:rFonts w:ascii="Calibri" w:eastAsia="Calibri" w:hAnsi="Calibri" w:cs="Calibri"/>
      <w:b/>
      <w:bCs/>
      <w:i w:val="0"/>
      <w:iCs w:val="0"/>
      <w:smallCaps w:val="0"/>
      <w:strike w:val="0"/>
      <w:color w:val="000000"/>
      <w:spacing w:val="0"/>
      <w:w w:val="100"/>
      <w:position w:val="0"/>
      <w:sz w:val="21"/>
      <w:szCs w:val="21"/>
      <w:u w:val="none"/>
      <w:lang w:val="uk-UA"/>
    </w:rPr>
  </w:style>
  <w:style w:type="character" w:customStyle="1" w:styleId="310pt">
    <w:name w:val="Основной текст (3) + 10 pt"/>
    <w:basedOn w:val="3"/>
    <w:rsid w:val="00E34D7F"/>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character" w:customStyle="1" w:styleId="11pt">
    <w:name w:val="Колонтитул + 11 pt"/>
    <w:basedOn w:val="a0"/>
    <w:rsid w:val="00CF32F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95pt0pt">
    <w:name w:val="Колонтитул + 9;5 pt;Интервал 0 pt"/>
    <w:basedOn w:val="a0"/>
    <w:rsid w:val="0010593C"/>
    <w:rPr>
      <w:rFonts w:ascii="Calibri" w:eastAsia="Calibri" w:hAnsi="Calibri" w:cs="Calibri"/>
      <w:b w:val="0"/>
      <w:bCs w:val="0"/>
      <w:i w:val="0"/>
      <w:iCs w:val="0"/>
      <w:smallCaps w:val="0"/>
      <w:strike w:val="0"/>
      <w:color w:val="000000"/>
      <w:spacing w:val="0"/>
      <w:w w:val="100"/>
      <w:position w:val="0"/>
      <w:sz w:val="19"/>
      <w:szCs w:val="19"/>
      <w:u w:val="none"/>
      <w:lang w:val="uk-UA"/>
    </w:rPr>
  </w:style>
  <w:style w:type="character" w:customStyle="1" w:styleId="105pt">
    <w:name w:val="Колонтитул + 10;5 pt"/>
    <w:basedOn w:val="a0"/>
    <w:rsid w:val="00B3114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5">
    <w:name w:val="Основной текст + Полужирный"/>
    <w:basedOn w:val="a3"/>
    <w:rsid w:val="00B3114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styleId="a6">
    <w:name w:val="Body Text"/>
    <w:basedOn w:val="a"/>
    <w:link w:val="a7"/>
    <w:rsid w:val="00D930A1"/>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D930A1"/>
    <w:rPr>
      <w:rFonts w:ascii="Times New Roman" w:eastAsia="Times New Roman" w:hAnsi="Times New Roman" w:cs="Times New Roman"/>
      <w:sz w:val="28"/>
      <w:szCs w:val="24"/>
    </w:rPr>
  </w:style>
  <w:style w:type="paragraph" w:styleId="a8">
    <w:name w:val="header"/>
    <w:basedOn w:val="a"/>
    <w:link w:val="a9"/>
    <w:uiPriority w:val="99"/>
    <w:semiHidden/>
    <w:unhideWhenUsed/>
    <w:rsid w:val="00E836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836DE"/>
  </w:style>
  <w:style w:type="paragraph" w:styleId="aa">
    <w:name w:val="footer"/>
    <w:basedOn w:val="a"/>
    <w:link w:val="ab"/>
    <w:uiPriority w:val="99"/>
    <w:unhideWhenUsed/>
    <w:rsid w:val="00E836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36DE"/>
  </w:style>
  <w:style w:type="paragraph" w:styleId="ac">
    <w:name w:val="Body Text Indent"/>
    <w:basedOn w:val="a"/>
    <w:link w:val="ad"/>
    <w:uiPriority w:val="99"/>
    <w:semiHidden/>
    <w:unhideWhenUsed/>
    <w:rsid w:val="009B3EEA"/>
    <w:pPr>
      <w:spacing w:after="120"/>
      <w:ind w:left="283"/>
    </w:pPr>
  </w:style>
  <w:style w:type="character" w:customStyle="1" w:styleId="ad">
    <w:name w:val="Основной текст с отступом Знак"/>
    <w:basedOn w:val="a0"/>
    <w:link w:val="ac"/>
    <w:uiPriority w:val="99"/>
    <w:semiHidden/>
    <w:rsid w:val="009B3EEA"/>
  </w:style>
  <w:style w:type="paragraph" w:styleId="20">
    <w:name w:val="Body Text Indent 2"/>
    <w:basedOn w:val="a"/>
    <w:link w:val="21"/>
    <w:uiPriority w:val="99"/>
    <w:semiHidden/>
    <w:unhideWhenUsed/>
    <w:rsid w:val="009B3EEA"/>
    <w:pPr>
      <w:spacing w:after="120" w:line="480" w:lineRule="auto"/>
      <w:ind w:left="283"/>
    </w:pPr>
  </w:style>
  <w:style w:type="character" w:customStyle="1" w:styleId="21">
    <w:name w:val="Основной текст с отступом 2 Знак"/>
    <w:basedOn w:val="a0"/>
    <w:link w:val="20"/>
    <w:uiPriority w:val="99"/>
    <w:semiHidden/>
    <w:rsid w:val="009B3EEA"/>
  </w:style>
  <w:style w:type="paragraph" w:styleId="32">
    <w:name w:val="Body Text Indent 3"/>
    <w:basedOn w:val="a"/>
    <w:link w:val="33"/>
    <w:uiPriority w:val="99"/>
    <w:semiHidden/>
    <w:unhideWhenUsed/>
    <w:rsid w:val="009B3EEA"/>
    <w:pPr>
      <w:spacing w:after="120"/>
      <w:ind w:left="283"/>
    </w:pPr>
    <w:rPr>
      <w:sz w:val="16"/>
      <w:szCs w:val="16"/>
    </w:rPr>
  </w:style>
  <w:style w:type="character" w:customStyle="1" w:styleId="33">
    <w:name w:val="Основной текст с отступом 3 Знак"/>
    <w:basedOn w:val="a0"/>
    <w:link w:val="32"/>
    <w:uiPriority w:val="99"/>
    <w:semiHidden/>
    <w:rsid w:val="009B3EEA"/>
    <w:rPr>
      <w:sz w:val="16"/>
      <w:szCs w:val="16"/>
    </w:rPr>
  </w:style>
  <w:style w:type="paragraph" w:customStyle="1" w:styleId="Just">
    <w:name w:val="Just"/>
    <w:rsid w:val="009B3EE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e">
    <w:name w:val="List Paragraph"/>
    <w:basedOn w:val="a"/>
    <w:uiPriority w:val="34"/>
    <w:qFormat/>
    <w:rsid w:val="00057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2092">
      <w:bodyDiv w:val="1"/>
      <w:marLeft w:val="0"/>
      <w:marRight w:val="0"/>
      <w:marTop w:val="0"/>
      <w:marBottom w:val="0"/>
      <w:divBdr>
        <w:top w:val="none" w:sz="0" w:space="0" w:color="auto"/>
        <w:left w:val="none" w:sz="0" w:space="0" w:color="auto"/>
        <w:bottom w:val="none" w:sz="0" w:space="0" w:color="auto"/>
        <w:right w:val="none" w:sz="0" w:space="0" w:color="auto"/>
      </w:divBdr>
    </w:div>
    <w:div w:id="698314370">
      <w:bodyDiv w:val="1"/>
      <w:marLeft w:val="0"/>
      <w:marRight w:val="0"/>
      <w:marTop w:val="0"/>
      <w:marBottom w:val="0"/>
      <w:divBdr>
        <w:top w:val="none" w:sz="0" w:space="0" w:color="auto"/>
        <w:left w:val="none" w:sz="0" w:space="0" w:color="auto"/>
        <w:bottom w:val="none" w:sz="0" w:space="0" w:color="auto"/>
        <w:right w:val="none" w:sz="0" w:space="0" w:color="auto"/>
      </w:divBdr>
    </w:div>
    <w:div w:id="907574671">
      <w:bodyDiv w:val="1"/>
      <w:marLeft w:val="0"/>
      <w:marRight w:val="0"/>
      <w:marTop w:val="0"/>
      <w:marBottom w:val="0"/>
      <w:divBdr>
        <w:top w:val="none" w:sz="0" w:space="0" w:color="auto"/>
        <w:left w:val="none" w:sz="0" w:space="0" w:color="auto"/>
        <w:bottom w:val="none" w:sz="0" w:space="0" w:color="auto"/>
        <w:right w:val="none" w:sz="0" w:space="0" w:color="auto"/>
      </w:divBdr>
    </w:div>
    <w:div w:id="18852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40</Pages>
  <Words>19877</Words>
  <Characters>113300</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Ihor</dc:creator>
  <cp:lastModifiedBy>Пользователь Windows</cp:lastModifiedBy>
  <cp:revision>21</cp:revision>
  <dcterms:created xsi:type="dcterms:W3CDTF">2018-03-11T17:36:00Z</dcterms:created>
  <dcterms:modified xsi:type="dcterms:W3CDTF">2018-03-12T01:18:00Z</dcterms:modified>
</cp:coreProperties>
</file>