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eastAsia="Calibri" w:cs="Times New Roman"/>
          <w:bCs/>
          <w:sz w:val="28"/>
          <w:szCs w:val="28"/>
          <w:lang w:eastAsia="uk-UA"/>
        </w:rPr>
      </w:pPr>
      <w:r>
        <w:rPr>
          <w:rFonts w:ascii="Times New Roman" w:hAnsi="Times New Roman" w:eastAsia="Calibri" w:cs="Times New Roman"/>
          <w:bCs/>
          <w:sz w:val="28"/>
          <w:szCs w:val="28"/>
          <w:lang w:val="uk-UA" w:eastAsia="uk-UA"/>
        </w:rPr>
        <w:t xml:space="preserve">КИЇВСЬКИЙ НАЦІОНАЛЬНИЙ УНІВЕРСИТЕТ </w:t>
      </w:r>
    </w:p>
    <w:p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eastAsia="Calibri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eastAsia="Calibri" w:cs="Times New Roman"/>
          <w:bCs/>
          <w:sz w:val="28"/>
          <w:szCs w:val="28"/>
          <w:lang w:val="uk-UA" w:eastAsia="uk-UA"/>
        </w:rPr>
        <w:t>БУДІВНИЦТВА І АРХІТЕКТУРИ</w:t>
      </w:r>
    </w:p>
    <w:p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eastAsia="Calibri" w:cs="Times New Roman"/>
          <w:bCs/>
          <w:sz w:val="28"/>
          <w:szCs w:val="28"/>
          <w:lang w:val="uk-UA" w:eastAsia="uk-UA"/>
        </w:rPr>
      </w:pPr>
    </w:p>
    <w:p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eastAsia="Calibri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uk-UA" w:eastAsia="ru-RU"/>
        </w:rPr>
        <w:t>БАКАЛАВР</w:t>
      </w:r>
    </w:p>
    <w:p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b/>
          <w:sz w:val="28"/>
          <w:szCs w:val="28"/>
          <w:lang w:val="uk-UA"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51"/>
        <w:contextualSpacing/>
        <w:jc w:val="center"/>
        <w:rPr>
          <w:rFonts w:ascii="Times New Roman" w:hAnsi="Times New Roman" w:eastAsia="Times New Roman" w:cs="Times New Roman"/>
          <w:bCs/>
          <w:sz w:val="28"/>
          <w:szCs w:val="28"/>
          <w:lang w:val="uk-UA" w:eastAsia="uk-UA"/>
        </w:rPr>
      </w:pPr>
      <w:r>
        <w:rPr>
          <w:rFonts w:ascii="Georgia" w:hAnsi="Georgia" w:eastAsia="Times New Roman" w:cs="Times New Roman"/>
          <w:sz w:val="28"/>
          <w:szCs w:val="28"/>
          <w:lang w:val="uk-UA" w:eastAsia="uk-UA"/>
        </w:rPr>
        <w:t xml:space="preserve">Кафедра </w:t>
      </w:r>
      <w:r>
        <w:rPr>
          <w:rFonts w:ascii="Times New Roman" w:hAnsi="Times New Roman" w:eastAsia="Times New Roman" w:cs="Times New Roman"/>
          <w:bCs/>
          <w:sz w:val="28"/>
          <w:szCs w:val="28"/>
          <w:lang w:val="uk-UA" w:eastAsia="uk-UA"/>
        </w:rPr>
        <w:t>інформаційних технологій проєктування та прикладної математики</w:t>
      </w:r>
    </w:p>
    <w:p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eastAsia="Calibri" w:cs="Times New Roman"/>
          <w:b/>
          <w:sz w:val="28"/>
          <w:szCs w:val="28"/>
          <w:lang w:val="uk-UA" w:eastAsia="ru-RU"/>
        </w:rPr>
      </w:pPr>
    </w:p>
    <w:p>
      <w:pPr>
        <w:autoSpaceDE w:val="0"/>
        <w:autoSpaceDN w:val="0"/>
        <w:adjustRightInd w:val="0"/>
        <w:spacing w:after="0" w:line="240" w:lineRule="auto"/>
        <w:ind w:left="5812"/>
        <w:contextualSpacing/>
        <w:rPr>
          <w:rFonts w:ascii="Times New Roman" w:hAnsi="Times New Roman" w:eastAsia="Calibri" w:cs="Times New Roman"/>
          <w:bCs/>
          <w:sz w:val="24"/>
          <w:szCs w:val="24"/>
          <w:lang w:val="uk-UA" w:eastAsia="uk-UA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val="uk-UA" w:eastAsia="uk-UA"/>
        </w:rPr>
        <w:t>«ЗАТВЕРДЖУЮ»</w:t>
      </w:r>
    </w:p>
    <w:p>
      <w:pPr>
        <w:autoSpaceDE w:val="0"/>
        <w:autoSpaceDN w:val="0"/>
        <w:adjustRightInd w:val="0"/>
        <w:spacing w:after="0" w:line="240" w:lineRule="auto"/>
        <w:ind w:left="5812"/>
        <w:contextualSpacing/>
        <w:rPr>
          <w:rFonts w:ascii="Times New Roman" w:hAnsi="Times New Roman" w:eastAsia="Calibri" w:cs="Times New Roman"/>
          <w:sz w:val="24"/>
          <w:szCs w:val="24"/>
          <w:lang w:val="uk-UA" w:eastAsia="uk-UA"/>
        </w:rPr>
      </w:pPr>
      <w:r>
        <w:rPr>
          <w:rFonts w:ascii="Times New Roman" w:hAnsi="Times New Roman" w:eastAsia="Calibri" w:cs="Times New Roman"/>
          <w:sz w:val="24"/>
          <w:szCs w:val="24"/>
          <w:lang w:val="uk-UA" w:eastAsia="uk-UA"/>
        </w:rPr>
        <w:t>Декан будівельно-технологічного факультету</w:t>
      </w:r>
    </w:p>
    <w:p>
      <w:pPr>
        <w:autoSpaceDE w:val="0"/>
        <w:autoSpaceDN w:val="0"/>
        <w:adjustRightInd w:val="0"/>
        <w:spacing w:after="0" w:line="240" w:lineRule="auto"/>
        <w:ind w:left="5812"/>
        <w:contextualSpacing/>
        <w:rPr>
          <w:rFonts w:ascii="Times New Roman" w:hAnsi="Times New Roman" w:eastAsia="Calibri" w:cs="Times New Roman"/>
          <w:sz w:val="24"/>
          <w:szCs w:val="24"/>
          <w:lang w:val="uk-UA" w:eastAsia="uk-UA"/>
        </w:rPr>
      </w:pPr>
    </w:p>
    <w:p>
      <w:pPr>
        <w:autoSpaceDE w:val="0"/>
        <w:autoSpaceDN w:val="0"/>
        <w:adjustRightInd w:val="0"/>
        <w:spacing w:after="0" w:line="240" w:lineRule="auto"/>
        <w:ind w:left="5812"/>
        <w:contextualSpacing/>
        <w:rPr>
          <w:rFonts w:ascii="Times New Roman" w:hAnsi="Times New Roman" w:eastAsia="Calibri" w:cs="Times New Roman"/>
          <w:bCs/>
          <w:sz w:val="24"/>
          <w:szCs w:val="24"/>
          <w:lang w:val="uk-UA" w:eastAsia="uk-UA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val="uk-UA" w:eastAsia="uk-UA"/>
        </w:rPr>
        <w:t>______________/Володимир</w:t>
      </w:r>
      <w:r>
        <w:rPr>
          <w:rFonts w:hint="default" w:ascii="Times New Roman" w:hAnsi="Times New Roman" w:eastAsia="Calibri" w:cs="Times New Roman"/>
          <w:bCs/>
          <w:sz w:val="24"/>
          <w:szCs w:val="24"/>
          <w:lang w:val="en-US" w:eastAsia="uk-UA"/>
        </w:rPr>
        <w:t xml:space="preserve"> ГОЦ</w:t>
      </w:r>
      <w:r>
        <w:rPr>
          <w:rFonts w:ascii="Times New Roman" w:hAnsi="Times New Roman" w:eastAsia="Calibri" w:cs="Times New Roman"/>
          <w:bCs/>
          <w:sz w:val="24"/>
          <w:szCs w:val="24"/>
          <w:lang w:val="uk-UA" w:eastAsia="uk-UA"/>
        </w:rPr>
        <w:t xml:space="preserve"> /</w:t>
      </w:r>
    </w:p>
    <w:p>
      <w:pPr>
        <w:autoSpaceDE w:val="0"/>
        <w:autoSpaceDN w:val="0"/>
        <w:adjustRightInd w:val="0"/>
        <w:spacing w:after="0" w:line="240" w:lineRule="auto"/>
        <w:ind w:left="5812"/>
        <w:contextualSpacing/>
        <w:rPr>
          <w:rFonts w:ascii="Times New Roman" w:hAnsi="Times New Roman" w:eastAsia="Calibri" w:cs="Times New Roman"/>
          <w:sz w:val="24"/>
          <w:szCs w:val="24"/>
          <w:lang w:val="uk-UA" w:eastAsia="uk-UA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val="uk-UA" w:eastAsia="uk-UA"/>
        </w:rPr>
        <w:t xml:space="preserve">«____» _____________ 2022 </w:t>
      </w:r>
      <w:r>
        <w:rPr>
          <w:rFonts w:ascii="Times New Roman" w:hAnsi="Times New Roman" w:eastAsia="Calibri" w:cs="Times New Roman"/>
          <w:sz w:val="24"/>
          <w:szCs w:val="24"/>
          <w:lang w:val="uk-UA" w:eastAsia="uk-UA"/>
        </w:rPr>
        <w:t>року</w:t>
      </w:r>
    </w:p>
    <w:p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eastAsia="Calibri" w:cs="Times New Roman"/>
          <w:b/>
          <w:sz w:val="28"/>
          <w:szCs w:val="28"/>
          <w:lang w:val="uk-UA" w:eastAsia="ru-RU"/>
        </w:rPr>
      </w:pPr>
    </w:p>
    <w:p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eastAsia="Calibri" w:cs="Times New Roman"/>
          <w:b/>
          <w:sz w:val="28"/>
          <w:szCs w:val="28"/>
          <w:lang w:val="uk-UA" w:eastAsia="ru-RU"/>
        </w:rPr>
      </w:pPr>
    </w:p>
    <w:p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eastAsia="Calibri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  <w:lang w:val="uk-UA" w:eastAsia="uk-UA"/>
        </w:rPr>
        <w:t>РОБОЧА ПРОГРАМА ОСВІТНЬОЇ КОМПОНЕНТИ</w:t>
      </w:r>
    </w:p>
    <w:p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eastAsia="Calibri" w:cs="Times New Roman"/>
          <w:sz w:val="18"/>
          <w:szCs w:val="1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eastAsia="Calibri" w:cs="Times New Roman"/>
          <w:sz w:val="18"/>
          <w:szCs w:val="28"/>
          <w:lang w:val="uk-UA" w:eastAsia="ru-RU"/>
        </w:rPr>
      </w:pPr>
      <w:r>
        <w:rPr>
          <w:rFonts w:ascii="Times New Roman" w:hAnsi="Times New Roman" w:eastAsia="Calibri" w:cs="Times New Roman"/>
          <w:b/>
          <w:sz w:val="26"/>
          <w:szCs w:val="26"/>
          <w:u w:val="single"/>
          <w:lang w:val="uk-UA" w:eastAsia="ru-RU"/>
        </w:rPr>
        <w:t>Вища математика</w:t>
      </w:r>
    </w:p>
    <w:p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eastAsia="Calibri" w:cs="Times New Roman"/>
          <w:sz w:val="18"/>
          <w:szCs w:val="28"/>
          <w:lang w:val="uk-UA" w:eastAsia="ru-RU"/>
        </w:rPr>
      </w:pPr>
      <w:r>
        <w:rPr>
          <w:rFonts w:ascii="Times New Roman" w:hAnsi="Times New Roman" w:eastAsia="Calibri" w:cs="Times New Roman"/>
          <w:sz w:val="18"/>
          <w:szCs w:val="28"/>
          <w:lang w:val="uk-UA" w:eastAsia="ru-RU"/>
        </w:rPr>
        <w:t>(назва освітньої компоненти)</w:t>
      </w:r>
    </w:p>
    <w:p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eastAsia="Calibri" w:cs="Times New Roman"/>
          <w:sz w:val="18"/>
          <w:szCs w:val="28"/>
          <w:lang w:val="uk-UA" w:eastAsia="ru-RU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8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21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val="uk-UA" w:eastAsia="uk-UA"/>
              </w:rPr>
              <w:t>шифр</w:t>
            </w:r>
          </w:p>
        </w:tc>
        <w:tc>
          <w:tcPr>
            <w:tcW w:w="8805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val="uk-UA" w:eastAsia="uk-UA"/>
              </w:rPr>
              <w:t>назва спеціальності, освітньої програми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21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contextualSpacing/>
              <w:jc w:val="center"/>
              <w:rPr>
                <w:rFonts w:hint="default" w:ascii="Times New Roman" w:hAnsi="Times New Roman" w:eastAsia="Calibri" w:cs="Times New Roman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lang w:val="uk-UA" w:eastAsia="ru-RU"/>
              </w:rPr>
              <w:t>161</w:t>
            </w:r>
          </w:p>
        </w:tc>
        <w:tc>
          <w:tcPr>
            <w:tcW w:w="8805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Хімічні технології та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інженерія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21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lang w:val="uk-UA" w:eastAsia="ru-RU"/>
              </w:rPr>
            </w:pPr>
          </w:p>
        </w:tc>
        <w:tc>
          <w:tcPr>
            <w:tcW w:w="8805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ru-RU"/>
              </w:rPr>
              <w:t>Нов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ru-RU"/>
              </w:rPr>
              <w:t>ітні технології та дизайн сучасних стінових і оздоблювальних матеріалів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eastAsia="Calibri" w:cs="Times New Roman"/>
          <w:sz w:val="18"/>
          <w:szCs w:val="28"/>
          <w:lang w:val="uk-UA" w:eastAsia="uk-UA"/>
        </w:rPr>
      </w:pPr>
    </w:p>
    <w:p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eastAsia="Calibri" w:cs="Times New Roman"/>
          <w:sz w:val="18"/>
          <w:szCs w:val="28"/>
          <w:lang w:val="uk-UA" w:eastAsia="uk-UA"/>
        </w:rPr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40" w:type="dxa"/>
          <w:bottom w:w="0" w:type="dxa"/>
          <w:right w:w="40" w:type="dxa"/>
        </w:tblCellMar>
      </w:tblPr>
      <w:tblGrid>
        <w:gridCol w:w="7007"/>
        <w:gridCol w:w="2483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97" w:hRule="atLeast"/>
        </w:trPr>
        <w:tc>
          <w:tcPr>
            <w:tcW w:w="5000" w:type="pct"/>
            <w:gridSpan w:val="2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contextualSpacing/>
              <w:rPr>
                <w:rFonts w:ascii="Times New Roman" w:hAnsi="Times New Roman" w:eastAsia="Calibri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eastAsia="Calibri" w:cs="Times New Roman"/>
                <w:bCs/>
                <w:sz w:val="28"/>
                <w:szCs w:val="28"/>
                <w:lang w:val="uk-UA" w:eastAsia="uk-UA"/>
              </w:rPr>
              <w:t>Розробники: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0" w:hRule="atLeast"/>
        </w:trPr>
        <w:tc>
          <w:tcPr>
            <w:tcW w:w="3692" w:type="pct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contextualSpacing/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  <w:t>______Олег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  <w:t xml:space="preserve"> ШУТОВСЬКИЙ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  <w:t>, канд. фіз.-мат. наук. доцент</w:t>
            </w:r>
          </w:p>
        </w:tc>
        <w:tc>
          <w:tcPr>
            <w:tcW w:w="1308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92" w:type="pct"/>
            <w:tcBorders>
              <w:top w:val="single" w:color="auto" w:sz="4" w:space="0"/>
              <w:bottom w:val="nil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2188" w:right="0"/>
              <w:contextualSpacing/>
              <w:rPr>
                <w:rFonts w:ascii="Times New Roman" w:hAnsi="Times New Roman" w:eastAsia="Calibri" w:cs="Times New Roman"/>
                <w:sz w:val="18"/>
                <w:szCs w:val="28"/>
                <w:lang w:val="uk-UA" w:eastAsia="uk-UA"/>
              </w:rPr>
            </w:pPr>
            <w:r>
              <w:rPr>
                <w:rFonts w:ascii="Times New Roman" w:hAnsi="Times New Roman" w:eastAsia="Calibri" w:cs="Times New Roman"/>
                <w:sz w:val="18"/>
                <w:szCs w:val="28"/>
                <w:lang w:val="uk-UA"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18"/>
                <w:szCs w:val="28"/>
                <w:lang w:val="uk-UA" w:eastAsia="uk-UA"/>
              </w:rPr>
            </w:pPr>
            <w:r>
              <w:rPr>
                <w:rFonts w:ascii="Times New Roman" w:hAnsi="Times New Roman" w:eastAsia="Calibri" w:cs="Times New Roman"/>
                <w:sz w:val="18"/>
                <w:szCs w:val="28"/>
                <w:lang w:val="uk-UA" w:eastAsia="uk-UA"/>
              </w:rPr>
              <w:t>(підпис)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92" w:type="pct"/>
            <w:tcBorders>
              <w:bottom w:val="nil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contextualSpacing/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08" w:type="pc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92" w:type="pct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2188" w:right="0"/>
              <w:contextualSpacing/>
              <w:rPr>
                <w:rFonts w:ascii="Times New Roman" w:hAnsi="Times New Roman" w:eastAsia="Calibri" w:cs="Times New Roman"/>
                <w:sz w:val="18"/>
                <w:szCs w:val="28"/>
                <w:lang w:val="uk-UA" w:eastAsia="uk-UA"/>
              </w:rPr>
            </w:pPr>
          </w:p>
        </w:tc>
        <w:tc>
          <w:tcPr>
            <w:tcW w:w="1308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18"/>
                <w:szCs w:val="28"/>
                <w:lang w:val="uk-UA" w:eastAsia="uk-UA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ind w:left="351"/>
        <w:contextualSpacing/>
        <w:jc w:val="both"/>
        <w:rPr>
          <w:rFonts w:ascii="Times New Roman" w:hAnsi="Times New Roman" w:eastAsia="Calibri" w:cs="Times New Roman"/>
          <w:sz w:val="18"/>
          <w:szCs w:val="1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left="351"/>
        <w:contextualSpacing/>
        <w:jc w:val="both"/>
        <w:rPr>
          <w:rFonts w:ascii="Times New Roman" w:hAnsi="Times New Roman" w:eastAsia="Calibri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eastAsia="Calibri" w:cs="Times New Roman"/>
          <w:bCs/>
          <w:sz w:val="28"/>
          <w:szCs w:val="28"/>
          <w:lang w:val="uk-UA" w:eastAsia="uk-UA"/>
        </w:rPr>
        <w:t>Робоча програма затверджена на засіданні кафедри</w:t>
      </w:r>
      <w:r>
        <w:rPr>
          <w:rFonts w:ascii="Times New Roman" w:hAnsi="Times New Roman" w:eastAsia="Times New Roman" w:cs="Times New Roman"/>
          <w:bCs/>
          <w:sz w:val="28"/>
          <w:szCs w:val="28"/>
          <w:lang w:val="uk-UA" w:eastAsia="uk-UA"/>
        </w:rPr>
        <w:t xml:space="preserve"> інформаційних технологій проєктування та прикладної математики</w:t>
      </w:r>
    </w:p>
    <w:p>
      <w:pPr>
        <w:autoSpaceDE w:val="0"/>
        <w:autoSpaceDN w:val="0"/>
        <w:adjustRightInd w:val="0"/>
        <w:spacing w:after="0" w:line="240" w:lineRule="auto"/>
        <w:ind w:left="357"/>
        <w:contextualSpacing/>
        <w:rPr>
          <w:rFonts w:ascii="Times New Roman" w:hAnsi="Times New Roman" w:eastAsia="Calibri" w:cs="Times New Roman"/>
          <w:sz w:val="18"/>
          <w:szCs w:val="18"/>
          <w:lang w:eastAsia="ru-RU"/>
        </w:rPr>
      </w:pPr>
    </w:p>
    <w:p>
      <w:pPr>
        <w:tabs>
          <w:tab w:val="left" w:leader="underscore" w:pos="5184"/>
        </w:tabs>
        <w:autoSpaceDE w:val="0"/>
        <w:autoSpaceDN w:val="0"/>
        <w:adjustRightInd w:val="0"/>
        <w:spacing w:after="0" w:line="240" w:lineRule="auto"/>
        <w:ind w:left="357"/>
        <w:contextualSpacing/>
        <w:rPr>
          <w:rFonts w:ascii="Times New Roman" w:hAnsi="Times New Roman" w:eastAsia="Calibri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eastAsia="Calibri" w:cs="Times New Roman"/>
          <w:bCs/>
          <w:sz w:val="28"/>
          <w:szCs w:val="28"/>
          <w:lang w:val="uk-UA" w:eastAsia="uk-UA"/>
        </w:rPr>
        <w:t xml:space="preserve">протокол № </w:t>
      </w:r>
      <w:r>
        <w:rPr>
          <w:rFonts w:hint="default" w:ascii="Times New Roman" w:hAnsi="Times New Roman" w:eastAsia="Calibri" w:cs="Times New Roman"/>
          <w:bCs/>
          <w:sz w:val="28"/>
          <w:szCs w:val="28"/>
          <w:lang w:val="en-US" w:eastAsia="uk-UA"/>
        </w:rPr>
        <w:t>4</w:t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eastAsia="Calibri" w:cs="Times New Roman"/>
          <w:bCs/>
          <w:sz w:val="28"/>
          <w:szCs w:val="28"/>
          <w:lang w:val="uk-UA" w:eastAsia="uk-UA"/>
        </w:rPr>
        <w:t>від «</w:t>
      </w:r>
      <w:r>
        <w:rPr>
          <w:rFonts w:hint="default" w:ascii="Times New Roman" w:hAnsi="Times New Roman" w:eastAsia="Calibri" w:cs="Times New Roman"/>
          <w:bCs/>
          <w:sz w:val="28"/>
          <w:szCs w:val="28"/>
          <w:lang w:val="en-US" w:eastAsia="uk-UA"/>
        </w:rPr>
        <w:t>30</w:t>
      </w:r>
      <w:r>
        <w:rPr>
          <w:rFonts w:ascii="Times New Roman" w:hAnsi="Times New Roman" w:eastAsia="Calibri" w:cs="Times New Roman"/>
          <w:bCs/>
          <w:sz w:val="28"/>
          <w:szCs w:val="28"/>
          <w:lang w:val="uk-UA" w:eastAsia="uk-UA"/>
        </w:rPr>
        <w:t>» вересня 2022 року</w:t>
      </w:r>
    </w:p>
    <w:p>
      <w:pPr>
        <w:autoSpaceDE w:val="0"/>
        <w:autoSpaceDN w:val="0"/>
        <w:adjustRightInd w:val="0"/>
        <w:spacing w:after="0" w:line="240" w:lineRule="auto"/>
        <w:ind w:left="340"/>
        <w:contextualSpacing/>
        <w:rPr>
          <w:rFonts w:ascii="Times New Roman" w:hAnsi="Times New Roman" w:eastAsia="Calibri" w:cs="Times New Roman"/>
          <w:sz w:val="18"/>
          <w:szCs w:val="18"/>
          <w:lang w:eastAsia="ru-RU"/>
        </w:rPr>
      </w:pPr>
    </w:p>
    <w:p>
      <w:pPr>
        <w:tabs>
          <w:tab w:val="left" w:leader="underscore" w:pos="5633"/>
          <w:tab w:val="left" w:pos="6480"/>
        </w:tabs>
        <w:autoSpaceDE w:val="0"/>
        <w:autoSpaceDN w:val="0"/>
        <w:adjustRightInd w:val="0"/>
        <w:spacing w:after="0" w:line="240" w:lineRule="auto"/>
        <w:ind w:left="340"/>
        <w:contextualSpacing/>
        <w:rPr>
          <w:rFonts w:ascii="Times New Roman" w:hAnsi="Times New Roman" w:eastAsia="Calibri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eastAsia="Calibri" w:cs="Times New Roman"/>
          <w:bCs/>
          <w:sz w:val="28"/>
          <w:szCs w:val="28"/>
          <w:lang w:val="uk-UA" w:eastAsia="uk-UA"/>
        </w:rPr>
        <w:t>Завідувач кафедри   ІТППМ         __________</w:t>
      </w:r>
      <w:r>
        <w:rPr>
          <w:rFonts w:hint="default" w:ascii="Times New Roman" w:hAnsi="Times New Roman" w:eastAsia="Calibri" w:cs="Times New Roman"/>
          <w:bCs/>
          <w:sz w:val="28"/>
          <w:szCs w:val="28"/>
          <w:lang w:val="en-US" w:eastAsia="uk-UA"/>
        </w:rPr>
        <w:t xml:space="preserve">     </w:t>
      </w:r>
      <w:r>
        <w:rPr>
          <w:rFonts w:ascii="Times New Roman" w:hAnsi="Times New Roman" w:eastAsia="Calibri" w:cs="Times New Roman"/>
          <w:bCs/>
          <w:sz w:val="28"/>
          <w:szCs w:val="28"/>
          <w:lang w:val="uk-UA" w:eastAsia="uk-UA"/>
        </w:rPr>
        <w:t xml:space="preserve">  /Олександр</w:t>
      </w:r>
      <w:r>
        <w:rPr>
          <w:rFonts w:hint="default" w:ascii="Times New Roman" w:hAnsi="Times New Roman" w:eastAsia="Calibri" w:cs="Times New Roman"/>
          <w:bCs/>
          <w:sz w:val="28"/>
          <w:szCs w:val="28"/>
          <w:lang w:val="en-US" w:eastAsia="uk-UA"/>
        </w:rPr>
        <w:t xml:space="preserve"> ТЕРЕНТЬЄВ</w:t>
      </w:r>
      <w:r>
        <w:rPr>
          <w:rFonts w:ascii="Times New Roman" w:hAnsi="Times New Roman" w:eastAsia="Calibri" w:cs="Times New Roman"/>
          <w:bCs/>
          <w:sz w:val="28"/>
          <w:szCs w:val="28"/>
          <w:lang w:val="uk-UA" w:eastAsia="uk-UA"/>
        </w:rPr>
        <w:t>/</w:t>
      </w:r>
    </w:p>
    <w:p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4170"/>
        <w:contextualSpacing/>
        <w:rPr>
          <w:rFonts w:ascii="Times New Roman" w:hAnsi="Times New Roman" w:eastAsia="Calibri" w:cs="Times New Roman"/>
          <w:sz w:val="28"/>
          <w:szCs w:val="28"/>
          <w:lang w:val="uk-UA" w:eastAsia="uk-UA"/>
        </w:rPr>
      </w:pPr>
      <w:r>
        <w:rPr>
          <w:rFonts w:ascii="Times New Roman" w:hAnsi="Times New Roman" w:eastAsia="Calibri" w:cs="Times New Roman"/>
          <w:sz w:val="18"/>
          <w:szCs w:val="28"/>
          <w:lang w:val="uk-UA" w:eastAsia="uk-UA"/>
        </w:rPr>
        <w:t xml:space="preserve"> (підпис)</w:t>
      </w:r>
      <w:r>
        <w:rPr>
          <w:rFonts w:ascii="Times New Roman" w:hAnsi="Times New Roman" w:eastAsia="Calibri" w:cs="Times New Roman"/>
          <w:sz w:val="28"/>
          <w:szCs w:val="28"/>
          <w:lang w:val="uk-UA" w:eastAsia="uk-UA"/>
        </w:rPr>
        <w:tab/>
      </w:r>
    </w:p>
    <w:p>
      <w:pPr>
        <w:autoSpaceDE w:val="0"/>
        <w:autoSpaceDN w:val="0"/>
        <w:adjustRightInd w:val="0"/>
        <w:spacing w:after="0" w:line="240" w:lineRule="auto"/>
        <w:ind w:left="340" w:right="2028"/>
        <w:contextualSpacing/>
        <w:rPr>
          <w:rFonts w:ascii="Times New Roman" w:hAnsi="Times New Roman" w:eastAsia="Calibri" w:cs="Times New Roman"/>
          <w:sz w:val="18"/>
          <w:szCs w:val="18"/>
          <w:lang w:val="uk-UA" w:eastAsia="ru-RU"/>
        </w:rPr>
      </w:pPr>
    </w:p>
    <w:p>
      <w:pPr>
        <w:autoSpaceDE w:val="0"/>
        <w:autoSpaceDN w:val="0"/>
        <w:adjustRightInd w:val="0"/>
        <w:spacing w:after="0" w:line="240" w:lineRule="auto"/>
        <w:ind w:left="340" w:right="-50"/>
        <w:contextualSpacing/>
        <w:jc w:val="both"/>
        <w:rPr>
          <w:rFonts w:ascii="Times New Roman" w:hAnsi="Times New Roman" w:eastAsia="Calibri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eastAsia="Calibri" w:cs="Times New Roman"/>
          <w:bCs/>
          <w:sz w:val="28"/>
          <w:szCs w:val="28"/>
          <w:lang w:val="uk-UA" w:eastAsia="uk-UA"/>
        </w:rPr>
        <w:t xml:space="preserve">Схвалено гарантом освітньої програми </w:t>
      </w:r>
      <w:r>
        <w:rPr>
          <w:rFonts w:ascii="Times New Roman" w:hAnsi="Times New Roman" w:eastAsia="Calibri" w:cs="Times New Roman"/>
          <w:b/>
          <w:sz w:val="24"/>
          <w:szCs w:val="24"/>
          <w:lang w:val="uk-UA" w:eastAsia="ru-RU"/>
        </w:rPr>
        <w:t>«</w:t>
      </w:r>
      <w:r>
        <w:rPr>
          <w:rFonts w:ascii="Georgia" w:hAnsi="Georgia" w:eastAsia="Calibri" w:cs="Times New Roman"/>
          <w:bCs/>
          <w:sz w:val="28"/>
          <w:szCs w:val="28"/>
          <w:lang w:val="uk-UA" w:eastAsia="uk-UA"/>
        </w:rPr>
        <w:t>Новітні</w:t>
      </w:r>
      <w:r>
        <w:rPr>
          <w:rFonts w:hint="default" w:ascii="Georgia" w:hAnsi="Georgia" w:eastAsia="Calibri" w:cs="Times New Roman"/>
          <w:bCs/>
          <w:sz w:val="28"/>
          <w:szCs w:val="28"/>
          <w:lang w:val="en-US" w:eastAsia="uk-UA"/>
        </w:rPr>
        <w:t xml:space="preserve"> технології та дизайн сучасних стінових оздоблювальних матеріалів</w:t>
      </w:r>
      <w:r>
        <w:rPr>
          <w:rFonts w:ascii="Georgia" w:hAnsi="Georgia" w:eastAsia="Calibri" w:cs="Times New Roman"/>
          <w:b/>
          <w:bCs/>
          <w:sz w:val="28"/>
          <w:szCs w:val="28"/>
          <w:lang w:val="uk-UA" w:eastAsia="ru-RU"/>
        </w:rPr>
        <w:t>»</w:t>
      </w:r>
    </w:p>
    <w:p>
      <w:pPr>
        <w:autoSpaceDE w:val="0"/>
        <w:autoSpaceDN w:val="0"/>
        <w:adjustRightInd w:val="0"/>
        <w:spacing w:after="0" w:line="240" w:lineRule="auto"/>
        <w:ind w:left="357"/>
        <w:contextualSpacing/>
        <w:rPr>
          <w:rFonts w:ascii="Times New Roman" w:hAnsi="Times New Roman" w:eastAsia="Calibri" w:cs="Times New Roman"/>
          <w:bCs/>
          <w:sz w:val="18"/>
          <w:szCs w:val="18"/>
          <w:lang w:val="uk-UA" w:eastAsia="uk-UA"/>
        </w:rPr>
      </w:pPr>
    </w:p>
    <w:p>
      <w:pPr>
        <w:tabs>
          <w:tab w:val="left" w:leader="underscore" w:pos="5633"/>
          <w:tab w:val="left" w:pos="6480"/>
        </w:tabs>
        <w:autoSpaceDE w:val="0"/>
        <w:autoSpaceDN w:val="0"/>
        <w:adjustRightInd w:val="0"/>
        <w:spacing w:after="0" w:line="240" w:lineRule="auto"/>
        <w:ind w:left="340"/>
        <w:contextualSpacing/>
        <w:rPr>
          <w:rFonts w:ascii="Times New Roman" w:hAnsi="Times New Roman" w:eastAsia="Calibri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eastAsia="Calibri" w:cs="Times New Roman"/>
          <w:bCs/>
          <w:sz w:val="28"/>
          <w:szCs w:val="28"/>
          <w:lang w:val="uk-UA" w:eastAsia="uk-UA"/>
        </w:rPr>
        <w:t xml:space="preserve">Гарант ОП                            </w:t>
      </w:r>
      <w:r>
        <w:rPr>
          <w:rFonts w:ascii="Times New Roman" w:hAnsi="Times New Roman" w:eastAsia="Calibri" w:cs="Times New Roman"/>
          <w:bCs/>
          <w:sz w:val="28"/>
          <w:szCs w:val="28"/>
          <w:lang w:val="uk-UA" w:eastAsia="uk-UA"/>
        </w:rPr>
        <w:tab/>
      </w:r>
      <w:r>
        <w:rPr>
          <w:rFonts w:ascii="Times New Roman" w:hAnsi="Times New Roman" w:eastAsia="Calibri" w:cs="Times New Roman"/>
          <w:bCs/>
          <w:sz w:val="28"/>
          <w:szCs w:val="28"/>
          <w:lang w:val="uk-UA" w:eastAsia="uk-UA"/>
        </w:rPr>
        <w:tab/>
      </w:r>
      <w:r>
        <w:rPr>
          <w:rFonts w:ascii="Times New Roman" w:hAnsi="Times New Roman" w:eastAsia="Calibri" w:cs="Times New Roman"/>
          <w:bCs/>
          <w:sz w:val="28"/>
          <w:szCs w:val="28"/>
          <w:lang w:val="uk-UA" w:eastAsia="uk-UA"/>
        </w:rPr>
        <w:t xml:space="preserve">       /Артем</w:t>
      </w:r>
      <w:r>
        <w:rPr>
          <w:rFonts w:hint="default" w:ascii="Times New Roman" w:hAnsi="Times New Roman" w:eastAsia="Calibri" w:cs="Times New Roman"/>
          <w:bCs/>
          <w:sz w:val="28"/>
          <w:szCs w:val="28"/>
          <w:lang w:val="en-US" w:eastAsia="uk-UA"/>
        </w:rPr>
        <w:t xml:space="preserve"> КОЗИРЄВ</w:t>
      </w:r>
      <w:r>
        <w:rPr>
          <w:rFonts w:ascii="Times New Roman" w:hAnsi="Times New Roman" w:eastAsia="Calibri" w:cs="Times New Roman"/>
          <w:bCs/>
          <w:sz w:val="28"/>
          <w:szCs w:val="28"/>
          <w:lang w:val="uk-UA" w:eastAsia="uk-UA"/>
        </w:rPr>
        <w:t>/</w:t>
      </w:r>
    </w:p>
    <w:p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4170"/>
        <w:contextualSpacing/>
        <w:rPr>
          <w:rFonts w:ascii="Times New Roman" w:hAnsi="Times New Roman" w:eastAsia="Calibri" w:cs="Times New Roman"/>
          <w:sz w:val="28"/>
          <w:szCs w:val="28"/>
          <w:lang w:val="uk-UA" w:eastAsia="uk-UA"/>
        </w:rPr>
      </w:pPr>
      <w:r>
        <w:rPr>
          <w:rFonts w:ascii="Times New Roman" w:hAnsi="Times New Roman" w:eastAsia="Calibri" w:cs="Times New Roman"/>
          <w:sz w:val="18"/>
          <w:szCs w:val="28"/>
          <w:lang w:val="uk-UA" w:eastAsia="uk-UA"/>
        </w:rPr>
        <w:t xml:space="preserve"> (підпис)</w:t>
      </w:r>
      <w:r>
        <w:rPr>
          <w:rFonts w:ascii="Times New Roman" w:hAnsi="Times New Roman" w:eastAsia="Calibri" w:cs="Times New Roman"/>
          <w:sz w:val="28"/>
          <w:szCs w:val="28"/>
          <w:lang w:val="uk-UA" w:eastAsia="uk-UA"/>
        </w:rPr>
        <w:tab/>
      </w:r>
    </w:p>
    <w:p>
      <w:pPr>
        <w:tabs>
          <w:tab w:val="left" w:leader="underscore" w:pos="5184"/>
        </w:tabs>
        <w:autoSpaceDE w:val="0"/>
        <w:autoSpaceDN w:val="0"/>
        <w:adjustRightInd w:val="0"/>
        <w:spacing w:after="0" w:line="240" w:lineRule="auto"/>
        <w:ind w:left="357"/>
        <w:contextualSpacing/>
        <w:rPr>
          <w:rFonts w:ascii="Times New Roman" w:hAnsi="Times New Roman" w:eastAsia="Calibri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eastAsia="Calibri" w:cs="Times New Roman"/>
          <w:bCs/>
          <w:sz w:val="28"/>
          <w:szCs w:val="28"/>
          <w:lang w:val="uk-UA" w:eastAsia="uk-UA"/>
        </w:rPr>
        <w:t>Розглянуто на засіданні науково-методичної комісії спеціальності</w:t>
      </w:r>
    </w:p>
    <w:p>
      <w:pPr>
        <w:tabs>
          <w:tab w:val="left" w:leader="underscore" w:pos="5184"/>
        </w:tabs>
        <w:autoSpaceDE w:val="0"/>
        <w:autoSpaceDN w:val="0"/>
        <w:adjustRightInd w:val="0"/>
        <w:spacing w:after="0" w:line="240" w:lineRule="auto"/>
        <w:ind w:left="357"/>
        <w:contextualSpacing/>
        <w:rPr>
          <w:rFonts w:ascii="Times New Roman" w:hAnsi="Times New Roman" w:eastAsia="Calibri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eastAsia="Calibri" w:cs="Times New Roman"/>
          <w:bCs/>
          <w:sz w:val="28"/>
          <w:szCs w:val="28"/>
          <w:lang w:val="uk-UA" w:eastAsia="uk-UA"/>
        </w:rPr>
        <w:t xml:space="preserve">протокол № </w:t>
      </w:r>
      <w:r>
        <w:rPr>
          <w:rFonts w:hint="default" w:ascii="Times New Roman" w:hAnsi="Times New Roman" w:eastAsia="Calibri" w:cs="Times New Roman"/>
          <w:bCs/>
          <w:sz w:val="28"/>
          <w:szCs w:val="28"/>
          <w:lang w:val="en-US" w:eastAsia="uk-UA"/>
        </w:rPr>
        <w:t>4</w:t>
      </w:r>
      <w:r>
        <w:rPr>
          <w:rFonts w:ascii="Times New Roman" w:hAnsi="Times New Roman" w:eastAsia="Calibri" w:cs="Times New Roman"/>
          <w:bCs/>
          <w:sz w:val="28"/>
          <w:szCs w:val="28"/>
          <w:lang w:val="uk-UA" w:eastAsia="uk-UA"/>
        </w:rPr>
        <w:t xml:space="preserve"> від «</w:t>
      </w:r>
      <w:r>
        <w:rPr>
          <w:rFonts w:hint="default" w:ascii="Times New Roman" w:hAnsi="Times New Roman" w:eastAsia="Calibri" w:cs="Times New Roman"/>
          <w:bCs/>
          <w:sz w:val="28"/>
          <w:szCs w:val="28"/>
          <w:lang w:val="en-US" w:eastAsia="uk-UA"/>
        </w:rPr>
        <w:t>30</w:t>
      </w:r>
      <w:r>
        <w:rPr>
          <w:rFonts w:ascii="Times New Roman" w:hAnsi="Times New Roman" w:eastAsia="Calibri" w:cs="Times New Roman"/>
          <w:bCs/>
          <w:sz w:val="28"/>
          <w:szCs w:val="28"/>
          <w:lang w:val="uk-UA" w:eastAsia="uk-UA"/>
        </w:rPr>
        <w:t xml:space="preserve">» </w:t>
      </w:r>
      <w:r>
        <w:rPr>
          <w:rFonts w:hint="default" w:ascii="Times New Roman" w:hAnsi="Times New Roman" w:eastAsia="Calibri" w:cs="Times New Roman"/>
          <w:bCs/>
          <w:sz w:val="28"/>
          <w:szCs w:val="28"/>
          <w:lang w:val="ru-RU" w:eastAsia="uk-UA"/>
        </w:rPr>
        <w:t xml:space="preserve">вересня </w:t>
      </w:r>
      <w:r>
        <w:rPr>
          <w:rFonts w:ascii="Times New Roman" w:hAnsi="Times New Roman" w:eastAsia="Calibri" w:cs="Times New Roman"/>
          <w:bCs/>
          <w:sz w:val="28"/>
          <w:szCs w:val="28"/>
          <w:lang w:val="uk-UA" w:eastAsia="uk-UA"/>
        </w:rPr>
        <w:t>2022 року</w:t>
      </w:r>
    </w:p>
    <w:p>
      <w:pPr>
        <w:tabs>
          <w:tab w:val="left" w:leader="underscore" w:pos="5184"/>
        </w:tabs>
        <w:autoSpaceDE w:val="0"/>
        <w:autoSpaceDN w:val="0"/>
        <w:adjustRightInd w:val="0"/>
        <w:spacing w:after="0" w:line="240" w:lineRule="auto"/>
        <w:ind w:left="357"/>
        <w:contextualSpacing/>
        <w:rPr>
          <w:rFonts w:ascii="Times New Roman" w:hAnsi="Times New Roman" w:eastAsia="Calibri" w:cs="Times New Roman"/>
          <w:bCs/>
          <w:sz w:val="28"/>
          <w:szCs w:val="28"/>
          <w:lang w:val="uk-UA" w:eastAsia="uk-UA"/>
        </w:rPr>
      </w:pPr>
    </w:p>
    <w:p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eastAsia="Calibri" w:cs="Times New Roman"/>
          <w:sz w:val="28"/>
          <w:szCs w:val="28"/>
          <w:lang w:val="uk-UA" w:eastAsia="uk-UA"/>
        </w:rPr>
        <w:sectPr>
          <w:footerReference r:id="rId5" w:type="default"/>
          <w:pgSz w:w="11905" w:h="16837"/>
          <w:pgMar w:top="1134" w:right="1134" w:bottom="1134" w:left="1361" w:header="720" w:footer="720" w:gutter="0"/>
          <w:cols w:space="60" w:num="1"/>
          <w:titlePg/>
          <w:docGrid w:linePitch="326" w:charSpace="0"/>
        </w:sectPr>
      </w:pPr>
    </w:p>
    <w:p>
      <w:pPr>
        <w:autoSpaceDE w:val="0"/>
        <w:autoSpaceDN w:val="0"/>
        <w:adjustRightInd w:val="0"/>
        <w:spacing w:after="0" w:line="360" w:lineRule="auto"/>
        <w:ind w:left="851"/>
        <w:contextualSpacing/>
        <w:jc w:val="center"/>
        <w:rPr>
          <w:rFonts w:ascii="Times New Roman" w:hAnsi="Times New Roman" w:eastAsia="Calibri" w:cs="Times New Roman"/>
          <w:b/>
          <w:bCs/>
          <w:sz w:val="24"/>
          <w:szCs w:val="28"/>
          <w:lang w:val="uk-UA" w:eastAsia="ru-RU"/>
        </w:rPr>
      </w:pPr>
      <w:r>
        <w:rPr>
          <w:rFonts w:ascii="Times New Roman" w:hAnsi="Times New Roman" w:eastAsia="Calibri" w:cs="Times New Roman"/>
          <w:b/>
          <w:bCs/>
          <w:sz w:val="24"/>
          <w:szCs w:val="28"/>
          <w:lang w:val="uk-UA" w:eastAsia="ru-RU"/>
        </w:rPr>
        <w:t>ВИТЯГ З НАВЧАЛЬНОГО ПЛАНУ</w:t>
      </w:r>
    </w:p>
    <w:p>
      <w:pPr>
        <w:autoSpaceDE w:val="0"/>
        <w:autoSpaceDN w:val="0"/>
        <w:adjustRightInd w:val="0"/>
        <w:spacing w:after="0" w:line="360" w:lineRule="auto"/>
        <w:ind w:left="3801"/>
        <w:contextualSpacing/>
        <w:jc w:val="both"/>
        <w:rPr>
          <w:rFonts w:ascii="Times New Roman" w:hAnsi="Times New Roman" w:eastAsia="Calibri" w:cs="Times New Roman"/>
          <w:sz w:val="28"/>
          <w:szCs w:val="28"/>
          <w:lang w:val="uk-UA" w:eastAsia="ru-RU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3931"/>
        <w:gridCol w:w="596"/>
        <w:gridCol w:w="638"/>
        <w:gridCol w:w="638"/>
        <w:gridCol w:w="597"/>
        <w:gridCol w:w="614"/>
        <w:gridCol w:w="546"/>
        <w:gridCol w:w="655"/>
        <w:gridCol w:w="628"/>
        <w:gridCol w:w="616"/>
        <w:gridCol w:w="690"/>
        <w:gridCol w:w="885"/>
        <w:gridCol w:w="724"/>
        <w:gridCol w:w="638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Merge w:val="restart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113" w:right="113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uk-UA"/>
              </w:rPr>
              <w:t>шифр</w:t>
            </w:r>
          </w:p>
        </w:tc>
        <w:tc>
          <w:tcPr>
            <w:tcW w:w="3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103" w:type="dxa"/>
            <w:gridSpan w:val="11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uk-UA"/>
              </w:rPr>
              <w:t xml:space="preserve">Форма навчання: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en-US" w:eastAsia="uk-UA"/>
              </w:rPr>
              <w:t xml:space="preserve">                            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val="uk-UA" w:eastAsia="uk-UA"/>
              </w:rPr>
              <w:t>денна</w:t>
            </w:r>
          </w:p>
        </w:tc>
        <w:tc>
          <w:tcPr>
            <w:tcW w:w="724" w:type="dxa"/>
            <w:vMerge w:val="restart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113" w:right="113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lang w:val="uk-UA" w:eastAsia="uk-UA"/>
              </w:rPr>
              <w:t>Форма контролю</w:t>
            </w:r>
          </w:p>
        </w:tc>
        <w:tc>
          <w:tcPr>
            <w:tcW w:w="638" w:type="dxa"/>
            <w:vMerge w:val="restart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113" w:right="113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lang w:eastAsia="uk-UA"/>
              </w:rPr>
              <w:t>Семестр</w:t>
            </w:r>
          </w:p>
        </w:tc>
        <w:tc>
          <w:tcPr>
            <w:tcW w:w="147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lang w:val="uk-UA" w:eastAsia="uk-UA"/>
              </w:rPr>
              <w:t>Відмітка про погодження заступником декана факультету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uk-UA"/>
              </w:rPr>
              <w:t>Назва спеціальності, освітньої програми</w:t>
            </w:r>
          </w:p>
        </w:tc>
        <w:tc>
          <w:tcPr>
            <w:tcW w:w="596" w:type="dxa"/>
            <w:vMerge w:val="restart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lang w:val="uk-UA" w:eastAsia="uk-UA"/>
              </w:rPr>
              <w:t>Кредитів</w:t>
            </w:r>
            <w:r>
              <w:rPr>
                <w:rFonts w:ascii="Times New Roman" w:hAnsi="Times New Roman" w:eastAsia="Calibri" w:cs="Times New Roman"/>
                <w:lang w:eastAsia="uk-UA"/>
              </w:rPr>
              <w:t xml:space="preserve"> на сем.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lang w:eastAsia="uk-UA"/>
              </w:rPr>
              <w:t>Обсяг годин</w:t>
            </w:r>
          </w:p>
        </w:tc>
        <w:tc>
          <w:tcPr>
            <w:tcW w:w="2819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lang w:val="uk-UA" w:eastAsia="uk-UA"/>
              </w:rPr>
              <w:t>Кількість</w:t>
            </w:r>
            <w:r>
              <w:rPr>
                <w:rFonts w:ascii="Times New Roman" w:hAnsi="Times New Roman" w:eastAsia="Calibri" w:cs="Times New Roman"/>
                <w:lang w:eastAsia="uk-UA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val="uk-UA" w:eastAsia="uk-UA"/>
              </w:rPr>
              <w:t>індивідуальних робіт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3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9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38" w:type="dxa"/>
            <w:vMerge w:val="restart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113" w:right="113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lang w:val="uk-UA" w:eastAsia="uk-UA"/>
              </w:rPr>
              <w:t>Всього</w:t>
            </w:r>
          </w:p>
        </w:tc>
        <w:tc>
          <w:tcPr>
            <w:tcW w:w="2395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lang w:val="uk-UA" w:eastAsia="uk-UA"/>
              </w:rPr>
              <w:t>аудиторних</w:t>
            </w:r>
          </w:p>
        </w:tc>
        <w:tc>
          <w:tcPr>
            <w:tcW w:w="65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lang w:val="uk-UA" w:eastAsia="uk-UA"/>
              </w:rPr>
            </w:pPr>
            <w:r>
              <w:rPr>
                <w:rFonts w:ascii="Times New Roman" w:hAnsi="Times New Roman" w:eastAsia="Calibri" w:cs="Times New Roman"/>
                <w:lang w:val="uk-UA" w:eastAsia="uk-UA"/>
              </w:rPr>
              <w:t>Сам.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lang w:val="uk-UA" w:eastAsia="uk-UA"/>
              </w:rPr>
              <w:t>роб.</w:t>
            </w:r>
          </w:p>
        </w:tc>
        <w:tc>
          <w:tcPr>
            <w:tcW w:w="281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3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9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38" w:type="dxa"/>
            <w:vMerge w:val="restart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113" w:right="113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lang w:eastAsia="uk-UA"/>
              </w:rPr>
              <w:t>Разом</w:t>
            </w:r>
          </w:p>
        </w:tc>
        <w:tc>
          <w:tcPr>
            <w:tcW w:w="175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lang w:val="uk-UA" w:eastAsia="uk-UA"/>
              </w:rPr>
              <w:t>у тому числі</w:t>
            </w:r>
          </w:p>
        </w:tc>
        <w:tc>
          <w:tcPr>
            <w:tcW w:w="6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1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91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3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9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6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  <w:t>Лр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  <w:t>Пз</w:t>
            </w:r>
          </w:p>
        </w:tc>
        <w:tc>
          <w:tcPr>
            <w:tcW w:w="6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  <w:t>КП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  <w:t>КР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  <w:t>РГР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  <w:t>Конт.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  <w:t>роб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17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lang w:val="uk-UA" w:eastAsia="ru-RU"/>
              </w:rPr>
              <w:t>192</w:t>
            </w:r>
          </w:p>
        </w:tc>
        <w:tc>
          <w:tcPr>
            <w:tcW w:w="393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contextualSpacing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Хімічні технології та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інженерія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 w:eastAsia="ru-RU"/>
              </w:rPr>
              <w:t>«</w:t>
            </w:r>
            <w:r>
              <w:rPr>
                <w:rFonts w:ascii="Georgia" w:hAnsi="Georgia" w:eastAsia="Calibri" w:cs="Times New Roman"/>
                <w:bCs/>
                <w:sz w:val="24"/>
                <w:szCs w:val="24"/>
                <w:lang w:val="uk-UA" w:eastAsia="uk-UA"/>
              </w:rPr>
              <w:t>Новітні</w:t>
            </w:r>
            <w:r>
              <w:rPr>
                <w:rFonts w:hint="default" w:ascii="Georgia" w:hAnsi="Georgia" w:eastAsia="Calibri" w:cs="Times New Roman"/>
                <w:bCs/>
                <w:sz w:val="24"/>
                <w:szCs w:val="24"/>
                <w:lang w:val="en-US" w:eastAsia="uk-UA"/>
              </w:rPr>
              <w:t xml:space="preserve"> технології та дизайн сучасних стінових оздоблювальних матеріалів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Calibri" w:cs="Times New Roman"/>
                <w:b/>
                <w:i/>
                <w:lang w:val="en-US" w:eastAsia="uk-UA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lang w:val="en-US" w:eastAsia="uk-UA"/>
              </w:rPr>
              <w:t>4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Calibri" w:cs="Times New Roman"/>
                <w:b/>
                <w:i/>
                <w:lang w:val="en-US" w:eastAsia="uk-UA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lang w:val="en-US" w:eastAsia="uk-UA"/>
              </w:rPr>
              <w:t>120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Calibri" w:cs="Times New Roman"/>
                <w:b/>
                <w:i/>
                <w:lang w:val="en-US" w:eastAsia="uk-UA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lang w:val="en-US" w:eastAsia="uk-UA"/>
              </w:rPr>
              <w:t>88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Calibri" w:cs="Times New Roman"/>
                <w:b/>
                <w:i/>
                <w:lang w:val="en-US" w:eastAsia="uk-UA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lang w:val="en-US" w:eastAsia="uk-UA"/>
              </w:rPr>
              <w:t>44</w:t>
            </w:r>
          </w:p>
        </w:tc>
        <w:tc>
          <w:tcPr>
            <w:tcW w:w="61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Calibri" w:cs="Times New Roman"/>
                <w:b/>
                <w:i/>
                <w:lang w:eastAsia="uk-UA"/>
              </w:rPr>
            </w:pP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Calibri" w:cs="Times New Roman"/>
                <w:b/>
                <w:i/>
                <w:lang w:val="en-US" w:eastAsia="uk-UA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lang w:val="en-US" w:eastAsia="uk-UA"/>
              </w:rPr>
              <w:t>44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Calibri" w:cs="Times New Roman"/>
                <w:b/>
                <w:i/>
                <w:lang w:val="en-US" w:eastAsia="uk-UA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lang w:val="en-US" w:eastAsia="uk-UA"/>
              </w:rPr>
              <w:t>32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contextualSpacing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Calibri" w:cs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 w:eastAsia="Calibri" w:cs="Times New Roman"/>
                <w:b/>
                <w:i/>
                <w:lang w:val="uk-UA" w:eastAsia="uk-UA"/>
              </w:rPr>
              <w:t>Залік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Calibri" w:cs="Times New Roman"/>
                <w:b/>
                <w:i/>
                <w:lang w:val="uk-UA" w:eastAsia="uk-UA"/>
              </w:rPr>
            </w:pP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Calibri" w:cs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 w:eastAsia="Calibri" w:cs="Times New Roman"/>
                <w:b/>
                <w:i/>
                <w:lang w:val="uk-UA" w:eastAsia="uk-UA"/>
              </w:rPr>
              <w:t>1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lang w:val="uk-UA" w:eastAsia="ru-RU"/>
              </w:rPr>
            </w:pPr>
          </w:p>
        </w:tc>
        <w:tc>
          <w:tcPr>
            <w:tcW w:w="393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Calibri" w:cs="Times New Roman"/>
                <w:b/>
                <w:i/>
                <w:lang w:val="en-US" w:eastAsia="uk-UA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lang w:val="en-US" w:eastAsia="uk-UA"/>
              </w:rPr>
              <w:t>5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Calibri" w:cs="Times New Roman"/>
                <w:b/>
                <w:i/>
                <w:lang w:val="en-US" w:eastAsia="uk-UA"/>
              </w:rPr>
            </w:pPr>
            <w:r>
              <w:rPr>
                <w:rFonts w:ascii="Times New Roman" w:hAnsi="Times New Roman" w:eastAsia="Calibri" w:cs="Times New Roman"/>
                <w:b/>
                <w:i/>
                <w:lang w:val="en-US" w:eastAsia="uk-UA"/>
              </w:rPr>
              <w:t>1</w:t>
            </w:r>
            <w:r>
              <w:rPr>
                <w:rFonts w:hint="default" w:ascii="Times New Roman" w:hAnsi="Times New Roman" w:eastAsia="Calibri" w:cs="Times New Roman"/>
                <w:b/>
                <w:i/>
                <w:lang w:val="en-US" w:eastAsia="uk-UA"/>
              </w:rPr>
              <w:t>5</w:t>
            </w:r>
            <w:r>
              <w:rPr>
                <w:rFonts w:ascii="Times New Roman" w:hAnsi="Times New Roman" w:eastAsia="Calibri" w:cs="Times New Roman"/>
                <w:b/>
                <w:i/>
                <w:lang w:val="en-US" w:eastAsia="uk-UA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Calibri" w:cs="Times New Roman"/>
                <w:b/>
                <w:i/>
                <w:lang w:val="en-US" w:eastAsia="uk-UA"/>
              </w:rPr>
            </w:pPr>
            <w:r>
              <w:rPr>
                <w:rFonts w:ascii="Times New Roman" w:hAnsi="Times New Roman" w:eastAsia="Calibri" w:cs="Times New Roman"/>
                <w:b/>
                <w:i/>
                <w:lang w:val="en-US" w:eastAsia="uk-UA"/>
              </w:rPr>
              <w:t>1</w:t>
            </w:r>
            <w:r>
              <w:rPr>
                <w:rFonts w:hint="default" w:ascii="Times New Roman" w:hAnsi="Times New Roman" w:eastAsia="Calibri" w:cs="Times New Roman"/>
                <w:b/>
                <w:i/>
                <w:lang w:val="en-US" w:eastAsia="uk-UA"/>
              </w:rPr>
              <w:t>14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Calibri" w:cs="Times New Roman"/>
                <w:b/>
                <w:i/>
                <w:lang w:val="en-US" w:eastAsia="uk-UA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lang w:val="en-US" w:eastAsia="uk-UA"/>
              </w:rPr>
              <w:t>54</w:t>
            </w:r>
          </w:p>
        </w:tc>
        <w:tc>
          <w:tcPr>
            <w:tcW w:w="61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Calibri" w:cs="Times New Roman"/>
                <w:b/>
                <w:i/>
                <w:lang w:eastAsia="uk-UA"/>
              </w:rPr>
            </w:pP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Calibri" w:cs="Times New Roman"/>
                <w:b/>
                <w:i/>
                <w:lang w:val="en-US" w:eastAsia="uk-UA"/>
              </w:rPr>
            </w:pPr>
            <w:r>
              <w:rPr>
                <w:rFonts w:ascii="Times New Roman" w:hAnsi="Times New Roman" w:eastAsia="Calibri" w:cs="Times New Roman"/>
                <w:b/>
                <w:i/>
                <w:lang w:val="en-US" w:eastAsia="uk-UA"/>
              </w:rPr>
              <w:t>60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Calibri" w:cs="Times New Roman"/>
                <w:b/>
                <w:i/>
                <w:lang w:val="en-US" w:eastAsia="uk-UA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lang w:val="en-US" w:eastAsia="uk-UA"/>
              </w:rPr>
              <w:t>36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contextualSpacing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Calibri" w:cs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 w:eastAsia="Calibri" w:cs="Times New Roman"/>
                <w:b/>
                <w:i/>
                <w:lang w:val="uk-UA" w:eastAsia="uk-UA"/>
              </w:rPr>
              <w:t>Екз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Calibri" w:cs="Times New Roman"/>
                <w:b/>
                <w:i/>
                <w:lang w:val="en-US" w:eastAsia="uk-UA"/>
              </w:rPr>
            </w:pPr>
            <w:r>
              <w:rPr>
                <w:rFonts w:ascii="Times New Roman" w:hAnsi="Times New Roman" w:eastAsia="Calibri" w:cs="Times New Roman"/>
                <w:b/>
                <w:i/>
                <w:lang w:val="en-US" w:eastAsia="uk-UA"/>
              </w:rPr>
              <w:t>2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</w:tr>
    </w:tbl>
    <w:p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eastAsia="Calibri" w:cs="Times New Roman"/>
          <w:sz w:val="28"/>
          <w:szCs w:val="28"/>
          <w:lang w:val="en-US" w:eastAsia="ru-RU"/>
        </w:rPr>
      </w:pPr>
    </w:p>
    <w:p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eastAsia="Calibri" w:cs="Times New Roman"/>
          <w:sz w:val="28"/>
          <w:szCs w:val="28"/>
          <w:lang w:val="uk-UA" w:eastAsia="ru-RU"/>
        </w:rPr>
      </w:pPr>
    </w:p>
    <w:p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eastAsia="Calibri" w:cs="Times New Roman"/>
          <w:sz w:val="28"/>
          <w:szCs w:val="28"/>
          <w:lang w:val="uk-UA" w:eastAsia="ru-RU"/>
        </w:rPr>
        <w:sectPr>
          <w:pgSz w:w="16837" w:h="11905" w:orient="landscape"/>
          <w:pgMar w:top="1134" w:right="1134" w:bottom="1361" w:left="1134" w:header="720" w:footer="720" w:gutter="0"/>
          <w:cols w:space="60" w:num="1"/>
          <w:titlePg/>
          <w:docGrid w:linePitch="326" w:charSpace="0"/>
        </w:sectPr>
      </w:pP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  <w:t>Мета та завдання освітньої компоненти</w:t>
      </w:r>
    </w:p>
    <w:p>
      <w:pPr>
        <w:widowControl w:val="0"/>
        <w:autoSpaceDE w:val="0"/>
        <w:autoSpaceDN w:val="0"/>
        <w:adjustRightInd w:val="0"/>
        <w:spacing w:after="0"/>
        <w:ind w:left="720" w:firstLine="1260"/>
        <w:rPr>
          <w:rFonts w:ascii="Times New Roman" w:hAnsi="Times New Roman" w:eastAsia="Calibri" w:cs="Times New Roman"/>
          <w:sz w:val="26"/>
          <w:szCs w:val="26"/>
          <w:lang w:val="uk-UA"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sz w:val="26"/>
          <w:szCs w:val="26"/>
          <w:u w:val="single"/>
          <w:lang w:val="uk-UA" w:eastAsia="ru-RU"/>
        </w:rPr>
        <w:t>Мета дисципліни</w:t>
      </w:r>
      <w:r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  <w:t>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val="uk-UA" w:eastAsia="ru-RU"/>
        </w:rPr>
      </w:pPr>
    </w:p>
    <w:p>
      <w:pPr>
        <w:keepNext w:val="0"/>
        <w:keepLines w:val="0"/>
        <w:widowControl/>
        <w:suppressLineNumbers w:val="0"/>
        <w:spacing w:before="0" w:beforeAutospacing="0" w:after="200" w:afterAutospacing="0" w:line="276" w:lineRule="auto"/>
        <w:ind w:left="0" w:right="0" w:firstLine="420"/>
        <w:jc w:val="both"/>
        <w:rPr>
          <w:rFonts w:hint="default" w:ascii="Times New Roman" w:hAnsi="Times New Roman" w:eastAsia="Times New Roman" w:cs="Times New Roman"/>
          <w:sz w:val="28"/>
          <w:szCs w:val="28"/>
          <w:lang w:val="uk" w:eastAsia="ru"/>
        </w:rPr>
      </w:pP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uk" w:eastAsia="ru" w:bidi="ar"/>
        </w:rPr>
        <w:t>У відповідності з кваліфікаційною характеристикою математична підготовка об’єднує чотири аспекти підготовки: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40" w:lineRule="auto"/>
        <w:ind w:left="780" w:right="0" w:hanging="360"/>
        <w:jc w:val="both"/>
        <w:rPr>
          <w:rFonts w:hint="default" w:ascii="Times New Roman" w:hAnsi="Times New Roman" w:eastAsia="Times New Roman" w:cs="Times New Roman"/>
          <w:sz w:val="28"/>
          <w:szCs w:val="28"/>
          <w:lang w:val="uk" w:eastAsia="ru"/>
        </w:rPr>
      </w:pP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uk" w:eastAsia="ru" w:bidi="ar"/>
        </w:rPr>
        <w:t>методологічний;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40" w:lineRule="auto"/>
        <w:ind w:left="780" w:right="0" w:hanging="360"/>
        <w:jc w:val="both"/>
        <w:rPr>
          <w:rFonts w:hint="default" w:ascii="Times New Roman" w:hAnsi="Times New Roman" w:eastAsia="Times New Roman" w:cs="Times New Roman"/>
          <w:sz w:val="28"/>
          <w:szCs w:val="28"/>
          <w:lang w:val="uk" w:eastAsia="ru"/>
        </w:rPr>
      </w:pP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uk" w:eastAsia="ru" w:bidi="ar"/>
        </w:rPr>
        <w:t>соціально-економічний;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40" w:lineRule="auto"/>
        <w:ind w:left="780" w:right="0" w:hanging="360"/>
        <w:jc w:val="both"/>
        <w:rPr>
          <w:rFonts w:hint="default" w:ascii="Times New Roman" w:hAnsi="Times New Roman" w:eastAsia="Times New Roman" w:cs="Times New Roman"/>
          <w:sz w:val="28"/>
          <w:szCs w:val="28"/>
          <w:lang w:val="uk" w:eastAsia="ru"/>
        </w:rPr>
      </w:pP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uk" w:eastAsia="ru" w:bidi="ar"/>
        </w:rPr>
        <w:t>технологічний;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40" w:lineRule="auto"/>
        <w:ind w:left="780" w:right="0" w:hanging="360"/>
        <w:jc w:val="both"/>
        <w:rPr>
          <w:rFonts w:hint="default" w:ascii="Times New Roman" w:hAnsi="Times New Roman" w:eastAsia="Times New Roman" w:cs="Times New Roman"/>
          <w:sz w:val="28"/>
          <w:szCs w:val="28"/>
          <w:lang w:val="uk" w:eastAsia="ru"/>
        </w:rPr>
      </w:pP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uk" w:eastAsia="ru" w:bidi="ar"/>
        </w:rPr>
        <w:t>науково-дослідний.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420" w:right="0"/>
        <w:jc w:val="both"/>
        <w:rPr>
          <w:rFonts w:hint="default" w:ascii="Times New Roman" w:hAnsi="Times New Roman" w:eastAsia="Times New Roman" w:cs="Times New Roman"/>
          <w:sz w:val="28"/>
          <w:szCs w:val="28"/>
          <w:lang w:val="uk" w:eastAsia="ru"/>
        </w:rPr>
      </w:pP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uk" w:eastAsia="ru" w:bidi="ar"/>
        </w:rPr>
        <w:t>Характеристика цих аспектів: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360"/>
        <w:jc w:val="both"/>
        <w:rPr>
          <w:rFonts w:hint="default" w:ascii="Times New Roman" w:hAnsi="Times New Roman" w:eastAsia="Times New Roman" w:cs="Times New Roman"/>
          <w:sz w:val="28"/>
          <w:szCs w:val="28"/>
          <w:lang w:val="uk" w:eastAsia="ru"/>
        </w:rPr>
      </w:pP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uk" w:eastAsia="ru" w:bidi="ar"/>
        </w:rPr>
        <w:t>Методологічний: математика – апарат кількісного, якісного моделювання зв’язків, процесів матеріального світу, аналітичний інструмент опису (формалізації) механічних, хімічних і інших процесів на базі методів класичної та прикладної математики.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360"/>
        <w:jc w:val="both"/>
        <w:rPr>
          <w:rFonts w:hint="default" w:ascii="Times New Roman" w:hAnsi="Times New Roman" w:eastAsia="Times New Roman" w:cs="Times New Roman"/>
          <w:sz w:val="28"/>
          <w:szCs w:val="28"/>
          <w:lang w:val="uk" w:eastAsia="ru"/>
        </w:rPr>
      </w:pP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uk" w:eastAsia="ru" w:bidi="ar"/>
        </w:rPr>
        <w:t>Соціально-економічний: математика – наука про вивчення кількісних та якісних закономірностей дійсного світу; методи математики – ефективний інструмент оптимізації виробничих сил і виробничих відносин в області соціально-економічних процесів.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360"/>
        <w:jc w:val="both"/>
        <w:rPr>
          <w:rFonts w:hint="default" w:ascii="Times New Roman" w:hAnsi="Times New Roman" w:eastAsia="Times New Roman" w:cs="Times New Roman"/>
          <w:sz w:val="28"/>
          <w:szCs w:val="28"/>
          <w:lang w:val="uk" w:eastAsia="ru"/>
        </w:rPr>
      </w:pP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uk" w:eastAsia="ru" w:bidi="ar"/>
        </w:rPr>
        <w:t>Технологічний: методи математики – методи оптимальної організації технологічних процесів з позиції збільшення продуктивності праці, економії матеріальних, людських, енергетичних ресурсів.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360"/>
        <w:jc w:val="both"/>
        <w:rPr>
          <w:rFonts w:hint="default" w:ascii="Times New Roman" w:hAnsi="Times New Roman" w:eastAsia="Times New Roman" w:cs="Times New Roman"/>
          <w:sz w:val="28"/>
          <w:szCs w:val="28"/>
          <w:lang w:val="uk" w:eastAsia="ru"/>
        </w:rPr>
      </w:pP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uk" w:eastAsia="ru" w:bidi="ar"/>
        </w:rPr>
        <w:t>Науково-дослідний: математична наука породжується з об’єктивної реальності, а її закони і співвідношення правильно відображають співвідношення матеріального світу, а тому математика визначає основу наукового передбачення в будь-яких фундаментальних, загально-інженерних дисциплінах.</w:t>
      </w:r>
    </w:p>
    <w:p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color w:val="FF0000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val="uk-UA" w:eastAsia="uk-UA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  <w:t>Компетентності здобувачів освітньої програми, що формуються в результаті засвоєння освітньої компоненти</w:t>
      </w:r>
    </w:p>
    <w:tbl>
      <w:tblPr>
        <w:tblStyle w:val="3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8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Calibri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  <w:lang w:val="uk-UA" w:eastAsia="ru-RU"/>
              </w:rPr>
              <w:t>Код</w:t>
            </w:r>
          </w:p>
        </w:tc>
        <w:tc>
          <w:tcPr>
            <w:tcW w:w="832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Georgia" w:cs="Times New Roman"/>
                <w:b/>
                <w:sz w:val="24"/>
                <w:szCs w:val="24"/>
                <w:lang w:val="uk" w:eastAsia="ru-RU"/>
              </w:rPr>
            </w:pPr>
            <w:r>
              <w:rPr>
                <w:rFonts w:ascii="Times New Roman" w:hAnsi="Times New Roman" w:eastAsia="Georgia" w:cs="Times New Roman"/>
                <w:b/>
                <w:sz w:val="24"/>
                <w:szCs w:val="24"/>
                <w:lang w:val="uk" w:eastAsia="ru-RU"/>
              </w:rPr>
              <w:t>Зміст компетентності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2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Calibri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  <w:lang w:val="uk-UA" w:eastAsia="ru-RU"/>
              </w:rPr>
              <w:t>Загальні компетентності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eastAsia="Calibri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b/>
                <w:lang w:val="uk-UA" w:eastAsia="ru-RU"/>
              </w:rPr>
              <w:t>ЗК</w:t>
            </w:r>
            <w:r>
              <w:rPr>
                <w:rFonts w:ascii="Times New Roman" w:hAnsi="Times New Roman" w:eastAsia="Calibri" w:cs="Times New Roman"/>
                <w:b/>
                <w:color w:val="000000"/>
                <w:lang w:val="uk-UA" w:eastAsia="ru-RU"/>
              </w:rPr>
              <w:t>01</w:t>
            </w:r>
          </w:p>
        </w:tc>
        <w:tc>
          <w:tcPr>
            <w:tcW w:w="832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" w:right="0" w:hanging="3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lang w:val="uk-UA" w:eastAsia="ru-RU"/>
              </w:rPr>
              <w:t>Здатність до абстрактного мислення, аналізу та синтезу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Calibri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b/>
                <w:lang w:val="uk-UA" w:eastAsia="ru-RU"/>
              </w:rPr>
              <w:t>ЗК</w:t>
            </w:r>
            <w:r>
              <w:rPr>
                <w:rFonts w:hint="default" w:ascii="Times New Roman" w:hAnsi="Times New Roman" w:eastAsia="Calibri" w:cs="Times New Roman"/>
                <w:b/>
                <w:lang w:val="uk-UA" w:eastAsia="ru-RU"/>
              </w:rPr>
              <w:t>02</w:t>
            </w:r>
          </w:p>
        </w:tc>
        <w:tc>
          <w:tcPr>
            <w:tcW w:w="832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" w:right="0" w:hanging="3"/>
              <w:jc w:val="both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uk-UA" w:eastAsia="ru-RU"/>
              </w:rPr>
              <w:t>Здатність</w:t>
            </w: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val="uk-UA" w:eastAsia="ru-RU"/>
              </w:rPr>
              <w:t xml:space="preserve"> застосовувати знання у практичних ситуаціях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Calibri" w:cs="Times New Roman"/>
                <w:b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b/>
                <w:lang w:val="uk-UA" w:eastAsia="ru-RU"/>
              </w:rPr>
              <w:t>ЗК</w:t>
            </w:r>
            <w:r>
              <w:rPr>
                <w:rFonts w:hint="default" w:ascii="Times New Roman" w:hAnsi="Times New Roman" w:eastAsia="Calibri" w:cs="Times New Roman"/>
                <w:b/>
                <w:lang w:val="uk-UA" w:eastAsia="ru-RU"/>
              </w:rPr>
              <w:t>09</w:t>
            </w:r>
          </w:p>
        </w:tc>
        <w:tc>
          <w:tcPr>
            <w:tcW w:w="832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" w:right="0" w:hanging="3"/>
              <w:jc w:val="both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uk-UA" w:eastAsia="ru-RU"/>
              </w:rPr>
              <w:t>Здатність</w:t>
            </w: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val="uk-UA" w:eastAsia="ru-RU"/>
              </w:rPr>
              <w:t xml:space="preserve"> до виконання розрахунків і автоматизації процесів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2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  <w:lang w:val="uk-UA" w:eastAsia="ru-RU"/>
              </w:rPr>
              <w:t>Фахові компетентності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Calibri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b/>
                <w:lang w:val="uk-UA" w:eastAsia="ru-RU"/>
              </w:rPr>
              <w:t>ФК</w:t>
            </w:r>
            <w:r>
              <w:rPr>
                <w:rFonts w:hint="default" w:ascii="Times New Roman" w:hAnsi="Times New Roman" w:eastAsia="Calibri" w:cs="Times New Roman"/>
                <w:b/>
                <w:lang w:val="uk-UA" w:eastAsia="ru-RU"/>
              </w:rPr>
              <w:t>05</w:t>
            </w:r>
          </w:p>
        </w:tc>
        <w:tc>
          <w:tcPr>
            <w:tcW w:w="832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" w:right="0" w:hanging="3"/>
              <w:jc w:val="both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lang w:val="uk-UA" w:eastAsia="ru-RU"/>
              </w:rPr>
              <w:t>Здатність обирати</w:t>
            </w:r>
            <w:r>
              <w:rPr>
                <w:rFonts w:hint="default" w:ascii="Times New Roman" w:hAnsi="Times New Roman" w:eastAsia="Calibri" w:cs="Times New Roman"/>
                <w:color w:val="000000"/>
                <w:lang w:val="uk-UA" w:eastAsia="ru-RU"/>
              </w:rPr>
              <w:t xml:space="preserve"> і використовувати відповідне обладнання, інструменти та методи для контролю та керування технологічних процесів хімічних виробництв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spacing w:after="0" w:line="240" w:lineRule="auto"/>
        <w:ind w:left="3" w:hanging="3"/>
        <w:jc w:val="both"/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spacing w:after="0" w:line="240" w:lineRule="auto"/>
        <w:ind w:left="3" w:hanging="3"/>
        <w:jc w:val="both"/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  <w:t>Програмні результати здобувачів освітньої програми, що формуються в результаті засвоєння освітньої компоненти</w:t>
      </w:r>
    </w:p>
    <w:tbl>
      <w:tblPr>
        <w:tblStyle w:val="3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8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Calibri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  <w:lang w:val="uk-UA" w:eastAsia="ru-RU"/>
              </w:rPr>
              <w:t>Код</w:t>
            </w:r>
          </w:p>
        </w:tc>
        <w:tc>
          <w:tcPr>
            <w:tcW w:w="836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Georgia" w:cs="Times New Roman"/>
                <w:b/>
                <w:sz w:val="24"/>
                <w:szCs w:val="24"/>
                <w:lang w:val="uk" w:eastAsia="ru-RU"/>
              </w:rPr>
            </w:pPr>
            <w:r>
              <w:rPr>
                <w:rFonts w:ascii="Times New Roman" w:hAnsi="Times New Roman" w:eastAsia="Georgia" w:cs="Times New Roman"/>
                <w:b/>
                <w:sz w:val="24"/>
                <w:szCs w:val="24"/>
                <w:lang w:val="uk" w:eastAsia="ru-RU"/>
              </w:rPr>
              <w:t>Програмні результати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eastAsia="Calibri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b/>
                <w:lang w:val="uk-UA" w:eastAsia="ru-RU"/>
              </w:rPr>
              <w:t>ПР01</w:t>
            </w:r>
          </w:p>
        </w:tc>
        <w:tc>
          <w:tcPr>
            <w:tcW w:w="836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uk-UA" w:eastAsia="ru-RU"/>
              </w:rPr>
              <w:t>Знати</w:t>
            </w: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val="uk-UA" w:eastAsia="ru-RU"/>
              </w:rPr>
              <w:t xml:space="preserve"> математику, фізику і хімію на рівні, необхідному для досягнення результатів освітньої програми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b/>
                <w:lang w:val="uk-UA" w:eastAsia="ru-RU"/>
              </w:rPr>
              <w:t>ПР0</w:t>
            </w:r>
            <w:r>
              <w:rPr>
                <w:rFonts w:hint="default" w:ascii="Times New Roman" w:hAnsi="Times New Roman" w:eastAsia="Calibri" w:cs="Times New Roman"/>
                <w:b/>
                <w:lang w:val="uk-UA" w:eastAsia="ru-RU"/>
              </w:rPr>
              <w:t>7</w:t>
            </w:r>
          </w:p>
        </w:tc>
        <w:tc>
          <w:tcPr>
            <w:tcW w:w="836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lang w:val="uk-UA" w:eastAsia="ru-RU"/>
              </w:rPr>
              <w:t>Обирати</w:t>
            </w:r>
            <w:r>
              <w:rPr>
                <w:rFonts w:hint="default" w:ascii="Times New Roman" w:hAnsi="Times New Roman" w:eastAsia="Calibri" w:cs="Times New Roman"/>
                <w:lang w:val="uk-UA" w:eastAsia="ru-RU"/>
              </w:rPr>
              <w:t xml:space="preserve"> і використовувати відповідне обладнання, інструменти та методи для вирішення складних задач хімічної інженерії, контролю та керування технологічних процесів хімічних виробництв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val="uk-UA" w:eastAsia="ru-RU"/>
              </w:rPr>
              <w:t>ПР</w:t>
            </w:r>
            <w:r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36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ru-RU"/>
              </w:rPr>
              <w:t>Виконувати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ru-RU"/>
              </w:rPr>
              <w:t xml:space="preserve"> техніко-економічний аналіз та розрахунки показників хімічних виробництв і застосувань різних видів матеріалів і виробів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eastAsia="Calibri" w:cs="Times New Roman"/>
          <w:b/>
          <w:sz w:val="28"/>
          <w:szCs w:val="28"/>
          <w:lang w:val="uk-UA" w:eastAsia="ru-RU"/>
        </w:rPr>
      </w:pPr>
    </w:p>
    <w:p>
      <w:pPr>
        <w:widowControl w:val="0"/>
        <w:numPr>
          <w:ilvl w:val="0"/>
          <w:numId w:val="0"/>
        </w:numPr>
        <w:tabs>
          <w:tab w:val="left" w:pos="-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  <w:t>Програма навчальної</w:t>
      </w:r>
      <w:r>
        <w:rPr>
          <w:rFonts w:hint="default" w:ascii="Times New Roman" w:hAnsi="Times New Roman" w:eastAsia="Calibri" w:cs="Times New Roman"/>
          <w:b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  <w:t>дисципліни</w:t>
      </w:r>
    </w:p>
    <w:p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</w:pPr>
    </w:p>
    <w:p>
      <w:pPr>
        <w:tabs>
          <w:tab w:val="left" w:pos="284"/>
          <w:tab w:val="left" w:pos="567"/>
        </w:tabs>
        <w:spacing w:after="0" w:line="240" w:lineRule="auto"/>
        <w:ind w:firstLine="360"/>
        <w:jc w:val="center"/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  <w:t xml:space="preserve">Модуль 1. Елементи лінійної алгебри та аналітична геометрія. Диференціальне числення функцій однієї та </w:t>
      </w:r>
      <w:r>
        <w:rPr>
          <w:rFonts w:ascii="Times New Roman" w:hAnsi="Times New Roman" w:eastAsia="Times New Roman" w:cs="Times New Roman"/>
          <w:b/>
          <w:sz w:val="26"/>
          <w:szCs w:val="26"/>
          <w:lang w:val="en-US" w:eastAsia="ru-RU"/>
        </w:rPr>
        <w:t>n</w:t>
      </w:r>
      <w:r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  <w:t>≥2 змінних</w:t>
      </w:r>
    </w:p>
    <w:p>
      <w:pPr>
        <w:tabs>
          <w:tab w:val="left" w:pos="284"/>
          <w:tab w:val="left" w:pos="567"/>
        </w:tabs>
        <w:spacing w:after="0" w:line="240" w:lineRule="auto"/>
        <w:ind w:firstLine="360"/>
        <w:jc w:val="center"/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</w:pPr>
    </w:p>
    <w:p>
      <w:pPr>
        <w:tabs>
          <w:tab w:val="left" w:pos="567"/>
          <w:tab w:val="left" w:pos="108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  <w:t>Змістовий модуль 1. Аналітична геометрія та елементи лінійної алгебри</w:t>
      </w:r>
    </w:p>
    <w:p>
      <w:pPr>
        <w:tabs>
          <w:tab w:val="left" w:pos="330"/>
        </w:tabs>
        <w:spacing w:after="0" w:line="240" w:lineRule="auto"/>
        <w:rPr>
          <w:rFonts w:ascii="Times New Roman" w:hAnsi="Times New Roman" w:eastAsia="Calibri" w:cs="Times New Roman"/>
          <w:b/>
          <w:iCs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iCs/>
          <w:sz w:val="26"/>
          <w:szCs w:val="26"/>
          <w:lang w:val="uk-UA" w:eastAsia="ru-RU"/>
        </w:rPr>
        <w:t>Тема 1. Елементи лінійної алгебри.</w:t>
      </w:r>
    </w:p>
    <w:p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Лекція 1</w:t>
      </w:r>
      <w:r>
        <w:rPr>
          <w:rFonts w:ascii="Times New Roman" w:hAnsi="Times New Roman" w:eastAsia="Calibri" w:cs="Times New Roman"/>
          <w:sz w:val="26"/>
          <w:szCs w:val="26"/>
          <w:lang w:val="uk-UA" w:eastAsia="ru-RU"/>
        </w:rPr>
        <w:t xml:space="preserve">. 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>Матриці. Операції над матрицями.</w:t>
      </w:r>
    </w:p>
    <w:p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Лекція 2</w:t>
      </w:r>
      <w:r>
        <w:rPr>
          <w:rFonts w:ascii="Times New Roman" w:hAnsi="Times New Roman" w:eastAsia="Calibri" w:cs="Times New Roman"/>
          <w:sz w:val="26"/>
          <w:szCs w:val="26"/>
          <w:lang w:val="uk-UA" w:eastAsia="ru-RU"/>
        </w:rPr>
        <w:t xml:space="preserve">. 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Визначники. Властивості визначників. Обчислення визначників 2-го, 3-го, </w:t>
      </w:r>
      <w:r>
        <w:rPr>
          <w:rFonts w:ascii="Times New Roman" w:hAnsi="Times New Roman" w:eastAsia="Calibri" w:cs="Times New Roman"/>
          <w:i/>
          <w:sz w:val="26"/>
          <w:szCs w:val="26"/>
          <w:lang w:val="en-US" w:eastAsia="ru-RU"/>
        </w:rPr>
        <w:t>n</w:t>
      </w: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›3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 порядків.</w:t>
      </w:r>
    </w:p>
    <w:p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Лекція 3</w:t>
      </w:r>
      <w:r>
        <w:rPr>
          <w:rFonts w:ascii="Times New Roman" w:hAnsi="Times New Roman" w:eastAsia="Calibri" w:cs="Times New Roman"/>
          <w:sz w:val="26"/>
          <w:szCs w:val="26"/>
          <w:lang w:val="uk-UA" w:eastAsia="ru-RU"/>
        </w:rPr>
        <w:t xml:space="preserve">. 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>Системи лінійних алгебраїчних рівнянь (СЛАР). Теорема Кронекера-Капеллі. Методи Крамера, Гаусса, матричний, ітерацій.</w:t>
      </w:r>
    </w:p>
    <w:p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  <w:t>Тема 2. Вектори.</w:t>
      </w:r>
    </w:p>
    <w:p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 xml:space="preserve">Лекція </w:t>
      </w:r>
      <w:r>
        <w:rPr>
          <w:rFonts w:ascii="Times New Roman" w:hAnsi="Times New Roman" w:eastAsia="Calibri" w:cs="Times New Roman"/>
          <w:b/>
          <w:i/>
          <w:sz w:val="26"/>
          <w:szCs w:val="26"/>
          <w:lang w:eastAsia="ru-RU"/>
        </w:rPr>
        <w:t xml:space="preserve">4. 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>Поняття вектора. Способи задання векторів.</w:t>
      </w:r>
    </w:p>
    <w:p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>Лінійні операції над векторами.</w:t>
      </w:r>
    </w:p>
    <w:p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 xml:space="preserve">Лекція </w:t>
      </w:r>
      <w:r>
        <w:rPr>
          <w:rFonts w:ascii="Times New Roman" w:hAnsi="Times New Roman" w:eastAsia="Calibri" w:cs="Times New Roman"/>
          <w:b/>
          <w:i/>
          <w:sz w:val="26"/>
          <w:szCs w:val="26"/>
          <w:lang w:eastAsia="ru-RU"/>
        </w:rPr>
        <w:t xml:space="preserve">5. 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Скалярний, векторний, мішаний добутки та їх властивості. </w:t>
      </w:r>
    </w:p>
    <w:p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 xml:space="preserve">Лекція </w:t>
      </w:r>
      <w:r>
        <w:rPr>
          <w:rFonts w:ascii="Times New Roman" w:hAnsi="Times New Roman" w:eastAsia="Calibri" w:cs="Times New Roman"/>
          <w:b/>
          <w:i/>
          <w:sz w:val="26"/>
          <w:szCs w:val="26"/>
          <w:lang w:eastAsia="ru-RU"/>
        </w:rPr>
        <w:t xml:space="preserve">6. 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>Власні числа та власні вектори лінійних перетворень.</w:t>
      </w:r>
    </w:p>
    <w:p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>Лінійні та евклідові простори.</w:t>
      </w:r>
    </w:p>
    <w:p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  <w:t>Тема 3. Аналітична геометрія на площині.</w:t>
      </w:r>
    </w:p>
    <w:p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 xml:space="preserve">Лекція 7. 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>Пряма на площині. Векторне, загальне, нормальне рівняння. Рівняння прямої у відрізках.</w:t>
      </w:r>
    </w:p>
    <w:p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 xml:space="preserve">Лекція 8. 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>Геометричні місця точок. Криві на площині (еліпс, гіпербола, парабола).</w:t>
      </w:r>
    </w:p>
    <w:p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 xml:space="preserve">Лекція 9. 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>Полярна система координат. Рівняння кривих в полярній системі.</w:t>
      </w:r>
    </w:p>
    <w:p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>Параметричні рівняння ліній на площині.</w:t>
      </w:r>
    </w:p>
    <w:p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  <w:t xml:space="preserve">Тема 4. Аналітична геометрія в просторі </w:t>
      </w:r>
      <w:r>
        <w:rPr>
          <w:rFonts w:ascii="Times New Roman" w:hAnsi="Times New Roman" w:eastAsia="Calibri" w:cs="Times New Roman"/>
          <w:b/>
          <w:sz w:val="26"/>
          <w:szCs w:val="26"/>
          <w:lang w:eastAsia="ru-RU"/>
        </w:rPr>
        <w:drawing>
          <wp:inline distT="0" distB="0" distL="0" distR="0">
            <wp:extent cx="2286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  <w:t>.</w:t>
      </w:r>
    </w:p>
    <w:p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 xml:space="preserve">Лекція 10. 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>Площина у просторі. Векторне, загальне, нормальне рівняння площини.</w:t>
      </w:r>
    </w:p>
    <w:p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 xml:space="preserve">Лекція 11. 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Пряма у просторі. Загальне, канонічне, параметричне рівняння. </w:t>
      </w:r>
    </w:p>
    <w:p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 xml:space="preserve">Лекція 12. 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Задачі на площину і пряму в просторі </w:t>
      </w:r>
      <w:r>
        <w:rPr>
          <w:rFonts w:ascii="Times New Roman" w:hAnsi="Times New Roman" w:eastAsia="Calibri" w:cs="Times New Roman"/>
          <w:i/>
          <w:sz w:val="26"/>
          <w:szCs w:val="26"/>
          <w:lang w:eastAsia="ru-RU"/>
        </w:rPr>
        <w:drawing>
          <wp:inline distT="0" distB="0" distL="0" distR="0">
            <wp:extent cx="2286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>.</w:t>
      </w:r>
    </w:p>
    <w:p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 xml:space="preserve">Лекція 13. 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Поверхні в просторі </w:t>
      </w:r>
      <w:r>
        <w:rPr>
          <w:rFonts w:ascii="Times New Roman" w:hAnsi="Times New Roman" w:eastAsia="Calibri" w:cs="Times New Roman"/>
          <w:i/>
          <w:sz w:val="26"/>
          <w:szCs w:val="26"/>
          <w:lang w:eastAsia="ru-RU"/>
        </w:rPr>
        <w:drawing>
          <wp:inline distT="0" distB="0" distL="0" distR="0">
            <wp:extent cx="22860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>.</w:t>
      </w:r>
    </w:p>
    <w:p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  <w:t xml:space="preserve">Змістовий модуль 2. Диференціальне числення функції однієї та </w:t>
      </w:r>
      <w:r>
        <w:rPr>
          <w:rFonts w:ascii="Times New Roman" w:hAnsi="Times New Roman" w:eastAsia="Calibri" w:cs="Times New Roman"/>
          <w:b/>
          <w:sz w:val="26"/>
          <w:szCs w:val="26"/>
          <w:lang w:val="en-US" w:eastAsia="ru-RU"/>
        </w:rPr>
        <w:t>n</w:t>
      </w:r>
      <w:r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  <w:t>≥2 змінних</w:t>
      </w:r>
    </w:p>
    <w:p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  <w:t>Тема 1. Вступ до математичного аналізу.</w:t>
      </w:r>
    </w:p>
    <w:p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Лекція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14.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 Поняття функції. Способи задання, елементи поведінки функцій. </w:t>
      </w:r>
    </w:p>
    <w:p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Лекція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 1</w:t>
      </w: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5.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 Числові послідовності. Границя послідовності. </w:t>
      </w:r>
    </w:p>
    <w:p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Лекція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16.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 Границя функцій. Властивості границь. Перша та друга стандартні границі.</w:t>
      </w:r>
    </w:p>
    <w:p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Лекція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17.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 Нескінченно малі та нескінченно великі. Властивості.</w:t>
      </w:r>
    </w:p>
    <w:p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>Неперервність функцій. Класифікація точок розриву.</w:t>
      </w:r>
    </w:p>
    <w:p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  <w:t>Тема 2. Диференціальне числення функції однієї змінної.</w:t>
      </w:r>
    </w:p>
    <w:p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Лекція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 xml:space="preserve">18. 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>Задачі що приводять до поняття похідної. Означення похідної, таблиця похідних основних елементарних функцій.</w:t>
      </w:r>
    </w:p>
    <w:p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Лекція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 xml:space="preserve">19. 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>Правила диференціювання. Диференціювання функцій, що задані неявно або параметрично.Логарифмічне диференціювання.</w:t>
      </w:r>
    </w:p>
    <w:p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Лекція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20.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 Диференціал. Застосування диференціала. Похідні та диференціали вищих порядків.</w:t>
      </w:r>
    </w:p>
    <w:p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Лекція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21.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 Теореми диференціального числення (Ролля, Лагранжа, Коші). Правило Лопіталя. Формула Тейлора.</w:t>
      </w:r>
    </w:p>
    <w:p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Лекція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22.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 Дослідження функцій за допомогою похідної. </w:t>
      </w:r>
    </w:p>
    <w:p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Лекція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23.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 Загальна схема дослідження функцій. Побудова графіків функцій.</w:t>
      </w:r>
    </w:p>
    <w:p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  <w:t xml:space="preserve">Тема 3. Функції </w:t>
      </w:r>
      <w:r>
        <w:rPr>
          <w:rFonts w:ascii="Times New Roman" w:hAnsi="Times New Roman" w:eastAsia="Calibri" w:cs="Times New Roman"/>
          <w:b/>
          <w:sz w:val="26"/>
          <w:szCs w:val="26"/>
          <w:lang w:val="en-US" w:eastAsia="ru-RU"/>
        </w:rPr>
        <w:t>n</w:t>
      </w:r>
      <w:r>
        <w:rPr>
          <w:rFonts w:ascii="Times New Roman" w:hAnsi="Times New Roman" w:eastAsia="Calibri" w:cs="Times New Roman"/>
          <w:b/>
          <w:sz w:val="26"/>
          <w:szCs w:val="26"/>
          <w:lang w:eastAsia="ru-RU"/>
        </w:rPr>
        <w:t>-</w:t>
      </w:r>
      <w:r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  <w:t>змінних (</w:t>
      </w:r>
      <w:r>
        <w:rPr>
          <w:rFonts w:ascii="Times New Roman" w:hAnsi="Times New Roman" w:eastAsia="Calibri" w:cs="Times New Roman"/>
          <w:b/>
          <w:sz w:val="26"/>
          <w:szCs w:val="26"/>
          <w:lang w:val="en-US" w:eastAsia="ru-RU"/>
        </w:rPr>
        <w:t>n</w:t>
      </w:r>
      <w:r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  <w:t xml:space="preserve">≥2) </w:t>
      </w:r>
    </w:p>
    <w:p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Лекція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24.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 Основні поняття. Границя функцій (</w:t>
      </w:r>
      <w:r>
        <w:rPr>
          <w:rFonts w:ascii="Times New Roman" w:hAnsi="Times New Roman" w:eastAsia="Calibri" w:cs="Times New Roman"/>
          <w:i/>
          <w:sz w:val="26"/>
          <w:szCs w:val="26"/>
          <w:lang w:val="en-US" w:eastAsia="ru-RU"/>
        </w:rPr>
        <w:t>n</w:t>
      </w:r>
      <w:r>
        <w:rPr>
          <w:rFonts w:ascii="Times New Roman" w:hAnsi="Times New Roman" w:eastAsia="Calibri" w:cs="Times New Roman"/>
          <w:i/>
          <w:sz w:val="26"/>
          <w:szCs w:val="26"/>
          <w:lang w:eastAsia="ru-RU"/>
        </w:rPr>
        <w:t>=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>2).</w:t>
      </w:r>
    </w:p>
    <w:p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Лекція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25.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 Частинні похідні</w:t>
      </w:r>
      <w:r>
        <w:rPr>
          <w:rFonts w:ascii="Times New Roman" w:hAnsi="Times New Roman" w:eastAsia="Calibri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>(</w:t>
      </w:r>
      <w:r>
        <w:rPr>
          <w:rFonts w:ascii="Times New Roman" w:hAnsi="Times New Roman" w:eastAsia="Calibri" w:cs="Times New Roman"/>
          <w:i/>
          <w:sz w:val="26"/>
          <w:szCs w:val="26"/>
          <w:lang w:val="en-US" w:eastAsia="ru-RU"/>
        </w:rPr>
        <w:t>n</w:t>
      </w:r>
      <w:r>
        <w:rPr>
          <w:rFonts w:ascii="Times New Roman" w:hAnsi="Times New Roman" w:eastAsia="Calibri" w:cs="Times New Roman"/>
          <w:i/>
          <w:sz w:val="26"/>
          <w:szCs w:val="26"/>
          <w:lang w:eastAsia="ru-RU"/>
        </w:rPr>
        <w:t>=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>2,</w:t>
      </w:r>
      <w:r>
        <w:rPr>
          <w:rFonts w:ascii="Times New Roman" w:hAnsi="Times New Roman" w:eastAsia="Calibri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Calibri" w:cs="Times New Roman"/>
          <w:i/>
          <w:sz w:val="26"/>
          <w:szCs w:val="26"/>
          <w:lang w:val="en-US" w:eastAsia="ru-RU"/>
        </w:rPr>
        <w:t>n</w:t>
      </w:r>
      <w:r>
        <w:rPr>
          <w:rFonts w:ascii="Times New Roman" w:hAnsi="Times New Roman" w:eastAsia="Calibri" w:cs="Times New Roman"/>
          <w:i/>
          <w:sz w:val="26"/>
          <w:szCs w:val="26"/>
          <w:lang w:eastAsia="ru-RU"/>
        </w:rPr>
        <w:t>=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>3). )., частинний та повний диференціал</w:t>
      </w:r>
      <w:r>
        <w:rPr>
          <w:rFonts w:ascii="Times New Roman" w:hAnsi="Times New Roman" w:eastAsia="Calibri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>(</w:t>
      </w:r>
      <w:r>
        <w:rPr>
          <w:rFonts w:ascii="Times New Roman" w:hAnsi="Times New Roman" w:eastAsia="Calibri" w:cs="Times New Roman"/>
          <w:i/>
          <w:sz w:val="26"/>
          <w:szCs w:val="26"/>
          <w:lang w:val="en-US" w:eastAsia="ru-RU"/>
        </w:rPr>
        <w:t>n</w:t>
      </w:r>
      <w:r>
        <w:rPr>
          <w:rFonts w:ascii="Times New Roman" w:hAnsi="Times New Roman" w:eastAsia="Calibri" w:cs="Times New Roman"/>
          <w:i/>
          <w:sz w:val="26"/>
          <w:szCs w:val="26"/>
          <w:lang w:eastAsia="ru-RU"/>
        </w:rPr>
        <w:t>=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2). </w:t>
      </w:r>
    </w:p>
    <w:p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Лекція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26.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 Екстремум функції двох змінних. </w:t>
      </w:r>
    </w:p>
    <w:p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Лекція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27.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 Скалярне поле та його характеристики (похідна за напрямком, градієнт).</w:t>
      </w:r>
    </w:p>
    <w:p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Лекція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 xml:space="preserve">28. 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>Найбільше та найменше значення функції (</w:t>
      </w:r>
      <w:r>
        <w:rPr>
          <w:rFonts w:ascii="Times New Roman" w:hAnsi="Times New Roman" w:eastAsia="Calibri" w:cs="Times New Roman"/>
          <w:i/>
          <w:sz w:val="26"/>
          <w:szCs w:val="26"/>
          <w:lang w:val="en-US" w:eastAsia="ru-RU"/>
        </w:rPr>
        <w:t>n</w:t>
      </w:r>
      <w:r>
        <w:rPr>
          <w:rFonts w:ascii="Times New Roman" w:hAnsi="Times New Roman" w:eastAsia="Calibri" w:cs="Times New Roman"/>
          <w:i/>
          <w:sz w:val="26"/>
          <w:szCs w:val="26"/>
          <w:lang w:eastAsia="ru-RU"/>
        </w:rPr>
        <w:t>=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>2).</w:t>
      </w:r>
    </w:p>
    <w:p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Лекція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 xml:space="preserve">29. 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>Формула Тейлора для функції двох змінних.</w:t>
      </w:r>
    </w:p>
    <w:p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Лекція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 xml:space="preserve">30. 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>Підсумкова лекція.</w:t>
      </w:r>
    </w:p>
    <w:p>
      <w:pPr>
        <w:widowControl w:val="0"/>
        <w:numPr>
          <w:ilvl w:val="0"/>
          <w:numId w:val="0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Chars="0"/>
        <w:jc w:val="both"/>
        <w:rPr>
          <w:rFonts w:hint="default" w:ascii="Times New Roman" w:hAnsi="Times New Roman" w:eastAsia="Calibri" w:cs="Times New Roman"/>
          <w:b/>
          <w:bCs/>
          <w:i/>
          <w:sz w:val="26"/>
          <w:szCs w:val="26"/>
          <w:lang w:val="uk-UA" w:eastAsia="ru-RU"/>
        </w:rPr>
      </w:pPr>
    </w:p>
    <w:p>
      <w:pPr>
        <w:widowControl w:val="0"/>
        <w:numPr>
          <w:ilvl w:val="0"/>
          <w:numId w:val="0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Chars="0"/>
        <w:jc w:val="both"/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bCs/>
          <w:i/>
          <w:sz w:val="26"/>
          <w:szCs w:val="26"/>
          <w:lang w:val="uk-UA" w:eastAsia="ru-RU"/>
        </w:rPr>
        <w:t>Практичне заняття</w:t>
      </w:r>
    </w:p>
    <w:tbl>
      <w:tblPr>
        <w:tblStyle w:val="7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8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9606" w:type="dxa"/>
            <w:gridSpan w:val="2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3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both"/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6"/>
                <w:szCs w:val="26"/>
                <w:lang w:val="uk-UA" w:eastAsia="ru-RU"/>
              </w:rPr>
              <w:t>Модуль 1.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  <w:t xml:space="preserve"> Лінійна алгебра, аналітична геометрія та математичний аналіз.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9606" w:type="dxa"/>
            <w:gridSpan w:val="2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3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both"/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6"/>
                <w:szCs w:val="26"/>
                <w:lang w:val="uk-UA" w:eastAsia="ru-RU"/>
              </w:rPr>
              <w:t>Змістовий модуль 1.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  <w:t xml:space="preserve"> Лінійна алгебра та аналітична геометрія.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79" w:type="dxa"/>
            <w:vMerge w:val="restart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3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both"/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  <w:t>№</w:t>
            </w:r>
          </w:p>
        </w:tc>
        <w:tc>
          <w:tcPr>
            <w:tcW w:w="8927" w:type="dxa"/>
            <w:vMerge w:val="restart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3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both"/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  <w:t>Назва теми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79" w:type="dxa"/>
            <w:vMerge w:val="continue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3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both"/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8927" w:type="dxa"/>
            <w:vMerge w:val="continue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3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both"/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3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both"/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8927" w:type="dxa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3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both"/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  <w:t>Числа.  Лінійні простори. Векторна алгебра.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3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both"/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8927" w:type="dxa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3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both"/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  <w:t>Визначники і мінори матриць.. Системи лінійних алгебраїчних рівнянь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3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both"/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8927" w:type="dxa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3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both"/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  <w:t>Власні вектори та власні значення.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3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both"/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8927" w:type="dxa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3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both"/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  <w:t>Дії з векторами.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3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both"/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8927" w:type="dxa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3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both"/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  <w:t>Площина і лінія на площині і в просторі.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3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both"/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8927" w:type="dxa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3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both"/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  <w:t xml:space="preserve">Лінії 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  <w:t>-го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  <w:t>порядку. Поверхні ІІ-го порядку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3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both"/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8927" w:type="dxa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3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both"/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gridSpan w:val="2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3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both"/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6"/>
                <w:szCs w:val="26"/>
                <w:lang w:val="uk-UA" w:eastAsia="ru-RU"/>
              </w:rPr>
              <w:t>Змістовий модуль 2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  <w:t>. Функції однієї та багатьох змінних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79" w:type="dxa"/>
            <w:vMerge w:val="restart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3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both"/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  <w:t>№</w:t>
            </w:r>
          </w:p>
        </w:tc>
        <w:tc>
          <w:tcPr>
            <w:tcW w:w="8927" w:type="dxa"/>
            <w:vMerge w:val="restart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3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both"/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  <w:t>Назва теми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79" w:type="dxa"/>
            <w:vMerge w:val="continue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3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both"/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8927" w:type="dxa"/>
            <w:vMerge w:val="continue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3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both"/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3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both"/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8927" w:type="dxa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3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both"/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  <w:t>Дослідження елементарних функцій.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79" w:type="dxa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3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both"/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8927" w:type="dxa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3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both"/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  <w:t>Границя і неперервність функції однієї змінної.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3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both"/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8927" w:type="dxa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3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both"/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  <w:t>Нескінчено малі і нескінчено великі функції.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3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both"/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8927" w:type="dxa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3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both"/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  <w:t>Похідна функції однієї змінної.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3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both"/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8927" w:type="dxa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3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both"/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  <w:t>Диференціювання функцій багатьох змінних.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3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both"/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8927" w:type="dxa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3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both"/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  <w:t>Дослідження функцій однієї змінної.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3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both"/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8927" w:type="dxa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3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both"/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val="uk-UA" w:eastAsia="ru-RU"/>
              </w:rPr>
              <w:t>Дослідження функцій двох змінних.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2200" w:leftChars="0"/>
        <w:jc w:val="both"/>
        <w:rPr>
          <w:rFonts w:ascii="Times New Roman" w:hAnsi="Times New Roman" w:eastAsia="Calibri" w:cs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  <w:t>Індивідуальне завдання</w:t>
      </w:r>
      <w:r>
        <w:rPr>
          <w:rFonts w:ascii="Times New Roman" w:hAnsi="Times New Roman" w:eastAsia="Calibri" w:cs="Times New Roman"/>
          <w:b/>
          <w:sz w:val="26"/>
          <w:szCs w:val="26"/>
          <w:lang w:eastAsia="ru-RU"/>
        </w:rPr>
        <w:t xml:space="preserve"> (</w:t>
      </w:r>
      <w:r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  <w:t>контрольна робота</w:t>
      </w:r>
      <w:r>
        <w:rPr>
          <w:rFonts w:ascii="Times New Roman" w:hAnsi="Times New Roman" w:eastAsia="Calibri" w:cs="Times New Roman"/>
          <w:b/>
          <w:sz w:val="26"/>
          <w:szCs w:val="26"/>
          <w:lang w:eastAsia="ru-RU"/>
        </w:rPr>
        <w:t>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val="uk-UA" w:eastAsia="ru-RU"/>
        </w:rPr>
        <w:t>(навести тематику та зміст індивідуальних завдань, вимоги до виконання та оформлення, тощо)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Елементи лінійної алгебри та аналітична геометрія. Диференціальне числення функцій однієї та </w:t>
      </w:r>
      <w:r>
        <w:rPr>
          <w:rFonts w:ascii="Times New Roman" w:hAnsi="Times New Roman" w:eastAsia="Calibri" w:cs="Times New Roman"/>
          <w:i/>
          <w:sz w:val="26"/>
          <w:szCs w:val="26"/>
          <w:lang w:val="en-US" w:eastAsia="ru-RU"/>
        </w:rPr>
        <w:t>n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>≥2 змінних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</w:pP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val="uk-UA" w:eastAsia="ru-RU"/>
        </w:rPr>
        <w:t>Виконати дії над матрицями.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val="uk-UA" w:eastAsia="ru-RU"/>
        </w:rPr>
        <w:t>Обчислити визначник.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val="uk-UA" w:eastAsia="ru-RU"/>
        </w:rPr>
        <w:t>Роз</w:t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  <w:t>’</w:t>
      </w:r>
      <w:r>
        <w:rPr>
          <w:rFonts w:ascii="Times New Roman" w:hAnsi="Times New Roman" w:eastAsia="Calibri" w:cs="Times New Roman"/>
          <w:sz w:val="26"/>
          <w:szCs w:val="26"/>
          <w:lang w:val="uk-UA" w:eastAsia="ru-RU"/>
        </w:rPr>
        <w:t>язати систему лінійних рівнянь.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val="uk-UA" w:eastAsia="ru-RU"/>
        </w:rPr>
        <w:t>Виконати операції над векторами.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  <w:t>Розв’язати задачі на пряму і площину у просторі.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  <w:t>Розв’язати задачі на пряму у площині.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  <w:t>Побудувати криві другого порядку та скласти їх канонічні рівняння.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  <w:t>Обчислити границі послідовності функцій</w:t>
      </w:r>
      <w:r>
        <w:rPr>
          <w:rFonts w:ascii="Times New Roman" w:hAnsi="Times New Roman" w:eastAsia="Calibri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  <w:t>однієї</w:t>
      </w:r>
      <w:r>
        <w:rPr>
          <w:rFonts w:ascii="Times New Roman" w:hAnsi="Times New Roman" w:eastAsia="Calibri" w:cs="Times New Roman"/>
          <w:sz w:val="26"/>
          <w:szCs w:val="26"/>
          <w:lang w:val="uk-UA" w:eastAsia="ru-RU"/>
        </w:rPr>
        <w:t xml:space="preserve"> змінної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val="uk-UA" w:eastAsia="ru-RU"/>
        </w:rPr>
        <w:t>Дослідити функцію однієї змінної та побудувати графік.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val="uk-UA" w:eastAsia="ru-RU"/>
        </w:rPr>
        <w:t>Знайти частинні похідні та диференціали функції двох змінних.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val="uk-UA" w:eastAsia="ru-RU"/>
        </w:rPr>
        <w:t>Дослідити функцію двох змінних на екстремум.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eastAsia="Calibri" w:cs="Times New Roman"/>
          <w:sz w:val="26"/>
          <w:szCs w:val="26"/>
          <w:lang w:val="uk-UA"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  <w:t>Модуль 2. Інтегральне числення. Диференціальні рівняння та ряди.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  <w:t>Змістовий модуль 1. Інтегральне числення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  <w:t>Тема 1. Невизначений інтеграл.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Лекція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 xml:space="preserve">1. 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>Означення й властивості первісної та невизначеного інтеграла. Таблиця невизначених інтегралів. Техніка інтегрування.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Лекція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 xml:space="preserve">2. 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Інтегрування частинами. Заміна </w:t>
      </w:r>
      <w:r>
        <w:rPr>
          <w:rFonts w:ascii="Times New Roman" w:hAnsi="Times New Roman" w:eastAsia="Calibri" w:cs="Times New Roman"/>
          <w:sz w:val="26"/>
          <w:szCs w:val="26"/>
          <w:lang w:val="uk-UA" w:eastAsia="ru-RU"/>
        </w:rPr>
        <w:t>змінної.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  <w:t>Лекція</w:t>
      </w:r>
      <w:r>
        <w:rPr>
          <w:rFonts w:ascii="Times New Roman" w:hAnsi="Times New Roman" w:eastAsia="Calibri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  <w:t xml:space="preserve">3. </w:t>
      </w:r>
      <w:r>
        <w:rPr>
          <w:rFonts w:ascii="Times New Roman" w:hAnsi="Times New Roman" w:eastAsia="Calibri" w:cs="Times New Roman"/>
          <w:sz w:val="26"/>
          <w:szCs w:val="26"/>
          <w:lang w:val="uk-UA" w:eastAsia="ru-RU"/>
        </w:rPr>
        <w:t>Інтегрування раціональних дробів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Лекція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 xml:space="preserve">4. </w:t>
      </w:r>
      <w:r>
        <w:rPr>
          <w:rFonts w:ascii="Times New Roman" w:hAnsi="Times New Roman" w:eastAsia="Calibri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>Інтегрування тригонометричних функцій.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Лекція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 xml:space="preserve">5. 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>Інтегрування  ірраціональних функцій.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  <w:t>Тема 2. Визначений інтеграл. Невласні інтеграли.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Лекція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 xml:space="preserve">6. 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>Означення та властивості визначеного інтеграла.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Лекція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 xml:space="preserve">7. 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>Обчислення визначеного інтеграла.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Лекція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 xml:space="preserve">8. 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Невластні інтеграли.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Лекція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 xml:space="preserve">9-10. 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>Геометричні застосування визначеного інтеграла (площа фігури, довжина ліній, кривизна ліній, об’єм тіла, площа поверхні обертання).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Лекція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 xml:space="preserve">11. 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>Визначений інтеграл в механіці та фізиці.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Лекція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 xml:space="preserve">12,13,14. 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>Подвійний та потрійний інтеграли, геометричне та механічне застосування.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Лекція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 xml:space="preserve">15,16. 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>Криволінійні інтеграли. Застосування в механіці, геометричне застосування.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sz w:val="26"/>
          <w:szCs w:val="26"/>
          <w:lang w:val="uk-UA"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  <w:t>Змістовий модуль 2. Диференціальні рівняння та ряди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  <w:t>Тема 1. Диференціальні рівняння першого порядку.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Лекція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 xml:space="preserve">17. 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>Звичайні диференціальні рівняння. Загальний розв’язок диференціального рівняння. Задача Коші.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Лекція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 1</w:t>
      </w: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 xml:space="preserve">8. 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>Диференціальні рівняння 1-го порядку (з відокремлюваними змінними, однорідні, лінійні, рівняння Бернуллі).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  <w:t>Тема 2. Диференціальні рівняння вищих порядків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Лекція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 xml:space="preserve">19. 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>Диференціальні рівняння вищих порядків, які допускають пониження порядку.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Лекція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 xml:space="preserve">20-21.  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>Лінійні однорідні та неоднорідні рівняння зі сталими коефіцієнтами.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>Системи диференціальних рівнянь.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  <w:t>Тема 3. Числові ряди.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Лекція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 xml:space="preserve">22. 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Означення ряду та його збіжності.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Лекція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 xml:space="preserve">23, 24. 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>Умови збіжності знакосталих та знакозмінних рядів.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  <w:t xml:space="preserve">Тема 4.  Функціональні ряди.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Лекція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 xml:space="preserve">25. 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Збіжність функціональних рядів. Рівномірна збіжність.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Лекція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 xml:space="preserve">26. 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Степеневі ряди. Збіжність степеневих рядів.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Лекція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 xml:space="preserve">27. 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Стандартні розвинення елементарних функцій.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Лекція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 2</w:t>
      </w: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 xml:space="preserve">8,29. 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>Ряди Фур’є.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>Лекція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  <w:t xml:space="preserve">8. </w:t>
      </w: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>Підсумкова лекція.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bCs/>
          <w:i/>
          <w:sz w:val="26"/>
          <w:szCs w:val="26"/>
          <w:lang w:val="uk-UA" w:eastAsia="ru-RU"/>
        </w:rPr>
        <w:t>Практичне заняття</w:t>
      </w:r>
    </w:p>
    <w:tbl>
      <w:tblPr>
        <w:tblStyle w:val="7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8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uk-UA" w:eastAsia="ru-RU"/>
              </w:rPr>
              <w:t>Модуль 2. Інтегральне числення. Диференціальні рівняння та ряди.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92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uk-UA" w:eastAsia="ru-RU"/>
              </w:rPr>
              <w:t>Змістовий модуль 1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uk-UA" w:eastAsia="ru-RU"/>
              </w:rPr>
              <w:t>Інтегральне числення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79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42" w:right="0" w:hanging="142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№</w:t>
            </w:r>
          </w:p>
        </w:tc>
        <w:tc>
          <w:tcPr>
            <w:tcW w:w="8927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Назва теми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79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42" w:right="0" w:hanging="142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892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Безпосереднє знаходження невизначених інтегралів. Інтегрування заміною змінних та по частинах.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892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Інтегрування раціональних і ірраціональних функцій.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892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Інтегрування тригонометричних функцій.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892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Застосування невизначених інтегралів при розв’язанні практичних задач.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892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Обчислення визначених інтегралів.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892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Перевірка на збіжність невласних інтегралів.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892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Застосування визначених інтегралів до задач фізики та механіки.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892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Обчислення подвійних інтегралів.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9</w:t>
            </w:r>
          </w:p>
        </w:tc>
        <w:tc>
          <w:tcPr>
            <w:tcW w:w="892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Застосування подвійних інтегралів до задач фізики та механіки.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92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uk-UA" w:eastAsia="ru-RU"/>
              </w:rPr>
              <w:t>Змістовий модуль 2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uk-UA" w:eastAsia="ru-RU"/>
              </w:rPr>
              <w:t>Диференціальні рівняння та ряди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9606" w:type="dxa"/>
            <w:gridSpan w:val="2"/>
            <w:vMerge w:val="restart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Назва теми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6" w:type="dxa"/>
            <w:gridSpan w:val="2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892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Розв’язування диференціальних рівнянь першого порядку. Задача Коші.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892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 xml:space="preserve">Розв’язування диференціальних рівнянь вищих порядків.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892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Розв’язування нормальних систем диференціальних рівнянь.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892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Знаходження суми числового ряду. Необхідна умова збіжності.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892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Дослідження числових рядів на збіжність. Умовна та абсолютна збіжність.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892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Розвинення функцій в ряди Тейлора та Маклорена.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892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Застосування рядів до наближених обчислень.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892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Розвинення функцій в ряд Фур’є.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110"/>
        <w:jc w:val="center"/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  <w:t>Індивідуальне завдання</w:t>
      </w:r>
      <w:r>
        <w:rPr>
          <w:rFonts w:ascii="Times New Roman" w:hAnsi="Times New Roman" w:eastAsia="Calibri" w:cs="Times New Roman"/>
          <w:b/>
          <w:sz w:val="26"/>
          <w:szCs w:val="26"/>
          <w:lang w:eastAsia="ru-RU"/>
        </w:rPr>
        <w:t xml:space="preserve"> (</w:t>
      </w:r>
      <w:r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  <w:t>контрольна робота</w:t>
      </w:r>
      <w:r>
        <w:rPr>
          <w:rFonts w:ascii="Times New Roman" w:hAnsi="Times New Roman" w:eastAsia="Calibri" w:cs="Times New Roman"/>
          <w:b/>
          <w:sz w:val="26"/>
          <w:szCs w:val="26"/>
          <w:lang w:eastAsia="ru-RU"/>
        </w:rPr>
        <w:t>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  <w:t>Інтегральне числення. Диференціальні рівняння та ряди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</w:p>
    <w:p>
      <w:pPr>
        <w:pStyle w:val="10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val="uk-UA" w:eastAsia="ru-RU"/>
        </w:rPr>
        <w:t>Обчислити невизначені інтеграли.</w:t>
      </w:r>
    </w:p>
    <w:p>
      <w:pPr>
        <w:pStyle w:val="10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val="uk-UA" w:eastAsia="ru-RU"/>
        </w:rPr>
        <w:t>Обчислити визначені інтеграли.</w:t>
      </w:r>
    </w:p>
    <w:p>
      <w:pPr>
        <w:pStyle w:val="10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val="uk-UA" w:eastAsia="ru-RU"/>
        </w:rPr>
        <w:t>Довести збіжність (розбіжність) невласних інтегралів.</w:t>
      </w:r>
    </w:p>
    <w:p>
      <w:pPr>
        <w:pStyle w:val="10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val="uk-UA" w:eastAsia="ru-RU"/>
        </w:rPr>
        <w:t>Обчислит</w:t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  <w:t>и подвійні та потрійні інтеграли.</w:t>
      </w:r>
    </w:p>
    <w:p>
      <w:pPr>
        <w:pStyle w:val="10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  <w:t>Обчислити криволінійні інтеграли.</w:t>
      </w:r>
    </w:p>
    <w:p>
      <w:pPr>
        <w:pStyle w:val="10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Розв’язати задачі на застосування інтегралів.  </w:t>
      </w:r>
    </w:p>
    <w:p>
      <w:pPr>
        <w:pStyle w:val="10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  <w:t>Розв’язати диференціальні рівняння 1-го порядку.</w:t>
      </w:r>
    </w:p>
    <w:p>
      <w:pPr>
        <w:pStyle w:val="10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  <w:t>Розв’язати диференціальні рівняння, що допускають пониження порядку.</w:t>
      </w:r>
    </w:p>
    <w:p>
      <w:pPr>
        <w:pStyle w:val="10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val="uk-UA" w:eastAsia="ru-RU"/>
        </w:rPr>
        <w:t>Розв’язати лінійні диференціальні рівняння вищих порядків з постійними коефіцієнтами.</w:t>
      </w:r>
    </w:p>
    <w:p>
      <w:pPr>
        <w:pStyle w:val="10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eastAsia="Calibri" w:cs="Times New Roman"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  <w:t>Розв’язати системи диференціальних рівнянь.</w:t>
      </w:r>
    </w:p>
    <w:p>
      <w:pPr>
        <w:pStyle w:val="10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eastAsia="Calibri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val="uk-UA" w:eastAsia="ru-RU"/>
        </w:rPr>
        <w:t>Дослідити на збіжність та знайти суми числових рядів.</w:t>
      </w:r>
    </w:p>
    <w:p>
      <w:pPr>
        <w:pStyle w:val="10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eastAsia="Calibri" w:cs="Times New Roman"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val="uk-UA" w:eastAsia="ru-RU"/>
        </w:rPr>
        <w:t>Знайти області збіжності функціональних рядів.</w:t>
      </w:r>
    </w:p>
    <w:p>
      <w:pPr>
        <w:pStyle w:val="10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eastAsia="Calibri" w:cs="Times New Roman"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val="uk-UA" w:eastAsia="ru-RU"/>
        </w:rPr>
        <w:t>Розвинути функції в ряд Фур’є.</w:t>
      </w:r>
    </w:p>
    <w:p>
      <w:pPr>
        <w:pStyle w:val="10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eastAsia="Calibri" w:cs="Times New Roman"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val="uk-UA" w:eastAsia="ru-RU"/>
        </w:rPr>
        <w:t>Розв’язати задачі на застосування рядів.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Times New Roman" w:hAnsi="Times New Roman" w:eastAsia="Calibri" w:cs="Times New Roman"/>
          <w:sz w:val="26"/>
          <w:szCs w:val="26"/>
          <w:lang w:val="uk-UA"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Times New Roman" w:hAnsi="Times New Roman" w:eastAsia="Calibri" w:cs="Times New Roman"/>
          <w:sz w:val="26"/>
          <w:szCs w:val="26"/>
          <w:lang w:val="uk-UA" w:eastAsia="ru-RU"/>
        </w:rPr>
      </w:pPr>
    </w:p>
    <w:p>
      <w:pPr>
        <w:spacing w:after="0" w:line="240" w:lineRule="auto"/>
        <w:ind w:left="710"/>
        <w:jc w:val="center"/>
        <w:rPr>
          <w:rFonts w:ascii="Times New Roman" w:hAnsi="Times New Roman" w:eastAsia="Calibri" w:cs="Times New Roman"/>
          <w:b/>
          <w:sz w:val="28"/>
          <w:szCs w:val="28"/>
          <w:lang w:val="uk-UA" w:eastAsia="ru-RU"/>
        </w:rPr>
      </w:pPr>
    </w:p>
    <w:p>
      <w:pPr>
        <w:spacing w:after="0" w:line="240" w:lineRule="auto"/>
        <w:ind w:left="710"/>
        <w:jc w:val="center"/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  <w:t>Методи контролю та оцінювання знань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color w:val="000000"/>
          <w:sz w:val="26"/>
          <w:szCs w:val="26"/>
          <w:lang w:val="uk-UA" w:eastAsia="ru-RU"/>
        </w:rPr>
        <w:t>Загальне оцінювання здійснюється через вимірювання результатів навчання у формі п</w:t>
      </w:r>
      <w:r>
        <w:rPr>
          <w:rFonts w:ascii="Times New Roman" w:hAnsi="Times New Roman" w:eastAsia="Calibri" w:cs="Times New Roman"/>
          <w:color w:val="000000"/>
          <w:sz w:val="26"/>
          <w:szCs w:val="26"/>
          <w:lang w:eastAsia="ru-RU"/>
        </w:rPr>
        <w:t>po</w:t>
      </w:r>
      <w:r>
        <w:rPr>
          <w:rFonts w:ascii="Times New Roman" w:hAnsi="Times New Roman" w:eastAsia="Calibri" w:cs="Times New Roman"/>
          <w:color w:val="000000"/>
          <w:sz w:val="26"/>
          <w:szCs w:val="26"/>
          <w:lang w:val="uk-UA" w:eastAsia="ru-RU"/>
        </w:rPr>
        <w:t>м</w:t>
      </w:r>
      <w:r>
        <w:rPr>
          <w:rFonts w:ascii="Times New Roman" w:hAnsi="Times New Roman" w:eastAsia="Calibri" w:cs="Times New Roman"/>
          <w:color w:val="000000"/>
          <w:sz w:val="26"/>
          <w:szCs w:val="26"/>
          <w:lang w:eastAsia="ru-RU"/>
        </w:rPr>
        <w:t>i</w:t>
      </w:r>
      <w:r>
        <w:rPr>
          <w:rFonts w:ascii="Times New Roman" w:hAnsi="Times New Roman" w:eastAsia="Calibri" w:cs="Times New Roman"/>
          <w:color w:val="000000"/>
          <w:sz w:val="26"/>
          <w:szCs w:val="26"/>
          <w:lang w:val="uk-UA" w:eastAsia="ru-RU"/>
        </w:rPr>
        <w:t>жн</w:t>
      </w:r>
      <w:r>
        <w:rPr>
          <w:rFonts w:ascii="Times New Roman" w:hAnsi="Times New Roman" w:eastAsia="Calibri" w:cs="Times New Roman"/>
          <w:color w:val="000000"/>
          <w:sz w:val="26"/>
          <w:szCs w:val="26"/>
          <w:lang w:eastAsia="ru-RU"/>
        </w:rPr>
        <w:t>o</w:t>
      </w:r>
      <w:r>
        <w:rPr>
          <w:rFonts w:ascii="Times New Roman" w:hAnsi="Times New Roman" w:eastAsia="Calibri" w:cs="Times New Roman"/>
          <w:color w:val="000000"/>
          <w:sz w:val="26"/>
          <w:szCs w:val="26"/>
          <w:lang w:val="uk-UA" w:eastAsia="ru-RU"/>
        </w:rPr>
        <w:t>г</w:t>
      </w:r>
      <w:r>
        <w:rPr>
          <w:rFonts w:ascii="Times New Roman" w:hAnsi="Times New Roman" w:eastAsia="Calibri" w:cs="Times New Roman"/>
          <w:color w:val="000000"/>
          <w:sz w:val="26"/>
          <w:szCs w:val="26"/>
          <w:lang w:eastAsia="ru-RU"/>
        </w:rPr>
        <w:t>o</w:t>
      </w:r>
      <w:r>
        <w:rPr>
          <w:rFonts w:ascii="Times New Roman" w:hAnsi="Times New Roman" w:eastAsia="Calibri" w:cs="Times New Roman"/>
          <w:color w:val="000000"/>
          <w:sz w:val="26"/>
          <w:szCs w:val="26"/>
          <w:lang w:val="uk-UA" w:eastAsia="ru-RU"/>
        </w:rPr>
        <w:t xml:space="preserve"> (модульного) та підсумкового контролю (залік, захист індивідуальної роботи, екзамен тощо) відповідно до вимог зовнішньої та внутрішньої системи забезпечення якості вищої освіти.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b/>
          <w:sz w:val="26"/>
          <w:szCs w:val="26"/>
          <w:lang w:eastAsia="ru-RU"/>
        </w:rPr>
        <w:t>Політика щодо академічної доброчесності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Тексти індивідуальних завдань (в т.ч. у разі, коли вони виконуються у формі презентацій або в інших формах) </w:t>
      </w:r>
      <w:r>
        <w:rPr>
          <w:rFonts w:ascii="Times New Roman" w:hAnsi="Times New Roman" w:eastAsia="Calibri" w:cs="Times New Roman"/>
          <w:sz w:val="26"/>
          <w:szCs w:val="26"/>
          <w:lang w:val="uk-UA" w:eastAsia="ru-RU"/>
        </w:rPr>
        <w:t xml:space="preserve">можуть </w:t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  <w:t>перевіряют</w:t>
      </w:r>
      <w:r>
        <w:rPr>
          <w:rFonts w:ascii="Times New Roman" w:hAnsi="Times New Roman" w:eastAsia="Calibri" w:cs="Times New Roman"/>
          <w:sz w:val="26"/>
          <w:szCs w:val="26"/>
          <w:lang w:val="uk-UA" w:eastAsia="ru-RU"/>
        </w:rPr>
        <w:t>ись</w:t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 на плагіат. Для цілей захисту індивідуального завдання оригінальність тексту має складати не менше 70%. Виключення становлять випадки зарахування публікацій Здобувачів у матеріалах наукових конференціях та інших наукових збірниках, які вже пройшли перевірку на плагіат.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Списування під час тестування та інших опитувань, які проводяться у письмовій формі, заборонені (в т.ч. із використанням мобільних девайсів). У разі виявлення фактів списування з боку </w:t>
      </w:r>
      <w:r>
        <w:rPr>
          <w:rFonts w:ascii="Times New Roman" w:hAnsi="Times New Roman" w:eastAsia="Calibri" w:cs="Times New Roman"/>
          <w:sz w:val="26"/>
          <w:szCs w:val="26"/>
          <w:lang w:val="uk-UA" w:eastAsia="ru-RU"/>
        </w:rPr>
        <w:t>здобувача</w:t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 він отримує інше завдання. У разі повторного виявлення призначається додаткове заняття для проходження тестування.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b/>
          <w:sz w:val="26"/>
          <w:szCs w:val="26"/>
          <w:lang w:eastAsia="ru-RU"/>
        </w:rPr>
        <w:t>Політика щодо відвідування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Здобувач, який пропустив аудиторне заняття з поважних причин, має продемонструвати викладачу та надати до деканату </w:t>
      </w:r>
      <w:r>
        <w:rPr>
          <w:rFonts w:ascii="Times New Roman" w:hAnsi="Times New Roman" w:eastAsia="Calibri" w:cs="Times New Roman"/>
          <w:sz w:val="26"/>
          <w:szCs w:val="26"/>
          <w:lang w:val="uk-UA" w:eastAsia="ru-RU"/>
        </w:rPr>
        <w:t>факультету</w:t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 документ, який засвідчує ці причини.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  <w:t>За об’єктивних причин (хвороба, міжнародне стажування</w:t>
      </w:r>
      <w:r>
        <w:rPr>
          <w:rFonts w:ascii="Times New Roman" w:hAnsi="Times New Roman" w:eastAsia="Calibri" w:cs="Times New Roman"/>
          <w:sz w:val="26"/>
          <w:szCs w:val="26"/>
          <w:lang w:val="uk-UA" w:eastAsia="ru-RU"/>
        </w:rPr>
        <w:t>, наукова та науково-практична конференція (круглий стіл)</w:t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 тощо) навчання може відбуватись в он-лайн формі за погодженням із керівником курсу.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b/>
          <w:sz w:val="26"/>
          <w:szCs w:val="26"/>
          <w:lang w:eastAsia="ru-RU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sz w:val="26"/>
          <w:szCs w:val="26"/>
          <w:lang w:eastAsia="ru-RU"/>
        </w:rPr>
        <w:t>Методи контрол</w:t>
      </w:r>
      <w:r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  <w:t>ю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Основні форми участі Здобувачів у навчальному процесі, що підлягають поточному контролю: виступ на практичних заняттях; доповнення,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uk-UA" w:eastAsia="ru-RU"/>
        </w:rPr>
        <w:t xml:space="preserve">опонування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до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uk-UA" w:eastAsia="ru-RU"/>
        </w:rPr>
        <w:t>виступу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, рецензія на виступ; участь у дискусіях; аналіз першоджерел; письмові завдання (тестові, індивідуальні роботи у формі рефератів);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uk-UA" w:eastAsia="ru-RU"/>
        </w:rPr>
        <w:t>та інші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письмові роботи, оформлені відповідно до вимог. Кожна тема курсу, що винесена на лекційні та практичні заняття, відпрацьовується Здобувачами у тій чи іншій формі, наведеній вище. Обов’язкова присутність на лекційних заняттях, активність впродовж семестру, відвідування/відпрацювання усіх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uk-UA" w:eastAsia="ru-RU"/>
        </w:rPr>
        <w:t>аудиторних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занять, виконання інших видів робіт, передбачених навчальним планом з цієї дисципліни.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При оцінюванні рівня знань Здобувача аналізу підлягають: 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>-</w:t>
      </w:r>
      <w:r>
        <w:rPr>
          <w:rFonts w:ascii="Times New Roman" w:hAnsi="Times New Roman" w:eastAsia="Calibri" w:cs="Times New Roman"/>
          <w:sz w:val="26"/>
          <w:szCs w:val="26"/>
        </w:rPr>
        <w:tab/>
      </w:r>
      <w:r>
        <w:rPr>
          <w:rFonts w:ascii="Times New Roman" w:hAnsi="Times New Roman" w:eastAsia="Calibri" w:cs="Times New Roman"/>
          <w:sz w:val="26"/>
          <w:szCs w:val="26"/>
        </w:rPr>
        <w:t xml:space="preserve">характеристики відповіді: цілісність, повнота, логічність, обґрунтованість, правильність;  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>-</w:t>
      </w:r>
      <w:r>
        <w:rPr>
          <w:rFonts w:ascii="Times New Roman" w:hAnsi="Times New Roman" w:eastAsia="Calibri" w:cs="Times New Roman"/>
          <w:sz w:val="26"/>
          <w:szCs w:val="26"/>
        </w:rPr>
        <w:tab/>
      </w:r>
      <w:r>
        <w:rPr>
          <w:rFonts w:ascii="Times New Roman" w:hAnsi="Times New Roman" w:eastAsia="Calibri" w:cs="Times New Roman"/>
          <w:sz w:val="26"/>
          <w:szCs w:val="26"/>
        </w:rPr>
        <w:t xml:space="preserve">якість знань (ступінь засвоєння фактичного матеріалу): осмисленість, глибина, гнучкість, дієвість, системність, узагальненість, міцність; 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>-</w:t>
      </w:r>
      <w:r>
        <w:rPr>
          <w:rFonts w:ascii="Times New Roman" w:hAnsi="Times New Roman" w:eastAsia="Calibri" w:cs="Times New Roman"/>
          <w:sz w:val="26"/>
          <w:szCs w:val="26"/>
        </w:rPr>
        <w:tab/>
      </w:r>
      <w:r>
        <w:rPr>
          <w:rFonts w:ascii="Times New Roman" w:hAnsi="Times New Roman" w:eastAsia="Calibri" w:cs="Times New Roman"/>
          <w:sz w:val="26"/>
          <w:szCs w:val="26"/>
        </w:rPr>
        <w:t>ступінь сформованості уміння поєднувати теорію і практику під час розгляду ситуацій, практичних завдань;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>-</w:t>
      </w:r>
      <w:r>
        <w:rPr>
          <w:rFonts w:ascii="Times New Roman" w:hAnsi="Times New Roman" w:eastAsia="Calibri" w:cs="Times New Roman"/>
          <w:sz w:val="26"/>
          <w:szCs w:val="26"/>
        </w:rPr>
        <w:tab/>
      </w:r>
      <w:r>
        <w:rPr>
          <w:rFonts w:ascii="Times New Roman" w:hAnsi="Times New Roman" w:eastAsia="Calibri" w:cs="Times New Roman"/>
          <w:sz w:val="26"/>
          <w:szCs w:val="26"/>
        </w:rPr>
        <w:t xml:space="preserve">рівень володіння розумовими операціями: вміння аналізувати, синтезувати, порівнювати, абстрагувати, узагальнювати, робити висновки з проблем, що розглядаються;  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>-</w:t>
      </w:r>
      <w:r>
        <w:rPr>
          <w:rFonts w:ascii="Times New Roman" w:hAnsi="Times New Roman" w:eastAsia="Calibri" w:cs="Times New Roman"/>
          <w:sz w:val="26"/>
          <w:szCs w:val="26"/>
        </w:rPr>
        <w:tab/>
      </w:r>
      <w:r>
        <w:rPr>
          <w:rFonts w:ascii="Times New Roman" w:hAnsi="Times New Roman" w:eastAsia="Calibri" w:cs="Times New Roman"/>
          <w:sz w:val="26"/>
          <w:szCs w:val="26"/>
        </w:rPr>
        <w:t xml:space="preserve">досвід творчої діяльності: уміння виявляти проблеми, розв’язувати їх, формувати гіпотези;  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>-</w:t>
      </w:r>
      <w:r>
        <w:rPr>
          <w:rFonts w:ascii="Times New Roman" w:hAnsi="Times New Roman" w:eastAsia="Calibri" w:cs="Times New Roman"/>
          <w:sz w:val="26"/>
          <w:szCs w:val="26"/>
        </w:rPr>
        <w:tab/>
      </w:r>
      <w:r>
        <w:rPr>
          <w:rFonts w:ascii="Times New Roman" w:hAnsi="Times New Roman" w:eastAsia="Calibri" w:cs="Times New Roman"/>
          <w:sz w:val="26"/>
          <w:szCs w:val="26"/>
        </w:rPr>
        <w:t xml:space="preserve">самостійна робота: робота з навчально-методичною, науковою, допоміжною вітчизняною та зарубіжною літературою з питань, що розглядаються, уміння отримувати інформацію з різноманітних джерел (традиційних; спеціальних періодичних видань, ЗМІ, Internet тощо).  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hAnsi="Times New Roman" w:eastAsia="Calibri" w:cs="Times New Roman"/>
          <w:spacing w:val="3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b/>
          <w:spacing w:val="3"/>
          <w:sz w:val="26"/>
          <w:szCs w:val="26"/>
          <w:lang w:eastAsia="ru-RU"/>
        </w:rPr>
        <w:t>Тестове опитування</w:t>
      </w:r>
      <w:r>
        <w:rPr>
          <w:rFonts w:ascii="Times New Roman" w:hAnsi="Times New Roman" w:eastAsia="Calibri" w:cs="Times New Roman"/>
          <w:spacing w:val="3"/>
          <w:sz w:val="26"/>
          <w:szCs w:val="26"/>
          <w:lang w:eastAsia="ru-RU"/>
        </w:rPr>
        <w:t xml:space="preserve"> може проводитись за одним або кількома змістовими модулями. В останньому випадку бали, які нараховуються Здобувачу за відповіді на тестові питання, поділяються між змістовими модулями.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hAnsi="Times New Roman" w:eastAsia="Calibri" w:cs="Times New Roman"/>
          <w:spacing w:val="3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b/>
          <w:spacing w:val="3"/>
          <w:sz w:val="26"/>
          <w:szCs w:val="26"/>
          <w:lang w:eastAsia="ru-RU"/>
        </w:rPr>
        <w:t>Індивідуальне завдання</w:t>
      </w:r>
      <w:r>
        <w:rPr>
          <w:rFonts w:ascii="Times New Roman" w:hAnsi="Times New Roman" w:eastAsia="Calibri" w:cs="Times New Roman"/>
          <w:spacing w:val="3"/>
          <w:sz w:val="26"/>
          <w:szCs w:val="26"/>
          <w:lang w:eastAsia="ru-RU"/>
        </w:rPr>
        <w:t xml:space="preserve"> підлягає захисту Здобувачом на заняттях, які призначаються додатково.</w:t>
      </w:r>
    </w:p>
    <w:p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eastAsia="Calibri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bCs/>
          <w:spacing w:val="-1"/>
          <w:sz w:val="26"/>
          <w:szCs w:val="26"/>
          <w:lang w:eastAsia="ru-RU"/>
        </w:rPr>
        <w:t xml:space="preserve">Література, що рекомендується для виконання індивідуального завдання, наведена у </w:t>
      </w:r>
      <w:r>
        <w:rPr>
          <w:rFonts w:ascii="Times New Roman" w:hAnsi="Times New Roman" w:eastAsia="Calibri" w:cs="Times New Roman"/>
          <w:bCs/>
          <w:spacing w:val="-1"/>
          <w:sz w:val="26"/>
          <w:szCs w:val="26"/>
          <w:lang w:val="uk-UA" w:eastAsia="ru-RU"/>
        </w:rPr>
        <w:t>цій робочій програмі</w:t>
      </w:r>
      <w:r>
        <w:rPr>
          <w:rFonts w:ascii="Times New Roman" w:hAnsi="Times New Roman" w:eastAsia="Calibri" w:cs="Times New Roman"/>
          <w:bCs/>
          <w:spacing w:val="-1"/>
          <w:sz w:val="26"/>
          <w:szCs w:val="26"/>
          <w:lang w:eastAsia="ru-RU"/>
        </w:rPr>
        <w:t>, а в електронному вигляді вона розміщена на Освітньому сайті КНУБА, на сторінці кафедри.</w:t>
      </w:r>
    </w:p>
    <w:p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Calibri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bCs/>
          <w:spacing w:val="-1"/>
          <w:sz w:val="26"/>
          <w:szCs w:val="26"/>
          <w:lang w:eastAsia="ru-RU"/>
        </w:rPr>
        <w:t>Також як виконання індивідуального завдання за рішенням викладача може бути зарахована участь Здобувача у міжнародній або всеукраїнській науково-практичній конференції з публікацією у матеріалах конференції тез виступу (доповіді) на одну з тем, дотичних до змісту дисципліни, або публікація статті на одну з таких тем в інших наукових виданнях.</w:t>
      </w:r>
    </w:p>
    <w:p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Calibri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bCs/>
          <w:spacing w:val="-1"/>
          <w:sz w:val="26"/>
          <w:szCs w:val="26"/>
          <w:lang w:eastAsia="ru-RU"/>
        </w:rPr>
        <w:t xml:space="preserve">Текст індивідуального завдання подається викладачу не пізніше, ніж за </w:t>
      </w:r>
      <w:r>
        <w:rPr>
          <w:rFonts w:ascii="Times New Roman" w:hAnsi="Times New Roman" w:eastAsia="Calibri" w:cs="Times New Roman"/>
          <w:bCs/>
          <w:spacing w:val="-1"/>
          <w:sz w:val="26"/>
          <w:szCs w:val="26"/>
          <w:lang w:val="uk-UA" w:eastAsia="ru-RU"/>
        </w:rPr>
        <w:t>2 тижні</w:t>
      </w:r>
      <w:r>
        <w:rPr>
          <w:rFonts w:ascii="Times New Roman" w:hAnsi="Times New Roman" w:eastAsia="Calibri" w:cs="Times New Roman"/>
          <w:bCs/>
          <w:spacing w:val="-1"/>
          <w:sz w:val="26"/>
          <w:szCs w:val="26"/>
          <w:lang w:eastAsia="ru-RU"/>
        </w:rPr>
        <w:t xml:space="preserve"> до початку залікової сесії. Викладач має право вимагати від </w:t>
      </w:r>
      <w:r>
        <w:rPr>
          <w:rFonts w:ascii="Times New Roman" w:hAnsi="Times New Roman" w:eastAsia="Calibri" w:cs="Times New Roman"/>
          <w:bCs/>
          <w:spacing w:val="-1"/>
          <w:sz w:val="26"/>
          <w:szCs w:val="26"/>
          <w:lang w:val="uk-UA" w:eastAsia="ru-RU"/>
        </w:rPr>
        <w:t>Здобувача</w:t>
      </w:r>
      <w:r>
        <w:rPr>
          <w:rFonts w:ascii="Times New Roman" w:hAnsi="Times New Roman" w:eastAsia="Calibri" w:cs="Times New Roman"/>
          <w:bCs/>
          <w:spacing w:val="-1"/>
          <w:sz w:val="26"/>
          <w:szCs w:val="26"/>
          <w:lang w:eastAsia="ru-RU"/>
        </w:rPr>
        <w:t xml:space="preserve"> доопрацювання індивідуального завдання, якщо воно не відповідає встановленим вимогам.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Результати поточного контролю заносяться до журналу обліку роботи. Позитивна оцінка поточної успішності Здобувачів за відсутності пропущених та невідпрацьованих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uk-UA" w:eastAsia="ru-RU"/>
        </w:rPr>
        <w:t>практичних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занять та позитивні оцінки за індивідуальну роботу є підставою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uk-UA" w:eastAsia="ru-RU"/>
        </w:rPr>
        <w:t xml:space="preserve"> для допуску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до підсумкової форми контролю. Бали за аудиторну роботу відпрацьовуються у разі пропусків. </w:t>
      </w:r>
    </w:p>
    <w:p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b/>
          <w:color w:val="000000"/>
          <w:sz w:val="26"/>
          <w:szCs w:val="26"/>
          <w:lang w:eastAsia="zh-CN"/>
        </w:rPr>
        <w:t>Підсумковий контроль</w:t>
      </w:r>
      <w:r>
        <w:rPr>
          <w:rFonts w:ascii="Times New Roman" w:hAnsi="Times New Roman" w:eastAsia="Calibri" w:cs="Times New Roman"/>
          <w:color w:val="000000"/>
          <w:sz w:val="26"/>
          <w:szCs w:val="26"/>
          <w:lang w:eastAsia="zh-CN"/>
        </w:rPr>
        <w:t xml:space="preserve"> здійснюється під час проведення заліково</w:t>
      </w:r>
      <w:r>
        <w:rPr>
          <w:rFonts w:ascii="Times New Roman" w:hAnsi="Times New Roman" w:eastAsia="Calibri" w:cs="Times New Roman"/>
          <w:color w:val="000000"/>
          <w:sz w:val="26"/>
          <w:szCs w:val="26"/>
          <w:lang w:val="uk-UA" w:eastAsia="zh-CN"/>
        </w:rPr>
        <w:t xml:space="preserve">ї </w:t>
      </w:r>
      <w:r>
        <w:rPr>
          <w:rFonts w:ascii="Times New Roman" w:hAnsi="Times New Roman" w:eastAsia="Calibri" w:cs="Times New Roman"/>
          <w:color w:val="000000"/>
          <w:sz w:val="26"/>
          <w:szCs w:val="26"/>
          <w:lang w:eastAsia="zh-CN"/>
        </w:rPr>
        <w:t xml:space="preserve">сесії з урахуванням підсумків поточного та модульного контроля. </w:t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Під час семестрового контролю </w:t>
      </w:r>
      <w:r>
        <w:rPr>
          <w:rFonts w:ascii="Times New Roman" w:hAnsi="Times New Roman" w:eastAsia="Calibri" w:cs="Times New Roman"/>
          <w:sz w:val="26"/>
          <w:szCs w:val="26"/>
          <w:lang w:val="uk-UA" w:eastAsia="ru-RU"/>
        </w:rPr>
        <w:t xml:space="preserve">(заліку, екзамену) </w:t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враховуються результати здачі усіх видів навчальної роботи згідно зі структурою кредитів.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>Оцінювання проводиться за 100-бальною шкалою.</w:t>
      </w:r>
    </w:p>
    <w:p>
      <w:pPr>
        <w:spacing w:after="0" w:line="240" w:lineRule="auto"/>
        <w:ind w:left="710"/>
        <w:jc w:val="center"/>
        <w:rPr>
          <w:rFonts w:ascii="Times New Roman" w:hAnsi="Times New Roman" w:eastAsia="Calibri" w:cs="Times New Roman"/>
          <w:b/>
          <w:sz w:val="18"/>
          <w:szCs w:val="1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 w:eastAsia="Calibri" w:cs="Times New Roman"/>
          <w:b/>
          <w:sz w:val="26"/>
          <w:szCs w:val="26"/>
          <w:lang w:val="uk-UA" w:eastAsia="ru-RU"/>
        </w:rPr>
        <w:t>Розподіл балів для дисципліни з формою контролю залік, екзамен</w:t>
      </w:r>
    </w:p>
    <w:tbl>
      <w:tblPr>
        <w:tblStyle w:val="3"/>
        <w:tblW w:w="9319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2007"/>
        <w:gridCol w:w="1480"/>
        <w:gridCol w:w="2400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3" w:type="dxa"/>
            <w:gridSpan w:val="3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Поточне оцінювання та самостійна робота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1 семестру</w:t>
            </w:r>
          </w:p>
        </w:tc>
        <w:tc>
          <w:tcPr>
            <w:tcW w:w="2400" w:type="dxa"/>
            <w:tcBorders>
              <w:bottom w:val="nil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Сума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2336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 xml:space="preserve">Змістовий модуль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№ 1</w:t>
            </w:r>
          </w:p>
        </w:tc>
        <w:tc>
          <w:tcPr>
            <w:tcW w:w="200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 xml:space="preserve">Змістовий модуль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№ 2</w:t>
            </w:r>
          </w:p>
        </w:tc>
        <w:tc>
          <w:tcPr>
            <w:tcW w:w="1480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К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.р.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 xml:space="preserve">Залік </w:t>
            </w:r>
          </w:p>
        </w:tc>
        <w:tc>
          <w:tcPr>
            <w:tcW w:w="1096" w:type="dxa"/>
            <w:vMerge w:val="continue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right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20</w:t>
            </w:r>
          </w:p>
        </w:tc>
        <w:tc>
          <w:tcPr>
            <w:tcW w:w="200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20</w:t>
            </w:r>
          </w:p>
        </w:tc>
        <w:tc>
          <w:tcPr>
            <w:tcW w:w="1480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20</w:t>
            </w:r>
          </w:p>
        </w:tc>
        <w:tc>
          <w:tcPr>
            <w:tcW w:w="2400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40</w:t>
            </w:r>
          </w:p>
        </w:tc>
        <w:tc>
          <w:tcPr>
            <w:tcW w:w="1096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100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 w:eastAsia="Calibri" w:cs="Times New Roman"/>
          <w:b/>
          <w:sz w:val="18"/>
          <w:szCs w:val="18"/>
          <w:lang w:val="uk-UA" w:eastAsia="ru-RU"/>
        </w:rPr>
      </w:pPr>
    </w:p>
    <w:tbl>
      <w:tblPr>
        <w:tblStyle w:val="3"/>
        <w:tblW w:w="9319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2026"/>
        <w:gridCol w:w="428"/>
        <w:gridCol w:w="334"/>
        <w:gridCol w:w="256"/>
        <w:gridCol w:w="423"/>
        <w:gridCol w:w="2400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3" w:type="dxa"/>
            <w:gridSpan w:val="6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Поточне оцінювання та самостійна робота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2 семестру</w:t>
            </w:r>
          </w:p>
        </w:tc>
        <w:tc>
          <w:tcPr>
            <w:tcW w:w="2400" w:type="dxa"/>
            <w:tcBorders>
              <w:bottom w:val="nil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Сума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2356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 xml:space="preserve">Змістовий модуль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№ 1</w:t>
            </w:r>
          </w:p>
        </w:tc>
        <w:tc>
          <w:tcPr>
            <w:tcW w:w="2026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 xml:space="preserve">Змістовий модуль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№ 2</w:t>
            </w:r>
          </w:p>
        </w:tc>
        <w:tc>
          <w:tcPr>
            <w:tcW w:w="1441" w:type="dxa"/>
            <w:gridSpan w:val="4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К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.р.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Екзамен</w:t>
            </w:r>
          </w:p>
        </w:tc>
        <w:tc>
          <w:tcPr>
            <w:tcW w:w="1096" w:type="dxa"/>
            <w:vMerge w:val="continue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right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20</w:t>
            </w:r>
          </w:p>
        </w:tc>
        <w:tc>
          <w:tcPr>
            <w:tcW w:w="2026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20</w:t>
            </w:r>
          </w:p>
        </w:tc>
        <w:tc>
          <w:tcPr>
            <w:tcW w:w="42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33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256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42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2400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40</w:t>
            </w:r>
          </w:p>
        </w:tc>
        <w:tc>
          <w:tcPr>
            <w:tcW w:w="1096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100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sz w:val="26"/>
          <w:szCs w:val="26"/>
          <w:lang w:val="uk-UA"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sz w:val="26"/>
          <w:szCs w:val="26"/>
          <w:lang w:val="uk-UA"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ru-RU"/>
        </w:rPr>
        <w:t>Шкала оцінювання: національна та ECTS</w:t>
      </w:r>
    </w:p>
    <w:tbl>
      <w:tblPr>
        <w:tblStyle w:val="3"/>
        <w:tblW w:w="9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9"/>
        <w:gridCol w:w="2683"/>
        <w:gridCol w:w="3260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Сума балів за всі види навчальної діяльності</w:t>
            </w:r>
          </w:p>
        </w:tc>
        <w:tc>
          <w:tcPr>
            <w:tcW w:w="268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Оцінка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ECTS</w:t>
            </w:r>
          </w:p>
        </w:tc>
        <w:tc>
          <w:tcPr>
            <w:tcW w:w="3287" w:type="dxa"/>
            <w:gridSpan w:val="2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Оцінка за національною шкалою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90 – 100</w:t>
            </w:r>
          </w:p>
        </w:tc>
        <w:tc>
          <w:tcPr>
            <w:tcW w:w="2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8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Зараховано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33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82-89</w:t>
            </w:r>
          </w:p>
        </w:tc>
        <w:tc>
          <w:tcPr>
            <w:tcW w:w="2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33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74-81</w:t>
            </w:r>
          </w:p>
        </w:tc>
        <w:tc>
          <w:tcPr>
            <w:tcW w:w="2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33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64-73</w:t>
            </w:r>
          </w:p>
        </w:tc>
        <w:tc>
          <w:tcPr>
            <w:tcW w:w="2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32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33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60-63</w:t>
            </w:r>
          </w:p>
        </w:tc>
        <w:tc>
          <w:tcPr>
            <w:tcW w:w="2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32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35-59</w:t>
            </w:r>
          </w:p>
        </w:tc>
        <w:tc>
          <w:tcPr>
            <w:tcW w:w="2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>FX</w:t>
            </w:r>
          </w:p>
        </w:tc>
        <w:tc>
          <w:tcPr>
            <w:tcW w:w="328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Не зараховано з можливістю повторного складання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u w:val="single"/>
                <w:lang w:eastAsia="ru-RU"/>
              </w:rPr>
              <w:t>0-34</w:t>
            </w:r>
          </w:p>
        </w:tc>
        <w:tc>
          <w:tcPr>
            <w:tcW w:w="2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328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Не зараховано з обов’язковим повторним вивченням дисципліни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ru-RU"/>
        </w:rPr>
      </w:pPr>
    </w:p>
    <w:p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>Умови допуску до підсумкового контроля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Здобувачу, який має підсумкову оцінку за дисципліну від 35 до 59 балів, призначається додаткова залікова сесія. В цьому разі він повинен виконати додаткові завдання, визначені викладачем.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Здобувач, який не виконав вимог робочо</w:t>
      </w:r>
      <w:r>
        <w:rPr>
          <w:rFonts w:ascii="Times New Roman" w:hAnsi="Times New Roman" w:eastAsia="Calibri" w:cs="Times New Roman"/>
          <w:sz w:val="24"/>
          <w:szCs w:val="24"/>
          <w:lang w:val="uk-UA" w:eastAsia="ru-RU"/>
        </w:rPr>
        <w:t>ї програми по</w:t>
      </w: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 змістових модулях,</w:t>
      </w:r>
      <w:r>
        <w:rPr>
          <w:rFonts w:ascii="Times New Roman" w:hAnsi="Times New Roman" w:eastAsia="Calibri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не допускається до складання </w:t>
      </w:r>
      <w:r>
        <w:rPr>
          <w:rFonts w:ascii="Times New Roman" w:hAnsi="Times New Roman" w:eastAsia="Calibri" w:cs="Times New Roman"/>
          <w:sz w:val="24"/>
          <w:szCs w:val="24"/>
          <w:lang w:val="uk-UA" w:eastAsia="ru-RU"/>
        </w:rPr>
        <w:t>підсумкового контролю</w:t>
      </w:r>
      <w:r>
        <w:rPr>
          <w:rFonts w:ascii="Times New Roman" w:hAnsi="Times New Roman" w:eastAsia="Calibri" w:cs="Times New Roman"/>
          <w:sz w:val="24"/>
          <w:szCs w:val="24"/>
          <w:lang w:eastAsia="ru-RU"/>
        </w:rPr>
        <w:t>. В цьому разі він повинен виконати визначене викладачем додаткове завдання по змісту відповідних змістових модулів в період між основною та додатковою сесіями.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Здобувач має право на опротестування результатів контроля (апеляцію). Правила подання та розгляду апеляції визначені внутрішніми документами КНУБА, які розміщені на сайті КНУБА та зміст яких доводиться </w:t>
      </w:r>
      <w:r>
        <w:rPr>
          <w:rFonts w:ascii="Times New Roman" w:hAnsi="Times New Roman" w:eastAsia="Calibri" w:cs="Times New Roman"/>
          <w:sz w:val="24"/>
          <w:szCs w:val="24"/>
          <w:lang w:val="uk-UA" w:eastAsia="ru-RU"/>
        </w:rPr>
        <w:t>Здобувачам</w:t>
      </w: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val="uk-UA" w:eastAsia="ru-RU"/>
        </w:rPr>
        <w:t>до</w:t>
      </w: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 початку вивчення дисципліни.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val="uk-UA" w:eastAsia="ru-RU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val="uk-UA" w:eastAsia="ru-RU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val="uk-UA" w:eastAsia="ru-RU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val="uk-UA" w:eastAsia="ru-RU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val="uk-UA" w:eastAsia="ru-RU"/>
        </w:rPr>
      </w:pPr>
    </w:p>
    <w:p>
      <w:pPr>
        <w:keepNext w:val="0"/>
        <w:keepLines w:val="0"/>
        <w:widowControl w:val="0"/>
        <w:suppressLineNumbers w:val="0"/>
        <w:shd w:val="clear" w:fill="FFFFFF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center"/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shd w:val="clear" w:fill="FFFFFF"/>
          <w:lang w:val="uk" w:eastAsia="ru" w:bidi="ar"/>
        </w:rPr>
      </w:pPr>
    </w:p>
    <w:p>
      <w:pPr>
        <w:keepNext w:val="0"/>
        <w:keepLines w:val="0"/>
        <w:widowControl w:val="0"/>
        <w:suppressLineNumbers w:val="0"/>
        <w:shd w:val="clear" w:fill="FFFFFF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center"/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shd w:val="clear" w:fill="FFFFFF"/>
          <w:lang w:val="uk" w:eastAsia="ru" w:bidi="ar"/>
        </w:rPr>
      </w:pPr>
    </w:p>
    <w:p>
      <w:pPr>
        <w:keepNext w:val="0"/>
        <w:keepLines w:val="0"/>
        <w:widowControl w:val="0"/>
        <w:suppressLineNumbers w:val="0"/>
        <w:shd w:val="clear" w:fill="FFFFFF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center"/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shd w:val="clear" w:fill="FFFFFF"/>
          <w:lang w:val="uk" w:eastAsia="ru" w:bidi="ar"/>
        </w:rPr>
      </w:pPr>
    </w:p>
    <w:p>
      <w:pPr>
        <w:keepNext w:val="0"/>
        <w:keepLines w:val="0"/>
        <w:widowControl w:val="0"/>
        <w:suppressLineNumbers w:val="0"/>
        <w:shd w:val="clear" w:fill="FFFFFF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center"/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shd w:val="clear" w:fill="FFFFFF"/>
          <w:lang w:val="uk" w:eastAsia="ru" w:bidi="ar"/>
        </w:rPr>
      </w:pPr>
    </w:p>
    <w:p>
      <w:pPr>
        <w:keepNext w:val="0"/>
        <w:keepLines w:val="0"/>
        <w:widowControl w:val="0"/>
        <w:suppressLineNumbers w:val="0"/>
        <w:shd w:val="clear" w:fill="FFFFFF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center"/>
        <w:rPr>
          <w:rFonts w:hint="default" w:ascii="Times New Roman" w:hAnsi="Times New Roman" w:eastAsia="Calibri" w:cs="Times New Roman"/>
          <w:b/>
          <w:bCs/>
          <w:spacing w:val="0"/>
          <w:sz w:val="24"/>
          <w:szCs w:val="24"/>
          <w:shd w:val="clear" w:fill="FFFFFF"/>
          <w:lang w:val="uk" w:eastAsia="ru"/>
        </w:rPr>
      </w:pPr>
      <w:bookmarkStart w:id="0" w:name="_GoBack"/>
      <w:bookmarkEnd w:id="0"/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shd w:val="clear" w:fill="FFFFFF"/>
          <w:lang w:val="uk" w:eastAsia="ru" w:bidi="ar"/>
        </w:rPr>
        <w:t>Рекомендована література</w:t>
      </w:r>
    </w:p>
    <w:p>
      <w:pPr>
        <w:keepNext w:val="0"/>
        <w:keepLines w:val="0"/>
        <w:widowControl w:val="0"/>
        <w:suppressLineNumbers w:val="0"/>
        <w:shd w:val="clear" w:fill="FFFFFF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center"/>
        <w:rPr>
          <w:rFonts w:hint="default" w:ascii="Times New Roman" w:hAnsi="Times New Roman" w:eastAsia="Calibri" w:cs="Times New Roman"/>
          <w:b/>
          <w:bCs/>
          <w:spacing w:val="0"/>
          <w:sz w:val="24"/>
          <w:szCs w:val="24"/>
          <w:shd w:val="clear" w:fill="FFFFFF"/>
          <w:lang w:val="uk" w:eastAsia="ru"/>
        </w:rPr>
      </w:pPr>
      <w:r>
        <w:rPr>
          <w:rFonts w:hint="default" w:ascii="Times New Roman" w:hAnsi="Times New Roman" w:eastAsia="Calibri" w:cs="Times New Roman"/>
          <w:b/>
          <w:bCs/>
          <w:spacing w:val="0"/>
          <w:kern w:val="0"/>
          <w:sz w:val="24"/>
          <w:szCs w:val="24"/>
          <w:shd w:val="clear" w:fill="FFFFFF"/>
          <w:lang w:val="uk" w:eastAsia="ru" w:bidi="ar"/>
        </w:rPr>
        <w:t>Базова</w:t>
      </w:r>
    </w:p>
    <w:p>
      <w:pPr>
        <w:pStyle w:val="11"/>
        <w:keepNext w:val="0"/>
        <w:keepLines w:val="0"/>
        <w:widowControl w:val="0"/>
        <w:numPr>
          <w:ilvl w:val="0"/>
          <w:numId w:val="4"/>
        </w:numPr>
        <w:suppressLineNumbers w:val="0"/>
        <w:tabs>
          <w:tab w:val="left" w:pos="280"/>
        </w:tabs>
        <w:autoSpaceDE w:val="0"/>
        <w:autoSpaceDN w:val="0"/>
        <w:spacing w:before="0" w:beforeAutospacing="0" w:after="0" w:afterAutospacing="0" w:line="240" w:lineRule="auto"/>
        <w:ind w:left="700" w:right="200" w:hanging="360"/>
        <w:jc w:val="both"/>
        <w:rPr>
          <w:rFonts w:hint="default" w:ascii="Times New Roman" w:hAnsi="Times New Roman" w:cs="Times New Roman"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Вища математика в прикладах і задачах: Навчальний посібник/ Л.І. Турчанінова, О.В. Доля. –  Київ: Ліра - К- 2021. – 348 с. - 150 прим.</w:t>
      </w:r>
    </w:p>
    <w:p>
      <w:pPr>
        <w:keepNext w:val="0"/>
        <w:keepLines w:val="0"/>
        <w:widowControl w:val="0"/>
        <w:suppressLineNumbers w:val="0"/>
        <w:shd w:val="clear" w:fill="FFFFFF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Calibri" w:cs="Times New Roman"/>
          <w:bCs/>
          <w:spacing w:val="0"/>
          <w:sz w:val="24"/>
          <w:szCs w:val="24"/>
          <w:shd w:val="clear" w:fill="FFFFFF"/>
          <w:lang w:val="uk" w:eastAsia="ru"/>
        </w:rPr>
      </w:pPr>
    </w:p>
    <w:p>
      <w:pPr>
        <w:keepNext w:val="0"/>
        <w:keepLines w:val="0"/>
        <w:widowControl w:val="0"/>
        <w:suppressLineNumbers w:val="0"/>
        <w:shd w:val="clear" w:fill="FFFFFF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center"/>
        <w:rPr>
          <w:rFonts w:hint="default" w:ascii="Times New Roman" w:hAnsi="Times New Roman" w:eastAsia="Calibri" w:cs="Times New Roman"/>
          <w:sz w:val="24"/>
          <w:szCs w:val="24"/>
          <w:shd w:val="clear" w:fill="FFFFFF"/>
          <w:lang w:val="uk" w:eastAsia="ru"/>
        </w:rPr>
      </w:pPr>
      <w:r>
        <w:rPr>
          <w:rFonts w:hint="default" w:ascii="Times New Roman" w:hAnsi="Times New Roman" w:eastAsia="Calibri" w:cs="Times New Roman"/>
          <w:b/>
          <w:bCs/>
          <w:spacing w:val="0"/>
          <w:kern w:val="0"/>
          <w:sz w:val="24"/>
          <w:szCs w:val="24"/>
          <w:shd w:val="clear" w:fill="FFFFFF"/>
          <w:lang w:val="uk" w:eastAsia="ru" w:bidi="ar"/>
        </w:rPr>
        <w:t xml:space="preserve"> Допоміжна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uppressAutoHyphens/>
        <w:spacing w:before="0" w:beforeAutospacing="0" w:after="0" w:afterAutospacing="0" w:line="240" w:lineRule="auto"/>
        <w:ind w:left="658" w:leftChars="200" w:right="0" w:hanging="218" w:hangingChars="91"/>
        <w:jc w:val="left"/>
        <w:rPr>
          <w:rFonts w:hint="default" w:ascii="Times New Roman" w:hAnsi="Times New Roman" w:eastAsia="Times New Roman" w:cs="Times New Roman"/>
          <w:sz w:val="24"/>
          <w:szCs w:val="24"/>
          <w:lang w:val="uk" w:eastAsia="zh-CN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uk" w:eastAsia="zh-CN" w:bidi="ar"/>
        </w:rPr>
        <w:t>Вища математика: Навч. посібник.- В.П. Дубовик, І.І. Юрик. – К.: А.С.К., 2004. – 648 с.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uppressAutoHyphens/>
        <w:spacing w:before="0" w:beforeAutospacing="0" w:after="0" w:afterAutospacing="0" w:line="240" w:lineRule="auto"/>
        <w:ind w:left="658" w:leftChars="200" w:right="0" w:hanging="218" w:hangingChars="91"/>
        <w:jc w:val="left"/>
        <w:rPr>
          <w:rFonts w:hint="default" w:ascii="Times New Roman" w:hAnsi="Times New Roman" w:eastAsia="Times New Roman" w:cs="Times New Roman"/>
          <w:sz w:val="24"/>
          <w:szCs w:val="24"/>
          <w:lang w:val="uk" w:eastAsia="zh-CN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uk" w:eastAsia="zh-CN" w:bidi="ar"/>
        </w:rPr>
        <w:t>Вища математика. Збірник задач: Навч. посібник / В.П. Дубовик та ін. – К. А.С.К., -2003. – 480с.</w:t>
      </w:r>
    </w:p>
    <w:p>
      <w:pPr>
        <w:keepNext w:val="0"/>
        <w:keepLines w:val="0"/>
        <w:widowControl w:val="0"/>
        <w:numPr>
          <w:ilvl w:val="0"/>
          <w:numId w:val="4"/>
        </w:numPr>
        <w:suppressLineNumbers w:val="0"/>
        <w:suppressAutoHyphens/>
        <w:autoSpaceDE w:val="0"/>
        <w:autoSpaceDN w:val="0"/>
        <w:adjustRightInd w:val="0"/>
        <w:spacing w:before="0" w:beforeAutospacing="0" w:after="0" w:afterAutospacing="0" w:line="240" w:lineRule="auto"/>
        <w:ind w:left="658" w:leftChars="200" w:right="0" w:hanging="218" w:hangingChars="91"/>
        <w:jc w:val="left"/>
        <w:rPr>
          <w:rFonts w:hint="default" w:ascii="Times New Roman" w:hAnsi="Times New Roman" w:eastAsia="Times New Roman" w:cs="Times New Roman"/>
          <w:sz w:val="24"/>
          <w:szCs w:val="24"/>
          <w:lang w:val="uk" w:eastAsia="zh-CN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uk" w:eastAsia="zh-CN" w:bidi="ar"/>
        </w:rPr>
        <w:t>Н.І. Полтораченко, О.Г. Мартинюк Методичні вказівки та завдання для самостійної роботи «Вища математика. Диференціальні рівняння» - К.: КНУБА, 2005.-32 с.</w:t>
      </w:r>
    </w:p>
    <w:p>
      <w:pPr>
        <w:keepNext w:val="0"/>
        <w:keepLines w:val="0"/>
        <w:widowControl w:val="0"/>
        <w:numPr>
          <w:ilvl w:val="0"/>
          <w:numId w:val="4"/>
        </w:numPr>
        <w:suppressLineNumbers w:val="0"/>
        <w:suppressAutoHyphens/>
        <w:autoSpaceDE w:val="0"/>
        <w:autoSpaceDN w:val="0"/>
        <w:adjustRightInd w:val="0"/>
        <w:spacing w:before="0" w:beforeAutospacing="0" w:after="0" w:afterAutospacing="0" w:line="240" w:lineRule="auto"/>
        <w:ind w:left="658" w:leftChars="200" w:right="0" w:hanging="218" w:hangingChars="91"/>
        <w:jc w:val="left"/>
        <w:rPr>
          <w:rFonts w:hint="default" w:ascii="Times New Roman" w:hAnsi="Times New Roman" w:eastAsia="Times New Roman" w:cs="Times New Roman"/>
          <w:sz w:val="24"/>
          <w:szCs w:val="24"/>
          <w:lang w:val="uk" w:eastAsia="zh-CN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uk" w:eastAsia="zh-CN" w:bidi="ar"/>
        </w:rPr>
        <w:t>Н.І. Полтораченко, О.Г. Мартинюк Методичні вказівки та завдання для самостійної роботи «Вища математика. Лінійна алгебра та аналітична геометрія» - К.: КНУБА, 2003.-32 с.</w:t>
      </w:r>
    </w:p>
    <w:p>
      <w:pPr>
        <w:pStyle w:val="6"/>
        <w:keepNext w:val="0"/>
        <w:keepLines w:val="0"/>
        <w:widowControl w:val="0"/>
        <w:numPr>
          <w:ilvl w:val="0"/>
          <w:numId w:val="4"/>
        </w:numPr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658" w:leftChars="200" w:right="0" w:hanging="218" w:hangingChars="91"/>
        <w:contextualSpacing/>
        <w:jc w:val="both"/>
        <w:rPr>
          <w:rFonts w:hint="default" w:ascii="Times New Roman" w:hAnsi="Times New Roman" w:eastAsia="Times New Roman" w:cs="Times New Roman"/>
          <w:bCs/>
          <w:sz w:val="24"/>
          <w:szCs w:val="24"/>
          <w:lang w:val="uk" w:eastAsia="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" w:eastAsia="zh-CN"/>
        </w:rPr>
        <w:t xml:space="preserve">Н.І. Полтораченко, О.Г. Мартинюк Методичні вказівки та завдання для </w:t>
      </w:r>
      <w:r>
        <w:rPr>
          <w:rFonts w:hint="default" w:ascii="Times New Roman" w:hAnsi="Times New Roman" w:eastAsia="Times New Roman" w:cs="Times New Roman"/>
          <w:sz w:val="24"/>
          <w:szCs w:val="24"/>
          <w:lang w:val="uk" w:eastAsia="zh-CN"/>
        </w:rPr>
        <w:t>самостійної роботи «Вища математика. Інтегральне числення функції однієї змінної</w:t>
      </w:r>
      <w:r>
        <w:rPr>
          <w:rFonts w:hint="default" w:ascii="Times New Roman" w:hAnsi="Times New Roman" w:eastAsia="Times New Roman" w:cs="Times New Roman"/>
          <w:sz w:val="24"/>
          <w:szCs w:val="24"/>
          <w:lang w:val="ru" w:eastAsia="zh-CN"/>
        </w:rPr>
        <w:t>» - К.: КНУБА, 2006. -40 с.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val="uk" w:eastAsia="ru"/>
        </w:rPr>
        <w:t xml:space="preserve">  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hd w:val="clear" w:fill="FFFFFF"/>
        <w:spacing w:before="0" w:beforeAutospacing="0" w:after="0" w:afterAutospacing="0" w:line="240" w:lineRule="auto"/>
        <w:ind w:left="658" w:leftChars="200" w:right="0" w:hanging="218" w:hangingChars="91"/>
        <w:jc w:val="both"/>
        <w:rPr>
          <w:rFonts w:hint="default" w:ascii="Times New Roman" w:hAnsi="Times New Roman" w:eastAsia="Times New Roman" w:cs="Times New Roman"/>
          <w:bCs/>
          <w:sz w:val="24"/>
          <w:szCs w:val="24"/>
          <w:shd w:val="clear" w:fill="FFFFFF"/>
          <w:lang w:val="uk" w:eastAsia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shd w:val="clear" w:fill="FFFFFF"/>
          <w:lang w:val="uk" w:eastAsia="ru" w:bidi="ar"/>
        </w:rPr>
        <w:t>Вища математика. Ряди: Методичні вказівки до виконання індивідуальних завдань. / Н.Д. Федоренко, О.В. Доля та ін. – К.: КНУБА, 2008. – 36 с. – 38 прим.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hd w:val="clear" w:fill="FFFFFF"/>
        <w:spacing w:before="0" w:beforeAutospacing="0" w:after="0" w:afterAutospacing="0" w:line="240" w:lineRule="auto"/>
        <w:ind w:left="658" w:leftChars="200" w:right="0" w:hanging="218" w:hangingChars="91"/>
        <w:jc w:val="both"/>
        <w:rPr>
          <w:rFonts w:hint="default" w:ascii="Times New Roman" w:hAnsi="Times New Roman" w:eastAsia="Times New Roman" w:cs="Times New Roman"/>
          <w:bCs/>
          <w:sz w:val="24"/>
          <w:szCs w:val="24"/>
          <w:shd w:val="clear" w:fill="FFFFFF"/>
          <w:lang w:val="uk" w:eastAsia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shd w:val="clear" w:fill="FFFFFF"/>
          <w:lang w:val="uk" w:eastAsia="ru" w:bidi="ar"/>
        </w:rPr>
        <w:t>Вища математика. Звичайні диференціальні рівняння: Методичні вказівки до виконання індивідуальних завдань. / В.М. Міхайленко та ін. – Київ: КНУБА, 2007. – 68 с. – 58 прим.</w:t>
      </w:r>
    </w:p>
    <w:p>
      <w:pPr>
        <w:pStyle w:val="11"/>
        <w:keepNext w:val="0"/>
        <w:keepLines w:val="0"/>
        <w:widowControl w:val="0"/>
        <w:numPr>
          <w:ilvl w:val="0"/>
          <w:numId w:val="4"/>
        </w:numPr>
        <w:suppressLineNumbers w:val="0"/>
        <w:tabs>
          <w:tab w:val="left" w:pos="280"/>
        </w:tabs>
        <w:autoSpaceDE w:val="0"/>
        <w:autoSpaceDN w:val="0"/>
        <w:spacing w:before="0" w:beforeAutospacing="0" w:after="0" w:afterAutospacing="0" w:line="240" w:lineRule="auto"/>
        <w:ind w:left="658" w:leftChars="200" w:right="200" w:hanging="218" w:hangingChars="91"/>
        <w:jc w:val="both"/>
        <w:rPr>
          <w:rFonts w:hint="default" w:ascii="Times New Roman" w:hAnsi="Times New Roman" w:cs="Times New Roman"/>
          <w:sz w:val="24"/>
          <w:szCs w:val="24"/>
          <w:lang w:val="uk"/>
        </w:rPr>
      </w:pPr>
      <w:r>
        <w:rPr>
          <w:rFonts w:hint="default" w:ascii="Times New Roman" w:hAnsi="Times New Roman" w:cs="Times New Roman"/>
          <w:sz w:val="24"/>
          <w:szCs w:val="24"/>
          <w:lang w:val="uk"/>
        </w:rPr>
        <w:t>Вища математика: Підручник для студ. вищ. техн. навч. закл.: У 2-х част. Ч.1 / П.П. Овчинников та ін. – Київ: Техніка, 2007. – 598 с. – 325 прим.</w:t>
      </w:r>
    </w:p>
    <w:p>
      <w:pPr>
        <w:pStyle w:val="11"/>
        <w:keepNext w:val="0"/>
        <w:keepLines w:val="0"/>
        <w:widowControl w:val="0"/>
        <w:numPr>
          <w:ilvl w:val="0"/>
          <w:numId w:val="4"/>
        </w:numPr>
        <w:suppressLineNumbers w:val="0"/>
        <w:tabs>
          <w:tab w:val="left" w:pos="280"/>
        </w:tabs>
        <w:autoSpaceDE w:val="0"/>
        <w:autoSpaceDN w:val="0"/>
        <w:spacing w:before="0" w:beforeAutospacing="0" w:after="0" w:afterAutospacing="0" w:line="240" w:lineRule="auto"/>
        <w:ind w:left="658" w:leftChars="200" w:right="200" w:hanging="218" w:hangingChars="91"/>
        <w:jc w:val="distribute"/>
        <w:rPr>
          <w:rFonts w:hint="default" w:ascii="Times New Roman" w:hAnsi="Times New Roman" w:cs="Times New Roman"/>
          <w:sz w:val="24"/>
          <w:szCs w:val="24"/>
          <w:lang w:val="uk"/>
        </w:rPr>
      </w:pPr>
      <w:r>
        <w:rPr>
          <w:rFonts w:hint="default" w:ascii="Times New Roman" w:hAnsi="Times New Roman" w:cs="Times New Roman"/>
          <w:sz w:val="24"/>
          <w:szCs w:val="24"/>
          <w:lang w:val="uk"/>
        </w:rPr>
        <w:t>Вища математика: Підручник для студ. вищ. техн. навч. закл.: У 2-х част. Ч.2 / П.П. Овчинников та ін. – Київ: Техніка, 2004. – 791 с. – 167 прим.</w:t>
      </w:r>
    </w:p>
    <w:p>
      <w:pPr>
        <w:pStyle w:val="11"/>
        <w:keepNext w:val="0"/>
        <w:keepLines w:val="0"/>
        <w:widowControl w:val="0"/>
        <w:numPr>
          <w:ilvl w:val="0"/>
          <w:numId w:val="4"/>
        </w:numPr>
        <w:suppressLineNumbers w:val="0"/>
        <w:tabs>
          <w:tab w:val="left" w:pos="280"/>
          <w:tab w:val="left" w:pos="840"/>
        </w:tabs>
        <w:autoSpaceDE w:val="0"/>
        <w:autoSpaceDN w:val="0"/>
        <w:spacing w:before="0" w:beforeAutospacing="0" w:after="0" w:afterAutospacing="0" w:line="240" w:lineRule="auto"/>
        <w:ind w:left="658" w:leftChars="200" w:right="200" w:hanging="218" w:hangingChars="91"/>
        <w:jc w:val="both"/>
        <w:rPr>
          <w:rFonts w:hint="default" w:ascii="Times New Roman" w:hAnsi="Times New Roman" w:cs="Times New Roman"/>
          <w:sz w:val="24"/>
          <w:szCs w:val="24"/>
          <w:lang w:val="uk"/>
        </w:rPr>
      </w:pPr>
      <w:r>
        <w:rPr>
          <w:rFonts w:hint="default" w:ascii="Times New Roman" w:hAnsi="Times New Roman" w:cs="Times New Roman"/>
          <w:sz w:val="24"/>
          <w:szCs w:val="24"/>
          <w:lang w:val="uk"/>
        </w:rPr>
        <w:t>Практикум з вищої математики: Навчальний посібник. – Видання друге, доповнене і перероблене. / Л.І. Турчанінова, О.В. Доля. – КНУБА. – Київ: Кондор,- 2010. – 246 с. - 50 прим.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eastAsia="Calibri" w:cs="Times New Roman"/>
          <w:b/>
          <w:bCs/>
          <w:spacing w:val="-6"/>
          <w:sz w:val="24"/>
          <w:szCs w:val="24"/>
          <w:lang w:val="uk-UA" w:eastAsia="ru-RU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eastAsia="Calibri" w:cs="Times New Roman"/>
          <w:b/>
          <w:bCs/>
          <w:spacing w:val="-6"/>
          <w:sz w:val="24"/>
          <w:szCs w:val="24"/>
          <w:lang w:val="uk-UA" w:eastAsia="ru-RU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eastAsia="Calibri" w:cs="Times New Roman"/>
          <w:b/>
          <w:bCs/>
          <w:spacing w:val="-6"/>
          <w:sz w:val="24"/>
          <w:szCs w:val="24"/>
          <w:lang w:val="uk-UA" w:eastAsia="ru-RU"/>
        </w:rPr>
      </w:pPr>
      <w:r>
        <w:rPr>
          <w:rFonts w:ascii="Times New Roman" w:hAnsi="Times New Roman" w:eastAsia="Calibri" w:cs="Times New Roman"/>
          <w:b/>
          <w:bCs/>
          <w:spacing w:val="-6"/>
          <w:sz w:val="24"/>
          <w:szCs w:val="24"/>
          <w:lang w:val="uk-UA" w:eastAsia="ru-RU"/>
        </w:rPr>
        <w:t>Інформаційні ресурси:</w:t>
      </w:r>
    </w:p>
    <w:p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/>
          <w:bCs/>
          <w:spacing w:val="-6"/>
          <w:sz w:val="24"/>
          <w:szCs w:val="24"/>
          <w:lang w:val="uk-UA" w:eastAsia="ru-RU"/>
        </w:rPr>
      </w:pPr>
      <w:r>
        <w:fldChar w:fldCharType="begin"/>
      </w:r>
      <w:r>
        <w:instrText xml:space="preserve"> HYPERLINK "http://library.knuba.edu.ua/"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pacing w:val="-13"/>
          <w:sz w:val="28"/>
          <w:szCs w:val="24"/>
          <w:u w:val="single"/>
          <w:lang w:val="uk-UA" w:eastAsia="ru-RU"/>
        </w:rPr>
        <w:t>http://library.knuba.edu.ua/</w:t>
      </w:r>
      <w:r>
        <w:rPr>
          <w:rFonts w:ascii="Times New Roman" w:hAnsi="Times New Roman" w:eastAsia="Times New Roman" w:cs="Times New Roman"/>
          <w:color w:val="0000FF"/>
          <w:spacing w:val="-13"/>
          <w:sz w:val="28"/>
          <w:szCs w:val="24"/>
          <w:u w:val="single"/>
          <w:lang w:val="uk-UA" w:eastAsia="ru-RU"/>
        </w:rPr>
        <w:fldChar w:fldCharType="end"/>
      </w:r>
    </w:p>
    <w:p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/>
          <w:bCs/>
          <w:spacing w:val="-6"/>
          <w:sz w:val="24"/>
          <w:szCs w:val="24"/>
          <w:lang w:val="uk-UA" w:eastAsia="ru-RU"/>
        </w:rPr>
      </w:pPr>
      <w:r>
        <w:fldChar w:fldCharType="begin"/>
      </w:r>
      <w:r>
        <w:instrText xml:space="preserve"> HYPERLINK "http://org2.knuba.edu.ua/"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val="uk-UA" w:eastAsia="ru-RU"/>
        </w:rPr>
        <w:t>http://org2.knuba.edu.ua/</w:t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val="uk-UA" w:eastAsia="ru-RU"/>
        </w:rPr>
        <w:fldChar w:fldCharType="end"/>
      </w:r>
    </w:p>
    <w:p>
      <w:pPr>
        <w:rPr>
          <w:lang w:val="uk-UA"/>
        </w:rPr>
      </w:pPr>
    </w:p>
    <w:sectPr>
      <w:type w:val="continuous"/>
      <w:pgSz w:w="11905" w:h="16837"/>
      <w:pgMar w:top="1134" w:right="1134" w:bottom="1134" w:left="1361" w:header="720" w:footer="720" w:gutter="0"/>
      <w:cols w:space="60" w:num="1"/>
      <w:titlePg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/>
        <w:sz w:val="28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7</w:t>
    </w:r>
    <w:r>
      <w:rPr>
        <w:rFonts w:ascii="Times New Roman" w:hAnsi="Times New Roman"/>
      </w:rPr>
      <w:fldChar w:fldCharType="end"/>
    </w: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6E393C"/>
    <w:multiLevelType w:val="multilevel"/>
    <w:tmpl w:val="A66E393C"/>
    <w:lvl w:ilvl="0" w:tentative="0">
      <w:start w:val="1"/>
      <w:numFmt w:val="decimal"/>
      <w:lvlText w:val="%1."/>
      <w:lvlJc w:val="left"/>
      <w:pPr>
        <w:ind w:left="1420" w:hanging="360"/>
      </w:pPr>
    </w:lvl>
    <w:lvl w:ilvl="1" w:tentative="0">
      <w:start w:val="1"/>
      <w:numFmt w:val="lowerLetter"/>
      <w:lvlText w:val="%2."/>
      <w:lvlJc w:val="left"/>
      <w:pPr>
        <w:ind w:left="2140" w:hanging="360"/>
      </w:pPr>
    </w:lvl>
    <w:lvl w:ilvl="2" w:tentative="0">
      <w:start w:val="1"/>
      <w:numFmt w:val="lowerRoman"/>
      <w:lvlText w:val="%3."/>
      <w:lvlJc w:val="right"/>
      <w:pPr>
        <w:ind w:left="2860" w:hanging="180"/>
      </w:pPr>
    </w:lvl>
    <w:lvl w:ilvl="3" w:tentative="0">
      <w:start w:val="1"/>
      <w:numFmt w:val="decimal"/>
      <w:lvlText w:val="%4."/>
      <w:lvlJc w:val="left"/>
      <w:pPr>
        <w:ind w:left="3580" w:hanging="360"/>
      </w:pPr>
    </w:lvl>
    <w:lvl w:ilvl="4" w:tentative="0">
      <w:start w:val="1"/>
      <w:numFmt w:val="lowerLetter"/>
      <w:lvlText w:val="%5."/>
      <w:lvlJc w:val="left"/>
      <w:pPr>
        <w:ind w:left="4300" w:hanging="360"/>
      </w:pPr>
    </w:lvl>
    <w:lvl w:ilvl="5" w:tentative="0">
      <w:start w:val="1"/>
      <w:numFmt w:val="lowerRoman"/>
      <w:lvlText w:val="%6."/>
      <w:lvlJc w:val="right"/>
      <w:pPr>
        <w:ind w:left="5020" w:hanging="180"/>
      </w:pPr>
    </w:lvl>
    <w:lvl w:ilvl="6" w:tentative="0">
      <w:start w:val="1"/>
      <w:numFmt w:val="decimal"/>
      <w:lvlText w:val="%7."/>
      <w:lvlJc w:val="left"/>
      <w:pPr>
        <w:ind w:left="5740" w:hanging="360"/>
      </w:pPr>
    </w:lvl>
    <w:lvl w:ilvl="7" w:tentative="0">
      <w:start w:val="1"/>
      <w:numFmt w:val="lowerLetter"/>
      <w:lvlText w:val="%8."/>
      <w:lvlJc w:val="left"/>
      <w:pPr>
        <w:ind w:left="6460" w:hanging="360"/>
      </w:pPr>
    </w:lvl>
    <w:lvl w:ilvl="8" w:tentative="0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F6C9D635"/>
    <w:multiLevelType w:val="multilevel"/>
    <w:tmpl w:val="F6C9D635"/>
    <w:lvl w:ilvl="0" w:tentative="0">
      <w:start w:val="0"/>
      <w:numFmt w:val="bullet"/>
      <w:lvlText w:val="-"/>
      <w:lvlJc w:val="left"/>
      <w:pPr>
        <w:tabs>
          <w:tab w:val="left" w:pos="780"/>
        </w:tabs>
        <w:ind w:left="78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hint="default" w:ascii="Wingdings" w:hAnsi="Wingdings" w:cs="Wingdings"/>
      </w:rPr>
    </w:lvl>
  </w:abstractNum>
  <w:abstractNum w:abstractNumId="2">
    <w:nsid w:val="146F198A"/>
    <w:multiLevelType w:val="multilevel"/>
    <w:tmpl w:val="146F198A"/>
    <w:lvl w:ilvl="0" w:tentative="0">
      <w:start w:val="1"/>
      <w:numFmt w:val="decimal"/>
      <w:lvlText w:val="%1."/>
      <w:lvlJc w:val="left"/>
      <w:pPr>
        <w:ind w:left="786" w:hanging="360"/>
      </w:pPr>
      <w:rPr>
        <w:rFonts w:hint="default" w:ascii="Georgia" w:hAnsi="Georgia"/>
        <w:b w:val="0"/>
      </w:r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7E48AC"/>
    <w:multiLevelType w:val="multilevel"/>
    <w:tmpl w:val="207E48AC"/>
    <w:lvl w:ilvl="0" w:tentative="0">
      <w:start w:val="13"/>
      <w:numFmt w:val="decimal"/>
      <w:lvlText w:val="%1."/>
      <w:lvlJc w:val="left"/>
      <w:pPr>
        <w:ind w:left="2535" w:hanging="375"/>
      </w:pPr>
      <w:rPr>
        <w:rFonts w:hint="default"/>
        <w:i/>
      </w:rPr>
    </w:lvl>
    <w:lvl w:ilvl="1" w:tentative="0">
      <w:start w:val="1"/>
      <w:numFmt w:val="decimal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8B95657"/>
    <w:multiLevelType w:val="multilevel"/>
    <w:tmpl w:val="38B95657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12A94D"/>
    <w:multiLevelType w:val="multilevel"/>
    <w:tmpl w:val="7C12A94D"/>
    <w:lvl w:ilvl="0" w:tentative="0">
      <w:start w:val="1"/>
      <w:numFmt w:val="decimal"/>
      <w:suff w:val="space"/>
      <w:lvlText w:val="%1.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documentProtection w:enforcement="0"/>
  <w:defaultTabStop w:val="708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9B"/>
    <w:rsid w:val="000B2CFF"/>
    <w:rsid w:val="00292803"/>
    <w:rsid w:val="00362325"/>
    <w:rsid w:val="004D5AB1"/>
    <w:rsid w:val="004D7DD6"/>
    <w:rsid w:val="00536680"/>
    <w:rsid w:val="00537230"/>
    <w:rsid w:val="0061750A"/>
    <w:rsid w:val="0063388E"/>
    <w:rsid w:val="007B024D"/>
    <w:rsid w:val="00976B64"/>
    <w:rsid w:val="00A15AAA"/>
    <w:rsid w:val="00A40B58"/>
    <w:rsid w:val="00AF009B"/>
    <w:rsid w:val="00BD77FD"/>
    <w:rsid w:val="00C35EA0"/>
    <w:rsid w:val="00C4759B"/>
    <w:rsid w:val="00CB0383"/>
    <w:rsid w:val="00D37224"/>
    <w:rsid w:val="00D508F5"/>
    <w:rsid w:val="00D57930"/>
    <w:rsid w:val="00D73906"/>
    <w:rsid w:val="00DF70F5"/>
    <w:rsid w:val="00E5745C"/>
    <w:rsid w:val="00EE2B9C"/>
    <w:rsid w:val="00FD41DE"/>
    <w:rsid w:val="069D6908"/>
    <w:rsid w:val="0CB24D02"/>
    <w:rsid w:val="0F0F0E56"/>
    <w:rsid w:val="11DB0E46"/>
    <w:rsid w:val="159E6749"/>
    <w:rsid w:val="1854392C"/>
    <w:rsid w:val="1CBB490C"/>
    <w:rsid w:val="362B465D"/>
    <w:rsid w:val="37EF5A09"/>
    <w:rsid w:val="3E3143FD"/>
    <w:rsid w:val="5E242019"/>
    <w:rsid w:val="7EF4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Calibri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8"/>
    <w:qFormat/>
    <w:uiPriority w:val="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Georgia" w:hAnsi="Georgia" w:eastAsia="Calibri" w:cs="Times New Roman"/>
      <w:sz w:val="24"/>
      <w:szCs w:val="24"/>
      <w:lang w:eastAsia="ru-RU"/>
    </w:rPr>
  </w:style>
  <w:style w:type="paragraph" w:styleId="6">
    <w:name w:val="Normal (Web)"/>
    <w:basedOn w:val="1"/>
    <w:semiHidden/>
    <w:unhideWhenUsed/>
    <w:qFormat/>
    <w:uiPriority w:val="99"/>
    <w:rPr>
      <w:sz w:val="24"/>
      <w:szCs w:val="24"/>
    </w:r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Нижний колонтитул Знак"/>
    <w:basedOn w:val="2"/>
    <w:link w:val="5"/>
    <w:qFormat/>
    <w:uiPriority w:val="0"/>
    <w:rPr>
      <w:rFonts w:ascii="Georgia" w:hAnsi="Georgia" w:eastAsia="Calibri" w:cs="Times New Roman"/>
      <w:sz w:val="24"/>
      <w:szCs w:val="24"/>
      <w:lang w:eastAsia="ru-RU"/>
    </w:rPr>
  </w:style>
  <w:style w:type="character" w:customStyle="1" w:styleId="9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paragraph" w:customStyle="1" w:styleId="11">
    <w:name w:val="msolistparagraph"/>
    <w:uiPriority w:val="0"/>
    <w:pPr>
      <w:keepNext w:val="0"/>
      <w:keepLines w:val="0"/>
      <w:widowControl/>
      <w:suppressLineNumbers w:val="0"/>
      <w:suppressAutoHyphens/>
      <w:spacing w:before="0" w:beforeAutospacing="0" w:after="200" w:afterAutospacing="0" w:line="276" w:lineRule="auto"/>
      <w:ind w:left="720" w:right="0"/>
      <w:jc w:val="left"/>
    </w:pPr>
    <w:rPr>
      <w:rFonts w:ascii="Calibri" w:hAnsi="Calibri" w:eastAsia="Calibri" w:cs="Calibri"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image" Target="media/image2.wmf"/><Relationship Id="rId7" Type="http://schemas.openxmlformats.org/officeDocument/2006/relationships/image" Target="media/image1.wmf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*</Company>
  <Pages>12</Pages>
  <Words>3450</Words>
  <Characters>19667</Characters>
  <Lines>163</Lines>
  <Paragraphs>46</Paragraphs>
  <TotalTime>79</TotalTime>
  <ScaleCrop>false</ScaleCrop>
  <LinksUpToDate>false</LinksUpToDate>
  <CharactersWithSpaces>23071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2022-12-12T13:53:00Z</dcterms:created>
  <dc:creator>user</dc:creator>
  <cp:lastModifiedBy>user</cp:lastModifiedBy>
  <dcterms:modified xsi:type="dcterms:W3CDTF">2023-03-31T11:52:06Z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83839D73CB854C1F8A289BC52918A824</vt:lpwstr>
  </property>
</Properties>
</file>